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594" w:lineRule="exact"/>
        <w:jc w:val="left"/>
        <w:rPr>
          <w:rFonts w:ascii="FangSong_GB2312" w:hAnsi="FangSong_GB2312" w:eastAsia="FangSong_GB2312" w:cs="FangSong_GB2312"/>
          <w:sz w:val="32"/>
          <w:szCs w:val="32"/>
        </w:rPr>
      </w:pPr>
      <w:bookmarkStart w:id="0" w:name="_GoBack"/>
      <w:bookmarkEnd w:id="0"/>
      <w:r>
        <w:rPr>
          <w:rFonts w:hint="eastAsia" w:ascii="黑体" w:hAnsi="黑体" w:eastAsia="黑体" w:cs="黑体"/>
          <w:sz w:val="32"/>
          <w:szCs w:val="32"/>
        </w:rPr>
        <w:t>附件1</w:t>
      </w:r>
    </w:p>
    <w:p>
      <w:pPr>
        <w:keepNext w:val="0"/>
        <w:keepLines w:val="0"/>
        <w:pageBreakBefore w:val="0"/>
        <w:widowControl w:val="0"/>
        <w:kinsoku/>
        <w:wordWrap/>
        <w:overflowPunct/>
        <w:topLinePunct w:val="0"/>
        <w:autoSpaceDE/>
        <w:autoSpaceDN/>
        <w:bidi w:val="0"/>
        <w:adjustRightInd/>
        <w:snapToGrid/>
        <w:spacing w:before="147" w:beforeLines="50" w:line="594" w:lineRule="exact"/>
        <w:jc w:val="center"/>
        <w:textAlignment w:val="auto"/>
        <w:rPr>
          <w:rFonts w:ascii="方正小标宋简体" w:hAnsi="黑体" w:eastAsia="方正小标宋简体"/>
          <w:sz w:val="44"/>
          <w:szCs w:val="44"/>
        </w:rPr>
      </w:pPr>
      <w:r>
        <w:rPr>
          <w:rFonts w:hint="default" w:ascii="Times New Roman" w:hAnsi="Times New Roman" w:eastAsia="方正小标宋简体" w:cs="Times New Roman"/>
          <w:sz w:val="44"/>
          <w:szCs w:val="44"/>
        </w:rPr>
        <w:t>2021</w:t>
      </w:r>
      <w:r>
        <w:rPr>
          <w:rFonts w:hint="eastAsia" w:ascii="方正小标宋简体" w:hAnsi="黑体" w:eastAsia="方正小标宋简体"/>
          <w:sz w:val="44"/>
          <w:szCs w:val="44"/>
        </w:rPr>
        <w:t>年国家级检验检测机构能力验证</w:t>
      </w:r>
    </w:p>
    <w:p>
      <w:pPr>
        <w:spacing w:line="594" w:lineRule="exact"/>
        <w:jc w:val="center"/>
        <w:rPr>
          <w:rFonts w:ascii="方正小标宋简体" w:hAnsi="黑体" w:eastAsia="方正小标宋简体"/>
          <w:sz w:val="44"/>
          <w:szCs w:val="44"/>
        </w:rPr>
      </w:pPr>
      <w:r>
        <w:rPr>
          <w:rFonts w:hint="eastAsia" w:ascii="方正小标宋简体" w:hAnsi="黑体" w:eastAsia="方正小标宋简体"/>
          <w:sz w:val="44"/>
          <w:szCs w:val="44"/>
        </w:rPr>
        <w:t>合格结果汇总表</w:t>
      </w:r>
    </w:p>
    <w:p>
      <w:pPr>
        <w:spacing w:line="594" w:lineRule="exact"/>
        <w:jc w:val="center"/>
        <w:rPr>
          <w:rFonts w:ascii="宋体"/>
          <w:b/>
          <w:sz w:val="24"/>
        </w:rPr>
      </w:pPr>
    </w:p>
    <w:p>
      <w:pPr>
        <w:spacing w:line="594" w:lineRule="exact"/>
        <w:rPr>
          <w:rFonts w:ascii="黑体" w:hAnsi="宋体" w:eastAsia="黑体"/>
          <w:sz w:val="32"/>
          <w:szCs w:val="32"/>
        </w:rPr>
      </w:pPr>
      <w:r>
        <w:rPr>
          <w:rFonts w:hint="eastAsia" w:ascii="黑体" w:hAnsi="宋体" w:eastAsia="黑体"/>
          <w:sz w:val="32"/>
          <w:szCs w:val="32"/>
        </w:rPr>
        <w:t>一、</w:t>
      </w:r>
      <w:r>
        <w:rPr>
          <w:rFonts w:hint="eastAsia" w:ascii="黑体" w:hAnsi="宋体" w:eastAsia="黑体"/>
          <w:sz w:val="32"/>
          <w:szCs w:val="32"/>
          <w:lang w:val="en-US" w:eastAsia="zh-CN"/>
        </w:rPr>
        <w:t>婴幼儿配方乳粉中叶酸的测定能力验证项目</w:t>
      </w:r>
    </w:p>
    <w:tbl>
      <w:tblPr>
        <w:tblStyle w:val="4"/>
        <w:tblW w:w="8901"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37"/>
        <w:gridCol w:w="6917"/>
        <w:gridCol w:w="124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10" w:hRule="atLeast"/>
          <w:tblHeader/>
          <w:jc w:val="center"/>
        </w:trPr>
        <w:tc>
          <w:tcPr>
            <w:tcW w:w="737"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center"/>
              <w:rPr>
                <w:rFonts w:hint="eastAsia" w:ascii="仿宋_GB2312" w:hAnsi="仿宋_GB2312" w:eastAsia="仿宋_GB2312" w:cs="仿宋_GB2312"/>
                <w:b/>
                <w:bCs/>
                <w:color w:val="000000"/>
                <w:sz w:val="24"/>
              </w:rPr>
            </w:pPr>
            <w:r>
              <w:rPr>
                <w:rFonts w:hint="eastAsia" w:ascii="仿宋_GB2312" w:hAnsi="仿宋_GB2312" w:eastAsia="仿宋_GB2312" w:cs="仿宋_GB2312"/>
                <w:b/>
                <w:bCs/>
                <w:color w:val="000000"/>
                <w:sz w:val="24"/>
              </w:rPr>
              <w:t>序号</w:t>
            </w:r>
          </w:p>
        </w:tc>
        <w:tc>
          <w:tcPr>
            <w:tcW w:w="6917"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center"/>
              <w:rPr>
                <w:rFonts w:hint="eastAsia" w:ascii="仿宋_GB2312" w:hAnsi="仿宋_GB2312" w:eastAsia="仿宋_GB2312" w:cs="仿宋_GB2312"/>
                <w:b/>
                <w:bCs/>
                <w:color w:val="000000"/>
                <w:sz w:val="24"/>
              </w:rPr>
            </w:pPr>
            <w:r>
              <w:rPr>
                <w:rFonts w:hint="eastAsia" w:ascii="仿宋_GB2312" w:hAnsi="仿宋_GB2312" w:eastAsia="仿宋_GB2312" w:cs="仿宋_GB2312"/>
                <w:b/>
                <w:bCs/>
                <w:color w:val="000000"/>
                <w:sz w:val="24"/>
              </w:rPr>
              <w:t>机构名称</w:t>
            </w:r>
          </w:p>
        </w:tc>
        <w:tc>
          <w:tcPr>
            <w:tcW w:w="1247"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center"/>
              <w:rPr>
                <w:rFonts w:hint="eastAsia" w:ascii="仿宋_GB2312" w:hAnsi="仿宋_GB2312" w:eastAsia="仿宋_GB2312" w:cs="仿宋_GB2312"/>
                <w:b/>
                <w:bCs/>
                <w:color w:val="000000"/>
                <w:sz w:val="24"/>
              </w:rPr>
            </w:pPr>
            <w:r>
              <w:rPr>
                <w:rFonts w:hint="eastAsia" w:ascii="仿宋_GB2312" w:hAnsi="仿宋_GB2312" w:eastAsia="仿宋_GB2312" w:cs="仿宋_GB2312"/>
                <w:b/>
                <w:bCs/>
                <w:color w:val="000000"/>
                <w:sz w:val="24"/>
              </w:rPr>
              <w:t>合格参数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737"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bottom"/>
              <w:rPr>
                <w:rFonts w:hint="eastAsia" w:ascii="仿宋_GB2312" w:hAnsi="仿宋_GB2312" w:eastAsia="仿宋_GB2312" w:cs="仿宋_GB2312"/>
                <w:kern w:val="0"/>
                <w:sz w:val="24"/>
                <w:szCs w:val="24"/>
              </w:rPr>
            </w:pPr>
            <w:r>
              <w:rPr>
                <w:rFonts w:hint="eastAsia" w:ascii="仿宋_GB2312" w:hAnsi="仿宋_GB2312" w:eastAsia="仿宋_GB2312" w:cs="仿宋_GB2312"/>
                <w:color w:val="000000"/>
                <w:kern w:val="0"/>
                <w:sz w:val="24"/>
                <w:szCs w:val="24"/>
              </w:rPr>
              <w:t>1</w:t>
            </w:r>
          </w:p>
        </w:tc>
        <w:tc>
          <w:tcPr>
            <w:tcW w:w="6917"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left"/>
              <w:textAlignment w:val="center"/>
              <w:rPr>
                <w:rFonts w:hint="eastAsia" w:ascii="仿宋_GB2312" w:hAnsi="仿宋_GB2312" w:eastAsia="仿宋_GB2312" w:cs="仿宋_GB2312"/>
                <w:color w:val="000000"/>
                <w:kern w:val="0"/>
                <w:sz w:val="24"/>
                <w:szCs w:val="24"/>
              </w:rPr>
            </w:pPr>
            <w:r>
              <w:rPr>
                <w:rFonts w:hint="eastAsia" w:ascii="仿宋_GB2312" w:hAnsi="仿宋_GB2312" w:eastAsia="仿宋_GB2312" w:cs="仿宋_GB2312"/>
                <w:color w:val="000000"/>
                <w:kern w:val="0"/>
                <w:sz w:val="24"/>
                <w:szCs w:val="24"/>
              </w:rPr>
              <w:t>国家食品质量检验检测中心/中轻食品检验认证有限公司</w:t>
            </w:r>
          </w:p>
        </w:tc>
        <w:tc>
          <w:tcPr>
            <w:tcW w:w="1247"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center"/>
              <w:rPr>
                <w:rFonts w:hint="eastAsia" w:ascii="仿宋_GB2312" w:hAnsi="仿宋_GB2312" w:eastAsia="仿宋_GB2312" w:cs="仿宋_GB2312"/>
                <w:color w:val="000000"/>
                <w:kern w:val="0"/>
                <w:sz w:val="24"/>
                <w:szCs w:val="24"/>
              </w:rPr>
            </w:pPr>
            <w:r>
              <w:rPr>
                <w:rFonts w:hint="eastAsia" w:ascii="仿宋_GB2312" w:hAnsi="仿宋_GB2312" w:eastAsia="仿宋_GB2312" w:cs="仿宋_GB2312"/>
                <w:color w:val="000000"/>
                <w:kern w:val="0"/>
                <w:sz w:val="24"/>
                <w:szCs w:val="24"/>
              </w:rPr>
              <w:t>叶酸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737"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bottom"/>
              <w:rPr>
                <w:rFonts w:hint="eastAsia" w:ascii="仿宋_GB2312" w:hAnsi="仿宋_GB2312" w:eastAsia="仿宋_GB2312" w:cs="仿宋_GB2312"/>
                <w:kern w:val="0"/>
                <w:sz w:val="24"/>
                <w:szCs w:val="24"/>
              </w:rPr>
            </w:pPr>
            <w:r>
              <w:rPr>
                <w:rFonts w:hint="eastAsia" w:ascii="仿宋_GB2312" w:hAnsi="仿宋_GB2312" w:eastAsia="仿宋_GB2312" w:cs="仿宋_GB2312"/>
                <w:color w:val="000000"/>
                <w:kern w:val="0"/>
                <w:sz w:val="24"/>
                <w:szCs w:val="24"/>
              </w:rPr>
              <w:t>2</w:t>
            </w:r>
          </w:p>
        </w:tc>
        <w:tc>
          <w:tcPr>
            <w:tcW w:w="6917"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left"/>
              <w:textAlignment w:val="center"/>
              <w:rPr>
                <w:rFonts w:hint="eastAsia" w:ascii="仿宋_GB2312" w:hAnsi="仿宋_GB2312" w:eastAsia="仿宋_GB2312" w:cs="仿宋_GB2312"/>
                <w:color w:val="000000"/>
                <w:kern w:val="0"/>
                <w:sz w:val="24"/>
                <w:szCs w:val="24"/>
              </w:rPr>
            </w:pPr>
            <w:r>
              <w:rPr>
                <w:rFonts w:hint="eastAsia" w:ascii="仿宋_GB2312" w:hAnsi="仿宋_GB2312" w:eastAsia="仿宋_GB2312" w:cs="仿宋_GB2312"/>
                <w:color w:val="000000"/>
                <w:kern w:val="0"/>
                <w:sz w:val="24"/>
                <w:szCs w:val="24"/>
              </w:rPr>
              <w:t>辽宁省疾病预防控制中心</w:t>
            </w:r>
          </w:p>
        </w:tc>
        <w:tc>
          <w:tcPr>
            <w:tcW w:w="1247"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center"/>
              <w:rPr>
                <w:rFonts w:hint="eastAsia" w:ascii="仿宋_GB2312" w:hAnsi="仿宋_GB2312" w:eastAsia="仿宋_GB2312" w:cs="仿宋_GB2312"/>
                <w:color w:val="000000"/>
                <w:kern w:val="0"/>
                <w:sz w:val="24"/>
                <w:szCs w:val="24"/>
              </w:rPr>
            </w:pPr>
            <w:r>
              <w:rPr>
                <w:rFonts w:hint="eastAsia" w:ascii="仿宋_GB2312" w:hAnsi="仿宋_GB2312" w:eastAsia="仿宋_GB2312" w:cs="仿宋_GB2312"/>
                <w:color w:val="000000"/>
                <w:kern w:val="0"/>
                <w:sz w:val="24"/>
                <w:szCs w:val="24"/>
              </w:rPr>
              <w:t>叶酸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737"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bottom"/>
              <w:rPr>
                <w:rFonts w:hint="eastAsia" w:ascii="仿宋_GB2312" w:hAnsi="仿宋_GB2312" w:eastAsia="仿宋_GB2312" w:cs="仿宋_GB2312"/>
                <w:kern w:val="0"/>
                <w:sz w:val="24"/>
                <w:szCs w:val="24"/>
              </w:rPr>
            </w:pPr>
            <w:r>
              <w:rPr>
                <w:rFonts w:hint="eastAsia" w:ascii="仿宋_GB2312" w:hAnsi="仿宋_GB2312" w:eastAsia="仿宋_GB2312" w:cs="仿宋_GB2312"/>
                <w:color w:val="000000"/>
                <w:kern w:val="0"/>
                <w:sz w:val="24"/>
                <w:szCs w:val="24"/>
              </w:rPr>
              <w:t>3</w:t>
            </w:r>
          </w:p>
        </w:tc>
        <w:tc>
          <w:tcPr>
            <w:tcW w:w="6917"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left"/>
              <w:textAlignment w:val="center"/>
              <w:rPr>
                <w:rFonts w:hint="eastAsia" w:ascii="仿宋_GB2312" w:hAnsi="仿宋_GB2312" w:eastAsia="仿宋_GB2312" w:cs="仿宋_GB2312"/>
                <w:color w:val="000000"/>
                <w:kern w:val="0"/>
                <w:sz w:val="24"/>
                <w:szCs w:val="24"/>
              </w:rPr>
            </w:pPr>
            <w:r>
              <w:rPr>
                <w:rFonts w:hint="eastAsia" w:ascii="仿宋_GB2312" w:hAnsi="仿宋_GB2312" w:eastAsia="仿宋_GB2312" w:cs="仿宋_GB2312"/>
                <w:color w:val="000000"/>
                <w:kern w:val="0"/>
                <w:sz w:val="24"/>
                <w:szCs w:val="24"/>
              </w:rPr>
              <w:t>银川海关技术中心</w:t>
            </w:r>
          </w:p>
        </w:tc>
        <w:tc>
          <w:tcPr>
            <w:tcW w:w="1247"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center"/>
              <w:rPr>
                <w:rFonts w:hint="eastAsia" w:ascii="仿宋_GB2312" w:hAnsi="仿宋_GB2312" w:eastAsia="仿宋_GB2312" w:cs="仿宋_GB2312"/>
                <w:color w:val="000000"/>
                <w:kern w:val="0"/>
                <w:sz w:val="24"/>
                <w:szCs w:val="24"/>
              </w:rPr>
            </w:pPr>
            <w:r>
              <w:rPr>
                <w:rFonts w:hint="eastAsia" w:ascii="仿宋_GB2312" w:hAnsi="仿宋_GB2312" w:eastAsia="仿宋_GB2312" w:cs="仿宋_GB2312"/>
                <w:color w:val="000000"/>
                <w:kern w:val="0"/>
                <w:sz w:val="24"/>
                <w:szCs w:val="24"/>
              </w:rPr>
              <w:t>叶酸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737"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bottom"/>
              <w:rPr>
                <w:rFonts w:hint="eastAsia" w:ascii="仿宋_GB2312" w:hAnsi="仿宋_GB2312" w:eastAsia="仿宋_GB2312" w:cs="仿宋_GB2312"/>
                <w:kern w:val="0"/>
                <w:sz w:val="24"/>
                <w:szCs w:val="24"/>
              </w:rPr>
            </w:pPr>
            <w:r>
              <w:rPr>
                <w:rFonts w:hint="eastAsia" w:ascii="仿宋_GB2312" w:hAnsi="仿宋_GB2312" w:eastAsia="仿宋_GB2312" w:cs="仿宋_GB2312"/>
                <w:color w:val="000000"/>
                <w:kern w:val="0"/>
                <w:sz w:val="24"/>
                <w:szCs w:val="24"/>
              </w:rPr>
              <w:t>4</w:t>
            </w:r>
          </w:p>
        </w:tc>
        <w:tc>
          <w:tcPr>
            <w:tcW w:w="6917"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left"/>
              <w:textAlignment w:val="center"/>
              <w:rPr>
                <w:rFonts w:hint="eastAsia" w:ascii="仿宋_GB2312" w:hAnsi="仿宋_GB2312" w:eastAsia="仿宋_GB2312" w:cs="仿宋_GB2312"/>
                <w:color w:val="000000"/>
                <w:kern w:val="0"/>
                <w:sz w:val="24"/>
                <w:szCs w:val="24"/>
              </w:rPr>
            </w:pPr>
            <w:r>
              <w:rPr>
                <w:rFonts w:hint="eastAsia" w:ascii="仿宋_GB2312" w:hAnsi="仿宋_GB2312" w:eastAsia="仿宋_GB2312" w:cs="仿宋_GB2312"/>
                <w:color w:val="000000"/>
                <w:kern w:val="0"/>
                <w:sz w:val="24"/>
                <w:szCs w:val="24"/>
              </w:rPr>
              <w:t>中国农业机械化科学研究院标准与质量检测中心/中国农业机械化科学研究院</w:t>
            </w:r>
          </w:p>
        </w:tc>
        <w:tc>
          <w:tcPr>
            <w:tcW w:w="1247"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center"/>
              <w:rPr>
                <w:rFonts w:hint="eastAsia" w:ascii="仿宋_GB2312" w:hAnsi="仿宋_GB2312" w:eastAsia="仿宋_GB2312" w:cs="仿宋_GB2312"/>
                <w:color w:val="000000"/>
                <w:kern w:val="0"/>
                <w:sz w:val="24"/>
                <w:szCs w:val="24"/>
              </w:rPr>
            </w:pPr>
            <w:r>
              <w:rPr>
                <w:rFonts w:hint="eastAsia" w:ascii="仿宋_GB2312" w:hAnsi="仿宋_GB2312" w:eastAsia="仿宋_GB2312" w:cs="仿宋_GB2312"/>
                <w:color w:val="000000"/>
                <w:kern w:val="0"/>
                <w:sz w:val="24"/>
                <w:szCs w:val="24"/>
              </w:rPr>
              <w:t>叶酸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737"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bottom"/>
              <w:rPr>
                <w:rFonts w:hint="eastAsia" w:ascii="仿宋_GB2312" w:hAnsi="仿宋_GB2312" w:eastAsia="仿宋_GB2312" w:cs="仿宋_GB2312"/>
                <w:kern w:val="0"/>
                <w:sz w:val="24"/>
                <w:szCs w:val="24"/>
              </w:rPr>
            </w:pPr>
            <w:r>
              <w:rPr>
                <w:rFonts w:hint="eastAsia" w:ascii="仿宋_GB2312" w:hAnsi="仿宋_GB2312" w:eastAsia="仿宋_GB2312" w:cs="仿宋_GB2312"/>
                <w:color w:val="000000"/>
                <w:kern w:val="0"/>
                <w:sz w:val="24"/>
                <w:szCs w:val="24"/>
              </w:rPr>
              <w:t>5</w:t>
            </w:r>
          </w:p>
        </w:tc>
        <w:tc>
          <w:tcPr>
            <w:tcW w:w="6917"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left"/>
              <w:textAlignment w:val="center"/>
              <w:rPr>
                <w:rFonts w:hint="eastAsia" w:ascii="仿宋_GB2312" w:hAnsi="仿宋_GB2312" w:eastAsia="仿宋_GB2312" w:cs="仿宋_GB2312"/>
                <w:color w:val="000000"/>
                <w:kern w:val="0"/>
                <w:sz w:val="24"/>
                <w:szCs w:val="24"/>
              </w:rPr>
            </w:pPr>
            <w:r>
              <w:rPr>
                <w:rFonts w:hint="eastAsia" w:ascii="仿宋_GB2312" w:hAnsi="仿宋_GB2312" w:eastAsia="仿宋_GB2312" w:cs="仿宋_GB2312"/>
                <w:color w:val="000000"/>
                <w:kern w:val="0"/>
                <w:sz w:val="24"/>
                <w:szCs w:val="24"/>
              </w:rPr>
              <w:t>国家农林副产品质量检验检测中心/哈尔滨市产品质量监督检验院</w:t>
            </w:r>
          </w:p>
        </w:tc>
        <w:tc>
          <w:tcPr>
            <w:tcW w:w="1247"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center"/>
              <w:rPr>
                <w:rFonts w:hint="eastAsia" w:ascii="仿宋_GB2312" w:hAnsi="仿宋_GB2312" w:eastAsia="仿宋_GB2312" w:cs="仿宋_GB2312"/>
                <w:color w:val="000000"/>
                <w:kern w:val="0"/>
                <w:sz w:val="24"/>
                <w:szCs w:val="24"/>
              </w:rPr>
            </w:pPr>
            <w:r>
              <w:rPr>
                <w:rFonts w:hint="eastAsia" w:ascii="仿宋_GB2312" w:hAnsi="仿宋_GB2312" w:eastAsia="仿宋_GB2312" w:cs="仿宋_GB2312"/>
                <w:color w:val="000000"/>
                <w:kern w:val="0"/>
                <w:sz w:val="24"/>
                <w:szCs w:val="24"/>
              </w:rPr>
              <w:t>叶酸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737"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bottom"/>
              <w:rPr>
                <w:rFonts w:hint="eastAsia" w:ascii="仿宋_GB2312" w:hAnsi="仿宋_GB2312" w:eastAsia="仿宋_GB2312" w:cs="仿宋_GB2312"/>
                <w:kern w:val="0"/>
                <w:sz w:val="24"/>
                <w:szCs w:val="24"/>
              </w:rPr>
            </w:pPr>
            <w:r>
              <w:rPr>
                <w:rFonts w:hint="eastAsia" w:ascii="仿宋_GB2312" w:hAnsi="仿宋_GB2312" w:eastAsia="仿宋_GB2312" w:cs="仿宋_GB2312"/>
                <w:color w:val="000000"/>
                <w:kern w:val="0"/>
                <w:sz w:val="24"/>
                <w:szCs w:val="24"/>
              </w:rPr>
              <w:t>6</w:t>
            </w:r>
          </w:p>
        </w:tc>
        <w:tc>
          <w:tcPr>
            <w:tcW w:w="6917"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left"/>
              <w:textAlignment w:val="center"/>
              <w:rPr>
                <w:rFonts w:hint="eastAsia" w:ascii="仿宋_GB2312" w:hAnsi="仿宋_GB2312" w:eastAsia="仿宋_GB2312" w:cs="仿宋_GB2312"/>
                <w:color w:val="000000"/>
                <w:kern w:val="0"/>
                <w:sz w:val="24"/>
                <w:szCs w:val="24"/>
              </w:rPr>
            </w:pPr>
            <w:r>
              <w:rPr>
                <w:rFonts w:hint="eastAsia" w:ascii="仿宋_GB2312" w:hAnsi="仿宋_GB2312" w:eastAsia="仿宋_GB2312" w:cs="仿宋_GB2312"/>
                <w:color w:val="000000"/>
                <w:kern w:val="0"/>
                <w:sz w:val="24"/>
                <w:szCs w:val="24"/>
              </w:rPr>
              <w:t>农业农村部农产品质量监督检验测试中心（郑州）/河南省农业科学院</w:t>
            </w:r>
          </w:p>
        </w:tc>
        <w:tc>
          <w:tcPr>
            <w:tcW w:w="1247"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center"/>
              <w:rPr>
                <w:rFonts w:hint="eastAsia" w:ascii="仿宋_GB2312" w:hAnsi="仿宋_GB2312" w:eastAsia="仿宋_GB2312" w:cs="仿宋_GB2312"/>
                <w:color w:val="000000"/>
                <w:kern w:val="0"/>
                <w:sz w:val="24"/>
                <w:szCs w:val="24"/>
              </w:rPr>
            </w:pPr>
            <w:r>
              <w:rPr>
                <w:rFonts w:hint="eastAsia" w:ascii="仿宋_GB2312" w:hAnsi="仿宋_GB2312" w:eastAsia="仿宋_GB2312" w:cs="仿宋_GB2312"/>
                <w:color w:val="000000"/>
                <w:kern w:val="0"/>
                <w:sz w:val="24"/>
                <w:szCs w:val="24"/>
              </w:rPr>
              <w:t>叶酸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737"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bottom"/>
              <w:rPr>
                <w:rFonts w:hint="eastAsia" w:ascii="仿宋_GB2312" w:hAnsi="仿宋_GB2312" w:eastAsia="仿宋_GB2312" w:cs="仿宋_GB2312"/>
                <w:kern w:val="0"/>
                <w:sz w:val="24"/>
                <w:szCs w:val="24"/>
              </w:rPr>
            </w:pPr>
            <w:r>
              <w:rPr>
                <w:rFonts w:hint="eastAsia" w:ascii="仿宋_GB2312" w:hAnsi="仿宋_GB2312" w:eastAsia="仿宋_GB2312" w:cs="仿宋_GB2312"/>
                <w:color w:val="000000"/>
                <w:kern w:val="0"/>
                <w:sz w:val="24"/>
                <w:szCs w:val="24"/>
              </w:rPr>
              <w:t>7</w:t>
            </w:r>
          </w:p>
        </w:tc>
        <w:tc>
          <w:tcPr>
            <w:tcW w:w="6917"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left"/>
              <w:textAlignment w:val="center"/>
              <w:rPr>
                <w:rFonts w:hint="eastAsia" w:ascii="仿宋_GB2312" w:hAnsi="仿宋_GB2312" w:eastAsia="仿宋_GB2312" w:cs="仿宋_GB2312"/>
                <w:color w:val="000000"/>
                <w:kern w:val="0"/>
                <w:sz w:val="24"/>
                <w:szCs w:val="24"/>
              </w:rPr>
            </w:pPr>
            <w:r>
              <w:rPr>
                <w:rFonts w:hint="eastAsia" w:ascii="仿宋_GB2312" w:hAnsi="仿宋_GB2312" w:eastAsia="仿宋_GB2312" w:cs="仿宋_GB2312"/>
                <w:color w:val="000000"/>
                <w:kern w:val="0"/>
                <w:sz w:val="24"/>
                <w:szCs w:val="24"/>
              </w:rPr>
              <w:t>浙江省检验检疫科学技术研究院</w:t>
            </w:r>
          </w:p>
        </w:tc>
        <w:tc>
          <w:tcPr>
            <w:tcW w:w="1247"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center"/>
              <w:rPr>
                <w:rFonts w:hint="eastAsia" w:ascii="仿宋_GB2312" w:hAnsi="仿宋_GB2312" w:eastAsia="仿宋_GB2312" w:cs="仿宋_GB2312"/>
                <w:color w:val="000000"/>
                <w:kern w:val="0"/>
                <w:sz w:val="24"/>
                <w:szCs w:val="24"/>
              </w:rPr>
            </w:pPr>
            <w:r>
              <w:rPr>
                <w:rFonts w:hint="eastAsia" w:ascii="仿宋_GB2312" w:hAnsi="仿宋_GB2312" w:eastAsia="仿宋_GB2312" w:cs="仿宋_GB2312"/>
                <w:color w:val="000000"/>
                <w:kern w:val="0"/>
                <w:sz w:val="24"/>
                <w:szCs w:val="24"/>
              </w:rPr>
              <w:t>叶酸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737"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bottom"/>
              <w:rPr>
                <w:rFonts w:hint="eastAsia" w:ascii="仿宋_GB2312" w:hAnsi="仿宋_GB2312" w:eastAsia="仿宋_GB2312" w:cs="仿宋_GB2312"/>
                <w:kern w:val="0"/>
                <w:sz w:val="24"/>
                <w:szCs w:val="24"/>
              </w:rPr>
            </w:pPr>
            <w:r>
              <w:rPr>
                <w:rFonts w:hint="eastAsia" w:ascii="仿宋_GB2312" w:hAnsi="仿宋_GB2312" w:eastAsia="仿宋_GB2312" w:cs="仿宋_GB2312"/>
                <w:color w:val="000000"/>
                <w:kern w:val="0"/>
                <w:sz w:val="24"/>
                <w:szCs w:val="24"/>
              </w:rPr>
              <w:t>8</w:t>
            </w:r>
          </w:p>
        </w:tc>
        <w:tc>
          <w:tcPr>
            <w:tcW w:w="6917"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left"/>
              <w:textAlignment w:val="center"/>
              <w:rPr>
                <w:rFonts w:hint="eastAsia" w:ascii="仿宋_GB2312" w:hAnsi="仿宋_GB2312" w:eastAsia="仿宋_GB2312" w:cs="仿宋_GB2312"/>
                <w:color w:val="000000"/>
                <w:kern w:val="0"/>
                <w:sz w:val="24"/>
                <w:szCs w:val="24"/>
              </w:rPr>
            </w:pPr>
            <w:r>
              <w:rPr>
                <w:rFonts w:hint="eastAsia" w:ascii="仿宋_GB2312" w:hAnsi="仿宋_GB2312" w:eastAsia="仿宋_GB2312" w:cs="仿宋_GB2312"/>
                <w:color w:val="000000"/>
                <w:kern w:val="0"/>
                <w:sz w:val="24"/>
                <w:szCs w:val="24"/>
              </w:rPr>
              <w:t>青岛海关技术中心</w:t>
            </w:r>
          </w:p>
        </w:tc>
        <w:tc>
          <w:tcPr>
            <w:tcW w:w="1247"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center"/>
              <w:rPr>
                <w:rFonts w:hint="eastAsia" w:ascii="仿宋_GB2312" w:hAnsi="仿宋_GB2312" w:eastAsia="仿宋_GB2312" w:cs="仿宋_GB2312"/>
                <w:color w:val="000000"/>
                <w:kern w:val="0"/>
                <w:sz w:val="24"/>
                <w:szCs w:val="24"/>
              </w:rPr>
            </w:pPr>
            <w:r>
              <w:rPr>
                <w:rFonts w:hint="eastAsia" w:ascii="仿宋_GB2312" w:hAnsi="仿宋_GB2312" w:eastAsia="仿宋_GB2312" w:cs="仿宋_GB2312"/>
                <w:color w:val="000000"/>
                <w:kern w:val="0"/>
                <w:sz w:val="24"/>
                <w:szCs w:val="24"/>
              </w:rPr>
              <w:t>叶酸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737"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bottom"/>
              <w:rPr>
                <w:rFonts w:hint="eastAsia" w:ascii="仿宋_GB2312" w:hAnsi="仿宋_GB2312" w:eastAsia="仿宋_GB2312" w:cs="仿宋_GB2312"/>
                <w:kern w:val="0"/>
                <w:sz w:val="24"/>
                <w:szCs w:val="24"/>
              </w:rPr>
            </w:pPr>
            <w:r>
              <w:rPr>
                <w:rFonts w:hint="eastAsia" w:ascii="仿宋_GB2312" w:hAnsi="仿宋_GB2312" w:eastAsia="仿宋_GB2312" w:cs="仿宋_GB2312"/>
                <w:color w:val="000000"/>
                <w:kern w:val="0"/>
                <w:sz w:val="24"/>
                <w:szCs w:val="24"/>
              </w:rPr>
              <w:t>9</w:t>
            </w:r>
          </w:p>
        </w:tc>
        <w:tc>
          <w:tcPr>
            <w:tcW w:w="6917"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left"/>
              <w:textAlignment w:val="center"/>
              <w:rPr>
                <w:rFonts w:hint="eastAsia" w:ascii="仿宋_GB2312" w:hAnsi="仿宋_GB2312" w:eastAsia="仿宋_GB2312" w:cs="仿宋_GB2312"/>
                <w:color w:val="000000"/>
                <w:kern w:val="0"/>
                <w:sz w:val="24"/>
                <w:szCs w:val="24"/>
              </w:rPr>
            </w:pPr>
            <w:r>
              <w:rPr>
                <w:rFonts w:hint="eastAsia" w:ascii="仿宋_GB2312" w:hAnsi="仿宋_GB2312" w:eastAsia="仿宋_GB2312" w:cs="仿宋_GB2312"/>
                <w:color w:val="000000"/>
                <w:kern w:val="0"/>
                <w:sz w:val="24"/>
                <w:szCs w:val="24"/>
              </w:rPr>
              <w:t>天津海关动植物与食品检测中心</w:t>
            </w:r>
          </w:p>
        </w:tc>
        <w:tc>
          <w:tcPr>
            <w:tcW w:w="1247"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center"/>
              <w:rPr>
                <w:rFonts w:hint="eastAsia" w:ascii="仿宋_GB2312" w:hAnsi="仿宋_GB2312" w:eastAsia="仿宋_GB2312" w:cs="仿宋_GB2312"/>
                <w:color w:val="000000"/>
                <w:kern w:val="0"/>
                <w:sz w:val="24"/>
                <w:szCs w:val="24"/>
              </w:rPr>
            </w:pPr>
            <w:r>
              <w:rPr>
                <w:rFonts w:hint="eastAsia" w:ascii="仿宋_GB2312" w:hAnsi="仿宋_GB2312" w:eastAsia="仿宋_GB2312" w:cs="仿宋_GB2312"/>
                <w:color w:val="000000"/>
                <w:kern w:val="0"/>
                <w:sz w:val="24"/>
                <w:szCs w:val="24"/>
              </w:rPr>
              <w:t>叶酸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737"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bottom"/>
              <w:rPr>
                <w:rFonts w:hint="eastAsia" w:ascii="仿宋_GB2312" w:hAnsi="仿宋_GB2312" w:eastAsia="仿宋_GB2312" w:cs="仿宋_GB2312"/>
                <w:kern w:val="0"/>
                <w:sz w:val="24"/>
                <w:szCs w:val="24"/>
              </w:rPr>
            </w:pPr>
            <w:r>
              <w:rPr>
                <w:rFonts w:hint="eastAsia" w:ascii="仿宋_GB2312" w:hAnsi="仿宋_GB2312" w:eastAsia="仿宋_GB2312" w:cs="仿宋_GB2312"/>
                <w:color w:val="000000"/>
                <w:kern w:val="0"/>
                <w:sz w:val="24"/>
                <w:szCs w:val="24"/>
              </w:rPr>
              <w:t>10</w:t>
            </w:r>
          </w:p>
        </w:tc>
        <w:tc>
          <w:tcPr>
            <w:tcW w:w="6917"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left"/>
              <w:textAlignment w:val="center"/>
              <w:rPr>
                <w:rFonts w:hint="eastAsia" w:ascii="仿宋_GB2312" w:hAnsi="仿宋_GB2312" w:eastAsia="仿宋_GB2312" w:cs="仿宋_GB2312"/>
                <w:color w:val="000000"/>
                <w:kern w:val="0"/>
                <w:sz w:val="24"/>
                <w:szCs w:val="24"/>
              </w:rPr>
            </w:pPr>
            <w:r>
              <w:rPr>
                <w:rFonts w:hint="eastAsia" w:ascii="仿宋_GB2312" w:hAnsi="仿宋_GB2312" w:eastAsia="仿宋_GB2312" w:cs="仿宋_GB2312"/>
                <w:color w:val="000000"/>
                <w:kern w:val="0"/>
                <w:sz w:val="24"/>
                <w:szCs w:val="24"/>
              </w:rPr>
              <w:t>长沙海关技术中心/湖南省检验检疫科学研究院</w:t>
            </w:r>
          </w:p>
        </w:tc>
        <w:tc>
          <w:tcPr>
            <w:tcW w:w="1247"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center"/>
              <w:rPr>
                <w:rFonts w:hint="eastAsia" w:ascii="仿宋_GB2312" w:hAnsi="仿宋_GB2312" w:eastAsia="仿宋_GB2312" w:cs="仿宋_GB2312"/>
                <w:color w:val="000000"/>
                <w:kern w:val="0"/>
                <w:sz w:val="24"/>
                <w:szCs w:val="24"/>
              </w:rPr>
            </w:pPr>
            <w:r>
              <w:rPr>
                <w:rFonts w:hint="eastAsia" w:ascii="仿宋_GB2312" w:hAnsi="仿宋_GB2312" w:eastAsia="仿宋_GB2312" w:cs="仿宋_GB2312"/>
                <w:color w:val="000000"/>
                <w:kern w:val="0"/>
                <w:sz w:val="24"/>
                <w:szCs w:val="24"/>
              </w:rPr>
              <w:t>叶酸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737"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bottom"/>
              <w:rPr>
                <w:rFonts w:hint="eastAsia" w:ascii="仿宋_GB2312" w:hAnsi="仿宋_GB2312" w:eastAsia="仿宋_GB2312" w:cs="仿宋_GB2312"/>
                <w:kern w:val="0"/>
                <w:sz w:val="24"/>
                <w:szCs w:val="24"/>
              </w:rPr>
            </w:pPr>
            <w:r>
              <w:rPr>
                <w:rFonts w:hint="eastAsia" w:ascii="仿宋_GB2312" w:hAnsi="仿宋_GB2312" w:eastAsia="仿宋_GB2312" w:cs="仿宋_GB2312"/>
                <w:color w:val="000000"/>
                <w:kern w:val="0"/>
                <w:sz w:val="24"/>
                <w:szCs w:val="24"/>
              </w:rPr>
              <w:t>11</w:t>
            </w:r>
          </w:p>
        </w:tc>
        <w:tc>
          <w:tcPr>
            <w:tcW w:w="6917"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left"/>
              <w:textAlignment w:val="center"/>
              <w:rPr>
                <w:rFonts w:hint="eastAsia" w:ascii="仿宋_GB2312" w:hAnsi="仿宋_GB2312" w:eastAsia="仿宋_GB2312" w:cs="仿宋_GB2312"/>
                <w:color w:val="000000"/>
                <w:kern w:val="0"/>
                <w:sz w:val="24"/>
                <w:szCs w:val="24"/>
              </w:rPr>
            </w:pPr>
            <w:r>
              <w:rPr>
                <w:rFonts w:hint="eastAsia" w:ascii="仿宋_GB2312" w:hAnsi="仿宋_GB2312" w:eastAsia="仿宋_GB2312" w:cs="仿宋_GB2312"/>
                <w:color w:val="000000"/>
                <w:kern w:val="0"/>
                <w:sz w:val="24"/>
                <w:szCs w:val="24"/>
              </w:rPr>
              <w:t>湖北省疾病预防控制中心</w:t>
            </w:r>
          </w:p>
        </w:tc>
        <w:tc>
          <w:tcPr>
            <w:tcW w:w="1247"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center"/>
              <w:rPr>
                <w:rFonts w:hint="eastAsia" w:ascii="仿宋_GB2312" w:hAnsi="仿宋_GB2312" w:eastAsia="仿宋_GB2312" w:cs="仿宋_GB2312"/>
                <w:color w:val="000000"/>
                <w:kern w:val="0"/>
                <w:sz w:val="24"/>
                <w:szCs w:val="24"/>
              </w:rPr>
            </w:pPr>
            <w:r>
              <w:rPr>
                <w:rFonts w:hint="eastAsia" w:ascii="仿宋_GB2312" w:hAnsi="仿宋_GB2312" w:eastAsia="仿宋_GB2312" w:cs="仿宋_GB2312"/>
                <w:color w:val="000000"/>
                <w:kern w:val="0"/>
                <w:sz w:val="24"/>
                <w:szCs w:val="24"/>
              </w:rPr>
              <w:t>叶酸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737"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bottom"/>
              <w:rPr>
                <w:rFonts w:hint="eastAsia" w:ascii="仿宋_GB2312" w:hAnsi="仿宋_GB2312" w:eastAsia="仿宋_GB2312" w:cs="仿宋_GB2312"/>
                <w:kern w:val="0"/>
                <w:sz w:val="24"/>
                <w:szCs w:val="24"/>
              </w:rPr>
            </w:pPr>
            <w:r>
              <w:rPr>
                <w:rFonts w:hint="eastAsia" w:ascii="仿宋_GB2312" w:hAnsi="仿宋_GB2312" w:eastAsia="仿宋_GB2312" w:cs="仿宋_GB2312"/>
                <w:color w:val="000000"/>
                <w:kern w:val="0"/>
                <w:sz w:val="24"/>
                <w:szCs w:val="24"/>
              </w:rPr>
              <w:t>12</w:t>
            </w:r>
          </w:p>
        </w:tc>
        <w:tc>
          <w:tcPr>
            <w:tcW w:w="6917"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left"/>
              <w:textAlignment w:val="center"/>
              <w:rPr>
                <w:rFonts w:hint="eastAsia" w:ascii="仿宋_GB2312" w:hAnsi="仿宋_GB2312" w:eastAsia="仿宋_GB2312" w:cs="仿宋_GB2312"/>
                <w:color w:val="000000"/>
                <w:kern w:val="0"/>
                <w:sz w:val="24"/>
                <w:szCs w:val="24"/>
              </w:rPr>
            </w:pPr>
            <w:r>
              <w:rPr>
                <w:rFonts w:hint="eastAsia" w:ascii="仿宋_GB2312" w:hAnsi="仿宋_GB2312" w:eastAsia="仿宋_GB2312" w:cs="仿宋_GB2312"/>
                <w:color w:val="000000"/>
                <w:kern w:val="0"/>
                <w:sz w:val="24"/>
                <w:szCs w:val="24"/>
              </w:rPr>
              <w:t>农业农村部食品质量监督检验测试中心（成都）/四川省农业科学院分析测试中心</w:t>
            </w:r>
          </w:p>
        </w:tc>
        <w:tc>
          <w:tcPr>
            <w:tcW w:w="1247"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center"/>
              <w:rPr>
                <w:rFonts w:hint="eastAsia" w:ascii="仿宋_GB2312" w:hAnsi="仿宋_GB2312" w:eastAsia="仿宋_GB2312" w:cs="仿宋_GB2312"/>
                <w:color w:val="000000"/>
                <w:kern w:val="0"/>
                <w:sz w:val="24"/>
                <w:szCs w:val="24"/>
              </w:rPr>
            </w:pPr>
            <w:r>
              <w:rPr>
                <w:rFonts w:hint="eastAsia" w:ascii="仿宋_GB2312" w:hAnsi="仿宋_GB2312" w:eastAsia="仿宋_GB2312" w:cs="仿宋_GB2312"/>
                <w:color w:val="000000"/>
                <w:kern w:val="0"/>
                <w:sz w:val="24"/>
                <w:szCs w:val="24"/>
              </w:rPr>
              <w:t>叶酸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737"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bottom"/>
              <w:rPr>
                <w:rFonts w:hint="eastAsia" w:ascii="仿宋_GB2312" w:hAnsi="仿宋_GB2312" w:eastAsia="仿宋_GB2312" w:cs="仿宋_GB2312"/>
                <w:kern w:val="0"/>
                <w:sz w:val="24"/>
                <w:szCs w:val="24"/>
              </w:rPr>
            </w:pPr>
            <w:r>
              <w:rPr>
                <w:rFonts w:hint="eastAsia" w:ascii="仿宋_GB2312" w:hAnsi="仿宋_GB2312" w:eastAsia="仿宋_GB2312" w:cs="仿宋_GB2312"/>
                <w:color w:val="000000"/>
                <w:kern w:val="0"/>
                <w:sz w:val="24"/>
                <w:szCs w:val="24"/>
              </w:rPr>
              <w:t>13</w:t>
            </w:r>
          </w:p>
        </w:tc>
        <w:tc>
          <w:tcPr>
            <w:tcW w:w="6917"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left"/>
              <w:textAlignment w:val="center"/>
              <w:rPr>
                <w:rFonts w:hint="eastAsia" w:ascii="仿宋_GB2312" w:hAnsi="仿宋_GB2312" w:eastAsia="仿宋_GB2312" w:cs="仿宋_GB2312"/>
                <w:color w:val="000000"/>
                <w:kern w:val="0"/>
                <w:sz w:val="24"/>
                <w:szCs w:val="24"/>
              </w:rPr>
            </w:pPr>
            <w:r>
              <w:rPr>
                <w:rFonts w:hint="eastAsia" w:ascii="仿宋_GB2312" w:hAnsi="仿宋_GB2312" w:eastAsia="仿宋_GB2312" w:cs="仿宋_GB2312"/>
                <w:color w:val="000000"/>
                <w:kern w:val="0"/>
                <w:sz w:val="24"/>
                <w:szCs w:val="24"/>
              </w:rPr>
              <w:t>国家轻工业食品质量监督检测上海站/上海源本食品质量检验有限公司</w:t>
            </w:r>
          </w:p>
        </w:tc>
        <w:tc>
          <w:tcPr>
            <w:tcW w:w="1247"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center"/>
              <w:rPr>
                <w:rFonts w:hint="eastAsia" w:ascii="仿宋_GB2312" w:hAnsi="仿宋_GB2312" w:eastAsia="仿宋_GB2312" w:cs="仿宋_GB2312"/>
                <w:color w:val="000000"/>
                <w:kern w:val="0"/>
                <w:sz w:val="24"/>
                <w:szCs w:val="24"/>
              </w:rPr>
            </w:pPr>
            <w:r>
              <w:rPr>
                <w:rFonts w:hint="eastAsia" w:ascii="仿宋_GB2312" w:hAnsi="仿宋_GB2312" w:eastAsia="仿宋_GB2312" w:cs="仿宋_GB2312"/>
                <w:color w:val="000000"/>
                <w:kern w:val="0"/>
                <w:sz w:val="24"/>
                <w:szCs w:val="24"/>
              </w:rPr>
              <w:t>叶酸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737"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bottom"/>
              <w:rPr>
                <w:rFonts w:hint="eastAsia" w:ascii="仿宋_GB2312" w:hAnsi="仿宋_GB2312" w:eastAsia="仿宋_GB2312" w:cs="仿宋_GB2312"/>
                <w:kern w:val="0"/>
                <w:sz w:val="24"/>
                <w:szCs w:val="24"/>
              </w:rPr>
            </w:pPr>
            <w:r>
              <w:rPr>
                <w:rFonts w:hint="eastAsia" w:ascii="仿宋_GB2312" w:hAnsi="仿宋_GB2312" w:eastAsia="仿宋_GB2312" w:cs="仿宋_GB2312"/>
                <w:color w:val="000000"/>
                <w:kern w:val="0"/>
                <w:sz w:val="24"/>
                <w:szCs w:val="24"/>
              </w:rPr>
              <w:t>14</w:t>
            </w:r>
          </w:p>
        </w:tc>
        <w:tc>
          <w:tcPr>
            <w:tcW w:w="6917"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left"/>
              <w:textAlignment w:val="center"/>
              <w:rPr>
                <w:rFonts w:hint="eastAsia" w:ascii="仿宋_GB2312" w:hAnsi="仿宋_GB2312" w:eastAsia="仿宋_GB2312" w:cs="仿宋_GB2312"/>
                <w:color w:val="000000"/>
                <w:kern w:val="0"/>
                <w:sz w:val="24"/>
                <w:szCs w:val="24"/>
              </w:rPr>
            </w:pPr>
            <w:r>
              <w:rPr>
                <w:rFonts w:hint="eastAsia" w:ascii="仿宋_GB2312" w:hAnsi="仿宋_GB2312" w:eastAsia="仿宋_GB2312" w:cs="仿宋_GB2312"/>
                <w:color w:val="000000"/>
                <w:kern w:val="0"/>
                <w:sz w:val="24"/>
                <w:szCs w:val="24"/>
              </w:rPr>
              <w:t>南宁海关技术中心食品检验所/南宁海关技术中心</w:t>
            </w:r>
          </w:p>
        </w:tc>
        <w:tc>
          <w:tcPr>
            <w:tcW w:w="1247"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center"/>
              <w:rPr>
                <w:rFonts w:hint="eastAsia" w:ascii="仿宋_GB2312" w:hAnsi="仿宋_GB2312" w:eastAsia="仿宋_GB2312" w:cs="仿宋_GB2312"/>
                <w:color w:val="000000"/>
                <w:kern w:val="0"/>
                <w:sz w:val="24"/>
                <w:szCs w:val="24"/>
              </w:rPr>
            </w:pPr>
            <w:r>
              <w:rPr>
                <w:rFonts w:hint="eastAsia" w:ascii="仿宋_GB2312" w:hAnsi="仿宋_GB2312" w:eastAsia="仿宋_GB2312" w:cs="仿宋_GB2312"/>
                <w:color w:val="000000"/>
                <w:kern w:val="0"/>
                <w:sz w:val="24"/>
                <w:szCs w:val="24"/>
              </w:rPr>
              <w:t>叶酸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737"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bottom"/>
              <w:rPr>
                <w:rFonts w:hint="eastAsia" w:ascii="仿宋_GB2312" w:hAnsi="仿宋_GB2312" w:eastAsia="仿宋_GB2312" w:cs="仿宋_GB2312"/>
                <w:kern w:val="0"/>
                <w:sz w:val="24"/>
                <w:szCs w:val="24"/>
              </w:rPr>
            </w:pPr>
            <w:r>
              <w:rPr>
                <w:rFonts w:hint="eastAsia" w:ascii="仿宋_GB2312" w:hAnsi="仿宋_GB2312" w:eastAsia="仿宋_GB2312" w:cs="仿宋_GB2312"/>
                <w:color w:val="000000"/>
                <w:kern w:val="0"/>
                <w:sz w:val="24"/>
                <w:szCs w:val="24"/>
              </w:rPr>
              <w:t>15</w:t>
            </w:r>
          </w:p>
        </w:tc>
        <w:tc>
          <w:tcPr>
            <w:tcW w:w="6917"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left"/>
              <w:textAlignment w:val="center"/>
              <w:rPr>
                <w:rFonts w:hint="eastAsia" w:ascii="仿宋_GB2312" w:hAnsi="仿宋_GB2312" w:eastAsia="仿宋_GB2312" w:cs="仿宋_GB2312"/>
                <w:color w:val="000000"/>
                <w:kern w:val="0"/>
                <w:sz w:val="24"/>
                <w:szCs w:val="24"/>
              </w:rPr>
            </w:pPr>
            <w:r>
              <w:rPr>
                <w:rFonts w:hint="eastAsia" w:ascii="仿宋_GB2312" w:hAnsi="仿宋_GB2312" w:eastAsia="仿宋_GB2312" w:cs="仿宋_GB2312"/>
                <w:color w:val="000000"/>
                <w:kern w:val="0"/>
                <w:sz w:val="24"/>
                <w:szCs w:val="24"/>
              </w:rPr>
              <w:t>农业农村部农产品质量安全监督检验测试中心（呼和浩特）/内蒙古自治区农牧业科学院</w:t>
            </w:r>
          </w:p>
        </w:tc>
        <w:tc>
          <w:tcPr>
            <w:tcW w:w="1247"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center"/>
              <w:rPr>
                <w:rFonts w:hint="eastAsia" w:ascii="仿宋_GB2312" w:hAnsi="仿宋_GB2312" w:eastAsia="仿宋_GB2312" w:cs="仿宋_GB2312"/>
                <w:color w:val="000000"/>
                <w:kern w:val="0"/>
                <w:sz w:val="24"/>
                <w:szCs w:val="24"/>
              </w:rPr>
            </w:pPr>
            <w:r>
              <w:rPr>
                <w:rFonts w:hint="eastAsia" w:ascii="仿宋_GB2312" w:hAnsi="仿宋_GB2312" w:eastAsia="仿宋_GB2312" w:cs="仿宋_GB2312"/>
                <w:color w:val="000000"/>
                <w:kern w:val="0"/>
                <w:sz w:val="24"/>
                <w:szCs w:val="24"/>
              </w:rPr>
              <w:t>叶酸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737"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bottom"/>
              <w:rPr>
                <w:rFonts w:hint="eastAsia" w:ascii="仿宋_GB2312" w:hAnsi="仿宋_GB2312" w:eastAsia="仿宋_GB2312" w:cs="仿宋_GB2312"/>
                <w:kern w:val="0"/>
                <w:sz w:val="24"/>
                <w:szCs w:val="24"/>
              </w:rPr>
            </w:pPr>
            <w:r>
              <w:rPr>
                <w:rFonts w:hint="eastAsia" w:ascii="仿宋_GB2312" w:hAnsi="仿宋_GB2312" w:eastAsia="仿宋_GB2312" w:cs="仿宋_GB2312"/>
                <w:color w:val="000000"/>
                <w:kern w:val="0"/>
                <w:sz w:val="24"/>
                <w:szCs w:val="24"/>
              </w:rPr>
              <w:t>16</w:t>
            </w:r>
          </w:p>
        </w:tc>
        <w:tc>
          <w:tcPr>
            <w:tcW w:w="6917"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left"/>
              <w:textAlignment w:val="center"/>
              <w:rPr>
                <w:rFonts w:hint="eastAsia" w:ascii="仿宋_GB2312" w:hAnsi="仿宋_GB2312" w:eastAsia="仿宋_GB2312" w:cs="仿宋_GB2312"/>
                <w:color w:val="000000"/>
                <w:kern w:val="0"/>
                <w:sz w:val="24"/>
                <w:szCs w:val="24"/>
              </w:rPr>
            </w:pPr>
            <w:r>
              <w:rPr>
                <w:rFonts w:hint="eastAsia" w:ascii="仿宋_GB2312" w:hAnsi="仿宋_GB2312" w:eastAsia="仿宋_GB2312" w:cs="仿宋_GB2312"/>
                <w:color w:val="000000"/>
                <w:kern w:val="0"/>
                <w:sz w:val="24"/>
                <w:szCs w:val="24"/>
              </w:rPr>
              <w:t>国家啤酒及饮料质量检验检测中心、国家海洋精细化工及生物制品质量检验检测中心/青岛市产品质量检验研究院</w:t>
            </w:r>
          </w:p>
        </w:tc>
        <w:tc>
          <w:tcPr>
            <w:tcW w:w="1247"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center"/>
              <w:rPr>
                <w:rFonts w:hint="eastAsia" w:ascii="仿宋_GB2312" w:hAnsi="仿宋_GB2312" w:eastAsia="仿宋_GB2312" w:cs="仿宋_GB2312"/>
                <w:color w:val="000000"/>
                <w:kern w:val="0"/>
                <w:sz w:val="24"/>
                <w:szCs w:val="24"/>
              </w:rPr>
            </w:pPr>
            <w:r>
              <w:rPr>
                <w:rFonts w:hint="eastAsia" w:ascii="仿宋_GB2312" w:hAnsi="仿宋_GB2312" w:eastAsia="仿宋_GB2312" w:cs="仿宋_GB2312"/>
                <w:color w:val="000000"/>
                <w:kern w:val="0"/>
                <w:sz w:val="24"/>
                <w:szCs w:val="24"/>
              </w:rPr>
              <w:t>叶酸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737"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bottom"/>
              <w:rPr>
                <w:rFonts w:hint="eastAsia" w:ascii="仿宋_GB2312" w:hAnsi="仿宋_GB2312" w:eastAsia="仿宋_GB2312" w:cs="仿宋_GB2312"/>
                <w:kern w:val="0"/>
                <w:sz w:val="24"/>
                <w:szCs w:val="24"/>
              </w:rPr>
            </w:pPr>
            <w:r>
              <w:rPr>
                <w:rFonts w:hint="eastAsia" w:ascii="仿宋_GB2312" w:hAnsi="仿宋_GB2312" w:eastAsia="仿宋_GB2312" w:cs="仿宋_GB2312"/>
                <w:color w:val="000000"/>
                <w:kern w:val="0"/>
                <w:sz w:val="24"/>
                <w:szCs w:val="24"/>
              </w:rPr>
              <w:t>17</w:t>
            </w:r>
          </w:p>
        </w:tc>
        <w:tc>
          <w:tcPr>
            <w:tcW w:w="6917"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left"/>
              <w:textAlignment w:val="center"/>
              <w:rPr>
                <w:rFonts w:hint="eastAsia" w:ascii="仿宋_GB2312" w:hAnsi="仿宋_GB2312" w:eastAsia="仿宋_GB2312" w:cs="仿宋_GB2312"/>
                <w:color w:val="000000"/>
                <w:kern w:val="0"/>
                <w:sz w:val="24"/>
                <w:szCs w:val="24"/>
              </w:rPr>
            </w:pPr>
            <w:r>
              <w:rPr>
                <w:rFonts w:hint="eastAsia" w:ascii="仿宋_GB2312" w:hAnsi="仿宋_GB2312" w:eastAsia="仿宋_GB2312" w:cs="仿宋_GB2312"/>
                <w:color w:val="000000"/>
                <w:kern w:val="0"/>
                <w:sz w:val="24"/>
                <w:szCs w:val="24"/>
              </w:rPr>
              <w:t>国家食品质量安全检验检测中心/北京市食品安全监控和风险评估中心（北京市食品检验所）</w:t>
            </w:r>
          </w:p>
        </w:tc>
        <w:tc>
          <w:tcPr>
            <w:tcW w:w="1247"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center"/>
              <w:rPr>
                <w:rFonts w:hint="eastAsia" w:ascii="仿宋_GB2312" w:hAnsi="仿宋_GB2312" w:eastAsia="仿宋_GB2312" w:cs="仿宋_GB2312"/>
                <w:color w:val="000000"/>
                <w:kern w:val="0"/>
                <w:sz w:val="24"/>
                <w:szCs w:val="24"/>
              </w:rPr>
            </w:pPr>
            <w:r>
              <w:rPr>
                <w:rFonts w:hint="eastAsia" w:ascii="仿宋_GB2312" w:hAnsi="仿宋_GB2312" w:eastAsia="仿宋_GB2312" w:cs="仿宋_GB2312"/>
                <w:color w:val="000000"/>
                <w:kern w:val="0"/>
                <w:sz w:val="24"/>
                <w:szCs w:val="24"/>
              </w:rPr>
              <w:t>叶酸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737"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bottom"/>
              <w:rPr>
                <w:rFonts w:hint="eastAsia" w:ascii="仿宋_GB2312" w:hAnsi="仿宋_GB2312" w:eastAsia="仿宋_GB2312" w:cs="仿宋_GB2312"/>
                <w:kern w:val="0"/>
                <w:sz w:val="24"/>
                <w:szCs w:val="24"/>
              </w:rPr>
            </w:pPr>
            <w:r>
              <w:rPr>
                <w:rFonts w:hint="eastAsia" w:ascii="仿宋_GB2312" w:hAnsi="仿宋_GB2312" w:eastAsia="仿宋_GB2312" w:cs="仿宋_GB2312"/>
                <w:color w:val="000000"/>
                <w:kern w:val="0"/>
                <w:sz w:val="24"/>
                <w:szCs w:val="24"/>
              </w:rPr>
              <w:t>18</w:t>
            </w:r>
          </w:p>
        </w:tc>
        <w:tc>
          <w:tcPr>
            <w:tcW w:w="6917"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left"/>
              <w:textAlignment w:val="center"/>
              <w:rPr>
                <w:rFonts w:hint="eastAsia" w:ascii="仿宋_GB2312" w:hAnsi="仿宋_GB2312" w:eastAsia="仿宋_GB2312" w:cs="仿宋_GB2312"/>
                <w:color w:val="000000"/>
                <w:kern w:val="0"/>
                <w:sz w:val="24"/>
                <w:szCs w:val="24"/>
              </w:rPr>
            </w:pPr>
            <w:r>
              <w:rPr>
                <w:rFonts w:hint="eastAsia" w:ascii="仿宋_GB2312" w:hAnsi="仿宋_GB2312" w:eastAsia="仿宋_GB2312" w:cs="仿宋_GB2312"/>
                <w:color w:val="000000"/>
                <w:kern w:val="0"/>
                <w:sz w:val="24"/>
                <w:szCs w:val="24"/>
              </w:rPr>
              <w:t>国家乳制品质量检验检测中心/黑龙江省绿色食品科学研究院</w:t>
            </w:r>
          </w:p>
        </w:tc>
        <w:tc>
          <w:tcPr>
            <w:tcW w:w="1247"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center"/>
              <w:rPr>
                <w:rFonts w:hint="eastAsia" w:ascii="仿宋_GB2312" w:hAnsi="仿宋_GB2312" w:eastAsia="仿宋_GB2312" w:cs="仿宋_GB2312"/>
                <w:color w:val="000000"/>
                <w:kern w:val="0"/>
                <w:sz w:val="24"/>
                <w:szCs w:val="24"/>
              </w:rPr>
            </w:pPr>
            <w:r>
              <w:rPr>
                <w:rFonts w:hint="eastAsia" w:ascii="仿宋_GB2312" w:hAnsi="仿宋_GB2312" w:eastAsia="仿宋_GB2312" w:cs="仿宋_GB2312"/>
                <w:color w:val="000000"/>
                <w:kern w:val="0"/>
                <w:sz w:val="24"/>
                <w:szCs w:val="24"/>
              </w:rPr>
              <w:t>叶酸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737"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bottom"/>
              <w:rPr>
                <w:rFonts w:hint="eastAsia" w:ascii="仿宋_GB2312" w:hAnsi="仿宋_GB2312" w:eastAsia="仿宋_GB2312" w:cs="仿宋_GB2312"/>
                <w:kern w:val="0"/>
                <w:sz w:val="24"/>
                <w:szCs w:val="24"/>
              </w:rPr>
            </w:pPr>
            <w:r>
              <w:rPr>
                <w:rFonts w:hint="eastAsia" w:ascii="仿宋_GB2312" w:hAnsi="仿宋_GB2312" w:eastAsia="仿宋_GB2312" w:cs="仿宋_GB2312"/>
                <w:color w:val="000000"/>
                <w:kern w:val="0"/>
                <w:sz w:val="24"/>
                <w:szCs w:val="24"/>
              </w:rPr>
              <w:t>19</w:t>
            </w:r>
          </w:p>
        </w:tc>
        <w:tc>
          <w:tcPr>
            <w:tcW w:w="6917"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left"/>
              <w:textAlignment w:val="center"/>
              <w:rPr>
                <w:rFonts w:hint="eastAsia" w:ascii="仿宋_GB2312" w:hAnsi="仿宋_GB2312" w:eastAsia="仿宋_GB2312" w:cs="仿宋_GB2312"/>
                <w:color w:val="000000"/>
                <w:kern w:val="0"/>
                <w:sz w:val="24"/>
                <w:szCs w:val="24"/>
              </w:rPr>
            </w:pPr>
            <w:r>
              <w:rPr>
                <w:rFonts w:hint="eastAsia" w:ascii="仿宋_GB2312" w:hAnsi="仿宋_GB2312" w:eastAsia="仿宋_GB2312" w:cs="仿宋_GB2312"/>
                <w:color w:val="000000"/>
                <w:kern w:val="0"/>
                <w:sz w:val="24"/>
                <w:szCs w:val="24"/>
              </w:rPr>
              <w:t>农业农村部农产品及加工品质量监督检验测试中心（北京）/中国农业科学院农产品加工研究所</w:t>
            </w:r>
          </w:p>
        </w:tc>
        <w:tc>
          <w:tcPr>
            <w:tcW w:w="1247"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center"/>
              <w:rPr>
                <w:rFonts w:hint="eastAsia" w:ascii="仿宋_GB2312" w:hAnsi="仿宋_GB2312" w:eastAsia="仿宋_GB2312" w:cs="仿宋_GB2312"/>
                <w:color w:val="000000"/>
                <w:kern w:val="0"/>
                <w:sz w:val="24"/>
                <w:szCs w:val="24"/>
              </w:rPr>
            </w:pPr>
            <w:r>
              <w:rPr>
                <w:rFonts w:hint="eastAsia" w:ascii="仿宋_GB2312" w:hAnsi="仿宋_GB2312" w:eastAsia="仿宋_GB2312" w:cs="仿宋_GB2312"/>
                <w:color w:val="000000"/>
                <w:kern w:val="0"/>
                <w:sz w:val="24"/>
                <w:szCs w:val="24"/>
              </w:rPr>
              <w:t>叶酸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737"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bottom"/>
              <w:rPr>
                <w:rFonts w:hint="eastAsia" w:ascii="仿宋_GB2312" w:hAnsi="仿宋_GB2312" w:eastAsia="仿宋_GB2312" w:cs="仿宋_GB2312"/>
                <w:kern w:val="0"/>
                <w:sz w:val="24"/>
                <w:szCs w:val="24"/>
              </w:rPr>
            </w:pPr>
            <w:r>
              <w:rPr>
                <w:rFonts w:hint="eastAsia" w:ascii="仿宋_GB2312" w:hAnsi="仿宋_GB2312" w:eastAsia="仿宋_GB2312" w:cs="仿宋_GB2312"/>
                <w:color w:val="000000"/>
                <w:kern w:val="0"/>
                <w:sz w:val="24"/>
                <w:szCs w:val="24"/>
              </w:rPr>
              <w:t>20</w:t>
            </w:r>
          </w:p>
        </w:tc>
        <w:tc>
          <w:tcPr>
            <w:tcW w:w="6917"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left"/>
              <w:textAlignment w:val="center"/>
              <w:rPr>
                <w:rFonts w:hint="eastAsia" w:ascii="仿宋_GB2312" w:hAnsi="仿宋_GB2312" w:eastAsia="仿宋_GB2312" w:cs="仿宋_GB2312"/>
                <w:color w:val="000000"/>
                <w:kern w:val="0"/>
                <w:sz w:val="24"/>
                <w:szCs w:val="24"/>
              </w:rPr>
            </w:pPr>
            <w:r>
              <w:rPr>
                <w:rFonts w:hint="eastAsia" w:ascii="仿宋_GB2312" w:hAnsi="仿宋_GB2312" w:eastAsia="仿宋_GB2312" w:cs="仿宋_GB2312"/>
                <w:color w:val="000000"/>
                <w:kern w:val="0"/>
                <w:sz w:val="24"/>
                <w:szCs w:val="24"/>
              </w:rPr>
              <w:t>南京海关动植物与食品检测中心</w:t>
            </w:r>
          </w:p>
        </w:tc>
        <w:tc>
          <w:tcPr>
            <w:tcW w:w="1247"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center"/>
              <w:rPr>
                <w:rFonts w:hint="eastAsia" w:ascii="仿宋_GB2312" w:hAnsi="仿宋_GB2312" w:eastAsia="仿宋_GB2312" w:cs="仿宋_GB2312"/>
                <w:color w:val="000000"/>
                <w:kern w:val="0"/>
                <w:sz w:val="24"/>
                <w:szCs w:val="24"/>
              </w:rPr>
            </w:pPr>
            <w:r>
              <w:rPr>
                <w:rFonts w:hint="eastAsia" w:ascii="仿宋_GB2312" w:hAnsi="仿宋_GB2312" w:eastAsia="仿宋_GB2312" w:cs="仿宋_GB2312"/>
                <w:color w:val="000000"/>
                <w:kern w:val="0"/>
                <w:sz w:val="24"/>
                <w:szCs w:val="24"/>
              </w:rPr>
              <w:t>叶酸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737"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bottom"/>
              <w:rPr>
                <w:rFonts w:hint="eastAsia" w:ascii="仿宋_GB2312" w:hAnsi="仿宋_GB2312" w:eastAsia="仿宋_GB2312" w:cs="仿宋_GB2312"/>
                <w:color w:val="000000"/>
                <w:kern w:val="0"/>
                <w:sz w:val="24"/>
                <w:szCs w:val="24"/>
              </w:rPr>
            </w:pPr>
            <w:r>
              <w:rPr>
                <w:rFonts w:hint="eastAsia" w:ascii="仿宋_GB2312" w:hAnsi="仿宋_GB2312" w:eastAsia="仿宋_GB2312" w:cs="仿宋_GB2312"/>
                <w:color w:val="000000"/>
                <w:kern w:val="0"/>
                <w:sz w:val="24"/>
                <w:szCs w:val="24"/>
              </w:rPr>
              <w:t>21</w:t>
            </w:r>
          </w:p>
        </w:tc>
        <w:tc>
          <w:tcPr>
            <w:tcW w:w="6917"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left"/>
              <w:textAlignment w:val="center"/>
              <w:rPr>
                <w:rFonts w:hint="eastAsia" w:ascii="仿宋_GB2312" w:hAnsi="仿宋_GB2312" w:eastAsia="仿宋_GB2312" w:cs="仿宋_GB2312"/>
                <w:color w:val="000000"/>
                <w:kern w:val="0"/>
                <w:sz w:val="24"/>
                <w:szCs w:val="24"/>
              </w:rPr>
            </w:pPr>
            <w:r>
              <w:rPr>
                <w:rFonts w:hint="eastAsia" w:ascii="仿宋_GB2312" w:hAnsi="仿宋_GB2312" w:eastAsia="仿宋_GB2312" w:cs="仿宋_GB2312"/>
                <w:color w:val="000000"/>
                <w:kern w:val="0"/>
                <w:sz w:val="24"/>
                <w:szCs w:val="24"/>
              </w:rPr>
              <w:t>宁波海关技术中心</w:t>
            </w:r>
          </w:p>
        </w:tc>
        <w:tc>
          <w:tcPr>
            <w:tcW w:w="1247"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center"/>
              <w:rPr>
                <w:rFonts w:hint="eastAsia" w:ascii="仿宋_GB2312" w:hAnsi="仿宋_GB2312" w:eastAsia="仿宋_GB2312" w:cs="仿宋_GB2312"/>
                <w:color w:val="000000"/>
                <w:kern w:val="0"/>
                <w:sz w:val="24"/>
                <w:szCs w:val="24"/>
              </w:rPr>
            </w:pPr>
            <w:r>
              <w:rPr>
                <w:rFonts w:hint="eastAsia" w:ascii="仿宋_GB2312" w:hAnsi="仿宋_GB2312" w:eastAsia="仿宋_GB2312" w:cs="仿宋_GB2312"/>
                <w:color w:val="000000"/>
                <w:kern w:val="0"/>
                <w:sz w:val="24"/>
                <w:szCs w:val="24"/>
              </w:rPr>
              <w:t>叶酸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737"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bottom"/>
              <w:rPr>
                <w:rFonts w:hint="eastAsia" w:ascii="仿宋_GB2312" w:hAnsi="仿宋_GB2312" w:eastAsia="仿宋_GB2312" w:cs="仿宋_GB2312"/>
                <w:color w:val="000000"/>
                <w:kern w:val="0"/>
                <w:sz w:val="24"/>
                <w:szCs w:val="24"/>
              </w:rPr>
            </w:pPr>
            <w:r>
              <w:rPr>
                <w:rFonts w:hint="eastAsia" w:ascii="仿宋_GB2312" w:hAnsi="仿宋_GB2312" w:eastAsia="仿宋_GB2312" w:cs="仿宋_GB2312"/>
                <w:color w:val="000000"/>
                <w:kern w:val="0"/>
                <w:sz w:val="24"/>
                <w:szCs w:val="24"/>
              </w:rPr>
              <w:t>22</w:t>
            </w:r>
          </w:p>
        </w:tc>
        <w:tc>
          <w:tcPr>
            <w:tcW w:w="6917"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left"/>
              <w:textAlignment w:val="center"/>
              <w:rPr>
                <w:rFonts w:hint="eastAsia" w:ascii="仿宋_GB2312" w:hAnsi="仿宋_GB2312" w:eastAsia="仿宋_GB2312" w:cs="仿宋_GB2312"/>
                <w:color w:val="000000"/>
                <w:kern w:val="0"/>
                <w:sz w:val="24"/>
                <w:szCs w:val="24"/>
              </w:rPr>
            </w:pPr>
            <w:r>
              <w:rPr>
                <w:rFonts w:hint="eastAsia" w:ascii="仿宋_GB2312" w:hAnsi="仿宋_GB2312" w:eastAsia="仿宋_GB2312" w:cs="仿宋_GB2312"/>
                <w:color w:val="000000"/>
                <w:kern w:val="0"/>
                <w:sz w:val="24"/>
                <w:szCs w:val="24"/>
              </w:rPr>
              <w:t>中国轻工业联合会食品质量监督检测重庆站/重庆食品工业研究所</w:t>
            </w:r>
          </w:p>
        </w:tc>
        <w:tc>
          <w:tcPr>
            <w:tcW w:w="1247"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center"/>
              <w:rPr>
                <w:rFonts w:hint="eastAsia" w:ascii="仿宋_GB2312" w:hAnsi="仿宋_GB2312" w:eastAsia="仿宋_GB2312" w:cs="仿宋_GB2312"/>
                <w:color w:val="000000"/>
                <w:kern w:val="0"/>
                <w:sz w:val="24"/>
                <w:szCs w:val="24"/>
              </w:rPr>
            </w:pPr>
            <w:r>
              <w:rPr>
                <w:rFonts w:hint="eastAsia" w:ascii="仿宋_GB2312" w:hAnsi="仿宋_GB2312" w:eastAsia="仿宋_GB2312" w:cs="仿宋_GB2312"/>
                <w:color w:val="000000"/>
                <w:kern w:val="0"/>
                <w:sz w:val="24"/>
                <w:szCs w:val="24"/>
              </w:rPr>
              <w:t>叶酸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737"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bottom"/>
              <w:rPr>
                <w:rFonts w:hint="eastAsia" w:ascii="仿宋_GB2312" w:hAnsi="仿宋_GB2312" w:eastAsia="仿宋_GB2312" w:cs="仿宋_GB2312"/>
                <w:color w:val="000000"/>
                <w:kern w:val="0"/>
                <w:sz w:val="24"/>
                <w:szCs w:val="24"/>
              </w:rPr>
            </w:pPr>
            <w:r>
              <w:rPr>
                <w:rFonts w:hint="eastAsia" w:ascii="仿宋_GB2312" w:hAnsi="仿宋_GB2312" w:eastAsia="仿宋_GB2312" w:cs="仿宋_GB2312"/>
                <w:color w:val="000000"/>
                <w:kern w:val="0"/>
                <w:sz w:val="24"/>
                <w:szCs w:val="24"/>
              </w:rPr>
              <w:t>23</w:t>
            </w:r>
          </w:p>
        </w:tc>
        <w:tc>
          <w:tcPr>
            <w:tcW w:w="6917"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left"/>
              <w:textAlignment w:val="center"/>
              <w:rPr>
                <w:rFonts w:hint="eastAsia" w:ascii="仿宋_GB2312" w:hAnsi="仿宋_GB2312" w:eastAsia="仿宋_GB2312" w:cs="仿宋_GB2312"/>
                <w:color w:val="000000"/>
                <w:kern w:val="0"/>
                <w:sz w:val="24"/>
                <w:szCs w:val="24"/>
              </w:rPr>
            </w:pPr>
            <w:r>
              <w:rPr>
                <w:rFonts w:hint="eastAsia" w:ascii="仿宋_GB2312" w:hAnsi="仿宋_GB2312" w:eastAsia="仿宋_GB2312" w:cs="仿宋_GB2312"/>
                <w:color w:val="000000"/>
                <w:kern w:val="0"/>
                <w:sz w:val="24"/>
                <w:szCs w:val="24"/>
              </w:rPr>
              <w:t>国家营养食品质量检验检测中心（广东）/深圳市计量质量检测研究院</w:t>
            </w:r>
          </w:p>
        </w:tc>
        <w:tc>
          <w:tcPr>
            <w:tcW w:w="1247"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center"/>
              <w:rPr>
                <w:rFonts w:hint="eastAsia" w:ascii="仿宋_GB2312" w:hAnsi="仿宋_GB2312" w:eastAsia="仿宋_GB2312" w:cs="仿宋_GB2312"/>
                <w:color w:val="000000"/>
                <w:kern w:val="0"/>
                <w:sz w:val="24"/>
                <w:szCs w:val="24"/>
              </w:rPr>
            </w:pPr>
            <w:r>
              <w:rPr>
                <w:rFonts w:hint="eastAsia" w:ascii="仿宋_GB2312" w:hAnsi="仿宋_GB2312" w:eastAsia="仿宋_GB2312" w:cs="仿宋_GB2312"/>
                <w:color w:val="000000"/>
                <w:kern w:val="0"/>
                <w:sz w:val="24"/>
                <w:szCs w:val="24"/>
              </w:rPr>
              <w:t>叶酸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737"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bottom"/>
              <w:rPr>
                <w:rFonts w:hint="eastAsia" w:ascii="仿宋_GB2312" w:hAnsi="仿宋_GB2312" w:eastAsia="仿宋_GB2312" w:cs="仿宋_GB2312"/>
                <w:color w:val="000000"/>
                <w:kern w:val="0"/>
                <w:sz w:val="24"/>
                <w:szCs w:val="24"/>
              </w:rPr>
            </w:pPr>
            <w:r>
              <w:rPr>
                <w:rFonts w:hint="eastAsia" w:ascii="仿宋_GB2312" w:hAnsi="仿宋_GB2312" w:eastAsia="仿宋_GB2312" w:cs="仿宋_GB2312"/>
                <w:color w:val="000000"/>
                <w:kern w:val="0"/>
                <w:sz w:val="24"/>
                <w:szCs w:val="24"/>
              </w:rPr>
              <w:t>24</w:t>
            </w:r>
          </w:p>
        </w:tc>
        <w:tc>
          <w:tcPr>
            <w:tcW w:w="6917"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left"/>
              <w:textAlignment w:val="center"/>
              <w:rPr>
                <w:rFonts w:hint="eastAsia" w:ascii="仿宋_GB2312" w:hAnsi="仿宋_GB2312" w:eastAsia="仿宋_GB2312" w:cs="仿宋_GB2312"/>
                <w:color w:val="000000"/>
                <w:kern w:val="0"/>
                <w:sz w:val="24"/>
                <w:szCs w:val="24"/>
              </w:rPr>
            </w:pPr>
            <w:r>
              <w:rPr>
                <w:rFonts w:hint="eastAsia" w:ascii="仿宋_GB2312" w:hAnsi="仿宋_GB2312" w:eastAsia="仿宋_GB2312" w:cs="仿宋_GB2312"/>
                <w:color w:val="000000"/>
                <w:kern w:val="0"/>
                <w:sz w:val="24"/>
                <w:szCs w:val="24"/>
              </w:rPr>
              <w:t>重庆海关技术中心</w:t>
            </w:r>
          </w:p>
        </w:tc>
        <w:tc>
          <w:tcPr>
            <w:tcW w:w="1247"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center"/>
              <w:rPr>
                <w:rFonts w:hint="eastAsia" w:ascii="仿宋_GB2312" w:hAnsi="仿宋_GB2312" w:eastAsia="仿宋_GB2312" w:cs="仿宋_GB2312"/>
                <w:color w:val="000000"/>
                <w:kern w:val="0"/>
                <w:sz w:val="24"/>
                <w:szCs w:val="24"/>
              </w:rPr>
            </w:pPr>
            <w:r>
              <w:rPr>
                <w:rFonts w:hint="eastAsia" w:ascii="仿宋_GB2312" w:hAnsi="仿宋_GB2312" w:eastAsia="仿宋_GB2312" w:cs="仿宋_GB2312"/>
                <w:color w:val="000000"/>
                <w:kern w:val="0"/>
                <w:sz w:val="24"/>
                <w:szCs w:val="24"/>
              </w:rPr>
              <w:t>叶酸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737"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bottom"/>
              <w:rPr>
                <w:rFonts w:hint="eastAsia" w:ascii="仿宋_GB2312" w:hAnsi="仿宋_GB2312" w:eastAsia="仿宋_GB2312" w:cs="仿宋_GB2312"/>
                <w:color w:val="000000"/>
                <w:kern w:val="0"/>
                <w:sz w:val="24"/>
                <w:szCs w:val="24"/>
              </w:rPr>
            </w:pPr>
            <w:r>
              <w:rPr>
                <w:rFonts w:hint="eastAsia" w:ascii="仿宋_GB2312" w:hAnsi="仿宋_GB2312" w:eastAsia="仿宋_GB2312" w:cs="仿宋_GB2312"/>
                <w:color w:val="000000"/>
                <w:kern w:val="0"/>
                <w:sz w:val="24"/>
                <w:szCs w:val="24"/>
              </w:rPr>
              <w:t>25</w:t>
            </w:r>
          </w:p>
        </w:tc>
        <w:tc>
          <w:tcPr>
            <w:tcW w:w="6917"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left"/>
              <w:textAlignment w:val="center"/>
              <w:rPr>
                <w:rFonts w:hint="eastAsia" w:ascii="仿宋_GB2312" w:hAnsi="仿宋_GB2312" w:eastAsia="仿宋_GB2312" w:cs="仿宋_GB2312"/>
                <w:color w:val="000000"/>
                <w:kern w:val="0"/>
                <w:sz w:val="24"/>
                <w:szCs w:val="24"/>
              </w:rPr>
            </w:pPr>
            <w:r>
              <w:rPr>
                <w:rFonts w:hint="eastAsia" w:ascii="仿宋_GB2312" w:hAnsi="仿宋_GB2312" w:eastAsia="仿宋_GB2312" w:cs="仿宋_GB2312"/>
                <w:color w:val="000000"/>
                <w:kern w:val="0"/>
                <w:sz w:val="24"/>
                <w:szCs w:val="24"/>
              </w:rPr>
              <w:t>谱尼测试集团股份有限公司</w:t>
            </w:r>
          </w:p>
        </w:tc>
        <w:tc>
          <w:tcPr>
            <w:tcW w:w="1247"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center"/>
              <w:rPr>
                <w:rFonts w:hint="eastAsia" w:ascii="仿宋_GB2312" w:hAnsi="仿宋_GB2312" w:eastAsia="仿宋_GB2312" w:cs="仿宋_GB2312"/>
                <w:color w:val="000000"/>
                <w:kern w:val="0"/>
                <w:sz w:val="24"/>
                <w:szCs w:val="24"/>
              </w:rPr>
            </w:pPr>
            <w:r>
              <w:rPr>
                <w:rFonts w:hint="eastAsia" w:ascii="仿宋_GB2312" w:hAnsi="仿宋_GB2312" w:eastAsia="仿宋_GB2312" w:cs="仿宋_GB2312"/>
                <w:color w:val="000000"/>
                <w:kern w:val="0"/>
                <w:sz w:val="24"/>
                <w:szCs w:val="24"/>
              </w:rPr>
              <w:t>叶酸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737"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bottom"/>
              <w:rPr>
                <w:rFonts w:hint="eastAsia" w:ascii="仿宋_GB2312" w:hAnsi="仿宋_GB2312" w:eastAsia="仿宋_GB2312" w:cs="仿宋_GB2312"/>
                <w:color w:val="000000"/>
                <w:kern w:val="0"/>
                <w:sz w:val="24"/>
                <w:szCs w:val="24"/>
              </w:rPr>
            </w:pPr>
            <w:r>
              <w:rPr>
                <w:rFonts w:hint="eastAsia" w:ascii="仿宋_GB2312" w:hAnsi="仿宋_GB2312" w:eastAsia="仿宋_GB2312" w:cs="仿宋_GB2312"/>
                <w:color w:val="000000"/>
                <w:kern w:val="0"/>
                <w:sz w:val="24"/>
                <w:szCs w:val="24"/>
              </w:rPr>
              <w:t>26</w:t>
            </w:r>
          </w:p>
        </w:tc>
        <w:tc>
          <w:tcPr>
            <w:tcW w:w="6917"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left"/>
              <w:textAlignment w:val="center"/>
              <w:rPr>
                <w:rFonts w:hint="eastAsia" w:ascii="仿宋_GB2312" w:hAnsi="仿宋_GB2312" w:eastAsia="仿宋_GB2312" w:cs="仿宋_GB2312"/>
                <w:color w:val="000000"/>
                <w:kern w:val="0"/>
                <w:sz w:val="24"/>
                <w:szCs w:val="24"/>
                <w:highlight w:val="yellow"/>
              </w:rPr>
            </w:pPr>
            <w:r>
              <w:rPr>
                <w:rFonts w:hint="eastAsia" w:ascii="仿宋_GB2312" w:hAnsi="仿宋_GB2312" w:eastAsia="仿宋_GB2312" w:cs="仿宋_GB2312"/>
                <w:color w:val="000000"/>
                <w:kern w:val="0"/>
                <w:sz w:val="24"/>
                <w:szCs w:val="24"/>
              </w:rPr>
              <w:t>黑河海关综合技术中心</w:t>
            </w:r>
          </w:p>
        </w:tc>
        <w:tc>
          <w:tcPr>
            <w:tcW w:w="1247"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center"/>
              <w:rPr>
                <w:rFonts w:hint="eastAsia" w:ascii="仿宋_GB2312" w:hAnsi="仿宋_GB2312" w:eastAsia="仿宋_GB2312" w:cs="仿宋_GB2312"/>
                <w:color w:val="000000"/>
                <w:kern w:val="0"/>
                <w:sz w:val="24"/>
                <w:szCs w:val="24"/>
              </w:rPr>
            </w:pPr>
            <w:r>
              <w:rPr>
                <w:rFonts w:hint="eastAsia" w:ascii="仿宋_GB2312" w:hAnsi="仿宋_GB2312" w:eastAsia="仿宋_GB2312" w:cs="仿宋_GB2312"/>
                <w:color w:val="000000"/>
                <w:kern w:val="0"/>
                <w:sz w:val="24"/>
                <w:szCs w:val="24"/>
              </w:rPr>
              <w:t>叶酸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737"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bottom"/>
              <w:rPr>
                <w:rFonts w:hint="eastAsia" w:ascii="仿宋_GB2312" w:hAnsi="仿宋_GB2312" w:eastAsia="仿宋_GB2312" w:cs="仿宋_GB2312"/>
                <w:color w:val="000000"/>
                <w:kern w:val="0"/>
                <w:sz w:val="24"/>
                <w:szCs w:val="24"/>
              </w:rPr>
            </w:pPr>
            <w:r>
              <w:rPr>
                <w:rFonts w:hint="eastAsia" w:ascii="仿宋_GB2312" w:hAnsi="仿宋_GB2312" w:eastAsia="仿宋_GB2312" w:cs="仿宋_GB2312"/>
                <w:color w:val="000000"/>
                <w:kern w:val="0"/>
                <w:sz w:val="24"/>
                <w:szCs w:val="24"/>
              </w:rPr>
              <w:t>27</w:t>
            </w:r>
          </w:p>
        </w:tc>
        <w:tc>
          <w:tcPr>
            <w:tcW w:w="6917"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left"/>
              <w:textAlignment w:val="center"/>
              <w:rPr>
                <w:rFonts w:hint="eastAsia" w:ascii="仿宋_GB2312" w:hAnsi="仿宋_GB2312" w:eastAsia="仿宋_GB2312" w:cs="仿宋_GB2312"/>
                <w:color w:val="000000"/>
                <w:kern w:val="0"/>
                <w:sz w:val="24"/>
                <w:szCs w:val="24"/>
              </w:rPr>
            </w:pPr>
            <w:r>
              <w:rPr>
                <w:rFonts w:hint="eastAsia" w:ascii="仿宋_GB2312" w:hAnsi="仿宋_GB2312" w:eastAsia="仿宋_GB2312" w:cs="仿宋_GB2312"/>
                <w:color w:val="000000"/>
                <w:kern w:val="0"/>
                <w:sz w:val="24"/>
                <w:szCs w:val="24"/>
              </w:rPr>
              <w:t>湖南省疾病预防控制中心</w:t>
            </w:r>
          </w:p>
        </w:tc>
        <w:tc>
          <w:tcPr>
            <w:tcW w:w="1247"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center"/>
              <w:rPr>
                <w:rFonts w:hint="eastAsia" w:ascii="仿宋_GB2312" w:hAnsi="仿宋_GB2312" w:eastAsia="仿宋_GB2312" w:cs="仿宋_GB2312"/>
                <w:color w:val="000000"/>
                <w:kern w:val="0"/>
                <w:sz w:val="24"/>
                <w:szCs w:val="24"/>
              </w:rPr>
            </w:pPr>
            <w:r>
              <w:rPr>
                <w:rFonts w:hint="eastAsia" w:ascii="仿宋_GB2312" w:hAnsi="仿宋_GB2312" w:eastAsia="仿宋_GB2312" w:cs="仿宋_GB2312"/>
                <w:color w:val="000000"/>
                <w:kern w:val="0"/>
                <w:sz w:val="24"/>
                <w:szCs w:val="24"/>
              </w:rPr>
              <w:t>叶酸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737"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bottom"/>
              <w:rPr>
                <w:rFonts w:hint="eastAsia" w:ascii="仿宋_GB2312" w:hAnsi="仿宋_GB2312" w:eastAsia="仿宋_GB2312" w:cs="仿宋_GB2312"/>
                <w:color w:val="000000"/>
                <w:kern w:val="0"/>
                <w:sz w:val="24"/>
                <w:szCs w:val="24"/>
              </w:rPr>
            </w:pPr>
            <w:r>
              <w:rPr>
                <w:rFonts w:hint="eastAsia" w:ascii="仿宋_GB2312" w:hAnsi="仿宋_GB2312" w:eastAsia="仿宋_GB2312" w:cs="仿宋_GB2312"/>
                <w:color w:val="000000"/>
                <w:kern w:val="0"/>
                <w:sz w:val="24"/>
                <w:szCs w:val="24"/>
              </w:rPr>
              <w:t>28</w:t>
            </w:r>
          </w:p>
        </w:tc>
        <w:tc>
          <w:tcPr>
            <w:tcW w:w="6917"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left"/>
              <w:textAlignment w:val="center"/>
              <w:rPr>
                <w:rFonts w:hint="eastAsia" w:ascii="仿宋_GB2312" w:hAnsi="仿宋_GB2312" w:eastAsia="仿宋_GB2312" w:cs="仿宋_GB2312"/>
                <w:color w:val="000000"/>
                <w:kern w:val="0"/>
                <w:sz w:val="24"/>
                <w:szCs w:val="24"/>
              </w:rPr>
            </w:pPr>
            <w:r>
              <w:rPr>
                <w:rFonts w:hint="eastAsia" w:ascii="仿宋_GB2312" w:hAnsi="仿宋_GB2312" w:eastAsia="仿宋_GB2312" w:cs="仿宋_GB2312"/>
                <w:color w:val="000000"/>
                <w:kern w:val="0"/>
                <w:sz w:val="24"/>
                <w:szCs w:val="24"/>
              </w:rPr>
              <w:t>国家糖业质量检验检测中心/广东省科学院生物工程研究所</w:t>
            </w:r>
          </w:p>
        </w:tc>
        <w:tc>
          <w:tcPr>
            <w:tcW w:w="1247"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center"/>
              <w:rPr>
                <w:rFonts w:hint="eastAsia" w:ascii="仿宋_GB2312" w:hAnsi="仿宋_GB2312" w:eastAsia="仿宋_GB2312" w:cs="仿宋_GB2312"/>
                <w:color w:val="000000"/>
                <w:kern w:val="0"/>
                <w:sz w:val="24"/>
                <w:szCs w:val="24"/>
              </w:rPr>
            </w:pPr>
            <w:r>
              <w:rPr>
                <w:rFonts w:hint="eastAsia" w:ascii="仿宋_GB2312" w:hAnsi="仿宋_GB2312" w:eastAsia="仿宋_GB2312" w:cs="仿宋_GB2312"/>
                <w:color w:val="000000"/>
                <w:kern w:val="0"/>
                <w:sz w:val="24"/>
                <w:szCs w:val="24"/>
              </w:rPr>
              <w:t>叶酸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737"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bottom"/>
              <w:rPr>
                <w:rFonts w:hint="eastAsia" w:ascii="仿宋_GB2312" w:hAnsi="仿宋_GB2312" w:eastAsia="仿宋_GB2312" w:cs="仿宋_GB2312"/>
                <w:color w:val="000000"/>
                <w:kern w:val="0"/>
                <w:sz w:val="24"/>
                <w:szCs w:val="24"/>
              </w:rPr>
            </w:pPr>
            <w:r>
              <w:rPr>
                <w:rFonts w:hint="eastAsia" w:ascii="仿宋_GB2312" w:hAnsi="仿宋_GB2312" w:eastAsia="仿宋_GB2312" w:cs="仿宋_GB2312"/>
                <w:color w:val="000000"/>
                <w:kern w:val="0"/>
                <w:sz w:val="24"/>
                <w:szCs w:val="24"/>
              </w:rPr>
              <w:t>29</w:t>
            </w:r>
          </w:p>
        </w:tc>
        <w:tc>
          <w:tcPr>
            <w:tcW w:w="6917"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left"/>
              <w:textAlignment w:val="center"/>
              <w:rPr>
                <w:rFonts w:hint="eastAsia" w:ascii="仿宋_GB2312" w:hAnsi="仿宋_GB2312" w:eastAsia="仿宋_GB2312" w:cs="仿宋_GB2312"/>
                <w:color w:val="000000"/>
                <w:kern w:val="0"/>
                <w:sz w:val="24"/>
                <w:szCs w:val="24"/>
              </w:rPr>
            </w:pPr>
            <w:r>
              <w:rPr>
                <w:rFonts w:hint="eastAsia" w:ascii="仿宋_GB2312" w:hAnsi="仿宋_GB2312" w:eastAsia="仿宋_GB2312" w:cs="仿宋_GB2312"/>
                <w:color w:val="000000"/>
                <w:kern w:val="0"/>
                <w:sz w:val="24"/>
                <w:szCs w:val="24"/>
              </w:rPr>
              <w:t>中检科（北京）测试技术有限公司</w:t>
            </w:r>
          </w:p>
        </w:tc>
        <w:tc>
          <w:tcPr>
            <w:tcW w:w="1247"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center"/>
              <w:rPr>
                <w:rFonts w:hint="eastAsia" w:ascii="仿宋_GB2312" w:hAnsi="仿宋_GB2312" w:eastAsia="仿宋_GB2312" w:cs="仿宋_GB2312"/>
                <w:color w:val="000000"/>
                <w:kern w:val="0"/>
                <w:sz w:val="24"/>
                <w:szCs w:val="24"/>
              </w:rPr>
            </w:pPr>
            <w:r>
              <w:rPr>
                <w:rFonts w:hint="eastAsia" w:ascii="仿宋_GB2312" w:hAnsi="仿宋_GB2312" w:eastAsia="仿宋_GB2312" w:cs="仿宋_GB2312"/>
                <w:color w:val="000000"/>
                <w:kern w:val="0"/>
                <w:sz w:val="24"/>
                <w:szCs w:val="24"/>
              </w:rPr>
              <w:t>叶酸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737"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bottom"/>
              <w:rPr>
                <w:rFonts w:hint="eastAsia" w:ascii="仿宋_GB2312" w:hAnsi="仿宋_GB2312" w:eastAsia="仿宋_GB2312" w:cs="仿宋_GB2312"/>
                <w:color w:val="000000"/>
                <w:kern w:val="0"/>
                <w:sz w:val="24"/>
                <w:szCs w:val="24"/>
              </w:rPr>
            </w:pPr>
            <w:r>
              <w:rPr>
                <w:rFonts w:hint="eastAsia" w:ascii="仿宋_GB2312" w:hAnsi="仿宋_GB2312" w:eastAsia="仿宋_GB2312" w:cs="仿宋_GB2312"/>
                <w:color w:val="000000"/>
                <w:kern w:val="0"/>
                <w:sz w:val="24"/>
                <w:szCs w:val="24"/>
              </w:rPr>
              <w:t>30</w:t>
            </w:r>
          </w:p>
        </w:tc>
        <w:tc>
          <w:tcPr>
            <w:tcW w:w="6917"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left"/>
              <w:textAlignment w:val="center"/>
              <w:rPr>
                <w:rFonts w:hint="eastAsia" w:ascii="仿宋_GB2312" w:hAnsi="仿宋_GB2312" w:eastAsia="仿宋_GB2312" w:cs="仿宋_GB2312"/>
                <w:color w:val="000000"/>
                <w:kern w:val="0"/>
                <w:sz w:val="24"/>
                <w:szCs w:val="24"/>
              </w:rPr>
            </w:pPr>
            <w:r>
              <w:rPr>
                <w:rFonts w:hint="eastAsia" w:ascii="仿宋_GB2312" w:hAnsi="仿宋_GB2312" w:eastAsia="仿宋_GB2312" w:cs="仿宋_GB2312"/>
                <w:color w:val="000000"/>
                <w:kern w:val="0"/>
                <w:sz w:val="24"/>
                <w:szCs w:val="24"/>
              </w:rPr>
              <w:t>山东省疾病预防控制中心</w:t>
            </w:r>
          </w:p>
        </w:tc>
        <w:tc>
          <w:tcPr>
            <w:tcW w:w="1247"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center"/>
              <w:rPr>
                <w:rFonts w:hint="eastAsia" w:ascii="仿宋_GB2312" w:hAnsi="仿宋_GB2312" w:eastAsia="仿宋_GB2312" w:cs="仿宋_GB2312"/>
                <w:color w:val="000000"/>
                <w:kern w:val="0"/>
                <w:sz w:val="24"/>
                <w:szCs w:val="24"/>
              </w:rPr>
            </w:pPr>
            <w:r>
              <w:rPr>
                <w:rFonts w:hint="eastAsia" w:ascii="仿宋_GB2312" w:hAnsi="仿宋_GB2312" w:eastAsia="仿宋_GB2312" w:cs="仿宋_GB2312"/>
                <w:color w:val="000000"/>
                <w:kern w:val="0"/>
                <w:sz w:val="24"/>
                <w:szCs w:val="24"/>
              </w:rPr>
              <w:t>叶酸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737"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bottom"/>
              <w:rPr>
                <w:rFonts w:hint="eastAsia" w:ascii="仿宋_GB2312" w:hAnsi="仿宋_GB2312" w:eastAsia="仿宋_GB2312" w:cs="仿宋_GB2312"/>
                <w:color w:val="000000"/>
                <w:kern w:val="0"/>
                <w:sz w:val="24"/>
                <w:szCs w:val="24"/>
              </w:rPr>
            </w:pPr>
            <w:r>
              <w:rPr>
                <w:rFonts w:hint="eastAsia" w:ascii="仿宋_GB2312" w:hAnsi="仿宋_GB2312" w:eastAsia="仿宋_GB2312" w:cs="仿宋_GB2312"/>
                <w:color w:val="000000"/>
                <w:kern w:val="0"/>
                <w:sz w:val="24"/>
                <w:szCs w:val="24"/>
              </w:rPr>
              <w:t>31</w:t>
            </w:r>
          </w:p>
        </w:tc>
        <w:tc>
          <w:tcPr>
            <w:tcW w:w="6917"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left"/>
              <w:textAlignment w:val="center"/>
              <w:rPr>
                <w:rFonts w:hint="eastAsia" w:ascii="仿宋_GB2312" w:hAnsi="仿宋_GB2312" w:eastAsia="仿宋_GB2312" w:cs="仿宋_GB2312"/>
                <w:color w:val="000000"/>
                <w:kern w:val="0"/>
                <w:sz w:val="24"/>
                <w:szCs w:val="24"/>
              </w:rPr>
            </w:pPr>
            <w:r>
              <w:rPr>
                <w:rFonts w:hint="eastAsia" w:ascii="仿宋_GB2312" w:hAnsi="仿宋_GB2312" w:eastAsia="仿宋_GB2312" w:cs="仿宋_GB2312"/>
                <w:color w:val="000000"/>
                <w:kern w:val="0"/>
                <w:sz w:val="24"/>
                <w:szCs w:val="24"/>
              </w:rPr>
              <w:t>国家预包装食品质量检验检测中心(浙江)/浙江方圆检测集团股份有限公司</w:t>
            </w:r>
          </w:p>
        </w:tc>
        <w:tc>
          <w:tcPr>
            <w:tcW w:w="1247"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center"/>
              <w:rPr>
                <w:rFonts w:hint="eastAsia" w:ascii="仿宋_GB2312" w:hAnsi="仿宋_GB2312" w:eastAsia="仿宋_GB2312" w:cs="仿宋_GB2312"/>
                <w:color w:val="000000"/>
                <w:kern w:val="0"/>
                <w:sz w:val="24"/>
                <w:szCs w:val="24"/>
              </w:rPr>
            </w:pPr>
            <w:r>
              <w:rPr>
                <w:rFonts w:hint="eastAsia" w:ascii="仿宋_GB2312" w:hAnsi="仿宋_GB2312" w:eastAsia="仿宋_GB2312" w:cs="仿宋_GB2312"/>
                <w:color w:val="000000"/>
                <w:kern w:val="0"/>
                <w:sz w:val="24"/>
                <w:szCs w:val="24"/>
              </w:rPr>
              <w:t>叶酸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737"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bottom"/>
              <w:rPr>
                <w:rFonts w:hint="eastAsia" w:ascii="仿宋_GB2312" w:hAnsi="仿宋_GB2312" w:eastAsia="仿宋_GB2312" w:cs="仿宋_GB2312"/>
                <w:color w:val="000000"/>
                <w:kern w:val="0"/>
                <w:sz w:val="24"/>
                <w:szCs w:val="24"/>
              </w:rPr>
            </w:pPr>
            <w:r>
              <w:rPr>
                <w:rFonts w:hint="eastAsia" w:ascii="仿宋_GB2312" w:hAnsi="仿宋_GB2312" w:eastAsia="仿宋_GB2312" w:cs="仿宋_GB2312"/>
                <w:color w:val="000000"/>
                <w:kern w:val="0"/>
                <w:sz w:val="24"/>
                <w:szCs w:val="24"/>
              </w:rPr>
              <w:t>32</w:t>
            </w:r>
          </w:p>
        </w:tc>
        <w:tc>
          <w:tcPr>
            <w:tcW w:w="6917"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left"/>
              <w:textAlignment w:val="center"/>
              <w:rPr>
                <w:rFonts w:hint="eastAsia" w:ascii="仿宋_GB2312" w:hAnsi="仿宋_GB2312" w:eastAsia="仿宋_GB2312" w:cs="仿宋_GB2312"/>
                <w:color w:val="000000"/>
                <w:kern w:val="0"/>
                <w:sz w:val="24"/>
                <w:szCs w:val="24"/>
              </w:rPr>
            </w:pPr>
            <w:r>
              <w:rPr>
                <w:rFonts w:hint="eastAsia" w:ascii="仿宋_GB2312" w:hAnsi="仿宋_GB2312" w:eastAsia="仿宋_GB2312" w:cs="仿宋_GB2312"/>
                <w:color w:val="000000"/>
                <w:kern w:val="0"/>
                <w:sz w:val="24"/>
                <w:szCs w:val="24"/>
              </w:rPr>
              <w:t>拱北海关技术中心</w:t>
            </w:r>
          </w:p>
        </w:tc>
        <w:tc>
          <w:tcPr>
            <w:tcW w:w="1247"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center"/>
              <w:rPr>
                <w:rFonts w:hint="eastAsia" w:ascii="仿宋_GB2312" w:hAnsi="仿宋_GB2312" w:eastAsia="仿宋_GB2312" w:cs="仿宋_GB2312"/>
                <w:color w:val="000000"/>
                <w:kern w:val="0"/>
                <w:sz w:val="24"/>
                <w:szCs w:val="24"/>
              </w:rPr>
            </w:pPr>
            <w:r>
              <w:rPr>
                <w:rFonts w:hint="eastAsia" w:ascii="仿宋_GB2312" w:hAnsi="仿宋_GB2312" w:eastAsia="仿宋_GB2312" w:cs="仿宋_GB2312"/>
                <w:color w:val="000000"/>
                <w:kern w:val="0"/>
                <w:sz w:val="24"/>
                <w:szCs w:val="24"/>
              </w:rPr>
              <w:t>叶酸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737"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bottom"/>
              <w:rPr>
                <w:rFonts w:hint="eastAsia" w:ascii="仿宋_GB2312" w:hAnsi="仿宋_GB2312" w:eastAsia="仿宋_GB2312" w:cs="仿宋_GB2312"/>
                <w:color w:val="000000"/>
                <w:kern w:val="0"/>
                <w:sz w:val="24"/>
                <w:szCs w:val="24"/>
              </w:rPr>
            </w:pPr>
            <w:r>
              <w:rPr>
                <w:rFonts w:hint="eastAsia" w:ascii="仿宋_GB2312" w:hAnsi="仿宋_GB2312" w:eastAsia="仿宋_GB2312" w:cs="仿宋_GB2312"/>
                <w:color w:val="000000"/>
                <w:kern w:val="0"/>
                <w:sz w:val="24"/>
                <w:szCs w:val="24"/>
              </w:rPr>
              <w:t>33</w:t>
            </w:r>
          </w:p>
        </w:tc>
        <w:tc>
          <w:tcPr>
            <w:tcW w:w="6917"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left"/>
              <w:textAlignment w:val="center"/>
              <w:rPr>
                <w:rFonts w:hint="eastAsia" w:ascii="仿宋_GB2312" w:hAnsi="仿宋_GB2312" w:eastAsia="仿宋_GB2312" w:cs="仿宋_GB2312"/>
                <w:color w:val="000000"/>
                <w:kern w:val="0"/>
                <w:sz w:val="24"/>
                <w:szCs w:val="24"/>
              </w:rPr>
            </w:pPr>
            <w:r>
              <w:rPr>
                <w:rFonts w:hint="eastAsia" w:ascii="仿宋_GB2312" w:hAnsi="仿宋_GB2312" w:eastAsia="仿宋_GB2312" w:cs="仿宋_GB2312"/>
                <w:color w:val="000000"/>
                <w:kern w:val="0"/>
                <w:sz w:val="24"/>
                <w:szCs w:val="24"/>
              </w:rPr>
              <w:t>国家轻工业食品质量监督检测南京站/南京工业大学</w:t>
            </w:r>
          </w:p>
        </w:tc>
        <w:tc>
          <w:tcPr>
            <w:tcW w:w="1247"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center"/>
              <w:rPr>
                <w:rFonts w:hint="eastAsia" w:ascii="仿宋_GB2312" w:hAnsi="仿宋_GB2312" w:eastAsia="仿宋_GB2312" w:cs="仿宋_GB2312"/>
                <w:color w:val="000000"/>
                <w:kern w:val="0"/>
                <w:sz w:val="24"/>
                <w:szCs w:val="24"/>
              </w:rPr>
            </w:pPr>
            <w:r>
              <w:rPr>
                <w:rFonts w:hint="eastAsia" w:ascii="仿宋_GB2312" w:hAnsi="仿宋_GB2312" w:eastAsia="仿宋_GB2312" w:cs="仿宋_GB2312"/>
                <w:color w:val="000000"/>
                <w:kern w:val="0"/>
                <w:sz w:val="24"/>
                <w:szCs w:val="24"/>
              </w:rPr>
              <w:t>叶酸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737"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bottom"/>
              <w:rPr>
                <w:rFonts w:hint="eastAsia" w:ascii="仿宋_GB2312" w:hAnsi="仿宋_GB2312" w:eastAsia="仿宋_GB2312" w:cs="仿宋_GB2312"/>
                <w:color w:val="000000"/>
                <w:kern w:val="0"/>
                <w:sz w:val="24"/>
                <w:szCs w:val="24"/>
              </w:rPr>
            </w:pPr>
            <w:r>
              <w:rPr>
                <w:rFonts w:hint="eastAsia" w:ascii="仿宋_GB2312" w:hAnsi="仿宋_GB2312" w:eastAsia="仿宋_GB2312" w:cs="仿宋_GB2312"/>
                <w:color w:val="000000"/>
                <w:kern w:val="0"/>
                <w:sz w:val="24"/>
                <w:szCs w:val="24"/>
              </w:rPr>
              <w:t>34</w:t>
            </w:r>
          </w:p>
        </w:tc>
        <w:tc>
          <w:tcPr>
            <w:tcW w:w="6917"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left"/>
              <w:textAlignment w:val="center"/>
              <w:rPr>
                <w:rFonts w:hint="eastAsia" w:ascii="仿宋_GB2312" w:hAnsi="仿宋_GB2312" w:eastAsia="仿宋_GB2312" w:cs="仿宋_GB2312"/>
                <w:color w:val="000000"/>
                <w:kern w:val="0"/>
                <w:sz w:val="24"/>
                <w:szCs w:val="24"/>
              </w:rPr>
            </w:pPr>
            <w:r>
              <w:rPr>
                <w:rFonts w:hint="eastAsia" w:ascii="仿宋_GB2312" w:hAnsi="仿宋_GB2312" w:eastAsia="仿宋_GB2312" w:cs="仿宋_GB2312"/>
                <w:color w:val="000000"/>
                <w:kern w:val="0"/>
                <w:sz w:val="24"/>
                <w:szCs w:val="24"/>
              </w:rPr>
              <w:t>国家食品质量检验检测中心（广东）/广东产品质量监督检验研究院</w:t>
            </w:r>
          </w:p>
        </w:tc>
        <w:tc>
          <w:tcPr>
            <w:tcW w:w="1247"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center"/>
              <w:rPr>
                <w:rFonts w:hint="eastAsia" w:ascii="仿宋_GB2312" w:hAnsi="仿宋_GB2312" w:eastAsia="仿宋_GB2312" w:cs="仿宋_GB2312"/>
                <w:color w:val="000000"/>
                <w:kern w:val="0"/>
                <w:sz w:val="24"/>
                <w:szCs w:val="24"/>
              </w:rPr>
            </w:pPr>
            <w:r>
              <w:rPr>
                <w:rFonts w:hint="eastAsia" w:ascii="仿宋_GB2312" w:hAnsi="仿宋_GB2312" w:eastAsia="仿宋_GB2312" w:cs="仿宋_GB2312"/>
                <w:color w:val="000000"/>
                <w:kern w:val="0"/>
                <w:sz w:val="24"/>
                <w:szCs w:val="24"/>
              </w:rPr>
              <w:t>叶酸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737"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bottom"/>
              <w:rPr>
                <w:rFonts w:hint="eastAsia" w:ascii="仿宋_GB2312" w:hAnsi="仿宋_GB2312" w:eastAsia="仿宋_GB2312" w:cs="仿宋_GB2312"/>
                <w:color w:val="000000"/>
                <w:kern w:val="0"/>
                <w:sz w:val="24"/>
                <w:szCs w:val="24"/>
              </w:rPr>
            </w:pPr>
            <w:r>
              <w:rPr>
                <w:rFonts w:hint="eastAsia" w:ascii="仿宋_GB2312" w:hAnsi="仿宋_GB2312" w:eastAsia="仿宋_GB2312" w:cs="仿宋_GB2312"/>
                <w:color w:val="000000"/>
                <w:kern w:val="0"/>
                <w:sz w:val="24"/>
                <w:szCs w:val="24"/>
              </w:rPr>
              <w:t>35</w:t>
            </w:r>
          </w:p>
        </w:tc>
        <w:tc>
          <w:tcPr>
            <w:tcW w:w="6917"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left"/>
              <w:textAlignment w:val="center"/>
              <w:rPr>
                <w:rFonts w:hint="eastAsia" w:ascii="仿宋_GB2312" w:hAnsi="仿宋_GB2312" w:eastAsia="仿宋_GB2312" w:cs="仿宋_GB2312"/>
                <w:color w:val="000000"/>
                <w:kern w:val="0"/>
                <w:sz w:val="24"/>
                <w:szCs w:val="24"/>
              </w:rPr>
            </w:pPr>
            <w:r>
              <w:rPr>
                <w:rFonts w:hint="eastAsia" w:ascii="仿宋_GB2312" w:hAnsi="仿宋_GB2312" w:eastAsia="仿宋_GB2312" w:cs="仿宋_GB2312"/>
                <w:color w:val="000000"/>
                <w:kern w:val="0"/>
                <w:sz w:val="24"/>
                <w:szCs w:val="24"/>
              </w:rPr>
              <w:t>哈尔滨海关技术中心</w:t>
            </w:r>
          </w:p>
        </w:tc>
        <w:tc>
          <w:tcPr>
            <w:tcW w:w="1247"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center"/>
              <w:rPr>
                <w:rFonts w:hint="eastAsia" w:ascii="仿宋_GB2312" w:hAnsi="仿宋_GB2312" w:eastAsia="仿宋_GB2312" w:cs="仿宋_GB2312"/>
                <w:color w:val="000000"/>
                <w:kern w:val="0"/>
                <w:sz w:val="24"/>
                <w:szCs w:val="24"/>
              </w:rPr>
            </w:pPr>
            <w:r>
              <w:rPr>
                <w:rFonts w:hint="eastAsia" w:ascii="仿宋_GB2312" w:hAnsi="仿宋_GB2312" w:eastAsia="仿宋_GB2312" w:cs="仿宋_GB2312"/>
                <w:color w:val="000000"/>
                <w:kern w:val="0"/>
                <w:sz w:val="24"/>
                <w:szCs w:val="24"/>
              </w:rPr>
              <w:t>叶酸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737"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bottom"/>
              <w:rPr>
                <w:rFonts w:hint="eastAsia" w:ascii="仿宋_GB2312" w:hAnsi="仿宋_GB2312" w:eastAsia="仿宋_GB2312" w:cs="仿宋_GB2312"/>
                <w:color w:val="000000"/>
                <w:kern w:val="0"/>
                <w:sz w:val="24"/>
                <w:szCs w:val="24"/>
              </w:rPr>
            </w:pPr>
            <w:r>
              <w:rPr>
                <w:rFonts w:hint="eastAsia" w:ascii="仿宋_GB2312" w:hAnsi="仿宋_GB2312" w:eastAsia="仿宋_GB2312" w:cs="仿宋_GB2312"/>
                <w:color w:val="000000"/>
                <w:kern w:val="0"/>
                <w:sz w:val="24"/>
                <w:szCs w:val="24"/>
              </w:rPr>
              <w:t>36</w:t>
            </w:r>
          </w:p>
        </w:tc>
        <w:tc>
          <w:tcPr>
            <w:tcW w:w="6917"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left"/>
              <w:textAlignment w:val="center"/>
              <w:rPr>
                <w:rFonts w:hint="eastAsia" w:ascii="仿宋_GB2312" w:hAnsi="仿宋_GB2312" w:eastAsia="仿宋_GB2312" w:cs="仿宋_GB2312"/>
                <w:color w:val="000000"/>
                <w:kern w:val="0"/>
                <w:sz w:val="24"/>
                <w:szCs w:val="24"/>
              </w:rPr>
            </w:pPr>
            <w:r>
              <w:rPr>
                <w:rFonts w:hint="eastAsia" w:ascii="仿宋_GB2312" w:hAnsi="仿宋_GB2312" w:eastAsia="仿宋_GB2312" w:cs="仿宋_GB2312"/>
                <w:color w:val="000000"/>
                <w:kern w:val="0"/>
                <w:sz w:val="24"/>
                <w:szCs w:val="24"/>
              </w:rPr>
              <w:t>长春海关技术中心</w:t>
            </w:r>
          </w:p>
        </w:tc>
        <w:tc>
          <w:tcPr>
            <w:tcW w:w="1247"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center"/>
              <w:rPr>
                <w:rFonts w:hint="eastAsia" w:ascii="仿宋_GB2312" w:hAnsi="仿宋_GB2312" w:eastAsia="仿宋_GB2312" w:cs="仿宋_GB2312"/>
                <w:color w:val="000000"/>
                <w:kern w:val="0"/>
                <w:sz w:val="24"/>
                <w:szCs w:val="24"/>
              </w:rPr>
            </w:pPr>
            <w:r>
              <w:rPr>
                <w:rFonts w:hint="eastAsia" w:ascii="仿宋_GB2312" w:hAnsi="仿宋_GB2312" w:eastAsia="仿宋_GB2312" w:cs="仿宋_GB2312"/>
                <w:color w:val="000000"/>
                <w:kern w:val="0"/>
                <w:sz w:val="24"/>
                <w:szCs w:val="24"/>
              </w:rPr>
              <w:t>叶酸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737"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bottom"/>
              <w:rPr>
                <w:rFonts w:hint="eastAsia" w:ascii="仿宋_GB2312" w:hAnsi="仿宋_GB2312" w:eastAsia="仿宋_GB2312" w:cs="仿宋_GB2312"/>
                <w:color w:val="000000"/>
                <w:kern w:val="0"/>
                <w:sz w:val="24"/>
                <w:szCs w:val="24"/>
              </w:rPr>
            </w:pPr>
            <w:r>
              <w:rPr>
                <w:rFonts w:hint="eastAsia" w:ascii="仿宋_GB2312" w:hAnsi="仿宋_GB2312" w:eastAsia="仿宋_GB2312" w:cs="仿宋_GB2312"/>
                <w:color w:val="000000"/>
                <w:kern w:val="0"/>
                <w:sz w:val="24"/>
                <w:szCs w:val="24"/>
              </w:rPr>
              <w:t>37</w:t>
            </w:r>
          </w:p>
        </w:tc>
        <w:tc>
          <w:tcPr>
            <w:tcW w:w="6917"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left"/>
              <w:textAlignment w:val="center"/>
              <w:rPr>
                <w:rFonts w:hint="eastAsia" w:ascii="仿宋_GB2312" w:hAnsi="仿宋_GB2312" w:eastAsia="仿宋_GB2312" w:cs="仿宋_GB2312"/>
                <w:color w:val="000000"/>
                <w:kern w:val="0"/>
                <w:sz w:val="24"/>
                <w:szCs w:val="24"/>
              </w:rPr>
            </w:pPr>
            <w:r>
              <w:rPr>
                <w:rFonts w:hint="eastAsia" w:ascii="仿宋_GB2312" w:hAnsi="仿宋_GB2312" w:eastAsia="仿宋_GB2312" w:cs="仿宋_GB2312"/>
                <w:color w:val="000000"/>
                <w:kern w:val="0"/>
                <w:sz w:val="24"/>
                <w:szCs w:val="24"/>
              </w:rPr>
              <w:t>广东省疾病预防控制中心</w:t>
            </w:r>
          </w:p>
        </w:tc>
        <w:tc>
          <w:tcPr>
            <w:tcW w:w="1247"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center"/>
              <w:rPr>
                <w:rFonts w:hint="eastAsia" w:ascii="仿宋_GB2312" w:hAnsi="仿宋_GB2312" w:eastAsia="仿宋_GB2312" w:cs="仿宋_GB2312"/>
                <w:color w:val="000000"/>
                <w:kern w:val="0"/>
                <w:sz w:val="24"/>
                <w:szCs w:val="24"/>
              </w:rPr>
            </w:pPr>
            <w:r>
              <w:rPr>
                <w:rFonts w:hint="eastAsia" w:ascii="仿宋_GB2312" w:hAnsi="仿宋_GB2312" w:eastAsia="仿宋_GB2312" w:cs="仿宋_GB2312"/>
                <w:color w:val="000000"/>
                <w:kern w:val="0"/>
                <w:sz w:val="24"/>
                <w:szCs w:val="24"/>
              </w:rPr>
              <w:t>叶酸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737"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bottom"/>
              <w:rPr>
                <w:rFonts w:hint="eastAsia" w:ascii="仿宋_GB2312" w:hAnsi="仿宋_GB2312" w:eastAsia="仿宋_GB2312" w:cs="仿宋_GB2312"/>
                <w:color w:val="000000"/>
                <w:kern w:val="0"/>
                <w:sz w:val="24"/>
                <w:szCs w:val="24"/>
              </w:rPr>
            </w:pPr>
            <w:r>
              <w:rPr>
                <w:rFonts w:hint="eastAsia" w:ascii="仿宋_GB2312" w:hAnsi="仿宋_GB2312" w:eastAsia="仿宋_GB2312" w:cs="仿宋_GB2312"/>
                <w:color w:val="000000"/>
                <w:kern w:val="0"/>
                <w:sz w:val="24"/>
                <w:szCs w:val="24"/>
              </w:rPr>
              <w:t>38</w:t>
            </w:r>
          </w:p>
        </w:tc>
        <w:tc>
          <w:tcPr>
            <w:tcW w:w="6917"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left"/>
              <w:textAlignment w:val="center"/>
              <w:rPr>
                <w:rFonts w:hint="eastAsia" w:ascii="仿宋_GB2312" w:hAnsi="仿宋_GB2312" w:eastAsia="仿宋_GB2312" w:cs="仿宋_GB2312"/>
                <w:color w:val="000000"/>
                <w:kern w:val="0"/>
                <w:sz w:val="24"/>
                <w:szCs w:val="24"/>
              </w:rPr>
            </w:pPr>
            <w:r>
              <w:rPr>
                <w:rFonts w:hint="eastAsia" w:ascii="仿宋_GB2312" w:hAnsi="仿宋_GB2312" w:eastAsia="仿宋_GB2312" w:cs="仿宋_GB2312"/>
                <w:color w:val="000000"/>
                <w:kern w:val="0"/>
                <w:sz w:val="24"/>
                <w:szCs w:val="24"/>
              </w:rPr>
              <w:t>陕西中检检测技术有限公司</w:t>
            </w:r>
          </w:p>
        </w:tc>
        <w:tc>
          <w:tcPr>
            <w:tcW w:w="1247"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center"/>
              <w:rPr>
                <w:rFonts w:hint="eastAsia" w:ascii="仿宋_GB2312" w:hAnsi="仿宋_GB2312" w:eastAsia="仿宋_GB2312" w:cs="仿宋_GB2312"/>
                <w:color w:val="000000"/>
                <w:kern w:val="0"/>
                <w:sz w:val="24"/>
                <w:szCs w:val="24"/>
              </w:rPr>
            </w:pPr>
            <w:r>
              <w:rPr>
                <w:rFonts w:hint="eastAsia" w:ascii="仿宋_GB2312" w:hAnsi="仿宋_GB2312" w:eastAsia="仿宋_GB2312" w:cs="仿宋_GB2312"/>
                <w:color w:val="000000"/>
                <w:kern w:val="0"/>
                <w:sz w:val="24"/>
                <w:szCs w:val="24"/>
              </w:rPr>
              <w:t>叶酸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737"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bottom"/>
              <w:rPr>
                <w:rFonts w:hint="eastAsia" w:ascii="仿宋_GB2312" w:hAnsi="仿宋_GB2312" w:eastAsia="仿宋_GB2312" w:cs="仿宋_GB2312"/>
                <w:color w:val="000000"/>
                <w:kern w:val="0"/>
                <w:sz w:val="24"/>
                <w:szCs w:val="24"/>
              </w:rPr>
            </w:pPr>
            <w:r>
              <w:rPr>
                <w:rFonts w:hint="eastAsia" w:ascii="仿宋_GB2312" w:hAnsi="仿宋_GB2312" w:eastAsia="仿宋_GB2312" w:cs="仿宋_GB2312"/>
                <w:color w:val="000000"/>
                <w:kern w:val="0"/>
                <w:sz w:val="24"/>
                <w:szCs w:val="24"/>
              </w:rPr>
              <w:t>39</w:t>
            </w:r>
          </w:p>
        </w:tc>
        <w:tc>
          <w:tcPr>
            <w:tcW w:w="6917"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left"/>
              <w:textAlignment w:val="center"/>
              <w:rPr>
                <w:rFonts w:hint="eastAsia" w:ascii="仿宋_GB2312" w:hAnsi="仿宋_GB2312" w:eastAsia="仿宋_GB2312" w:cs="仿宋_GB2312"/>
                <w:color w:val="000000"/>
                <w:kern w:val="0"/>
                <w:sz w:val="24"/>
                <w:szCs w:val="24"/>
              </w:rPr>
            </w:pPr>
            <w:r>
              <w:rPr>
                <w:rFonts w:hint="eastAsia" w:ascii="仿宋_GB2312" w:hAnsi="仿宋_GB2312" w:eastAsia="仿宋_GB2312" w:cs="仿宋_GB2312"/>
                <w:color w:val="000000"/>
                <w:kern w:val="0"/>
                <w:sz w:val="24"/>
                <w:szCs w:val="24"/>
              </w:rPr>
              <w:t>石家庄海关技术中心</w:t>
            </w:r>
          </w:p>
        </w:tc>
        <w:tc>
          <w:tcPr>
            <w:tcW w:w="1247"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center"/>
              <w:rPr>
                <w:rFonts w:hint="eastAsia" w:ascii="仿宋_GB2312" w:hAnsi="仿宋_GB2312" w:eastAsia="仿宋_GB2312" w:cs="仿宋_GB2312"/>
                <w:color w:val="000000"/>
                <w:kern w:val="0"/>
                <w:sz w:val="24"/>
                <w:szCs w:val="24"/>
              </w:rPr>
            </w:pPr>
            <w:r>
              <w:rPr>
                <w:rFonts w:hint="eastAsia" w:ascii="仿宋_GB2312" w:hAnsi="仿宋_GB2312" w:eastAsia="仿宋_GB2312" w:cs="仿宋_GB2312"/>
                <w:color w:val="000000"/>
                <w:kern w:val="0"/>
                <w:sz w:val="24"/>
                <w:szCs w:val="24"/>
              </w:rPr>
              <w:t>叶酸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737"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bottom"/>
              <w:rPr>
                <w:rFonts w:hint="eastAsia" w:ascii="仿宋_GB2312" w:hAnsi="仿宋_GB2312" w:eastAsia="仿宋_GB2312" w:cs="仿宋_GB2312"/>
                <w:color w:val="000000"/>
                <w:kern w:val="0"/>
                <w:sz w:val="24"/>
                <w:szCs w:val="24"/>
              </w:rPr>
            </w:pPr>
            <w:r>
              <w:rPr>
                <w:rFonts w:hint="eastAsia" w:ascii="仿宋_GB2312" w:hAnsi="仿宋_GB2312" w:eastAsia="仿宋_GB2312" w:cs="仿宋_GB2312"/>
                <w:color w:val="000000"/>
                <w:kern w:val="0"/>
                <w:sz w:val="24"/>
                <w:szCs w:val="24"/>
              </w:rPr>
              <w:t>40</w:t>
            </w:r>
          </w:p>
        </w:tc>
        <w:tc>
          <w:tcPr>
            <w:tcW w:w="6917"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left"/>
              <w:textAlignment w:val="center"/>
              <w:rPr>
                <w:rFonts w:hint="eastAsia" w:ascii="仿宋_GB2312" w:hAnsi="仿宋_GB2312" w:eastAsia="仿宋_GB2312" w:cs="仿宋_GB2312"/>
                <w:color w:val="000000"/>
                <w:kern w:val="0"/>
                <w:sz w:val="24"/>
                <w:szCs w:val="24"/>
              </w:rPr>
            </w:pPr>
            <w:r>
              <w:rPr>
                <w:rFonts w:hint="eastAsia" w:ascii="仿宋_GB2312" w:hAnsi="仿宋_GB2312" w:eastAsia="仿宋_GB2312" w:cs="仿宋_GB2312"/>
                <w:color w:val="000000"/>
                <w:kern w:val="0"/>
                <w:sz w:val="24"/>
                <w:szCs w:val="24"/>
              </w:rPr>
              <w:t>中国检验认证集团湖南有限公司</w:t>
            </w:r>
          </w:p>
        </w:tc>
        <w:tc>
          <w:tcPr>
            <w:tcW w:w="1247"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center"/>
              <w:rPr>
                <w:rFonts w:hint="eastAsia" w:ascii="仿宋_GB2312" w:hAnsi="仿宋_GB2312" w:eastAsia="仿宋_GB2312" w:cs="仿宋_GB2312"/>
                <w:color w:val="000000"/>
                <w:kern w:val="0"/>
                <w:sz w:val="24"/>
                <w:szCs w:val="24"/>
              </w:rPr>
            </w:pPr>
            <w:r>
              <w:rPr>
                <w:rFonts w:hint="eastAsia" w:ascii="仿宋_GB2312" w:hAnsi="仿宋_GB2312" w:eastAsia="仿宋_GB2312" w:cs="仿宋_GB2312"/>
                <w:color w:val="000000"/>
                <w:kern w:val="0"/>
                <w:sz w:val="24"/>
                <w:szCs w:val="24"/>
              </w:rPr>
              <w:t>叶酸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737"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bottom"/>
              <w:rPr>
                <w:rFonts w:hint="eastAsia" w:ascii="仿宋_GB2312" w:hAnsi="仿宋_GB2312" w:eastAsia="仿宋_GB2312" w:cs="仿宋_GB2312"/>
                <w:color w:val="000000"/>
                <w:kern w:val="0"/>
                <w:sz w:val="24"/>
                <w:szCs w:val="24"/>
              </w:rPr>
            </w:pPr>
            <w:r>
              <w:rPr>
                <w:rFonts w:hint="eastAsia" w:ascii="仿宋_GB2312" w:hAnsi="仿宋_GB2312" w:eastAsia="仿宋_GB2312" w:cs="仿宋_GB2312"/>
                <w:color w:val="000000"/>
                <w:kern w:val="0"/>
                <w:sz w:val="24"/>
                <w:szCs w:val="24"/>
              </w:rPr>
              <w:t>41</w:t>
            </w:r>
          </w:p>
        </w:tc>
        <w:tc>
          <w:tcPr>
            <w:tcW w:w="6917"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left"/>
              <w:textAlignment w:val="center"/>
              <w:rPr>
                <w:rFonts w:hint="eastAsia" w:ascii="仿宋_GB2312" w:hAnsi="仿宋_GB2312" w:eastAsia="仿宋_GB2312" w:cs="仿宋_GB2312"/>
                <w:color w:val="000000"/>
                <w:kern w:val="0"/>
                <w:sz w:val="24"/>
                <w:szCs w:val="24"/>
              </w:rPr>
            </w:pPr>
            <w:r>
              <w:rPr>
                <w:rFonts w:hint="eastAsia" w:ascii="仿宋_GB2312" w:hAnsi="仿宋_GB2312" w:eastAsia="仿宋_GB2312" w:cs="仿宋_GB2312"/>
                <w:color w:val="000000"/>
                <w:kern w:val="0"/>
                <w:sz w:val="24"/>
                <w:szCs w:val="24"/>
              </w:rPr>
              <w:t>国家果蔬产品及加工食品质量检验检测中心/江西省产品质量监督检测院</w:t>
            </w:r>
          </w:p>
        </w:tc>
        <w:tc>
          <w:tcPr>
            <w:tcW w:w="1247"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center"/>
              <w:rPr>
                <w:rFonts w:hint="eastAsia" w:ascii="仿宋_GB2312" w:hAnsi="仿宋_GB2312" w:eastAsia="仿宋_GB2312" w:cs="仿宋_GB2312"/>
                <w:color w:val="000000"/>
                <w:kern w:val="0"/>
                <w:sz w:val="24"/>
                <w:szCs w:val="24"/>
              </w:rPr>
            </w:pPr>
            <w:r>
              <w:rPr>
                <w:rFonts w:hint="eastAsia" w:ascii="仿宋_GB2312" w:hAnsi="仿宋_GB2312" w:eastAsia="仿宋_GB2312" w:cs="仿宋_GB2312"/>
                <w:color w:val="000000"/>
                <w:kern w:val="0"/>
                <w:sz w:val="24"/>
                <w:szCs w:val="24"/>
              </w:rPr>
              <w:t>叶酸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737"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bottom"/>
              <w:rPr>
                <w:rFonts w:hint="eastAsia" w:ascii="仿宋_GB2312" w:hAnsi="仿宋_GB2312" w:eastAsia="仿宋_GB2312" w:cs="仿宋_GB2312"/>
                <w:color w:val="000000"/>
                <w:kern w:val="0"/>
                <w:sz w:val="24"/>
                <w:szCs w:val="24"/>
              </w:rPr>
            </w:pPr>
            <w:r>
              <w:rPr>
                <w:rFonts w:hint="eastAsia" w:ascii="仿宋_GB2312" w:hAnsi="仿宋_GB2312" w:eastAsia="仿宋_GB2312" w:cs="仿宋_GB2312"/>
                <w:color w:val="000000"/>
                <w:kern w:val="0"/>
                <w:sz w:val="24"/>
                <w:szCs w:val="24"/>
              </w:rPr>
              <w:t>42</w:t>
            </w:r>
          </w:p>
        </w:tc>
        <w:tc>
          <w:tcPr>
            <w:tcW w:w="6917"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left"/>
              <w:textAlignment w:val="center"/>
              <w:rPr>
                <w:rFonts w:hint="eastAsia" w:ascii="仿宋_GB2312" w:hAnsi="仿宋_GB2312" w:eastAsia="仿宋_GB2312" w:cs="仿宋_GB2312"/>
                <w:color w:val="000000"/>
                <w:kern w:val="0"/>
                <w:sz w:val="24"/>
                <w:szCs w:val="24"/>
              </w:rPr>
            </w:pPr>
            <w:r>
              <w:rPr>
                <w:rFonts w:hint="eastAsia" w:ascii="仿宋_GB2312" w:hAnsi="仿宋_GB2312" w:eastAsia="仿宋_GB2312" w:cs="仿宋_GB2312"/>
                <w:color w:val="000000"/>
                <w:kern w:val="0"/>
                <w:sz w:val="24"/>
                <w:szCs w:val="24"/>
              </w:rPr>
              <w:t>农业农村部奶及奶制品质量监督检验测试中心（北京）/中国农业科学院北京畜牧兽医研究所</w:t>
            </w:r>
          </w:p>
        </w:tc>
        <w:tc>
          <w:tcPr>
            <w:tcW w:w="1247"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center"/>
              <w:rPr>
                <w:rFonts w:hint="eastAsia" w:ascii="仿宋_GB2312" w:hAnsi="仿宋_GB2312" w:eastAsia="仿宋_GB2312" w:cs="仿宋_GB2312"/>
                <w:color w:val="000000"/>
                <w:kern w:val="0"/>
                <w:sz w:val="24"/>
                <w:szCs w:val="24"/>
              </w:rPr>
            </w:pPr>
            <w:r>
              <w:rPr>
                <w:rFonts w:hint="eastAsia" w:ascii="仿宋_GB2312" w:hAnsi="仿宋_GB2312" w:eastAsia="仿宋_GB2312" w:cs="仿宋_GB2312"/>
                <w:color w:val="000000"/>
                <w:kern w:val="0"/>
                <w:sz w:val="24"/>
                <w:szCs w:val="24"/>
              </w:rPr>
              <w:t>叶酸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737"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bottom"/>
              <w:rPr>
                <w:rFonts w:hint="eastAsia" w:ascii="仿宋_GB2312" w:hAnsi="仿宋_GB2312" w:eastAsia="仿宋_GB2312" w:cs="仿宋_GB2312"/>
                <w:color w:val="000000"/>
                <w:kern w:val="0"/>
                <w:sz w:val="24"/>
                <w:szCs w:val="24"/>
              </w:rPr>
            </w:pPr>
            <w:r>
              <w:rPr>
                <w:rFonts w:hint="eastAsia" w:ascii="仿宋_GB2312" w:hAnsi="仿宋_GB2312" w:eastAsia="仿宋_GB2312" w:cs="仿宋_GB2312"/>
                <w:color w:val="000000"/>
                <w:kern w:val="0"/>
                <w:sz w:val="24"/>
                <w:szCs w:val="24"/>
              </w:rPr>
              <w:t>43</w:t>
            </w:r>
          </w:p>
        </w:tc>
        <w:tc>
          <w:tcPr>
            <w:tcW w:w="6917"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left"/>
              <w:textAlignment w:val="center"/>
              <w:rPr>
                <w:rFonts w:hint="eastAsia" w:ascii="仿宋_GB2312" w:hAnsi="仿宋_GB2312" w:eastAsia="仿宋_GB2312" w:cs="仿宋_GB2312"/>
                <w:color w:val="000000"/>
                <w:kern w:val="0"/>
                <w:sz w:val="24"/>
                <w:szCs w:val="24"/>
              </w:rPr>
            </w:pPr>
            <w:r>
              <w:rPr>
                <w:rFonts w:hint="eastAsia" w:ascii="仿宋_GB2312" w:hAnsi="仿宋_GB2312" w:eastAsia="仿宋_GB2312" w:cs="仿宋_GB2312"/>
                <w:color w:val="000000"/>
                <w:kern w:val="0"/>
                <w:sz w:val="24"/>
                <w:szCs w:val="24"/>
              </w:rPr>
              <w:t>精益和泰质量检测股份有限公司</w:t>
            </w:r>
          </w:p>
        </w:tc>
        <w:tc>
          <w:tcPr>
            <w:tcW w:w="1247"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center"/>
              <w:rPr>
                <w:rFonts w:hint="eastAsia" w:ascii="仿宋_GB2312" w:hAnsi="仿宋_GB2312" w:eastAsia="仿宋_GB2312" w:cs="仿宋_GB2312"/>
                <w:color w:val="000000"/>
                <w:kern w:val="0"/>
                <w:sz w:val="24"/>
                <w:szCs w:val="24"/>
              </w:rPr>
            </w:pPr>
            <w:r>
              <w:rPr>
                <w:rFonts w:hint="eastAsia" w:ascii="仿宋_GB2312" w:hAnsi="仿宋_GB2312" w:eastAsia="仿宋_GB2312" w:cs="仿宋_GB2312"/>
                <w:color w:val="000000"/>
                <w:kern w:val="0"/>
                <w:sz w:val="24"/>
                <w:szCs w:val="24"/>
              </w:rPr>
              <w:t>叶酸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737"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bottom"/>
              <w:rPr>
                <w:rFonts w:hint="eastAsia" w:ascii="仿宋_GB2312" w:hAnsi="仿宋_GB2312" w:eastAsia="仿宋_GB2312" w:cs="仿宋_GB2312"/>
                <w:color w:val="000000"/>
                <w:kern w:val="0"/>
                <w:sz w:val="24"/>
                <w:szCs w:val="24"/>
              </w:rPr>
            </w:pPr>
            <w:r>
              <w:rPr>
                <w:rFonts w:hint="eastAsia" w:ascii="仿宋_GB2312" w:hAnsi="仿宋_GB2312" w:eastAsia="仿宋_GB2312" w:cs="仿宋_GB2312"/>
                <w:color w:val="000000"/>
                <w:kern w:val="0"/>
                <w:sz w:val="24"/>
                <w:szCs w:val="24"/>
              </w:rPr>
              <w:t>44</w:t>
            </w:r>
          </w:p>
        </w:tc>
        <w:tc>
          <w:tcPr>
            <w:tcW w:w="6917"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left"/>
              <w:textAlignment w:val="center"/>
              <w:rPr>
                <w:rFonts w:hint="eastAsia" w:ascii="仿宋_GB2312" w:hAnsi="仿宋_GB2312" w:eastAsia="仿宋_GB2312" w:cs="仿宋_GB2312"/>
                <w:color w:val="000000"/>
                <w:kern w:val="0"/>
                <w:sz w:val="24"/>
                <w:szCs w:val="24"/>
              </w:rPr>
            </w:pPr>
            <w:r>
              <w:rPr>
                <w:rFonts w:hint="eastAsia" w:ascii="仿宋_GB2312" w:hAnsi="仿宋_GB2312" w:eastAsia="仿宋_GB2312" w:cs="仿宋_GB2312"/>
                <w:color w:val="000000"/>
                <w:kern w:val="0"/>
                <w:sz w:val="24"/>
                <w:szCs w:val="24"/>
              </w:rPr>
              <w:t>谱尼测试集团江苏有限公司</w:t>
            </w:r>
          </w:p>
        </w:tc>
        <w:tc>
          <w:tcPr>
            <w:tcW w:w="1247"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center"/>
              <w:rPr>
                <w:rFonts w:hint="eastAsia" w:ascii="仿宋_GB2312" w:hAnsi="仿宋_GB2312" w:eastAsia="仿宋_GB2312" w:cs="仿宋_GB2312"/>
                <w:color w:val="000000"/>
                <w:kern w:val="0"/>
                <w:sz w:val="24"/>
                <w:szCs w:val="24"/>
              </w:rPr>
            </w:pPr>
            <w:r>
              <w:rPr>
                <w:rFonts w:hint="eastAsia" w:ascii="仿宋_GB2312" w:hAnsi="仿宋_GB2312" w:eastAsia="仿宋_GB2312" w:cs="仿宋_GB2312"/>
                <w:color w:val="000000"/>
                <w:kern w:val="0"/>
                <w:sz w:val="24"/>
                <w:szCs w:val="24"/>
              </w:rPr>
              <w:t>叶酸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737"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bottom"/>
              <w:rPr>
                <w:rFonts w:hint="eastAsia" w:ascii="仿宋_GB2312" w:hAnsi="仿宋_GB2312" w:eastAsia="仿宋_GB2312" w:cs="仿宋_GB2312"/>
                <w:color w:val="000000"/>
                <w:kern w:val="0"/>
                <w:sz w:val="24"/>
                <w:szCs w:val="24"/>
              </w:rPr>
            </w:pPr>
            <w:r>
              <w:rPr>
                <w:rFonts w:hint="eastAsia" w:ascii="仿宋_GB2312" w:hAnsi="仿宋_GB2312" w:eastAsia="仿宋_GB2312" w:cs="仿宋_GB2312"/>
                <w:color w:val="000000"/>
                <w:kern w:val="0"/>
                <w:sz w:val="24"/>
                <w:szCs w:val="24"/>
              </w:rPr>
              <w:t>45</w:t>
            </w:r>
          </w:p>
        </w:tc>
        <w:tc>
          <w:tcPr>
            <w:tcW w:w="6917"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left"/>
              <w:textAlignment w:val="center"/>
              <w:rPr>
                <w:rFonts w:hint="eastAsia" w:ascii="仿宋_GB2312" w:hAnsi="仿宋_GB2312" w:eastAsia="仿宋_GB2312" w:cs="仿宋_GB2312"/>
                <w:color w:val="000000"/>
                <w:kern w:val="0"/>
                <w:sz w:val="24"/>
                <w:szCs w:val="24"/>
              </w:rPr>
            </w:pPr>
            <w:r>
              <w:rPr>
                <w:rFonts w:hint="eastAsia" w:ascii="仿宋_GB2312" w:hAnsi="仿宋_GB2312" w:eastAsia="仿宋_GB2312" w:cs="仿宋_GB2312"/>
                <w:color w:val="000000"/>
                <w:kern w:val="0"/>
                <w:sz w:val="24"/>
                <w:szCs w:val="24"/>
              </w:rPr>
              <w:t>国家饮料及粮食制品质量检验检测中心/武汉产品质量监督检验所</w:t>
            </w:r>
          </w:p>
        </w:tc>
        <w:tc>
          <w:tcPr>
            <w:tcW w:w="1247"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center"/>
              <w:rPr>
                <w:rFonts w:hint="eastAsia" w:ascii="仿宋_GB2312" w:hAnsi="仿宋_GB2312" w:eastAsia="仿宋_GB2312" w:cs="仿宋_GB2312"/>
                <w:color w:val="000000"/>
                <w:kern w:val="0"/>
                <w:sz w:val="24"/>
                <w:szCs w:val="24"/>
              </w:rPr>
            </w:pPr>
            <w:r>
              <w:rPr>
                <w:rFonts w:hint="eastAsia" w:ascii="仿宋_GB2312" w:hAnsi="仿宋_GB2312" w:eastAsia="仿宋_GB2312" w:cs="仿宋_GB2312"/>
                <w:color w:val="000000"/>
                <w:kern w:val="0"/>
                <w:sz w:val="24"/>
                <w:szCs w:val="24"/>
              </w:rPr>
              <w:t>叶酸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737"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bottom"/>
              <w:rPr>
                <w:rFonts w:hint="eastAsia" w:ascii="仿宋_GB2312" w:hAnsi="仿宋_GB2312" w:eastAsia="仿宋_GB2312" w:cs="仿宋_GB2312"/>
                <w:color w:val="000000"/>
                <w:kern w:val="0"/>
                <w:sz w:val="24"/>
                <w:szCs w:val="24"/>
              </w:rPr>
            </w:pPr>
            <w:r>
              <w:rPr>
                <w:rFonts w:hint="eastAsia" w:ascii="仿宋_GB2312" w:hAnsi="仿宋_GB2312" w:eastAsia="仿宋_GB2312" w:cs="仿宋_GB2312"/>
                <w:color w:val="000000"/>
                <w:kern w:val="0"/>
                <w:sz w:val="24"/>
                <w:szCs w:val="24"/>
              </w:rPr>
              <w:t>46</w:t>
            </w:r>
          </w:p>
        </w:tc>
        <w:tc>
          <w:tcPr>
            <w:tcW w:w="6917"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left"/>
              <w:textAlignment w:val="center"/>
              <w:rPr>
                <w:rFonts w:hint="eastAsia" w:ascii="仿宋_GB2312" w:hAnsi="仿宋_GB2312" w:eastAsia="仿宋_GB2312" w:cs="仿宋_GB2312"/>
                <w:color w:val="000000"/>
                <w:kern w:val="0"/>
                <w:sz w:val="24"/>
                <w:szCs w:val="24"/>
              </w:rPr>
            </w:pPr>
            <w:r>
              <w:rPr>
                <w:rFonts w:hint="eastAsia" w:ascii="仿宋_GB2312" w:hAnsi="仿宋_GB2312" w:eastAsia="仿宋_GB2312" w:cs="仿宋_GB2312"/>
                <w:color w:val="000000"/>
                <w:kern w:val="0"/>
                <w:sz w:val="24"/>
                <w:szCs w:val="24"/>
              </w:rPr>
              <w:t>福州海关技术中心</w:t>
            </w:r>
          </w:p>
        </w:tc>
        <w:tc>
          <w:tcPr>
            <w:tcW w:w="1247"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center"/>
              <w:rPr>
                <w:rFonts w:hint="eastAsia" w:ascii="仿宋_GB2312" w:hAnsi="仿宋_GB2312" w:eastAsia="仿宋_GB2312" w:cs="仿宋_GB2312"/>
                <w:color w:val="000000"/>
                <w:kern w:val="0"/>
                <w:sz w:val="24"/>
                <w:szCs w:val="24"/>
              </w:rPr>
            </w:pPr>
            <w:r>
              <w:rPr>
                <w:rFonts w:hint="eastAsia" w:ascii="仿宋_GB2312" w:hAnsi="仿宋_GB2312" w:eastAsia="仿宋_GB2312" w:cs="仿宋_GB2312"/>
                <w:color w:val="000000"/>
                <w:kern w:val="0"/>
                <w:sz w:val="24"/>
                <w:szCs w:val="24"/>
              </w:rPr>
              <w:t>叶酸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737"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bottom"/>
              <w:rPr>
                <w:rFonts w:hint="eastAsia" w:ascii="仿宋_GB2312" w:hAnsi="仿宋_GB2312" w:eastAsia="仿宋_GB2312" w:cs="仿宋_GB2312"/>
                <w:color w:val="000000"/>
                <w:kern w:val="0"/>
                <w:sz w:val="24"/>
                <w:szCs w:val="24"/>
              </w:rPr>
            </w:pPr>
            <w:r>
              <w:rPr>
                <w:rFonts w:hint="eastAsia" w:ascii="仿宋_GB2312" w:hAnsi="仿宋_GB2312" w:eastAsia="仿宋_GB2312" w:cs="仿宋_GB2312"/>
                <w:color w:val="000000"/>
                <w:kern w:val="0"/>
                <w:sz w:val="24"/>
                <w:szCs w:val="24"/>
              </w:rPr>
              <w:t>47</w:t>
            </w:r>
          </w:p>
        </w:tc>
        <w:tc>
          <w:tcPr>
            <w:tcW w:w="6917"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left"/>
              <w:textAlignment w:val="center"/>
              <w:rPr>
                <w:rFonts w:hint="eastAsia" w:ascii="仿宋_GB2312" w:hAnsi="仿宋_GB2312" w:eastAsia="仿宋_GB2312" w:cs="仿宋_GB2312"/>
                <w:color w:val="000000"/>
                <w:kern w:val="0"/>
                <w:sz w:val="24"/>
                <w:szCs w:val="24"/>
              </w:rPr>
            </w:pPr>
            <w:r>
              <w:rPr>
                <w:rFonts w:hint="eastAsia" w:ascii="仿宋_GB2312" w:hAnsi="仿宋_GB2312" w:eastAsia="仿宋_GB2312" w:cs="仿宋_GB2312"/>
                <w:color w:val="000000"/>
                <w:kern w:val="0"/>
                <w:sz w:val="24"/>
                <w:szCs w:val="24"/>
              </w:rPr>
              <w:t>中国检验检疫科学研究院综合检测中心</w:t>
            </w:r>
          </w:p>
        </w:tc>
        <w:tc>
          <w:tcPr>
            <w:tcW w:w="1247"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center"/>
              <w:rPr>
                <w:rFonts w:hint="eastAsia" w:ascii="仿宋_GB2312" w:hAnsi="仿宋_GB2312" w:eastAsia="仿宋_GB2312" w:cs="仿宋_GB2312"/>
                <w:color w:val="000000"/>
                <w:kern w:val="0"/>
                <w:sz w:val="24"/>
                <w:szCs w:val="24"/>
              </w:rPr>
            </w:pPr>
            <w:r>
              <w:rPr>
                <w:rFonts w:hint="eastAsia" w:ascii="仿宋_GB2312" w:hAnsi="仿宋_GB2312" w:eastAsia="仿宋_GB2312" w:cs="仿宋_GB2312"/>
                <w:color w:val="000000"/>
                <w:kern w:val="0"/>
                <w:sz w:val="24"/>
                <w:szCs w:val="24"/>
              </w:rPr>
              <w:t>叶酸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737"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bottom"/>
              <w:rPr>
                <w:rFonts w:hint="eastAsia" w:ascii="仿宋_GB2312" w:hAnsi="仿宋_GB2312" w:eastAsia="仿宋_GB2312" w:cs="仿宋_GB2312"/>
                <w:color w:val="000000"/>
                <w:kern w:val="0"/>
                <w:sz w:val="24"/>
                <w:szCs w:val="24"/>
              </w:rPr>
            </w:pPr>
            <w:r>
              <w:rPr>
                <w:rFonts w:hint="eastAsia" w:ascii="仿宋_GB2312" w:hAnsi="仿宋_GB2312" w:eastAsia="仿宋_GB2312" w:cs="仿宋_GB2312"/>
                <w:color w:val="000000"/>
                <w:kern w:val="0"/>
                <w:sz w:val="24"/>
                <w:szCs w:val="24"/>
              </w:rPr>
              <w:t>48</w:t>
            </w:r>
          </w:p>
        </w:tc>
        <w:tc>
          <w:tcPr>
            <w:tcW w:w="6917"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left"/>
              <w:textAlignment w:val="center"/>
              <w:rPr>
                <w:rFonts w:hint="eastAsia" w:ascii="仿宋_GB2312" w:hAnsi="仿宋_GB2312" w:eastAsia="仿宋_GB2312" w:cs="仿宋_GB2312"/>
                <w:color w:val="000000"/>
                <w:kern w:val="0"/>
                <w:sz w:val="24"/>
                <w:szCs w:val="24"/>
              </w:rPr>
            </w:pPr>
            <w:r>
              <w:rPr>
                <w:rFonts w:hint="eastAsia" w:ascii="仿宋_GB2312" w:hAnsi="仿宋_GB2312" w:eastAsia="仿宋_GB2312" w:cs="仿宋_GB2312"/>
                <w:color w:val="000000"/>
                <w:kern w:val="0"/>
                <w:sz w:val="24"/>
                <w:szCs w:val="24"/>
              </w:rPr>
              <w:t>国家酒类及加工食品质量检验检测中心/贵州省产品质量检验检测院</w:t>
            </w:r>
          </w:p>
        </w:tc>
        <w:tc>
          <w:tcPr>
            <w:tcW w:w="1247"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center"/>
              <w:rPr>
                <w:rFonts w:hint="eastAsia" w:ascii="仿宋_GB2312" w:hAnsi="仿宋_GB2312" w:eastAsia="仿宋_GB2312" w:cs="仿宋_GB2312"/>
                <w:color w:val="000000"/>
                <w:kern w:val="0"/>
                <w:sz w:val="24"/>
                <w:szCs w:val="24"/>
              </w:rPr>
            </w:pPr>
            <w:r>
              <w:rPr>
                <w:rFonts w:hint="eastAsia" w:ascii="仿宋_GB2312" w:hAnsi="仿宋_GB2312" w:eastAsia="仿宋_GB2312" w:cs="仿宋_GB2312"/>
                <w:color w:val="000000"/>
                <w:kern w:val="0"/>
                <w:sz w:val="24"/>
                <w:szCs w:val="24"/>
              </w:rPr>
              <w:t>叶酸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737"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bottom"/>
              <w:rPr>
                <w:rFonts w:hint="eastAsia" w:ascii="仿宋_GB2312" w:hAnsi="仿宋_GB2312" w:eastAsia="仿宋_GB2312" w:cs="仿宋_GB2312"/>
                <w:color w:val="000000"/>
                <w:kern w:val="0"/>
                <w:sz w:val="24"/>
                <w:szCs w:val="24"/>
              </w:rPr>
            </w:pPr>
            <w:r>
              <w:rPr>
                <w:rFonts w:hint="eastAsia" w:ascii="仿宋_GB2312" w:hAnsi="仿宋_GB2312" w:eastAsia="仿宋_GB2312" w:cs="仿宋_GB2312"/>
                <w:color w:val="000000"/>
                <w:kern w:val="0"/>
                <w:sz w:val="24"/>
                <w:szCs w:val="24"/>
              </w:rPr>
              <w:t>49</w:t>
            </w:r>
          </w:p>
        </w:tc>
        <w:tc>
          <w:tcPr>
            <w:tcW w:w="6917"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left"/>
              <w:textAlignment w:val="center"/>
              <w:rPr>
                <w:rFonts w:hint="eastAsia" w:ascii="仿宋_GB2312" w:hAnsi="仿宋_GB2312" w:eastAsia="仿宋_GB2312" w:cs="仿宋_GB2312"/>
                <w:color w:val="000000"/>
                <w:kern w:val="0"/>
                <w:sz w:val="24"/>
                <w:szCs w:val="24"/>
              </w:rPr>
            </w:pPr>
            <w:r>
              <w:rPr>
                <w:rFonts w:hint="eastAsia" w:ascii="仿宋_GB2312" w:hAnsi="仿宋_GB2312" w:eastAsia="仿宋_GB2312" w:cs="仿宋_GB2312"/>
                <w:color w:val="000000"/>
                <w:kern w:val="0"/>
                <w:sz w:val="24"/>
                <w:szCs w:val="24"/>
              </w:rPr>
              <w:t>呼和浩特海关技术中心</w:t>
            </w:r>
          </w:p>
        </w:tc>
        <w:tc>
          <w:tcPr>
            <w:tcW w:w="1247"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center"/>
              <w:rPr>
                <w:rFonts w:hint="eastAsia" w:ascii="仿宋_GB2312" w:hAnsi="仿宋_GB2312" w:eastAsia="仿宋_GB2312" w:cs="仿宋_GB2312"/>
                <w:color w:val="000000"/>
                <w:kern w:val="0"/>
                <w:sz w:val="24"/>
                <w:szCs w:val="24"/>
              </w:rPr>
            </w:pPr>
            <w:r>
              <w:rPr>
                <w:rFonts w:hint="eastAsia" w:ascii="仿宋_GB2312" w:hAnsi="仿宋_GB2312" w:eastAsia="仿宋_GB2312" w:cs="仿宋_GB2312"/>
                <w:color w:val="000000"/>
                <w:kern w:val="0"/>
                <w:sz w:val="24"/>
                <w:szCs w:val="24"/>
              </w:rPr>
              <w:t>叶酸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737"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bottom"/>
              <w:rPr>
                <w:rFonts w:hint="eastAsia" w:ascii="仿宋_GB2312" w:hAnsi="仿宋_GB2312" w:eastAsia="仿宋_GB2312" w:cs="仿宋_GB2312"/>
                <w:color w:val="000000"/>
                <w:kern w:val="0"/>
                <w:sz w:val="24"/>
                <w:szCs w:val="24"/>
              </w:rPr>
            </w:pPr>
            <w:r>
              <w:rPr>
                <w:rFonts w:hint="eastAsia" w:ascii="仿宋_GB2312" w:hAnsi="仿宋_GB2312" w:eastAsia="仿宋_GB2312" w:cs="仿宋_GB2312"/>
                <w:color w:val="000000"/>
                <w:kern w:val="0"/>
                <w:sz w:val="24"/>
                <w:szCs w:val="24"/>
              </w:rPr>
              <w:t>50</w:t>
            </w:r>
          </w:p>
        </w:tc>
        <w:tc>
          <w:tcPr>
            <w:tcW w:w="6917"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left"/>
              <w:textAlignment w:val="center"/>
              <w:rPr>
                <w:rFonts w:hint="eastAsia" w:ascii="仿宋_GB2312" w:hAnsi="仿宋_GB2312" w:eastAsia="仿宋_GB2312" w:cs="仿宋_GB2312"/>
                <w:color w:val="000000"/>
                <w:kern w:val="0"/>
                <w:sz w:val="24"/>
                <w:szCs w:val="24"/>
              </w:rPr>
            </w:pPr>
            <w:r>
              <w:rPr>
                <w:rFonts w:hint="eastAsia" w:ascii="仿宋_GB2312" w:hAnsi="仿宋_GB2312" w:eastAsia="仿宋_GB2312" w:cs="仿宋_GB2312"/>
                <w:color w:val="000000"/>
                <w:kern w:val="0"/>
                <w:sz w:val="24"/>
                <w:szCs w:val="24"/>
              </w:rPr>
              <w:t>海口海关技术中心</w:t>
            </w:r>
          </w:p>
        </w:tc>
        <w:tc>
          <w:tcPr>
            <w:tcW w:w="1247"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center"/>
              <w:rPr>
                <w:rFonts w:hint="eastAsia" w:ascii="仿宋_GB2312" w:hAnsi="仿宋_GB2312" w:eastAsia="仿宋_GB2312" w:cs="仿宋_GB2312"/>
                <w:color w:val="000000"/>
                <w:kern w:val="0"/>
                <w:sz w:val="24"/>
                <w:szCs w:val="24"/>
              </w:rPr>
            </w:pPr>
            <w:r>
              <w:rPr>
                <w:rFonts w:hint="eastAsia" w:ascii="仿宋_GB2312" w:hAnsi="仿宋_GB2312" w:eastAsia="仿宋_GB2312" w:cs="仿宋_GB2312"/>
                <w:color w:val="000000"/>
                <w:kern w:val="0"/>
                <w:sz w:val="24"/>
                <w:szCs w:val="24"/>
              </w:rPr>
              <w:t>叶酸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737"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bottom"/>
              <w:rPr>
                <w:rFonts w:hint="eastAsia" w:ascii="仿宋_GB2312" w:hAnsi="仿宋_GB2312" w:eastAsia="仿宋_GB2312" w:cs="仿宋_GB2312"/>
                <w:color w:val="000000"/>
                <w:kern w:val="0"/>
                <w:sz w:val="24"/>
                <w:szCs w:val="24"/>
              </w:rPr>
            </w:pPr>
            <w:r>
              <w:rPr>
                <w:rFonts w:hint="eastAsia" w:ascii="仿宋_GB2312" w:hAnsi="仿宋_GB2312" w:eastAsia="仿宋_GB2312" w:cs="仿宋_GB2312"/>
                <w:color w:val="000000"/>
                <w:kern w:val="0"/>
                <w:sz w:val="24"/>
                <w:szCs w:val="24"/>
              </w:rPr>
              <w:t>51</w:t>
            </w:r>
          </w:p>
        </w:tc>
        <w:tc>
          <w:tcPr>
            <w:tcW w:w="6917"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left"/>
              <w:textAlignment w:val="center"/>
              <w:rPr>
                <w:rFonts w:hint="eastAsia" w:ascii="仿宋_GB2312" w:hAnsi="仿宋_GB2312" w:eastAsia="仿宋_GB2312" w:cs="仿宋_GB2312"/>
                <w:color w:val="000000"/>
                <w:kern w:val="0"/>
                <w:sz w:val="24"/>
                <w:szCs w:val="24"/>
              </w:rPr>
            </w:pPr>
            <w:r>
              <w:rPr>
                <w:rFonts w:hint="eastAsia" w:ascii="仿宋_GB2312" w:hAnsi="仿宋_GB2312" w:eastAsia="仿宋_GB2312" w:cs="仿宋_GB2312"/>
                <w:color w:val="000000"/>
                <w:kern w:val="0"/>
                <w:sz w:val="24"/>
                <w:szCs w:val="24"/>
              </w:rPr>
              <w:t>中检集团中原农食产品检测（河南）有限公司</w:t>
            </w:r>
          </w:p>
        </w:tc>
        <w:tc>
          <w:tcPr>
            <w:tcW w:w="1247"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center"/>
              <w:rPr>
                <w:rFonts w:hint="eastAsia" w:ascii="仿宋_GB2312" w:hAnsi="仿宋_GB2312" w:eastAsia="仿宋_GB2312" w:cs="仿宋_GB2312"/>
                <w:color w:val="000000"/>
                <w:kern w:val="0"/>
                <w:sz w:val="24"/>
                <w:szCs w:val="24"/>
              </w:rPr>
            </w:pPr>
            <w:r>
              <w:rPr>
                <w:rFonts w:hint="eastAsia" w:ascii="仿宋_GB2312" w:hAnsi="仿宋_GB2312" w:eastAsia="仿宋_GB2312" w:cs="仿宋_GB2312"/>
                <w:color w:val="000000"/>
                <w:kern w:val="0"/>
                <w:sz w:val="24"/>
                <w:szCs w:val="24"/>
              </w:rPr>
              <w:t>叶酸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737"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bottom"/>
              <w:rPr>
                <w:rFonts w:hint="eastAsia" w:ascii="仿宋_GB2312" w:hAnsi="仿宋_GB2312" w:eastAsia="仿宋_GB2312" w:cs="仿宋_GB2312"/>
                <w:color w:val="000000"/>
                <w:kern w:val="0"/>
                <w:sz w:val="24"/>
                <w:szCs w:val="24"/>
              </w:rPr>
            </w:pPr>
            <w:r>
              <w:rPr>
                <w:rFonts w:hint="eastAsia" w:ascii="仿宋_GB2312" w:hAnsi="仿宋_GB2312" w:eastAsia="仿宋_GB2312" w:cs="仿宋_GB2312"/>
                <w:color w:val="000000"/>
                <w:kern w:val="0"/>
                <w:sz w:val="24"/>
                <w:szCs w:val="24"/>
              </w:rPr>
              <w:t>52</w:t>
            </w:r>
          </w:p>
        </w:tc>
        <w:tc>
          <w:tcPr>
            <w:tcW w:w="6917"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left"/>
              <w:textAlignment w:val="center"/>
              <w:rPr>
                <w:rFonts w:hint="eastAsia" w:ascii="仿宋_GB2312" w:hAnsi="仿宋_GB2312" w:eastAsia="仿宋_GB2312" w:cs="仿宋_GB2312"/>
                <w:color w:val="000000"/>
                <w:kern w:val="0"/>
                <w:sz w:val="24"/>
                <w:szCs w:val="24"/>
              </w:rPr>
            </w:pPr>
            <w:r>
              <w:rPr>
                <w:rFonts w:hint="eastAsia" w:ascii="仿宋_GB2312" w:hAnsi="仿宋_GB2312" w:eastAsia="仿宋_GB2312" w:cs="仿宋_GB2312"/>
                <w:color w:val="000000"/>
                <w:kern w:val="0"/>
                <w:sz w:val="24"/>
                <w:szCs w:val="24"/>
              </w:rPr>
              <w:t>中检溯源华南技术服务（深圳）有限公司</w:t>
            </w:r>
          </w:p>
        </w:tc>
        <w:tc>
          <w:tcPr>
            <w:tcW w:w="1247"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center"/>
              <w:rPr>
                <w:rFonts w:hint="eastAsia" w:ascii="仿宋_GB2312" w:hAnsi="仿宋_GB2312" w:eastAsia="仿宋_GB2312" w:cs="仿宋_GB2312"/>
                <w:color w:val="000000"/>
                <w:kern w:val="0"/>
                <w:sz w:val="24"/>
                <w:szCs w:val="24"/>
              </w:rPr>
            </w:pPr>
            <w:r>
              <w:rPr>
                <w:rFonts w:hint="eastAsia" w:ascii="仿宋_GB2312" w:hAnsi="仿宋_GB2312" w:eastAsia="仿宋_GB2312" w:cs="仿宋_GB2312"/>
                <w:color w:val="000000"/>
                <w:kern w:val="0"/>
                <w:sz w:val="24"/>
                <w:szCs w:val="24"/>
              </w:rPr>
              <w:t>叶酸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737"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bottom"/>
              <w:rPr>
                <w:rFonts w:hint="eastAsia" w:ascii="仿宋_GB2312" w:hAnsi="仿宋_GB2312" w:eastAsia="仿宋_GB2312" w:cs="仿宋_GB2312"/>
                <w:color w:val="000000"/>
                <w:kern w:val="0"/>
                <w:sz w:val="24"/>
                <w:szCs w:val="24"/>
              </w:rPr>
            </w:pPr>
            <w:r>
              <w:rPr>
                <w:rFonts w:hint="eastAsia" w:ascii="仿宋_GB2312" w:hAnsi="仿宋_GB2312" w:eastAsia="仿宋_GB2312" w:cs="仿宋_GB2312"/>
                <w:color w:val="000000"/>
                <w:kern w:val="0"/>
                <w:sz w:val="24"/>
                <w:szCs w:val="24"/>
              </w:rPr>
              <w:t>53</w:t>
            </w:r>
          </w:p>
        </w:tc>
        <w:tc>
          <w:tcPr>
            <w:tcW w:w="6917"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left"/>
              <w:textAlignment w:val="center"/>
              <w:rPr>
                <w:rFonts w:hint="eastAsia" w:ascii="仿宋_GB2312" w:hAnsi="仿宋_GB2312" w:eastAsia="仿宋_GB2312" w:cs="仿宋_GB2312"/>
                <w:color w:val="000000"/>
                <w:kern w:val="0"/>
                <w:sz w:val="24"/>
                <w:szCs w:val="24"/>
              </w:rPr>
            </w:pPr>
            <w:r>
              <w:rPr>
                <w:rFonts w:hint="eastAsia" w:ascii="仿宋_GB2312" w:hAnsi="仿宋_GB2312" w:eastAsia="仿宋_GB2312" w:cs="仿宋_GB2312"/>
                <w:color w:val="000000"/>
                <w:kern w:val="0"/>
                <w:sz w:val="24"/>
                <w:szCs w:val="24"/>
              </w:rPr>
              <w:t>国家农副加工食品质量检验检测中心/安徽省食品药品检验研究院</w:t>
            </w:r>
          </w:p>
        </w:tc>
        <w:tc>
          <w:tcPr>
            <w:tcW w:w="1247"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center"/>
              <w:rPr>
                <w:rFonts w:hint="eastAsia" w:ascii="仿宋_GB2312" w:hAnsi="仿宋_GB2312" w:eastAsia="仿宋_GB2312" w:cs="仿宋_GB2312"/>
                <w:color w:val="000000"/>
                <w:kern w:val="0"/>
                <w:sz w:val="24"/>
                <w:szCs w:val="24"/>
              </w:rPr>
            </w:pPr>
            <w:r>
              <w:rPr>
                <w:rFonts w:hint="eastAsia" w:ascii="仿宋_GB2312" w:hAnsi="仿宋_GB2312" w:eastAsia="仿宋_GB2312" w:cs="仿宋_GB2312"/>
                <w:color w:val="000000"/>
                <w:kern w:val="0"/>
                <w:sz w:val="24"/>
                <w:szCs w:val="24"/>
              </w:rPr>
              <w:t>叶酸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737"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bottom"/>
              <w:rPr>
                <w:rFonts w:hint="eastAsia" w:ascii="仿宋_GB2312" w:hAnsi="仿宋_GB2312" w:eastAsia="仿宋_GB2312" w:cs="仿宋_GB2312"/>
                <w:color w:val="000000"/>
                <w:kern w:val="0"/>
                <w:sz w:val="24"/>
                <w:szCs w:val="24"/>
              </w:rPr>
            </w:pPr>
            <w:r>
              <w:rPr>
                <w:rFonts w:hint="eastAsia" w:ascii="仿宋_GB2312" w:hAnsi="仿宋_GB2312" w:eastAsia="仿宋_GB2312" w:cs="仿宋_GB2312"/>
                <w:color w:val="000000"/>
                <w:kern w:val="0"/>
                <w:sz w:val="24"/>
                <w:szCs w:val="24"/>
              </w:rPr>
              <w:t>54</w:t>
            </w:r>
          </w:p>
        </w:tc>
        <w:tc>
          <w:tcPr>
            <w:tcW w:w="6917"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left"/>
              <w:textAlignment w:val="center"/>
              <w:rPr>
                <w:rFonts w:hint="eastAsia" w:ascii="仿宋_GB2312" w:hAnsi="仿宋_GB2312" w:eastAsia="仿宋_GB2312" w:cs="仿宋_GB2312"/>
                <w:color w:val="000000"/>
                <w:kern w:val="0"/>
                <w:sz w:val="24"/>
                <w:szCs w:val="24"/>
              </w:rPr>
            </w:pPr>
            <w:r>
              <w:rPr>
                <w:rFonts w:hint="eastAsia" w:ascii="仿宋_GB2312" w:hAnsi="仿宋_GB2312" w:eastAsia="仿宋_GB2312" w:cs="仿宋_GB2312"/>
                <w:color w:val="000000"/>
                <w:kern w:val="0"/>
                <w:sz w:val="24"/>
                <w:szCs w:val="24"/>
              </w:rPr>
              <w:t>国家副食品质量检验检测中心/国贸食品科技（北京）有限公司</w:t>
            </w:r>
          </w:p>
        </w:tc>
        <w:tc>
          <w:tcPr>
            <w:tcW w:w="1247"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center"/>
              <w:rPr>
                <w:rFonts w:hint="eastAsia" w:ascii="仿宋_GB2312" w:hAnsi="仿宋_GB2312" w:eastAsia="仿宋_GB2312" w:cs="仿宋_GB2312"/>
                <w:color w:val="000000"/>
                <w:kern w:val="0"/>
                <w:sz w:val="24"/>
                <w:szCs w:val="24"/>
              </w:rPr>
            </w:pPr>
            <w:r>
              <w:rPr>
                <w:rFonts w:hint="eastAsia" w:ascii="仿宋_GB2312" w:hAnsi="仿宋_GB2312" w:eastAsia="仿宋_GB2312" w:cs="仿宋_GB2312"/>
                <w:color w:val="000000"/>
                <w:kern w:val="0"/>
                <w:sz w:val="24"/>
                <w:szCs w:val="24"/>
              </w:rPr>
              <w:t>叶酸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737"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bottom"/>
              <w:rPr>
                <w:rFonts w:hint="eastAsia" w:ascii="仿宋_GB2312" w:hAnsi="仿宋_GB2312" w:eastAsia="仿宋_GB2312" w:cs="仿宋_GB2312"/>
                <w:color w:val="000000"/>
                <w:kern w:val="0"/>
                <w:sz w:val="24"/>
                <w:szCs w:val="24"/>
              </w:rPr>
            </w:pPr>
            <w:r>
              <w:rPr>
                <w:rFonts w:hint="eastAsia" w:ascii="仿宋_GB2312" w:hAnsi="仿宋_GB2312" w:eastAsia="仿宋_GB2312" w:cs="仿宋_GB2312"/>
                <w:color w:val="000000"/>
                <w:kern w:val="0"/>
                <w:sz w:val="24"/>
                <w:szCs w:val="24"/>
              </w:rPr>
              <w:t>55</w:t>
            </w:r>
          </w:p>
        </w:tc>
        <w:tc>
          <w:tcPr>
            <w:tcW w:w="6917"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left"/>
              <w:textAlignment w:val="center"/>
              <w:rPr>
                <w:rFonts w:hint="eastAsia" w:ascii="仿宋_GB2312" w:hAnsi="仿宋_GB2312" w:eastAsia="仿宋_GB2312" w:cs="仿宋_GB2312"/>
                <w:color w:val="000000"/>
                <w:kern w:val="0"/>
                <w:sz w:val="24"/>
                <w:szCs w:val="24"/>
              </w:rPr>
            </w:pPr>
            <w:r>
              <w:rPr>
                <w:rFonts w:hint="eastAsia" w:ascii="仿宋_GB2312" w:hAnsi="仿宋_GB2312" w:eastAsia="仿宋_GB2312" w:cs="仿宋_GB2312"/>
                <w:color w:val="000000"/>
                <w:kern w:val="0"/>
                <w:sz w:val="24"/>
                <w:szCs w:val="24"/>
              </w:rPr>
              <w:t>国家农副加工产品质量检验检测中心/陕西省产品质量监督检验研究院</w:t>
            </w:r>
          </w:p>
        </w:tc>
        <w:tc>
          <w:tcPr>
            <w:tcW w:w="1247"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center"/>
              <w:rPr>
                <w:rFonts w:hint="eastAsia" w:ascii="仿宋_GB2312" w:hAnsi="仿宋_GB2312" w:eastAsia="仿宋_GB2312" w:cs="仿宋_GB2312"/>
                <w:color w:val="000000"/>
                <w:kern w:val="0"/>
                <w:sz w:val="24"/>
                <w:szCs w:val="24"/>
              </w:rPr>
            </w:pPr>
            <w:r>
              <w:rPr>
                <w:rFonts w:hint="eastAsia" w:ascii="仿宋_GB2312" w:hAnsi="仿宋_GB2312" w:eastAsia="仿宋_GB2312" w:cs="仿宋_GB2312"/>
                <w:color w:val="000000"/>
                <w:kern w:val="0"/>
                <w:sz w:val="24"/>
                <w:szCs w:val="24"/>
              </w:rPr>
              <w:t>叶酸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737"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bottom"/>
              <w:rPr>
                <w:rFonts w:hint="eastAsia" w:ascii="仿宋_GB2312" w:hAnsi="仿宋_GB2312" w:eastAsia="仿宋_GB2312" w:cs="仿宋_GB2312"/>
                <w:color w:val="000000"/>
                <w:kern w:val="0"/>
                <w:sz w:val="24"/>
                <w:szCs w:val="24"/>
              </w:rPr>
            </w:pPr>
            <w:r>
              <w:rPr>
                <w:rFonts w:hint="eastAsia" w:ascii="仿宋_GB2312" w:hAnsi="仿宋_GB2312" w:eastAsia="仿宋_GB2312" w:cs="仿宋_GB2312"/>
                <w:color w:val="000000"/>
                <w:kern w:val="0"/>
                <w:sz w:val="24"/>
                <w:szCs w:val="24"/>
              </w:rPr>
              <w:t>56</w:t>
            </w:r>
          </w:p>
        </w:tc>
        <w:tc>
          <w:tcPr>
            <w:tcW w:w="6917"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left"/>
              <w:textAlignment w:val="center"/>
              <w:rPr>
                <w:rFonts w:hint="eastAsia" w:ascii="仿宋_GB2312" w:hAnsi="仿宋_GB2312" w:eastAsia="仿宋_GB2312" w:cs="仿宋_GB2312"/>
                <w:color w:val="000000"/>
                <w:kern w:val="0"/>
                <w:sz w:val="24"/>
                <w:szCs w:val="24"/>
              </w:rPr>
            </w:pPr>
            <w:r>
              <w:rPr>
                <w:rFonts w:hint="eastAsia" w:ascii="仿宋_GB2312" w:hAnsi="仿宋_GB2312" w:eastAsia="仿宋_GB2312" w:cs="仿宋_GB2312"/>
                <w:color w:val="000000"/>
                <w:kern w:val="0"/>
                <w:sz w:val="24"/>
                <w:szCs w:val="24"/>
              </w:rPr>
              <w:t>农业农村部食品质量监督检验测试中心（济南）/山东省农业科学院</w:t>
            </w:r>
          </w:p>
        </w:tc>
        <w:tc>
          <w:tcPr>
            <w:tcW w:w="1247"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center"/>
              <w:rPr>
                <w:rFonts w:hint="eastAsia" w:ascii="仿宋_GB2312" w:hAnsi="仿宋_GB2312" w:eastAsia="仿宋_GB2312" w:cs="仿宋_GB2312"/>
                <w:color w:val="000000"/>
                <w:kern w:val="0"/>
                <w:sz w:val="24"/>
                <w:szCs w:val="24"/>
              </w:rPr>
            </w:pPr>
            <w:r>
              <w:rPr>
                <w:rFonts w:hint="eastAsia" w:ascii="仿宋_GB2312" w:hAnsi="仿宋_GB2312" w:eastAsia="仿宋_GB2312" w:cs="仿宋_GB2312"/>
                <w:color w:val="000000"/>
                <w:kern w:val="0"/>
                <w:sz w:val="24"/>
                <w:szCs w:val="24"/>
              </w:rPr>
              <w:t>叶酸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737"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bottom"/>
              <w:rPr>
                <w:rFonts w:hint="eastAsia" w:ascii="仿宋_GB2312" w:hAnsi="仿宋_GB2312" w:eastAsia="仿宋_GB2312" w:cs="仿宋_GB2312"/>
                <w:color w:val="000000"/>
                <w:kern w:val="0"/>
                <w:sz w:val="24"/>
                <w:szCs w:val="24"/>
              </w:rPr>
            </w:pPr>
            <w:r>
              <w:rPr>
                <w:rFonts w:hint="eastAsia" w:ascii="仿宋_GB2312" w:hAnsi="仿宋_GB2312" w:eastAsia="仿宋_GB2312" w:cs="仿宋_GB2312"/>
                <w:color w:val="000000"/>
                <w:kern w:val="0"/>
                <w:sz w:val="24"/>
                <w:szCs w:val="24"/>
              </w:rPr>
              <w:t>57</w:t>
            </w:r>
          </w:p>
        </w:tc>
        <w:tc>
          <w:tcPr>
            <w:tcW w:w="6917"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left"/>
              <w:textAlignment w:val="center"/>
              <w:rPr>
                <w:rFonts w:hint="eastAsia" w:ascii="仿宋_GB2312" w:hAnsi="仿宋_GB2312" w:eastAsia="仿宋_GB2312" w:cs="仿宋_GB2312"/>
                <w:color w:val="000000"/>
                <w:kern w:val="0"/>
                <w:sz w:val="24"/>
                <w:szCs w:val="24"/>
              </w:rPr>
            </w:pPr>
            <w:r>
              <w:rPr>
                <w:rFonts w:hint="eastAsia" w:ascii="仿宋_GB2312" w:hAnsi="仿宋_GB2312" w:eastAsia="仿宋_GB2312" w:cs="仿宋_GB2312"/>
                <w:color w:val="000000"/>
                <w:kern w:val="0"/>
                <w:sz w:val="24"/>
                <w:szCs w:val="24"/>
              </w:rPr>
              <w:t>国家农副产品质量检验检测中心(湖南)/国家林副产品质量检验检测中心（湖南）/湖南省产商品质量监督检验研究院</w:t>
            </w:r>
          </w:p>
        </w:tc>
        <w:tc>
          <w:tcPr>
            <w:tcW w:w="1247"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center"/>
              <w:rPr>
                <w:rFonts w:hint="eastAsia" w:ascii="仿宋_GB2312" w:hAnsi="仿宋_GB2312" w:eastAsia="仿宋_GB2312" w:cs="仿宋_GB2312"/>
                <w:color w:val="000000"/>
                <w:kern w:val="0"/>
                <w:sz w:val="24"/>
                <w:szCs w:val="24"/>
              </w:rPr>
            </w:pPr>
            <w:r>
              <w:rPr>
                <w:rFonts w:hint="eastAsia" w:ascii="仿宋_GB2312" w:hAnsi="仿宋_GB2312" w:eastAsia="仿宋_GB2312" w:cs="仿宋_GB2312"/>
                <w:color w:val="000000"/>
                <w:kern w:val="0"/>
                <w:sz w:val="24"/>
                <w:szCs w:val="24"/>
              </w:rPr>
              <w:t>叶酸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737"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bottom"/>
              <w:rPr>
                <w:rFonts w:hint="eastAsia" w:ascii="仿宋_GB2312" w:hAnsi="仿宋_GB2312" w:eastAsia="仿宋_GB2312" w:cs="仿宋_GB2312"/>
                <w:color w:val="000000"/>
                <w:kern w:val="0"/>
                <w:sz w:val="24"/>
                <w:szCs w:val="24"/>
              </w:rPr>
            </w:pPr>
            <w:r>
              <w:rPr>
                <w:rFonts w:hint="eastAsia" w:ascii="仿宋_GB2312" w:hAnsi="仿宋_GB2312" w:eastAsia="仿宋_GB2312" w:cs="仿宋_GB2312"/>
                <w:color w:val="000000"/>
                <w:kern w:val="0"/>
                <w:sz w:val="24"/>
                <w:szCs w:val="24"/>
              </w:rPr>
              <w:t>58</w:t>
            </w:r>
          </w:p>
        </w:tc>
        <w:tc>
          <w:tcPr>
            <w:tcW w:w="6917"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left"/>
              <w:textAlignment w:val="center"/>
              <w:rPr>
                <w:rFonts w:hint="eastAsia" w:ascii="仿宋_GB2312" w:hAnsi="仿宋_GB2312" w:eastAsia="仿宋_GB2312" w:cs="仿宋_GB2312"/>
                <w:color w:val="000000"/>
                <w:kern w:val="0"/>
                <w:sz w:val="24"/>
                <w:szCs w:val="24"/>
              </w:rPr>
            </w:pPr>
            <w:r>
              <w:rPr>
                <w:rFonts w:hint="eastAsia" w:ascii="仿宋_GB2312" w:hAnsi="仿宋_GB2312" w:eastAsia="仿宋_GB2312" w:cs="仿宋_GB2312"/>
                <w:color w:val="000000"/>
                <w:kern w:val="0"/>
                <w:sz w:val="24"/>
                <w:szCs w:val="24"/>
              </w:rPr>
              <w:t>厦门海关技术中心</w:t>
            </w:r>
          </w:p>
        </w:tc>
        <w:tc>
          <w:tcPr>
            <w:tcW w:w="1247"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center"/>
              <w:rPr>
                <w:rFonts w:hint="eastAsia" w:ascii="仿宋_GB2312" w:hAnsi="仿宋_GB2312" w:eastAsia="仿宋_GB2312" w:cs="仿宋_GB2312"/>
                <w:color w:val="000000"/>
                <w:kern w:val="0"/>
                <w:sz w:val="24"/>
                <w:szCs w:val="24"/>
              </w:rPr>
            </w:pPr>
            <w:r>
              <w:rPr>
                <w:rFonts w:hint="eastAsia" w:ascii="仿宋_GB2312" w:hAnsi="仿宋_GB2312" w:eastAsia="仿宋_GB2312" w:cs="仿宋_GB2312"/>
                <w:color w:val="000000"/>
                <w:kern w:val="0"/>
                <w:sz w:val="24"/>
                <w:szCs w:val="24"/>
              </w:rPr>
              <w:t>叶酸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737"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bottom"/>
              <w:rPr>
                <w:rFonts w:hint="eastAsia" w:ascii="仿宋_GB2312" w:hAnsi="仿宋_GB2312" w:eastAsia="仿宋_GB2312" w:cs="仿宋_GB2312"/>
                <w:color w:val="000000"/>
                <w:kern w:val="0"/>
                <w:sz w:val="24"/>
                <w:szCs w:val="24"/>
              </w:rPr>
            </w:pPr>
            <w:r>
              <w:rPr>
                <w:rFonts w:hint="eastAsia" w:ascii="仿宋_GB2312" w:hAnsi="仿宋_GB2312" w:eastAsia="仿宋_GB2312" w:cs="仿宋_GB2312"/>
                <w:color w:val="000000"/>
                <w:kern w:val="0"/>
                <w:sz w:val="24"/>
                <w:szCs w:val="24"/>
              </w:rPr>
              <w:t>59</w:t>
            </w:r>
          </w:p>
        </w:tc>
        <w:tc>
          <w:tcPr>
            <w:tcW w:w="6917"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left"/>
              <w:textAlignment w:val="center"/>
              <w:rPr>
                <w:rFonts w:hint="eastAsia" w:ascii="仿宋_GB2312" w:hAnsi="仿宋_GB2312" w:eastAsia="仿宋_GB2312" w:cs="仿宋_GB2312"/>
                <w:color w:val="000000"/>
                <w:kern w:val="0"/>
                <w:sz w:val="24"/>
                <w:szCs w:val="24"/>
              </w:rPr>
            </w:pPr>
            <w:r>
              <w:rPr>
                <w:rFonts w:hint="eastAsia" w:ascii="仿宋_GB2312" w:hAnsi="仿宋_GB2312" w:eastAsia="仿宋_GB2312" w:cs="仿宋_GB2312"/>
                <w:color w:val="000000"/>
                <w:kern w:val="0"/>
                <w:sz w:val="24"/>
                <w:szCs w:val="24"/>
              </w:rPr>
              <w:t>国家乳制品及肉类产品质量监督检验中心/内蒙古自治区产品质量检验研究院</w:t>
            </w:r>
          </w:p>
        </w:tc>
        <w:tc>
          <w:tcPr>
            <w:tcW w:w="1247"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center"/>
              <w:rPr>
                <w:rFonts w:hint="eastAsia" w:ascii="仿宋_GB2312" w:hAnsi="仿宋_GB2312" w:eastAsia="仿宋_GB2312" w:cs="仿宋_GB2312"/>
                <w:color w:val="000000"/>
                <w:kern w:val="0"/>
                <w:sz w:val="24"/>
                <w:szCs w:val="24"/>
              </w:rPr>
            </w:pPr>
            <w:r>
              <w:rPr>
                <w:rFonts w:hint="eastAsia" w:ascii="仿宋_GB2312" w:hAnsi="仿宋_GB2312" w:eastAsia="仿宋_GB2312" w:cs="仿宋_GB2312"/>
                <w:color w:val="000000"/>
                <w:kern w:val="0"/>
                <w:sz w:val="24"/>
                <w:szCs w:val="24"/>
              </w:rPr>
              <w:t>叶酸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737"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bottom"/>
              <w:rPr>
                <w:rFonts w:hint="eastAsia" w:ascii="仿宋_GB2312" w:hAnsi="仿宋_GB2312" w:eastAsia="仿宋_GB2312" w:cs="仿宋_GB2312"/>
                <w:color w:val="000000"/>
                <w:kern w:val="0"/>
                <w:sz w:val="24"/>
                <w:szCs w:val="24"/>
              </w:rPr>
            </w:pPr>
            <w:r>
              <w:rPr>
                <w:rFonts w:hint="eastAsia" w:ascii="仿宋_GB2312" w:hAnsi="仿宋_GB2312" w:eastAsia="仿宋_GB2312" w:cs="仿宋_GB2312"/>
                <w:color w:val="000000"/>
                <w:kern w:val="0"/>
                <w:sz w:val="24"/>
                <w:szCs w:val="24"/>
              </w:rPr>
              <w:t>60</w:t>
            </w:r>
          </w:p>
        </w:tc>
        <w:tc>
          <w:tcPr>
            <w:tcW w:w="6917"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left"/>
              <w:textAlignment w:val="center"/>
              <w:rPr>
                <w:rFonts w:hint="eastAsia" w:ascii="仿宋_GB2312" w:hAnsi="仿宋_GB2312" w:eastAsia="仿宋_GB2312" w:cs="仿宋_GB2312"/>
                <w:color w:val="000000"/>
                <w:kern w:val="0"/>
                <w:sz w:val="24"/>
                <w:szCs w:val="24"/>
              </w:rPr>
            </w:pPr>
            <w:r>
              <w:rPr>
                <w:rFonts w:hint="eastAsia" w:ascii="仿宋_GB2312" w:hAnsi="仿宋_GB2312" w:eastAsia="仿宋_GB2312" w:cs="仿宋_GB2312"/>
                <w:color w:val="000000"/>
                <w:kern w:val="0"/>
                <w:sz w:val="24"/>
                <w:szCs w:val="24"/>
              </w:rPr>
              <w:t>国家轻工业食品质量监督检测天津站/天津量信检验认证技术有限公司</w:t>
            </w:r>
          </w:p>
        </w:tc>
        <w:tc>
          <w:tcPr>
            <w:tcW w:w="1247"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center"/>
              <w:rPr>
                <w:rFonts w:hint="eastAsia" w:ascii="仿宋_GB2312" w:hAnsi="仿宋_GB2312" w:eastAsia="仿宋_GB2312" w:cs="仿宋_GB2312"/>
                <w:color w:val="000000"/>
                <w:kern w:val="0"/>
                <w:sz w:val="24"/>
                <w:szCs w:val="24"/>
              </w:rPr>
            </w:pPr>
            <w:r>
              <w:rPr>
                <w:rFonts w:hint="eastAsia" w:ascii="仿宋_GB2312" w:hAnsi="仿宋_GB2312" w:eastAsia="仿宋_GB2312" w:cs="仿宋_GB2312"/>
                <w:color w:val="000000"/>
                <w:kern w:val="0"/>
                <w:sz w:val="24"/>
                <w:szCs w:val="24"/>
              </w:rPr>
              <w:t>叶酸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737"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bottom"/>
              <w:rPr>
                <w:rFonts w:hint="eastAsia" w:ascii="仿宋_GB2312" w:hAnsi="仿宋_GB2312" w:eastAsia="仿宋_GB2312" w:cs="仿宋_GB2312"/>
                <w:color w:val="000000"/>
                <w:kern w:val="0"/>
                <w:sz w:val="24"/>
                <w:szCs w:val="24"/>
              </w:rPr>
            </w:pPr>
            <w:r>
              <w:rPr>
                <w:rFonts w:hint="eastAsia" w:ascii="仿宋_GB2312" w:hAnsi="仿宋_GB2312" w:eastAsia="仿宋_GB2312" w:cs="仿宋_GB2312"/>
                <w:color w:val="000000"/>
                <w:kern w:val="0"/>
                <w:sz w:val="24"/>
                <w:szCs w:val="24"/>
              </w:rPr>
              <w:t>61</w:t>
            </w:r>
          </w:p>
        </w:tc>
        <w:tc>
          <w:tcPr>
            <w:tcW w:w="6917"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left"/>
              <w:textAlignment w:val="center"/>
              <w:rPr>
                <w:rFonts w:hint="eastAsia" w:ascii="仿宋_GB2312" w:hAnsi="仿宋_GB2312" w:eastAsia="仿宋_GB2312" w:cs="仿宋_GB2312"/>
                <w:color w:val="000000"/>
                <w:kern w:val="0"/>
                <w:sz w:val="24"/>
                <w:szCs w:val="24"/>
              </w:rPr>
            </w:pPr>
            <w:r>
              <w:rPr>
                <w:rFonts w:hint="eastAsia" w:ascii="仿宋_GB2312" w:hAnsi="仿宋_GB2312" w:eastAsia="仿宋_GB2312" w:cs="仿宋_GB2312"/>
                <w:color w:val="000000"/>
                <w:kern w:val="0"/>
                <w:sz w:val="24"/>
                <w:szCs w:val="24"/>
              </w:rPr>
              <w:t>农业农村部乳品质量监督检验测试中心（哈尔滨）/黑龙江省农垦乳品检测中心</w:t>
            </w:r>
          </w:p>
        </w:tc>
        <w:tc>
          <w:tcPr>
            <w:tcW w:w="1247"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center"/>
              <w:rPr>
                <w:rFonts w:hint="eastAsia" w:ascii="仿宋_GB2312" w:hAnsi="仿宋_GB2312" w:eastAsia="仿宋_GB2312" w:cs="仿宋_GB2312"/>
                <w:color w:val="000000"/>
                <w:kern w:val="0"/>
                <w:sz w:val="24"/>
                <w:szCs w:val="24"/>
              </w:rPr>
            </w:pPr>
            <w:r>
              <w:rPr>
                <w:rFonts w:hint="eastAsia" w:ascii="仿宋_GB2312" w:hAnsi="仿宋_GB2312" w:eastAsia="仿宋_GB2312" w:cs="仿宋_GB2312"/>
                <w:color w:val="000000"/>
                <w:kern w:val="0"/>
                <w:sz w:val="24"/>
                <w:szCs w:val="24"/>
              </w:rPr>
              <w:t>叶酸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737"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bottom"/>
              <w:rPr>
                <w:rFonts w:hint="eastAsia" w:ascii="仿宋_GB2312" w:hAnsi="仿宋_GB2312" w:eastAsia="仿宋_GB2312" w:cs="仿宋_GB2312"/>
                <w:color w:val="000000"/>
                <w:kern w:val="0"/>
                <w:sz w:val="24"/>
                <w:szCs w:val="24"/>
              </w:rPr>
            </w:pPr>
            <w:r>
              <w:rPr>
                <w:rFonts w:hint="eastAsia" w:ascii="仿宋_GB2312" w:hAnsi="仿宋_GB2312" w:eastAsia="仿宋_GB2312" w:cs="仿宋_GB2312"/>
                <w:color w:val="000000"/>
                <w:kern w:val="0"/>
                <w:sz w:val="24"/>
                <w:szCs w:val="24"/>
              </w:rPr>
              <w:t>62</w:t>
            </w:r>
          </w:p>
        </w:tc>
        <w:tc>
          <w:tcPr>
            <w:tcW w:w="6917"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left"/>
              <w:textAlignment w:val="center"/>
              <w:rPr>
                <w:rFonts w:hint="eastAsia" w:ascii="仿宋_GB2312" w:hAnsi="仿宋_GB2312" w:eastAsia="仿宋_GB2312" w:cs="仿宋_GB2312"/>
                <w:color w:val="000000"/>
                <w:kern w:val="0"/>
                <w:sz w:val="24"/>
                <w:szCs w:val="24"/>
              </w:rPr>
            </w:pPr>
            <w:r>
              <w:rPr>
                <w:rFonts w:hint="eastAsia" w:ascii="仿宋_GB2312" w:hAnsi="仿宋_GB2312" w:eastAsia="仿宋_GB2312" w:cs="仿宋_GB2312"/>
                <w:color w:val="000000"/>
                <w:kern w:val="0"/>
                <w:sz w:val="24"/>
                <w:szCs w:val="24"/>
              </w:rPr>
              <w:t>中国检验认证集团上海有限公司检测中心/中国检验认证集团上海有限公司</w:t>
            </w:r>
          </w:p>
        </w:tc>
        <w:tc>
          <w:tcPr>
            <w:tcW w:w="1247"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center"/>
              <w:rPr>
                <w:rFonts w:hint="eastAsia" w:ascii="仿宋_GB2312" w:hAnsi="仿宋_GB2312" w:eastAsia="仿宋_GB2312" w:cs="仿宋_GB2312"/>
                <w:color w:val="000000"/>
                <w:kern w:val="0"/>
                <w:sz w:val="24"/>
                <w:szCs w:val="24"/>
              </w:rPr>
            </w:pPr>
            <w:r>
              <w:rPr>
                <w:rFonts w:hint="eastAsia" w:ascii="仿宋_GB2312" w:hAnsi="仿宋_GB2312" w:eastAsia="仿宋_GB2312" w:cs="仿宋_GB2312"/>
                <w:color w:val="000000"/>
                <w:kern w:val="0"/>
                <w:sz w:val="24"/>
                <w:szCs w:val="24"/>
              </w:rPr>
              <w:t>叶酸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737"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bottom"/>
              <w:rPr>
                <w:rFonts w:hint="eastAsia" w:ascii="仿宋_GB2312" w:hAnsi="仿宋_GB2312" w:eastAsia="仿宋_GB2312" w:cs="仿宋_GB2312"/>
                <w:color w:val="000000"/>
                <w:kern w:val="0"/>
                <w:sz w:val="24"/>
                <w:szCs w:val="24"/>
              </w:rPr>
            </w:pPr>
            <w:r>
              <w:rPr>
                <w:rFonts w:hint="eastAsia" w:ascii="仿宋_GB2312" w:hAnsi="仿宋_GB2312" w:eastAsia="仿宋_GB2312" w:cs="仿宋_GB2312"/>
                <w:color w:val="000000"/>
                <w:kern w:val="0"/>
                <w:sz w:val="24"/>
                <w:szCs w:val="24"/>
              </w:rPr>
              <w:t>63</w:t>
            </w:r>
          </w:p>
        </w:tc>
        <w:tc>
          <w:tcPr>
            <w:tcW w:w="6917"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left"/>
              <w:textAlignment w:val="center"/>
              <w:rPr>
                <w:rFonts w:hint="eastAsia" w:ascii="仿宋_GB2312" w:hAnsi="仿宋_GB2312" w:eastAsia="仿宋_GB2312" w:cs="仿宋_GB2312"/>
                <w:color w:val="000000"/>
                <w:kern w:val="0"/>
                <w:sz w:val="24"/>
                <w:szCs w:val="24"/>
              </w:rPr>
            </w:pPr>
            <w:r>
              <w:rPr>
                <w:rFonts w:hint="eastAsia" w:ascii="仿宋_GB2312" w:hAnsi="仿宋_GB2312" w:eastAsia="仿宋_GB2312" w:cs="仿宋_GB2312"/>
                <w:color w:val="000000"/>
                <w:kern w:val="0"/>
                <w:sz w:val="24"/>
                <w:szCs w:val="24"/>
              </w:rPr>
              <w:t>南昌海关技术中心</w:t>
            </w:r>
          </w:p>
        </w:tc>
        <w:tc>
          <w:tcPr>
            <w:tcW w:w="1247"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center"/>
              <w:rPr>
                <w:rFonts w:hint="eastAsia" w:ascii="仿宋_GB2312" w:hAnsi="仿宋_GB2312" w:eastAsia="仿宋_GB2312" w:cs="仿宋_GB2312"/>
                <w:color w:val="000000"/>
                <w:kern w:val="0"/>
                <w:sz w:val="24"/>
                <w:szCs w:val="24"/>
              </w:rPr>
            </w:pPr>
            <w:r>
              <w:rPr>
                <w:rFonts w:hint="eastAsia" w:ascii="仿宋_GB2312" w:hAnsi="仿宋_GB2312" w:eastAsia="仿宋_GB2312" w:cs="仿宋_GB2312"/>
                <w:color w:val="000000"/>
                <w:kern w:val="0"/>
                <w:sz w:val="24"/>
                <w:szCs w:val="24"/>
              </w:rPr>
              <w:t>叶酸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737"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bottom"/>
              <w:rPr>
                <w:rFonts w:hint="eastAsia" w:ascii="仿宋_GB2312" w:hAnsi="仿宋_GB2312" w:eastAsia="仿宋_GB2312" w:cs="仿宋_GB2312"/>
                <w:color w:val="000000"/>
                <w:kern w:val="0"/>
                <w:sz w:val="24"/>
                <w:szCs w:val="24"/>
              </w:rPr>
            </w:pPr>
            <w:r>
              <w:rPr>
                <w:rFonts w:hint="eastAsia" w:ascii="仿宋_GB2312" w:hAnsi="仿宋_GB2312" w:eastAsia="仿宋_GB2312" w:cs="仿宋_GB2312"/>
                <w:color w:val="000000"/>
                <w:kern w:val="0"/>
                <w:sz w:val="24"/>
                <w:szCs w:val="24"/>
              </w:rPr>
              <w:t>64</w:t>
            </w:r>
          </w:p>
        </w:tc>
        <w:tc>
          <w:tcPr>
            <w:tcW w:w="6917"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left"/>
              <w:textAlignment w:val="center"/>
              <w:rPr>
                <w:rFonts w:hint="eastAsia" w:ascii="仿宋_GB2312" w:hAnsi="仿宋_GB2312" w:eastAsia="仿宋_GB2312" w:cs="仿宋_GB2312"/>
                <w:color w:val="000000"/>
                <w:kern w:val="0"/>
                <w:sz w:val="24"/>
                <w:szCs w:val="24"/>
              </w:rPr>
            </w:pPr>
            <w:r>
              <w:rPr>
                <w:rFonts w:hint="eastAsia" w:ascii="仿宋_GB2312" w:hAnsi="仿宋_GB2312" w:eastAsia="仿宋_GB2312" w:cs="仿宋_GB2312"/>
                <w:color w:val="000000"/>
                <w:kern w:val="0"/>
                <w:sz w:val="24"/>
                <w:szCs w:val="24"/>
              </w:rPr>
              <w:t>国家加工食品质量检验检测中心/天津市食品安全检测技术研究院</w:t>
            </w:r>
          </w:p>
        </w:tc>
        <w:tc>
          <w:tcPr>
            <w:tcW w:w="1247"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center"/>
              <w:rPr>
                <w:rFonts w:hint="eastAsia" w:ascii="仿宋_GB2312" w:hAnsi="仿宋_GB2312" w:eastAsia="仿宋_GB2312" w:cs="仿宋_GB2312"/>
                <w:color w:val="000000"/>
                <w:kern w:val="0"/>
                <w:sz w:val="24"/>
                <w:szCs w:val="24"/>
              </w:rPr>
            </w:pPr>
            <w:r>
              <w:rPr>
                <w:rFonts w:hint="eastAsia" w:ascii="仿宋_GB2312" w:hAnsi="仿宋_GB2312" w:eastAsia="仿宋_GB2312" w:cs="仿宋_GB2312"/>
                <w:color w:val="000000"/>
                <w:kern w:val="0"/>
                <w:sz w:val="24"/>
                <w:szCs w:val="24"/>
              </w:rPr>
              <w:t>叶酸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737"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bottom"/>
              <w:rPr>
                <w:rFonts w:hint="eastAsia" w:ascii="仿宋_GB2312" w:hAnsi="仿宋_GB2312" w:eastAsia="仿宋_GB2312" w:cs="仿宋_GB2312"/>
                <w:color w:val="000000"/>
                <w:kern w:val="0"/>
                <w:sz w:val="24"/>
                <w:szCs w:val="24"/>
              </w:rPr>
            </w:pPr>
            <w:r>
              <w:rPr>
                <w:rFonts w:hint="eastAsia" w:ascii="仿宋_GB2312" w:hAnsi="仿宋_GB2312" w:eastAsia="仿宋_GB2312" w:cs="仿宋_GB2312"/>
                <w:color w:val="000000"/>
                <w:kern w:val="0"/>
                <w:sz w:val="24"/>
                <w:szCs w:val="24"/>
              </w:rPr>
              <w:t>65</w:t>
            </w:r>
          </w:p>
        </w:tc>
        <w:tc>
          <w:tcPr>
            <w:tcW w:w="6917"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left"/>
              <w:textAlignment w:val="center"/>
              <w:rPr>
                <w:rFonts w:hint="eastAsia" w:ascii="仿宋_GB2312" w:hAnsi="仿宋_GB2312" w:eastAsia="仿宋_GB2312" w:cs="仿宋_GB2312"/>
                <w:color w:val="000000"/>
                <w:kern w:val="0"/>
                <w:sz w:val="24"/>
                <w:szCs w:val="24"/>
              </w:rPr>
            </w:pPr>
            <w:r>
              <w:rPr>
                <w:rFonts w:hint="eastAsia" w:ascii="仿宋_GB2312" w:hAnsi="仿宋_GB2312" w:eastAsia="仿宋_GB2312" w:cs="仿宋_GB2312"/>
                <w:color w:val="000000"/>
                <w:kern w:val="0"/>
                <w:sz w:val="24"/>
                <w:szCs w:val="24"/>
              </w:rPr>
              <w:t>国家农副产品质量检验检测中心（新疆）/新疆维吾尔自治区产品质量监督检验研究院</w:t>
            </w:r>
          </w:p>
        </w:tc>
        <w:tc>
          <w:tcPr>
            <w:tcW w:w="1247"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center"/>
              <w:rPr>
                <w:rFonts w:hint="eastAsia" w:ascii="仿宋_GB2312" w:hAnsi="仿宋_GB2312" w:eastAsia="仿宋_GB2312" w:cs="仿宋_GB2312"/>
                <w:color w:val="000000"/>
                <w:kern w:val="0"/>
                <w:sz w:val="24"/>
                <w:szCs w:val="24"/>
              </w:rPr>
            </w:pPr>
            <w:r>
              <w:rPr>
                <w:rFonts w:hint="eastAsia" w:ascii="仿宋_GB2312" w:hAnsi="仿宋_GB2312" w:eastAsia="仿宋_GB2312" w:cs="仿宋_GB2312"/>
                <w:color w:val="000000"/>
                <w:kern w:val="0"/>
                <w:sz w:val="24"/>
                <w:szCs w:val="24"/>
              </w:rPr>
              <w:t>叶酸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737"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bottom"/>
              <w:rPr>
                <w:rFonts w:hint="eastAsia" w:ascii="仿宋_GB2312" w:hAnsi="仿宋_GB2312" w:eastAsia="仿宋_GB2312" w:cs="仿宋_GB2312"/>
                <w:color w:val="000000"/>
                <w:kern w:val="0"/>
                <w:sz w:val="24"/>
                <w:szCs w:val="24"/>
              </w:rPr>
            </w:pPr>
            <w:r>
              <w:rPr>
                <w:rFonts w:hint="eastAsia" w:ascii="仿宋_GB2312" w:hAnsi="仿宋_GB2312" w:eastAsia="仿宋_GB2312" w:cs="仿宋_GB2312"/>
                <w:color w:val="000000"/>
                <w:kern w:val="0"/>
                <w:sz w:val="24"/>
                <w:szCs w:val="24"/>
              </w:rPr>
              <w:t>66</w:t>
            </w:r>
          </w:p>
        </w:tc>
        <w:tc>
          <w:tcPr>
            <w:tcW w:w="6917"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left"/>
              <w:textAlignment w:val="center"/>
              <w:rPr>
                <w:rFonts w:hint="eastAsia" w:ascii="仿宋_GB2312" w:hAnsi="仿宋_GB2312" w:eastAsia="仿宋_GB2312" w:cs="仿宋_GB2312"/>
                <w:color w:val="000000"/>
                <w:kern w:val="0"/>
                <w:sz w:val="24"/>
                <w:szCs w:val="24"/>
              </w:rPr>
            </w:pPr>
            <w:r>
              <w:rPr>
                <w:rFonts w:hint="eastAsia" w:ascii="仿宋_GB2312" w:hAnsi="仿宋_GB2312" w:eastAsia="仿宋_GB2312" w:cs="仿宋_GB2312"/>
                <w:color w:val="000000"/>
                <w:kern w:val="0"/>
                <w:sz w:val="24"/>
                <w:szCs w:val="24"/>
              </w:rPr>
              <w:t>漳州海关综合技术服务中心综合实验室</w:t>
            </w:r>
          </w:p>
        </w:tc>
        <w:tc>
          <w:tcPr>
            <w:tcW w:w="1247"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center"/>
              <w:rPr>
                <w:rFonts w:hint="eastAsia" w:ascii="仿宋_GB2312" w:hAnsi="仿宋_GB2312" w:eastAsia="仿宋_GB2312" w:cs="仿宋_GB2312"/>
                <w:color w:val="000000"/>
                <w:kern w:val="0"/>
                <w:sz w:val="24"/>
                <w:szCs w:val="24"/>
              </w:rPr>
            </w:pPr>
            <w:r>
              <w:rPr>
                <w:rFonts w:hint="eastAsia" w:ascii="仿宋_GB2312" w:hAnsi="仿宋_GB2312" w:eastAsia="仿宋_GB2312" w:cs="仿宋_GB2312"/>
                <w:color w:val="000000"/>
                <w:kern w:val="0"/>
                <w:sz w:val="24"/>
                <w:szCs w:val="24"/>
              </w:rPr>
              <w:t>叶酸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737"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bottom"/>
              <w:rPr>
                <w:rFonts w:hint="eastAsia" w:ascii="仿宋_GB2312" w:hAnsi="仿宋_GB2312" w:eastAsia="仿宋_GB2312" w:cs="仿宋_GB2312"/>
                <w:color w:val="000000"/>
                <w:kern w:val="0"/>
                <w:sz w:val="24"/>
                <w:szCs w:val="24"/>
              </w:rPr>
            </w:pPr>
            <w:r>
              <w:rPr>
                <w:rFonts w:hint="eastAsia" w:ascii="仿宋_GB2312" w:hAnsi="仿宋_GB2312" w:eastAsia="仿宋_GB2312" w:cs="仿宋_GB2312"/>
                <w:color w:val="000000"/>
                <w:kern w:val="0"/>
                <w:sz w:val="24"/>
                <w:szCs w:val="24"/>
              </w:rPr>
              <w:t>67</w:t>
            </w:r>
          </w:p>
        </w:tc>
        <w:tc>
          <w:tcPr>
            <w:tcW w:w="6917"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left"/>
              <w:textAlignment w:val="center"/>
              <w:rPr>
                <w:rFonts w:hint="eastAsia" w:ascii="仿宋_GB2312" w:hAnsi="仿宋_GB2312" w:eastAsia="仿宋_GB2312" w:cs="仿宋_GB2312"/>
                <w:color w:val="000000"/>
                <w:kern w:val="0"/>
                <w:sz w:val="24"/>
                <w:szCs w:val="24"/>
              </w:rPr>
            </w:pPr>
            <w:r>
              <w:rPr>
                <w:rFonts w:hint="eastAsia" w:ascii="仿宋_GB2312" w:hAnsi="仿宋_GB2312" w:eastAsia="仿宋_GB2312" w:cs="仿宋_GB2312"/>
                <w:color w:val="000000"/>
                <w:kern w:val="0"/>
                <w:sz w:val="24"/>
                <w:szCs w:val="24"/>
              </w:rPr>
              <w:t>中国检验认证集团广西有限公司</w:t>
            </w:r>
          </w:p>
        </w:tc>
        <w:tc>
          <w:tcPr>
            <w:tcW w:w="1247"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center"/>
              <w:rPr>
                <w:rFonts w:hint="eastAsia" w:ascii="仿宋_GB2312" w:hAnsi="仿宋_GB2312" w:eastAsia="仿宋_GB2312" w:cs="仿宋_GB2312"/>
                <w:color w:val="000000"/>
                <w:kern w:val="0"/>
                <w:sz w:val="24"/>
                <w:szCs w:val="24"/>
              </w:rPr>
            </w:pPr>
            <w:r>
              <w:rPr>
                <w:rFonts w:hint="eastAsia" w:ascii="仿宋_GB2312" w:hAnsi="仿宋_GB2312" w:eastAsia="仿宋_GB2312" w:cs="仿宋_GB2312"/>
                <w:color w:val="000000"/>
                <w:kern w:val="0"/>
                <w:sz w:val="24"/>
                <w:szCs w:val="24"/>
              </w:rPr>
              <w:t>叶酸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737"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bottom"/>
              <w:rPr>
                <w:rFonts w:hint="eastAsia" w:ascii="仿宋_GB2312" w:hAnsi="仿宋_GB2312" w:eastAsia="仿宋_GB2312" w:cs="仿宋_GB2312"/>
                <w:color w:val="000000"/>
                <w:kern w:val="0"/>
                <w:sz w:val="24"/>
                <w:szCs w:val="24"/>
              </w:rPr>
            </w:pPr>
            <w:r>
              <w:rPr>
                <w:rFonts w:hint="eastAsia" w:ascii="仿宋_GB2312" w:hAnsi="仿宋_GB2312" w:eastAsia="仿宋_GB2312" w:cs="仿宋_GB2312"/>
                <w:color w:val="000000"/>
                <w:kern w:val="0"/>
                <w:sz w:val="24"/>
                <w:szCs w:val="24"/>
              </w:rPr>
              <w:t>68</w:t>
            </w:r>
          </w:p>
        </w:tc>
        <w:tc>
          <w:tcPr>
            <w:tcW w:w="6917"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left"/>
              <w:textAlignment w:val="center"/>
              <w:rPr>
                <w:rFonts w:hint="eastAsia" w:ascii="仿宋_GB2312" w:hAnsi="仿宋_GB2312" w:eastAsia="仿宋_GB2312" w:cs="仿宋_GB2312"/>
                <w:color w:val="000000"/>
                <w:kern w:val="0"/>
                <w:sz w:val="24"/>
                <w:szCs w:val="24"/>
              </w:rPr>
            </w:pPr>
            <w:r>
              <w:rPr>
                <w:rFonts w:hint="eastAsia" w:ascii="仿宋_GB2312" w:hAnsi="仿宋_GB2312" w:eastAsia="仿宋_GB2312" w:cs="仿宋_GB2312"/>
                <w:color w:val="000000"/>
                <w:kern w:val="0"/>
                <w:sz w:val="24"/>
                <w:szCs w:val="24"/>
              </w:rPr>
              <w:t>国家粮油及制品质量检验检测中心/河南省产品质量监督检验院</w:t>
            </w:r>
          </w:p>
        </w:tc>
        <w:tc>
          <w:tcPr>
            <w:tcW w:w="1247"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center"/>
              <w:rPr>
                <w:rFonts w:hint="eastAsia" w:ascii="仿宋_GB2312" w:hAnsi="仿宋_GB2312" w:eastAsia="仿宋_GB2312" w:cs="仿宋_GB2312"/>
                <w:color w:val="000000"/>
                <w:kern w:val="0"/>
                <w:sz w:val="24"/>
                <w:szCs w:val="24"/>
              </w:rPr>
            </w:pPr>
            <w:r>
              <w:rPr>
                <w:rFonts w:hint="eastAsia" w:ascii="仿宋_GB2312" w:hAnsi="仿宋_GB2312" w:eastAsia="仿宋_GB2312" w:cs="仿宋_GB2312"/>
                <w:color w:val="000000"/>
                <w:kern w:val="0"/>
                <w:sz w:val="24"/>
                <w:szCs w:val="24"/>
              </w:rPr>
              <w:t>叶酸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737"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bottom"/>
              <w:rPr>
                <w:rFonts w:hint="eastAsia" w:ascii="仿宋_GB2312" w:hAnsi="仿宋_GB2312" w:eastAsia="仿宋_GB2312" w:cs="仿宋_GB2312"/>
                <w:color w:val="000000"/>
                <w:kern w:val="0"/>
                <w:sz w:val="24"/>
                <w:szCs w:val="24"/>
              </w:rPr>
            </w:pPr>
            <w:r>
              <w:rPr>
                <w:rFonts w:hint="eastAsia" w:ascii="仿宋_GB2312" w:hAnsi="仿宋_GB2312" w:eastAsia="仿宋_GB2312" w:cs="仿宋_GB2312"/>
                <w:color w:val="000000"/>
                <w:kern w:val="0"/>
                <w:sz w:val="24"/>
                <w:szCs w:val="24"/>
              </w:rPr>
              <w:t>69</w:t>
            </w:r>
          </w:p>
        </w:tc>
        <w:tc>
          <w:tcPr>
            <w:tcW w:w="6917"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left"/>
              <w:textAlignment w:val="center"/>
              <w:rPr>
                <w:rFonts w:hint="eastAsia" w:ascii="仿宋_GB2312" w:hAnsi="仿宋_GB2312" w:eastAsia="仿宋_GB2312" w:cs="仿宋_GB2312"/>
                <w:color w:val="000000"/>
                <w:kern w:val="0"/>
                <w:sz w:val="24"/>
                <w:szCs w:val="24"/>
              </w:rPr>
            </w:pPr>
            <w:r>
              <w:rPr>
                <w:rFonts w:hint="eastAsia" w:ascii="仿宋_GB2312" w:hAnsi="仿宋_GB2312" w:eastAsia="仿宋_GB2312" w:cs="仿宋_GB2312"/>
                <w:color w:val="000000"/>
                <w:kern w:val="0"/>
                <w:sz w:val="24"/>
                <w:szCs w:val="24"/>
              </w:rPr>
              <w:t>中国广州分析测试中心/广东省科学院测试分析研究所</w:t>
            </w:r>
          </w:p>
        </w:tc>
        <w:tc>
          <w:tcPr>
            <w:tcW w:w="1247"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center"/>
              <w:rPr>
                <w:rFonts w:hint="eastAsia" w:ascii="仿宋_GB2312" w:hAnsi="仿宋_GB2312" w:eastAsia="仿宋_GB2312" w:cs="仿宋_GB2312"/>
                <w:color w:val="000000"/>
                <w:kern w:val="0"/>
                <w:sz w:val="24"/>
                <w:szCs w:val="24"/>
              </w:rPr>
            </w:pPr>
            <w:r>
              <w:rPr>
                <w:rFonts w:hint="eastAsia" w:ascii="仿宋_GB2312" w:hAnsi="仿宋_GB2312" w:eastAsia="仿宋_GB2312" w:cs="仿宋_GB2312"/>
                <w:color w:val="000000"/>
                <w:kern w:val="0"/>
                <w:sz w:val="24"/>
                <w:szCs w:val="24"/>
              </w:rPr>
              <w:t>叶酸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737"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bottom"/>
              <w:rPr>
                <w:rFonts w:hint="eastAsia" w:ascii="仿宋_GB2312" w:hAnsi="仿宋_GB2312" w:eastAsia="仿宋_GB2312" w:cs="仿宋_GB2312"/>
                <w:color w:val="000000"/>
                <w:kern w:val="0"/>
                <w:sz w:val="24"/>
                <w:szCs w:val="24"/>
              </w:rPr>
            </w:pPr>
            <w:r>
              <w:rPr>
                <w:rFonts w:hint="eastAsia" w:ascii="仿宋_GB2312" w:hAnsi="仿宋_GB2312" w:eastAsia="仿宋_GB2312" w:cs="仿宋_GB2312"/>
                <w:color w:val="000000"/>
                <w:kern w:val="0"/>
                <w:sz w:val="24"/>
                <w:szCs w:val="24"/>
              </w:rPr>
              <w:t>70</w:t>
            </w:r>
          </w:p>
        </w:tc>
        <w:tc>
          <w:tcPr>
            <w:tcW w:w="6917"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left"/>
              <w:textAlignment w:val="center"/>
              <w:rPr>
                <w:rFonts w:hint="eastAsia" w:ascii="仿宋_GB2312" w:hAnsi="仿宋_GB2312" w:eastAsia="仿宋_GB2312" w:cs="仿宋_GB2312"/>
                <w:color w:val="000000"/>
                <w:kern w:val="0"/>
                <w:sz w:val="24"/>
                <w:szCs w:val="24"/>
              </w:rPr>
            </w:pPr>
            <w:r>
              <w:rPr>
                <w:rFonts w:hint="eastAsia" w:ascii="仿宋_GB2312" w:hAnsi="仿宋_GB2312" w:eastAsia="仿宋_GB2312" w:cs="仿宋_GB2312"/>
                <w:color w:val="000000"/>
                <w:kern w:val="0"/>
                <w:sz w:val="24"/>
                <w:szCs w:val="24"/>
              </w:rPr>
              <w:t>国家食品安全风险评估中心</w:t>
            </w:r>
          </w:p>
        </w:tc>
        <w:tc>
          <w:tcPr>
            <w:tcW w:w="1247"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center"/>
              <w:rPr>
                <w:rFonts w:hint="eastAsia" w:ascii="仿宋_GB2312" w:hAnsi="仿宋_GB2312" w:eastAsia="仿宋_GB2312" w:cs="仿宋_GB2312"/>
                <w:color w:val="000000"/>
                <w:kern w:val="0"/>
                <w:sz w:val="24"/>
                <w:szCs w:val="24"/>
              </w:rPr>
            </w:pPr>
            <w:r>
              <w:rPr>
                <w:rFonts w:hint="eastAsia" w:ascii="仿宋_GB2312" w:hAnsi="仿宋_GB2312" w:eastAsia="仿宋_GB2312" w:cs="仿宋_GB2312"/>
                <w:color w:val="000000"/>
                <w:kern w:val="0"/>
                <w:sz w:val="24"/>
                <w:szCs w:val="24"/>
              </w:rPr>
              <w:t>叶酸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737"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bottom"/>
              <w:rPr>
                <w:rFonts w:hint="eastAsia" w:ascii="仿宋_GB2312" w:hAnsi="仿宋_GB2312" w:eastAsia="仿宋_GB2312" w:cs="仿宋_GB2312"/>
                <w:color w:val="000000"/>
                <w:kern w:val="0"/>
                <w:sz w:val="24"/>
                <w:szCs w:val="24"/>
              </w:rPr>
            </w:pPr>
            <w:r>
              <w:rPr>
                <w:rFonts w:hint="eastAsia" w:ascii="仿宋_GB2312" w:hAnsi="仿宋_GB2312" w:eastAsia="仿宋_GB2312" w:cs="仿宋_GB2312"/>
                <w:color w:val="000000"/>
                <w:kern w:val="0"/>
                <w:sz w:val="24"/>
                <w:szCs w:val="24"/>
              </w:rPr>
              <w:t>71</w:t>
            </w:r>
          </w:p>
        </w:tc>
        <w:tc>
          <w:tcPr>
            <w:tcW w:w="6917"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left"/>
              <w:textAlignment w:val="center"/>
              <w:rPr>
                <w:rFonts w:hint="eastAsia" w:ascii="仿宋_GB2312" w:hAnsi="仿宋_GB2312" w:eastAsia="仿宋_GB2312" w:cs="仿宋_GB2312"/>
                <w:color w:val="000000"/>
                <w:kern w:val="0"/>
                <w:sz w:val="24"/>
                <w:szCs w:val="24"/>
              </w:rPr>
            </w:pPr>
            <w:r>
              <w:rPr>
                <w:rFonts w:hint="eastAsia" w:ascii="仿宋_GB2312" w:hAnsi="仿宋_GB2312" w:eastAsia="仿宋_GB2312" w:cs="仿宋_GB2312"/>
                <w:color w:val="000000"/>
                <w:kern w:val="0"/>
                <w:sz w:val="24"/>
                <w:szCs w:val="24"/>
              </w:rPr>
              <w:t>国家食糖及加工食品质量检验检测中心/广西壮族自治区产品质量检验研究院</w:t>
            </w:r>
          </w:p>
        </w:tc>
        <w:tc>
          <w:tcPr>
            <w:tcW w:w="1247"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center"/>
              <w:rPr>
                <w:rFonts w:hint="eastAsia" w:ascii="仿宋_GB2312" w:hAnsi="仿宋_GB2312" w:eastAsia="仿宋_GB2312" w:cs="仿宋_GB2312"/>
                <w:color w:val="000000"/>
                <w:kern w:val="0"/>
                <w:sz w:val="24"/>
                <w:szCs w:val="24"/>
              </w:rPr>
            </w:pPr>
            <w:r>
              <w:rPr>
                <w:rFonts w:hint="eastAsia" w:ascii="仿宋_GB2312" w:hAnsi="仿宋_GB2312" w:eastAsia="仿宋_GB2312" w:cs="仿宋_GB2312"/>
                <w:color w:val="000000"/>
                <w:kern w:val="0"/>
                <w:sz w:val="24"/>
                <w:szCs w:val="24"/>
              </w:rPr>
              <w:t>叶酸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737"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bottom"/>
              <w:rPr>
                <w:rFonts w:hint="eastAsia" w:ascii="仿宋_GB2312" w:hAnsi="仿宋_GB2312" w:eastAsia="仿宋_GB2312" w:cs="仿宋_GB2312"/>
                <w:color w:val="000000"/>
                <w:kern w:val="0"/>
                <w:sz w:val="24"/>
                <w:szCs w:val="24"/>
              </w:rPr>
            </w:pPr>
            <w:r>
              <w:rPr>
                <w:rFonts w:hint="eastAsia" w:ascii="仿宋_GB2312" w:hAnsi="仿宋_GB2312" w:eastAsia="仿宋_GB2312" w:cs="仿宋_GB2312"/>
                <w:color w:val="000000"/>
                <w:kern w:val="0"/>
                <w:sz w:val="24"/>
                <w:szCs w:val="24"/>
              </w:rPr>
              <w:t>72</w:t>
            </w:r>
          </w:p>
        </w:tc>
        <w:tc>
          <w:tcPr>
            <w:tcW w:w="6917"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left"/>
              <w:textAlignment w:val="center"/>
              <w:rPr>
                <w:rFonts w:hint="eastAsia" w:ascii="仿宋_GB2312" w:hAnsi="仿宋_GB2312" w:eastAsia="仿宋_GB2312" w:cs="仿宋_GB2312"/>
                <w:color w:val="000000"/>
                <w:kern w:val="0"/>
                <w:sz w:val="24"/>
                <w:szCs w:val="24"/>
              </w:rPr>
            </w:pPr>
            <w:r>
              <w:rPr>
                <w:rFonts w:hint="eastAsia" w:ascii="仿宋_GB2312" w:hAnsi="仿宋_GB2312" w:eastAsia="仿宋_GB2312" w:cs="仿宋_GB2312"/>
                <w:color w:val="000000"/>
                <w:kern w:val="0"/>
                <w:sz w:val="24"/>
                <w:szCs w:val="24"/>
              </w:rPr>
              <w:t>郑州海关技术中心</w:t>
            </w:r>
          </w:p>
        </w:tc>
        <w:tc>
          <w:tcPr>
            <w:tcW w:w="1247"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center"/>
              <w:rPr>
                <w:rFonts w:hint="eastAsia" w:ascii="仿宋_GB2312" w:hAnsi="仿宋_GB2312" w:eastAsia="仿宋_GB2312" w:cs="仿宋_GB2312"/>
                <w:color w:val="000000"/>
                <w:kern w:val="0"/>
                <w:sz w:val="24"/>
                <w:szCs w:val="24"/>
              </w:rPr>
            </w:pPr>
            <w:r>
              <w:rPr>
                <w:rFonts w:hint="eastAsia" w:ascii="仿宋_GB2312" w:hAnsi="仿宋_GB2312" w:eastAsia="仿宋_GB2312" w:cs="仿宋_GB2312"/>
                <w:color w:val="000000"/>
                <w:kern w:val="0"/>
                <w:sz w:val="24"/>
                <w:szCs w:val="24"/>
              </w:rPr>
              <w:t>叶酸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737"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bottom"/>
              <w:rPr>
                <w:rFonts w:hint="eastAsia" w:ascii="仿宋_GB2312" w:hAnsi="仿宋_GB2312" w:eastAsia="仿宋_GB2312" w:cs="仿宋_GB2312"/>
                <w:color w:val="000000"/>
                <w:kern w:val="0"/>
                <w:sz w:val="24"/>
                <w:szCs w:val="24"/>
              </w:rPr>
            </w:pPr>
            <w:r>
              <w:rPr>
                <w:rFonts w:hint="eastAsia" w:ascii="仿宋_GB2312" w:hAnsi="仿宋_GB2312" w:eastAsia="仿宋_GB2312" w:cs="仿宋_GB2312"/>
                <w:color w:val="000000"/>
                <w:kern w:val="0"/>
                <w:sz w:val="24"/>
                <w:szCs w:val="24"/>
              </w:rPr>
              <w:t>73</w:t>
            </w:r>
          </w:p>
        </w:tc>
        <w:tc>
          <w:tcPr>
            <w:tcW w:w="6917"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left"/>
              <w:textAlignment w:val="center"/>
              <w:rPr>
                <w:rFonts w:hint="eastAsia" w:ascii="仿宋_GB2312" w:hAnsi="仿宋_GB2312" w:eastAsia="仿宋_GB2312" w:cs="仿宋_GB2312"/>
                <w:color w:val="000000"/>
                <w:kern w:val="0"/>
                <w:sz w:val="24"/>
                <w:szCs w:val="24"/>
              </w:rPr>
            </w:pPr>
            <w:r>
              <w:rPr>
                <w:rFonts w:hint="eastAsia" w:ascii="仿宋_GB2312" w:hAnsi="仿宋_GB2312" w:eastAsia="仿宋_GB2312" w:cs="仿宋_GB2312"/>
                <w:color w:val="000000"/>
                <w:kern w:val="0"/>
                <w:sz w:val="24"/>
                <w:szCs w:val="24"/>
              </w:rPr>
              <w:t>中国科学院沈阳应用生态研究所农产品安全与环境质量检测中心/中国科学院沈阳应用生态研究所</w:t>
            </w:r>
          </w:p>
        </w:tc>
        <w:tc>
          <w:tcPr>
            <w:tcW w:w="1247"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center"/>
              <w:rPr>
                <w:rFonts w:hint="eastAsia" w:ascii="仿宋_GB2312" w:hAnsi="仿宋_GB2312" w:eastAsia="仿宋_GB2312" w:cs="仿宋_GB2312"/>
                <w:color w:val="000000"/>
                <w:kern w:val="0"/>
                <w:sz w:val="24"/>
                <w:szCs w:val="24"/>
              </w:rPr>
            </w:pPr>
            <w:r>
              <w:rPr>
                <w:rFonts w:hint="eastAsia" w:ascii="仿宋_GB2312" w:hAnsi="仿宋_GB2312" w:eastAsia="仿宋_GB2312" w:cs="仿宋_GB2312"/>
                <w:color w:val="000000"/>
                <w:kern w:val="0"/>
                <w:sz w:val="24"/>
                <w:szCs w:val="24"/>
              </w:rPr>
              <w:t>叶酸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737"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bottom"/>
              <w:rPr>
                <w:rFonts w:hint="eastAsia" w:ascii="仿宋_GB2312" w:hAnsi="仿宋_GB2312" w:eastAsia="仿宋_GB2312" w:cs="仿宋_GB2312"/>
                <w:color w:val="000000"/>
                <w:kern w:val="0"/>
                <w:sz w:val="24"/>
                <w:szCs w:val="24"/>
              </w:rPr>
            </w:pPr>
            <w:r>
              <w:rPr>
                <w:rFonts w:hint="eastAsia" w:ascii="仿宋_GB2312" w:hAnsi="仿宋_GB2312" w:eastAsia="仿宋_GB2312" w:cs="仿宋_GB2312"/>
                <w:color w:val="000000"/>
                <w:kern w:val="0"/>
                <w:sz w:val="24"/>
                <w:szCs w:val="24"/>
              </w:rPr>
              <w:t>74</w:t>
            </w:r>
          </w:p>
        </w:tc>
        <w:tc>
          <w:tcPr>
            <w:tcW w:w="6917"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left"/>
              <w:textAlignment w:val="center"/>
              <w:rPr>
                <w:rFonts w:hint="eastAsia" w:ascii="仿宋_GB2312" w:hAnsi="仿宋_GB2312" w:eastAsia="仿宋_GB2312" w:cs="仿宋_GB2312"/>
                <w:color w:val="000000"/>
                <w:kern w:val="0"/>
                <w:sz w:val="24"/>
                <w:szCs w:val="24"/>
              </w:rPr>
            </w:pPr>
            <w:r>
              <w:rPr>
                <w:rFonts w:hint="eastAsia" w:ascii="仿宋_GB2312" w:hAnsi="仿宋_GB2312" w:eastAsia="仿宋_GB2312" w:cs="仿宋_GB2312"/>
                <w:color w:val="000000"/>
                <w:kern w:val="0"/>
                <w:sz w:val="24"/>
                <w:szCs w:val="24"/>
              </w:rPr>
              <w:t>国家加工食品质量检验检测中心（广东）/广州检验检测认证集团有限公司</w:t>
            </w:r>
          </w:p>
        </w:tc>
        <w:tc>
          <w:tcPr>
            <w:tcW w:w="1247"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center"/>
              <w:rPr>
                <w:rFonts w:hint="eastAsia" w:ascii="仿宋_GB2312" w:hAnsi="仿宋_GB2312" w:eastAsia="仿宋_GB2312" w:cs="仿宋_GB2312"/>
                <w:color w:val="000000"/>
                <w:kern w:val="0"/>
                <w:sz w:val="24"/>
                <w:szCs w:val="24"/>
              </w:rPr>
            </w:pPr>
            <w:r>
              <w:rPr>
                <w:rFonts w:hint="eastAsia" w:ascii="仿宋_GB2312" w:hAnsi="仿宋_GB2312" w:eastAsia="仿宋_GB2312" w:cs="仿宋_GB2312"/>
                <w:color w:val="000000"/>
                <w:kern w:val="0"/>
                <w:sz w:val="24"/>
                <w:szCs w:val="24"/>
              </w:rPr>
              <w:t>叶酸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737"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bottom"/>
              <w:rPr>
                <w:rFonts w:hint="eastAsia" w:ascii="仿宋_GB2312" w:hAnsi="仿宋_GB2312" w:eastAsia="仿宋_GB2312" w:cs="仿宋_GB2312"/>
                <w:color w:val="000000"/>
                <w:kern w:val="0"/>
                <w:sz w:val="24"/>
                <w:szCs w:val="24"/>
              </w:rPr>
            </w:pPr>
            <w:r>
              <w:rPr>
                <w:rFonts w:hint="eastAsia" w:ascii="仿宋_GB2312" w:hAnsi="仿宋_GB2312" w:eastAsia="仿宋_GB2312" w:cs="仿宋_GB2312"/>
                <w:color w:val="000000"/>
                <w:kern w:val="0"/>
                <w:sz w:val="24"/>
                <w:szCs w:val="24"/>
              </w:rPr>
              <w:t>75</w:t>
            </w:r>
          </w:p>
        </w:tc>
        <w:tc>
          <w:tcPr>
            <w:tcW w:w="6917"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left"/>
              <w:textAlignment w:val="center"/>
              <w:rPr>
                <w:rFonts w:hint="eastAsia" w:ascii="仿宋_GB2312" w:hAnsi="仿宋_GB2312" w:eastAsia="仿宋_GB2312" w:cs="仿宋_GB2312"/>
                <w:color w:val="000000"/>
                <w:kern w:val="0"/>
                <w:sz w:val="24"/>
                <w:szCs w:val="24"/>
              </w:rPr>
            </w:pPr>
            <w:r>
              <w:rPr>
                <w:rFonts w:hint="eastAsia" w:ascii="仿宋_GB2312" w:hAnsi="仿宋_GB2312" w:eastAsia="仿宋_GB2312" w:cs="仿宋_GB2312"/>
                <w:color w:val="000000"/>
                <w:kern w:val="0"/>
                <w:sz w:val="24"/>
                <w:szCs w:val="24"/>
              </w:rPr>
              <w:t>华测检测认证集团股份有限公司</w:t>
            </w:r>
          </w:p>
        </w:tc>
        <w:tc>
          <w:tcPr>
            <w:tcW w:w="1247"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center"/>
              <w:rPr>
                <w:rFonts w:hint="eastAsia" w:ascii="仿宋_GB2312" w:hAnsi="仿宋_GB2312" w:eastAsia="仿宋_GB2312" w:cs="仿宋_GB2312"/>
                <w:color w:val="000000"/>
                <w:kern w:val="0"/>
                <w:sz w:val="24"/>
                <w:szCs w:val="24"/>
              </w:rPr>
            </w:pPr>
            <w:r>
              <w:rPr>
                <w:rFonts w:hint="eastAsia" w:ascii="仿宋_GB2312" w:hAnsi="仿宋_GB2312" w:eastAsia="仿宋_GB2312" w:cs="仿宋_GB2312"/>
                <w:color w:val="000000"/>
                <w:kern w:val="0"/>
                <w:sz w:val="24"/>
                <w:szCs w:val="24"/>
              </w:rPr>
              <w:t>叶酸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737"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bottom"/>
              <w:rPr>
                <w:rFonts w:hint="eastAsia" w:ascii="仿宋_GB2312" w:hAnsi="仿宋_GB2312" w:eastAsia="仿宋_GB2312" w:cs="仿宋_GB2312"/>
                <w:color w:val="70AD47"/>
                <w:kern w:val="0"/>
                <w:sz w:val="24"/>
                <w:szCs w:val="24"/>
              </w:rPr>
            </w:pPr>
            <w:r>
              <w:rPr>
                <w:rFonts w:hint="eastAsia" w:ascii="仿宋_GB2312" w:hAnsi="仿宋_GB2312" w:eastAsia="仿宋_GB2312" w:cs="仿宋_GB2312"/>
                <w:color w:val="000000"/>
                <w:kern w:val="0"/>
                <w:sz w:val="24"/>
                <w:szCs w:val="24"/>
              </w:rPr>
              <w:t>76</w:t>
            </w:r>
          </w:p>
        </w:tc>
        <w:tc>
          <w:tcPr>
            <w:tcW w:w="6917"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left"/>
              <w:textAlignment w:val="center"/>
              <w:rPr>
                <w:rFonts w:hint="eastAsia" w:ascii="仿宋_GB2312" w:hAnsi="仿宋_GB2312" w:eastAsia="仿宋_GB2312" w:cs="仿宋_GB2312"/>
                <w:color w:val="000000"/>
                <w:kern w:val="0"/>
                <w:sz w:val="24"/>
                <w:szCs w:val="24"/>
              </w:rPr>
            </w:pPr>
            <w:r>
              <w:rPr>
                <w:rFonts w:hint="eastAsia" w:ascii="仿宋_GB2312" w:hAnsi="仿宋_GB2312" w:eastAsia="仿宋_GB2312" w:cs="仿宋_GB2312"/>
                <w:color w:val="000000"/>
                <w:kern w:val="0"/>
                <w:sz w:val="24"/>
                <w:szCs w:val="24"/>
              </w:rPr>
              <w:t>国家饮料及粮油制品质量检验检测中心/湖北省产品质量监督检验研究院</w:t>
            </w:r>
          </w:p>
        </w:tc>
        <w:tc>
          <w:tcPr>
            <w:tcW w:w="1247"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center"/>
              <w:rPr>
                <w:rFonts w:hint="eastAsia" w:ascii="仿宋_GB2312" w:hAnsi="仿宋_GB2312" w:eastAsia="仿宋_GB2312" w:cs="仿宋_GB2312"/>
                <w:color w:val="000000"/>
                <w:kern w:val="0"/>
                <w:sz w:val="24"/>
                <w:szCs w:val="24"/>
              </w:rPr>
            </w:pPr>
            <w:r>
              <w:rPr>
                <w:rFonts w:hint="eastAsia" w:ascii="仿宋_GB2312" w:hAnsi="仿宋_GB2312" w:eastAsia="仿宋_GB2312" w:cs="仿宋_GB2312"/>
                <w:color w:val="000000"/>
                <w:kern w:val="0"/>
                <w:sz w:val="24"/>
                <w:szCs w:val="24"/>
              </w:rPr>
              <w:t>叶酸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737"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bottom"/>
              <w:rPr>
                <w:rFonts w:hint="eastAsia" w:ascii="仿宋_GB2312" w:hAnsi="仿宋_GB2312" w:eastAsia="仿宋_GB2312" w:cs="仿宋_GB2312"/>
                <w:color w:val="000000"/>
                <w:kern w:val="0"/>
                <w:sz w:val="24"/>
                <w:szCs w:val="24"/>
              </w:rPr>
            </w:pPr>
            <w:r>
              <w:rPr>
                <w:rFonts w:hint="eastAsia" w:ascii="仿宋_GB2312" w:hAnsi="仿宋_GB2312" w:eastAsia="仿宋_GB2312" w:cs="仿宋_GB2312"/>
                <w:color w:val="000000"/>
                <w:kern w:val="0"/>
                <w:sz w:val="24"/>
                <w:szCs w:val="24"/>
              </w:rPr>
              <w:t>77</w:t>
            </w:r>
          </w:p>
        </w:tc>
        <w:tc>
          <w:tcPr>
            <w:tcW w:w="6917"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left"/>
              <w:textAlignment w:val="center"/>
              <w:rPr>
                <w:rFonts w:hint="eastAsia" w:ascii="仿宋_GB2312" w:hAnsi="仿宋_GB2312" w:eastAsia="仿宋_GB2312" w:cs="仿宋_GB2312"/>
                <w:color w:val="000000"/>
                <w:kern w:val="0"/>
                <w:sz w:val="24"/>
                <w:szCs w:val="24"/>
              </w:rPr>
            </w:pPr>
            <w:r>
              <w:rPr>
                <w:rFonts w:hint="eastAsia" w:ascii="仿宋_GB2312" w:hAnsi="仿宋_GB2312" w:eastAsia="仿宋_GB2312" w:cs="仿宋_GB2312"/>
                <w:color w:val="000000"/>
                <w:kern w:val="0"/>
                <w:sz w:val="24"/>
                <w:szCs w:val="24"/>
              </w:rPr>
              <w:t>国家食品质量检验检测中心（上海)/上海市质量监督检验技术研究院</w:t>
            </w:r>
          </w:p>
        </w:tc>
        <w:tc>
          <w:tcPr>
            <w:tcW w:w="1247"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center"/>
              <w:rPr>
                <w:rFonts w:hint="eastAsia" w:ascii="仿宋_GB2312" w:hAnsi="仿宋_GB2312" w:eastAsia="仿宋_GB2312" w:cs="仿宋_GB2312"/>
                <w:color w:val="000000"/>
                <w:kern w:val="0"/>
                <w:sz w:val="24"/>
                <w:szCs w:val="24"/>
              </w:rPr>
            </w:pPr>
            <w:r>
              <w:rPr>
                <w:rFonts w:hint="eastAsia" w:ascii="仿宋_GB2312" w:hAnsi="仿宋_GB2312" w:eastAsia="仿宋_GB2312" w:cs="仿宋_GB2312"/>
                <w:color w:val="000000"/>
                <w:kern w:val="0"/>
                <w:sz w:val="24"/>
                <w:szCs w:val="24"/>
              </w:rPr>
              <w:t>叶酸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737"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bottom"/>
              <w:rPr>
                <w:rFonts w:hint="eastAsia" w:ascii="仿宋_GB2312" w:hAnsi="仿宋_GB2312" w:eastAsia="仿宋_GB2312" w:cs="仿宋_GB2312"/>
                <w:color w:val="000000"/>
                <w:kern w:val="0"/>
                <w:sz w:val="24"/>
                <w:szCs w:val="24"/>
              </w:rPr>
            </w:pPr>
            <w:r>
              <w:rPr>
                <w:rFonts w:hint="eastAsia" w:ascii="仿宋_GB2312" w:hAnsi="仿宋_GB2312" w:eastAsia="仿宋_GB2312" w:cs="仿宋_GB2312"/>
                <w:color w:val="000000"/>
                <w:kern w:val="0"/>
                <w:sz w:val="24"/>
                <w:szCs w:val="24"/>
              </w:rPr>
              <w:t>78</w:t>
            </w:r>
          </w:p>
        </w:tc>
        <w:tc>
          <w:tcPr>
            <w:tcW w:w="6917"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left"/>
              <w:textAlignment w:val="center"/>
              <w:rPr>
                <w:rFonts w:hint="eastAsia" w:ascii="仿宋_GB2312" w:hAnsi="仿宋_GB2312" w:eastAsia="仿宋_GB2312" w:cs="仿宋_GB2312"/>
                <w:color w:val="000000"/>
                <w:kern w:val="0"/>
                <w:sz w:val="24"/>
                <w:szCs w:val="24"/>
              </w:rPr>
            </w:pPr>
            <w:r>
              <w:rPr>
                <w:rFonts w:hint="eastAsia" w:ascii="仿宋_GB2312" w:hAnsi="仿宋_GB2312" w:eastAsia="仿宋_GB2312" w:cs="仿宋_GB2312"/>
                <w:color w:val="000000"/>
                <w:kern w:val="0"/>
                <w:sz w:val="24"/>
                <w:szCs w:val="24"/>
              </w:rPr>
              <w:t>农业农村部乳品质量监督检验测试中心/天津市乳品食品监测中心有限公司</w:t>
            </w:r>
          </w:p>
        </w:tc>
        <w:tc>
          <w:tcPr>
            <w:tcW w:w="1247"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center"/>
              <w:rPr>
                <w:rFonts w:hint="eastAsia" w:ascii="仿宋_GB2312" w:hAnsi="仿宋_GB2312" w:eastAsia="仿宋_GB2312" w:cs="仿宋_GB2312"/>
                <w:color w:val="000000"/>
                <w:kern w:val="0"/>
                <w:sz w:val="24"/>
                <w:szCs w:val="24"/>
              </w:rPr>
            </w:pPr>
            <w:r>
              <w:rPr>
                <w:rFonts w:hint="eastAsia" w:ascii="仿宋_GB2312" w:hAnsi="仿宋_GB2312" w:eastAsia="仿宋_GB2312" w:cs="仿宋_GB2312"/>
                <w:color w:val="000000"/>
                <w:kern w:val="0"/>
                <w:sz w:val="24"/>
                <w:szCs w:val="24"/>
              </w:rPr>
              <w:t>叶酸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737"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bottom"/>
              <w:rPr>
                <w:rFonts w:hint="eastAsia" w:ascii="仿宋_GB2312" w:hAnsi="仿宋_GB2312" w:eastAsia="仿宋_GB2312" w:cs="仿宋_GB2312"/>
                <w:color w:val="000000"/>
                <w:kern w:val="0"/>
                <w:sz w:val="24"/>
                <w:szCs w:val="24"/>
              </w:rPr>
            </w:pPr>
            <w:r>
              <w:rPr>
                <w:rFonts w:hint="eastAsia" w:ascii="仿宋_GB2312" w:hAnsi="仿宋_GB2312" w:eastAsia="仿宋_GB2312" w:cs="仿宋_GB2312"/>
                <w:color w:val="000000"/>
                <w:kern w:val="0"/>
                <w:sz w:val="24"/>
                <w:szCs w:val="24"/>
              </w:rPr>
              <w:t>79</w:t>
            </w:r>
          </w:p>
        </w:tc>
        <w:tc>
          <w:tcPr>
            <w:tcW w:w="6917"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left"/>
              <w:textAlignment w:val="center"/>
              <w:rPr>
                <w:rFonts w:hint="eastAsia" w:ascii="仿宋_GB2312" w:hAnsi="仿宋_GB2312" w:eastAsia="仿宋_GB2312" w:cs="仿宋_GB2312"/>
                <w:color w:val="000000"/>
                <w:kern w:val="0"/>
                <w:sz w:val="24"/>
                <w:szCs w:val="24"/>
              </w:rPr>
            </w:pPr>
            <w:r>
              <w:rPr>
                <w:rFonts w:hint="eastAsia" w:ascii="仿宋_GB2312" w:hAnsi="仿宋_GB2312" w:eastAsia="仿宋_GB2312" w:cs="仿宋_GB2312"/>
                <w:color w:val="000000"/>
                <w:kern w:val="0"/>
                <w:sz w:val="24"/>
                <w:szCs w:val="24"/>
              </w:rPr>
              <w:t>谱尼测试集团深圳有限公司</w:t>
            </w:r>
          </w:p>
        </w:tc>
        <w:tc>
          <w:tcPr>
            <w:tcW w:w="1247"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center"/>
              <w:rPr>
                <w:rFonts w:hint="eastAsia" w:ascii="仿宋_GB2312" w:hAnsi="仿宋_GB2312" w:eastAsia="仿宋_GB2312" w:cs="仿宋_GB2312"/>
                <w:color w:val="000000"/>
                <w:kern w:val="0"/>
                <w:sz w:val="24"/>
                <w:szCs w:val="24"/>
              </w:rPr>
            </w:pPr>
            <w:r>
              <w:rPr>
                <w:rFonts w:hint="eastAsia" w:ascii="仿宋_GB2312" w:hAnsi="仿宋_GB2312" w:eastAsia="仿宋_GB2312" w:cs="仿宋_GB2312"/>
                <w:color w:val="000000"/>
                <w:kern w:val="0"/>
                <w:sz w:val="24"/>
                <w:szCs w:val="24"/>
              </w:rPr>
              <w:t>叶酸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737"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bottom"/>
              <w:rPr>
                <w:rFonts w:hint="eastAsia" w:ascii="仿宋_GB2312" w:hAnsi="仿宋_GB2312" w:eastAsia="仿宋_GB2312" w:cs="仿宋_GB2312"/>
                <w:color w:val="000000"/>
                <w:kern w:val="0"/>
                <w:sz w:val="24"/>
                <w:szCs w:val="24"/>
              </w:rPr>
            </w:pPr>
            <w:r>
              <w:rPr>
                <w:rFonts w:hint="eastAsia" w:ascii="仿宋_GB2312" w:hAnsi="仿宋_GB2312" w:eastAsia="仿宋_GB2312" w:cs="仿宋_GB2312"/>
                <w:color w:val="000000"/>
                <w:kern w:val="0"/>
                <w:sz w:val="24"/>
                <w:szCs w:val="24"/>
              </w:rPr>
              <w:t>80</w:t>
            </w:r>
          </w:p>
        </w:tc>
        <w:tc>
          <w:tcPr>
            <w:tcW w:w="6917"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left"/>
              <w:textAlignment w:val="center"/>
              <w:rPr>
                <w:rFonts w:hint="eastAsia" w:ascii="仿宋_GB2312" w:hAnsi="仿宋_GB2312" w:eastAsia="仿宋_GB2312" w:cs="仿宋_GB2312"/>
                <w:color w:val="000000"/>
                <w:kern w:val="0"/>
                <w:sz w:val="24"/>
                <w:szCs w:val="24"/>
              </w:rPr>
            </w:pPr>
            <w:r>
              <w:rPr>
                <w:rFonts w:hint="eastAsia" w:ascii="仿宋_GB2312" w:hAnsi="仿宋_GB2312" w:eastAsia="仿宋_GB2312" w:cs="仿宋_GB2312"/>
                <w:color w:val="000000"/>
                <w:kern w:val="0"/>
                <w:sz w:val="24"/>
                <w:szCs w:val="24"/>
              </w:rPr>
              <w:t>农业农村部乳品质量监督检验测试中心（北京）/北京奶牛中心</w:t>
            </w:r>
          </w:p>
        </w:tc>
        <w:tc>
          <w:tcPr>
            <w:tcW w:w="1247"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center"/>
              <w:rPr>
                <w:rFonts w:hint="eastAsia" w:ascii="仿宋_GB2312" w:hAnsi="仿宋_GB2312" w:eastAsia="仿宋_GB2312" w:cs="仿宋_GB2312"/>
                <w:color w:val="000000"/>
                <w:kern w:val="0"/>
                <w:sz w:val="24"/>
                <w:szCs w:val="24"/>
              </w:rPr>
            </w:pPr>
            <w:r>
              <w:rPr>
                <w:rFonts w:hint="eastAsia" w:ascii="仿宋_GB2312" w:hAnsi="仿宋_GB2312" w:eastAsia="仿宋_GB2312" w:cs="仿宋_GB2312"/>
                <w:color w:val="000000"/>
                <w:kern w:val="0"/>
                <w:sz w:val="24"/>
                <w:szCs w:val="24"/>
              </w:rPr>
              <w:t>叶酸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737"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bottom"/>
              <w:rPr>
                <w:rFonts w:hint="eastAsia" w:ascii="仿宋_GB2312" w:hAnsi="仿宋_GB2312" w:eastAsia="仿宋_GB2312" w:cs="仿宋_GB2312"/>
                <w:color w:val="000000"/>
                <w:kern w:val="0"/>
                <w:sz w:val="24"/>
                <w:szCs w:val="24"/>
              </w:rPr>
            </w:pPr>
            <w:r>
              <w:rPr>
                <w:rFonts w:hint="eastAsia" w:ascii="仿宋_GB2312" w:hAnsi="仿宋_GB2312" w:eastAsia="仿宋_GB2312" w:cs="仿宋_GB2312"/>
                <w:color w:val="000000"/>
                <w:kern w:val="0"/>
                <w:sz w:val="24"/>
                <w:szCs w:val="24"/>
              </w:rPr>
              <w:t>81</w:t>
            </w:r>
          </w:p>
        </w:tc>
        <w:tc>
          <w:tcPr>
            <w:tcW w:w="6917"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left"/>
              <w:textAlignment w:val="center"/>
              <w:rPr>
                <w:rFonts w:hint="eastAsia" w:ascii="仿宋_GB2312" w:hAnsi="仿宋_GB2312" w:eastAsia="仿宋_GB2312" w:cs="仿宋_GB2312"/>
                <w:color w:val="000000"/>
                <w:kern w:val="0"/>
                <w:sz w:val="24"/>
                <w:szCs w:val="24"/>
              </w:rPr>
            </w:pPr>
            <w:r>
              <w:rPr>
                <w:rFonts w:hint="eastAsia" w:ascii="仿宋_GB2312" w:hAnsi="仿宋_GB2312" w:eastAsia="仿宋_GB2312" w:cs="仿宋_GB2312"/>
                <w:color w:val="000000"/>
                <w:kern w:val="0"/>
                <w:sz w:val="24"/>
                <w:szCs w:val="24"/>
              </w:rPr>
              <w:t>满洲里海关技术中心</w:t>
            </w:r>
          </w:p>
        </w:tc>
        <w:tc>
          <w:tcPr>
            <w:tcW w:w="1247"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center"/>
              <w:rPr>
                <w:rFonts w:hint="eastAsia" w:ascii="仿宋_GB2312" w:hAnsi="仿宋_GB2312" w:eastAsia="仿宋_GB2312" w:cs="仿宋_GB2312"/>
                <w:color w:val="000000"/>
                <w:kern w:val="0"/>
                <w:sz w:val="24"/>
                <w:szCs w:val="24"/>
              </w:rPr>
            </w:pPr>
            <w:r>
              <w:rPr>
                <w:rFonts w:hint="eastAsia" w:ascii="仿宋_GB2312" w:hAnsi="仿宋_GB2312" w:eastAsia="仿宋_GB2312" w:cs="仿宋_GB2312"/>
                <w:color w:val="000000"/>
                <w:kern w:val="0"/>
                <w:sz w:val="24"/>
                <w:szCs w:val="24"/>
              </w:rPr>
              <w:t>叶酸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737"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bottom"/>
              <w:rPr>
                <w:rFonts w:hint="eastAsia" w:ascii="仿宋_GB2312" w:hAnsi="仿宋_GB2312" w:eastAsia="仿宋_GB2312" w:cs="仿宋_GB2312"/>
                <w:color w:val="000000"/>
                <w:kern w:val="0"/>
                <w:sz w:val="24"/>
                <w:szCs w:val="24"/>
              </w:rPr>
            </w:pPr>
            <w:r>
              <w:rPr>
                <w:rFonts w:hint="eastAsia" w:ascii="仿宋_GB2312" w:hAnsi="仿宋_GB2312" w:eastAsia="仿宋_GB2312" w:cs="仿宋_GB2312"/>
                <w:color w:val="000000"/>
                <w:kern w:val="0"/>
                <w:sz w:val="24"/>
                <w:szCs w:val="24"/>
              </w:rPr>
              <w:t>82</w:t>
            </w:r>
          </w:p>
        </w:tc>
        <w:tc>
          <w:tcPr>
            <w:tcW w:w="6917"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left"/>
              <w:textAlignment w:val="center"/>
              <w:rPr>
                <w:rFonts w:hint="eastAsia" w:ascii="仿宋_GB2312" w:hAnsi="仿宋_GB2312" w:eastAsia="仿宋_GB2312" w:cs="仿宋_GB2312"/>
                <w:color w:val="000000"/>
                <w:kern w:val="0"/>
                <w:sz w:val="24"/>
                <w:szCs w:val="24"/>
              </w:rPr>
            </w:pPr>
            <w:r>
              <w:rPr>
                <w:rFonts w:hint="eastAsia" w:ascii="仿宋_GB2312" w:hAnsi="仿宋_GB2312" w:eastAsia="仿宋_GB2312" w:cs="仿宋_GB2312"/>
                <w:color w:val="000000"/>
                <w:kern w:val="0"/>
                <w:sz w:val="24"/>
                <w:szCs w:val="24"/>
              </w:rPr>
              <w:t>国家酒类及加工食品质量检验检测中心/成都产品质量检验研究院有限责任公司</w:t>
            </w:r>
          </w:p>
        </w:tc>
        <w:tc>
          <w:tcPr>
            <w:tcW w:w="1247"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center"/>
              <w:rPr>
                <w:rFonts w:hint="eastAsia" w:ascii="仿宋_GB2312" w:hAnsi="仿宋_GB2312" w:eastAsia="仿宋_GB2312" w:cs="仿宋_GB2312"/>
                <w:color w:val="000000"/>
                <w:kern w:val="0"/>
                <w:sz w:val="24"/>
                <w:szCs w:val="24"/>
              </w:rPr>
            </w:pPr>
            <w:r>
              <w:rPr>
                <w:rFonts w:hint="eastAsia" w:ascii="仿宋_GB2312" w:hAnsi="仿宋_GB2312" w:eastAsia="仿宋_GB2312" w:cs="仿宋_GB2312"/>
                <w:color w:val="000000"/>
                <w:kern w:val="0"/>
                <w:sz w:val="24"/>
                <w:szCs w:val="24"/>
              </w:rPr>
              <w:t>叶酸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737"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bottom"/>
              <w:rPr>
                <w:rFonts w:hint="eastAsia" w:ascii="仿宋_GB2312" w:hAnsi="仿宋_GB2312" w:eastAsia="仿宋_GB2312" w:cs="仿宋_GB2312"/>
                <w:color w:val="000000"/>
                <w:kern w:val="0"/>
                <w:sz w:val="24"/>
                <w:szCs w:val="24"/>
              </w:rPr>
            </w:pPr>
            <w:r>
              <w:rPr>
                <w:rFonts w:hint="eastAsia" w:ascii="仿宋_GB2312" w:hAnsi="仿宋_GB2312" w:eastAsia="仿宋_GB2312" w:cs="仿宋_GB2312"/>
                <w:color w:val="000000"/>
                <w:kern w:val="0"/>
                <w:sz w:val="24"/>
                <w:szCs w:val="24"/>
              </w:rPr>
              <w:t>83</w:t>
            </w:r>
          </w:p>
        </w:tc>
        <w:tc>
          <w:tcPr>
            <w:tcW w:w="6917"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left"/>
              <w:textAlignment w:val="center"/>
              <w:rPr>
                <w:rFonts w:hint="eastAsia" w:ascii="仿宋_GB2312" w:hAnsi="仿宋_GB2312" w:eastAsia="仿宋_GB2312" w:cs="仿宋_GB2312"/>
                <w:color w:val="000000"/>
                <w:kern w:val="0"/>
                <w:sz w:val="24"/>
                <w:szCs w:val="24"/>
              </w:rPr>
            </w:pPr>
            <w:r>
              <w:rPr>
                <w:rFonts w:hint="eastAsia" w:ascii="仿宋_GB2312" w:hAnsi="仿宋_GB2312" w:eastAsia="仿宋_GB2312" w:cs="仿宋_GB2312"/>
                <w:color w:val="000000"/>
                <w:kern w:val="0"/>
                <w:sz w:val="24"/>
                <w:szCs w:val="24"/>
              </w:rPr>
              <w:t>四川省疾病预防控制中心</w:t>
            </w:r>
          </w:p>
        </w:tc>
        <w:tc>
          <w:tcPr>
            <w:tcW w:w="1247"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center"/>
              <w:rPr>
                <w:rFonts w:hint="eastAsia" w:ascii="仿宋_GB2312" w:hAnsi="仿宋_GB2312" w:eastAsia="仿宋_GB2312" w:cs="仿宋_GB2312"/>
                <w:color w:val="000000"/>
                <w:kern w:val="0"/>
                <w:sz w:val="24"/>
                <w:szCs w:val="24"/>
              </w:rPr>
            </w:pPr>
            <w:r>
              <w:rPr>
                <w:rFonts w:hint="eastAsia" w:ascii="仿宋_GB2312" w:hAnsi="仿宋_GB2312" w:eastAsia="仿宋_GB2312" w:cs="仿宋_GB2312"/>
                <w:color w:val="000000"/>
                <w:kern w:val="0"/>
                <w:sz w:val="24"/>
                <w:szCs w:val="24"/>
              </w:rPr>
              <w:t>叶酸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737"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bottom"/>
              <w:rPr>
                <w:rFonts w:hint="eastAsia" w:ascii="仿宋_GB2312" w:hAnsi="仿宋_GB2312" w:eastAsia="仿宋_GB2312" w:cs="仿宋_GB2312"/>
                <w:color w:val="000000"/>
                <w:kern w:val="0"/>
                <w:sz w:val="24"/>
                <w:szCs w:val="24"/>
              </w:rPr>
            </w:pPr>
            <w:r>
              <w:rPr>
                <w:rFonts w:hint="eastAsia" w:ascii="仿宋_GB2312" w:hAnsi="仿宋_GB2312" w:eastAsia="仿宋_GB2312" w:cs="仿宋_GB2312"/>
                <w:color w:val="000000"/>
                <w:kern w:val="0"/>
                <w:sz w:val="24"/>
                <w:szCs w:val="24"/>
              </w:rPr>
              <w:t>84</w:t>
            </w:r>
          </w:p>
        </w:tc>
        <w:tc>
          <w:tcPr>
            <w:tcW w:w="6917"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left"/>
              <w:textAlignment w:val="center"/>
              <w:rPr>
                <w:rFonts w:hint="eastAsia" w:ascii="仿宋_GB2312" w:hAnsi="仿宋_GB2312" w:eastAsia="仿宋_GB2312" w:cs="仿宋_GB2312"/>
                <w:color w:val="000000"/>
                <w:kern w:val="0"/>
                <w:sz w:val="24"/>
                <w:szCs w:val="24"/>
              </w:rPr>
            </w:pPr>
            <w:r>
              <w:rPr>
                <w:rFonts w:hint="eastAsia" w:ascii="仿宋_GB2312" w:hAnsi="仿宋_GB2312" w:eastAsia="仿宋_GB2312" w:cs="仿宋_GB2312"/>
                <w:color w:val="000000"/>
                <w:kern w:val="0"/>
                <w:sz w:val="24"/>
                <w:szCs w:val="24"/>
              </w:rPr>
              <w:t>苏州海关综合技术中心</w:t>
            </w:r>
          </w:p>
        </w:tc>
        <w:tc>
          <w:tcPr>
            <w:tcW w:w="1247"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center"/>
              <w:rPr>
                <w:rFonts w:hint="eastAsia" w:ascii="仿宋_GB2312" w:hAnsi="仿宋_GB2312" w:eastAsia="仿宋_GB2312" w:cs="仿宋_GB2312"/>
                <w:color w:val="000000"/>
                <w:kern w:val="0"/>
                <w:sz w:val="24"/>
                <w:szCs w:val="24"/>
              </w:rPr>
            </w:pPr>
            <w:r>
              <w:rPr>
                <w:rFonts w:hint="eastAsia" w:ascii="仿宋_GB2312" w:hAnsi="仿宋_GB2312" w:eastAsia="仿宋_GB2312" w:cs="仿宋_GB2312"/>
                <w:color w:val="000000"/>
                <w:kern w:val="0"/>
                <w:sz w:val="24"/>
                <w:szCs w:val="24"/>
              </w:rPr>
              <w:t>叶酸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737"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bottom"/>
              <w:rPr>
                <w:rFonts w:hint="eastAsia" w:ascii="仿宋_GB2312" w:hAnsi="仿宋_GB2312" w:eastAsia="仿宋_GB2312" w:cs="仿宋_GB2312"/>
                <w:color w:val="000000"/>
                <w:kern w:val="0"/>
                <w:sz w:val="24"/>
                <w:szCs w:val="24"/>
              </w:rPr>
            </w:pPr>
            <w:r>
              <w:rPr>
                <w:rFonts w:hint="eastAsia" w:ascii="仿宋_GB2312" w:hAnsi="仿宋_GB2312" w:eastAsia="仿宋_GB2312" w:cs="仿宋_GB2312"/>
                <w:color w:val="000000"/>
                <w:kern w:val="0"/>
                <w:sz w:val="24"/>
                <w:szCs w:val="24"/>
              </w:rPr>
              <w:t>85</w:t>
            </w:r>
          </w:p>
        </w:tc>
        <w:tc>
          <w:tcPr>
            <w:tcW w:w="6917"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left"/>
              <w:textAlignment w:val="center"/>
              <w:rPr>
                <w:rFonts w:hint="eastAsia" w:ascii="仿宋_GB2312" w:hAnsi="仿宋_GB2312" w:eastAsia="仿宋_GB2312" w:cs="仿宋_GB2312"/>
                <w:color w:val="000000"/>
                <w:kern w:val="0"/>
                <w:sz w:val="24"/>
                <w:szCs w:val="24"/>
              </w:rPr>
            </w:pPr>
            <w:r>
              <w:rPr>
                <w:rFonts w:hint="eastAsia" w:ascii="仿宋_GB2312" w:hAnsi="仿宋_GB2312" w:eastAsia="仿宋_GB2312" w:cs="仿宋_GB2312"/>
                <w:color w:val="000000"/>
                <w:kern w:val="0"/>
                <w:sz w:val="24"/>
                <w:szCs w:val="24"/>
              </w:rPr>
              <w:t>深圳海关食品检验检疫技术中心</w:t>
            </w:r>
          </w:p>
        </w:tc>
        <w:tc>
          <w:tcPr>
            <w:tcW w:w="1247"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center"/>
              <w:rPr>
                <w:rFonts w:hint="eastAsia" w:ascii="仿宋_GB2312" w:hAnsi="仿宋_GB2312" w:eastAsia="仿宋_GB2312" w:cs="仿宋_GB2312"/>
                <w:color w:val="000000"/>
                <w:kern w:val="0"/>
                <w:sz w:val="24"/>
                <w:szCs w:val="24"/>
              </w:rPr>
            </w:pPr>
            <w:r>
              <w:rPr>
                <w:rFonts w:hint="eastAsia" w:ascii="仿宋_GB2312" w:hAnsi="仿宋_GB2312" w:eastAsia="仿宋_GB2312" w:cs="仿宋_GB2312"/>
                <w:color w:val="000000"/>
                <w:kern w:val="0"/>
                <w:sz w:val="24"/>
                <w:szCs w:val="24"/>
              </w:rPr>
              <w:t>叶酸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737"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bottom"/>
              <w:rPr>
                <w:rFonts w:hint="eastAsia" w:ascii="仿宋_GB2312" w:hAnsi="仿宋_GB2312" w:eastAsia="仿宋_GB2312" w:cs="仿宋_GB2312"/>
                <w:color w:val="000000"/>
                <w:kern w:val="0"/>
                <w:sz w:val="24"/>
                <w:szCs w:val="24"/>
              </w:rPr>
            </w:pPr>
            <w:r>
              <w:rPr>
                <w:rFonts w:hint="eastAsia" w:ascii="仿宋_GB2312" w:hAnsi="仿宋_GB2312" w:eastAsia="仿宋_GB2312" w:cs="仿宋_GB2312"/>
                <w:color w:val="000000"/>
                <w:kern w:val="0"/>
                <w:sz w:val="24"/>
                <w:szCs w:val="24"/>
              </w:rPr>
              <w:t>86</w:t>
            </w:r>
          </w:p>
        </w:tc>
        <w:tc>
          <w:tcPr>
            <w:tcW w:w="6917"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left"/>
              <w:textAlignment w:val="center"/>
              <w:rPr>
                <w:rFonts w:hint="eastAsia" w:ascii="仿宋_GB2312" w:hAnsi="仿宋_GB2312" w:eastAsia="仿宋_GB2312" w:cs="仿宋_GB2312"/>
                <w:color w:val="000000"/>
                <w:kern w:val="0"/>
                <w:sz w:val="24"/>
                <w:szCs w:val="24"/>
              </w:rPr>
            </w:pPr>
            <w:r>
              <w:rPr>
                <w:rFonts w:hint="eastAsia" w:ascii="仿宋_GB2312" w:hAnsi="仿宋_GB2312" w:eastAsia="仿宋_GB2312" w:cs="仿宋_GB2312"/>
                <w:color w:val="000000"/>
                <w:kern w:val="0"/>
                <w:sz w:val="24"/>
                <w:szCs w:val="24"/>
              </w:rPr>
              <w:t>华测检测认证集团北京有限公司</w:t>
            </w:r>
          </w:p>
        </w:tc>
        <w:tc>
          <w:tcPr>
            <w:tcW w:w="1247"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center"/>
              <w:rPr>
                <w:rFonts w:hint="eastAsia" w:ascii="仿宋_GB2312" w:hAnsi="仿宋_GB2312" w:eastAsia="仿宋_GB2312" w:cs="仿宋_GB2312"/>
                <w:color w:val="000000"/>
                <w:kern w:val="0"/>
                <w:sz w:val="24"/>
                <w:szCs w:val="24"/>
              </w:rPr>
            </w:pPr>
            <w:r>
              <w:rPr>
                <w:rFonts w:hint="eastAsia" w:ascii="仿宋_GB2312" w:hAnsi="仿宋_GB2312" w:eastAsia="仿宋_GB2312" w:cs="仿宋_GB2312"/>
                <w:color w:val="000000"/>
                <w:kern w:val="0"/>
                <w:sz w:val="24"/>
                <w:szCs w:val="24"/>
              </w:rPr>
              <w:t>叶酸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737"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bottom"/>
              <w:rPr>
                <w:rFonts w:hint="eastAsia" w:ascii="仿宋_GB2312" w:hAnsi="仿宋_GB2312" w:eastAsia="仿宋_GB2312" w:cs="仿宋_GB2312"/>
                <w:color w:val="000000"/>
                <w:kern w:val="0"/>
                <w:sz w:val="24"/>
                <w:szCs w:val="24"/>
              </w:rPr>
            </w:pPr>
            <w:r>
              <w:rPr>
                <w:rFonts w:hint="eastAsia" w:ascii="仿宋_GB2312" w:hAnsi="仿宋_GB2312" w:eastAsia="仿宋_GB2312" w:cs="仿宋_GB2312"/>
                <w:color w:val="000000"/>
                <w:kern w:val="0"/>
                <w:sz w:val="24"/>
                <w:szCs w:val="24"/>
              </w:rPr>
              <w:t>87</w:t>
            </w:r>
          </w:p>
        </w:tc>
        <w:tc>
          <w:tcPr>
            <w:tcW w:w="6917"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left"/>
              <w:textAlignment w:val="center"/>
              <w:rPr>
                <w:rFonts w:hint="eastAsia" w:ascii="仿宋_GB2312" w:hAnsi="仿宋_GB2312" w:eastAsia="仿宋_GB2312" w:cs="仿宋_GB2312"/>
                <w:color w:val="000000"/>
                <w:kern w:val="0"/>
                <w:sz w:val="24"/>
                <w:szCs w:val="24"/>
              </w:rPr>
            </w:pPr>
            <w:r>
              <w:rPr>
                <w:rFonts w:hint="eastAsia" w:ascii="仿宋_GB2312" w:hAnsi="仿宋_GB2312" w:eastAsia="仿宋_GB2312" w:cs="仿宋_GB2312"/>
                <w:color w:val="000000"/>
                <w:kern w:val="0"/>
                <w:sz w:val="24"/>
                <w:szCs w:val="24"/>
              </w:rPr>
              <w:t>国家农业深加工产品质量检验检测中心/吉林省产品质量监督检验院</w:t>
            </w:r>
          </w:p>
        </w:tc>
        <w:tc>
          <w:tcPr>
            <w:tcW w:w="1247"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center"/>
              <w:rPr>
                <w:rFonts w:hint="eastAsia" w:ascii="仿宋_GB2312" w:hAnsi="仿宋_GB2312" w:eastAsia="仿宋_GB2312" w:cs="仿宋_GB2312"/>
                <w:color w:val="000000"/>
                <w:kern w:val="0"/>
                <w:sz w:val="24"/>
                <w:szCs w:val="24"/>
              </w:rPr>
            </w:pPr>
            <w:r>
              <w:rPr>
                <w:rFonts w:hint="eastAsia" w:ascii="仿宋_GB2312" w:hAnsi="仿宋_GB2312" w:eastAsia="仿宋_GB2312" w:cs="仿宋_GB2312"/>
                <w:color w:val="000000"/>
                <w:kern w:val="0"/>
                <w:sz w:val="24"/>
                <w:szCs w:val="24"/>
              </w:rPr>
              <w:t>叶酸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737"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bottom"/>
              <w:rPr>
                <w:rFonts w:hint="eastAsia" w:ascii="仿宋_GB2312" w:hAnsi="仿宋_GB2312" w:eastAsia="仿宋_GB2312" w:cs="仿宋_GB2312"/>
                <w:color w:val="000000"/>
                <w:kern w:val="0"/>
                <w:sz w:val="24"/>
                <w:szCs w:val="24"/>
              </w:rPr>
            </w:pPr>
            <w:r>
              <w:rPr>
                <w:rFonts w:hint="eastAsia" w:ascii="仿宋_GB2312" w:hAnsi="仿宋_GB2312" w:eastAsia="仿宋_GB2312" w:cs="仿宋_GB2312"/>
                <w:color w:val="000000"/>
                <w:kern w:val="0"/>
                <w:sz w:val="24"/>
                <w:szCs w:val="24"/>
              </w:rPr>
              <w:t>88</w:t>
            </w:r>
          </w:p>
        </w:tc>
        <w:tc>
          <w:tcPr>
            <w:tcW w:w="6917"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left"/>
              <w:textAlignment w:val="center"/>
              <w:rPr>
                <w:rFonts w:hint="eastAsia" w:ascii="仿宋_GB2312" w:hAnsi="仿宋_GB2312" w:eastAsia="仿宋_GB2312" w:cs="仿宋_GB2312"/>
                <w:color w:val="000000"/>
                <w:kern w:val="0"/>
                <w:sz w:val="24"/>
                <w:szCs w:val="24"/>
              </w:rPr>
            </w:pPr>
            <w:r>
              <w:rPr>
                <w:rFonts w:hint="eastAsia" w:ascii="仿宋_GB2312" w:hAnsi="仿宋_GB2312" w:eastAsia="仿宋_GB2312" w:cs="仿宋_GB2312"/>
                <w:color w:val="000000"/>
                <w:kern w:val="0"/>
                <w:sz w:val="24"/>
                <w:szCs w:val="24"/>
              </w:rPr>
              <w:t>农业农村部谷物及制品质量监督检验测试中心（哈尔滨）/黑龙江省农业科学院农产品质量安全研究所</w:t>
            </w:r>
          </w:p>
        </w:tc>
        <w:tc>
          <w:tcPr>
            <w:tcW w:w="1247"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center"/>
              <w:rPr>
                <w:rFonts w:hint="eastAsia" w:ascii="仿宋_GB2312" w:hAnsi="仿宋_GB2312" w:eastAsia="仿宋_GB2312" w:cs="仿宋_GB2312"/>
                <w:color w:val="000000"/>
                <w:kern w:val="0"/>
                <w:sz w:val="24"/>
                <w:szCs w:val="24"/>
              </w:rPr>
            </w:pPr>
            <w:r>
              <w:rPr>
                <w:rFonts w:hint="eastAsia" w:ascii="仿宋_GB2312" w:hAnsi="仿宋_GB2312" w:eastAsia="仿宋_GB2312" w:cs="仿宋_GB2312"/>
                <w:color w:val="000000"/>
                <w:kern w:val="0"/>
                <w:sz w:val="24"/>
                <w:szCs w:val="24"/>
              </w:rPr>
              <w:t>叶酸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737"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bottom"/>
              <w:rPr>
                <w:rFonts w:hint="eastAsia" w:ascii="仿宋_GB2312" w:hAnsi="仿宋_GB2312" w:eastAsia="仿宋_GB2312" w:cs="仿宋_GB2312"/>
                <w:color w:val="000000"/>
                <w:kern w:val="0"/>
                <w:sz w:val="24"/>
                <w:szCs w:val="24"/>
              </w:rPr>
            </w:pPr>
            <w:r>
              <w:rPr>
                <w:rFonts w:hint="eastAsia" w:ascii="仿宋_GB2312" w:hAnsi="仿宋_GB2312" w:eastAsia="仿宋_GB2312" w:cs="仿宋_GB2312"/>
                <w:color w:val="000000"/>
                <w:kern w:val="0"/>
                <w:sz w:val="24"/>
                <w:szCs w:val="24"/>
              </w:rPr>
              <w:t>89</w:t>
            </w:r>
          </w:p>
        </w:tc>
        <w:tc>
          <w:tcPr>
            <w:tcW w:w="6917"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left"/>
              <w:textAlignment w:val="center"/>
              <w:rPr>
                <w:rFonts w:hint="eastAsia" w:ascii="仿宋_GB2312" w:hAnsi="仿宋_GB2312" w:eastAsia="仿宋_GB2312" w:cs="仿宋_GB2312"/>
                <w:color w:val="000000"/>
                <w:kern w:val="0"/>
                <w:sz w:val="24"/>
                <w:szCs w:val="24"/>
              </w:rPr>
            </w:pPr>
            <w:r>
              <w:rPr>
                <w:rFonts w:hint="eastAsia" w:ascii="仿宋_GB2312" w:hAnsi="仿宋_GB2312" w:eastAsia="仿宋_GB2312" w:cs="仿宋_GB2312"/>
                <w:color w:val="000000"/>
                <w:kern w:val="0"/>
                <w:sz w:val="24"/>
                <w:szCs w:val="24"/>
              </w:rPr>
              <w:t>国家轻工业食品质量监督检测郑州站/河南量信检验认证技术有限公司</w:t>
            </w:r>
          </w:p>
        </w:tc>
        <w:tc>
          <w:tcPr>
            <w:tcW w:w="1247"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center"/>
              <w:rPr>
                <w:rFonts w:hint="eastAsia" w:ascii="仿宋_GB2312" w:hAnsi="仿宋_GB2312" w:eastAsia="仿宋_GB2312" w:cs="仿宋_GB2312"/>
                <w:color w:val="000000"/>
                <w:kern w:val="0"/>
                <w:sz w:val="24"/>
                <w:szCs w:val="24"/>
              </w:rPr>
            </w:pPr>
            <w:r>
              <w:rPr>
                <w:rFonts w:hint="eastAsia" w:ascii="仿宋_GB2312" w:hAnsi="仿宋_GB2312" w:eastAsia="仿宋_GB2312" w:cs="仿宋_GB2312"/>
                <w:color w:val="000000"/>
                <w:kern w:val="0"/>
                <w:sz w:val="24"/>
                <w:szCs w:val="24"/>
              </w:rPr>
              <w:t>叶酸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737"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bottom"/>
              <w:rPr>
                <w:rFonts w:hint="eastAsia" w:ascii="仿宋_GB2312" w:hAnsi="仿宋_GB2312" w:eastAsia="仿宋_GB2312" w:cs="仿宋_GB2312"/>
                <w:color w:val="000000"/>
                <w:kern w:val="0"/>
                <w:sz w:val="24"/>
                <w:szCs w:val="24"/>
              </w:rPr>
            </w:pPr>
            <w:r>
              <w:rPr>
                <w:rFonts w:hint="eastAsia" w:ascii="仿宋_GB2312" w:hAnsi="仿宋_GB2312" w:eastAsia="仿宋_GB2312" w:cs="仿宋_GB2312"/>
                <w:color w:val="000000"/>
                <w:kern w:val="0"/>
                <w:sz w:val="24"/>
                <w:szCs w:val="24"/>
              </w:rPr>
              <w:t>90</w:t>
            </w:r>
          </w:p>
        </w:tc>
        <w:tc>
          <w:tcPr>
            <w:tcW w:w="6917"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left"/>
              <w:textAlignment w:val="center"/>
              <w:rPr>
                <w:rFonts w:hint="eastAsia" w:ascii="仿宋_GB2312" w:hAnsi="仿宋_GB2312" w:eastAsia="仿宋_GB2312" w:cs="仿宋_GB2312"/>
                <w:color w:val="000000"/>
                <w:kern w:val="0"/>
                <w:sz w:val="24"/>
                <w:szCs w:val="24"/>
              </w:rPr>
            </w:pPr>
            <w:r>
              <w:rPr>
                <w:rFonts w:hint="eastAsia" w:ascii="仿宋_GB2312" w:hAnsi="仿宋_GB2312" w:eastAsia="仿宋_GB2312" w:cs="仿宋_GB2312"/>
                <w:color w:val="000000"/>
                <w:kern w:val="0"/>
                <w:sz w:val="24"/>
                <w:szCs w:val="24"/>
              </w:rPr>
              <w:t>农业农村部油料及制品质量监督检验测试中心</w:t>
            </w:r>
          </w:p>
        </w:tc>
        <w:tc>
          <w:tcPr>
            <w:tcW w:w="1247"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center"/>
              <w:rPr>
                <w:rFonts w:hint="eastAsia" w:ascii="仿宋_GB2312" w:hAnsi="仿宋_GB2312" w:eastAsia="仿宋_GB2312" w:cs="仿宋_GB2312"/>
                <w:color w:val="000000"/>
                <w:kern w:val="0"/>
                <w:sz w:val="24"/>
                <w:szCs w:val="24"/>
              </w:rPr>
            </w:pPr>
            <w:r>
              <w:rPr>
                <w:rFonts w:hint="eastAsia" w:ascii="仿宋_GB2312" w:hAnsi="仿宋_GB2312" w:eastAsia="仿宋_GB2312" w:cs="仿宋_GB2312"/>
                <w:color w:val="000000"/>
                <w:kern w:val="0"/>
                <w:sz w:val="24"/>
                <w:szCs w:val="24"/>
              </w:rPr>
              <w:t>叶酸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737"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bottom"/>
              <w:rPr>
                <w:rFonts w:hint="eastAsia" w:ascii="仿宋_GB2312" w:hAnsi="仿宋_GB2312" w:eastAsia="仿宋_GB2312" w:cs="仿宋_GB2312"/>
                <w:color w:val="000000"/>
                <w:kern w:val="0"/>
                <w:sz w:val="24"/>
                <w:szCs w:val="24"/>
              </w:rPr>
            </w:pPr>
            <w:r>
              <w:rPr>
                <w:rFonts w:hint="eastAsia" w:ascii="仿宋_GB2312" w:hAnsi="仿宋_GB2312" w:eastAsia="仿宋_GB2312" w:cs="仿宋_GB2312"/>
                <w:color w:val="000000"/>
                <w:kern w:val="0"/>
                <w:sz w:val="24"/>
                <w:szCs w:val="24"/>
              </w:rPr>
              <w:t>91</w:t>
            </w:r>
          </w:p>
        </w:tc>
        <w:tc>
          <w:tcPr>
            <w:tcW w:w="6917"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left"/>
              <w:textAlignment w:val="center"/>
              <w:rPr>
                <w:rFonts w:hint="eastAsia" w:ascii="仿宋_GB2312" w:hAnsi="仿宋_GB2312" w:eastAsia="仿宋_GB2312" w:cs="仿宋_GB2312"/>
                <w:color w:val="000000"/>
                <w:kern w:val="0"/>
                <w:sz w:val="24"/>
                <w:szCs w:val="24"/>
              </w:rPr>
            </w:pPr>
            <w:r>
              <w:rPr>
                <w:rFonts w:hint="eastAsia" w:ascii="仿宋_GB2312" w:hAnsi="仿宋_GB2312" w:eastAsia="仿宋_GB2312" w:cs="仿宋_GB2312"/>
                <w:color w:val="000000"/>
                <w:kern w:val="0"/>
                <w:sz w:val="24"/>
                <w:szCs w:val="24"/>
              </w:rPr>
              <w:t>国家加工食品及食品添加剂质量检验检测中心（南京）/南京市产品质量监督检验院</w:t>
            </w:r>
          </w:p>
        </w:tc>
        <w:tc>
          <w:tcPr>
            <w:tcW w:w="1247"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center"/>
              <w:rPr>
                <w:rFonts w:hint="eastAsia" w:ascii="仿宋_GB2312" w:hAnsi="仿宋_GB2312" w:eastAsia="仿宋_GB2312" w:cs="仿宋_GB2312"/>
                <w:color w:val="000000"/>
                <w:kern w:val="0"/>
                <w:sz w:val="24"/>
                <w:szCs w:val="24"/>
              </w:rPr>
            </w:pPr>
            <w:r>
              <w:rPr>
                <w:rFonts w:hint="eastAsia" w:ascii="仿宋_GB2312" w:hAnsi="仿宋_GB2312" w:eastAsia="仿宋_GB2312" w:cs="仿宋_GB2312"/>
                <w:color w:val="000000"/>
                <w:kern w:val="0"/>
                <w:sz w:val="24"/>
                <w:szCs w:val="24"/>
              </w:rPr>
              <w:t>叶酸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737"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bottom"/>
              <w:rPr>
                <w:rFonts w:hint="eastAsia" w:ascii="仿宋_GB2312" w:hAnsi="仿宋_GB2312" w:eastAsia="仿宋_GB2312" w:cs="仿宋_GB2312"/>
                <w:color w:val="000000"/>
                <w:kern w:val="0"/>
                <w:sz w:val="24"/>
                <w:szCs w:val="24"/>
              </w:rPr>
            </w:pPr>
            <w:r>
              <w:rPr>
                <w:rFonts w:hint="eastAsia" w:ascii="仿宋_GB2312" w:hAnsi="仿宋_GB2312" w:eastAsia="仿宋_GB2312" w:cs="仿宋_GB2312"/>
                <w:color w:val="000000"/>
                <w:kern w:val="0"/>
                <w:sz w:val="24"/>
                <w:szCs w:val="24"/>
              </w:rPr>
              <w:t>92</w:t>
            </w:r>
          </w:p>
        </w:tc>
        <w:tc>
          <w:tcPr>
            <w:tcW w:w="6917"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left"/>
              <w:textAlignment w:val="center"/>
              <w:rPr>
                <w:rFonts w:hint="eastAsia" w:ascii="仿宋_GB2312" w:hAnsi="仿宋_GB2312" w:eastAsia="仿宋_GB2312" w:cs="仿宋_GB2312"/>
                <w:color w:val="000000"/>
                <w:kern w:val="0"/>
                <w:sz w:val="24"/>
                <w:szCs w:val="24"/>
              </w:rPr>
            </w:pPr>
            <w:r>
              <w:rPr>
                <w:rFonts w:hint="eastAsia" w:ascii="仿宋_GB2312" w:hAnsi="仿宋_GB2312" w:eastAsia="仿宋_GB2312" w:cs="仿宋_GB2312"/>
                <w:color w:val="000000"/>
                <w:kern w:val="0"/>
                <w:sz w:val="24"/>
                <w:szCs w:val="24"/>
              </w:rPr>
              <w:t>绥芬河海关综合技术中心</w:t>
            </w:r>
          </w:p>
        </w:tc>
        <w:tc>
          <w:tcPr>
            <w:tcW w:w="1247"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center"/>
              <w:rPr>
                <w:rFonts w:hint="eastAsia" w:ascii="仿宋_GB2312" w:hAnsi="仿宋_GB2312" w:eastAsia="仿宋_GB2312" w:cs="仿宋_GB2312"/>
                <w:color w:val="000000"/>
                <w:kern w:val="0"/>
                <w:sz w:val="24"/>
                <w:szCs w:val="24"/>
              </w:rPr>
            </w:pPr>
            <w:r>
              <w:rPr>
                <w:rFonts w:hint="eastAsia" w:ascii="仿宋_GB2312" w:hAnsi="仿宋_GB2312" w:eastAsia="仿宋_GB2312" w:cs="仿宋_GB2312"/>
                <w:color w:val="000000"/>
                <w:kern w:val="0"/>
                <w:sz w:val="24"/>
                <w:szCs w:val="24"/>
              </w:rPr>
              <w:t>叶酸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737"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bottom"/>
              <w:rPr>
                <w:rFonts w:hint="eastAsia" w:ascii="仿宋_GB2312" w:hAnsi="仿宋_GB2312" w:eastAsia="仿宋_GB2312" w:cs="仿宋_GB2312"/>
                <w:color w:val="000000"/>
                <w:kern w:val="0"/>
                <w:sz w:val="24"/>
                <w:szCs w:val="24"/>
              </w:rPr>
            </w:pPr>
            <w:r>
              <w:rPr>
                <w:rFonts w:hint="eastAsia" w:ascii="仿宋_GB2312" w:hAnsi="仿宋_GB2312" w:eastAsia="仿宋_GB2312" w:cs="仿宋_GB2312"/>
                <w:color w:val="000000"/>
                <w:kern w:val="0"/>
                <w:sz w:val="24"/>
                <w:szCs w:val="24"/>
              </w:rPr>
              <w:t>93</w:t>
            </w:r>
          </w:p>
        </w:tc>
        <w:tc>
          <w:tcPr>
            <w:tcW w:w="6917"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left"/>
              <w:textAlignment w:val="center"/>
              <w:rPr>
                <w:rFonts w:hint="eastAsia" w:ascii="仿宋_GB2312" w:hAnsi="仿宋_GB2312" w:eastAsia="仿宋_GB2312" w:cs="仿宋_GB2312"/>
                <w:color w:val="000000"/>
                <w:kern w:val="0"/>
                <w:sz w:val="24"/>
                <w:szCs w:val="24"/>
              </w:rPr>
            </w:pPr>
            <w:r>
              <w:rPr>
                <w:rFonts w:hint="eastAsia" w:ascii="仿宋_GB2312" w:hAnsi="仿宋_GB2312" w:eastAsia="仿宋_GB2312" w:cs="仿宋_GB2312"/>
                <w:color w:val="000000"/>
                <w:kern w:val="0"/>
                <w:sz w:val="24"/>
                <w:szCs w:val="24"/>
              </w:rPr>
              <w:t>浙江省疾病预防控制中心</w:t>
            </w:r>
          </w:p>
        </w:tc>
        <w:tc>
          <w:tcPr>
            <w:tcW w:w="1247"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center"/>
              <w:rPr>
                <w:rFonts w:hint="eastAsia" w:ascii="仿宋_GB2312" w:hAnsi="仿宋_GB2312" w:eastAsia="仿宋_GB2312" w:cs="仿宋_GB2312"/>
                <w:color w:val="000000"/>
                <w:kern w:val="0"/>
                <w:sz w:val="24"/>
                <w:szCs w:val="24"/>
              </w:rPr>
            </w:pPr>
            <w:r>
              <w:rPr>
                <w:rFonts w:hint="eastAsia" w:ascii="仿宋_GB2312" w:hAnsi="仿宋_GB2312" w:eastAsia="仿宋_GB2312" w:cs="仿宋_GB2312"/>
                <w:color w:val="000000"/>
                <w:kern w:val="0"/>
                <w:sz w:val="24"/>
                <w:szCs w:val="24"/>
              </w:rPr>
              <w:t>叶酸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737"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bottom"/>
              <w:rPr>
                <w:rFonts w:hint="eastAsia" w:ascii="仿宋_GB2312" w:hAnsi="仿宋_GB2312" w:eastAsia="仿宋_GB2312" w:cs="仿宋_GB2312"/>
                <w:color w:val="000000"/>
                <w:kern w:val="0"/>
                <w:sz w:val="24"/>
                <w:szCs w:val="24"/>
              </w:rPr>
            </w:pPr>
            <w:r>
              <w:rPr>
                <w:rFonts w:hint="eastAsia" w:ascii="仿宋_GB2312" w:hAnsi="仿宋_GB2312" w:eastAsia="仿宋_GB2312" w:cs="仿宋_GB2312"/>
                <w:color w:val="000000"/>
                <w:kern w:val="0"/>
                <w:sz w:val="24"/>
                <w:szCs w:val="24"/>
              </w:rPr>
              <w:t>94</w:t>
            </w:r>
          </w:p>
        </w:tc>
        <w:tc>
          <w:tcPr>
            <w:tcW w:w="6917"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left"/>
              <w:textAlignment w:val="center"/>
              <w:rPr>
                <w:rFonts w:hint="eastAsia" w:ascii="仿宋_GB2312" w:hAnsi="仿宋_GB2312" w:eastAsia="仿宋_GB2312" w:cs="仿宋_GB2312"/>
                <w:color w:val="000000"/>
                <w:kern w:val="0"/>
                <w:sz w:val="24"/>
                <w:szCs w:val="24"/>
              </w:rPr>
            </w:pPr>
            <w:r>
              <w:rPr>
                <w:rFonts w:hint="eastAsia" w:ascii="仿宋_GB2312" w:hAnsi="仿宋_GB2312" w:eastAsia="仿宋_GB2312" w:cs="仿宋_GB2312"/>
                <w:color w:val="000000"/>
                <w:kern w:val="0"/>
                <w:sz w:val="24"/>
                <w:szCs w:val="24"/>
              </w:rPr>
              <w:t>国家加工食品质量检验检测中心（福州）/福建省产品质量检验研究院</w:t>
            </w:r>
          </w:p>
        </w:tc>
        <w:tc>
          <w:tcPr>
            <w:tcW w:w="1247"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center"/>
              <w:rPr>
                <w:rFonts w:hint="eastAsia" w:ascii="仿宋_GB2312" w:hAnsi="仿宋_GB2312" w:eastAsia="仿宋_GB2312" w:cs="仿宋_GB2312"/>
                <w:color w:val="000000"/>
                <w:kern w:val="0"/>
                <w:sz w:val="24"/>
                <w:szCs w:val="24"/>
              </w:rPr>
            </w:pPr>
            <w:r>
              <w:rPr>
                <w:rFonts w:hint="eastAsia" w:ascii="仿宋_GB2312" w:hAnsi="仿宋_GB2312" w:eastAsia="仿宋_GB2312" w:cs="仿宋_GB2312"/>
                <w:color w:val="000000"/>
                <w:kern w:val="0"/>
                <w:sz w:val="24"/>
                <w:szCs w:val="24"/>
              </w:rPr>
              <w:t>叶酸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737"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bottom"/>
              <w:rPr>
                <w:rFonts w:hint="eastAsia" w:ascii="仿宋_GB2312" w:hAnsi="仿宋_GB2312" w:eastAsia="仿宋_GB2312" w:cs="仿宋_GB2312"/>
                <w:color w:val="000000"/>
                <w:kern w:val="0"/>
                <w:sz w:val="24"/>
                <w:szCs w:val="24"/>
              </w:rPr>
            </w:pPr>
            <w:r>
              <w:rPr>
                <w:rFonts w:hint="eastAsia" w:ascii="仿宋_GB2312" w:hAnsi="仿宋_GB2312" w:eastAsia="仿宋_GB2312" w:cs="仿宋_GB2312"/>
                <w:color w:val="000000"/>
                <w:kern w:val="0"/>
                <w:sz w:val="24"/>
                <w:szCs w:val="24"/>
              </w:rPr>
              <w:t>95</w:t>
            </w:r>
          </w:p>
        </w:tc>
        <w:tc>
          <w:tcPr>
            <w:tcW w:w="6917"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left"/>
              <w:textAlignment w:val="center"/>
              <w:rPr>
                <w:rFonts w:hint="eastAsia" w:ascii="仿宋_GB2312" w:hAnsi="仿宋_GB2312" w:eastAsia="仿宋_GB2312" w:cs="仿宋_GB2312"/>
                <w:color w:val="000000"/>
                <w:kern w:val="0"/>
                <w:sz w:val="24"/>
                <w:szCs w:val="24"/>
              </w:rPr>
            </w:pPr>
            <w:r>
              <w:rPr>
                <w:rFonts w:hint="eastAsia" w:ascii="仿宋_GB2312" w:hAnsi="仿宋_GB2312" w:eastAsia="仿宋_GB2312" w:cs="仿宋_GB2312"/>
                <w:color w:val="000000"/>
                <w:kern w:val="0"/>
                <w:sz w:val="24"/>
                <w:szCs w:val="24"/>
              </w:rPr>
              <w:t>武汉海关技术</w:t>
            </w:r>
          </w:p>
        </w:tc>
        <w:tc>
          <w:tcPr>
            <w:tcW w:w="1247"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center"/>
              <w:rPr>
                <w:rFonts w:hint="eastAsia" w:ascii="仿宋_GB2312" w:hAnsi="仿宋_GB2312" w:eastAsia="仿宋_GB2312" w:cs="仿宋_GB2312"/>
                <w:color w:val="000000"/>
                <w:kern w:val="0"/>
                <w:sz w:val="24"/>
                <w:szCs w:val="24"/>
              </w:rPr>
            </w:pPr>
            <w:r>
              <w:rPr>
                <w:rFonts w:hint="eastAsia" w:ascii="仿宋_GB2312" w:hAnsi="仿宋_GB2312" w:eastAsia="仿宋_GB2312" w:cs="仿宋_GB2312"/>
                <w:color w:val="000000"/>
                <w:kern w:val="0"/>
                <w:sz w:val="24"/>
                <w:szCs w:val="24"/>
              </w:rPr>
              <w:t>叶酸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737"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bottom"/>
              <w:rPr>
                <w:rFonts w:hint="eastAsia" w:ascii="仿宋_GB2312" w:hAnsi="仿宋_GB2312" w:eastAsia="仿宋_GB2312" w:cs="仿宋_GB2312"/>
                <w:color w:val="000000"/>
                <w:kern w:val="0"/>
                <w:sz w:val="24"/>
                <w:szCs w:val="24"/>
              </w:rPr>
            </w:pPr>
            <w:r>
              <w:rPr>
                <w:rFonts w:hint="eastAsia" w:ascii="仿宋_GB2312" w:hAnsi="仿宋_GB2312" w:eastAsia="仿宋_GB2312" w:cs="仿宋_GB2312"/>
                <w:color w:val="000000"/>
                <w:kern w:val="0"/>
                <w:sz w:val="24"/>
                <w:szCs w:val="24"/>
              </w:rPr>
              <w:t>96</w:t>
            </w:r>
          </w:p>
        </w:tc>
        <w:tc>
          <w:tcPr>
            <w:tcW w:w="6917"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left"/>
              <w:textAlignment w:val="center"/>
              <w:rPr>
                <w:rFonts w:hint="eastAsia" w:ascii="仿宋_GB2312" w:hAnsi="仿宋_GB2312" w:eastAsia="仿宋_GB2312" w:cs="仿宋_GB2312"/>
                <w:color w:val="000000"/>
                <w:kern w:val="0"/>
                <w:sz w:val="24"/>
                <w:szCs w:val="24"/>
              </w:rPr>
            </w:pPr>
            <w:r>
              <w:rPr>
                <w:rFonts w:hint="eastAsia" w:ascii="仿宋_GB2312" w:hAnsi="仿宋_GB2312" w:eastAsia="仿宋_GB2312" w:cs="仿宋_GB2312"/>
                <w:color w:val="000000"/>
                <w:kern w:val="0"/>
                <w:sz w:val="24"/>
                <w:szCs w:val="24"/>
              </w:rPr>
              <w:t>国家轻工业食品质量监督检测广州站/广东省食品工业研究所有限公司</w:t>
            </w:r>
          </w:p>
        </w:tc>
        <w:tc>
          <w:tcPr>
            <w:tcW w:w="1247"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center"/>
              <w:rPr>
                <w:rFonts w:hint="eastAsia" w:ascii="仿宋_GB2312" w:hAnsi="仿宋_GB2312" w:eastAsia="仿宋_GB2312" w:cs="仿宋_GB2312"/>
                <w:color w:val="000000"/>
                <w:kern w:val="0"/>
                <w:sz w:val="24"/>
                <w:szCs w:val="24"/>
              </w:rPr>
            </w:pPr>
            <w:r>
              <w:rPr>
                <w:rFonts w:hint="eastAsia" w:ascii="仿宋_GB2312" w:hAnsi="仿宋_GB2312" w:eastAsia="仿宋_GB2312" w:cs="仿宋_GB2312"/>
                <w:color w:val="000000"/>
                <w:kern w:val="0"/>
                <w:sz w:val="24"/>
                <w:szCs w:val="24"/>
              </w:rPr>
              <w:t>叶酸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737"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bottom"/>
              <w:rPr>
                <w:rFonts w:hint="eastAsia" w:ascii="仿宋_GB2312" w:hAnsi="仿宋_GB2312" w:eastAsia="仿宋_GB2312" w:cs="仿宋_GB2312"/>
                <w:color w:val="000000"/>
                <w:kern w:val="0"/>
                <w:sz w:val="24"/>
                <w:szCs w:val="24"/>
              </w:rPr>
            </w:pPr>
            <w:r>
              <w:rPr>
                <w:rFonts w:hint="eastAsia" w:ascii="仿宋_GB2312" w:hAnsi="仿宋_GB2312" w:eastAsia="仿宋_GB2312" w:cs="仿宋_GB2312"/>
                <w:color w:val="000000"/>
                <w:kern w:val="0"/>
                <w:sz w:val="24"/>
                <w:szCs w:val="24"/>
              </w:rPr>
              <w:t>97</w:t>
            </w:r>
          </w:p>
        </w:tc>
        <w:tc>
          <w:tcPr>
            <w:tcW w:w="6917"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left"/>
              <w:textAlignment w:val="center"/>
              <w:rPr>
                <w:rFonts w:hint="eastAsia" w:ascii="仿宋_GB2312" w:hAnsi="仿宋_GB2312" w:eastAsia="仿宋_GB2312" w:cs="仿宋_GB2312"/>
                <w:color w:val="000000"/>
                <w:kern w:val="0"/>
                <w:sz w:val="24"/>
                <w:szCs w:val="24"/>
              </w:rPr>
            </w:pPr>
            <w:r>
              <w:rPr>
                <w:rFonts w:hint="eastAsia" w:ascii="仿宋_GB2312" w:hAnsi="仿宋_GB2312" w:eastAsia="仿宋_GB2312" w:cs="仿宋_GB2312"/>
                <w:color w:val="000000"/>
                <w:kern w:val="0"/>
                <w:sz w:val="24"/>
                <w:szCs w:val="24"/>
              </w:rPr>
              <w:t>广州海关技术中心</w:t>
            </w:r>
          </w:p>
        </w:tc>
        <w:tc>
          <w:tcPr>
            <w:tcW w:w="1247"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center"/>
              <w:rPr>
                <w:rFonts w:hint="eastAsia" w:ascii="仿宋_GB2312" w:hAnsi="仿宋_GB2312" w:eastAsia="仿宋_GB2312" w:cs="仿宋_GB2312"/>
                <w:color w:val="000000"/>
                <w:kern w:val="0"/>
                <w:sz w:val="24"/>
                <w:szCs w:val="24"/>
              </w:rPr>
            </w:pPr>
            <w:r>
              <w:rPr>
                <w:rFonts w:hint="eastAsia" w:ascii="仿宋_GB2312" w:hAnsi="仿宋_GB2312" w:eastAsia="仿宋_GB2312" w:cs="仿宋_GB2312"/>
                <w:color w:val="000000"/>
                <w:kern w:val="0"/>
                <w:sz w:val="24"/>
                <w:szCs w:val="24"/>
              </w:rPr>
              <w:t>叶酸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737"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bottom"/>
              <w:rPr>
                <w:rFonts w:hint="eastAsia" w:ascii="仿宋_GB2312" w:hAnsi="仿宋_GB2312" w:eastAsia="仿宋_GB2312" w:cs="仿宋_GB2312"/>
                <w:color w:val="000000"/>
                <w:kern w:val="0"/>
                <w:sz w:val="24"/>
                <w:szCs w:val="24"/>
              </w:rPr>
            </w:pPr>
            <w:r>
              <w:rPr>
                <w:rFonts w:hint="eastAsia" w:ascii="仿宋_GB2312" w:hAnsi="仿宋_GB2312" w:eastAsia="仿宋_GB2312" w:cs="仿宋_GB2312"/>
                <w:color w:val="000000"/>
                <w:kern w:val="0"/>
                <w:sz w:val="24"/>
                <w:szCs w:val="24"/>
              </w:rPr>
              <w:t>98</w:t>
            </w:r>
          </w:p>
        </w:tc>
        <w:tc>
          <w:tcPr>
            <w:tcW w:w="6917"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left"/>
              <w:textAlignment w:val="center"/>
              <w:rPr>
                <w:rFonts w:hint="eastAsia" w:ascii="仿宋_GB2312" w:hAnsi="仿宋_GB2312" w:eastAsia="仿宋_GB2312" w:cs="仿宋_GB2312"/>
                <w:color w:val="000000"/>
                <w:kern w:val="0"/>
                <w:sz w:val="24"/>
                <w:szCs w:val="24"/>
              </w:rPr>
            </w:pPr>
            <w:r>
              <w:rPr>
                <w:rFonts w:hint="eastAsia" w:ascii="仿宋_GB2312" w:hAnsi="仿宋_GB2312" w:eastAsia="仿宋_GB2312" w:cs="仿宋_GB2312"/>
                <w:color w:val="000000"/>
                <w:kern w:val="0"/>
                <w:sz w:val="24"/>
                <w:szCs w:val="24"/>
              </w:rPr>
              <w:t>国家加工食品质量检验检测中心（山东）/山东省产品质量检验研究院</w:t>
            </w:r>
          </w:p>
        </w:tc>
        <w:tc>
          <w:tcPr>
            <w:tcW w:w="1247"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center"/>
              <w:rPr>
                <w:rFonts w:hint="eastAsia" w:ascii="仿宋_GB2312" w:hAnsi="仿宋_GB2312" w:eastAsia="仿宋_GB2312" w:cs="仿宋_GB2312"/>
                <w:color w:val="000000"/>
                <w:kern w:val="0"/>
                <w:sz w:val="24"/>
                <w:szCs w:val="24"/>
              </w:rPr>
            </w:pPr>
            <w:r>
              <w:rPr>
                <w:rFonts w:hint="eastAsia" w:ascii="仿宋_GB2312" w:hAnsi="仿宋_GB2312" w:eastAsia="仿宋_GB2312" w:cs="仿宋_GB2312"/>
                <w:color w:val="000000"/>
                <w:kern w:val="0"/>
                <w:sz w:val="24"/>
                <w:szCs w:val="24"/>
              </w:rPr>
              <w:t>叶酸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737"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bottom"/>
              <w:rPr>
                <w:rFonts w:hint="eastAsia" w:ascii="仿宋_GB2312" w:hAnsi="仿宋_GB2312" w:eastAsia="仿宋_GB2312" w:cs="仿宋_GB2312"/>
                <w:color w:val="000000"/>
                <w:kern w:val="0"/>
                <w:sz w:val="24"/>
                <w:szCs w:val="24"/>
              </w:rPr>
            </w:pPr>
            <w:r>
              <w:rPr>
                <w:rFonts w:hint="eastAsia" w:ascii="仿宋_GB2312" w:hAnsi="仿宋_GB2312" w:eastAsia="仿宋_GB2312" w:cs="仿宋_GB2312"/>
                <w:color w:val="000000"/>
                <w:kern w:val="0"/>
                <w:sz w:val="24"/>
                <w:szCs w:val="24"/>
              </w:rPr>
              <w:t>99</w:t>
            </w:r>
          </w:p>
        </w:tc>
        <w:tc>
          <w:tcPr>
            <w:tcW w:w="6917"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left"/>
              <w:textAlignment w:val="center"/>
              <w:rPr>
                <w:rFonts w:hint="eastAsia" w:ascii="仿宋_GB2312" w:hAnsi="仿宋_GB2312" w:eastAsia="仿宋_GB2312" w:cs="仿宋_GB2312"/>
                <w:color w:val="000000"/>
                <w:kern w:val="0"/>
                <w:sz w:val="24"/>
                <w:szCs w:val="24"/>
              </w:rPr>
            </w:pPr>
            <w:r>
              <w:rPr>
                <w:rFonts w:hint="eastAsia" w:ascii="仿宋_GB2312" w:hAnsi="仿宋_GB2312" w:eastAsia="仿宋_GB2312" w:cs="仿宋_GB2312"/>
                <w:color w:val="000000"/>
                <w:kern w:val="0"/>
                <w:sz w:val="24"/>
                <w:szCs w:val="24"/>
              </w:rPr>
              <w:t>西安海关技术中心</w:t>
            </w:r>
          </w:p>
        </w:tc>
        <w:tc>
          <w:tcPr>
            <w:tcW w:w="1247"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center"/>
              <w:rPr>
                <w:rFonts w:hint="eastAsia" w:ascii="仿宋_GB2312" w:hAnsi="仿宋_GB2312" w:eastAsia="仿宋_GB2312" w:cs="仿宋_GB2312"/>
                <w:color w:val="000000"/>
                <w:kern w:val="0"/>
                <w:sz w:val="24"/>
                <w:szCs w:val="24"/>
              </w:rPr>
            </w:pPr>
            <w:r>
              <w:rPr>
                <w:rFonts w:hint="eastAsia" w:ascii="仿宋_GB2312" w:hAnsi="仿宋_GB2312" w:eastAsia="仿宋_GB2312" w:cs="仿宋_GB2312"/>
                <w:color w:val="000000"/>
                <w:kern w:val="0"/>
                <w:sz w:val="24"/>
                <w:szCs w:val="24"/>
              </w:rPr>
              <w:t>叶酸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737"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bottom"/>
              <w:rPr>
                <w:rFonts w:hint="eastAsia" w:ascii="仿宋_GB2312" w:hAnsi="仿宋_GB2312" w:eastAsia="仿宋_GB2312" w:cs="仿宋_GB2312"/>
                <w:color w:val="000000"/>
                <w:kern w:val="0"/>
                <w:sz w:val="24"/>
                <w:szCs w:val="24"/>
              </w:rPr>
            </w:pPr>
            <w:r>
              <w:rPr>
                <w:rFonts w:hint="eastAsia" w:ascii="仿宋_GB2312" w:hAnsi="仿宋_GB2312" w:eastAsia="仿宋_GB2312" w:cs="仿宋_GB2312"/>
                <w:color w:val="000000"/>
                <w:kern w:val="0"/>
                <w:sz w:val="24"/>
                <w:szCs w:val="24"/>
              </w:rPr>
              <w:t>100</w:t>
            </w:r>
          </w:p>
        </w:tc>
        <w:tc>
          <w:tcPr>
            <w:tcW w:w="6917"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left"/>
              <w:textAlignment w:val="center"/>
              <w:rPr>
                <w:rFonts w:hint="eastAsia" w:ascii="仿宋_GB2312" w:hAnsi="仿宋_GB2312" w:eastAsia="仿宋_GB2312" w:cs="仿宋_GB2312"/>
                <w:color w:val="000000"/>
                <w:kern w:val="0"/>
                <w:sz w:val="24"/>
                <w:szCs w:val="24"/>
              </w:rPr>
            </w:pPr>
            <w:r>
              <w:rPr>
                <w:rFonts w:hint="eastAsia" w:ascii="仿宋_GB2312" w:hAnsi="仿宋_GB2312" w:eastAsia="仿宋_GB2312" w:cs="仿宋_GB2312"/>
                <w:color w:val="000000"/>
                <w:kern w:val="0"/>
                <w:sz w:val="24"/>
                <w:szCs w:val="24"/>
              </w:rPr>
              <w:t>上海市疾病预防控制中心</w:t>
            </w:r>
          </w:p>
        </w:tc>
        <w:tc>
          <w:tcPr>
            <w:tcW w:w="1247"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center"/>
              <w:rPr>
                <w:rFonts w:hint="eastAsia" w:ascii="仿宋_GB2312" w:hAnsi="仿宋_GB2312" w:eastAsia="仿宋_GB2312" w:cs="仿宋_GB2312"/>
                <w:color w:val="000000"/>
                <w:kern w:val="0"/>
                <w:sz w:val="24"/>
                <w:szCs w:val="24"/>
              </w:rPr>
            </w:pPr>
            <w:r>
              <w:rPr>
                <w:rFonts w:hint="eastAsia" w:ascii="仿宋_GB2312" w:hAnsi="仿宋_GB2312" w:eastAsia="仿宋_GB2312" w:cs="仿宋_GB2312"/>
                <w:color w:val="000000"/>
                <w:kern w:val="0"/>
                <w:sz w:val="24"/>
                <w:szCs w:val="24"/>
              </w:rPr>
              <w:t>叶酸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737"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bottom"/>
              <w:rPr>
                <w:rFonts w:hint="eastAsia" w:ascii="仿宋_GB2312" w:hAnsi="仿宋_GB2312" w:eastAsia="仿宋_GB2312" w:cs="仿宋_GB2312"/>
                <w:color w:val="000000"/>
                <w:kern w:val="0"/>
                <w:sz w:val="24"/>
                <w:szCs w:val="24"/>
              </w:rPr>
            </w:pPr>
            <w:r>
              <w:rPr>
                <w:rFonts w:hint="eastAsia" w:ascii="仿宋_GB2312" w:hAnsi="仿宋_GB2312" w:eastAsia="仿宋_GB2312" w:cs="仿宋_GB2312"/>
                <w:color w:val="000000"/>
                <w:kern w:val="0"/>
                <w:sz w:val="24"/>
                <w:szCs w:val="24"/>
              </w:rPr>
              <w:t>101</w:t>
            </w:r>
          </w:p>
        </w:tc>
        <w:tc>
          <w:tcPr>
            <w:tcW w:w="6917"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left"/>
              <w:textAlignment w:val="center"/>
              <w:rPr>
                <w:rFonts w:hint="eastAsia" w:ascii="仿宋_GB2312" w:hAnsi="仿宋_GB2312" w:eastAsia="仿宋_GB2312" w:cs="仿宋_GB2312"/>
                <w:color w:val="000000"/>
                <w:kern w:val="0"/>
                <w:sz w:val="24"/>
                <w:szCs w:val="24"/>
              </w:rPr>
            </w:pPr>
            <w:r>
              <w:rPr>
                <w:rFonts w:hint="eastAsia" w:ascii="仿宋_GB2312" w:hAnsi="仿宋_GB2312" w:eastAsia="仿宋_GB2312" w:cs="仿宋_GB2312"/>
                <w:color w:val="000000"/>
                <w:kern w:val="0"/>
                <w:sz w:val="24"/>
                <w:szCs w:val="24"/>
              </w:rPr>
              <w:t>中检溯源江苏技术服务有限公司</w:t>
            </w:r>
          </w:p>
        </w:tc>
        <w:tc>
          <w:tcPr>
            <w:tcW w:w="1247"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center"/>
              <w:rPr>
                <w:rFonts w:hint="eastAsia" w:ascii="仿宋_GB2312" w:hAnsi="仿宋_GB2312" w:eastAsia="仿宋_GB2312" w:cs="仿宋_GB2312"/>
                <w:color w:val="000000"/>
                <w:kern w:val="0"/>
                <w:sz w:val="24"/>
                <w:szCs w:val="24"/>
              </w:rPr>
            </w:pPr>
            <w:r>
              <w:rPr>
                <w:rFonts w:hint="eastAsia" w:ascii="仿宋_GB2312" w:hAnsi="仿宋_GB2312" w:eastAsia="仿宋_GB2312" w:cs="仿宋_GB2312"/>
                <w:color w:val="000000"/>
                <w:kern w:val="0"/>
                <w:sz w:val="24"/>
                <w:szCs w:val="24"/>
              </w:rPr>
              <w:t>叶酸</w:t>
            </w:r>
          </w:p>
        </w:tc>
      </w:tr>
    </w:tbl>
    <w:p/>
    <w:p/>
    <w:p>
      <w:pPr>
        <w:keepNext w:val="0"/>
        <w:keepLines w:val="0"/>
        <w:pageBreakBefore w:val="0"/>
        <w:widowControl w:val="0"/>
        <w:numPr>
          <w:ilvl w:val="0"/>
          <w:numId w:val="0"/>
        </w:numPr>
        <w:kinsoku/>
        <w:wordWrap/>
        <w:overflowPunct/>
        <w:topLinePunct w:val="0"/>
        <w:autoSpaceDE/>
        <w:autoSpaceDN/>
        <w:bidi w:val="0"/>
        <w:adjustRightInd/>
        <w:snapToGrid/>
        <w:spacing w:line="594" w:lineRule="exact"/>
        <w:textAlignment w:val="auto"/>
        <w:outlineLvl w:val="9"/>
        <w:rPr>
          <w:rFonts w:hint="eastAsia" w:ascii="黑体" w:hAnsi="宋体" w:eastAsia="黑体"/>
          <w:sz w:val="32"/>
          <w:szCs w:val="32"/>
          <w:lang w:val="en-US" w:eastAsia="zh-CN"/>
        </w:rPr>
      </w:pPr>
      <w:r>
        <w:rPr>
          <w:rFonts w:hint="eastAsia" w:ascii="黑体" w:hAnsi="宋体" w:eastAsia="黑体"/>
          <w:sz w:val="32"/>
          <w:szCs w:val="32"/>
          <w:lang w:val="en-US" w:eastAsia="zh-CN"/>
        </w:rPr>
        <w:t>二、鱼粉中总汞及甲基汞检测能力验证项目</w:t>
      </w:r>
    </w:p>
    <w:tbl>
      <w:tblPr>
        <w:tblStyle w:val="4"/>
        <w:tblW w:w="8843"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60"/>
        <w:gridCol w:w="6496"/>
        <w:gridCol w:w="158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10" w:hRule="atLeast"/>
          <w:tblHeader/>
          <w:jc w:val="center"/>
        </w:trPr>
        <w:tc>
          <w:tcPr>
            <w:tcW w:w="760" w:type="dxa"/>
            <w:noWrap w:val="0"/>
            <w:vAlign w:val="center"/>
          </w:tcPr>
          <w:p>
            <w:pPr>
              <w:keepNext w:val="0"/>
              <w:keepLines w:val="0"/>
              <w:pageBreakBefore w:val="0"/>
              <w:widowControl/>
              <w:suppressLineNumbers w:val="0"/>
              <w:kinsoku/>
              <w:wordWrap/>
              <w:overflowPunct/>
              <w:topLinePunct w:val="0"/>
              <w:autoSpaceDE/>
              <w:autoSpaceDN/>
              <w:bidi w:val="0"/>
              <w:adjustRightInd/>
              <w:snapToGrid/>
              <w:spacing w:line="440" w:lineRule="exact"/>
              <w:jc w:val="center"/>
              <w:textAlignment w:val="center"/>
              <w:outlineLvl w:val="9"/>
              <w:rPr>
                <w:rFonts w:hint="eastAsia" w:ascii="仿宋_GB2312" w:hAnsi="仿宋_GB2312" w:eastAsia="仿宋_GB2312" w:cs="仿宋_GB2312"/>
                <w:b/>
                <w:bCs/>
                <w:color w:val="000000"/>
                <w:sz w:val="24"/>
                <w:szCs w:val="24"/>
                <w:u w:val="none"/>
                <w:lang w:val="en-US" w:eastAsia="zh-CN"/>
              </w:rPr>
            </w:pPr>
            <w:r>
              <w:rPr>
                <w:rFonts w:hint="eastAsia" w:ascii="仿宋_GB2312" w:hAnsi="仿宋_GB2312" w:eastAsia="仿宋_GB2312" w:cs="仿宋_GB2312"/>
                <w:b/>
                <w:bCs/>
                <w:color w:val="000000"/>
                <w:sz w:val="24"/>
                <w:szCs w:val="24"/>
                <w:u w:val="none"/>
                <w:lang w:val="en-US" w:eastAsia="zh-CN"/>
              </w:rPr>
              <w:t>序号</w:t>
            </w:r>
          </w:p>
        </w:tc>
        <w:tc>
          <w:tcPr>
            <w:tcW w:w="6496" w:type="dxa"/>
            <w:noWrap w:val="0"/>
            <w:vAlign w:val="center"/>
          </w:tcPr>
          <w:p>
            <w:pPr>
              <w:keepNext w:val="0"/>
              <w:keepLines w:val="0"/>
              <w:pageBreakBefore w:val="0"/>
              <w:widowControl/>
              <w:suppressLineNumbers w:val="0"/>
              <w:kinsoku/>
              <w:wordWrap/>
              <w:overflowPunct/>
              <w:topLinePunct w:val="0"/>
              <w:autoSpaceDE/>
              <w:autoSpaceDN/>
              <w:bidi w:val="0"/>
              <w:adjustRightInd/>
              <w:snapToGrid/>
              <w:spacing w:line="440" w:lineRule="exact"/>
              <w:jc w:val="center"/>
              <w:textAlignment w:val="center"/>
              <w:outlineLvl w:val="9"/>
              <w:rPr>
                <w:rFonts w:hint="eastAsia" w:ascii="仿宋_GB2312" w:hAnsi="仿宋_GB2312" w:eastAsia="仿宋_GB2312" w:cs="仿宋_GB2312"/>
                <w:b/>
                <w:bCs/>
                <w:color w:val="000000"/>
                <w:sz w:val="24"/>
                <w:szCs w:val="24"/>
                <w:u w:val="none"/>
                <w:lang w:val="en-US" w:eastAsia="zh-CN"/>
              </w:rPr>
            </w:pPr>
            <w:r>
              <w:rPr>
                <w:rFonts w:hint="eastAsia" w:ascii="仿宋_GB2312" w:hAnsi="仿宋_GB2312" w:eastAsia="仿宋_GB2312" w:cs="仿宋_GB2312"/>
                <w:b/>
                <w:bCs/>
                <w:color w:val="000000"/>
                <w:sz w:val="24"/>
                <w:szCs w:val="24"/>
                <w:u w:val="none"/>
                <w:lang w:val="en-US" w:eastAsia="zh-CN"/>
              </w:rPr>
              <w:t>机构名称</w:t>
            </w:r>
          </w:p>
        </w:tc>
        <w:tc>
          <w:tcPr>
            <w:tcW w:w="1587" w:type="dxa"/>
            <w:noWrap w:val="0"/>
            <w:vAlign w:val="center"/>
          </w:tcPr>
          <w:p>
            <w:pPr>
              <w:keepNext w:val="0"/>
              <w:keepLines w:val="0"/>
              <w:pageBreakBefore w:val="0"/>
              <w:widowControl/>
              <w:suppressLineNumbers w:val="0"/>
              <w:kinsoku/>
              <w:wordWrap/>
              <w:overflowPunct/>
              <w:topLinePunct w:val="0"/>
              <w:autoSpaceDE/>
              <w:autoSpaceDN/>
              <w:bidi w:val="0"/>
              <w:adjustRightInd/>
              <w:snapToGrid/>
              <w:spacing w:line="440" w:lineRule="exact"/>
              <w:jc w:val="center"/>
              <w:textAlignment w:val="center"/>
              <w:outlineLvl w:val="9"/>
              <w:rPr>
                <w:rFonts w:hint="eastAsia" w:ascii="仿宋_GB2312" w:hAnsi="仿宋_GB2312" w:eastAsia="仿宋_GB2312" w:cs="仿宋_GB2312"/>
                <w:b/>
                <w:bCs/>
                <w:color w:val="000000"/>
                <w:sz w:val="24"/>
                <w:szCs w:val="24"/>
                <w:u w:val="none"/>
                <w:lang w:val="en-US" w:eastAsia="zh-CN"/>
              </w:rPr>
            </w:pPr>
            <w:r>
              <w:rPr>
                <w:rFonts w:hint="eastAsia" w:ascii="仿宋_GB2312" w:hAnsi="仿宋_GB2312" w:eastAsia="仿宋_GB2312" w:cs="仿宋_GB2312"/>
                <w:b/>
                <w:bCs/>
                <w:color w:val="000000"/>
                <w:sz w:val="24"/>
                <w:szCs w:val="24"/>
                <w:u w:val="none"/>
                <w:lang w:val="en-US" w:eastAsia="zh-CN"/>
              </w:rPr>
              <w:t>合格参数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760"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center"/>
              <w:rPr>
                <w:rFonts w:hint="eastAsia" w:ascii="仿宋_GB2312" w:hAnsi="仿宋_GB2312" w:eastAsia="仿宋_GB2312" w:cs="仿宋_GB2312"/>
                <w:color w:val="000000"/>
                <w:kern w:val="0"/>
                <w:sz w:val="24"/>
                <w:szCs w:val="24"/>
              </w:rPr>
            </w:pPr>
            <w:r>
              <w:rPr>
                <w:rFonts w:hint="eastAsia" w:ascii="仿宋_GB2312" w:hAnsi="仿宋_GB2312" w:eastAsia="仿宋_GB2312" w:cs="仿宋_GB2312"/>
                <w:color w:val="000000"/>
                <w:kern w:val="0"/>
                <w:sz w:val="24"/>
                <w:szCs w:val="24"/>
                <w:lang w:val="en-US" w:eastAsia="zh-CN"/>
              </w:rPr>
              <w:t>1</w:t>
            </w:r>
          </w:p>
        </w:tc>
        <w:tc>
          <w:tcPr>
            <w:tcW w:w="6496"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left"/>
              <w:textAlignment w:val="center"/>
              <w:rPr>
                <w:rFonts w:hint="eastAsia" w:ascii="仿宋_GB2312" w:hAnsi="仿宋_GB2312" w:eastAsia="仿宋_GB2312" w:cs="仿宋_GB2312"/>
                <w:color w:val="000000"/>
                <w:kern w:val="0"/>
                <w:sz w:val="24"/>
                <w:szCs w:val="24"/>
                <w:lang w:val="en-US" w:eastAsia="zh-CN"/>
              </w:rPr>
            </w:pPr>
            <w:r>
              <w:rPr>
                <w:rFonts w:hint="eastAsia" w:ascii="仿宋_GB2312" w:hAnsi="仿宋_GB2312" w:eastAsia="仿宋_GB2312" w:cs="仿宋_GB2312"/>
                <w:color w:val="000000"/>
                <w:kern w:val="0"/>
                <w:sz w:val="24"/>
                <w:szCs w:val="24"/>
                <w:lang w:val="en-US" w:eastAsia="zh-CN"/>
              </w:rPr>
              <w:t>合肥海关技术中心/安徽省检验检疫科学技术研究院</w:t>
            </w:r>
          </w:p>
        </w:tc>
        <w:tc>
          <w:tcPr>
            <w:tcW w:w="1587"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center"/>
              <w:rPr>
                <w:rFonts w:hint="eastAsia" w:ascii="仿宋_GB2312" w:hAnsi="仿宋_GB2312" w:eastAsia="仿宋_GB2312" w:cs="仿宋_GB2312"/>
                <w:color w:val="000000"/>
                <w:kern w:val="0"/>
                <w:sz w:val="24"/>
                <w:szCs w:val="24"/>
                <w:lang w:val="en-US" w:eastAsia="zh-CN"/>
              </w:rPr>
            </w:pPr>
            <w:r>
              <w:rPr>
                <w:rFonts w:hint="eastAsia" w:ascii="仿宋_GB2312" w:hAnsi="仿宋_GB2312" w:eastAsia="仿宋_GB2312" w:cs="仿宋_GB2312"/>
                <w:color w:val="000000"/>
                <w:kern w:val="0"/>
                <w:sz w:val="24"/>
                <w:szCs w:val="24"/>
                <w:lang w:val="en-US" w:eastAsia="zh-CN"/>
              </w:rPr>
              <w:t>总汞、甲基汞</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760"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center"/>
              <w:rPr>
                <w:rFonts w:hint="eastAsia" w:ascii="仿宋_GB2312" w:hAnsi="仿宋_GB2312" w:eastAsia="仿宋_GB2312" w:cs="仿宋_GB2312"/>
                <w:color w:val="000000"/>
                <w:kern w:val="0"/>
                <w:sz w:val="24"/>
                <w:szCs w:val="24"/>
              </w:rPr>
            </w:pPr>
            <w:r>
              <w:rPr>
                <w:rFonts w:hint="eastAsia" w:ascii="仿宋_GB2312" w:hAnsi="仿宋_GB2312" w:eastAsia="仿宋_GB2312" w:cs="仿宋_GB2312"/>
                <w:color w:val="000000"/>
                <w:kern w:val="0"/>
                <w:sz w:val="24"/>
                <w:szCs w:val="24"/>
                <w:lang w:val="en-US" w:eastAsia="zh-CN"/>
              </w:rPr>
              <w:t>2</w:t>
            </w:r>
          </w:p>
        </w:tc>
        <w:tc>
          <w:tcPr>
            <w:tcW w:w="6496"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left"/>
              <w:textAlignment w:val="center"/>
              <w:rPr>
                <w:rFonts w:hint="eastAsia" w:ascii="仿宋_GB2312" w:hAnsi="仿宋_GB2312" w:eastAsia="仿宋_GB2312" w:cs="仿宋_GB2312"/>
                <w:color w:val="000000"/>
                <w:kern w:val="0"/>
                <w:sz w:val="24"/>
                <w:szCs w:val="24"/>
                <w:lang w:val="en-US" w:eastAsia="zh-CN"/>
              </w:rPr>
            </w:pPr>
            <w:r>
              <w:rPr>
                <w:rFonts w:hint="eastAsia" w:ascii="仿宋_GB2312" w:hAnsi="仿宋_GB2312" w:eastAsia="仿宋_GB2312" w:cs="仿宋_GB2312"/>
                <w:color w:val="000000"/>
                <w:kern w:val="0"/>
                <w:sz w:val="24"/>
                <w:szCs w:val="24"/>
                <w:lang w:val="en-US" w:eastAsia="zh-CN"/>
              </w:rPr>
              <w:t>国家农副加工食品质量检验检测中心/安徽省食品药品检验研究院</w:t>
            </w:r>
          </w:p>
        </w:tc>
        <w:tc>
          <w:tcPr>
            <w:tcW w:w="1587"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center"/>
              <w:rPr>
                <w:rFonts w:hint="eastAsia" w:ascii="仿宋_GB2312" w:hAnsi="仿宋_GB2312" w:eastAsia="仿宋_GB2312" w:cs="仿宋_GB2312"/>
                <w:color w:val="000000"/>
                <w:kern w:val="0"/>
                <w:sz w:val="24"/>
                <w:szCs w:val="24"/>
                <w:lang w:val="en-US" w:eastAsia="zh-CN"/>
              </w:rPr>
            </w:pPr>
            <w:r>
              <w:rPr>
                <w:rFonts w:hint="eastAsia" w:ascii="仿宋_GB2312" w:hAnsi="仿宋_GB2312" w:eastAsia="仿宋_GB2312" w:cs="仿宋_GB2312"/>
                <w:color w:val="000000"/>
                <w:kern w:val="0"/>
                <w:sz w:val="24"/>
                <w:szCs w:val="24"/>
                <w:lang w:val="en-US" w:eastAsia="zh-CN"/>
              </w:rPr>
              <w:t>总汞、甲基汞</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760"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center"/>
              <w:rPr>
                <w:rFonts w:hint="eastAsia" w:ascii="仿宋_GB2312" w:hAnsi="仿宋_GB2312" w:eastAsia="仿宋_GB2312" w:cs="仿宋_GB2312"/>
                <w:color w:val="000000"/>
                <w:kern w:val="0"/>
                <w:sz w:val="24"/>
                <w:szCs w:val="24"/>
              </w:rPr>
            </w:pPr>
            <w:r>
              <w:rPr>
                <w:rFonts w:hint="eastAsia" w:ascii="仿宋_GB2312" w:hAnsi="仿宋_GB2312" w:eastAsia="仿宋_GB2312" w:cs="仿宋_GB2312"/>
                <w:color w:val="000000"/>
                <w:kern w:val="0"/>
                <w:sz w:val="24"/>
                <w:szCs w:val="24"/>
                <w:lang w:val="en-US" w:eastAsia="zh-CN"/>
              </w:rPr>
              <w:t>3</w:t>
            </w:r>
          </w:p>
        </w:tc>
        <w:tc>
          <w:tcPr>
            <w:tcW w:w="6496"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left"/>
              <w:textAlignment w:val="center"/>
              <w:rPr>
                <w:rFonts w:hint="eastAsia" w:ascii="仿宋_GB2312" w:hAnsi="仿宋_GB2312" w:eastAsia="仿宋_GB2312" w:cs="仿宋_GB2312"/>
                <w:color w:val="000000"/>
                <w:kern w:val="0"/>
                <w:sz w:val="24"/>
                <w:szCs w:val="24"/>
              </w:rPr>
            </w:pPr>
            <w:r>
              <w:rPr>
                <w:rFonts w:hint="eastAsia" w:ascii="仿宋_GB2312" w:hAnsi="仿宋_GB2312" w:eastAsia="仿宋_GB2312" w:cs="仿宋_GB2312"/>
                <w:color w:val="000000"/>
                <w:kern w:val="0"/>
                <w:sz w:val="24"/>
                <w:szCs w:val="24"/>
                <w:lang w:val="en-US" w:eastAsia="zh-CN"/>
              </w:rPr>
              <w:t>谱尼测试集团股份有限公司</w:t>
            </w:r>
          </w:p>
        </w:tc>
        <w:tc>
          <w:tcPr>
            <w:tcW w:w="1587"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center"/>
              <w:rPr>
                <w:rFonts w:hint="eastAsia" w:ascii="仿宋_GB2312" w:hAnsi="仿宋_GB2312" w:eastAsia="仿宋_GB2312" w:cs="仿宋_GB2312"/>
                <w:color w:val="000000"/>
                <w:kern w:val="0"/>
                <w:sz w:val="24"/>
                <w:szCs w:val="24"/>
                <w:lang w:val="en-US" w:eastAsia="zh-CN"/>
              </w:rPr>
            </w:pPr>
            <w:r>
              <w:rPr>
                <w:rFonts w:hint="eastAsia" w:ascii="仿宋_GB2312" w:hAnsi="仿宋_GB2312" w:eastAsia="仿宋_GB2312" w:cs="仿宋_GB2312"/>
                <w:color w:val="000000"/>
                <w:kern w:val="0"/>
                <w:sz w:val="24"/>
                <w:szCs w:val="24"/>
                <w:lang w:val="en-US" w:eastAsia="zh-CN"/>
              </w:rPr>
              <w:t>总汞、甲基汞</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760"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center"/>
              <w:rPr>
                <w:rFonts w:hint="eastAsia" w:ascii="仿宋_GB2312" w:hAnsi="仿宋_GB2312" w:eastAsia="仿宋_GB2312" w:cs="仿宋_GB2312"/>
                <w:color w:val="000000"/>
                <w:kern w:val="0"/>
                <w:sz w:val="24"/>
                <w:szCs w:val="24"/>
              </w:rPr>
            </w:pPr>
            <w:r>
              <w:rPr>
                <w:rFonts w:hint="eastAsia" w:ascii="仿宋_GB2312" w:hAnsi="仿宋_GB2312" w:eastAsia="仿宋_GB2312" w:cs="仿宋_GB2312"/>
                <w:color w:val="000000"/>
                <w:kern w:val="0"/>
                <w:sz w:val="24"/>
                <w:szCs w:val="24"/>
                <w:lang w:val="en-US" w:eastAsia="zh-CN"/>
              </w:rPr>
              <w:t>4</w:t>
            </w:r>
          </w:p>
        </w:tc>
        <w:tc>
          <w:tcPr>
            <w:tcW w:w="6496"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left"/>
              <w:textAlignment w:val="center"/>
              <w:rPr>
                <w:rFonts w:hint="eastAsia" w:ascii="仿宋_GB2312" w:hAnsi="仿宋_GB2312" w:eastAsia="仿宋_GB2312" w:cs="仿宋_GB2312"/>
                <w:color w:val="000000"/>
                <w:kern w:val="0"/>
                <w:sz w:val="24"/>
                <w:szCs w:val="24"/>
              </w:rPr>
            </w:pPr>
            <w:r>
              <w:rPr>
                <w:rFonts w:hint="eastAsia" w:ascii="仿宋_GB2312" w:hAnsi="仿宋_GB2312" w:eastAsia="仿宋_GB2312" w:cs="仿宋_GB2312"/>
                <w:color w:val="000000"/>
                <w:kern w:val="0"/>
                <w:sz w:val="24"/>
                <w:szCs w:val="24"/>
                <w:lang w:val="en-US" w:eastAsia="zh-CN"/>
              </w:rPr>
              <w:t>国家食品质量检验检测中心/中轻食品检验认证有限公司</w:t>
            </w:r>
          </w:p>
        </w:tc>
        <w:tc>
          <w:tcPr>
            <w:tcW w:w="1587"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center"/>
              <w:rPr>
                <w:rFonts w:hint="eastAsia" w:ascii="仿宋_GB2312" w:hAnsi="仿宋_GB2312" w:eastAsia="仿宋_GB2312" w:cs="仿宋_GB2312"/>
                <w:color w:val="000000"/>
                <w:kern w:val="0"/>
                <w:sz w:val="24"/>
                <w:szCs w:val="24"/>
                <w:lang w:val="en-US" w:eastAsia="zh-CN"/>
              </w:rPr>
            </w:pPr>
            <w:r>
              <w:rPr>
                <w:rFonts w:hint="eastAsia" w:ascii="仿宋_GB2312" w:hAnsi="仿宋_GB2312" w:eastAsia="仿宋_GB2312" w:cs="仿宋_GB2312"/>
                <w:color w:val="000000"/>
                <w:kern w:val="0"/>
                <w:sz w:val="24"/>
                <w:szCs w:val="24"/>
                <w:lang w:val="en-US" w:eastAsia="zh-CN"/>
              </w:rPr>
              <w:t>总汞、甲基汞</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760"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center"/>
              <w:rPr>
                <w:rFonts w:hint="eastAsia" w:ascii="仿宋_GB2312" w:hAnsi="仿宋_GB2312" w:eastAsia="仿宋_GB2312" w:cs="仿宋_GB2312"/>
                <w:color w:val="000000"/>
                <w:kern w:val="0"/>
                <w:sz w:val="24"/>
                <w:szCs w:val="24"/>
              </w:rPr>
            </w:pPr>
            <w:r>
              <w:rPr>
                <w:rFonts w:hint="eastAsia" w:ascii="仿宋_GB2312" w:hAnsi="仿宋_GB2312" w:eastAsia="仿宋_GB2312" w:cs="仿宋_GB2312"/>
                <w:color w:val="000000"/>
                <w:kern w:val="0"/>
                <w:sz w:val="24"/>
                <w:szCs w:val="24"/>
                <w:lang w:val="en-US" w:eastAsia="zh-CN"/>
              </w:rPr>
              <w:t>5</w:t>
            </w:r>
          </w:p>
        </w:tc>
        <w:tc>
          <w:tcPr>
            <w:tcW w:w="6496"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left"/>
              <w:textAlignment w:val="center"/>
              <w:rPr>
                <w:rFonts w:hint="eastAsia" w:ascii="仿宋_GB2312" w:hAnsi="仿宋_GB2312" w:eastAsia="仿宋_GB2312" w:cs="仿宋_GB2312"/>
                <w:color w:val="000000"/>
                <w:kern w:val="0"/>
                <w:sz w:val="24"/>
                <w:szCs w:val="24"/>
                <w:lang w:val="en-US" w:eastAsia="zh-CN"/>
              </w:rPr>
            </w:pPr>
            <w:r>
              <w:rPr>
                <w:rFonts w:hint="eastAsia" w:ascii="仿宋_GB2312" w:hAnsi="仿宋_GB2312" w:eastAsia="仿宋_GB2312" w:cs="仿宋_GB2312"/>
                <w:color w:val="000000"/>
                <w:kern w:val="0"/>
                <w:sz w:val="24"/>
                <w:szCs w:val="24"/>
                <w:lang w:val="en-US" w:eastAsia="zh-CN"/>
              </w:rPr>
              <w:t>华测检测认证集团北京有限公司</w:t>
            </w:r>
          </w:p>
        </w:tc>
        <w:tc>
          <w:tcPr>
            <w:tcW w:w="1587"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center"/>
              <w:rPr>
                <w:rFonts w:hint="eastAsia" w:ascii="仿宋_GB2312" w:hAnsi="仿宋_GB2312" w:eastAsia="仿宋_GB2312" w:cs="仿宋_GB2312"/>
                <w:color w:val="000000"/>
                <w:kern w:val="0"/>
                <w:sz w:val="24"/>
                <w:szCs w:val="24"/>
                <w:lang w:val="en-US" w:eastAsia="zh-CN"/>
              </w:rPr>
            </w:pPr>
            <w:r>
              <w:rPr>
                <w:rFonts w:hint="eastAsia" w:ascii="仿宋_GB2312" w:hAnsi="仿宋_GB2312" w:eastAsia="仿宋_GB2312" w:cs="仿宋_GB2312"/>
                <w:color w:val="000000"/>
                <w:kern w:val="0"/>
                <w:sz w:val="24"/>
                <w:szCs w:val="24"/>
                <w:lang w:val="en-US" w:eastAsia="zh-CN"/>
              </w:rPr>
              <w:t>总汞、甲基汞</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760"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center"/>
              <w:rPr>
                <w:rFonts w:hint="eastAsia" w:ascii="仿宋_GB2312" w:hAnsi="仿宋_GB2312" w:eastAsia="仿宋_GB2312" w:cs="仿宋_GB2312"/>
                <w:color w:val="000000"/>
                <w:kern w:val="0"/>
                <w:sz w:val="24"/>
                <w:szCs w:val="24"/>
                <w:lang w:val="en-US" w:eastAsia="zh-CN" w:bidi="ar-SA"/>
              </w:rPr>
            </w:pPr>
            <w:r>
              <w:rPr>
                <w:rFonts w:hint="eastAsia" w:ascii="仿宋_GB2312" w:hAnsi="仿宋_GB2312" w:eastAsia="仿宋_GB2312" w:cs="仿宋_GB2312"/>
                <w:color w:val="000000"/>
                <w:kern w:val="0"/>
                <w:sz w:val="24"/>
                <w:szCs w:val="24"/>
                <w:lang w:val="en-US" w:eastAsia="zh-CN"/>
              </w:rPr>
              <w:t>6</w:t>
            </w:r>
          </w:p>
        </w:tc>
        <w:tc>
          <w:tcPr>
            <w:tcW w:w="6496"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left"/>
              <w:textAlignment w:val="center"/>
              <w:rPr>
                <w:rFonts w:hint="eastAsia" w:ascii="仿宋_GB2312" w:hAnsi="仿宋_GB2312" w:eastAsia="仿宋_GB2312" w:cs="仿宋_GB2312"/>
                <w:color w:val="000000"/>
                <w:kern w:val="0"/>
                <w:sz w:val="24"/>
                <w:szCs w:val="24"/>
                <w:lang w:val="en-US" w:eastAsia="zh-CN" w:bidi="ar-SA"/>
              </w:rPr>
            </w:pPr>
            <w:r>
              <w:rPr>
                <w:rFonts w:hint="eastAsia" w:ascii="仿宋_GB2312" w:hAnsi="仿宋_GB2312" w:eastAsia="仿宋_GB2312" w:cs="仿宋_GB2312"/>
                <w:color w:val="000000"/>
                <w:kern w:val="0"/>
                <w:sz w:val="24"/>
                <w:szCs w:val="24"/>
                <w:lang w:val="en-US" w:eastAsia="zh-CN"/>
              </w:rPr>
              <w:t>安徽省疾病预防控制中心</w:t>
            </w:r>
          </w:p>
        </w:tc>
        <w:tc>
          <w:tcPr>
            <w:tcW w:w="1587"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center"/>
              <w:rPr>
                <w:rFonts w:hint="eastAsia" w:ascii="仿宋_GB2312" w:hAnsi="仿宋_GB2312" w:eastAsia="仿宋_GB2312" w:cs="仿宋_GB2312"/>
                <w:color w:val="000000"/>
                <w:kern w:val="0"/>
                <w:sz w:val="24"/>
                <w:szCs w:val="24"/>
                <w:lang w:val="en-US" w:eastAsia="zh-CN" w:bidi="ar-SA"/>
              </w:rPr>
            </w:pPr>
            <w:r>
              <w:rPr>
                <w:rFonts w:hint="eastAsia" w:ascii="仿宋_GB2312" w:hAnsi="仿宋_GB2312" w:eastAsia="仿宋_GB2312" w:cs="仿宋_GB2312"/>
                <w:color w:val="000000"/>
                <w:kern w:val="0"/>
                <w:sz w:val="24"/>
                <w:szCs w:val="24"/>
                <w:lang w:val="en-US" w:eastAsia="zh-CN"/>
              </w:rPr>
              <w:t>总汞、甲基汞</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760"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center"/>
              <w:rPr>
                <w:rFonts w:hint="eastAsia" w:ascii="仿宋_GB2312" w:hAnsi="仿宋_GB2312" w:eastAsia="仿宋_GB2312" w:cs="仿宋_GB2312"/>
                <w:color w:val="000000"/>
                <w:kern w:val="0"/>
                <w:sz w:val="24"/>
                <w:szCs w:val="24"/>
                <w:lang w:val="en-US" w:eastAsia="zh-CN" w:bidi="ar-SA"/>
              </w:rPr>
            </w:pPr>
            <w:r>
              <w:rPr>
                <w:rFonts w:hint="eastAsia" w:ascii="仿宋_GB2312" w:hAnsi="仿宋_GB2312" w:eastAsia="仿宋_GB2312" w:cs="仿宋_GB2312"/>
                <w:color w:val="000000"/>
                <w:kern w:val="0"/>
                <w:sz w:val="24"/>
                <w:szCs w:val="24"/>
                <w:lang w:val="en-US" w:eastAsia="zh-CN"/>
              </w:rPr>
              <w:t>7</w:t>
            </w:r>
          </w:p>
        </w:tc>
        <w:tc>
          <w:tcPr>
            <w:tcW w:w="6496"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left"/>
              <w:textAlignment w:val="center"/>
              <w:rPr>
                <w:rFonts w:hint="eastAsia" w:ascii="仿宋_GB2312" w:hAnsi="仿宋_GB2312" w:eastAsia="仿宋_GB2312" w:cs="仿宋_GB2312"/>
                <w:color w:val="000000"/>
                <w:kern w:val="0"/>
                <w:sz w:val="24"/>
                <w:szCs w:val="24"/>
                <w:lang w:val="en-US" w:eastAsia="zh-CN" w:bidi="ar-SA"/>
              </w:rPr>
            </w:pPr>
            <w:r>
              <w:rPr>
                <w:rFonts w:hint="eastAsia" w:ascii="仿宋_GB2312" w:hAnsi="仿宋_GB2312" w:eastAsia="仿宋_GB2312" w:cs="仿宋_GB2312"/>
                <w:color w:val="000000"/>
                <w:kern w:val="0"/>
                <w:sz w:val="24"/>
                <w:szCs w:val="24"/>
                <w:lang w:val="en-US" w:eastAsia="zh-CN"/>
              </w:rPr>
              <w:t>福州海关技术中心</w:t>
            </w:r>
          </w:p>
        </w:tc>
        <w:tc>
          <w:tcPr>
            <w:tcW w:w="1587"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center"/>
              <w:rPr>
                <w:rFonts w:hint="eastAsia" w:ascii="仿宋_GB2312" w:hAnsi="仿宋_GB2312" w:eastAsia="仿宋_GB2312" w:cs="仿宋_GB2312"/>
                <w:color w:val="000000"/>
                <w:kern w:val="0"/>
                <w:sz w:val="24"/>
                <w:szCs w:val="24"/>
                <w:lang w:val="en-US" w:eastAsia="zh-CN" w:bidi="ar-SA"/>
              </w:rPr>
            </w:pPr>
            <w:r>
              <w:rPr>
                <w:rFonts w:hint="eastAsia" w:ascii="仿宋_GB2312" w:hAnsi="仿宋_GB2312" w:eastAsia="仿宋_GB2312" w:cs="仿宋_GB2312"/>
                <w:color w:val="000000"/>
                <w:kern w:val="0"/>
                <w:sz w:val="24"/>
                <w:szCs w:val="24"/>
                <w:lang w:val="en-US" w:eastAsia="zh-CN"/>
              </w:rPr>
              <w:t>总汞、甲基汞</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760"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center"/>
              <w:rPr>
                <w:rFonts w:hint="eastAsia" w:ascii="仿宋_GB2312" w:hAnsi="仿宋_GB2312" w:eastAsia="仿宋_GB2312" w:cs="仿宋_GB2312"/>
                <w:color w:val="000000"/>
                <w:kern w:val="0"/>
                <w:sz w:val="24"/>
                <w:szCs w:val="24"/>
                <w:lang w:val="en-US" w:eastAsia="zh-CN" w:bidi="ar-SA"/>
              </w:rPr>
            </w:pPr>
            <w:r>
              <w:rPr>
                <w:rFonts w:hint="eastAsia" w:ascii="仿宋_GB2312" w:hAnsi="仿宋_GB2312" w:eastAsia="仿宋_GB2312" w:cs="仿宋_GB2312"/>
                <w:color w:val="000000"/>
                <w:kern w:val="0"/>
                <w:sz w:val="24"/>
                <w:szCs w:val="24"/>
                <w:lang w:val="en-US" w:eastAsia="zh-CN"/>
              </w:rPr>
              <w:t>8</w:t>
            </w:r>
          </w:p>
        </w:tc>
        <w:tc>
          <w:tcPr>
            <w:tcW w:w="6496"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left"/>
              <w:textAlignment w:val="center"/>
              <w:rPr>
                <w:rFonts w:hint="eastAsia" w:ascii="仿宋_GB2312" w:hAnsi="仿宋_GB2312" w:eastAsia="仿宋_GB2312" w:cs="仿宋_GB2312"/>
                <w:color w:val="000000"/>
                <w:kern w:val="0"/>
                <w:sz w:val="24"/>
                <w:szCs w:val="24"/>
                <w:lang w:val="en-US" w:eastAsia="zh-CN" w:bidi="ar-SA"/>
              </w:rPr>
            </w:pPr>
            <w:r>
              <w:rPr>
                <w:rFonts w:hint="eastAsia" w:ascii="仿宋_GB2312" w:hAnsi="仿宋_GB2312" w:eastAsia="仿宋_GB2312" w:cs="仿宋_GB2312"/>
                <w:color w:val="000000"/>
                <w:kern w:val="0"/>
                <w:sz w:val="24"/>
                <w:szCs w:val="24"/>
                <w:lang w:val="en-US" w:eastAsia="zh-CN"/>
              </w:rPr>
              <w:t>漳州海关综合技术服务中心</w:t>
            </w:r>
          </w:p>
        </w:tc>
        <w:tc>
          <w:tcPr>
            <w:tcW w:w="1587"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center"/>
              <w:rPr>
                <w:rFonts w:hint="eastAsia" w:ascii="仿宋_GB2312" w:hAnsi="仿宋_GB2312" w:eastAsia="仿宋_GB2312" w:cs="仿宋_GB2312"/>
                <w:color w:val="000000"/>
                <w:kern w:val="0"/>
                <w:sz w:val="24"/>
                <w:szCs w:val="24"/>
                <w:lang w:val="en-US" w:eastAsia="zh-CN" w:bidi="ar-SA"/>
              </w:rPr>
            </w:pPr>
            <w:r>
              <w:rPr>
                <w:rFonts w:hint="eastAsia" w:ascii="仿宋_GB2312" w:hAnsi="仿宋_GB2312" w:eastAsia="仿宋_GB2312" w:cs="仿宋_GB2312"/>
                <w:color w:val="000000"/>
                <w:kern w:val="0"/>
                <w:sz w:val="24"/>
                <w:szCs w:val="24"/>
                <w:lang w:val="en-US" w:eastAsia="zh-CN"/>
              </w:rPr>
              <w:t>总汞、甲基汞</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760"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center"/>
              <w:rPr>
                <w:rFonts w:hint="eastAsia" w:ascii="仿宋_GB2312" w:hAnsi="仿宋_GB2312" w:eastAsia="仿宋_GB2312" w:cs="仿宋_GB2312"/>
                <w:color w:val="000000"/>
                <w:kern w:val="0"/>
                <w:sz w:val="24"/>
                <w:szCs w:val="24"/>
                <w:lang w:val="en-US" w:eastAsia="zh-CN" w:bidi="ar-SA"/>
              </w:rPr>
            </w:pPr>
            <w:r>
              <w:rPr>
                <w:rFonts w:hint="eastAsia" w:ascii="仿宋_GB2312" w:hAnsi="仿宋_GB2312" w:eastAsia="仿宋_GB2312" w:cs="仿宋_GB2312"/>
                <w:color w:val="000000"/>
                <w:kern w:val="0"/>
                <w:sz w:val="24"/>
                <w:szCs w:val="24"/>
                <w:lang w:val="en-US" w:eastAsia="zh-CN"/>
              </w:rPr>
              <w:t>9</w:t>
            </w:r>
          </w:p>
        </w:tc>
        <w:tc>
          <w:tcPr>
            <w:tcW w:w="6496"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left"/>
              <w:textAlignment w:val="center"/>
              <w:rPr>
                <w:rFonts w:hint="eastAsia" w:ascii="仿宋_GB2312" w:hAnsi="仿宋_GB2312" w:eastAsia="仿宋_GB2312" w:cs="仿宋_GB2312"/>
                <w:color w:val="000000"/>
                <w:kern w:val="0"/>
                <w:sz w:val="24"/>
                <w:szCs w:val="24"/>
                <w:lang w:val="en-US" w:eastAsia="zh-CN" w:bidi="ar-SA"/>
              </w:rPr>
            </w:pPr>
            <w:r>
              <w:rPr>
                <w:rFonts w:hint="eastAsia" w:ascii="仿宋_GB2312" w:hAnsi="仿宋_GB2312" w:eastAsia="仿宋_GB2312" w:cs="仿宋_GB2312"/>
                <w:color w:val="000000"/>
                <w:kern w:val="0"/>
                <w:sz w:val="24"/>
                <w:szCs w:val="24"/>
                <w:lang w:val="en-US" w:eastAsia="zh-CN"/>
              </w:rPr>
              <w:t>厦门海关技术中心</w:t>
            </w:r>
          </w:p>
        </w:tc>
        <w:tc>
          <w:tcPr>
            <w:tcW w:w="1587"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center"/>
              <w:rPr>
                <w:rFonts w:hint="eastAsia" w:ascii="仿宋_GB2312" w:hAnsi="仿宋_GB2312" w:eastAsia="仿宋_GB2312" w:cs="仿宋_GB2312"/>
                <w:color w:val="000000"/>
                <w:kern w:val="0"/>
                <w:sz w:val="24"/>
                <w:szCs w:val="24"/>
                <w:lang w:val="en-US" w:eastAsia="zh-CN" w:bidi="ar-SA"/>
              </w:rPr>
            </w:pPr>
            <w:r>
              <w:rPr>
                <w:rFonts w:hint="eastAsia" w:ascii="仿宋_GB2312" w:hAnsi="仿宋_GB2312" w:eastAsia="仿宋_GB2312" w:cs="仿宋_GB2312"/>
                <w:color w:val="000000"/>
                <w:kern w:val="0"/>
                <w:sz w:val="24"/>
                <w:szCs w:val="24"/>
                <w:lang w:val="en-US" w:eastAsia="zh-CN"/>
              </w:rPr>
              <w:t>总汞、甲基汞</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760"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center"/>
              <w:rPr>
                <w:rFonts w:hint="eastAsia" w:ascii="仿宋_GB2312" w:hAnsi="仿宋_GB2312" w:eastAsia="仿宋_GB2312" w:cs="仿宋_GB2312"/>
                <w:color w:val="000000"/>
                <w:kern w:val="0"/>
                <w:sz w:val="24"/>
                <w:szCs w:val="24"/>
                <w:lang w:val="en-US" w:eastAsia="zh-CN" w:bidi="ar-SA"/>
              </w:rPr>
            </w:pPr>
            <w:r>
              <w:rPr>
                <w:rFonts w:hint="eastAsia" w:ascii="仿宋_GB2312" w:hAnsi="仿宋_GB2312" w:eastAsia="仿宋_GB2312" w:cs="仿宋_GB2312"/>
                <w:color w:val="000000"/>
                <w:kern w:val="0"/>
                <w:sz w:val="24"/>
                <w:szCs w:val="24"/>
                <w:lang w:val="en-US" w:eastAsia="zh-CN"/>
              </w:rPr>
              <w:t>10</w:t>
            </w:r>
          </w:p>
        </w:tc>
        <w:tc>
          <w:tcPr>
            <w:tcW w:w="6496"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left"/>
              <w:textAlignment w:val="center"/>
              <w:rPr>
                <w:rFonts w:hint="eastAsia" w:ascii="仿宋_GB2312" w:hAnsi="仿宋_GB2312" w:eastAsia="仿宋_GB2312" w:cs="仿宋_GB2312"/>
                <w:color w:val="000000"/>
                <w:kern w:val="0"/>
                <w:sz w:val="24"/>
                <w:szCs w:val="24"/>
                <w:lang w:val="en-US" w:eastAsia="zh-CN" w:bidi="ar-SA"/>
              </w:rPr>
            </w:pPr>
            <w:r>
              <w:rPr>
                <w:rFonts w:hint="eastAsia" w:ascii="仿宋_GB2312" w:hAnsi="仿宋_GB2312" w:eastAsia="仿宋_GB2312" w:cs="仿宋_GB2312"/>
                <w:color w:val="000000"/>
                <w:kern w:val="0"/>
                <w:sz w:val="24"/>
                <w:szCs w:val="24"/>
                <w:lang w:val="en-US" w:eastAsia="zh-CN"/>
              </w:rPr>
              <w:t>福建省疾病预防控制中心</w:t>
            </w:r>
          </w:p>
        </w:tc>
        <w:tc>
          <w:tcPr>
            <w:tcW w:w="1587"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center"/>
              <w:rPr>
                <w:rFonts w:hint="eastAsia" w:ascii="仿宋_GB2312" w:hAnsi="仿宋_GB2312" w:eastAsia="仿宋_GB2312" w:cs="仿宋_GB2312"/>
                <w:color w:val="000000"/>
                <w:kern w:val="0"/>
                <w:sz w:val="24"/>
                <w:szCs w:val="24"/>
                <w:lang w:val="en-US" w:eastAsia="zh-CN" w:bidi="ar-SA"/>
              </w:rPr>
            </w:pPr>
            <w:r>
              <w:rPr>
                <w:rFonts w:hint="eastAsia" w:ascii="仿宋_GB2312" w:hAnsi="仿宋_GB2312" w:eastAsia="仿宋_GB2312" w:cs="仿宋_GB2312"/>
                <w:color w:val="000000"/>
                <w:kern w:val="0"/>
                <w:sz w:val="24"/>
                <w:szCs w:val="24"/>
                <w:lang w:val="en-US" w:eastAsia="zh-CN"/>
              </w:rPr>
              <w:t>总汞、甲基汞</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760"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center"/>
              <w:rPr>
                <w:rFonts w:hint="eastAsia" w:ascii="仿宋_GB2312" w:hAnsi="仿宋_GB2312" w:eastAsia="仿宋_GB2312" w:cs="仿宋_GB2312"/>
                <w:color w:val="000000"/>
                <w:kern w:val="0"/>
                <w:sz w:val="24"/>
                <w:szCs w:val="24"/>
                <w:lang w:val="en-US" w:eastAsia="zh-CN" w:bidi="ar-SA"/>
              </w:rPr>
            </w:pPr>
            <w:r>
              <w:rPr>
                <w:rFonts w:hint="eastAsia" w:ascii="仿宋_GB2312" w:hAnsi="仿宋_GB2312" w:eastAsia="仿宋_GB2312" w:cs="仿宋_GB2312"/>
                <w:color w:val="000000"/>
                <w:kern w:val="0"/>
                <w:sz w:val="24"/>
                <w:szCs w:val="24"/>
                <w:lang w:val="en-US" w:eastAsia="zh-CN"/>
              </w:rPr>
              <w:t>11</w:t>
            </w:r>
          </w:p>
        </w:tc>
        <w:tc>
          <w:tcPr>
            <w:tcW w:w="6496"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left"/>
              <w:textAlignment w:val="center"/>
              <w:rPr>
                <w:rFonts w:hint="eastAsia" w:ascii="仿宋_GB2312" w:hAnsi="仿宋_GB2312" w:eastAsia="仿宋_GB2312" w:cs="仿宋_GB2312"/>
                <w:color w:val="000000"/>
                <w:kern w:val="0"/>
                <w:sz w:val="24"/>
                <w:szCs w:val="24"/>
                <w:lang w:val="en-US" w:eastAsia="zh-CN" w:bidi="ar-SA"/>
              </w:rPr>
            </w:pPr>
            <w:r>
              <w:rPr>
                <w:rFonts w:hint="eastAsia" w:ascii="仿宋_GB2312" w:hAnsi="仿宋_GB2312" w:eastAsia="仿宋_GB2312" w:cs="仿宋_GB2312"/>
                <w:color w:val="000000"/>
                <w:kern w:val="0"/>
                <w:sz w:val="24"/>
                <w:szCs w:val="24"/>
                <w:lang w:val="en-US" w:eastAsia="zh-CN"/>
              </w:rPr>
              <w:t>东山海关综合技术服务中心</w:t>
            </w:r>
          </w:p>
        </w:tc>
        <w:tc>
          <w:tcPr>
            <w:tcW w:w="1587"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center"/>
              <w:rPr>
                <w:rFonts w:hint="eastAsia" w:ascii="仿宋_GB2312" w:hAnsi="仿宋_GB2312" w:eastAsia="仿宋_GB2312" w:cs="仿宋_GB2312"/>
                <w:color w:val="000000"/>
                <w:kern w:val="0"/>
                <w:sz w:val="24"/>
                <w:szCs w:val="24"/>
                <w:lang w:val="en-US" w:eastAsia="zh-CN" w:bidi="ar-SA"/>
              </w:rPr>
            </w:pPr>
            <w:r>
              <w:rPr>
                <w:rFonts w:hint="eastAsia" w:ascii="仿宋_GB2312" w:hAnsi="仿宋_GB2312" w:eastAsia="仿宋_GB2312" w:cs="仿宋_GB2312"/>
                <w:color w:val="000000"/>
                <w:kern w:val="0"/>
                <w:sz w:val="24"/>
                <w:szCs w:val="24"/>
                <w:lang w:val="en-US" w:eastAsia="zh-CN"/>
              </w:rPr>
              <w:t>总汞、甲基汞</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760"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center"/>
              <w:rPr>
                <w:rFonts w:hint="eastAsia" w:ascii="仿宋_GB2312" w:hAnsi="仿宋_GB2312" w:eastAsia="仿宋_GB2312" w:cs="仿宋_GB2312"/>
                <w:color w:val="000000"/>
                <w:kern w:val="0"/>
                <w:sz w:val="24"/>
                <w:szCs w:val="24"/>
                <w:lang w:val="en-US" w:eastAsia="zh-CN" w:bidi="ar-SA"/>
              </w:rPr>
            </w:pPr>
            <w:r>
              <w:rPr>
                <w:rFonts w:hint="eastAsia" w:ascii="仿宋_GB2312" w:hAnsi="仿宋_GB2312" w:eastAsia="仿宋_GB2312" w:cs="仿宋_GB2312"/>
                <w:color w:val="000000"/>
                <w:kern w:val="0"/>
                <w:sz w:val="24"/>
                <w:szCs w:val="24"/>
                <w:lang w:val="en-US" w:eastAsia="zh-CN"/>
              </w:rPr>
              <w:t>12</w:t>
            </w:r>
          </w:p>
        </w:tc>
        <w:tc>
          <w:tcPr>
            <w:tcW w:w="6496"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left"/>
              <w:textAlignment w:val="center"/>
              <w:rPr>
                <w:rFonts w:hint="eastAsia" w:ascii="仿宋_GB2312" w:hAnsi="仿宋_GB2312" w:eastAsia="仿宋_GB2312" w:cs="仿宋_GB2312"/>
                <w:color w:val="000000"/>
                <w:kern w:val="0"/>
                <w:sz w:val="24"/>
                <w:szCs w:val="24"/>
                <w:lang w:val="en-US" w:eastAsia="zh-CN" w:bidi="ar-SA"/>
              </w:rPr>
            </w:pPr>
            <w:r>
              <w:rPr>
                <w:rFonts w:hint="eastAsia" w:ascii="仿宋_GB2312" w:hAnsi="仿宋_GB2312" w:eastAsia="仿宋_GB2312" w:cs="仿宋_GB2312"/>
                <w:color w:val="000000"/>
                <w:kern w:val="0"/>
                <w:sz w:val="24"/>
                <w:szCs w:val="24"/>
                <w:lang w:val="en-US" w:eastAsia="zh-CN"/>
              </w:rPr>
              <w:t>榕城海关综合技术服务中心</w:t>
            </w:r>
          </w:p>
        </w:tc>
        <w:tc>
          <w:tcPr>
            <w:tcW w:w="1587"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center"/>
              <w:rPr>
                <w:rFonts w:hint="eastAsia" w:ascii="仿宋_GB2312" w:hAnsi="仿宋_GB2312" w:eastAsia="仿宋_GB2312" w:cs="仿宋_GB2312"/>
                <w:color w:val="000000"/>
                <w:kern w:val="0"/>
                <w:sz w:val="24"/>
                <w:szCs w:val="24"/>
                <w:lang w:val="en-US" w:eastAsia="zh-CN" w:bidi="ar-SA"/>
              </w:rPr>
            </w:pPr>
            <w:r>
              <w:rPr>
                <w:rFonts w:hint="eastAsia" w:ascii="仿宋_GB2312" w:hAnsi="仿宋_GB2312" w:eastAsia="仿宋_GB2312" w:cs="仿宋_GB2312"/>
                <w:color w:val="000000"/>
                <w:kern w:val="0"/>
                <w:sz w:val="24"/>
                <w:szCs w:val="24"/>
                <w:lang w:val="en-US" w:eastAsia="zh-CN"/>
              </w:rPr>
              <w:t>总汞、甲基汞</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760"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center"/>
              <w:rPr>
                <w:rFonts w:hint="eastAsia" w:ascii="仿宋_GB2312" w:hAnsi="仿宋_GB2312" w:eastAsia="仿宋_GB2312" w:cs="仿宋_GB2312"/>
                <w:color w:val="000000"/>
                <w:kern w:val="0"/>
                <w:sz w:val="24"/>
                <w:szCs w:val="24"/>
                <w:lang w:val="en-US" w:eastAsia="zh-CN" w:bidi="ar-SA"/>
              </w:rPr>
            </w:pPr>
            <w:r>
              <w:rPr>
                <w:rFonts w:hint="eastAsia" w:ascii="仿宋_GB2312" w:hAnsi="仿宋_GB2312" w:eastAsia="仿宋_GB2312" w:cs="仿宋_GB2312"/>
                <w:color w:val="000000"/>
                <w:kern w:val="0"/>
                <w:sz w:val="24"/>
                <w:szCs w:val="24"/>
                <w:lang w:val="en-US" w:eastAsia="zh-CN"/>
              </w:rPr>
              <w:t>13</w:t>
            </w:r>
          </w:p>
        </w:tc>
        <w:tc>
          <w:tcPr>
            <w:tcW w:w="6496"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left"/>
              <w:textAlignment w:val="center"/>
              <w:rPr>
                <w:rFonts w:hint="eastAsia" w:ascii="仿宋_GB2312" w:hAnsi="仿宋_GB2312" w:eastAsia="仿宋_GB2312" w:cs="仿宋_GB2312"/>
                <w:color w:val="000000"/>
                <w:kern w:val="0"/>
                <w:sz w:val="24"/>
                <w:szCs w:val="24"/>
                <w:lang w:val="en-US" w:eastAsia="zh-CN" w:bidi="ar-SA"/>
              </w:rPr>
            </w:pPr>
            <w:r>
              <w:rPr>
                <w:rFonts w:hint="eastAsia" w:ascii="仿宋_GB2312" w:hAnsi="仿宋_GB2312" w:eastAsia="仿宋_GB2312" w:cs="仿宋_GB2312"/>
                <w:color w:val="000000"/>
                <w:kern w:val="0"/>
                <w:sz w:val="24"/>
                <w:szCs w:val="24"/>
                <w:lang w:val="en-US" w:eastAsia="zh-CN"/>
              </w:rPr>
              <w:t>国家农副产品质量监督检验中心（甘肃）/甘肃省产品质量监督检验研究院</w:t>
            </w:r>
          </w:p>
        </w:tc>
        <w:tc>
          <w:tcPr>
            <w:tcW w:w="1587"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center"/>
              <w:rPr>
                <w:rFonts w:hint="eastAsia" w:ascii="仿宋_GB2312" w:hAnsi="仿宋_GB2312" w:eastAsia="仿宋_GB2312" w:cs="仿宋_GB2312"/>
                <w:color w:val="000000"/>
                <w:kern w:val="0"/>
                <w:sz w:val="24"/>
                <w:szCs w:val="24"/>
                <w:lang w:val="en-US" w:eastAsia="zh-CN" w:bidi="ar-SA"/>
              </w:rPr>
            </w:pPr>
            <w:r>
              <w:rPr>
                <w:rFonts w:hint="eastAsia" w:ascii="仿宋_GB2312" w:hAnsi="仿宋_GB2312" w:eastAsia="仿宋_GB2312" w:cs="仿宋_GB2312"/>
                <w:color w:val="000000"/>
                <w:kern w:val="0"/>
                <w:sz w:val="24"/>
                <w:szCs w:val="24"/>
                <w:lang w:val="en-US" w:eastAsia="zh-CN"/>
              </w:rPr>
              <w:t>总汞、甲基汞</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760"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center"/>
              <w:rPr>
                <w:rFonts w:hint="eastAsia" w:ascii="仿宋_GB2312" w:hAnsi="仿宋_GB2312" w:eastAsia="仿宋_GB2312" w:cs="仿宋_GB2312"/>
                <w:color w:val="000000"/>
                <w:kern w:val="0"/>
                <w:sz w:val="24"/>
                <w:szCs w:val="24"/>
                <w:lang w:val="en-US" w:eastAsia="zh-CN" w:bidi="ar-SA"/>
              </w:rPr>
            </w:pPr>
            <w:r>
              <w:rPr>
                <w:rFonts w:hint="eastAsia" w:ascii="仿宋_GB2312" w:hAnsi="仿宋_GB2312" w:eastAsia="仿宋_GB2312" w:cs="仿宋_GB2312"/>
                <w:color w:val="000000"/>
                <w:kern w:val="0"/>
                <w:sz w:val="24"/>
                <w:szCs w:val="24"/>
                <w:lang w:val="en-US" w:eastAsia="zh-CN"/>
              </w:rPr>
              <w:t>14</w:t>
            </w:r>
          </w:p>
        </w:tc>
        <w:tc>
          <w:tcPr>
            <w:tcW w:w="6496"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left"/>
              <w:textAlignment w:val="center"/>
              <w:rPr>
                <w:rFonts w:hint="eastAsia" w:ascii="仿宋_GB2312" w:hAnsi="仿宋_GB2312" w:eastAsia="仿宋_GB2312" w:cs="仿宋_GB2312"/>
                <w:color w:val="000000"/>
                <w:kern w:val="0"/>
                <w:sz w:val="24"/>
                <w:szCs w:val="24"/>
                <w:lang w:val="en-US" w:eastAsia="zh-CN" w:bidi="ar-SA"/>
              </w:rPr>
            </w:pPr>
            <w:r>
              <w:rPr>
                <w:rFonts w:hint="eastAsia" w:ascii="仿宋_GB2312" w:hAnsi="仿宋_GB2312" w:eastAsia="仿宋_GB2312" w:cs="仿宋_GB2312"/>
                <w:color w:val="000000"/>
                <w:kern w:val="0"/>
                <w:sz w:val="24"/>
                <w:szCs w:val="24"/>
                <w:lang w:val="en-US" w:eastAsia="zh-CN"/>
              </w:rPr>
              <w:t>中国食品药品检定研究院</w:t>
            </w:r>
          </w:p>
        </w:tc>
        <w:tc>
          <w:tcPr>
            <w:tcW w:w="1587"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center"/>
              <w:rPr>
                <w:rFonts w:hint="eastAsia" w:ascii="仿宋_GB2312" w:hAnsi="仿宋_GB2312" w:eastAsia="仿宋_GB2312" w:cs="仿宋_GB2312"/>
                <w:color w:val="000000"/>
                <w:kern w:val="0"/>
                <w:sz w:val="24"/>
                <w:szCs w:val="24"/>
                <w:lang w:val="en-US" w:eastAsia="zh-CN" w:bidi="ar-SA"/>
              </w:rPr>
            </w:pPr>
            <w:r>
              <w:rPr>
                <w:rFonts w:hint="eastAsia" w:ascii="仿宋_GB2312" w:hAnsi="仿宋_GB2312" w:eastAsia="仿宋_GB2312" w:cs="仿宋_GB2312"/>
                <w:color w:val="000000"/>
                <w:kern w:val="0"/>
                <w:sz w:val="24"/>
                <w:szCs w:val="24"/>
                <w:lang w:val="en-US" w:eastAsia="zh-CN"/>
              </w:rPr>
              <w:t>总汞、甲基汞</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760"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center"/>
              <w:rPr>
                <w:rFonts w:hint="eastAsia" w:ascii="仿宋_GB2312" w:hAnsi="仿宋_GB2312" w:eastAsia="仿宋_GB2312" w:cs="仿宋_GB2312"/>
                <w:color w:val="000000"/>
                <w:kern w:val="0"/>
                <w:sz w:val="24"/>
                <w:szCs w:val="24"/>
                <w:lang w:val="en-US" w:eastAsia="zh-CN" w:bidi="ar-SA"/>
              </w:rPr>
            </w:pPr>
            <w:r>
              <w:rPr>
                <w:rFonts w:hint="eastAsia" w:ascii="仿宋_GB2312" w:hAnsi="仿宋_GB2312" w:eastAsia="仿宋_GB2312" w:cs="仿宋_GB2312"/>
                <w:color w:val="000000"/>
                <w:kern w:val="0"/>
                <w:sz w:val="24"/>
                <w:szCs w:val="24"/>
                <w:lang w:val="en-US" w:eastAsia="zh-CN"/>
              </w:rPr>
              <w:t>15</w:t>
            </w:r>
          </w:p>
        </w:tc>
        <w:tc>
          <w:tcPr>
            <w:tcW w:w="6496"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left"/>
              <w:textAlignment w:val="center"/>
              <w:rPr>
                <w:rFonts w:hint="eastAsia" w:ascii="仿宋_GB2312" w:hAnsi="仿宋_GB2312" w:eastAsia="仿宋_GB2312" w:cs="仿宋_GB2312"/>
                <w:color w:val="000000"/>
                <w:kern w:val="0"/>
                <w:sz w:val="24"/>
                <w:szCs w:val="24"/>
                <w:lang w:val="en-US" w:eastAsia="zh-CN" w:bidi="ar-SA"/>
              </w:rPr>
            </w:pPr>
            <w:r>
              <w:rPr>
                <w:rFonts w:hint="eastAsia" w:ascii="仿宋_GB2312" w:hAnsi="仿宋_GB2312" w:eastAsia="仿宋_GB2312" w:cs="仿宋_GB2312"/>
                <w:color w:val="000000"/>
                <w:kern w:val="0"/>
                <w:sz w:val="24"/>
                <w:szCs w:val="24"/>
                <w:lang w:val="en-US" w:eastAsia="zh-CN"/>
              </w:rPr>
              <w:t>国家副食品质量检验检测中心/国贸食品科技（北京）有限公司</w:t>
            </w:r>
          </w:p>
        </w:tc>
        <w:tc>
          <w:tcPr>
            <w:tcW w:w="1587"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center"/>
              <w:rPr>
                <w:rFonts w:hint="eastAsia" w:ascii="仿宋_GB2312" w:hAnsi="仿宋_GB2312" w:eastAsia="仿宋_GB2312" w:cs="仿宋_GB2312"/>
                <w:color w:val="000000"/>
                <w:kern w:val="0"/>
                <w:sz w:val="24"/>
                <w:szCs w:val="24"/>
                <w:lang w:val="en-US" w:eastAsia="zh-CN" w:bidi="ar-SA"/>
              </w:rPr>
            </w:pPr>
            <w:r>
              <w:rPr>
                <w:rFonts w:hint="eastAsia" w:ascii="仿宋_GB2312" w:hAnsi="仿宋_GB2312" w:eastAsia="仿宋_GB2312" w:cs="仿宋_GB2312"/>
                <w:color w:val="000000"/>
                <w:kern w:val="0"/>
                <w:sz w:val="24"/>
                <w:szCs w:val="24"/>
                <w:lang w:val="en-US" w:eastAsia="zh-CN"/>
              </w:rPr>
              <w:t>总汞、甲基汞</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760"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center"/>
              <w:rPr>
                <w:rFonts w:hint="eastAsia" w:ascii="仿宋_GB2312" w:hAnsi="仿宋_GB2312" w:eastAsia="仿宋_GB2312" w:cs="仿宋_GB2312"/>
                <w:color w:val="000000"/>
                <w:kern w:val="0"/>
                <w:sz w:val="24"/>
                <w:szCs w:val="24"/>
                <w:lang w:val="en-US" w:eastAsia="zh-CN" w:bidi="ar-SA"/>
              </w:rPr>
            </w:pPr>
            <w:r>
              <w:rPr>
                <w:rFonts w:hint="eastAsia" w:ascii="仿宋_GB2312" w:hAnsi="仿宋_GB2312" w:eastAsia="仿宋_GB2312" w:cs="仿宋_GB2312"/>
                <w:color w:val="000000"/>
                <w:kern w:val="0"/>
                <w:sz w:val="24"/>
                <w:szCs w:val="24"/>
                <w:lang w:val="en-US" w:eastAsia="zh-CN"/>
              </w:rPr>
              <w:t>16</w:t>
            </w:r>
          </w:p>
        </w:tc>
        <w:tc>
          <w:tcPr>
            <w:tcW w:w="6496"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left"/>
              <w:textAlignment w:val="center"/>
              <w:rPr>
                <w:rFonts w:hint="eastAsia" w:ascii="仿宋_GB2312" w:hAnsi="仿宋_GB2312" w:eastAsia="仿宋_GB2312" w:cs="仿宋_GB2312"/>
                <w:color w:val="000000"/>
                <w:kern w:val="0"/>
                <w:sz w:val="24"/>
                <w:szCs w:val="24"/>
                <w:lang w:val="en-US" w:eastAsia="zh-CN" w:bidi="ar-SA"/>
              </w:rPr>
            </w:pPr>
            <w:r>
              <w:rPr>
                <w:rFonts w:hint="eastAsia" w:ascii="仿宋_GB2312" w:hAnsi="仿宋_GB2312" w:eastAsia="仿宋_GB2312" w:cs="仿宋_GB2312"/>
                <w:color w:val="000000"/>
                <w:kern w:val="0"/>
                <w:sz w:val="24"/>
                <w:szCs w:val="24"/>
                <w:lang w:val="en-US" w:eastAsia="zh-CN"/>
              </w:rPr>
              <w:t>国家食品质量安全检验检测中心/北京市食品安全监控和风险评估中心(北京市食品检验所)</w:t>
            </w:r>
          </w:p>
        </w:tc>
        <w:tc>
          <w:tcPr>
            <w:tcW w:w="1587"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center"/>
              <w:rPr>
                <w:rFonts w:hint="eastAsia" w:ascii="仿宋_GB2312" w:hAnsi="仿宋_GB2312" w:eastAsia="仿宋_GB2312" w:cs="仿宋_GB2312"/>
                <w:color w:val="000000"/>
                <w:kern w:val="0"/>
                <w:sz w:val="24"/>
                <w:szCs w:val="24"/>
                <w:lang w:val="en-US" w:eastAsia="zh-CN" w:bidi="ar-SA"/>
              </w:rPr>
            </w:pPr>
            <w:r>
              <w:rPr>
                <w:rFonts w:hint="eastAsia" w:ascii="仿宋_GB2312" w:hAnsi="仿宋_GB2312" w:eastAsia="仿宋_GB2312" w:cs="仿宋_GB2312"/>
                <w:color w:val="000000"/>
                <w:kern w:val="0"/>
                <w:sz w:val="24"/>
                <w:szCs w:val="24"/>
                <w:lang w:val="en-US" w:eastAsia="zh-CN"/>
              </w:rPr>
              <w:t>总汞、甲基汞</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760"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center"/>
              <w:rPr>
                <w:rFonts w:hint="eastAsia" w:ascii="仿宋_GB2312" w:hAnsi="仿宋_GB2312" w:eastAsia="仿宋_GB2312" w:cs="仿宋_GB2312"/>
                <w:color w:val="000000"/>
                <w:kern w:val="0"/>
                <w:sz w:val="24"/>
                <w:szCs w:val="24"/>
                <w:lang w:val="en-US" w:eastAsia="zh-CN" w:bidi="ar-SA"/>
              </w:rPr>
            </w:pPr>
            <w:r>
              <w:rPr>
                <w:rFonts w:hint="eastAsia" w:ascii="仿宋_GB2312" w:hAnsi="仿宋_GB2312" w:eastAsia="仿宋_GB2312" w:cs="仿宋_GB2312"/>
                <w:color w:val="000000"/>
                <w:kern w:val="0"/>
                <w:sz w:val="24"/>
                <w:szCs w:val="24"/>
                <w:lang w:val="en-US" w:eastAsia="zh-CN"/>
              </w:rPr>
              <w:t>17</w:t>
            </w:r>
          </w:p>
        </w:tc>
        <w:tc>
          <w:tcPr>
            <w:tcW w:w="6496"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left"/>
              <w:textAlignment w:val="center"/>
              <w:rPr>
                <w:rFonts w:hint="eastAsia" w:ascii="仿宋_GB2312" w:hAnsi="仿宋_GB2312" w:eastAsia="仿宋_GB2312" w:cs="仿宋_GB2312"/>
                <w:color w:val="000000"/>
                <w:kern w:val="0"/>
                <w:sz w:val="24"/>
                <w:szCs w:val="24"/>
                <w:lang w:val="en-US" w:eastAsia="zh-CN" w:bidi="ar-SA"/>
              </w:rPr>
            </w:pPr>
            <w:r>
              <w:rPr>
                <w:rFonts w:hint="eastAsia" w:ascii="仿宋_GB2312" w:hAnsi="仿宋_GB2312" w:eastAsia="仿宋_GB2312" w:cs="仿宋_GB2312"/>
                <w:color w:val="000000"/>
                <w:kern w:val="0"/>
                <w:sz w:val="24"/>
                <w:szCs w:val="24"/>
                <w:lang w:val="en-US" w:eastAsia="zh-CN"/>
              </w:rPr>
              <w:t>杭州海关技术中心</w:t>
            </w:r>
          </w:p>
        </w:tc>
        <w:tc>
          <w:tcPr>
            <w:tcW w:w="1587"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center"/>
              <w:rPr>
                <w:rFonts w:hint="eastAsia" w:ascii="仿宋_GB2312" w:hAnsi="仿宋_GB2312" w:eastAsia="仿宋_GB2312" w:cs="仿宋_GB2312"/>
                <w:color w:val="000000"/>
                <w:kern w:val="0"/>
                <w:sz w:val="24"/>
                <w:szCs w:val="24"/>
                <w:lang w:val="en-US" w:eastAsia="zh-CN" w:bidi="ar-SA"/>
              </w:rPr>
            </w:pPr>
            <w:r>
              <w:rPr>
                <w:rFonts w:hint="eastAsia" w:ascii="仿宋_GB2312" w:hAnsi="仿宋_GB2312" w:eastAsia="仿宋_GB2312" w:cs="仿宋_GB2312"/>
                <w:color w:val="000000"/>
                <w:kern w:val="0"/>
                <w:sz w:val="24"/>
                <w:szCs w:val="24"/>
                <w:lang w:val="en-US" w:eastAsia="zh-CN"/>
              </w:rPr>
              <w:t>总汞、甲基汞</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760"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center"/>
              <w:rPr>
                <w:rFonts w:hint="eastAsia" w:ascii="仿宋_GB2312" w:hAnsi="仿宋_GB2312" w:eastAsia="仿宋_GB2312" w:cs="仿宋_GB2312"/>
                <w:color w:val="000000"/>
                <w:kern w:val="0"/>
                <w:sz w:val="24"/>
                <w:szCs w:val="24"/>
                <w:lang w:val="en-US" w:eastAsia="zh-CN" w:bidi="ar-SA"/>
              </w:rPr>
            </w:pPr>
            <w:r>
              <w:rPr>
                <w:rFonts w:hint="eastAsia" w:ascii="仿宋_GB2312" w:hAnsi="仿宋_GB2312" w:eastAsia="仿宋_GB2312" w:cs="仿宋_GB2312"/>
                <w:color w:val="000000"/>
                <w:kern w:val="0"/>
                <w:sz w:val="24"/>
                <w:szCs w:val="24"/>
                <w:lang w:val="en-US" w:eastAsia="zh-CN"/>
              </w:rPr>
              <w:t>18</w:t>
            </w:r>
          </w:p>
        </w:tc>
        <w:tc>
          <w:tcPr>
            <w:tcW w:w="6496"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left"/>
              <w:textAlignment w:val="center"/>
              <w:rPr>
                <w:rFonts w:hint="eastAsia" w:ascii="仿宋_GB2312" w:hAnsi="仿宋_GB2312" w:eastAsia="仿宋_GB2312" w:cs="仿宋_GB2312"/>
                <w:color w:val="000000"/>
                <w:kern w:val="0"/>
                <w:sz w:val="24"/>
                <w:szCs w:val="24"/>
                <w:lang w:val="en-US" w:eastAsia="zh-CN" w:bidi="ar-SA"/>
              </w:rPr>
            </w:pPr>
            <w:r>
              <w:rPr>
                <w:rFonts w:hint="eastAsia" w:ascii="仿宋_GB2312" w:hAnsi="仿宋_GB2312" w:eastAsia="仿宋_GB2312" w:cs="仿宋_GB2312"/>
                <w:color w:val="000000"/>
                <w:kern w:val="0"/>
                <w:sz w:val="24"/>
                <w:szCs w:val="24"/>
                <w:lang w:val="en-US" w:eastAsia="zh-CN"/>
              </w:rPr>
              <w:t>中检科（北京）测试技术有限公司</w:t>
            </w:r>
          </w:p>
        </w:tc>
        <w:tc>
          <w:tcPr>
            <w:tcW w:w="1587"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center"/>
              <w:rPr>
                <w:rFonts w:hint="eastAsia" w:ascii="仿宋_GB2312" w:hAnsi="仿宋_GB2312" w:eastAsia="仿宋_GB2312" w:cs="仿宋_GB2312"/>
                <w:color w:val="000000"/>
                <w:kern w:val="0"/>
                <w:sz w:val="24"/>
                <w:szCs w:val="24"/>
                <w:lang w:val="en-US" w:eastAsia="zh-CN" w:bidi="ar-SA"/>
              </w:rPr>
            </w:pPr>
            <w:r>
              <w:rPr>
                <w:rFonts w:hint="eastAsia" w:ascii="仿宋_GB2312" w:hAnsi="仿宋_GB2312" w:eastAsia="仿宋_GB2312" w:cs="仿宋_GB2312"/>
                <w:color w:val="000000"/>
                <w:kern w:val="0"/>
                <w:sz w:val="24"/>
                <w:szCs w:val="24"/>
                <w:lang w:val="en-US" w:eastAsia="zh-CN"/>
              </w:rPr>
              <w:t>总汞、甲基汞</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760"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center"/>
              <w:rPr>
                <w:rFonts w:hint="eastAsia" w:ascii="仿宋_GB2312" w:hAnsi="仿宋_GB2312" w:eastAsia="仿宋_GB2312" w:cs="仿宋_GB2312"/>
                <w:color w:val="000000"/>
                <w:kern w:val="0"/>
                <w:sz w:val="24"/>
                <w:szCs w:val="24"/>
                <w:lang w:val="en-US" w:eastAsia="zh-CN" w:bidi="ar-SA"/>
              </w:rPr>
            </w:pPr>
            <w:r>
              <w:rPr>
                <w:rFonts w:hint="eastAsia" w:ascii="仿宋_GB2312" w:hAnsi="仿宋_GB2312" w:eastAsia="仿宋_GB2312" w:cs="仿宋_GB2312"/>
                <w:color w:val="000000"/>
                <w:kern w:val="0"/>
                <w:sz w:val="24"/>
                <w:szCs w:val="24"/>
                <w:lang w:val="en-US" w:eastAsia="zh-CN"/>
              </w:rPr>
              <w:t>19</w:t>
            </w:r>
          </w:p>
        </w:tc>
        <w:tc>
          <w:tcPr>
            <w:tcW w:w="6496"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left"/>
              <w:textAlignment w:val="center"/>
              <w:rPr>
                <w:rFonts w:hint="eastAsia" w:ascii="仿宋_GB2312" w:hAnsi="仿宋_GB2312" w:eastAsia="仿宋_GB2312" w:cs="仿宋_GB2312"/>
                <w:color w:val="000000"/>
                <w:kern w:val="0"/>
                <w:sz w:val="24"/>
                <w:szCs w:val="24"/>
                <w:lang w:val="en-US" w:eastAsia="zh-CN" w:bidi="ar-SA"/>
              </w:rPr>
            </w:pPr>
            <w:r>
              <w:rPr>
                <w:rFonts w:hint="eastAsia" w:ascii="仿宋_GB2312" w:hAnsi="仿宋_GB2312" w:eastAsia="仿宋_GB2312" w:cs="仿宋_GB2312"/>
                <w:color w:val="000000"/>
                <w:kern w:val="0"/>
                <w:sz w:val="24"/>
                <w:szCs w:val="24"/>
                <w:lang w:val="en-US" w:eastAsia="zh-CN"/>
              </w:rPr>
              <w:t>中国检验检疫科学研究院综合检测中心</w:t>
            </w:r>
          </w:p>
        </w:tc>
        <w:tc>
          <w:tcPr>
            <w:tcW w:w="1587"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center"/>
              <w:rPr>
                <w:rFonts w:hint="eastAsia" w:ascii="仿宋_GB2312" w:hAnsi="仿宋_GB2312" w:eastAsia="仿宋_GB2312" w:cs="仿宋_GB2312"/>
                <w:color w:val="000000"/>
                <w:kern w:val="0"/>
                <w:sz w:val="24"/>
                <w:szCs w:val="24"/>
                <w:lang w:val="en-US" w:eastAsia="zh-CN" w:bidi="ar-SA"/>
              </w:rPr>
            </w:pPr>
            <w:r>
              <w:rPr>
                <w:rFonts w:hint="eastAsia" w:ascii="仿宋_GB2312" w:hAnsi="仿宋_GB2312" w:eastAsia="仿宋_GB2312" w:cs="仿宋_GB2312"/>
                <w:color w:val="000000"/>
                <w:kern w:val="0"/>
                <w:sz w:val="24"/>
                <w:szCs w:val="24"/>
                <w:lang w:val="en-US" w:eastAsia="zh-CN"/>
              </w:rPr>
              <w:t>总汞、甲基汞</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760"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center"/>
              <w:rPr>
                <w:rFonts w:hint="eastAsia" w:ascii="仿宋_GB2312" w:hAnsi="仿宋_GB2312" w:eastAsia="仿宋_GB2312" w:cs="仿宋_GB2312"/>
                <w:color w:val="000000"/>
                <w:kern w:val="0"/>
                <w:sz w:val="24"/>
                <w:szCs w:val="24"/>
                <w:lang w:val="en-US" w:eastAsia="zh-CN" w:bidi="ar-SA"/>
              </w:rPr>
            </w:pPr>
            <w:r>
              <w:rPr>
                <w:rFonts w:hint="eastAsia" w:ascii="仿宋_GB2312" w:hAnsi="仿宋_GB2312" w:eastAsia="仿宋_GB2312" w:cs="仿宋_GB2312"/>
                <w:color w:val="000000"/>
                <w:kern w:val="0"/>
                <w:sz w:val="24"/>
                <w:szCs w:val="24"/>
                <w:lang w:val="en-US" w:eastAsia="zh-CN"/>
              </w:rPr>
              <w:t>20</w:t>
            </w:r>
          </w:p>
        </w:tc>
        <w:tc>
          <w:tcPr>
            <w:tcW w:w="6496"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left"/>
              <w:textAlignment w:val="center"/>
              <w:rPr>
                <w:rFonts w:hint="eastAsia" w:ascii="仿宋_GB2312" w:hAnsi="仿宋_GB2312" w:eastAsia="仿宋_GB2312" w:cs="仿宋_GB2312"/>
                <w:color w:val="000000"/>
                <w:kern w:val="0"/>
                <w:sz w:val="24"/>
                <w:szCs w:val="24"/>
                <w:lang w:val="en-US" w:eastAsia="zh-CN" w:bidi="ar-SA"/>
              </w:rPr>
            </w:pPr>
            <w:r>
              <w:rPr>
                <w:rFonts w:hint="eastAsia" w:ascii="仿宋_GB2312" w:hAnsi="仿宋_GB2312" w:eastAsia="仿宋_GB2312" w:cs="仿宋_GB2312"/>
                <w:color w:val="000000"/>
                <w:kern w:val="0"/>
                <w:sz w:val="24"/>
                <w:szCs w:val="24"/>
                <w:lang w:val="en-US" w:eastAsia="zh-CN"/>
              </w:rPr>
              <w:t>中国海关科学技术研究中心</w:t>
            </w:r>
          </w:p>
        </w:tc>
        <w:tc>
          <w:tcPr>
            <w:tcW w:w="1587"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center"/>
              <w:rPr>
                <w:rFonts w:hint="eastAsia" w:ascii="仿宋_GB2312" w:hAnsi="仿宋_GB2312" w:eastAsia="仿宋_GB2312" w:cs="仿宋_GB2312"/>
                <w:color w:val="000000"/>
                <w:kern w:val="0"/>
                <w:sz w:val="24"/>
                <w:szCs w:val="24"/>
                <w:lang w:val="en-US" w:eastAsia="zh-CN" w:bidi="ar-SA"/>
              </w:rPr>
            </w:pPr>
            <w:r>
              <w:rPr>
                <w:rFonts w:hint="eastAsia" w:ascii="仿宋_GB2312" w:hAnsi="仿宋_GB2312" w:eastAsia="仿宋_GB2312" w:cs="仿宋_GB2312"/>
                <w:color w:val="000000"/>
                <w:kern w:val="0"/>
                <w:sz w:val="24"/>
                <w:szCs w:val="24"/>
                <w:lang w:val="en-US" w:eastAsia="zh-CN"/>
              </w:rPr>
              <w:t>总汞、甲基汞</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760"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center"/>
              <w:rPr>
                <w:rFonts w:hint="eastAsia" w:ascii="仿宋_GB2312" w:hAnsi="仿宋_GB2312" w:eastAsia="仿宋_GB2312" w:cs="仿宋_GB2312"/>
                <w:color w:val="000000"/>
                <w:kern w:val="0"/>
                <w:sz w:val="24"/>
                <w:szCs w:val="24"/>
                <w:lang w:val="en-US" w:eastAsia="zh-CN" w:bidi="ar-SA"/>
              </w:rPr>
            </w:pPr>
            <w:r>
              <w:rPr>
                <w:rFonts w:hint="eastAsia" w:ascii="仿宋_GB2312" w:hAnsi="仿宋_GB2312" w:eastAsia="仿宋_GB2312" w:cs="仿宋_GB2312"/>
                <w:color w:val="000000"/>
                <w:kern w:val="0"/>
                <w:sz w:val="24"/>
                <w:szCs w:val="24"/>
                <w:lang w:val="en-US" w:eastAsia="zh-CN"/>
              </w:rPr>
              <w:t>21</w:t>
            </w:r>
          </w:p>
        </w:tc>
        <w:tc>
          <w:tcPr>
            <w:tcW w:w="6496"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left"/>
              <w:textAlignment w:val="center"/>
              <w:rPr>
                <w:rFonts w:hint="eastAsia" w:ascii="仿宋_GB2312" w:hAnsi="仿宋_GB2312" w:eastAsia="仿宋_GB2312" w:cs="仿宋_GB2312"/>
                <w:color w:val="000000"/>
                <w:kern w:val="0"/>
                <w:sz w:val="24"/>
                <w:szCs w:val="24"/>
                <w:lang w:val="en-US" w:eastAsia="zh-CN" w:bidi="ar-SA"/>
              </w:rPr>
            </w:pPr>
            <w:r>
              <w:rPr>
                <w:rFonts w:hint="eastAsia" w:ascii="仿宋_GB2312" w:hAnsi="仿宋_GB2312" w:eastAsia="仿宋_GB2312" w:cs="仿宋_GB2312"/>
                <w:color w:val="000000"/>
                <w:kern w:val="0"/>
                <w:sz w:val="24"/>
                <w:szCs w:val="24"/>
                <w:lang w:val="en-US" w:eastAsia="zh-CN"/>
              </w:rPr>
              <w:t>农业农村部农产品及加工品质量监督检验测试中心（北京）/中国农业科学院农产品加工研究所</w:t>
            </w:r>
          </w:p>
        </w:tc>
        <w:tc>
          <w:tcPr>
            <w:tcW w:w="1587"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center"/>
              <w:rPr>
                <w:rFonts w:hint="eastAsia" w:ascii="仿宋_GB2312" w:hAnsi="仿宋_GB2312" w:eastAsia="仿宋_GB2312" w:cs="仿宋_GB2312"/>
                <w:color w:val="000000"/>
                <w:kern w:val="0"/>
                <w:sz w:val="24"/>
                <w:szCs w:val="24"/>
                <w:lang w:val="en-US" w:eastAsia="zh-CN" w:bidi="ar-SA"/>
              </w:rPr>
            </w:pPr>
            <w:r>
              <w:rPr>
                <w:rFonts w:hint="eastAsia" w:ascii="仿宋_GB2312" w:hAnsi="仿宋_GB2312" w:eastAsia="仿宋_GB2312" w:cs="仿宋_GB2312"/>
                <w:color w:val="000000"/>
                <w:kern w:val="0"/>
                <w:sz w:val="24"/>
                <w:szCs w:val="24"/>
                <w:lang w:val="en-US" w:eastAsia="zh-CN"/>
              </w:rPr>
              <w:t>总汞、甲基汞</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760"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center"/>
              <w:rPr>
                <w:rFonts w:hint="eastAsia" w:ascii="仿宋_GB2312" w:hAnsi="仿宋_GB2312" w:eastAsia="仿宋_GB2312" w:cs="仿宋_GB2312"/>
                <w:color w:val="000000"/>
                <w:kern w:val="0"/>
                <w:sz w:val="24"/>
                <w:szCs w:val="24"/>
                <w:lang w:val="en-US" w:eastAsia="zh-CN" w:bidi="ar-SA"/>
              </w:rPr>
            </w:pPr>
            <w:r>
              <w:rPr>
                <w:rFonts w:hint="eastAsia" w:ascii="仿宋_GB2312" w:hAnsi="仿宋_GB2312" w:eastAsia="仿宋_GB2312" w:cs="仿宋_GB2312"/>
                <w:color w:val="000000"/>
                <w:kern w:val="0"/>
                <w:sz w:val="24"/>
                <w:szCs w:val="24"/>
                <w:lang w:val="en-US" w:eastAsia="zh-CN"/>
              </w:rPr>
              <w:t>22</w:t>
            </w:r>
          </w:p>
        </w:tc>
        <w:tc>
          <w:tcPr>
            <w:tcW w:w="6496"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left"/>
              <w:textAlignment w:val="center"/>
              <w:rPr>
                <w:rFonts w:hint="eastAsia" w:ascii="仿宋_GB2312" w:hAnsi="仿宋_GB2312" w:eastAsia="仿宋_GB2312" w:cs="仿宋_GB2312"/>
                <w:color w:val="000000"/>
                <w:kern w:val="0"/>
                <w:sz w:val="24"/>
                <w:szCs w:val="24"/>
                <w:lang w:val="en-US" w:eastAsia="zh-CN" w:bidi="ar-SA"/>
              </w:rPr>
            </w:pPr>
            <w:r>
              <w:rPr>
                <w:rFonts w:hint="eastAsia" w:ascii="仿宋_GB2312" w:hAnsi="仿宋_GB2312" w:eastAsia="仿宋_GB2312" w:cs="仿宋_GB2312"/>
                <w:color w:val="000000"/>
                <w:kern w:val="0"/>
                <w:sz w:val="24"/>
                <w:szCs w:val="24"/>
                <w:lang w:val="en-US" w:eastAsia="zh-CN"/>
              </w:rPr>
              <w:t>北京市疾病预防控制中心</w:t>
            </w:r>
          </w:p>
        </w:tc>
        <w:tc>
          <w:tcPr>
            <w:tcW w:w="1587"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center"/>
              <w:rPr>
                <w:rFonts w:hint="eastAsia" w:ascii="仿宋_GB2312" w:hAnsi="仿宋_GB2312" w:eastAsia="仿宋_GB2312" w:cs="仿宋_GB2312"/>
                <w:color w:val="000000"/>
                <w:kern w:val="0"/>
                <w:sz w:val="24"/>
                <w:szCs w:val="24"/>
                <w:lang w:val="en-US" w:eastAsia="zh-CN" w:bidi="ar-SA"/>
              </w:rPr>
            </w:pPr>
            <w:r>
              <w:rPr>
                <w:rFonts w:hint="eastAsia" w:ascii="仿宋_GB2312" w:hAnsi="仿宋_GB2312" w:eastAsia="仿宋_GB2312" w:cs="仿宋_GB2312"/>
                <w:color w:val="000000"/>
                <w:kern w:val="0"/>
                <w:sz w:val="24"/>
                <w:szCs w:val="24"/>
                <w:lang w:val="en-US" w:eastAsia="zh-CN"/>
              </w:rPr>
              <w:t>总汞、甲基汞</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760"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center"/>
              <w:rPr>
                <w:rFonts w:hint="eastAsia" w:ascii="仿宋_GB2312" w:hAnsi="仿宋_GB2312" w:eastAsia="仿宋_GB2312" w:cs="仿宋_GB2312"/>
                <w:color w:val="000000"/>
                <w:kern w:val="0"/>
                <w:sz w:val="24"/>
                <w:szCs w:val="24"/>
                <w:lang w:val="en-US" w:eastAsia="zh-CN" w:bidi="ar-SA"/>
              </w:rPr>
            </w:pPr>
            <w:r>
              <w:rPr>
                <w:rFonts w:hint="eastAsia" w:ascii="仿宋_GB2312" w:hAnsi="仿宋_GB2312" w:eastAsia="仿宋_GB2312" w:cs="仿宋_GB2312"/>
                <w:color w:val="000000"/>
                <w:kern w:val="0"/>
                <w:sz w:val="24"/>
                <w:szCs w:val="24"/>
                <w:lang w:val="en-US" w:eastAsia="zh-CN"/>
              </w:rPr>
              <w:t>23</w:t>
            </w:r>
          </w:p>
        </w:tc>
        <w:tc>
          <w:tcPr>
            <w:tcW w:w="6496"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left"/>
              <w:textAlignment w:val="center"/>
              <w:rPr>
                <w:rFonts w:hint="eastAsia" w:ascii="仿宋_GB2312" w:hAnsi="仿宋_GB2312" w:eastAsia="仿宋_GB2312" w:cs="仿宋_GB2312"/>
                <w:color w:val="000000"/>
                <w:kern w:val="0"/>
                <w:sz w:val="24"/>
                <w:szCs w:val="24"/>
                <w:lang w:val="en-US" w:eastAsia="zh-CN" w:bidi="ar-SA"/>
              </w:rPr>
            </w:pPr>
            <w:r>
              <w:rPr>
                <w:rFonts w:hint="eastAsia" w:ascii="仿宋_GB2312" w:hAnsi="仿宋_GB2312" w:eastAsia="仿宋_GB2312" w:cs="仿宋_GB2312"/>
                <w:color w:val="000000"/>
                <w:kern w:val="0"/>
                <w:sz w:val="24"/>
                <w:szCs w:val="24"/>
                <w:lang w:val="en-US" w:eastAsia="zh-CN"/>
              </w:rPr>
              <w:t>国家加工食品质量检验检测中心（福州）/福建省产品质量检验研究院</w:t>
            </w:r>
          </w:p>
        </w:tc>
        <w:tc>
          <w:tcPr>
            <w:tcW w:w="1587"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center"/>
              <w:rPr>
                <w:rFonts w:hint="eastAsia" w:ascii="仿宋_GB2312" w:hAnsi="仿宋_GB2312" w:eastAsia="仿宋_GB2312" w:cs="仿宋_GB2312"/>
                <w:color w:val="000000"/>
                <w:kern w:val="0"/>
                <w:sz w:val="24"/>
                <w:szCs w:val="24"/>
                <w:lang w:val="en-US" w:eastAsia="zh-CN" w:bidi="ar-SA"/>
              </w:rPr>
            </w:pPr>
            <w:r>
              <w:rPr>
                <w:rFonts w:hint="eastAsia" w:ascii="仿宋_GB2312" w:hAnsi="仿宋_GB2312" w:eastAsia="仿宋_GB2312" w:cs="仿宋_GB2312"/>
                <w:color w:val="000000"/>
                <w:kern w:val="0"/>
                <w:sz w:val="24"/>
                <w:szCs w:val="24"/>
                <w:lang w:val="en-US" w:eastAsia="zh-CN"/>
              </w:rPr>
              <w:t>总汞、甲基汞</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760"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center"/>
              <w:rPr>
                <w:rFonts w:hint="eastAsia" w:ascii="仿宋_GB2312" w:hAnsi="仿宋_GB2312" w:eastAsia="仿宋_GB2312" w:cs="仿宋_GB2312"/>
                <w:color w:val="000000"/>
                <w:kern w:val="0"/>
                <w:sz w:val="24"/>
                <w:szCs w:val="24"/>
                <w:lang w:val="en-US" w:eastAsia="zh-CN" w:bidi="ar-SA"/>
              </w:rPr>
            </w:pPr>
            <w:r>
              <w:rPr>
                <w:rFonts w:hint="eastAsia" w:ascii="仿宋_GB2312" w:hAnsi="仿宋_GB2312" w:eastAsia="仿宋_GB2312" w:cs="仿宋_GB2312"/>
                <w:color w:val="000000"/>
                <w:kern w:val="0"/>
                <w:sz w:val="24"/>
                <w:szCs w:val="24"/>
                <w:lang w:val="en-US" w:eastAsia="zh-CN"/>
              </w:rPr>
              <w:t>24</w:t>
            </w:r>
          </w:p>
        </w:tc>
        <w:tc>
          <w:tcPr>
            <w:tcW w:w="6496"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left"/>
              <w:textAlignment w:val="center"/>
              <w:rPr>
                <w:rFonts w:hint="eastAsia" w:ascii="仿宋_GB2312" w:hAnsi="仿宋_GB2312" w:eastAsia="仿宋_GB2312" w:cs="仿宋_GB2312"/>
                <w:color w:val="000000"/>
                <w:kern w:val="0"/>
                <w:sz w:val="24"/>
                <w:szCs w:val="24"/>
                <w:lang w:val="en-US" w:eastAsia="zh-CN" w:bidi="ar-SA"/>
              </w:rPr>
            </w:pPr>
            <w:r>
              <w:rPr>
                <w:rFonts w:hint="eastAsia" w:ascii="仿宋_GB2312" w:hAnsi="仿宋_GB2312" w:eastAsia="仿宋_GB2312" w:cs="仿宋_GB2312"/>
                <w:color w:val="000000"/>
                <w:kern w:val="0"/>
                <w:sz w:val="24"/>
                <w:szCs w:val="24"/>
                <w:lang w:val="en-US" w:eastAsia="zh-CN"/>
              </w:rPr>
              <w:t>重庆市疾病预防控制中心</w:t>
            </w:r>
          </w:p>
        </w:tc>
        <w:tc>
          <w:tcPr>
            <w:tcW w:w="1587"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center"/>
              <w:rPr>
                <w:rFonts w:hint="eastAsia" w:ascii="仿宋_GB2312" w:hAnsi="仿宋_GB2312" w:eastAsia="仿宋_GB2312" w:cs="仿宋_GB2312"/>
                <w:color w:val="000000"/>
                <w:kern w:val="0"/>
                <w:sz w:val="24"/>
                <w:szCs w:val="24"/>
                <w:lang w:val="en-US" w:eastAsia="zh-CN" w:bidi="ar-SA"/>
              </w:rPr>
            </w:pPr>
            <w:r>
              <w:rPr>
                <w:rFonts w:hint="eastAsia" w:ascii="仿宋_GB2312" w:hAnsi="仿宋_GB2312" w:eastAsia="仿宋_GB2312" w:cs="仿宋_GB2312"/>
                <w:color w:val="000000"/>
                <w:kern w:val="0"/>
                <w:sz w:val="24"/>
                <w:szCs w:val="24"/>
                <w:lang w:val="en-US" w:eastAsia="zh-CN"/>
              </w:rPr>
              <w:t>总汞、甲基汞</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760"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center"/>
              <w:rPr>
                <w:rFonts w:hint="eastAsia" w:ascii="仿宋_GB2312" w:hAnsi="仿宋_GB2312" w:eastAsia="仿宋_GB2312" w:cs="仿宋_GB2312"/>
                <w:color w:val="000000"/>
                <w:kern w:val="0"/>
                <w:sz w:val="24"/>
                <w:szCs w:val="24"/>
                <w:lang w:val="en-US" w:eastAsia="zh-CN" w:bidi="ar-SA"/>
              </w:rPr>
            </w:pPr>
            <w:r>
              <w:rPr>
                <w:rFonts w:hint="eastAsia" w:ascii="仿宋_GB2312" w:hAnsi="仿宋_GB2312" w:eastAsia="仿宋_GB2312" w:cs="仿宋_GB2312"/>
                <w:color w:val="000000"/>
                <w:kern w:val="0"/>
                <w:sz w:val="24"/>
                <w:szCs w:val="24"/>
                <w:lang w:val="en-US" w:eastAsia="zh-CN"/>
              </w:rPr>
              <w:t>25</w:t>
            </w:r>
          </w:p>
        </w:tc>
        <w:tc>
          <w:tcPr>
            <w:tcW w:w="6496"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left"/>
              <w:textAlignment w:val="center"/>
              <w:rPr>
                <w:rFonts w:hint="eastAsia" w:ascii="仿宋_GB2312" w:hAnsi="仿宋_GB2312" w:eastAsia="仿宋_GB2312" w:cs="仿宋_GB2312"/>
                <w:color w:val="000000"/>
                <w:kern w:val="0"/>
                <w:sz w:val="24"/>
                <w:szCs w:val="24"/>
                <w:lang w:val="en-US" w:eastAsia="zh-CN" w:bidi="ar-SA"/>
              </w:rPr>
            </w:pPr>
            <w:r>
              <w:rPr>
                <w:rFonts w:hint="eastAsia" w:ascii="仿宋_GB2312" w:hAnsi="仿宋_GB2312" w:eastAsia="仿宋_GB2312" w:cs="仿宋_GB2312"/>
                <w:color w:val="000000"/>
                <w:kern w:val="0"/>
                <w:sz w:val="24"/>
                <w:szCs w:val="24"/>
                <w:lang w:val="en-US" w:eastAsia="zh-CN"/>
              </w:rPr>
              <w:t>浙江省检验检疫科学技术研究院</w:t>
            </w:r>
          </w:p>
        </w:tc>
        <w:tc>
          <w:tcPr>
            <w:tcW w:w="1587"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center"/>
              <w:rPr>
                <w:rFonts w:hint="eastAsia" w:ascii="仿宋_GB2312" w:hAnsi="仿宋_GB2312" w:eastAsia="仿宋_GB2312" w:cs="仿宋_GB2312"/>
                <w:color w:val="000000"/>
                <w:kern w:val="0"/>
                <w:sz w:val="24"/>
                <w:szCs w:val="24"/>
                <w:lang w:val="en-US" w:eastAsia="zh-CN" w:bidi="ar-SA"/>
              </w:rPr>
            </w:pPr>
            <w:r>
              <w:rPr>
                <w:rFonts w:hint="eastAsia" w:ascii="仿宋_GB2312" w:hAnsi="仿宋_GB2312" w:eastAsia="仿宋_GB2312" w:cs="仿宋_GB2312"/>
                <w:color w:val="000000"/>
                <w:kern w:val="0"/>
                <w:sz w:val="24"/>
                <w:szCs w:val="24"/>
                <w:lang w:val="en-US" w:eastAsia="zh-CN"/>
              </w:rPr>
              <w:t>总汞、甲基汞</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760"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center"/>
              <w:rPr>
                <w:rFonts w:hint="eastAsia" w:ascii="仿宋_GB2312" w:hAnsi="仿宋_GB2312" w:eastAsia="仿宋_GB2312" w:cs="仿宋_GB2312"/>
                <w:color w:val="000000"/>
                <w:kern w:val="0"/>
                <w:sz w:val="24"/>
                <w:szCs w:val="24"/>
                <w:lang w:val="en-US" w:eastAsia="zh-CN" w:bidi="ar-SA"/>
              </w:rPr>
            </w:pPr>
            <w:r>
              <w:rPr>
                <w:rFonts w:hint="eastAsia" w:ascii="仿宋_GB2312" w:hAnsi="仿宋_GB2312" w:eastAsia="仿宋_GB2312" w:cs="仿宋_GB2312"/>
                <w:color w:val="000000"/>
                <w:kern w:val="0"/>
                <w:sz w:val="24"/>
                <w:szCs w:val="24"/>
                <w:lang w:val="en-US" w:eastAsia="zh-CN"/>
              </w:rPr>
              <w:t>26</w:t>
            </w:r>
          </w:p>
        </w:tc>
        <w:tc>
          <w:tcPr>
            <w:tcW w:w="6496"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left"/>
              <w:textAlignment w:val="center"/>
              <w:rPr>
                <w:rFonts w:hint="eastAsia" w:ascii="仿宋_GB2312" w:hAnsi="仿宋_GB2312" w:eastAsia="仿宋_GB2312" w:cs="仿宋_GB2312"/>
                <w:color w:val="000000"/>
                <w:kern w:val="0"/>
                <w:sz w:val="24"/>
                <w:szCs w:val="24"/>
                <w:lang w:val="en-US" w:eastAsia="zh-CN" w:bidi="ar-SA"/>
              </w:rPr>
            </w:pPr>
            <w:r>
              <w:rPr>
                <w:rFonts w:hint="eastAsia" w:ascii="仿宋_GB2312" w:hAnsi="仿宋_GB2312" w:eastAsia="仿宋_GB2312" w:cs="仿宋_GB2312"/>
                <w:color w:val="000000"/>
                <w:kern w:val="0"/>
                <w:sz w:val="24"/>
                <w:szCs w:val="24"/>
                <w:lang w:val="en-US" w:eastAsia="zh-CN"/>
              </w:rPr>
              <w:t>重庆海关技术中心</w:t>
            </w:r>
          </w:p>
        </w:tc>
        <w:tc>
          <w:tcPr>
            <w:tcW w:w="1587"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center"/>
              <w:rPr>
                <w:rFonts w:hint="eastAsia" w:ascii="仿宋_GB2312" w:hAnsi="仿宋_GB2312" w:eastAsia="仿宋_GB2312" w:cs="仿宋_GB2312"/>
                <w:color w:val="000000"/>
                <w:kern w:val="0"/>
                <w:sz w:val="24"/>
                <w:szCs w:val="24"/>
                <w:lang w:val="en-US" w:eastAsia="zh-CN" w:bidi="ar-SA"/>
              </w:rPr>
            </w:pPr>
            <w:r>
              <w:rPr>
                <w:rFonts w:hint="eastAsia" w:ascii="仿宋_GB2312" w:hAnsi="仿宋_GB2312" w:eastAsia="仿宋_GB2312" w:cs="仿宋_GB2312"/>
                <w:color w:val="000000"/>
                <w:kern w:val="0"/>
                <w:sz w:val="24"/>
                <w:szCs w:val="24"/>
                <w:lang w:val="en-US" w:eastAsia="zh-CN"/>
              </w:rPr>
              <w:t>总汞、甲基汞</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760"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center"/>
              <w:rPr>
                <w:rFonts w:hint="eastAsia" w:ascii="仿宋_GB2312" w:hAnsi="仿宋_GB2312" w:eastAsia="仿宋_GB2312" w:cs="仿宋_GB2312"/>
                <w:color w:val="000000"/>
                <w:kern w:val="0"/>
                <w:sz w:val="24"/>
                <w:szCs w:val="24"/>
                <w:lang w:val="en-US" w:eastAsia="zh-CN" w:bidi="ar-SA"/>
              </w:rPr>
            </w:pPr>
            <w:r>
              <w:rPr>
                <w:rFonts w:hint="eastAsia" w:ascii="仿宋_GB2312" w:hAnsi="仿宋_GB2312" w:eastAsia="仿宋_GB2312" w:cs="仿宋_GB2312"/>
                <w:color w:val="000000"/>
                <w:kern w:val="0"/>
                <w:sz w:val="24"/>
                <w:szCs w:val="24"/>
                <w:lang w:val="en-US" w:eastAsia="zh-CN"/>
              </w:rPr>
              <w:t>27</w:t>
            </w:r>
          </w:p>
        </w:tc>
        <w:tc>
          <w:tcPr>
            <w:tcW w:w="6496"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left"/>
              <w:textAlignment w:val="center"/>
              <w:rPr>
                <w:rFonts w:hint="eastAsia" w:ascii="仿宋_GB2312" w:hAnsi="仿宋_GB2312" w:eastAsia="仿宋_GB2312" w:cs="仿宋_GB2312"/>
                <w:color w:val="000000"/>
                <w:kern w:val="0"/>
                <w:sz w:val="24"/>
                <w:szCs w:val="24"/>
                <w:lang w:val="en-US" w:eastAsia="zh-CN" w:bidi="ar-SA"/>
              </w:rPr>
            </w:pPr>
            <w:r>
              <w:rPr>
                <w:rFonts w:hint="eastAsia" w:ascii="仿宋_GB2312" w:hAnsi="仿宋_GB2312" w:eastAsia="仿宋_GB2312" w:cs="仿宋_GB2312"/>
                <w:color w:val="000000"/>
                <w:kern w:val="0"/>
                <w:sz w:val="24"/>
                <w:szCs w:val="24"/>
                <w:lang w:val="en-US" w:eastAsia="zh-CN"/>
              </w:rPr>
              <w:t>国家农副加工产品及调味品质量检验检测中心/重庆市计量质量检测研究院</w:t>
            </w:r>
          </w:p>
        </w:tc>
        <w:tc>
          <w:tcPr>
            <w:tcW w:w="1587"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center"/>
              <w:rPr>
                <w:rFonts w:hint="eastAsia" w:ascii="仿宋_GB2312" w:hAnsi="仿宋_GB2312" w:eastAsia="仿宋_GB2312" w:cs="仿宋_GB2312"/>
                <w:color w:val="000000"/>
                <w:kern w:val="0"/>
                <w:sz w:val="24"/>
                <w:szCs w:val="24"/>
                <w:lang w:val="en-US" w:eastAsia="zh-CN" w:bidi="ar-SA"/>
              </w:rPr>
            </w:pPr>
            <w:r>
              <w:rPr>
                <w:rFonts w:hint="eastAsia" w:ascii="仿宋_GB2312" w:hAnsi="仿宋_GB2312" w:eastAsia="仿宋_GB2312" w:cs="仿宋_GB2312"/>
                <w:color w:val="000000"/>
                <w:kern w:val="0"/>
                <w:sz w:val="24"/>
                <w:szCs w:val="24"/>
                <w:lang w:val="en-US" w:eastAsia="zh-CN"/>
              </w:rPr>
              <w:t>总汞、甲基汞</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760"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center"/>
              <w:rPr>
                <w:rFonts w:hint="eastAsia" w:ascii="仿宋_GB2312" w:hAnsi="仿宋_GB2312" w:eastAsia="仿宋_GB2312" w:cs="仿宋_GB2312"/>
                <w:color w:val="000000"/>
                <w:kern w:val="0"/>
                <w:sz w:val="24"/>
                <w:szCs w:val="24"/>
                <w:lang w:val="en-US" w:eastAsia="zh-CN" w:bidi="ar-SA"/>
              </w:rPr>
            </w:pPr>
            <w:r>
              <w:rPr>
                <w:rFonts w:hint="eastAsia" w:ascii="仿宋_GB2312" w:hAnsi="仿宋_GB2312" w:eastAsia="仿宋_GB2312" w:cs="仿宋_GB2312"/>
                <w:color w:val="000000"/>
                <w:kern w:val="0"/>
                <w:sz w:val="24"/>
                <w:szCs w:val="24"/>
                <w:lang w:val="en-US" w:eastAsia="zh-CN"/>
              </w:rPr>
              <w:t>28</w:t>
            </w:r>
          </w:p>
        </w:tc>
        <w:tc>
          <w:tcPr>
            <w:tcW w:w="6496"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left"/>
              <w:textAlignment w:val="center"/>
              <w:rPr>
                <w:rFonts w:hint="eastAsia" w:ascii="仿宋_GB2312" w:hAnsi="仿宋_GB2312" w:eastAsia="仿宋_GB2312" w:cs="仿宋_GB2312"/>
                <w:color w:val="000000"/>
                <w:kern w:val="0"/>
                <w:sz w:val="24"/>
                <w:szCs w:val="24"/>
                <w:lang w:val="en-US" w:eastAsia="zh-CN" w:bidi="ar-SA"/>
              </w:rPr>
            </w:pPr>
            <w:r>
              <w:rPr>
                <w:rFonts w:hint="eastAsia" w:ascii="仿宋_GB2312" w:hAnsi="仿宋_GB2312" w:eastAsia="仿宋_GB2312" w:cs="仿宋_GB2312"/>
                <w:color w:val="000000"/>
                <w:kern w:val="0"/>
                <w:sz w:val="24"/>
                <w:szCs w:val="24"/>
                <w:lang w:val="en-US" w:eastAsia="zh-CN"/>
              </w:rPr>
              <w:t>中国轻工业联合会食品质量监督检测重庆站/重庆食品工业研究所</w:t>
            </w:r>
          </w:p>
        </w:tc>
        <w:tc>
          <w:tcPr>
            <w:tcW w:w="1587"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center"/>
              <w:rPr>
                <w:rFonts w:hint="eastAsia" w:ascii="仿宋_GB2312" w:hAnsi="仿宋_GB2312" w:eastAsia="仿宋_GB2312" w:cs="仿宋_GB2312"/>
                <w:color w:val="000000"/>
                <w:kern w:val="0"/>
                <w:sz w:val="24"/>
                <w:szCs w:val="24"/>
                <w:lang w:val="en-US" w:eastAsia="zh-CN" w:bidi="ar-SA"/>
              </w:rPr>
            </w:pPr>
            <w:r>
              <w:rPr>
                <w:rFonts w:hint="eastAsia" w:ascii="仿宋_GB2312" w:hAnsi="仿宋_GB2312" w:eastAsia="仿宋_GB2312" w:cs="仿宋_GB2312"/>
                <w:color w:val="000000"/>
                <w:kern w:val="0"/>
                <w:sz w:val="24"/>
                <w:szCs w:val="24"/>
                <w:lang w:val="en-US" w:eastAsia="zh-CN"/>
              </w:rPr>
              <w:t>总汞、甲基汞</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760"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center"/>
              <w:rPr>
                <w:rFonts w:hint="eastAsia" w:ascii="仿宋_GB2312" w:hAnsi="仿宋_GB2312" w:eastAsia="仿宋_GB2312" w:cs="仿宋_GB2312"/>
                <w:color w:val="000000"/>
                <w:kern w:val="0"/>
                <w:sz w:val="24"/>
                <w:szCs w:val="24"/>
                <w:lang w:val="en-US" w:eastAsia="zh-CN" w:bidi="ar-SA"/>
              </w:rPr>
            </w:pPr>
            <w:r>
              <w:rPr>
                <w:rFonts w:hint="eastAsia" w:ascii="仿宋_GB2312" w:hAnsi="仿宋_GB2312" w:eastAsia="仿宋_GB2312" w:cs="仿宋_GB2312"/>
                <w:color w:val="000000"/>
                <w:kern w:val="0"/>
                <w:sz w:val="24"/>
                <w:szCs w:val="24"/>
                <w:lang w:val="en-US" w:eastAsia="zh-CN"/>
              </w:rPr>
              <w:t>29</w:t>
            </w:r>
          </w:p>
        </w:tc>
        <w:tc>
          <w:tcPr>
            <w:tcW w:w="6496"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left"/>
              <w:textAlignment w:val="center"/>
              <w:rPr>
                <w:rFonts w:hint="eastAsia" w:ascii="仿宋_GB2312" w:hAnsi="仿宋_GB2312" w:eastAsia="仿宋_GB2312" w:cs="仿宋_GB2312"/>
                <w:color w:val="000000"/>
                <w:kern w:val="0"/>
                <w:sz w:val="24"/>
                <w:szCs w:val="24"/>
                <w:lang w:val="en-US" w:eastAsia="zh-CN" w:bidi="ar-SA"/>
              </w:rPr>
            </w:pPr>
            <w:r>
              <w:rPr>
                <w:rFonts w:hint="eastAsia" w:ascii="仿宋_GB2312" w:hAnsi="仿宋_GB2312" w:eastAsia="仿宋_GB2312" w:cs="仿宋_GB2312"/>
                <w:color w:val="000000"/>
                <w:kern w:val="0"/>
                <w:sz w:val="24"/>
                <w:szCs w:val="24"/>
                <w:lang w:val="en-US" w:eastAsia="zh-CN"/>
              </w:rPr>
              <w:t>兰州海关技术中心</w:t>
            </w:r>
          </w:p>
        </w:tc>
        <w:tc>
          <w:tcPr>
            <w:tcW w:w="1587"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center"/>
              <w:rPr>
                <w:rFonts w:hint="eastAsia" w:ascii="仿宋_GB2312" w:hAnsi="仿宋_GB2312" w:eastAsia="仿宋_GB2312" w:cs="仿宋_GB2312"/>
                <w:color w:val="000000"/>
                <w:kern w:val="0"/>
                <w:sz w:val="24"/>
                <w:szCs w:val="24"/>
                <w:lang w:val="en-US" w:eastAsia="zh-CN" w:bidi="ar-SA"/>
              </w:rPr>
            </w:pPr>
            <w:r>
              <w:rPr>
                <w:rFonts w:hint="eastAsia" w:ascii="仿宋_GB2312" w:hAnsi="仿宋_GB2312" w:eastAsia="仿宋_GB2312" w:cs="仿宋_GB2312"/>
                <w:color w:val="000000"/>
                <w:kern w:val="0"/>
                <w:sz w:val="24"/>
                <w:szCs w:val="24"/>
                <w:lang w:val="en-US" w:eastAsia="zh-CN"/>
              </w:rPr>
              <w:t>总汞、甲基汞</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760"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center"/>
              <w:rPr>
                <w:rFonts w:hint="eastAsia" w:ascii="仿宋_GB2312" w:hAnsi="仿宋_GB2312" w:eastAsia="仿宋_GB2312" w:cs="仿宋_GB2312"/>
                <w:color w:val="000000"/>
                <w:kern w:val="0"/>
                <w:sz w:val="24"/>
                <w:szCs w:val="24"/>
                <w:lang w:val="en-US" w:eastAsia="zh-CN" w:bidi="ar-SA"/>
              </w:rPr>
            </w:pPr>
            <w:r>
              <w:rPr>
                <w:rFonts w:hint="eastAsia" w:ascii="仿宋_GB2312" w:hAnsi="仿宋_GB2312" w:eastAsia="仿宋_GB2312" w:cs="仿宋_GB2312"/>
                <w:color w:val="000000"/>
                <w:kern w:val="0"/>
                <w:sz w:val="24"/>
                <w:szCs w:val="24"/>
                <w:lang w:val="en-US" w:eastAsia="zh-CN"/>
              </w:rPr>
              <w:t>30</w:t>
            </w:r>
          </w:p>
        </w:tc>
        <w:tc>
          <w:tcPr>
            <w:tcW w:w="6496"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left"/>
              <w:textAlignment w:val="center"/>
              <w:rPr>
                <w:rFonts w:hint="eastAsia" w:ascii="仿宋_GB2312" w:hAnsi="仿宋_GB2312" w:eastAsia="仿宋_GB2312" w:cs="仿宋_GB2312"/>
                <w:color w:val="000000"/>
                <w:kern w:val="0"/>
                <w:sz w:val="24"/>
                <w:szCs w:val="24"/>
                <w:lang w:val="en-US" w:eastAsia="zh-CN" w:bidi="ar-SA"/>
              </w:rPr>
            </w:pPr>
            <w:r>
              <w:rPr>
                <w:rFonts w:hint="eastAsia" w:ascii="仿宋_GB2312" w:hAnsi="仿宋_GB2312" w:eastAsia="仿宋_GB2312" w:cs="仿宋_GB2312"/>
                <w:color w:val="000000"/>
                <w:kern w:val="0"/>
                <w:sz w:val="24"/>
                <w:szCs w:val="24"/>
                <w:lang w:val="en-US" w:eastAsia="zh-CN"/>
              </w:rPr>
              <w:t>精益和泰质量检测股份有限公司</w:t>
            </w:r>
          </w:p>
        </w:tc>
        <w:tc>
          <w:tcPr>
            <w:tcW w:w="1587"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center"/>
              <w:rPr>
                <w:rFonts w:hint="eastAsia" w:ascii="仿宋_GB2312" w:hAnsi="仿宋_GB2312" w:eastAsia="仿宋_GB2312" w:cs="仿宋_GB2312"/>
                <w:color w:val="000000"/>
                <w:kern w:val="0"/>
                <w:sz w:val="24"/>
                <w:szCs w:val="24"/>
                <w:lang w:val="en-US" w:eastAsia="zh-CN" w:bidi="ar-SA"/>
              </w:rPr>
            </w:pPr>
            <w:r>
              <w:rPr>
                <w:rFonts w:hint="eastAsia" w:ascii="仿宋_GB2312" w:hAnsi="仿宋_GB2312" w:eastAsia="仿宋_GB2312" w:cs="仿宋_GB2312"/>
                <w:color w:val="000000"/>
                <w:kern w:val="0"/>
                <w:sz w:val="24"/>
                <w:szCs w:val="24"/>
                <w:lang w:val="en-US" w:eastAsia="zh-CN"/>
              </w:rPr>
              <w:t>总汞、甲基汞</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760"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center"/>
              <w:rPr>
                <w:rFonts w:hint="eastAsia" w:ascii="仿宋_GB2312" w:hAnsi="仿宋_GB2312" w:eastAsia="仿宋_GB2312" w:cs="仿宋_GB2312"/>
                <w:color w:val="000000"/>
                <w:kern w:val="0"/>
                <w:sz w:val="24"/>
                <w:szCs w:val="24"/>
                <w:lang w:val="en-US" w:eastAsia="zh-CN" w:bidi="ar-SA"/>
              </w:rPr>
            </w:pPr>
            <w:r>
              <w:rPr>
                <w:rFonts w:hint="eastAsia" w:ascii="仿宋_GB2312" w:hAnsi="仿宋_GB2312" w:eastAsia="仿宋_GB2312" w:cs="仿宋_GB2312"/>
                <w:color w:val="000000"/>
                <w:kern w:val="0"/>
                <w:sz w:val="24"/>
                <w:szCs w:val="24"/>
                <w:lang w:val="en-US" w:eastAsia="zh-CN"/>
              </w:rPr>
              <w:t>31</w:t>
            </w:r>
          </w:p>
        </w:tc>
        <w:tc>
          <w:tcPr>
            <w:tcW w:w="6496"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left"/>
              <w:textAlignment w:val="center"/>
              <w:rPr>
                <w:rFonts w:hint="eastAsia" w:ascii="仿宋_GB2312" w:hAnsi="仿宋_GB2312" w:eastAsia="仿宋_GB2312" w:cs="仿宋_GB2312"/>
                <w:color w:val="000000"/>
                <w:kern w:val="0"/>
                <w:sz w:val="24"/>
                <w:szCs w:val="24"/>
                <w:lang w:val="en-US" w:eastAsia="zh-CN" w:bidi="ar-SA"/>
              </w:rPr>
            </w:pPr>
            <w:r>
              <w:rPr>
                <w:rFonts w:hint="eastAsia" w:ascii="仿宋_GB2312" w:hAnsi="仿宋_GB2312" w:eastAsia="仿宋_GB2312" w:cs="仿宋_GB2312"/>
                <w:color w:val="000000"/>
                <w:kern w:val="0"/>
                <w:sz w:val="24"/>
                <w:szCs w:val="24"/>
                <w:lang w:val="en-US" w:eastAsia="zh-CN"/>
              </w:rPr>
              <w:t>中检溯源华南技术服务（深圳）有限公司</w:t>
            </w:r>
          </w:p>
        </w:tc>
        <w:tc>
          <w:tcPr>
            <w:tcW w:w="1587"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center"/>
              <w:rPr>
                <w:rFonts w:hint="eastAsia" w:ascii="仿宋_GB2312" w:hAnsi="仿宋_GB2312" w:eastAsia="仿宋_GB2312" w:cs="仿宋_GB2312"/>
                <w:color w:val="000000"/>
                <w:kern w:val="0"/>
                <w:sz w:val="24"/>
                <w:szCs w:val="24"/>
                <w:lang w:val="en-US" w:eastAsia="zh-CN" w:bidi="ar-SA"/>
              </w:rPr>
            </w:pPr>
            <w:r>
              <w:rPr>
                <w:rFonts w:hint="eastAsia" w:ascii="仿宋_GB2312" w:hAnsi="仿宋_GB2312" w:eastAsia="仿宋_GB2312" w:cs="仿宋_GB2312"/>
                <w:color w:val="000000"/>
                <w:kern w:val="0"/>
                <w:sz w:val="24"/>
                <w:szCs w:val="24"/>
                <w:lang w:val="en-US" w:eastAsia="zh-CN"/>
              </w:rPr>
              <w:t>总汞、甲基汞</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760"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center"/>
              <w:rPr>
                <w:rFonts w:hint="eastAsia" w:ascii="仿宋_GB2312" w:hAnsi="仿宋_GB2312" w:eastAsia="仿宋_GB2312" w:cs="仿宋_GB2312"/>
                <w:color w:val="000000"/>
                <w:kern w:val="0"/>
                <w:sz w:val="24"/>
                <w:szCs w:val="24"/>
                <w:lang w:val="en-US" w:eastAsia="zh-CN" w:bidi="ar-SA"/>
              </w:rPr>
            </w:pPr>
            <w:r>
              <w:rPr>
                <w:rFonts w:hint="eastAsia" w:ascii="仿宋_GB2312" w:hAnsi="仿宋_GB2312" w:eastAsia="仿宋_GB2312" w:cs="仿宋_GB2312"/>
                <w:color w:val="000000"/>
                <w:kern w:val="0"/>
                <w:sz w:val="24"/>
                <w:szCs w:val="24"/>
                <w:lang w:val="en-US" w:eastAsia="zh-CN"/>
              </w:rPr>
              <w:t>32</w:t>
            </w:r>
          </w:p>
        </w:tc>
        <w:tc>
          <w:tcPr>
            <w:tcW w:w="6496"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left"/>
              <w:textAlignment w:val="center"/>
              <w:rPr>
                <w:rFonts w:hint="eastAsia" w:ascii="仿宋_GB2312" w:hAnsi="仿宋_GB2312" w:eastAsia="仿宋_GB2312" w:cs="仿宋_GB2312"/>
                <w:color w:val="000000"/>
                <w:kern w:val="0"/>
                <w:sz w:val="24"/>
                <w:szCs w:val="24"/>
                <w:lang w:val="en-US" w:eastAsia="zh-CN" w:bidi="ar-SA"/>
              </w:rPr>
            </w:pPr>
            <w:r>
              <w:rPr>
                <w:rFonts w:hint="eastAsia" w:ascii="仿宋_GB2312" w:hAnsi="仿宋_GB2312" w:eastAsia="仿宋_GB2312" w:cs="仿宋_GB2312"/>
                <w:color w:val="000000"/>
                <w:kern w:val="0"/>
                <w:sz w:val="24"/>
                <w:szCs w:val="24"/>
                <w:lang w:val="en-US" w:eastAsia="zh-CN"/>
              </w:rPr>
              <w:t>国家加工食品质量检验中心（广东）/广州检验检测认证集团有限公司</w:t>
            </w:r>
          </w:p>
        </w:tc>
        <w:tc>
          <w:tcPr>
            <w:tcW w:w="1587"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center"/>
              <w:rPr>
                <w:rFonts w:hint="eastAsia" w:ascii="仿宋_GB2312" w:hAnsi="仿宋_GB2312" w:eastAsia="仿宋_GB2312" w:cs="仿宋_GB2312"/>
                <w:color w:val="000000"/>
                <w:kern w:val="0"/>
                <w:sz w:val="24"/>
                <w:szCs w:val="24"/>
                <w:lang w:val="en-US" w:eastAsia="zh-CN" w:bidi="ar-SA"/>
              </w:rPr>
            </w:pPr>
            <w:r>
              <w:rPr>
                <w:rFonts w:hint="eastAsia" w:ascii="仿宋_GB2312" w:hAnsi="仿宋_GB2312" w:eastAsia="仿宋_GB2312" w:cs="仿宋_GB2312"/>
                <w:color w:val="000000"/>
                <w:kern w:val="0"/>
                <w:sz w:val="24"/>
                <w:szCs w:val="24"/>
                <w:lang w:val="en-US" w:eastAsia="zh-CN"/>
              </w:rPr>
              <w:t>总汞、甲基汞</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760"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center"/>
              <w:rPr>
                <w:rFonts w:hint="eastAsia" w:ascii="仿宋_GB2312" w:hAnsi="仿宋_GB2312" w:eastAsia="仿宋_GB2312" w:cs="仿宋_GB2312"/>
                <w:color w:val="000000"/>
                <w:kern w:val="0"/>
                <w:sz w:val="24"/>
                <w:szCs w:val="24"/>
                <w:lang w:val="en-US" w:eastAsia="zh-CN" w:bidi="ar-SA"/>
              </w:rPr>
            </w:pPr>
            <w:r>
              <w:rPr>
                <w:rFonts w:hint="eastAsia" w:ascii="仿宋_GB2312" w:hAnsi="仿宋_GB2312" w:eastAsia="仿宋_GB2312" w:cs="仿宋_GB2312"/>
                <w:color w:val="000000"/>
                <w:kern w:val="0"/>
                <w:sz w:val="24"/>
                <w:szCs w:val="24"/>
                <w:lang w:val="en-US" w:eastAsia="zh-CN"/>
              </w:rPr>
              <w:t>33</w:t>
            </w:r>
          </w:p>
        </w:tc>
        <w:tc>
          <w:tcPr>
            <w:tcW w:w="6496"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left"/>
              <w:textAlignment w:val="center"/>
              <w:rPr>
                <w:rFonts w:hint="eastAsia" w:ascii="仿宋_GB2312" w:hAnsi="仿宋_GB2312" w:eastAsia="仿宋_GB2312" w:cs="仿宋_GB2312"/>
                <w:color w:val="000000"/>
                <w:kern w:val="0"/>
                <w:sz w:val="24"/>
                <w:szCs w:val="24"/>
                <w:lang w:val="en-US" w:eastAsia="zh-CN" w:bidi="ar-SA"/>
              </w:rPr>
            </w:pPr>
            <w:r>
              <w:rPr>
                <w:rFonts w:hint="eastAsia" w:ascii="仿宋_GB2312" w:hAnsi="仿宋_GB2312" w:eastAsia="仿宋_GB2312" w:cs="仿宋_GB2312"/>
                <w:color w:val="000000"/>
                <w:kern w:val="0"/>
                <w:sz w:val="24"/>
                <w:szCs w:val="24"/>
                <w:lang w:val="en-US" w:eastAsia="zh-CN"/>
              </w:rPr>
              <w:t>中食检测研究院有限公司</w:t>
            </w:r>
          </w:p>
        </w:tc>
        <w:tc>
          <w:tcPr>
            <w:tcW w:w="1587"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center"/>
              <w:rPr>
                <w:rFonts w:hint="eastAsia" w:ascii="仿宋_GB2312" w:hAnsi="仿宋_GB2312" w:eastAsia="仿宋_GB2312" w:cs="仿宋_GB2312"/>
                <w:color w:val="000000"/>
                <w:kern w:val="0"/>
                <w:sz w:val="24"/>
                <w:szCs w:val="24"/>
                <w:lang w:val="en-US" w:eastAsia="zh-CN" w:bidi="ar-SA"/>
              </w:rPr>
            </w:pPr>
            <w:r>
              <w:rPr>
                <w:rFonts w:hint="eastAsia" w:ascii="仿宋_GB2312" w:hAnsi="仿宋_GB2312" w:eastAsia="仿宋_GB2312" w:cs="仿宋_GB2312"/>
                <w:color w:val="000000"/>
                <w:kern w:val="0"/>
                <w:sz w:val="24"/>
                <w:szCs w:val="24"/>
                <w:lang w:val="en-US" w:eastAsia="zh-CN"/>
              </w:rPr>
              <w:t>总汞、甲基汞</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760"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center"/>
              <w:rPr>
                <w:rFonts w:hint="eastAsia" w:ascii="仿宋_GB2312" w:hAnsi="仿宋_GB2312" w:eastAsia="仿宋_GB2312" w:cs="仿宋_GB2312"/>
                <w:color w:val="000000"/>
                <w:kern w:val="0"/>
                <w:sz w:val="24"/>
                <w:szCs w:val="24"/>
                <w:lang w:val="en-US" w:eastAsia="zh-CN" w:bidi="ar-SA"/>
              </w:rPr>
            </w:pPr>
            <w:r>
              <w:rPr>
                <w:rFonts w:hint="eastAsia" w:ascii="仿宋_GB2312" w:hAnsi="仿宋_GB2312" w:eastAsia="仿宋_GB2312" w:cs="仿宋_GB2312"/>
                <w:color w:val="000000"/>
                <w:kern w:val="0"/>
                <w:sz w:val="24"/>
                <w:szCs w:val="24"/>
                <w:lang w:val="en-US" w:eastAsia="zh-CN"/>
              </w:rPr>
              <w:t>34</w:t>
            </w:r>
          </w:p>
        </w:tc>
        <w:tc>
          <w:tcPr>
            <w:tcW w:w="6496"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left"/>
              <w:textAlignment w:val="center"/>
              <w:rPr>
                <w:rFonts w:hint="eastAsia" w:ascii="仿宋_GB2312" w:hAnsi="仿宋_GB2312" w:eastAsia="仿宋_GB2312" w:cs="仿宋_GB2312"/>
                <w:color w:val="000000"/>
                <w:kern w:val="0"/>
                <w:sz w:val="24"/>
                <w:szCs w:val="24"/>
                <w:lang w:val="en-US" w:eastAsia="zh-CN" w:bidi="ar-SA"/>
              </w:rPr>
            </w:pPr>
            <w:r>
              <w:rPr>
                <w:rFonts w:hint="eastAsia" w:ascii="仿宋_GB2312" w:hAnsi="仿宋_GB2312" w:eastAsia="仿宋_GB2312" w:cs="仿宋_GB2312"/>
                <w:color w:val="000000"/>
                <w:kern w:val="0"/>
                <w:sz w:val="24"/>
                <w:szCs w:val="24"/>
                <w:lang w:val="en-US" w:eastAsia="zh-CN"/>
              </w:rPr>
              <w:t>国家营养食品质量检验检测中心（广东）/深圳市计量质量检测研究院</w:t>
            </w:r>
          </w:p>
        </w:tc>
        <w:tc>
          <w:tcPr>
            <w:tcW w:w="1587"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center"/>
              <w:rPr>
                <w:rFonts w:hint="eastAsia" w:ascii="仿宋_GB2312" w:hAnsi="仿宋_GB2312" w:eastAsia="仿宋_GB2312" w:cs="仿宋_GB2312"/>
                <w:color w:val="000000"/>
                <w:kern w:val="0"/>
                <w:sz w:val="24"/>
                <w:szCs w:val="24"/>
                <w:lang w:val="en-US" w:eastAsia="zh-CN" w:bidi="ar-SA"/>
              </w:rPr>
            </w:pPr>
            <w:r>
              <w:rPr>
                <w:rFonts w:hint="eastAsia" w:ascii="仿宋_GB2312" w:hAnsi="仿宋_GB2312" w:eastAsia="仿宋_GB2312" w:cs="仿宋_GB2312"/>
                <w:color w:val="000000"/>
                <w:kern w:val="0"/>
                <w:sz w:val="24"/>
                <w:szCs w:val="24"/>
                <w:lang w:val="en-US" w:eastAsia="zh-CN"/>
              </w:rPr>
              <w:t>总汞、甲基汞</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760"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center"/>
              <w:rPr>
                <w:rFonts w:hint="eastAsia" w:ascii="仿宋_GB2312" w:hAnsi="仿宋_GB2312" w:eastAsia="仿宋_GB2312" w:cs="仿宋_GB2312"/>
                <w:color w:val="000000"/>
                <w:kern w:val="0"/>
                <w:sz w:val="24"/>
                <w:szCs w:val="24"/>
                <w:lang w:val="en-US" w:eastAsia="zh-CN" w:bidi="ar-SA"/>
              </w:rPr>
            </w:pPr>
            <w:r>
              <w:rPr>
                <w:rFonts w:hint="eastAsia" w:ascii="仿宋_GB2312" w:hAnsi="仿宋_GB2312" w:eastAsia="仿宋_GB2312" w:cs="仿宋_GB2312"/>
                <w:color w:val="000000"/>
                <w:kern w:val="0"/>
                <w:sz w:val="24"/>
                <w:szCs w:val="24"/>
                <w:lang w:val="en-US" w:eastAsia="zh-CN"/>
              </w:rPr>
              <w:t>35</w:t>
            </w:r>
          </w:p>
        </w:tc>
        <w:tc>
          <w:tcPr>
            <w:tcW w:w="6496"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left"/>
              <w:textAlignment w:val="center"/>
              <w:rPr>
                <w:rFonts w:hint="eastAsia" w:ascii="仿宋_GB2312" w:hAnsi="仿宋_GB2312" w:eastAsia="仿宋_GB2312" w:cs="仿宋_GB2312"/>
                <w:color w:val="000000"/>
                <w:kern w:val="0"/>
                <w:sz w:val="24"/>
                <w:szCs w:val="24"/>
                <w:lang w:val="en-US" w:eastAsia="zh-CN" w:bidi="ar-SA"/>
              </w:rPr>
            </w:pPr>
            <w:r>
              <w:rPr>
                <w:rFonts w:hint="eastAsia" w:ascii="仿宋_GB2312" w:hAnsi="仿宋_GB2312" w:eastAsia="仿宋_GB2312" w:cs="仿宋_GB2312"/>
                <w:color w:val="000000"/>
                <w:kern w:val="0"/>
                <w:sz w:val="24"/>
                <w:szCs w:val="24"/>
                <w:lang w:val="en-US" w:eastAsia="zh-CN"/>
              </w:rPr>
              <w:t>国家轻工业食品质量监督检测广州站/广东省食品工业研究所有限公司</w:t>
            </w:r>
          </w:p>
        </w:tc>
        <w:tc>
          <w:tcPr>
            <w:tcW w:w="1587"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center"/>
              <w:rPr>
                <w:rFonts w:hint="eastAsia" w:ascii="仿宋_GB2312" w:hAnsi="仿宋_GB2312" w:eastAsia="仿宋_GB2312" w:cs="仿宋_GB2312"/>
                <w:color w:val="000000"/>
                <w:kern w:val="0"/>
                <w:sz w:val="24"/>
                <w:szCs w:val="24"/>
                <w:lang w:val="en-US" w:eastAsia="zh-CN" w:bidi="ar-SA"/>
              </w:rPr>
            </w:pPr>
            <w:r>
              <w:rPr>
                <w:rFonts w:hint="eastAsia" w:ascii="仿宋_GB2312" w:hAnsi="仿宋_GB2312" w:eastAsia="仿宋_GB2312" w:cs="仿宋_GB2312"/>
                <w:color w:val="000000"/>
                <w:kern w:val="0"/>
                <w:sz w:val="24"/>
                <w:szCs w:val="24"/>
                <w:lang w:val="en-US" w:eastAsia="zh-CN"/>
              </w:rPr>
              <w:t>总汞、甲基汞</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760"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center"/>
              <w:rPr>
                <w:rFonts w:hint="eastAsia" w:ascii="仿宋_GB2312" w:hAnsi="仿宋_GB2312" w:eastAsia="仿宋_GB2312" w:cs="仿宋_GB2312"/>
                <w:color w:val="000000"/>
                <w:kern w:val="0"/>
                <w:sz w:val="24"/>
                <w:szCs w:val="24"/>
                <w:lang w:val="en-US" w:eastAsia="zh-CN" w:bidi="ar-SA"/>
              </w:rPr>
            </w:pPr>
            <w:r>
              <w:rPr>
                <w:rFonts w:hint="eastAsia" w:ascii="仿宋_GB2312" w:hAnsi="仿宋_GB2312" w:eastAsia="仿宋_GB2312" w:cs="仿宋_GB2312"/>
                <w:color w:val="000000"/>
                <w:kern w:val="0"/>
                <w:sz w:val="24"/>
                <w:szCs w:val="24"/>
                <w:lang w:val="en-US" w:eastAsia="zh-CN"/>
              </w:rPr>
              <w:t>36</w:t>
            </w:r>
          </w:p>
        </w:tc>
        <w:tc>
          <w:tcPr>
            <w:tcW w:w="6496"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left"/>
              <w:textAlignment w:val="center"/>
              <w:rPr>
                <w:rFonts w:hint="eastAsia" w:ascii="仿宋_GB2312" w:hAnsi="仿宋_GB2312" w:eastAsia="仿宋_GB2312" w:cs="仿宋_GB2312"/>
                <w:color w:val="000000"/>
                <w:kern w:val="0"/>
                <w:sz w:val="24"/>
                <w:szCs w:val="24"/>
                <w:lang w:val="en-US" w:eastAsia="zh-CN" w:bidi="ar-SA"/>
              </w:rPr>
            </w:pPr>
            <w:r>
              <w:rPr>
                <w:rFonts w:hint="eastAsia" w:ascii="仿宋_GB2312" w:hAnsi="仿宋_GB2312" w:eastAsia="仿宋_GB2312" w:cs="仿宋_GB2312"/>
                <w:color w:val="000000"/>
                <w:kern w:val="0"/>
                <w:sz w:val="24"/>
                <w:szCs w:val="24"/>
                <w:lang w:val="en-US" w:eastAsia="zh-CN"/>
              </w:rPr>
              <w:t>广东省科学院测试分析研究所（中国广州分析测试中心）</w:t>
            </w:r>
          </w:p>
        </w:tc>
        <w:tc>
          <w:tcPr>
            <w:tcW w:w="1587"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center"/>
              <w:rPr>
                <w:rFonts w:hint="eastAsia" w:ascii="仿宋_GB2312" w:hAnsi="仿宋_GB2312" w:eastAsia="仿宋_GB2312" w:cs="仿宋_GB2312"/>
                <w:color w:val="000000"/>
                <w:kern w:val="0"/>
                <w:sz w:val="24"/>
                <w:szCs w:val="24"/>
                <w:lang w:val="en-US" w:eastAsia="zh-CN" w:bidi="ar-SA"/>
              </w:rPr>
            </w:pPr>
            <w:r>
              <w:rPr>
                <w:rFonts w:hint="eastAsia" w:ascii="仿宋_GB2312" w:hAnsi="仿宋_GB2312" w:eastAsia="仿宋_GB2312" w:cs="仿宋_GB2312"/>
                <w:color w:val="000000"/>
                <w:kern w:val="0"/>
                <w:sz w:val="24"/>
                <w:szCs w:val="24"/>
                <w:lang w:val="en-US" w:eastAsia="zh-CN"/>
              </w:rPr>
              <w:t>总汞、甲基汞</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760"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center"/>
              <w:rPr>
                <w:rFonts w:hint="eastAsia" w:ascii="仿宋_GB2312" w:hAnsi="仿宋_GB2312" w:eastAsia="仿宋_GB2312" w:cs="仿宋_GB2312"/>
                <w:color w:val="000000"/>
                <w:kern w:val="0"/>
                <w:sz w:val="24"/>
                <w:szCs w:val="24"/>
                <w:lang w:val="en-US" w:eastAsia="zh-CN" w:bidi="ar-SA"/>
              </w:rPr>
            </w:pPr>
            <w:r>
              <w:rPr>
                <w:rFonts w:hint="eastAsia" w:ascii="仿宋_GB2312" w:hAnsi="仿宋_GB2312" w:eastAsia="仿宋_GB2312" w:cs="仿宋_GB2312"/>
                <w:color w:val="000000"/>
                <w:kern w:val="0"/>
                <w:sz w:val="24"/>
                <w:szCs w:val="24"/>
                <w:lang w:val="en-US" w:eastAsia="zh-CN"/>
              </w:rPr>
              <w:t>37</w:t>
            </w:r>
          </w:p>
        </w:tc>
        <w:tc>
          <w:tcPr>
            <w:tcW w:w="6496"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left"/>
              <w:textAlignment w:val="center"/>
              <w:rPr>
                <w:rFonts w:hint="eastAsia" w:ascii="仿宋_GB2312" w:hAnsi="仿宋_GB2312" w:eastAsia="仿宋_GB2312" w:cs="仿宋_GB2312"/>
                <w:color w:val="000000"/>
                <w:kern w:val="0"/>
                <w:sz w:val="24"/>
                <w:szCs w:val="24"/>
                <w:lang w:val="en-US" w:eastAsia="zh-CN" w:bidi="ar-SA"/>
              </w:rPr>
            </w:pPr>
            <w:r>
              <w:rPr>
                <w:rFonts w:hint="eastAsia" w:ascii="仿宋_GB2312" w:hAnsi="仿宋_GB2312" w:eastAsia="仿宋_GB2312" w:cs="仿宋_GB2312"/>
                <w:color w:val="000000"/>
                <w:kern w:val="0"/>
                <w:sz w:val="24"/>
                <w:szCs w:val="24"/>
                <w:lang w:val="en-US" w:eastAsia="zh-CN"/>
              </w:rPr>
              <w:t>汕头海关技术中心</w:t>
            </w:r>
          </w:p>
        </w:tc>
        <w:tc>
          <w:tcPr>
            <w:tcW w:w="1587"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center"/>
              <w:rPr>
                <w:rFonts w:hint="eastAsia" w:ascii="仿宋_GB2312" w:hAnsi="仿宋_GB2312" w:eastAsia="仿宋_GB2312" w:cs="仿宋_GB2312"/>
                <w:color w:val="000000"/>
                <w:kern w:val="0"/>
                <w:sz w:val="24"/>
                <w:szCs w:val="24"/>
                <w:lang w:val="en-US" w:eastAsia="zh-CN" w:bidi="ar-SA"/>
              </w:rPr>
            </w:pPr>
            <w:r>
              <w:rPr>
                <w:rFonts w:hint="eastAsia" w:ascii="仿宋_GB2312" w:hAnsi="仿宋_GB2312" w:eastAsia="仿宋_GB2312" w:cs="仿宋_GB2312"/>
                <w:color w:val="000000"/>
                <w:kern w:val="0"/>
                <w:sz w:val="24"/>
                <w:szCs w:val="24"/>
                <w:lang w:val="en-US" w:eastAsia="zh-CN"/>
              </w:rPr>
              <w:t>总汞、甲基汞</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760"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center"/>
              <w:rPr>
                <w:rFonts w:hint="eastAsia" w:ascii="仿宋_GB2312" w:hAnsi="仿宋_GB2312" w:eastAsia="仿宋_GB2312" w:cs="仿宋_GB2312"/>
                <w:color w:val="000000"/>
                <w:kern w:val="0"/>
                <w:sz w:val="24"/>
                <w:szCs w:val="24"/>
                <w:lang w:val="en-US" w:eastAsia="zh-CN" w:bidi="ar-SA"/>
              </w:rPr>
            </w:pPr>
            <w:r>
              <w:rPr>
                <w:rFonts w:hint="eastAsia" w:ascii="仿宋_GB2312" w:hAnsi="仿宋_GB2312" w:eastAsia="仿宋_GB2312" w:cs="仿宋_GB2312"/>
                <w:color w:val="000000"/>
                <w:kern w:val="0"/>
                <w:sz w:val="24"/>
                <w:szCs w:val="24"/>
                <w:lang w:val="en-US" w:eastAsia="zh-CN"/>
              </w:rPr>
              <w:t>38</w:t>
            </w:r>
          </w:p>
        </w:tc>
        <w:tc>
          <w:tcPr>
            <w:tcW w:w="6496"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left"/>
              <w:textAlignment w:val="center"/>
              <w:rPr>
                <w:rFonts w:hint="eastAsia" w:ascii="仿宋_GB2312" w:hAnsi="仿宋_GB2312" w:eastAsia="仿宋_GB2312" w:cs="仿宋_GB2312"/>
                <w:color w:val="000000"/>
                <w:kern w:val="0"/>
                <w:sz w:val="24"/>
                <w:szCs w:val="24"/>
                <w:lang w:val="en-US" w:eastAsia="zh-CN" w:bidi="ar-SA"/>
              </w:rPr>
            </w:pPr>
            <w:r>
              <w:rPr>
                <w:rFonts w:hint="eastAsia" w:ascii="仿宋_GB2312" w:hAnsi="仿宋_GB2312" w:eastAsia="仿宋_GB2312" w:cs="仿宋_GB2312"/>
                <w:color w:val="000000"/>
                <w:kern w:val="0"/>
                <w:sz w:val="24"/>
                <w:szCs w:val="24"/>
                <w:lang w:val="en-US" w:eastAsia="zh-CN"/>
              </w:rPr>
              <w:t>华测检测认证集团股份有限公司</w:t>
            </w:r>
          </w:p>
        </w:tc>
        <w:tc>
          <w:tcPr>
            <w:tcW w:w="1587"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center"/>
              <w:rPr>
                <w:rFonts w:hint="eastAsia" w:ascii="仿宋_GB2312" w:hAnsi="仿宋_GB2312" w:eastAsia="仿宋_GB2312" w:cs="仿宋_GB2312"/>
                <w:color w:val="000000"/>
                <w:kern w:val="0"/>
                <w:sz w:val="24"/>
                <w:szCs w:val="24"/>
                <w:lang w:val="en-US" w:eastAsia="zh-CN" w:bidi="ar-SA"/>
              </w:rPr>
            </w:pPr>
            <w:r>
              <w:rPr>
                <w:rFonts w:hint="eastAsia" w:ascii="仿宋_GB2312" w:hAnsi="仿宋_GB2312" w:eastAsia="仿宋_GB2312" w:cs="仿宋_GB2312"/>
                <w:color w:val="000000"/>
                <w:kern w:val="0"/>
                <w:sz w:val="24"/>
                <w:szCs w:val="24"/>
                <w:lang w:val="en-US" w:eastAsia="zh-CN"/>
              </w:rPr>
              <w:t>总汞、甲基汞</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760"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center"/>
              <w:rPr>
                <w:rFonts w:hint="eastAsia" w:ascii="仿宋_GB2312" w:hAnsi="仿宋_GB2312" w:eastAsia="仿宋_GB2312" w:cs="仿宋_GB2312"/>
                <w:color w:val="000000"/>
                <w:kern w:val="0"/>
                <w:sz w:val="24"/>
                <w:szCs w:val="24"/>
                <w:lang w:val="en-US" w:eastAsia="zh-CN" w:bidi="ar-SA"/>
              </w:rPr>
            </w:pPr>
            <w:r>
              <w:rPr>
                <w:rFonts w:hint="eastAsia" w:ascii="仿宋_GB2312" w:hAnsi="仿宋_GB2312" w:eastAsia="仿宋_GB2312" w:cs="仿宋_GB2312"/>
                <w:color w:val="000000"/>
                <w:kern w:val="0"/>
                <w:sz w:val="24"/>
                <w:szCs w:val="24"/>
                <w:lang w:val="en-US" w:eastAsia="zh-CN"/>
              </w:rPr>
              <w:t>39</w:t>
            </w:r>
          </w:p>
        </w:tc>
        <w:tc>
          <w:tcPr>
            <w:tcW w:w="6496"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left"/>
              <w:textAlignment w:val="center"/>
              <w:rPr>
                <w:rFonts w:hint="eastAsia" w:ascii="仿宋_GB2312" w:hAnsi="仿宋_GB2312" w:eastAsia="仿宋_GB2312" w:cs="仿宋_GB2312"/>
                <w:color w:val="000000"/>
                <w:kern w:val="0"/>
                <w:sz w:val="24"/>
                <w:szCs w:val="24"/>
                <w:lang w:val="en-US" w:eastAsia="zh-CN" w:bidi="ar-SA"/>
              </w:rPr>
            </w:pPr>
            <w:r>
              <w:rPr>
                <w:rFonts w:hint="eastAsia" w:ascii="仿宋_GB2312" w:hAnsi="仿宋_GB2312" w:eastAsia="仿宋_GB2312" w:cs="仿宋_GB2312"/>
                <w:color w:val="000000"/>
                <w:kern w:val="0"/>
                <w:sz w:val="24"/>
                <w:szCs w:val="24"/>
                <w:lang w:val="en-US" w:eastAsia="zh-CN"/>
              </w:rPr>
              <w:t>拱北海关技术中心</w:t>
            </w:r>
          </w:p>
        </w:tc>
        <w:tc>
          <w:tcPr>
            <w:tcW w:w="1587"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center"/>
              <w:rPr>
                <w:rFonts w:hint="eastAsia" w:ascii="仿宋_GB2312" w:hAnsi="仿宋_GB2312" w:eastAsia="仿宋_GB2312" w:cs="仿宋_GB2312"/>
                <w:color w:val="000000"/>
                <w:kern w:val="0"/>
                <w:sz w:val="24"/>
                <w:szCs w:val="24"/>
                <w:lang w:val="en-US" w:eastAsia="zh-CN" w:bidi="ar-SA"/>
              </w:rPr>
            </w:pPr>
            <w:r>
              <w:rPr>
                <w:rFonts w:hint="eastAsia" w:ascii="仿宋_GB2312" w:hAnsi="仿宋_GB2312" w:eastAsia="仿宋_GB2312" w:cs="仿宋_GB2312"/>
                <w:color w:val="000000"/>
                <w:kern w:val="0"/>
                <w:sz w:val="24"/>
                <w:szCs w:val="24"/>
                <w:lang w:val="en-US" w:eastAsia="zh-CN"/>
              </w:rPr>
              <w:t>总汞、甲基汞</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760"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center"/>
              <w:rPr>
                <w:rFonts w:hint="eastAsia" w:ascii="仿宋_GB2312" w:hAnsi="仿宋_GB2312" w:eastAsia="仿宋_GB2312" w:cs="仿宋_GB2312"/>
                <w:color w:val="000000"/>
                <w:kern w:val="0"/>
                <w:sz w:val="24"/>
                <w:szCs w:val="24"/>
                <w:lang w:val="en-US" w:eastAsia="zh-CN" w:bidi="ar-SA"/>
              </w:rPr>
            </w:pPr>
            <w:r>
              <w:rPr>
                <w:rFonts w:hint="eastAsia" w:ascii="仿宋_GB2312" w:hAnsi="仿宋_GB2312" w:eastAsia="仿宋_GB2312" w:cs="仿宋_GB2312"/>
                <w:color w:val="000000"/>
                <w:kern w:val="0"/>
                <w:sz w:val="24"/>
                <w:szCs w:val="24"/>
                <w:lang w:val="en-US" w:eastAsia="zh-CN"/>
              </w:rPr>
              <w:t>40</w:t>
            </w:r>
          </w:p>
        </w:tc>
        <w:tc>
          <w:tcPr>
            <w:tcW w:w="6496"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left"/>
              <w:textAlignment w:val="center"/>
              <w:rPr>
                <w:rFonts w:hint="eastAsia" w:ascii="仿宋_GB2312" w:hAnsi="仿宋_GB2312" w:eastAsia="仿宋_GB2312" w:cs="仿宋_GB2312"/>
                <w:color w:val="000000"/>
                <w:kern w:val="0"/>
                <w:sz w:val="24"/>
                <w:szCs w:val="24"/>
                <w:lang w:val="en-US" w:eastAsia="zh-CN" w:bidi="ar-SA"/>
              </w:rPr>
            </w:pPr>
            <w:r>
              <w:rPr>
                <w:rFonts w:hint="eastAsia" w:ascii="仿宋_GB2312" w:hAnsi="仿宋_GB2312" w:eastAsia="仿宋_GB2312" w:cs="仿宋_GB2312"/>
                <w:color w:val="000000"/>
                <w:kern w:val="0"/>
                <w:sz w:val="24"/>
                <w:szCs w:val="24"/>
                <w:lang w:val="en-US" w:eastAsia="zh-CN"/>
              </w:rPr>
              <w:t>中山海关技术中心</w:t>
            </w:r>
          </w:p>
        </w:tc>
        <w:tc>
          <w:tcPr>
            <w:tcW w:w="1587"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center"/>
              <w:rPr>
                <w:rFonts w:hint="eastAsia" w:ascii="仿宋_GB2312" w:hAnsi="仿宋_GB2312" w:eastAsia="仿宋_GB2312" w:cs="仿宋_GB2312"/>
                <w:color w:val="000000"/>
                <w:kern w:val="0"/>
                <w:sz w:val="24"/>
                <w:szCs w:val="24"/>
                <w:lang w:val="en-US" w:eastAsia="zh-CN" w:bidi="ar-SA"/>
              </w:rPr>
            </w:pPr>
            <w:r>
              <w:rPr>
                <w:rFonts w:hint="eastAsia" w:ascii="仿宋_GB2312" w:hAnsi="仿宋_GB2312" w:eastAsia="仿宋_GB2312" w:cs="仿宋_GB2312"/>
                <w:color w:val="000000"/>
                <w:kern w:val="0"/>
                <w:sz w:val="24"/>
                <w:szCs w:val="24"/>
                <w:lang w:val="en-US" w:eastAsia="zh-CN"/>
              </w:rPr>
              <w:t>总汞、甲基汞</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760"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center"/>
              <w:rPr>
                <w:rFonts w:hint="eastAsia" w:ascii="仿宋_GB2312" w:hAnsi="仿宋_GB2312" w:eastAsia="仿宋_GB2312" w:cs="仿宋_GB2312"/>
                <w:color w:val="000000"/>
                <w:kern w:val="0"/>
                <w:sz w:val="24"/>
                <w:szCs w:val="24"/>
                <w:lang w:val="en-US" w:eastAsia="zh-CN" w:bidi="ar-SA"/>
              </w:rPr>
            </w:pPr>
            <w:r>
              <w:rPr>
                <w:rFonts w:hint="eastAsia" w:ascii="仿宋_GB2312" w:hAnsi="仿宋_GB2312" w:eastAsia="仿宋_GB2312" w:cs="仿宋_GB2312"/>
                <w:color w:val="000000"/>
                <w:kern w:val="0"/>
                <w:sz w:val="24"/>
                <w:szCs w:val="24"/>
                <w:lang w:val="en-US" w:eastAsia="zh-CN"/>
              </w:rPr>
              <w:t>41</w:t>
            </w:r>
          </w:p>
        </w:tc>
        <w:tc>
          <w:tcPr>
            <w:tcW w:w="6496"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left"/>
              <w:textAlignment w:val="center"/>
              <w:rPr>
                <w:rFonts w:hint="eastAsia" w:ascii="仿宋_GB2312" w:hAnsi="仿宋_GB2312" w:eastAsia="仿宋_GB2312" w:cs="仿宋_GB2312"/>
                <w:color w:val="000000"/>
                <w:kern w:val="0"/>
                <w:sz w:val="24"/>
                <w:szCs w:val="24"/>
                <w:lang w:val="en-US" w:eastAsia="zh-CN" w:bidi="ar-SA"/>
              </w:rPr>
            </w:pPr>
            <w:r>
              <w:rPr>
                <w:rFonts w:hint="eastAsia" w:ascii="仿宋_GB2312" w:hAnsi="仿宋_GB2312" w:eastAsia="仿宋_GB2312" w:cs="仿宋_GB2312"/>
                <w:color w:val="000000"/>
                <w:kern w:val="0"/>
                <w:sz w:val="24"/>
                <w:szCs w:val="24"/>
                <w:lang w:val="en-US" w:eastAsia="zh-CN"/>
              </w:rPr>
              <w:t>国家糖业质量检验检测中心/国家轻工业甘蔗糖业质量监督检测中心（广东省科学院生物工程研究所）</w:t>
            </w:r>
          </w:p>
        </w:tc>
        <w:tc>
          <w:tcPr>
            <w:tcW w:w="1587"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center"/>
              <w:rPr>
                <w:rFonts w:hint="eastAsia" w:ascii="仿宋_GB2312" w:hAnsi="仿宋_GB2312" w:eastAsia="仿宋_GB2312" w:cs="仿宋_GB2312"/>
                <w:color w:val="000000"/>
                <w:kern w:val="0"/>
                <w:sz w:val="24"/>
                <w:szCs w:val="24"/>
                <w:lang w:val="en-US" w:eastAsia="zh-CN" w:bidi="ar-SA"/>
              </w:rPr>
            </w:pPr>
            <w:r>
              <w:rPr>
                <w:rFonts w:hint="eastAsia" w:ascii="仿宋_GB2312" w:hAnsi="仿宋_GB2312" w:eastAsia="仿宋_GB2312" w:cs="仿宋_GB2312"/>
                <w:color w:val="000000"/>
                <w:kern w:val="0"/>
                <w:sz w:val="24"/>
                <w:szCs w:val="24"/>
                <w:lang w:val="en-US" w:eastAsia="zh-CN"/>
              </w:rPr>
              <w:t>总汞、甲基汞</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760"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center"/>
              <w:rPr>
                <w:rFonts w:hint="eastAsia" w:ascii="仿宋_GB2312" w:hAnsi="仿宋_GB2312" w:eastAsia="仿宋_GB2312" w:cs="仿宋_GB2312"/>
                <w:color w:val="000000"/>
                <w:kern w:val="0"/>
                <w:sz w:val="24"/>
                <w:szCs w:val="24"/>
                <w:lang w:val="en-US" w:eastAsia="zh-CN" w:bidi="ar-SA"/>
              </w:rPr>
            </w:pPr>
            <w:r>
              <w:rPr>
                <w:rFonts w:hint="eastAsia" w:ascii="仿宋_GB2312" w:hAnsi="仿宋_GB2312" w:eastAsia="仿宋_GB2312" w:cs="仿宋_GB2312"/>
                <w:color w:val="000000"/>
                <w:kern w:val="0"/>
                <w:sz w:val="24"/>
                <w:szCs w:val="24"/>
                <w:lang w:val="en-US" w:eastAsia="zh-CN"/>
              </w:rPr>
              <w:t>42</w:t>
            </w:r>
          </w:p>
        </w:tc>
        <w:tc>
          <w:tcPr>
            <w:tcW w:w="6496"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left"/>
              <w:textAlignment w:val="center"/>
              <w:rPr>
                <w:rFonts w:hint="eastAsia" w:ascii="仿宋_GB2312" w:hAnsi="仿宋_GB2312" w:eastAsia="仿宋_GB2312" w:cs="仿宋_GB2312"/>
                <w:color w:val="000000"/>
                <w:kern w:val="0"/>
                <w:sz w:val="24"/>
                <w:szCs w:val="24"/>
                <w:lang w:val="en-US" w:eastAsia="zh-CN" w:bidi="ar-SA"/>
              </w:rPr>
            </w:pPr>
            <w:r>
              <w:rPr>
                <w:rFonts w:hint="eastAsia" w:ascii="仿宋_GB2312" w:hAnsi="仿宋_GB2312" w:eastAsia="仿宋_GB2312" w:cs="仿宋_GB2312"/>
                <w:color w:val="000000"/>
                <w:kern w:val="0"/>
                <w:sz w:val="24"/>
                <w:szCs w:val="24"/>
                <w:lang w:val="en-US" w:eastAsia="zh-CN"/>
              </w:rPr>
              <w:t>谱尼测试集团深圳有限公司</w:t>
            </w:r>
          </w:p>
        </w:tc>
        <w:tc>
          <w:tcPr>
            <w:tcW w:w="1587"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center"/>
              <w:rPr>
                <w:rFonts w:hint="eastAsia" w:ascii="仿宋_GB2312" w:hAnsi="仿宋_GB2312" w:eastAsia="仿宋_GB2312" w:cs="仿宋_GB2312"/>
                <w:color w:val="000000"/>
                <w:kern w:val="0"/>
                <w:sz w:val="24"/>
                <w:szCs w:val="24"/>
                <w:lang w:val="en-US" w:eastAsia="zh-CN" w:bidi="ar-SA"/>
              </w:rPr>
            </w:pPr>
            <w:r>
              <w:rPr>
                <w:rFonts w:hint="eastAsia" w:ascii="仿宋_GB2312" w:hAnsi="仿宋_GB2312" w:eastAsia="仿宋_GB2312" w:cs="仿宋_GB2312"/>
                <w:color w:val="000000"/>
                <w:kern w:val="0"/>
                <w:sz w:val="24"/>
                <w:szCs w:val="24"/>
                <w:lang w:val="en-US" w:eastAsia="zh-CN"/>
              </w:rPr>
              <w:t>总汞、甲基汞</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760"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center"/>
              <w:rPr>
                <w:rFonts w:hint="eastAsia" w:ascii="仿宋_GB2312" w:hAnsi="仿宋_GB2312" w:eastAsia="仿宋_GB2312" w:cs="仿宋_GB2312"/>
                <w:color w:val="000000"/>
                <w:kern w:val="0"/>
                <w:sz w:val="24"/>
                <w:szCs w:val="24"/>
                <w:lang w:val="en-US" w:eastAsia="zh-CN" w:bidi="ar-SA"/>
              </w:rPr>
            </w:pPr>
            <w:r>
              <w:rPr>
                <w:rFonts w:hint="eastAsia" w:ascii="仿宋_GB2312" w:hAnsi="仿宋_GB2312" w:eastAsia="仿宋_GB2312" w:cs="仿宋_GB2312"/>
                <w:color w:val="000000"/>
                <w:kern w:val="0"/>
                <w:sz w:val="24"/>
                <w:szCs w:val="24"/>
                <w:lang w:val="en-US" w:eastAsia="zh-CN"/>
              </w:rPr>
              <w:t>43</w:t>
            </w:r>
          </w:p>
        </w:tc>
        <w:tc>
          <w:tcPr>
            <w:tcW w:w="6496"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left"/>
              <w:textAlignment w:val="center"/>
              <w:rPr>
                <w:rFonts w:hint="eastAsia" w:ascii="仿宋_GB2312" w:hAnsi="仿宋_GB2312" w:eastAsia="仿宋_GB2312" w:cs="仿宋_GB2312"/>
                <w:color w:val="000000"/>
                <w:kern w:val="0"/>
                <w:sz w:val="24"/>
                <w:szCs w:val="24"/>
                <w:lang w:val="en-US" w:eastAsia="zh-CN" w:bidi="ar-SA"/>
              </w:rPr>
            </w:pPr>
            <w:r>
              <w:rPr>
                <w:rFonts w:hint="eastAsia" w:ascii="仿宋_GB2312" w:hAnsi="仿宋_GB2312" w:eastAsia="仿宋_GB2312" w:cs="仿宋_GB2312"/>
                <w:color w:val="000000"/>
                <w:kern w:val="0"/>
                <w:sz w:val="24"/>
                <w:szCs w:val="24"/>
                <w:lang w:val="en-US" w:eastAsia="zh-CN"/>
              </w:rPr>
              <w:t>茂名海关综合技术服务中心</w:t>
            </w:r>
          </w:p>
        </w:tc>
        <w:tc>
          <w:tcPr>
            <w:tcW w:w="1587"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center"/>
              <w:rPr>
                <w:rFonts w:hint="eastAsia" w:ascii="仿宋_GB2312" w:hAnsi="仿宋_GB2312" w:eastAsia="仿宋_GB2312" w:cs="仿宋_GB2312"/>
                <w:color w:val="000000"/>
                <w:kern w:val="0"/>
                <w:sz w:val="24"/>
                <w:szCs w:val="24"/>
                <w:lang w:val="en-US" w:eastAsia="zh-CN" w:bidi="ar-SA"/>
              </w:rPr>
            </w:pPr>
            <w:r>
              <w:rPr>
                <w:rFonts w:hint="eastAsia" w:ascii="仿宋_GB2312" w:hAnsi="仿宋_GB2312" w:eastAsia="仿宋_GB2312" w:cs="仿宋_GB2312"/>
                <w:color w:val="000000"/>
                <w:kern w:val="0"/>
                <w:sz w:val="24"/>
                <w:szCs w:val="24"/>
                <w:lang w:val="en-US" w:eastAsia="zh-CN"/>
              </w:rPr>
              <w:t>总汞、甲基汞</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760"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center"/>
              <w:rPr>
                <w:rFonts w:hint="eastAsia" w:ascii="仿宋_GB2312" w:hAnsi="仿宋_GB2312" w:eastAsia="仿宋_GB2312" w:cs="仿宋_GB2312"/>
                <w:color w:val="000000"/>
                <w:kern w:val="0"/>
                <w:sz w:val="24"/>
                <w:szCs w:val="24"/>
                <w:lang w:val="en-US" w:eastAsia="zh-CN" w:bidi="ar-SA"/>
              </w:rPr>
            </w:pPr>
            <w:r>
              <w:rPr>
                <w:rFonts w:hint="eastAsia" w:ascii="仿宋_GB2312" w:hAnsi="仿宋_GB2312" w:eastAsia="仿宋_GB2312" w:cs="仿宋_GB2312"/>
                <w:color w:val="000000"/>
                <w:kern w:val="0"/>
                <w:sz w:val="24"/>
                <w:szCs w:val="24"/>
                <w:lang w:val="en-US" w:eastAsia="zh-CN"/>
              </w:rPr>
              <w:t>44</w:t>
            </w:r>
          </w:p>
        </w:tc>
        <w:tc>
          <w:tcPr>
            <w:tcW w:w="6496"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left"/>
              <w:textAlignment w:val="center"/>
              <w:rPr>
                <w:rFonts w:hint="eastAsia" w:ascii="仿宋_GB2312" w:hAnsi="仿宋_GB2312" w:eastAsia="仿宋_GB2312" w:cs="仿宋_GB2312"/>
                <w:color w:val="000000"/>
                <w:kern w:val="0"/>
                <w:sz w:val="24"/>
                <w:szCs w:val="24"/>
                <w:lang w:val="en-US" w:eastAsia="zh-CN" w:bidi="ar-SA"/>
              </w:rPr>
            </w:pPr>
            <w:r>
              <w:rPr>
                <w:rFonts w:hint="eastAsia" w:ascii="仿宋_GB2312" w:hAnsi="仿宋_GB2312" w:eastAsia="仿宋_GB2312" w:cs="仿宋_GB2312"/>
                <w:color w:val="000000"/>
                <w:kern w:val="0"/>
                <w:sz w:val="24"/>
                <w:szCs w:val="24"/>
                <w:lang w:val="en-US" w:eastAsia="zh-CN"/>
              </w:rPr>
              <w:t>国家食品质量检验检测中心（广东）/广东产品质量监督检验研究院</w:t>
            </w:r>
          </w:p>
        </w:tc>
        <w:tc>
          <w:tcPr>
            <w:tcW w:w="1587"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center"/>
              <w:rPr>
                <w:rFonts w:hint="eastAsia" w:ascii="仿宋_GB2312" w:hAnsi="仿宋_GB2312" w:eastAsia="仿宋_GB2312" w:cs="仿宋_GB2312"/>
                <w:color w:val="000000"/>
                <w:kern w:val="0"/>
                <w:sz w:val="24"/>
                <w:szCs w:val="24"/>
                <w:lang w:val="en-US" w:eastAsia="zh-CN" w:bidi="ar-SA"/>
              </w:rPr>
            </w:pPr>
            <w:r>
              <w:rPr>
                <w:rFonts w:hint="eastAsia" w:ascii="仿宋_GB2312" w:hAnsi="仿宋_GB2312" w:eastAsia="仿宋_GB2312" w:cs="仿宋_GB2312"/>
                <w:color w:val="000000"/>
                <w:kern w:val="0"/>
                <w:sz w:val="24"/>
                <w:szCs w:val="24"/>
                <w:lang w:val="en-US" w:eastAsia="zh-CN"/>
              </w:rPr>
              <w:t>总汞、甲基汞</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760"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center"/>
              <w:rPr>
                <w:rFonts w:hint="eastAsia" w:ascii="仿宋_GB2312" w:hAnsi="仿宋_GB2312" w:eastAsia="仿宋_GB2312" w:cs="仿宋_GB2312"/>
                <w:color w:val="000000"/>
                <w:kern w:val="0"/>
                <w:sz w:val="24"/>
                <w:szCs w:val="24"/>
                <w:lang w:val="en-US" w:eastAsia="zh-CN" w:bidi="ar-SA"/>
              </w:rPr>
            </w:pPr>
            <w:r>
              <w:rPr>
                <w:rFonts w:hint="eastAsia" w:ascii="仿宋_GB2312" w:hAnsi="仿宋_GB2312" w:eastAsia="仿宋_GB2312" w:cs="仿宋_GB2312"/>
                <w:color w:val="000000"/>
                <w:kern w:val="0"/>
                <w:sz w:val="24"/>
                <w:szCs w:val="24"/>
                <w:lang w:val="en-US" w:eastAsia="zh-CN"/>
              </w:rPr>
              <w:t>45</w:t>
            </w:r>
          </w:p>
        </w:tc>
        <w:tc>
          <w:tcPr>
            <w:tcW w:w="6496"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left"/>
              <w:textAlignment w:val="center"/>
              <w:rPr>
                <w:rFonts w:hint="eastAsia" w:ascii="仿宋_GB2312" w:hAnsi="仿宋_GB2312" w:eastAsia="仿宋_GB2312" w:cs="仿宋_GB2312"/>
                <w:color w:val="000000"/>
                <w:kern w:val="0"/>
                <w:sz w:val="24"/>
                <w:szCs w:val="24"/>
                <w:lang w:val="en-US" w:eastAsia="zh-CN" w:bidi="ar-SA"/>
              </w:rPr>
            </w:pPr>
            <w:r>
              <w:rPr>
                <w:rFonts w:hint="eastAsia" w:ascii="仿宋_GB2312" w:hAnsi="仿宋_GB2312" w:eastAsia="仿宋_GB2312" w:cs="仿宋_GB2312"/>
                <w:color w:val="000000"/>
                <w:kern w:val="0"/>
                <w:sz w:val="24"/>
                <w:szCs w:val="24"/>
                <w:lang w:val="en-US" w:eastAsia="zh-CN"/>
              </w:rPr>
              <w:t>农业农村部食品质量监督检验测试中心（湛江）/中国热带农业科学院农产品加工研究所</w:t>
            </w:r>
          </w:p>
        </w:tc>
        <w:tc>
          <w:tcPr>
            <w:tcW w:w="1587"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center"/>
              <w:rPr>
                <w:rFonts w:hint="eastAsia" w:ascii="仿宋_GB2312" w:hAnsi="仿宋_GB2312" w:eastAsia="仿宋_GB2312" w:cs="仿宋_GB2312"/>
                <w:color w:val="000000"/>
                <w:kern w:val="0"/>
                <w:sz w:val="24"/>
                <w:szCs w:val="24"/>
                <w:lang w:val="en-US" w:eastAsia="zh-CN" w:bidi="ar-SA"/>
              </w:rPr>
            </w:pPr>
            <w:r>
              <w:rPr>
                <w:rFonts w:hint="eastAsia" w:ascii="仿宋_GB2312" w:hAnsi="仿宋_GB2312" w:eastAsia="仿宋_GB2312" w:cs="仿宋_GB2312"/>
                <w:color w:val="000000"/>
                <w:kern w:val="0"/>
                <w:sz w:val="24"/>
                <w:szCs w:val="24"/>
                <w:lang w:val="en-US" w:eastAsia="zh-CN"/>
              </w:rPr>
              <w:t>总汞、甲基汞</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760"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center"/>
              <w:rPr>
                <w:rFonts w:hint="eastAsia" w:ascii="仿宋_GB2312" w:hAnsi="仿宋_GB2312" w:eastAsia="仿宋_GB2312" w:cs="仿宋_GB2312"/>
                <w:color w:val="000000"/>
                <w:kern w:val="0"/>
                <w:sz w:val="24"/>
                <w:szCs w:val="24"/>
                <w:lang w:val="en-US" w:eastAsia="zh-CN" w:bidi="ar-SA"/>
              </w:rPr>
            </w:pPr>
            <w:r>
              <w:rPr>
                <w:rFonts w:hint="eastAsia" w:ascii="仿宋_GB2312" w:hAnsi="仿宋_GB2312" w:eastAsia="仿宋_GB2312" w:cs="仿宋_GB2312"/>
                <w:color w:val="000000"/>
                <w:kern w:val="0"/>
                <w:sz w:val="24"/>
                <w:szCs w:val="24"/>
                <w:lang w:val="en-US" w:eastAsia="zh-CN"/>
              </w:rPr>
              <w:t>46</w:t>
            </w:r>
          </w:p>
        </w:tc>
        <w:tc>
          <w:tcPr>
            <w:tcW w:w="6496"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left"/>
              <w:textAlignment w:val="center"/>
              <w:rPr>
                <w:rFonts w:hint="eastAsia" w:ascii="仿宋_GB2312" w:hAnsi="仿宋_GB2312" w:eastAsia="仿宋_GB2312" w:cs="仿宋_GB2312"/>
                <w:color w:val="000000"/>
                <w:kern w:val="0"/>
                <w:sz w:val="24"/>
                <w:szCs w:val="24"/>
                <w:lang w:val="en-US" w:eastAsia="zh-CN" w:bidi="ar-SA"/>
              </w:rPr>
            </w:pPr>
            <w:r>
              <w:rPr>
                <w:rFonts w:hint="eastAsia" w:ascii="仿宋_GB2312" w:hAnsi="仿宋_GB2312" w:eastAsia="仿宋_GB2312" w:cs="仿宋_GB2312"/>
                <w:color w:val="000000"/>
                <w:kern w:val="0"/>
                <w:sz w:val="24"/>
                <w:szCs w:val="24"/>
                <w:lang w:val="en-US" w:eastAsia="zh-CN"/>
              </w:rPr>
              <w:t>农业农村部农产品及加工品质量监督检验测试中心（广州）/广东省农业科学院</w:t>
            </w:r>
          </w:p>
        </w:tc>
        <w:tc>
          <w:tcPr>
            <w:tcW w:w="1587"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center"/>
              <w:rPr>
                <w:rFonts w:hint="eastAsia" w:ascii="仿宋_GB2312" w:hAnsi="仿宋_GB2312" w:eastAsia="仿宋_GB2312" w:cs="仿宋_GB2312"/>
                <w:color w:val="000000"/>
                <w:kern w:val="0"/>
                <w:sz w:val="24"/>
                <w:szCs w:val="24"/>
                <w:lang w:val="en-US" w:eastAsia="zh-CN" w:bidi="ar-SA"/>
              </w:rPr>
            </w:pPr>
            <w:r>
              <w:rPr>
                <w:rFonts w:hint="eastAsia" w:ascii="仿宋_GB2312" w:hAnsi="仿宋_GB2312" w:eastAsia="仿宋_GB2312" w:cs="仿宋_GB2312"/>
                <w:color w:val="000000"/>
                <w:kern w:val="0"/>
                <w:sz w:val="24"/>
                <w:szCs w:val="24"/>
                <w:lang w:val="en-US" w:eastAsia="zh-CN"/>
              </w:rPr>
              <w:t>总汞、甲基汞</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760"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center"/>
              <w:rPr>
                <w:rFonts w:hint="eastAsia" w:ascii="仿宋_GB2312" w:hAnsi="仿宋_GB2312" w:eastAsia="仿宋_GB2312" w:cs="仿宋_GB2312"/>
                <w:color w:val="000000"/>
                <w:kern w:val="0"/>
                <w:sz w:val="24"/>
                <w:szCs w:val="24"/>
                <w:lang w:val="en-US" w:eastAsia="zh-CN" w:bidi="ar-SA"/>
              </w:rPr>
            </w:pPr>
            <w:r>
              <w:rPr>
                <w:rFonts w:hint="eastAsia" w:ascii="仿宋_GB2312" w:hAnsi="仿宋_GB2312" w:eastAsia="仿宋_GB2312" w:cs="仿宋_GB2312"/>
                <w:color w:val="000000"/>
                <w:kern w:val="0"/>
                <w:sz w:val="24"/>
                <w:szCs w:val="24"/>
                <w:lang w:val="en-US" w:eastAsia="zh-CN"/>
              </w:rPr>
              <w:t>47</w:t>
            </w:r>
          </w:p>
        </w:tc>
        <w:tc>
          <w:tcPr>
            <w:tcW w:w="6496"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left"/>
              <w:textAlignment w:val="center"/>
              <w:rPr>
                <w:rFonts w:hint="eastAsia" w:ascii="仿宋_GB2312" w:hAnsi="仿宋_GB2312" w:eastAsia="仿宋_GB2312" w:cs="仿宋_GB2312"/>
                <w:color w:val="000000"/>
                <w:kern w:val="0"/>
                <w:sz w:val="24"/>
                <w:szCs w:val="24"/>
                <w:lang w:val="en-US" w:eastAsia="zh-CN" w:bidi="ar-SA"/>
              </w:rPr>
            </w:pPr>
            <w:r>
              <w:rPr>
                <w:rFonts w:hint="eastAsia" w:ascii="仿宋_GB2312" w:hAnsi="仿宋_GB2312" w:eastAsia="仿宋_GB2312" w:cs="仿宋_GB2312"/>
                <w:color w:val="000000"/>
                <w:kern w:val="0"/>
                <w:sz w:val="24"/>
                <w:szCs w:val="24"/>
                <w:lang w:val="en-US" w:eastAsia="zh-CN"/>
              </w:rPr>
              <w:t>农业农村部渔业环境及水产品质量监督检验测试中心（广州）/中国水产科学研究院南海水产研究所</w:t>
            </w:r>
          </w:p>
        </w:tc>
        <w:tc>
          <w:tcPr>
            <w:tcW w:w="1587"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center"/>
              <w:rPr>
                <w:rFonts w:hint="eastAsia" w:ascii="仿宋_GB2312" w:hAnsi="仿宋_GB2312" w:eastAsia="仿宋_GB2312" w:cs="仿宋_GB2312"/>
                <w:color w:val="000000"/>
                <w:kern w:val="0"/>
                <w:sz w:val="24"/>
                <w:szCs w:val="24"/>
                <w:lang w:val="en-US" w:eastAsia="zh-CN" w:bidi="ar-SA"/>
              </w:rPr>
            </w:pPr>
            <w:r>
              <w:rPr>
                <w:rFonts w:hint="eastAsia" w:ascii="仿宋_GB2312" w:hAnsi="仿宋_GB2312" w:eastAsia="仿宋_GB2312" w:cs="仿宋_GB2312"/>
                <w:color w:val="000000"/>
                <w:kern w:val="0"/>
                <w:sz w:val="24"/>
                <w:szCs w:val="24"/>
                <w:lang w:val="en-US" w:eastAsia="zh-CN"/>
              </w:rPr>
              <w:t>总汞、甲基汞</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760"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center"/>
              <w:rPr>
                <w:rFonts w:hint="eastAsia" w:ascii="仿宋_GB2312" w:hAnsi="仿宋_GB2312" w:eastAsia="仿宋_GB2312" w:cs="仿宋_GB2312"/>
                <w:color w:val="000000"/>
                <w:kern w:val="0"/>
                <w:sz w:val="24"/>
                <w:szCs w:val="24"/>
                <w:lang w:val="en-US" w:eastAsia="zh-CN" w:bidi="ar-SA"/>
              </w:rPr>
            </w:pPr>
            <w:r>
              <w:rPr>
                <w:rFonts w:hint="eastAsia" w:ascii="仿宋_GB2312" w:hAnsi="仿宋_GB2312" w:eastAsia="仿宋_GB2312" w:cs="仿宋_GB2312"/>
                <w:color w:val="000000"/>
                <w:kern w:val="0"/>
                <w:sz w:val="24"/>
                <w:szCs w:val="24"/>
                <w:lang w:val="en-US" w:eastAsia="zh-CN"/>
              </w:rPr>
              <w:t>48</w:t>
            </w:r>
          </w:p>
        </w:tc>
        <w:tc>
          <w:tcPr>
            <w:tcW w:w="6496"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left"/>
              <w:textAlignment w:val="center"/>
              <w:rPr>
                <w:rFonts w:hint="eastAsia" w:ascii="仿宋_GB2312" w:hAnsi="仿宋_GB2312" w:eastAsia="仿宋_GB2312" w:cs="仿宋_GB2312"/>
                <w:color w:val="000000"/>
                <w:kern w:val="0"/>
                <w:sz w:val="24"/>
                <w:szCs w:val="24"/>
                <w:lang w:val="en-US" w:eastAsia="zh-CN" w:bidi="ar-SA"/>
              </w:rPr>
            </w:pPr>
            <w:r>
              <w:rPr>
                <w:rFonts w:hint="eastAsia" w:ascii="仿宋_GB2312" w:hAnsi="仿宋_GB2312" w:eastAsia="仿宋_GB2312" w:cs="仿宋_GB2312"/>
                <w:color w:val="000000"/>
                <w:kern w:val="0"/>
                <w:sz w:val="24"/>
                <w:szCs w:val="24"/>
                <w:lang w:val="en-US" w:eastAsia="zh-CN"/>
              </w:rPr>
              <w:t>广州海关技术中心</w:t>
            </w:r>
          </w:p>
        </w:tc>
        <w:tc>
          <w:tcPr>
            <w:tcW w:w="1587"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center"/>
              <w:rPr>
                <w:rFonts w:hint="eastAsia" w:ascii="仿宋_GB2312" w:hAnsi="仿宋_GB2312" w:eastAsia="仿宋_GB2312" w:cs="仿宋_GB2312"/>
                <w:color w:val="000000"/>
                <w:kern w:val="0"/>
                <w:sz w:val="24"/>
                <w:szCs w:val="24"/>
                <w:lang w:val="en-US" w:eastAsia="zh-CN" w:bidi="ar-SA"/>
              </w:rPr>
            </w:pPr>
            <w:r>
              <w:rPr>
                <w:rFonts w:hint="eastAsia" w:ascii="仿宋_GB2312" w:hAnsi="仿宋_GB2312" w:eastAsia="仿宋_GB2312" w:cs="仿宋_GB2312"/>
                <w:color w:val="000000"/>
                <w:kern w:val="0"/>
                <w:sz w:val="24"/>
                <w:szCs w:val="24"/>
                <w:lang w:val="en-US" w:eastAsia="zh-CN"/>
              </w:rPr>
              <w:t>总汞、甲基汞</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760"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center"/>
              <w:rPr>
                <w:rFonts w:hint="eastAsia" w:ascii="仿宋_GB2312" w:hAnsi="仿宋_GB2312" w:eastAsia="仿宋_GB2312" w:cs="仿宋_GB2312"/>
                <w:color w:val="000000"/>
                <w:kern w:val="0"/>
                <w:sz w:val="24"/>
                <w:szCs w:val="24"/>
                <w:lang w:val="en-US" w:eastAsia="zh-CN" w:bidi="ar-SA"/>
              </w:rPr>
            </w:pPr>
            <w:r>
              <w:rPr>
                <w:rFonts w:hint="eastAsia" w:ascii="仿宋_GB2312" w:hAnsi="仿宋_GB2312" w:eastAsia="仿宋_GB2312" w:cs="仿宋_GB2312"/>
                <w:color w:val="000000"/>
                <w:kern w:val="0"/>
                <w:sz w:val="24"/>
                <w:szCs w:val="24"/>
                <w:lang w:val="en-US" w:eastAsia="zh-CN"/>
              </w:rPr>
              <w:t>49</w:t>
            </w:r>
          </w:p>
        </w:tc>
        <w:tc>
          <w:tcPr>
            <w:tcW w:w="6496"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left"/>
              <w:textAlignment w:val="center"/>
              <w:rPr>
                <w:rFonts w:hint="eastAsia" w:ascii="仿宋_GB2312" w:hAnsi="仿宋_GB2312" w:eastAsia="仿宋_GB2312" w:cs="仿宋_GB2312"/>
                <w:color w:val="000000"/>
                <w:kern w:val="0"/>
                <w:sz w:val="24"/>
                <w:szCs w:val="24"/>
                <w:lang w:val="en-US" w:eastAsia="zh-CN" w:bidi="ar-SA"/>
              </w:rPr>
            </w:pPr>
            <w:r>
              <w:rPr>
                <w:rFonts w:hint="eastAsia" w:ascii="仿宋_GB2312" w:hAnsi="仿宋_GB2312" w:eastAsia="仿宋_GB2312" w:cs="仿宋_GB2312"/>
                <w:color w:val="000000"/>
                <w:kern w:val="0"/>
                <w:sz w:val="24"/>
                <w:szCs w:val="24"/>
                <w:lang w:val="en-US" w:eastAsia="zh-CN"/>
              </w:rPr>
              <w:t>黄埔海关技术中心</w:t>
            </w:r>
          </w:p>
        </w:tc>
        <w:tc>
          <w:tcPr>
            <w:tcW w:w="1587"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center"/>
              <w:rPr>
                <w:rFonts w:hint="eastAsia" w:ascii="仿宋_GB2312" w:hAnsi="仿宋_GB2312" w:eastAsia="仿宋_GB2312" w:cs="仿宋_GB2312"/>
                <w:color w:val="000000"/>
                <w:kern w:val="0"/>
                <w:sz w:val="24"/>
                <w:szCs w:val="24"/>
                <w:lang w:val="en-US" w:eastAsia="zh-CN" w:bidi="ar-SA"/>
              </w:rPr>
            </w:pPr>
            <w:r>
              <w:rPr>
                <w:rFonts w:hint="eastAsia" w:ascii="仿宋_GB2312" w:hAnsi="仿宋_GB2312" w:eastAsia="仿宋_GB2312" w:cs="仿宋_GB2312"/>
                <w:color w:val="000000"/>
                <w:kern w:val="0"/>
                <w:sz w:val="24"/>
                <w:szCs w:val="24"/>
                <w:lang w:val="en-US" w:eastAsia="zh-CN"/>
              </w:rPr>
              <w:t>总汞、甲基汞</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760"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center"/>
              <w:rPr>
                <w:rFonts w:hint="eastAsia" w:ascii="仿宋_GB2312" w:hAnsi="仿宋_GB2312" w:eastAsia="仿宋_GB2312" w:cs="仿宋_GB2312"/>
                <w:color w:val="000000"/>
                <w:kern w:val="0"/>
                <w:sz w:val="24"/>
                <w:szCs w:val="24"/>
                <w:lang w:val="en-US" w:eastAsia="zh-CN" w:bidi="ar-SA"/>
              </w:rPr>
            </w:pPr>
            <w:r>
              <w:rPr>
                <w:rFonts w:hint="eastAsia" w:ascii="仿宋_GB2312" w:hAnsi="仿宋_GB2312" w:eastAsia="仿宋_GB2312" w:cs="仿宋_GB2312"/>
                <w:color w:val="000000"/>
                <w:kern w:val="0"/>
                <w:sz w:val="24"/>
                <w:szCs w:val="24"/>
                <w:lang w:val="en-US" w:eastAsia="zh-CN"/>
              </w:rPr>
              <w:t>50</w:t>
            </w:r>
          </w:p>
        </w:tc>
        <w:tc>
          <w:tcPr>
            <w:tcW w:w="6496"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left"/>
              <w:textAlignment w:val="center"/>
              <w:rPr>
                <w:rFonts w:hint="eastAsia" w:ascii="仿宋_GB2312" w:hAnsi="仿宋_GB2312" w:eastAsia="仿宋_GB2312" w:cs="仿宋_GB2312"/>
                <w:color w:val="000000"/>
                <w:kern w:val="0"/>
                <w:sz w:val="24"/>
                <w:szCs w:val="24"/>
                <w:lang w:val="en-US" w:eastAsia="zh-CN" w:bidi="ar-SA"/>
              </w:rPr>
            </w:pPr>
            <w:r>
              <w:rPr>
                <w:rFonts w:hint="eastAsia" w:ascii="仿宋_GB2312" w:hAnsi="仿宋_GB2312" w:eastAsia="仿宋_GB2312" w:cs="仿宋_GB2312"/>
                <w:color w:val="000000"/>
                <w:kern w:val="0"/>
                <w:sz w:val="24"/>
                <w:szCs w:val="24"/>
                <w:lang w:val="en-US" w:eastAsia="zh-CN"/>
              </w:rPr>
              <w:t>深圳海关食品检验检疫技术中心</w:t>
            </w:r>
          </w:p>
        </w:tc>
        <w:tc>
          <w:tcPr>
            <w:tcW w:w="1587"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center"/>
              <w:rPr>
                <w:rFonts w:hint="eastAsia" w:ascii="仿宋_GB2312" w:hAnsi="仿宋_GB2312" w:eastAsia="仿宋_GB2312" w:cs="仿宋_GB2312"/>
                <w:color w:val="000000"/>
                <w:kern w:val="0"/>
                <w:sz w:val="24"/>
                <w:szCs w:val="24"/>
                <w:lang w:val="en-US" w:eastAsia="zh-CN" w:bidi="ar-SA"/>
              </w:rPr>
            </w:pPr>
            <w:r>
              <w:rPr>
                <w:rFonts w:hint="eastAsia" w:ascii="仿宋_GB2312" w:hAnsi="仿宋_GB2312" w:eastAsia="仿宋_GB2312" w:cs="仿宋_GB2312"/>
                <w:color w:val="000000"/>
                <w:kern w:val="0"/>
                <w:sz w:val="24"/>
                <w:szCs w:val="24"/>
                <w:lang w:val="en-US" w:eastAsia="zh-CN"/>
              </w:rPr>
              <w:t>总汞、甲基汞</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760"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center"/>
              <w:rPr>
                <w:rFonts w:hint="eastAsia" w:ascii="仿宋_GB2312" w:hAnsi="仿宋_GB2312" w:eastAsia="仿宋_GB2312" w:cs="仿宋_GB2312"/>
                <w:color w:val="000000"/>
                <w:kern w:val="0"/>
                <w:sz w:val="24"/>
                <w:szCs w:val="24"/>
                <w:lang w:val="en-US" w:eastAsia="zh-CN" w:bidi="ar-SA"/>
              </w:rPr>
            </w:pPr>
            <w:r>
              <w:rPr>
                <w:rFonts w:hint="eastAsia" w:ascii="仿宋_GB2312" w:hAnsi="仿宋_GB2312" w:eastAsia="仿宋_GB2312" w:cs="仿宋_GB2312"/>
                <w:color w:val="000000"/>
                <w:kern w:val="0"/>
                <w:sz w:val="24"/>
                <w:szCs w:val="24"/>
                <w:lang w:val="en-US" w:eastAsia="zh-CN"/>
              </w:rPr>
              <w:t>51</w:t>
            </w:r>
          </w:p>
        </w:tc>
        <w:tc>
          <w:tcPr>
            <w:tcW w:w="6496"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left"/>
              <w:textAlignment w:val="center"/>
              <w:rPr>
                <w:rFonts w:hint="eastAsia" w:ascii="仿宋_GB2312" w:hAnsi="仿宋_GB2312" w:eastAsia="仿宋_GB2312" w:cs="仿宋_GB2312"/>
                <w:color w:val="000000"/>
                <w:kern w:val="0"/>
                <w:sz w:val="24"/>
                <w:szCs w:val="24"/>
                <w:lang w:val="en-US" w:eastAsia="zh-CN" w:bidi="ar-SA"/>
              </w:rPr>
            </w:pPr>
            <w:r>
              <w:rPr>
                <w:rFonts w:hint="eastAsia" w:ascii="仿宋_GB2312" w:hAnsi="仿宋_GB2312" w:eastAsia="仿宋_GB2312" w:cs="仿宋_GB2312"/>
                <w:color w:val="000000"/>
                <w:kern w:val="0"/>
                <w:sz w:val="24"/>
                <w:szCs w:val="24"/>
                <w:lang w:val="en-US" w:eastAsia="zh-CN"/>
              </w:rPr>
              <w:t>中国检验认证集团广西有限公司</w:t>
            </w:r>
          </w:p>
        </w:tc>
        <w:tc>
          <w:tcPr>
            <w:tcW w:w="1587"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center"/>
              <w:rPr>
                <w:rFonts w:hint="eastAsia" w:ascii="仿宋_GB2312" w:hAnsi="仿宋_GB2312" w:eastAsia="仿宋_GB2312" w:cs="仿宋_GB2312"/>
                <w:color w:val="000000"/>
                <w:kern w:val="0"/>
                <w:sz w:val="24"/>
                <w:szCs w:val="24"/>
                <w:lang w:val="en-US" w:eastAsia="zh-CN" w:bidi="ar-SA"/>
              </w:rPr>
            </w:pPr>
            <w:r>
              <w:rPr>
                <w:rFonts w:hint="eastAsia" w:ascii="仿宋_GB2312" w:hAnsi="仿宋_GB2312" w:eastAsia="仿宋_GB2312" w:cs="仿宋_GB2312"/>
                <w:color w:val="000000"/>
                <w:kern w:val="0"/>
                <w:sz w:val="24"/>
                <w:szCs w:val="24"/>
                <w:lang w:val="en-US" w:eastAsia="zh-CN"/>
              </w:rPr>
              <w:t>总汞、甲基汞</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760"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center"/>
              <w:rPr>
                <w:rFonts w:hint="eastAsia" w:ascii="仿宋_GB2312" w:hAnsi="仿宋_GB2312" w:eastAsia="仿宋_GB2312" w:cs="仿宋_GB2312"/>
                <w:color w:val="000000"/>
                <w:kern w:val="0"/>
                <w:sz w:val="24"/>
                <w:szCs w:val="24"/>
                <w:lang w:val="en-US" w:eastAsia="zh-CN" w:bidi="ar-SA"/>
              </w:rPr>
            </w:pPr>
            <w:r>
              <w:rPr>
                <w:rFonts w:hint="eastAsia" w:ascii="仿宋_GB2312" w:hAnsi="仿宋_GB2312" w:eastAsia="仿宋_GB2312" w:cs="仿宋_GB2312"/>
                <w:color w:val="000000"/>
                <w:kern w:val="0"/>
                <w:sz w:val="24"/>
                <w:szCs w:val="24"/>
                <w:lang w:val="en-US" w:eastAsia="zh-CN"/>
              </w:rPr>
              <w:t>52</w:t>
            </w:r>
          </w:p>
        </w:tc>
        <w:tc>
          <w:tcPr>
            <w:tcW w:w="6496"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left"/>
              <w:textAlignment w:val="center"/>
              <w:rPr>
                <w:rFonts w:hint="eastAsia" w:ascii="仿宋_GB2312" w:hAnsi="仿宋_GB2312" w:eastAsia="仿宋_GB2312" w:cs="仿宋_GB2312"/>
                <w:color w:val="000000"/>
                <w:kern w:val="0"/>
                <w:sz w:val="24"/>
                <w:szCs w:val="24"/>
                <w:lang w:val="en-US" w:eastAsia="zh-CN" w:bidi="ar-SA"/>
              </w:rPr>
            </w:pPr>
            <w:r>
              <w:rPr>
                <w:rFonts w:hint="eastAsia" w:ascii="仿宋_GB2312" w:hAnsi="仿宋_GB2312" w:eastAsia="仿宋_GB2312" w:cs="仿宋_GB2312"/>
                <w:color w:val="000000"/>
                <w:kern w:val="0"/>
                <w:sz w:val="24"/>
                <w:szCs w:val="24"/>
                <w:lang w:val="en-US" w:eastAsia="zh-CN"/>
              </w:rPr>
              <w:t>东兴海关综合技术服务中心</w:t>
            </w:r>
          </w:p>
        </w:tc>
        <w:tc>
          <w:tcPr>
            <w:tcW w:w="1587"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center"/>
              <w:rPr>
                <w:rFonts w:hint="eastAsia" w:ascii="仿宋_GB2312" w:hAnsi="仿宋_GB2312" w:eastAsia="仿宋_GB2312" w:cs="仿宋_GB2312"/>
                <w:color w:val="000000"/>
                <w:kern w:val="0"/>
                <w:sz w:val="24"/>
                <w:szCs w:val="24"/>
                <w:lang w:val="en-US" w:eastAsia="zh-CN" w:bidi="ar-SA"/>
              </w:rPr>
            </w:pPr>
            <w:r>
              <w:rPr>
                <w:rFonts w:hint="eastAsia" w:ascii="仿宋_GB2312" w:hAnsi="仿宋_GB2312" w:eastAsia="仿宋_GB2312" w:cs="仿宋_GB2312"/>
                <w:color w:val="000000"/>
                <w:kern w:val="0"/>
                <w:sz w:val="24"/>
                <w:szCs w:val="24"/>
                <w:lang w:val="en-US" w:eastAsia="zh-CN"/>
              </w:rPr>
              <w:t>总汞、甲基汞</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760"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center"/>
              <w:rPr>
                <w:rFonts w:hint="eastAsia" w:ascii="仿宋_GB2312" w:hAnsi="仿宋_GB2312" w:eastAsia="仿宋_GB2312" w:cs="仿宋_GB2312"/>
                <w:color w:val="000000"/>
                <w:kern w:val="0"/>
                <w:sz w:val="24"/>
                <w:szCs w:val="24"/>
                <w:lang w:val="en-US" w:eastAsia="zh-CN" w:bidi="ar-SA"/>
              </w:rPr>
            </w:pPr>
            <w:r>
              <w:rPr>
                <w:rFonts w:hint="eastAsia" w:ascii="仿宋_GB2312" w:hAnsi="仿宋_GB2312" w:eastAsia="仿宋_GB2312" w:cs="仿宋_GB2312"/>
                <w:color w:val="000000"/>
                <w:kern w:val="0"/>
                <w:sz w:val="24"/>
                <w:szCs w:val="24"/>
                <w:lang w:val="en-US" w:eastAsia="zh-CN"/>
              </w:rPr>
              <w:t>53</w:t>
            </w:r>
          </w:p>
        </w:tc>
        <w:tc>
          <w:tcPr>
            <w:tcW w:w="6496"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left"/>
              <w:textAlignment w:val="center"/>
              <w:rPr>
                <w:rFonts w:hint="eastAsia" w:ascii="仿宋_GB2312" w:hAnsi="仿宋_GB2312" w:eastAsia="仿宋_GB2312" w:cs="仿宋_GB2312"/>
                <w:color w:val="000000"/>
                <w:kern w:val="0"/>
                <w:sz w:val="24"/>
                <w:szCs w:val="24"/>
                <w:lang w:val="en-US" w:eastAsia="zh-CN" w:bidi="ar-SA"/>
              </w:rPr>
            </w:pPr>
            <w:r>
              <w:rPr>
                <w:rFonts w:hint="eastAsia" w:ascii="仿宋_GB2312" w:hAnsi="仿宋_GB2312" w:eastAsia="仿宋_GB2312" w:cs="仿宋_GB2312"/>
                <w:color w:val="000000"/>
                <w:kern w:val="0"/>
                <w:sz w:val="24"/>
                <w:szCs w:val="24"/>
                <w:lang w:val="en-US" w:eastAsia="zh-CN"/>
              </w:rPr>
              <w:t>农业农村部渔业产品质量监督检验测试中心（南宁）/广西壮族自治区水产科学研究院</w:t>
            </w:r>
          </w:p>
        </w:tc>
        <w:tc>
          <w:tcPr>
            <w:tcW w:w="1587"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center"/>
              <w:rPr>
                <w:rFonts w:hint="eastAsia" w:ascii="仿宋_GB2312" w:hAnsi="仿宋_GB2312" w:eastAsia="仿宋_GB2312" w:cs="仿宋_GB2312"/>
                <w:color w:val="000000"/>
                <w:kern w:val="0"/>
                <w:sz w:val="24"/>
                <w:szCs w:val="24"/>
                <w:lang w:val="en-US" w:eastAsia="zh-CN" w:bidi="ar-SA"/>
              </w:rPr>
            </w:pPr>
            <w:r>
              <w:rPr>
                <w:rFonts w:hint="eastAsia" w:ascii="仿宋_GB2312" w:hAnsi="仿宋_GB2312" w:eastAsia="仿宋_GB2312" w:cs="仿宋_GB2312"/>
                <w:color w:val="000000"/>
                <w:kern w:val="0"/>
                <w:sz w:val="24"/>
                <w:szCs w:val="24"/>
                <w:lang w:val="en-US" w:eastAsia="zh-CN"/>
              </w:rPr>
              <w:t>总汞、甲基汞</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760"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center"/>
              <w:rPr>
                <w:rFonts w:hint="eastAsia" w:ascii="仿宋_GB2312" w:hAnsi="仿宋_GB2312" w:eastAsia="仿宋_GB2312" w:cs="仿宋_GB2312"/>
                <w:color w:val="000000"/>
                <w:kern w:val="0"/>
                <w:sz w:val="24"/>
                <w:szCs w:val="24"/>
                <w:lang w:val="en-US" w:eastAsia="zh-CN" w:bidi="ar-SA"/>
              </w:rPr>
            </w:pPr>
            <w:r>
              <w:rPr>
                <w:rFonts w:hint="eastAsia" w:ascii="仿宋_GB2312" w:hAnsi="仿宋_GB2312" w:eastAsia="仿宋_GB2312" w:cs="仿宋_GB2312"/>
                <w:color w:val="000000"/>
                <w:kern w:val="0"/>
                <w:sz w:val="24"/>
                <w:szCs w:val="24"/>
                <w:lang w:val="en-US" w:eastAsia="zh-CN"/>
              </w:rPr>
              <w:t>54</w:t>
            </w:r>
          </w:p>
        </w:tc>
        <w:tc>
          <w:tcPr>
            <w:tcW w:w="6496"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left"/>
              <w:textAlignment w:val="center"/>
              <w:rPr>
                <w:rFonts w:hint="eastAsia" w:ascii="仿宋_GB2312" w:hAnsi="仿宋_GB2312" w:eastAsia="仿宋_GB2312" w:cs="仿宋_GB2312"/>
                <w:color w:val="000000"/>
                <w:kern w:val="0"/>
                <w:sz w:val="24"/>
                <w:szCs w:val="24"/>
                <w:lang w:val="en-US" w:eastAsia="zh-CN" w:bidi="ar-SA"/>
              </w:rPr>
            </w:pPr>
            <w:r>
              <w:rPr>
                <w:rFonts w:hint="eastAsia" w:ascii="仿宋_GB2312" w:hAnsi="仿宋_GB2312" w:eastAsia="仿宋_GB2312" w:cs="仿宋_GB2312"/>
                <w:color w:val="000000"/>
                <w:kern w:val="0"/>
                <w:sz w:val="24"/>
                <w:szCs w:val="24"/>
                <w:lang w:val="en-US" w:eastAsia="zh-CN"/>
              </w:rPr>
              <w:t>农业农村部渔业环境及水产品质量监督检验测试中心（舟山）/浙江省海洋水产研究所</w:t>
            </w:r>
          </w:p>
        </w:tc>
        <w:tc>
          <w:tcPr>
            <w:tcW w:w="1587"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center"/>
              <w:rPr>
                <w:rFonts w:hint="eastAsia" w:ascii="仿宋_GB2312" w:hAnsi="仿宋_GB2312" w:eastAsia="仿宋_GB2312" w:cs="仿宋_GB2312"/>
                <w:color w:val="000000"/>
                <w:kern w:val="0"/>
                <w:sz w:val="24"/>
                <w:szCs w:val="24"/>
                <w:lang w:val="en-US" w:eastAsia="zh-CN" w:bidi="ar-SA"/>
              </w:rPr>
            </w:pPr>
            <w:r>
              <w:rPr>
                <w:rFonts w:hint="eastAsia" w:ascii="仿宋_GB2312" w:hAnsi="仿宋_GB2312" w:eastAsia="仿宋_GB2312" w:cs="仿宋_GB2312"/>
                <w:color w:val="000000"/>
                <w:kern w:val="0"/>
                <w:sz w:val="24"/>
                <w:szCs w:val="24"/>
                <w:lang w:val="en-US" w:eastAsia="zh-CN"/>
              </w:rPr>
              <w:t>总汞、甲基汞</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760"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center"/>
              <w:rPr>
                <w:rFonts w:hint="eastAsia" w:ascii="仿宋_GB2312" w:hAnsi="仿宋_GB2312" w:eastAsia="仿宋_GB2312" w:cs="仿宋_GB2312"/>
                <w:color w:val="000000"/>
                <w:kern w:val="0"/>
                <w:sz w:val="24"/>
                <w:szCs w:val="24"/>
                <w:lang w:val="en-US" w:eastAsia="zh-CN" w:bidi="ar-SA"/>
              </w:rPr>
            </w:pPr>
            <w:r>
              <w:rPr>
                <w:rFonts w:hint="eastAsia" w:ascii="仿宋_GB2312" w:hAnsi="仿宋_GB2312" w:eastAsia="仿宋_GB2312" w:cs="仿宋_GB2312"/>
                <w:color w:val="000000"/>
                <w:kern w:val="0"/>
                <w:sz w:val="24"/>
                <w:szCs w:val="24"/>
                <w:lang w:val="en-US" w:eastAsia="zh-CN"/>
              </w:rPr>
              <w:t>55</w:t>
            </w:r>
          </w:p>
        </w:tc>
        <w:tc>
          <w:tcPr>
            <w:tcW w:w="6496"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left"/>
              <w:textAlignment w:val="center"/>
              <w:rPr>
                <w:rFonts w:hint="eastAsia" w:ascii="仿宋_GB2312" w:hAnsi="仿宋_GB2312" w:eastAsia="仿宋_GB2312" w:cs="仿宋_GB2312"/>
                <w:color w:val="000000"/>
                <w:kern w:val="0"/>
                <w:sz w:val="24"/>
                <w:szCs w:val="24"/>
                <w:lang w:val="en-US" w:eastAsia="zh-CN" w:bidi="ar-SA"/>
              </w:rPr>
            </w:pPr>
            <w:r>
              <w:rPr>
                <w:rFonts w:hint="eastAsia" w:ascii="仿宋_GB2312" w:hAnsi="仿宋_GB2312" w:eastAsia="仿宋_GB2312" w:cs="仿宋_GB2312"/>
                <w:color w:val="000000"/>
                <w:kern w:val="0"/>
                <w:sz w:val="24"/>
                <w:szCs w:val="24"/>
                <w:lang w:val="en-US" w:eastAsia="zh-CN"/>
              </w:rPr>
              <w:t>南宁海关技术中心</w:t>
            </w:r>
          </w:p>
        </w:tc>
        <w:tc>
          <w:tcPr>
            <w:tcW w:w="1587"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center"/>
              <w:rPr>
                <w:rFonts w:hint="eastAsia" w:ascii="仿宋_GB2312" w:hAnsi="仿宋_GB2312" w:eastAsia="仿宋_GB2312" w:cs="仿宋_GB2312"/>
                <w:color w:val="000000"/>
                <w:kern w:val="0"/>
                <w:sz w:val="24"/>
                <w:szCs w:val="24"/>
                <w:lang w:val="en-US" w:eastAsia="zh-CN" w:bidi="ar-SA"/>
              </w:rPr>
            </w:pPr>
            <w:r>
              <w:rPr>
                <w:rFonts w:hint="eastAsia" w:ascii="仿宋_GB2312" w:hAnsi="仿宋_GB2312" w:eastAsia="仿宋_GB2312" w:cs="仿宋_GB2312"/>
                <w:color w:val="000000"/>
                <w:kern w:val="0"/>
                <w:sz w:val="24"/>
                <w:szCs w:val="24"/>
                <w:lang w:val="en-US" w:eastAsia="zh-CN"/>
              </w:rPr>
              <w:t>总汞、甲基汞</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760"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center"/>
              <w:rPr>
                <w:rFonts w:hint="eastAsia" w:ascii="仿宋_GB2312" w:hAnsi="仿宋_GB2312" w:eastAsia="仿宋_GB2312" w:cs="仿宋_GB2312"/>
                <w:color w:val="000000"/>
                <w:kern w:val="0"/>
                <w:sz w:val="24"/>
                <w:szCs w:val="24"/>
                <w:lang w:val="en-US" w:eastAsia="zh-CN" w:bidi="ar-SA"/>
              </w:rPr>
            </w:pPr>
            <w:r>
              <w:rPr>
                <w:rFonts w:hint="eastAsia" w:ascii="仿宋_GB2312" w:hAnsi="仿宋_GB2312" w:eastAsia="仿宋_GB2312" w:cs="仿宋_GB2312"/>
                <w:color w:val="000000"/>
                <w:kern w:val="0"/>
                <w:sz w:val="24"/>
                <w:szCs w:val="24"/>
                <w:lang w:val="en-US" w:eastAsia="zh-CN"/>
              </w:rPr>
              <w:t>56</w:t>
            </w:r>
          </w:p>
        </w:tc>
        <w:tc>
          <w:tcPr>
            <w:tcW w:w="6496"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left"/>
              <w:textAlignment w:val="center"/>
              <w:rPr>
                <w:rFonts w:hint="eastAsia" w:ascii="仿宋_GB2312" w:hAnsi="仿宋_GB2312" w:eastAsia="仿宋_GB2312" w:cs="仿宋_GB2312"/>
                <w:color w:val="000000"/>
                <w:kern w:val="0"/>
                <w:sz w:val="24"/>
                <w:szCs w:val="24"/>
                <w:lang w:val="en-US" w:eastAsia="zh-CN" w:bidi="ar-SA"/>
              </w:rPr>
            </w:pPr>
            <w:r>
              <w:rPr>
                <w:rFonts w:hint="eastAsia" w:ascii="仿宋_GB2312" w:hAnsi="仿宋_GB2312" w:eastAsia="仿宋_GB2312" w:cs="仿宋_GB2312"/>
                <w:color w:val="000000"/>
                <w:kern w:val="0"/>
                <w:sz w:val="24"/>
                <w:szCs w:val="24"/>
                <w:lang w:val="en-US" w:eastAsia="zh-CN"/>
              </w:rPr>
              <w:t>国家食糖及加工食品质量检验检测中心/广西壮族自治区产品质量检验研究院</w:t>
            </w:r>
          </w:p>
        </w:tc>
        <w:tc>
          <w:tcPr>
            <w:tcW w:w="1587"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center"/>
              <w:rPr>
                <w:rFonts w:hint="eastAsia" w:ascii="仿宋_GB2312" w:hAnsi="仿宋_GB2312" w:eastAsia="仿宋_GB2312" w:cs="仿宋_GB2312"/>
                <w:color w:val="000000"/>
                <w:kern w:val="0"/>
                <w:sz w:val="24"/>
                <w:szCs w:val="24"/>
                <w:lang w:val="en-US" w:eastAsia="zh-CN" w:bidi="ar-SA"/>
              </w:rPr>
            </w:pPr>
            <w:r>
              <w:rPr>
                <w:rFonts w:hint="eastAsia" w:ascii="仿宋_GB2312" w:hAnsi="仿宋_GB2312" w:eastAsia="仿宋_GB2312" w:cs="仿宋_GB2312"/>
                <w:color w:val="000000"/>
                <w:kern w:val="0"/>
                <w:sz w:val="24"/>
                <w:szCs w:val="24"/>
                <w:lang w:val="en-US" w:eastAsia="zh-CN"/>
              </w:rPr>
              <w:t>总汞、甲基汞</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760"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center"/>
              <w:rPr>
                <w:rFonts w:hint="eastAsia" w:ascii="仿宋_GB2312" w:hAnsi="仿宋_GB2312" w:eastAsia="仿宋_GB2312" w:cs="仿宋_GB2312"/>
                <w:color w:val="000000"/>
                <w:kern w:val="0"/>
                <w:sz w:val="24"/>
                <w:szCs w:val="24"/>
                <w:lang w:val="en-US" w:eastAsia="zh-CN" w:bidi="ar-SA"/>
              </w:rPr>
            </w:pPr>
            <w:r>
              <w:rPr>
                <w:rFonts w:hint="eastAsia" w:ascii="仿宋_GB2312" w:hAnsi="仿宋_GB2312" w:eastAsia="仿宋_GB2312" w:cs="仿宋_GB2312"/>
                <w:color w:val="000000"/>
                <w:kern w:val="0"/>
                <w:sz w:val="24"/>
                <w:szCs w:val="24"/>
                <w:lang w:val="en-US" w:eastAsia="zh-CN"/>
              </w:rPr>
              <w:t>57</w:t>
            </w:r>
          </w:p>
        </w:tc>
        <w:tc>
          <w:tcPr>
            <w:tcW w:w="6496"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left"/>
              <w:textAlignment w:val="center"/>
              <w:rPr>
                <w:rFonts w:hint="eastAsia" w:ascii="仿宋_GB2312" w:hAnsi="仿宋_GB2312" w:eastAsia="仿宋_GB2312" w:cs="仿宋_GB2312"/>
                <w:color w:val="000000"/>
                <w:kern w:val="0"/>
                <w:sz w:val="24"/>
                <w:szCs w:val="24"/>
                <w:lang w:val="en-US" w:eastAsia="zh-CN" w:bidi="ar-SA"/>
              </w:rPr>
            </w:pPr>
            <w:r>
              <w:rPr>
                <w:rFonts w:hint="eastAsia" w:ascii="仿宋_GB2312" w:hAnsi="仿宋_GB2312" w:eastAsia="仿宋_GB2312" w:cs="仿宋_GB2312"/>
                <w:color w:val="000000"/>
                <w:kern w:val="0"/>
                <w:sz w:val="24"/>
                <w:szCs w:val="24"/>
                <w:lang w:val="en-US" w:eastAsia="zh-CN"/>
              </w:rPr>
              <w:t>农业农村部亚热带果品蔬菜质量监督检验测试中心/广西壮族自治曲亚热带作物研究所</w:t>
            </w:r>
          </w:p>
        </w:tc>
        <w:tc>
          <w:tcPr>
            <w:tcW w:w="1587"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center"/>
              <w:rPr>
                <w:rFonts w:hint="eastAsia" w:ascii="仿宋_GB2312" w:hAnsi="仿宋_GB2312" w:eastAsia="仿宋_GB2312" w:cs="仿宋_GB2312"/>
                <w:color w:val="000000"/>
                <w:kern w:val="0"/>
                <w:sz w:val="24"/>
                <w:szCs w:val="24"/>
                <w:lang w:val="en-US" w:eastAsia="zh-CN" w:bidi="ar-SA"/>
              </w:rPr>
            </w:pPr>
            <w:r>
              <w:rPr>
                <w:rFonts w:hint="eastAsia" w:ascii="仿宋_GB2312" w:hAnsi="仿宋_GB2312" w:eastAsia="仿宋_GB2312" w:cs="仿宋_GB2312"/>
                <w:color w:val="000000"/>
                <w:kern w:val="0"/>
                <w:sz w:val="24"/>
                <w:szCs w:val="24"/>
                <w:lang w:val="en-US" w:eastAsia="zh-CN"/>
              </w:rPr>
              <w:t>总汞、甲基汞</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760"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center"/>
              <w:rPr>
                <w:rFonts w:hint="eastAsia" w:ascii="仿宋_GB2312" w:hAnsi="仿宋_GB2312" w:eastAsia="仿宋_GB2312" w:cs="仿宋_GB2312"/>
                <w:color w:val="000000"/>
                <w:kern w:val="0"/>
                <w:sz w:val="24"/>
                <w:szCs w:val="24"/>
                <w:lang w:val="en-US" w:eastAsia="zh-CN" w:bidi="ar-SA"/>
              </w:rPr>
            </w:pPr>
            <w:r>
              <w:rPr>
                <w:rFonts w:hint="eastAsia" w:ascii="仿宋_GB2312" w:hAnsi="仿宋_GB2312" w:eastAsia="仿宋_GB2312" w:cs="仿宋_GB2312"/>
                <w:color w:val="000000"/>
                <w:kern w:val="0"/>
                <w:sz w:val="24"/>
                <w:szCs w:val="24"/>
                <w:lang w:val="en-US" w:eastAsia="zh-CN"/>
              </w:rPr>
              <w:t>58</w:t>
            </w:r>
          </w:p>
        </w:tc>
        <w:tc>
          <w:tcPr>
            <w:tcW w:w="6496"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left"/>
              <w:textAlignment w:val="center"/>
              <w:rPr>
                <w:rFonts w:hint="eastAsia" w:ascii="仿宋_GB2312" w:hAnsi="仿宋_GB2312" w:eastAsia="仿宋_GB2312" w:cs="仿宋_GB2312"/>
                <w:color w:val="000000"/>
                <w:kern w:val="0"/>
                <w:sz w:val="24"/>
                <w:szCs w:val="24"/>
                <w:lang w:val="en-US" w:eastAsia="zh-CN" w:bidi="ar-SA"/>
              </w:rPr>
            </w:pPr>
            <w:r>
              <w:rPr>
                <w:rFonts w:hint="eastAsia" w:ascii="仿宋_GB2312" w:hAnsi="仿宋_GB2312" w:eastAsia="仿宋_GB2312" w:cs="仿宋_GB2312"/>
                <w:color w:val="000000"/>
                <w:kern w:val="0"/>
                <w:sz w:val="24"/>
                <w:szCs w:val="24"/>
                <w:lang w:val="en-US" w:eastAsia="zh-CN"/>
              </w:rPr>
              <w:t>广西壮族自治区疾病预防控制中心</w:t>
            </w:r>
          </w:p>
        </w:tc>
        <w:tc>
          <w:tcPr>
            <w:tcW w:w="1587"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center"/>
              <w:rPr>
                <w:rFonts w:hint="eastAsia" w:ascii="仿宋_GB2312" w:hAnsi="仿宋_GB2312" w:eastAsia="仿宋_GB2312" w:cs="仿宋_GB2312"/>
                <w:color w:val="000000"/>
                <w:kern w:val="0"/>
                <w:sz w:val="24"/>
                <w:szCs w:val="24"/>
                <w:lang w:val="en-US" w:eastAsia="zh-CN" w:bidi="ar-SA"/>
              </w:rPr>
            </w:pPr>
            <w:r>
              <w:rPr>
                <w:rFonts w:hint="eastAsia" w:ascii="仿宋_GB2312" w:hAnsi="仿宋_GB2312" w:eastAsia="仿宋_GB2312" w:cs="仿宋_GB2312"/>
                <w:color w:val="000000"/>
                <w:kern w:val="0"/>
                <w:sz w:val="24"/>
                <w:szCs w:val="24"/>
                <w:lang w:val="en-US" w:eastAsia="zh-CN"/>
              </w:rPr>
              <w:t>总汞、甲基汞</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760"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center"/>
              <w:rPr>
                <w:rFonts w:hint="eastAsia" w:ascii="仿宋_GB2312" w:hAnsi="仿宋_GB2312" w:eastAsia="仿宋_GB2312" w:cs="仿宋_GB2312"/>
                <w:color w:val="000000"/>
                <w:kern w:val="0"/>
                <w:sz w:val="24"/>
                <w:szCs w:val="24"/>
                <w:lang w:val="en-US" w:eastAsia="zh-CN" w:bidi="ar-SA"/>
              </w:rPr>
            </w:pPr>
            <w:r>
              <w:rPr>
                <w:rFonts w:hint="eastAsia" w:ascii="仿宋_GB2312" w:hAnsi="仿宋_GB2312" w:eastAsia="仿宋_GB2312" w:cs="仿宋_GB2312"/>
                <w:color w:val="000000"/>
                <w:kern w:val="0"/>
                <w:sz w:val="24"/>
                <w:szCs w:val="24"/>
                <w:lang w:val="en-US" w:eastAsia="zh-CN"/>
              </w:rPr>
              <w:t>59</w:t>
            </w:r>
          </w:p>
        </w:tc>
        <w:tc>
          <w:tcPr>
            <w:tcW w:w="6496"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left"/>
              <w:textAlignment w:val="center"/>
              <w:rPr>
                <w:rFonts w:hint="eastAsia" w:ascii="仿宋_GB2312" w:hAnsi="仿宋_GB2312" w:eastAsia="仿宋_GB2312" w:cs="仿宋_GB2312"/>
                <w:color w:val="000000"/>
                <w:kern w:val="0"/>
                <w:sz w:val="24"/>
                <w:szCs w:val="24"/>
                <w:lang w:val="en-US" w:eastAsia="zh-CN" w:bidi="ar-SA"/>
              </w:rPr>
            </w:pPr>
            <w:r>
              <w:rPr>
                <w:rFonts w:hint="eastAsia" w:ascii="仿宋_GB2312" w:hAnsi="仿宋_GB2312" w:eastAsia="仿宋_GB2312" w:cs="仿宋_GB2312"/>
                <w:color w:val="000000"/>
                <w:kern w:val="0"/>
                <w:sz w:val="24"/>
                <w:szCs w:val="24"/>
                <w:lang w:val="en-US" w:eastAsia="zh-CN"/>
              </w:rPr>
              <w:t>海口海关技术中心</w:t>
            </w:r>
          </w:p>
        </w:tc>
        <w:tc>
          <w:tcPr>
            <w:tcW w:w="1587"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center"/>
              <w:rPr>
                <w:rFonts w:hint="eastAsia" w:ascii="仿宋_GB2312" w:hAnsi="仿宋_GB2312" w:eastAsia="仿宋_GB2312" w:cs="仿宋_GB2312"/>
                <w:color w:val="000000"/>
                <w:kern w:val="0"/>
                <w:sz w:val="24"/>
                <w:szCs w:val="24"/>
                <w:lang w:val="en-US" w:eastAsia="zh-CN" w:bidi="ar-SA"/>
              </w:rPr>
            </w:pPr>
            <w:r>
              <w:rPr>
                <w:rFonts w:hint="eastAsia" w:ascii="仿宋_GB2312" w:hAnsi="仿宋_GB2312" w:eastAsia="仿宋_GB2312" w:cs="仿宋_GB2312"/>
                <w:color w:val="000000"/>
                <w:kern w:val="0"/>
                <w:sz w:val="24"/>
                <w:szCs w:val="24"/>
                <w:lang w:val="en-US" w:eastAsia="zh-CN"/>
              </w:rPr>
              <w:t>总汞、甲基汞</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760"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center"/>
              <w:rPr>
                <w:rFonts w:hint="eastAsia" w:ascii="仿宋_GB2312" w:hAnsi="仿宋_GB2312" w:eastAsia="仿宋_GB2312" w:cs="仿宋_GB2312"/>
                <w:color w:val="000000"/>
                <w:kern w:val="0"/>
                <w:sz w:val="24"/>
                <w:szCs w:val="24"/>
                <w:lang w:val="en-US" w:eastAsia="zh-CN" w:bidi="ar-SA"/>
              </w:rPr>
            </w:pPr>
            <w:r>
              <w:rPr>
                <w:rFonts w:hint="eastAsia" w:ascii="仿宋_GB2312" w:hAnsi="仿宋_GB2312" w:eastAsia="仿宋_GB2312" w:cs="仿宋_GB2312"/>
                <w:color w:val="000000"/>
                <w:kern w:val="0"/>
                <w:sz w:val="24"/>
                <w:szCs w:val="24"/>
                <w:lang w:val="en-US" w:eastAsia="zh-CN"/>
              </w:rPr>
              <w:t>60</w:t>
            </w:r>
          </w:p>
        </w:tc>
        <w:tc>
          <w:tcPr>
            <w:tcW w:w="6496"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left"/>
              <w:textAlignment w:val="center"/>
              <w:rPr>
                <w:rFonts w:hint="eastAsia" w:ascii="仿宋_GB2312" w:hAnsi="仿宋_GB2312" w:eastAsia="仿宋_GB2312" w:cs="仿宋_GB2312"/>
                <w:color w:val="000000"/>
                <w:kern w:val="0"/>
                <w:sz w:val="24"/>
                <w:szCs w:val="24"/>
                <w:lang w:val="en-US" w:eastAsia="zh-CN" w:bidi="ar-SA"/>
              </w:rPr>
            </w:pPr>
            <w:r>
              <w:rPr>
                <w:rFonts w:hint="eastAsia" w:ascii="仿宋_GB2312" w:hAnsi="仿宋_GB2312" w:eastAsia="仿宋_GB2312" w:cs="仿宋_GB2312"/>
                <w:color w:val="000000"/>
                <w:kern w:val="0"/>
                <w:sz w:val="24"/>
                <w:szCs w:val="24"/>
                <w:lang w:val="en-US" w:eastAsia="zh-CN"/>
              </w:rPr>
              <w:t>国家热带农产品质量检验检测中心/海南省产品质量监督检验所</w:t>
            </w:r>
          </w:p>
        </w:tc>
        <w:tc>
          <w:tcPr>
            <w:tcW w:w="1587"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center"/>
              <w:rPr>
                <w:rFonts w:hint="eastAsia" w:ascii="仿宋_GB2312" w:hAnsi="仿宋_GB2312" w:eastAsia="仿宋_GB2312" w:cs="仿宋_GB2312"/>
                <w:color w:val="000000"/>
                <w:kern w:val="0"/>
                <w:sz w:val="24"/>
                <w:szCs w:val="24"/>
                <w:lang w:val="en-US" w:eastAsia="zh-CN" w:bidi="ar-SA"/>
              </w:rPr>
            </w:pPr>
            <w:r>
              <w:rPr>
                <w:rFonts w:hint="eastAsia" w:ascii="仿宋_GB2312" w:hAnsi="仿宋_GB2312" w:eastAsia="仿宋_GB2312" w:cs="仿宋_GB2312"/>
                <w:color w:val="000000"/>
                <w:kern w:val="0"/>
                <w:sz w:val="24"/>
                <w:szCs w:val="24"/>
                <w:lang w:val="en-US" w:eastAsia="zh-CN"/>
              </w:rPr>
              <w:t>总汞、甲基汞</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760"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center"/>
              <w:rPr>
                <w:rFonts w:hint="eastAsia" w:ascii="仿宋_GB2312" w:hAnsi="仿宋_GB2312" w:eastAsia="仿宋_GB2312" w:cs="仿宋_GB2312"/>
                <w:color w:val="000000"/>
                <w:kern w:val="0"/>
                <w:sz w:val="24"/>
                <w:szCs w:val="24"/>
                <w:lang w:val="en-US" w:eastAsia="zh-CN" w:bidi="ar-SA"/>
              </w:rPr>
            </w:pPr>
            <w:r>
              <w:rPr>
                <w:rFonts w:hint="eastAsia" w:ascii="仿宋_GB2312" w:hAnsi="仿宋_GB2312" w:eastAsia="仿宋_GB2312" w:cs="仿宋_GB2312"/>
                <w:color w:val="000000"/>
                <w:kern w:val="0"/>
                <w:sz w:val="24"/>
                <w:szCs w:val="24"/>
                <w:lang w:val="en-US" w:eastAsia="zh-CN"/>
              </w:rPr>
              <w:t>61</w:t>
            </w:r>
          </w:p>
        </w:tc>
        <w:tc>
          <w:tcPr>
            <w:tcW w:w="6496"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left"/>
              <w:textAlignment w:val="center"/>
              <w:rPr>
                <w:rFonts w:hint="eastAsia" w:ascii="仿宋_GB2312" w:hAnsi="仿宋_GB2312" w:eastAsia="仿宋_GB2312" w:cs="仿宋_GB2312"/>
                <w:color w:val="000000"/>
                <w:kern w:val="0"/>
                <w:sz w:val="24"/>
                <w:szCs w:val="24"/>
                <w:lang w:val="en-US" w:eastAsia="zh-CN" w:bidi="ar-SA"/>
              </w:rPr>
            </w:pPr>
            <w:r>
              <w:rPr>
                <w:rFonts w:hint="eastAsia" w:ascii="仿宋_GB2312" w:hAnsi="仿宋_GB2312" w:eastAsia="仿宋_GB2312" w:cs="仿宋_GB2312"/>
                <w:color w:val="000000"/>
                <w:kern w:val="0"/>
                <w:sz w:val="24"/>
                <w:szCs w:val="24"/>
                <w:lang w:val="en-US" w:eastAsia="zh-CN"/>
              </w:rPr>
              <w:t>国家酒类及加工食品质量检验检测中心/贵州省产品质量检验检测院</w:t>
            </w:r>
          </w:p>
        </w:tc>
        <w:tc>
          <w:tcPr>
            <w:tcW w:w="1587"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center"/>
              <w:rPr>
                <w:rFonts w:hint="eastAsia" w:ascii="仿宋_GB2312" w:hAnsi="仿宋_GB2312" w:eastAsia="仿宋_GB2312" w:cs="仿宋_GB2312"/>
                <w:color w:val="000000"/>
                <w:kern w:val="0"/>
                <w:sz w:val="24"/>
                <w:szCs w:val="24"/>
                <w:lang w:val="en-US" w:eastAsia="zh-CN" w:bidi="ar-SA"/>
              </w:rPr>
            </w:pPr>
            <w:r>
              <w:rPr>
                <w:rFonts w:hint="eastAsia" w:ascii="仿宋_GB2312" w:hAnsi="仿宋_GB2312" w:eastAsia="仿宋_GB2312" w:cs="仿宋_GB2312"/>
                <w:color w:val="000000"/>
                <w:kern w:val="0"/>
                <w:sz w:val="24"/>
                <w:szCs w:val="24"/>
                <w:lang w:val="en-US" w:eastAsia="zh-CN"/>
              </w:rPr>
              <w:t>总汞、甲基汞</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760"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center"/>
              <w:rPr>
                <w:rFonts w:hint="eastAsia" w:ascii="仿宋_GB2312" w:hAnsi="仿宋_GB2312" w:eastAsia="仿宋_GB2312" w:cs="仿宋_GB2312"/>
                <w:color w:val="000000"/>
                <w:kern w:val="0"/>
                <w:sz w:val="24"/>
                <w:szCs w:val="24"/>
                <w:lang w:val="en-US" w:eastAsia="zh-CN" w:bidi="ar-SA"/>
              </w:rPr>
            </w:pPr>
            <w:r>
              <w:rPr>
                <w:rFonts w:hint="eastAsia" w:ascii="仿宋_GB2312" w:hAnsi="仿宋_GB2312" w:eastAsia="仿宋_GB2312" w:cs="仿宋_GB2312"/>
                <w:color w:val="000000"/>
                <w:kern w:val="0"/>
                <w:sz w:val="24"/>
                <w:szCs w:val="24"/>
                <w:lang w:val="en-US" w:eastAsia="zh-CN"/>
              </w:rPr>
              <w:t>62</w:t>
            </w:r>
          </w:p>
        </w:tc>
        <w:tc>
          <w:tcPr>
            <w:tcW w:w="6496"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left"/>
              <w:textAlignment w:val="center"/>
              <w:rPr>
                <w:rFonts w:hint="eastAsia" w:ascii="仿宋_GB2312" w:hAnsi="仿宋_GB2312" w:eastAsia="仿宋_GB2312" w:cs="仿宋_GB2312"/>
                <w:color w:val="000000"/>
                <w:kern w:val="0"/>
                <w:sz w:val="24"/>
                <w:szCs w:val="24"/>
                <w:lang w:val="en-US" w:eastAsia="zh-CN" w:bidi="ar-SA"/>
              </w:rPr>
            </w:pPr>
            <w:r>
              <w:rPr>
                <w:rFonts w:hint="eastAsia" w:ascii="仿宋_GB2312" w:hAnsi="仿宋_GB2312" w:eastAsia="仿宋_GB2312" w:cs="仿宋_GB2312"/>
                <w:color w:val="000000"/>
                <w:kern w:val="0"/>
                <w:sz w:val="24"/>
                <w:szCs w:val="24"/>
                <w:lang w:val="en-US" w:eastAsia="zh-CN"/>
              </w:rPr>
              <w:t>台州海关综合技术服务中心</w:t>
            </w:r>
          </w:p>
        </w:tc>
        <w:tc>
          <w:tcPr>
            <w:tcW w:w="1587"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center"/>
              <w:rPr>
                <w:rFonts w:hint="eastAsia" w:ascii="仿宋_GB2312" w:hAnsi="仿宋_GB2312" w:eastAsia="仿宋_GB2312" w:cs="仿宋_GB2312"/>
                <w:color w:val="000000"/>
                <w:kern w:val="0"/>
                <w:sz w:val="24"/>
                <w:szCs w:val="24"/>
                <w:lang w:val="en-US" w:eastAsia="zh-CN" w:bidi="ar-SA"/>
              </w:rPr>
            </w:pPr>
            <w:r>
              <w:rPr>
                <w:rFonts w:hint="eastAsia" w:ascii="仿宋_GB2312" w:hAnsi="仿宋_GB2312" w:eastAsia="仿宋_GB2312" w:cs="仿宋_GB2312"/>
                <w:color w:val="000000"/>
                <w:kern w:val="0"/>
                <w:sz w:val="24"/>
                <w:szCs w:val="24"/>
                <w:lang w:val="en-US" w:eastAsia="zh-CN"/>
              </w:rPr>
              <w:t>总汞、甲基汞</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760"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center"/>
              <w:rPr>
                <w:rFonts w:hint="eastAsia" w:ascii="仿宋_GB2312" w:hAnsi="仿宋_GB2312" w:eastAsia="仿宋_GB2312" w:cs="仿宋_GB2312"/>
                <w:color w:val="000000"/>
                <w:kern w:val="0"/>
                <w:sz w:val="24"/>
                <w:szCs w:val="24"/>
                <w:lang w:val="en-US" w:eastAsia="zh-CN" w:bidi="ar-SA"/>
              </w:rPr>
            </w:pPr>
            <w:r>
              <w:rPr>
                <w:rFonts w:hint="eastAsia" w:ascii="仿宋_GB2312" w:hAnsi="仿宋_GB2312" w:eastAsia="仿宋_GB2312" w:cs="仿宋_GB2312"/>
                <w:color w:val="000000"/>
                <w:kern w:val="0"/>
                <w:sz w:val="24"/>
                <w:szCs w:val="24"/>
                <w:lang w:val="en-US" w:eastAsia="zh-CN"/>
              </w:rPr>
              <w:t>63</w:t>
            </w:r>
          </w:p>
        </w:tc>
        <w:tc>
          <w:tcPr>
            <w:tcW w:w="6496"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left"/>
              <w:textAlignment w:val="center"/>
              <w:rPr>
                <w:rFonts w:hint="eastAsia" w:ascii="仿宋_GB2312" w:hAnsi="仿宋_GB2312" w:eastAsia="仿宋_GB2312" w:cs="仿宋_GB2312"/>
                <w:color w:val="000000"/>
                <w:kern w:val="0"/>
                <w:sz w:val="24"/>
                <w:szCs w:val="24"/>
                <w:lang w:val="en-US" w:eastAsia="zh-CN" w:bidi="ar-SA"/>
              </w:rPr>
            </w:pPr>
            <w:r>
              <w:rPr>
                <w:rFonts w:hint="eastAsia" w:ascii="仿宋_GB2312" w:hAnsi="仿宋_GB2312" w:eastAsia="仿宋_GB2312" w:cs="仿宋_GB2312"/>
                <w:color w:val="000000"/>
                <w:kern w:val="0"/>
                <w:sz w:val="24"/>
                <w:szCs w:val="24"/>
                <w:lang w:val="en-US" w:eastAsia="zh-CN"/>
              </w:rPr>
              <w:t>国家食品（云技术运用）质量检验检测中心/贵州省检测技术研究应用中心</w:t>
            </w:r>
          </w:p>
        </w:tc>
        <w:tc>
          <w:tcPr>
            <w:tcW w:w="1587"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center"/>
              <w:rPr>
                <w:rFonts w:hint="eastAsia" w:ascii="仿宋_GB2312" w:hAnsi="仿宋_GB2312" w:eastAsia="仿宋_GB2312" w:cs="仿宋_GB2312"/>
                <w:color w:val="000000"/>
                <w:kern w:val="0"/>
                <w:sz w:val="24"/>
                <w:szCs w:val="24"/>
                <w:lang w:val="en-US" w:eastAsia="zh-CN" w:bidi="ar-SA"/>
              </w:rPr>
            </w:pPr>
            <w:r>
              <w:rPr>
                <w:rFonts w:hint="eastAsia" w:ascii="仿宋_GB2312" w:hAnsi="仿宋_GB2312" w:eastAsia="仿宋_GB2312" w:cs="仿宋_GB2312"/>
                <w:color w:val="000000"/>
                <w:kern w:val="0"/>
                <w:sz w:val="24"/>
                <w:szCs w:val="24"/>
                <w:lang w:val="en-US" w:eastAsia="zh-CN"/>
              </w:rPr>
              <w:t>总汞、甲基汞</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760"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center"/>
              <w:rPr>
                <w:rFonts w:hint="eastAsia" w:ascii="仿宋_GB2312" w:hAnsi="仿宋_GB2312" w:eastAsia="仿宋_GB2312" w:cs="仿宋_GB2312"/>
                <w:color w:val="000000"/>
                <w:kern w:val="0"/>
                <w:sz w:val="24"/>
                <w:szCs w:val="24"/>
                <w:lang w:val="en-US" w:eastAsia="zh-CN" w:bidi="ar-SA"/>
              </w:rPr>
            </w:pPr>
            <w:r>
              <w:rPr>
                <w:rFonts w:hint="eastAsia" w:ascii="仿宋_GB2312" w:hAnsi="仿宋_GB2312" w:eastAsia="仿宋_GB2312" w:cs="仿宋_GB2312"/>
                <w:color w:val="000000"/>
                <w:kern w:val="0"/>
                <w:sz w:val="24"/>
                <w:szCs w:val="24"/>
                <w:lang w:val="en-US" w:eastAsia="zh-CN"/>
              </w:rPr>
              <w:t>64</w:t>
            </w:r>
          </w:p>
        </w:tc>
        <w:tc>
          <w:tcPr>
            <w:tcW w:w="6496"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left"/>
              <w:textAlignment w:val="center"/>
              <w:rPr>
                <w:rFonts w:hint="eastAsia" w:ascii="仿宋_GB2312" w:hAnsi="仿宋_GB2312" w:eastAsia="仿宋_GB2312" w:cs="仿宋_GB2312"/>
                <w:color w:val="000000"/>
                <w:kern w:val="0"/>
                <w:sz w:val="24"/>
                <w:szCs w:val="24"/>
                <w:lang w:val="en-US" w:eastAsia="zh-CN" w:bidi="ar-SA"/>
              </w:rPr>
            </w:pPr>
            <w:r>
              <w:rPr>
                <w:rFonts w:hint="eastAsia" w:ascii="仿宋_GB2312" w:hAnsi="仿宋_GB2312" w:eastAsia="仿宋_GB2312" w:cs="仿宋_GB2312"/>
                <w:color w:val="000000"/>
                <w:kern w:val="0"/>
                <w:sz w:val="24"/>
                <w:szCs w:val="24"/>
                <w:lang w:val="en-US" w:eastAsia="zh-CN"/>
              </w:rPr>
              <w:t>石家庄海关技术中心</w:t>
            </w:r>
          </w:p>
        </w:tc>
        <w:tc>
          <w:tcPr>
            <w:tcW w:w="1587"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center"/>
              <w:rPr>
                <w:rFonts w:hint="eastAsia" w:ascii="仿宋_GB2312" w:hAnsi="仿宋_GB2312" w:eastAsia="仿宋_GB2312" w:cs="仿宋_GB2312"/>
                <w:color w:val="000000"/>
                <w:kern w:val="0"/>
                <w:sz w:val="24"/>
                <w:szCs w:val="24"/>
                <w:lang w:val="en-US" w:eastAsia="zh-CN" w:bidi="ar-SA"/>
              </w:rPr>
            </w:pPr>
            <w:r>
              <w:rPr>
                <w:rFonts w:hint="eastAsia" w:ascii="仿宋_GB2312" w:hAnsi="仿宋_GB2312" w:eastAsia="仿宋_GB2312" w:cs="仿宋_GB2312"/>
                <w:color w:val="000000"/>
                <w:kern w:val="0"/>
                <w:sz w:val="24"/>
                <w:szCs w:val="24"/>
                <w:lang w:val="en-US" w:eastAsia="zh-CN"/>
              </w:rPr>
              <w:t>总汞、甲基汞</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760"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center"/>
              <w:rPr>
                <w:rFonts w:hint="eastAsia" w:ascii="仿宋_GB2312" w:hAnsi="仿宋_GB2312" w:eastAsia="仿宋_GB2312" w:cs="仿宋_GB2312"/>
                <w:color w:val="000000"/>
                <w:kern w:val="0"/>
                <w:sz w:val="24"/>
                <w:szCs w:val="24"/>
                <w:lang w:val="en-US" w:eastAsia="zh-CN" w:bidi="ar-SA"/>
              </w:rPr>
            </w:pPr>
            <w:r>
              <w:rPr>
                <w:rFonts w:hint="eastAsia" w:ascii="仿宋_GB2312" w:hAnsi="仿宋_GB2312" w:eastAsia="仿宋_GB2312" w:cs="仿宋_GB2312"/>
                <w:color w:val="000000"/>
                <w:kern w:val="0"/>
                <w:sz w:val="24"/>
                <w:szCs w:val="24"/>
                <w:lang w:val="en-US" w:eastAsia="zh-CN"/>
              </w:rPr>
              <w:t>65</w:t>
            </w:r>
          </w:p>
        </w:tc>
        <w:tc>
          <w:tcPr>
            <w:tcW w:w="6496"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left"/>
              <w:textAlignment w:val="center"/>
              <w:rPr>
                <w:rFonts w:hint="eastAsia" w:ascii="仿宋_GB2312" w:hAnsi="仿宋_GB2312" w:eastAsia="仿宋_GB2312" w:cs="仿宋_GB2312"/>
                <w:color w:val="000000"/>
                <w:kern w:val="0"/>
                <w:sz w:val="24"/>
                <w:szCs w:val="24"/>
                <w:lang w:val="en-US" w:eastAsia="zh-CN" w:bidi="ar-SA"/>
              </w:rPr>
            </w:pPr>
            <w:r>
              <w:rPr>
                <w:rFonts w:hint="eastAsia" w:ascii="仿宋_GB2312" w:hAnsi="仿宋_GB2312" w:eastAsia="仿宋_GB2312" w:cs="仿宋_GB2312"/>
                <w:color w:val="000000"/>
                <w:kern w:val="0"/>
                <w:sz w:val="24"/>
                <w:szCs w:val="24"/>
                <w:lang w:val="en-US" w:eastAsia="zh-CN"/>
              </w:rPr>
              <w:t>秦皇岛海关技术中心</w:t>
            </w:r>
          </w:p>
        </w:tc>
        <w:tc>
          <w:tcPr>
            <w:tcW w:w="1587"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center"/>
              <w:rPr>
                <w:rFonts w:hint="eastAsia" w:ascii="仿宋_GB2312" w:hAnsi="仿宋_GB2312" w:eastAsia="仿宋_GB2312" w:cs="仿宋_GB2312"/>
                <w:color w:val="000000"/>
                <w:kern w:val="0"/>
                <w:sz w:val="24"/>
                <w:szCs w:val="24"/>
                <w:lang w:val="en-US" w:eastAsia="zh-CN" w:bidi="ar-SA"/>
              </w:rPr>
            </w:pPr>
            <w:r>
              <w:rPr>
                <w:rFonts w:hint="eastAsia" w:ascii="仿宋_GB2312" w:hAnsi="仿宋_GB2312" w:eastAsia="仿宋_GB2312" w:cs="仿宋_GB2312"/>
                <w:color w:val="000000"/>
                <w:kern w:val="0"/>
                <w:sz w:val="24"/>
                <w:szCs w:val="24"/>
                <w:lang w:val="en-US" w:eastAsia="zh-CN"/>
              </w:rPr>
              <w:t>总汞、甲基汞</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760"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center"/>
              <w:rPr>
                <w:rFonts w:hint="eastAsia" w:ascii="仿宋_GB2312" w:hAnsi="仿宋_GB2312" w:eastAsia="仿宋_GB2312" w:cs="仿宋_GB2312"/>
                <w:color w:val="000000"/>
                <w:kern w:val="0"/>
                <w:sz w:val="24"/>
                <w:szCs w:val="24"/>
                <w:lang w:val="en-US" w:eastAsia="zh-CN" w:bidi="ar-SA"/>
              </w:rPr>
            </w:pPr>
            <w:r>
              <w:rPr>
                <w:rFonts w:hint="eastAsia" w:ascii="仿宋_GB2312" w:hAnsi="仿宋_GB2312" w:eastAsia="仿宋_GB2312" w:cs="仿宋_GB2312"/>
                <w:color w:val="000000"/>
                <w:kern w:val="0"/>
                <w:sz w:val="24"/>
                <w:szCs w:val="24"/>
                <w:lang w:val="en-US" w:eastAsia="zh-CN"/>
              </w:rPr>
              <w:t>66</w:t>
            </w:r>
          </w:p>
        </w:tc>
        <w:tc>
          <w:tcPr>
            <w:tcW w:w="6496"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left"/>
              <w:textAlignment w:val="center"/>
              <w:rPr>
                <w:rFonts w:hint="eastAsia" w:ascii="仿宋_GB2312" w:hAnsi="仿宋_GB2312" w:eastAsia="仿宋_GB2312" w:cs="仿宋_GB2312"/>
                <w:color w:val="000000"/>
                <w:kern w:val="0"/>
                <w:sz w:val="24"/>
                <w:szCs w:val="24"/>
                <w:lang w:val="en-US" w:eastAsia="zh-CN" w:bidi="ar-SA"/>
              </w:rPr>
            </w:pPr>
            <w:r>
              <w:rPr>
                <w:rFonts w:hint="eastAsia" w:ascii="仿宋_GB2312" w:hAnsi="仿宋_GB2312" w:eastAsia="仿宋_GB2312" w:cs="仿宋_GB2312"/>
                <w:color w:val="000000"/>
                <w:kern w:val="0"/>
                <w:sz w:val="24"/>
                <w:szCs w:val="24"/>
                <w:lang w:val="en-US" w:eastAsia="zh-CN"/>
              </w:rPr>
              <w:t>国家果类及农副加工产品质量检验检测中心/河北省食品检验研究院</w:t>
            </w:r>
          </w:p>
        </w:tc>
        <w:tc>
          <w:tcPr>
            <w:tcW w:w="1587"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center"/>
              <w:rPr>
                <w:rFonts w:hint="eastAsia" w:ascii="仿宋_GB2312" w:hAnsi="仿宋_GB2312" w:eastAsia="仿宋_GB2312" w:cs="仿宋_GB2312"/>
                <w:color w:val="000000"/>
                <w:kern w:val="0"/>
                <w:sz w:val="24"/>
                <w:szCs w:val="24"/>
                <w:lang w:val="en-US" w:eastAsia="zh-CN" w:bidi="ar-SA"/>
              </w:rPr>
            </w:pPr>
            <w:r>
              <w:rPr>
                <w:rFonts w:hint="eastAsia" w:ascii="仿宋_GB2312" w:hAnsi="仿宋_GB2312" w:eastAsia="仿宋_GB2312" w:cs="仿宋_GB2312"/>
                <w:color w:val="000000"/>
                <w:kern w:val="0"/>
                <w:sz w:val="24"/>
                <w:szCs w:val="24"/>
                <w:lang w:val="en-US" w:eastAsia="zh-CN"/>
              </w:rPr>
              <w:t>总汞、甲基汞</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760"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center"/>
              <w:rPr>
                <w:rFonts w:hint="eastAsia" w:ascii="仿宋_GB2312" w:hAnsi="仿宋_GB2312" w:eastAsia="仿宋_GB2312" w:cs="仿宋_GB2312"/>
                <w:color w:val="000000"/>
                <w:kern w:val="0"/>
                <w:sz w:val="24"/>
                <w:szCs w:val="24"/>
                <w:lang w:val="en-US" w:eastAsia="zh-CN" w:bidi="ar-SA"/>
              </w:rPr>
            </w:pPr>
            <w:r>
              <w:rPr>
                <w:rFonts w:hint="eastAsia" w:ascii="仿宋_GB2312" w:hAnsi="仿宋_GB2312" w:eastAsia="仿宋_GB2312" w:cs="仿宋_GB2312"/>
                <w:color w:val="000000"/>
                <w:kern w:val="0"/>
                <w:sz w:val="24"/>
                <w:szCs w:val="24"/>
                <w:lang w:val="en-US" w:eastAsia="zh-CN"/>
              </w:rPr>
              <w:t>67</w:t>
            </w:r>
          </w:p>
        </w:tc>
        <w:tc>
          <w:tcPr>
            <w:tcW w:w="6496"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left"/>
              <w:textAlignment w:val="center"/>
              <w:rPr>
                <w:rFonts w:hint="eastAsia" w:ascii="仿宋_GB2312" w:hAnsi="仿宋_GB2312" w:eastAsia="仿宋_GB2312" w:cs="仿宋_GB2312"/>
                <w:color w:val="000000"/>
                <w:kern w:val="0"/>
                <w:sz w:val="24"/>
                <w:szCs w:val="24"/>
                <w:lang w:val="en-US" w:eastAsia="zh-CN" w:bidi="ar-SA"/>
              </w:rPr>
            </w:pPr>
            <w:r>
              <w:rPr>
                <w:rFonts w:hint="eastAsia" w:ascii="仿宋_GB2312" w:hAnsi="仿宋_GB2312" w:eastAsia="仿宋_GB2312" w:cs="仿宋_GB2312"/>
                <w:color w:val="000000"/>
                <w:kern w:val="0"/>
                <w:sz w:val="24"/>
                <w:szCs w:val="24"/>
                <w:lang w:val="en-US" w:eastAsia="zh-CN"/>
              </w:rPr>
              <w:t>国家葡萄、葡萄酒质量检验检测中心（秦皇岛）/秦皇岛市食品药品检验中心</w:t>
            </w:r>
          </w:p>
        </w:tc>
        <w:tc>
          <w:tcPr>
            <w:tcW w:w="1587"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center"/>
              <w:rPr>
                <w:rFonts w:hint="eastAsia" w:ascii="仿宋_GB2312" w:hAnsi="仿宋_GB2312" w:eastAsia="仿宋_GB2312" w:cs="仿宋_GB2312"/>
                <w:color w:val="000000"/>
                <w:kern w:val="0"/>
                <w:sz w:val="24"/>
                <w:szCs w:val="24"/>
                <w:lang w:val="en-US" w:eastAsia="zh-CN" w:bidi="ar-SA"/>
              </w:rPr>
            </w:pPr>
            <w:r>
              <w:rPr>
                <w:rFonts w:hint="eastAsia" w:ascii="仿宋_GB2312" w:hAnsi="仿宋_GB2312" w:eastAsia="仿宋_GB2312" w:cs="仿宋_GB2312"/>
                <w:color w:val="000000"/>
                <w:kern w:val="0"/>
                <w:sz w:val="24"/>
                <w:szCs w:val="24"/>
                <w:lang w:val="en-US" w:eastAsia="zh-CN"/>
              </w:rPr>
              <w:t>总汞、甲基汞</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760"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center"/>
              <w:rPr>
                <w:rFonts w:hint="eastAsia" w:ascii="仿宋_GB2312" w:hAnsi="仿宋_GB2312" w:eastAsia="仿宋_GB2312" w:cs="仿宋_GB2312"/>
                <w:color w:val="000000"/>
                <w:kern w:val="0"/>
                <w:sz w:val="24"/>
                <w:szCs w:val="24"/>
                <w:lang w:val="en-US" w:eastAsia="zh-CN" w:bidi="ar-SA"/>
              </w:rPr>
            </w:pPr>
            <w:r>
              <w:rPr>
                <w:rFonts w:hint="eastAsia" w:ascii="仿宋_GB2312" w:hAnsi="仿宋_GB2312" w:eastAsia="仿宋_GB2312" w:cs="仿宋_GB2312"/>
                <w:color w:val="000000"/>
                <w:kern w:val="0"/>
                <w:sz w:val="24"/>
                <w:szCs w:val="24"/>
                <w:lang w:val="en-US" w:eastAsia="zh-CN"/>
              </w:rPr>
              <w:t>68</w:t>
            </w:r>
          </w:p>
        </w:tc>
        <w:tc>
          <w:tcPr>
            <w:tcW w:w="6496"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left"/>
              <w:textAlignment w:val="center"/>
              <w:rPr>
                <w:rFonts w:hint="eastAsia" w:ascii="仿宋_GB2312" w:hAnsi="仿宋_GB2312" w:eastAsia="仿宋_GB2312" w:cs="仿宋_GB2312"/>
                <w:color w:val="000000"/>
                <w:kern w:val="0"/>
                <w:sz w:val="24"/>
                <w:szCs w:val="24"/>
                <w:lang w:val="en-US" w:eastAsia="zh-CN" w:bidi="ar-SA"/>
              </w:rPr>
            </w:pPr>
            <w:r>
              <w:rPr>
                <w:rFonts w:hint="eastAsia" w:ascii="仿宋_GB2312" w:hAnsi="仿宋_GB2312" w:eastAsia="仿宋_GB2312" w:cs="仿宋_GB2312"/>
                <w:color w:val="000000"/>
                <w:kern w:val="0"/>
                <w:sz w:val="24"/>
                <w:szCs w:val="24"/>
                <w:lang w:val="en-US" w:eastAsia="zh-CN"/>
              </w:rPr>
              <w:t>石家庄海关技术中心保定业务部</w:t>
            </w:r>
          </w:p>
        </w:tc>
        <w:tc>
          <w:tcPr>
            <w:tcW w:w="1587"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center"/>
              <w:rPr>
                <w:rFonts w:hint="eastAsia" w:ascii="仿宋_GB2312" w:hAnsi="仿宋_GB2312" w:eastAsia="仿宋_GB2312" w:cs="仿宋_GB2312"/>
                <w:color w:val="000000"/>
                <w:kern w:val="0"/>
                <w:sz w:val="24"/>
                <w:szCs w:val="24"/>
                <w:lang w:val="en-US" w:eastAsia="zh-CN" w:bidi="ar-SA"/>
              </w:rPr>
            </w:pPr>
            <w:r>
              <w:rPr>
                <w:rFonts w:hint="eastAsia" w:ascii="仿宋_GB2312" w:hAnsi="仿宋_GB2312" w:eastAsia="仿宋_GB2312" w:cs="仿宋_GB2312"/>
                <w:color w:val="000000"/>
                <w:kern w:val="0"/>
                <w:sz w:val="24"/>
                <w:szCs w:val="24"/>
                <w:lang w:val="en-US" w:eastAsia="zh-CN"/>
              </w:rPr>
              <w:t>总汞、甲基汞</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760"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center"/>
              <w:rPr>
                <w:rFonts w:hint="eastAsia" w:ascii="仿宋_GB2312" w:hAnsi="仿宋_GB2312" w:eastAsia="仿宋_GB2312" w:cs="仿宋_GB2312"/>
                <w:color w:val="000000"/>
                <w:kern w:val="0"/>
                <w:sz w:val="24"/>
                <w:szCs w:val="24"/>
                <w:lang w:val="en-US" w:eastAsia="zh-CN" w:bidi="ar-SA"/>
              </w:rPr>
            </w:pPr>
            <w:r>
              <w:rPr>
                <w:rFonts w:hint="eastAsia" w:ascii="仿宋_GB2312" w:hAnsi="仿宋_GB2312" w:eastAsia="仿宋_GB2312" w:cs="仿宋_GB2312"/>
                <w:color w:val="000000"/>
                <w:kern w:val="0"/>
                <w:sz w:val="24"/>
                <w:szCs w:val="24"/>
                <w:lang w:val="en-US" w:eastAsia="zh-CN"/>
              </w:rPr>
              <w:t>69</w:t>
            </w:r>
          </w:p>
        </w:tc>
        <w:tc>
          <w:tcPr>
            <w:tcW w:w="6496"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left"/>
              <w:textAlignment w:val="center"/>
              <w:rPr>
                <w:rFonts w:hint="eastAsia" w:ascii="仿宋_GB2312" w:hAnsi="仿宋_GB2312" w:eastAsia="仿宋_GB2312" w:cs="仿宋_GB2312"/>
                <w:color w:val="000000"/>
                <w:kern w:val="0"/>
                <w:sz w:val="24"/>
                <w:szCs w:val="24"/>
                <w:lang w:val="en-US" w:eastAsia="zh-CN" w:bidi="ar-SA"/>
              </w:rPr>
            </w:pPr>
            <w:r>
              <w:rPr>
                <w:rFonts w:hint="eastAsia" w:ascii="仿宋_GB2312" w:hAnsi="仿宋_GB2312" w:eastAsia="仿宋_GB2312" w:cs="仿宋_GB2312"/>
                <w:color w:val="000000"/>
                <w:kern w:val="0"/>
                <w:sz w:val="24"/>
                <w:szCs w:val="24"/>
                <w:lang w:val="en-US" w:eastAsia="zh-CN"/>
              </w:rPr>
              <w:t>石家庄海关技术中心张家口业务部</w:t>
            </w:r>
          </w:p>
        </w:tc>
        <w:tc>
          <w:tcPr>
            <w:tcW w:w="1587"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center"/>
              <w:rPr>
                <w:rFonts w:hint="eastAsia" w:ascii="仿宋_GB2312" w:hAnsi="仿宋_GB2312" w:eastAsia="仿宋_GB2312" w:cs="仿宋_GB2312"/>
                <w:color w:val="000000"/>
                <w:kern w:val="0"/>
                <w:sz w:val="24"/>
                <w:szCs w:val="24"/>
                <w:lang w:val="en-US" w:eastAsia="zh-CN" w:bidi="ar-SA"/>
              </w:rPr>
            </w:pPr>
            <w:r>
              <w:rPr>
                <w:rFonts w:hint="eastAsia" w:ascii="仿宋_GB2312" w:hAnsi="仿宋_GB2312" w:eastAsia="仿宋_GB2312" w:cs="仿宋_GB2312"/>
                <w:color w:val="000000"/>
                <w:kern w:val="0"/>
                <w:sz w:val="24"/>
                <w:szCs w:val="24"/>
                <w:lang w:val="en-US" w:eastAsia="zh-CN"/>
              </w:rPr>
              <w:t>总汞、甲基汞</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760"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center"/>
              <w:rPr>
                <w:rFonts w:hint="eastAsia" w:ascii="仿宋_GB2312" w:hAnsi="仿宋_GB2312" w:eastAsia="仿宋_GB2312" w:cs="仿宋_GB2312"/>
                <w:color w:val="000000"/>
                <w:kern w:val="0"/>
                <w:sz w:val="24"/>
                <w:szCs w:val="24"/>
                <w:lang w:val="en-US" w:eastAsia="zh-CN" w:bidi="ar-SA"/>
              </w:rPr>
            </w:pPr>
            <w:r>
              <w:rPr>
                <w:rFonts w:hint="eastAsia" w:ascii="仿宋_GB2312" w:hAnsi="仿宋_GB2312" w:eastAsia="仿宋_GB2312" w:cs="仿宋_GB2312"/>
                <w:color w:val="000000"/>
                <w:kern w:val="0"/>
                <w:sz w:val="24"/>
                <w:szCs w:val="24"/>
                <w:lang w:val="en-US" w:eastAsia="zh-CN"/>
              </w:rPr>
              <w:t>70</w:t>
            </w:r>
          </w:p>
        </w:tc>
        <w:tc>
          <w:tcPr>
            <w:tcW w:w="6496"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left"/>
              <w:textAlignment w:val="center"/>
              <w:rPr>
                <w:rFonts w:hint="eastAsia" w:ascii="仿宋_GB2312" w:hAnsi="仿宋_GB2312" w:eastAsia="仿宋_GB2312" w:cs="仿宋_GB2312"/>
                <w:color w:val="000000"/>
                <w:kern w:val="0"/>
                <w:sz w:val="24"/>
                <w:szCs w:val="24"/>
                <w:lang w:val="en-US" w:eastAsia="zh-CN" w:bidi="ar-SA"/>
              </w:rPr>
            </w:pPr>
            <w:r>
              <w:rPr>
                <w:rFonts w:hint="eastAsia" w:ascii="仿宋_GB2312" w:hAnsi="仿宋_GB2312" w:eastAsia="仿宋_GB2312" w:cs="仿宋_GB2312"/>
                <w:color w:val="000000"/>
                <w:kern w:val="0"/>
                <w:sz w:val="24"/>
                <w:szCs w:val="24"/>
                <w:lang w:val="en-US" w:eastAsia="zh-CN"/>
              </w:rPr>
              <w:t>石家庄海关技术中心沧州业务部</w:t>
            </w:r>
          </w:p>
        </w:tc>
        <w:tc>
          <w:tcPr>
            <w:tcW w:w="1587"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center"/>
              <w:rPr>
                <w:rFonts w:hint="eastAsia" w:ascii="仿宋_GB2312" w:hAnsi="仿宋_GB2312" w:eastAsia="仿宋_GB2312" w:cs="仿宋_GB2312"/>
                <w:color w:val="000000"/>
                <w:kern w:val="0"/>
                <w:sz w:val="24"/>
                <w:szCs w:val="24"/>
                <w:lang w:val="en-US" w:eastAsia="zh-CN" w:bidi="ar-SA"/>
              </w:rPr>
            </w:pPr>
            <w:r>
              <w:rPr>
                <w:rFonts w:hint="eastAsia" w:ascii="仿宋_GB2312" w:hAnsi="仿宋_GB2312" w:eastAsia="仿宋_GB2312" w:cs="仿宋_GB2312"/>
                <w:color w:val="000000"/>
                <w:kern w:val="0"/>
                <w:sz w:val="24"/>
                <w:szCs w:val="24"/>
                <w:lang w:val="en-US" w:eastAsia="zh-CN"/>
              </w:rPr>
              <w:t>总汞、甲基汞</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760"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center"/>
              <w:rPr>
                <w:rFonts w:hint="eastAsia" w:ascii="仿宋_GB2312" w:hAnsi="仿宋_GB2312" w:eastAsia="仿宋_GB2312" w:cs="仿宋_GB2312"/>
                <w:color w:val="000000"/>
                <w:kern w:val="0"/>
                <w:sz w:val="24"/>
                <w:szCs w:val="24"/>
                <w:lang w:val="en-US" w:eastAsia="zh-CN" w:bidi="ar-SA"/>
              </w:rPr>
            </w:pPr>
            <w:r>
              <w:rPr>
                <w:rFonts w:hint="eastAsia" w:ascii="仿宋_GB2312" w:hAnsi="仿宋_GB2312" w:eastAsia="仿宋_GB2312" w:cs="仿宋_GB2312"/>
                <w:color w:val="000000"/>
                <w:kern w:val="0"/>
                <w:sz w:val="24"/>
                <w:szCs w:val="24"/>
                <w:lang w:val="en-US" w:eastAsia="zh-CN"/>
              </w:rPr>
              <w:t>71</w:t>
            </w:r>
          </w:p>
        </w:tc>
        <w:tc>
          <w:tcPr>
            <w:tcW w:w="6496"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left"/>
              <w:textAlignment w:val="center"/>
              <w:rPr>
                <w:rFonts w:hint="eastAsia" w:ascii="仿宋_GB2312" w:hAnsi="仿宋_GB2312" w:eastAsia="仿宋_GB2312" w:cs="仿宋_GB2312"/>
                <w:color w:val="000000"/>
                <w:kern w:val="0"/>
                <w:sz w:val="24"/>
                <w:szCs w:val="24"/>
                <w:lang w:val="en-US" w:eastAsia="zh-CN" w:bidi="ar-SA"/>
              </w:rPr>
            </w:pPr>
            <w:r>
              <w:rPr>
                <w:rFonts w:hint="eastAsia" w:ascii="仿宋_GB2312" w:hAnsi="仿宋_GB2312" w:eastAsia="仿宋_GB2312" w:cs="仿宋_GB2312"/>
                <w:color w:val="000000"/>
                <w:kern w:val="0"/>
                <w:sz w:val="24"/>
                <w:szCs w:val="24"/>
                <w:lang w:val="en-US" w:eastAsia="zh-CN"/>
              </w:rPr>
              <w:t>国家肉制品质量检验检测中心（河南）/漯河市质量技术检验测试中心</w:t>
            </w:r>
          </w:p>
        </w:tc>
        <w:tc>
          <w:tcPr>
            <w:tcW w:w="1587"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center"/>
              <w:rPr>
                <w:rFonts w:hint="eastAsia" w:ascii="仿宋_GB2312" w:hAnsi="仿宋_GB2312" w:eastAsia="仿宋_GB2312" w:cs="仿宋_GB2312"/>
                <w:color w:val="000000"/>
                <w:kern w:val="0"/>
                <w:sz w:val="24"/>
                <w:szCs w:val="24"/>
                <w:lang w:val="en-US" w:eastAsia="zh-CN" w:bidi="ar-SA"/>
              </w:rPr>
            </w:pPr>
            <w:r>
              <w:rPr>
                <w:rFonts w:hint="eastAsia" w:ascii="仿宋_GB2312" w:hAnsi="仿宋_GB2312" w:eastAsia="仿宋_GB2312" w:cs="仿宋_GB2312"/>
                <w:color w:val="000000"/>
                <w:kern w:val="0"/>
                <w:sz w:val="24"/>
                <w:szCs w:val="24"/>
                <w:lang w:val="en-US" w:eastAsia="zh-CN"/>
              </w:rPr>
              <w:t>总汞、甲基汞</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760"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center"/>
              <w:rPr>
                <w:rFonts w:hint="eastAsia" w:ascii="仿宋_GB2312" w:hAnsi="仿宋_GB2312" w:eastAsia="仿宋_GB2312" w:cs="仿宋_GB2312"/>
                <w:color w:val="000000"/>
                <w:kern w:val="0"/>
                <w:sz w:val="24"/>
                <w:szCs w:val="24"/>
                <w:lang w:val="en-US" w:eastAsia="zh-CN" w:bidi="ar-SA"/>
              </w:rPr>
            </w:pPr>
            <w:r>
              <w:rPr>
                <w:rFonts w:hint="eastAsia" w:ascii="仿宋_GB2312" w:hAnsi="仿宋_GB2312" w:eastAsia="仿宋_GB2312" w:cs="仿宋_GB2312"/>
                <w:color w:val="000000"/>
                <w:kern w:val="0"/>
                <w:sz w:val="24"/>
                <w:szCs w:val="24"/>
                <w:lang w:val="en-US" w:eastAsia="zh-CN"/>
              </w:rPr>
              <w:t>72</w:t>
            </w:r>
          </w:p>
        </w:tc>
        <w:tc>
          <w:tcPr>
            <w:tcW w:w="6496"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left"/>
              <w:textAlignment w:val="center"/>
              <w:rPr>
                <w:rFonts w:hint="eastAsia" w:ascii="仿宋_GB2312" w:hAnsi="仿宋_GB2312" w:eastAsia="仿宋_GB2312" w:cs="仿宋_GB2312"/>
                <w:color w:val="000000"/>
                <w:kern w:val="0"/>
                <w:sz w:val="24"/>
                <w:szCs w:val="24"/>
                <w:lang w:val="en-US" w:eastAsia="zh-CN" w:bidi="ar-SA"/>
              </w:rPr>
            </w:pPr>
            <w:r>
              <w:rPr>
                <w:rFonts w:hint="eastAsia" w:ascii="仿宋_GB2312" w:hAnsi="仿宋_GB2312" w:eastAsia="仿宋_GB2312" w:cs="仿宋_GB2312"/>
                <w:color w:val="000000"/>
                <w:kern w:val="0"/>
                <w:sz w:val="24"/>
                <w:szCs w:val="24"/>
                <w:lang w:val="en-US" w:eastAsia="zh-CN"/>
              </w:rPr>
              <w:t>郑州海关技术中心</w:t>
            </w:r>
          </w:p>
        </w:tc>
        <w:tc>
          <w:tcPr>
            <w:tcW w:w="1587"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center"/>
              <w:rPr>
                <w:rFonts w:hint="eastAsia" w:ascii="仿宋_GB2312" w:hAnsi="仿宋_GB2312" w:eastAsia="仿宋_GB2312" w:cs="仿宋_GB2312"/>
                <w:color w:val="000000"/>
                <w:kern w:val="0"/>
                <w:sz w:val="24"/>
                <w:szCs w:val="24"/>
                <w:lang w:val="en-US" w:eastAsia="zh-CN" w:bidi="ar-SA"/>
              </w:rPr>
            </w:pPr>
            <w:r>
              <w:rPr>
                <w:rFonts w:hint="eastAsia" w:ascii="仿宋_GB2312" w:hAnsi="仿宋_GB2312" w:eastAsia="仿宋_GB2312" w:cs="仿宋_GB2312"/>
                <w:color w:val="000000"/>
                <w:kern w:val="0"/>
                <w:sz w:val="24"/>
                <w:szCs w:val="24"/>
                <w:lang w:val="en-US" w:eastAsia="zh-CN"/>
              </w:rPr>
              <w:t>总汞、甲基汞</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760"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center"/>
              <w:rPr>
                <w:rFonts w:hint="eastAsia" w:ascii="仿宋_GB2312" w:hAnsi="仿宋_GB2312" w:eastAsia="仿宋_GB2312" w:cs="仿宋_GB2312"/>
                <w:color w:val="000000"/>
                <w:kern w:val="0"/>
                <w:sz w:val="24"/>
                <w:szCs w:val="24"/>
                <w:lang w:val="en-US" w:eastAsia="zh-CN" w:bidi="ar-SA"/>
              </w:rPr>
            </w:pPr>
            <w:r>
              <w:rPr>
                <w:rFonts w:hint="eastAsia" w:ascii="仿宋_GB2312" w:hAnsi="仿宋_GB2312" w:eastAsia="仿宋_GB2312" w:cs="仿宋_GB2312"/>
                <w:color w:val="000000"/>
                <w:kern w:val="0"/>
                <w:sz w:val="24"/>
                <w:szCs w:val="24"/>
                <w:lang w:val="en-US" w:eastAsia="zh-CN"/>
              </w:rPr>
              <w:t>73</w:t>
            </w:r>
          </w:p>
        </w:tc>
        <w:tc>
          <w:tcPr>
            <w:tcW w:w="6496"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left"/>
              <w:textAlignment w:val="center"/>
              <w:rPr>
                <w:rFonts w:hint="eastAsia" w:ascii="仿宋_GB2312" w:hAnsi="仿宋_GB2312" w:eastAsia="仿宋_GB2312" w:cs="仿宋_GB2312"/>
                <w:color w:val="000000"/>
                <w:kern w:val="0"/>
                <w:sz w:val="24"/>
                <w:szCs w:val="24"/>
                <w:lang w:val="en-US" w:eastAsia="zh-CN" w:bidi="ar-SA"/>
              </w:rPr>
            </w:pPr>
            <w:r>
              <w:rPr>
                <w:rFonts w:hint="eastAsia" w:ascii="仿宋_GB2312" w:hAnsi="仿宋_GB2312" w:eastAsia="仿宋_GB2312" w:cs="仿宋_GB2312"/>
                <w:color w:val="000000"/>
                <w:kern w:val="0"/>
                <w:sz w:val="24"/>
                <w:szCs w:val="24"/>
                <w:lang w:val="en-US" w:eastAsia="zh-CN"/>
              </w:rPr>
              <w:t>国家轻工业食品质量监督检测郑州站/河南量信检验认证技术有限公司</w:t>
            </w:r>
          </w:p>
        </w:tc>
        <w:tc>
          <w:tcPr>
            <w:tcW w:w="1587"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center"/>
              <w:rPr>
                <w:rFonts w:hint="eastAsia" w:ascii="仿宋_GB2312" w:hAnsi="仿宋_GB2312" w:eastAsia="仿宋_GB2312" w:cs="仿宋_GB2312"/>
                <w:color w:val="000000"/>
                <w:kern w:val="0"/>
                <w:sz w:val="24"/>
                <w:szCs w:val="24"/>
                <w:lang w:val="en-US" w:eastAsia="zh-CN" w:bidi="ar-SA"/>
              </w:rPr>
            </w:pPr>
            <w:r>
              <w:rPr>
                <w:rFonts w:hint="eastAsia" w:ascii="仿宋_GB2312" w:hAnsi="仿宋_GB2312" w:eastAsia="仿宋_GB2312" w:cs="仿宋_GB2312"/>
                <w:color w:val="000000"/>
                <w:kern w:val="0"/>
                <w:sz w:val="24"/>
                <w:szCs w:val="24"/>
                <w:lang w:val="en-US" w:eastAsia="zh-CN"/>
              </w:rPr>
              <w:t>总汞、甲基汞</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760"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center"/>
              <w:rPr>
                <w:rFonts w:hint="eastAsia" w:ascii="仿宋_GB2312" w:hAnsi="仿宋_GB2312" w:eastAsia="仿宋_GB2312" w:cs="仿宋_GB2312"/>
                <w:color w:val="000000"/>
                <w:kern w:val="0"/>
                <w:sz w:val="24"/>
                <w:szCs w:val="24"/>
                <w:lang w:val="en-US" w:eastAsia="zh-CN" w:bidi="ar-SA"/>
              </w:rPr>
            </w:pPr>
            <w:r>
              <w:rPr>
                <w:rFonts w:hint="eastAsia" w:ascii="仿宋_GB2312" w:hAnsi="仿宋_GB2312" w:eastAsia="仿宋_GB2312" w:cs="仿宋_GB2312"/>
                <w:color w:val="000000"/>
                <w:kern w:val="0"/>
                <w:sz w:val="24"/>
                <w:szCs w:val="24"/>
                <w:lang w:val="en-US" w:eastAsia="zh-CN"/>
              </w:rPr>
              <w:t>74</w:t>
            </w:r>
          </w:p>
        </w:tc>
        <w:tc>
          <w:tcPr>
            <w:tcW w:w="6496"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left"/>
              <w:textAlignment w:val="center"/>
              <w:rPr>
                <w:rFonts w:hint="eastAsia" w:ascii="仿宋_GB2312" w:hAnsi="仿宋_GB2312" w:eastAsia="仿宋_GB2312" w:cs="仿宋_GB2312"/>
                <w:color w:val="000000"/>
                <w:kern w:val="0"/>
                <w:sz w:val="24"/>
                <w:szCs w:val="24"/>
                <w:lang w:val="en-US" w:eastAsia="zh-CN" w:bidi="ar-SA"/>
              </w:rPr>
            </w:pPr>
            <w:r>
              <w:rPr>
                <w:rFonts w:hint="eastAsia" w:ascii="仿宋_GB2312" w:hAnsi="仿宋_GB2312" w:eastAsia="仿宋_GB2312" w:cs="仿宋_GB2312"/>
                <w:color w:val="000000"/>
                <w:kern w:val="0"/>
                <w:sz w:val="24"/>
                <w:szCs w:val="24"/>
                <w:lang w:val="en-US" w:eastAsia="zh-CN"/>
              </w:rPr>
              <w:t>农业农村部农产品质量监督检验测试中心（郑州）/河南省农业科学院</w:t>
            </w:r>
          </w:p>
        </w:tc>
        <w:tc>
          <w:tcPr>
            <w:tcW w:w="1587"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center"/>
              <w:rPr>
                <w:rFonts w:hint="eastAsia" w:ascii="仿宋_GB2312" w:hAnsi="仿宋_GB2312" w:eastAsia="仿宋_GB2312" w:cs="仿宋_GB2312"/>
                <w:color w:val="000000"/>
                <w:kern w:val="0"/>
                <w:sz w:val="24"/>
                <w:szCs w:val="24"/>
                <w:lang w:val="en-US" w:eastAsia="zh-CN" w:bidi="ar-SA"/>
              </w:rPr>
            </w:pPr>
            <w:r>
              <w:rPr>
                <w:rFonts w:hint="eastAsia" w:ascii="仿宋_GB2312" w:hAnsi="仿宋_GB2312" w:eastAsia="仿宋_GB2312" w:cs="仿宋_GB2312"/>
                <w:color w:val="000000"/>
                <w:kern w:val="0"/>
                <w:sz w:val="24"/>
                <w:szCs w:val="24"/>
                <w:lang w:val="en-US" w:eastAsia="zh-CN"/>
              </w:rPr>
              <w:t>总汞、甲基汞</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760"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center"/>
              <w:rPr>
                <w:rFonts w:hint="eastAsia" w:ascii="仿宋_GB2312" w:hAnsi="仿宋_GB2312" w:eastAsia="仿宋_GB2312" w:cs="仿宋_GB2312"/>
                <w:color w:val="000000"/>
                <w:kern w:val="0"/>
                <w:sz w:val="24"/>
                <w:szCs w:val="24"/>
                <w:lang w:val="en-US" w:eastAsia="zh-CN" w:bidi="ar-SA"/>
              </w:rPr>
            </w:pPr>
            <w:r>
              <w:rPr>
                <w:rFonts w:hint="eastAsia" w:ascii="仿宋_GB2312" w:hAnsi="仿宋_GB2312" w:eastAsia="仿宋_GB2312" w:cs="仿宋_GB2312"/>
                <w:color w:val="000000"/>
                <w:kern w:val="0"/>
                <w:sz w:val="24"/>
                <w:szCs w:val="24"/>
                <w:lang w:val="en-US" w:eastAsia="zh-CN"/>
              </w:rPr>
              <w:t>75</w:t>
            </w:r>
          </w:p>
        </w:tc>
        <w:tc>
          <w:tcPr>
            <w:tcW w:w="6496"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left"/>
              <w:textAlignment w:val="center"/>
              <w:rPr>
                <w:rFonts w:hint="eastAsia" w:ascii="仿宋_GB2312" w:hAnsi="仿宋_GB2312" w:eastAsia="仿宋_GB2312" w:cs="仿宋_GB2312"/>
                <w:color w:val="000000"/>
                <w:kern w:val="0"/>
                <w:sz w:val="24"/>
                <w:szCs w:val="24"/>
                <w:lang w:val="en-US" w:eastAsia="zh-CN" w:bidi="ar-SA"/>
              </w:rPr>
            </w:pPr>
            <w:r>
              <w:rPr>
                <w:rFonts w:hint="eastAsia" w:ascii="仿宋_GB2312" w:hAnsi="仿宋_GB2312" w:eastAsia="仿宋_GB2312" w:cs="仿宋_GB2312"/>
                <w:color w:val="000000"/>
                <w:kern w:val="0"/>
                <w:sz w:val="24"/>
                <w:szCs w:val="24"/>
                <w:lang w:val="en-US" w:eastAsia="zh-CN"/>
              </w:rPr>
              <w:t>国家粮油及制品质量检验检测中心（河南）/河南省产品质量监督检验院</w:t>
            </w:r>
          </w:p>
        </w:tc>
        <w:tc>
          <w:tcPr>
            <w:tcW w:w="1587"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center"/>
              <w:rPr>
                <w:rFonts w:hint="eastAsia" w:ascii="仿宋_GB2312" w:hAnsi="仿宋_GB2312" w:eastAsia="仿宋_GB2312" w:cs="仿宋_GB2312"/>
                <w:color w:val="000000"/>
                <w:kern w:val="0"/>
                <w:sz w:val="24"/>
                <w:szCs w:val="24"/>
                <w:lang w:val="en-US" w:eastAsia="zh-CN" w:bidi="ar-SA"/>
              </w:rPr>
            </w:pPr>
            <w:r>
              <w:rPr>
                <w:rFonts w:hint="eastAsia" w:ascii="仿宋_GB2312" w:hAnsi="仿宋_GB2312" w:eastAsia="仿宋_GB2312" w:cs="仿宋_GB2312"/>
                <w:color w:val="000000"/>
                <w:kern w:val="0"/>
                <w:sz w:val="24"/>
                <w:szCs w:val="24"/>
                <w:lang w:val="en-US" w:eastAsia="zh-CN"/>
              </w:rPr>
              <w:t>总汞、甲基汞</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760"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center"/>
              <w:rPr>
                <w:rFonts w:hint="eastAsia" w:ascii="仿宋_GB2312" w:hAnsi="仿宋_GB2312" w:eastAsia="仿宋_GB2312" w:cs="仿宋_GB2312"/>
                <w:color w:val="000000"/>
                <w:kern w:val="0"/>
                <w:sz w:val="24"/>
                <w:szCs w:val="24"/>
                <w:lang w:val="en-US" w:eastAsia="zh-CN" w:bidi="ar-SA"/>
              </w:rPr>
            </w:pPr>
            <w:r>
              <w:rPr>
                <w:rFonts w:hint="eastAsia" w:ascii="仿宋_GB2312" w:hAnsi="仿宋_GB2312" w:eastAsia="仿宋_GB2312" w:cs="仿宋_GB2312"/>
                <w:color w:val="000000"/>
                <w:kern w:val="0"/>
                <w:sz w:val="24"/>
                <w:szCs w:val="24"/>
                <w:lang w:val="en-US" w:eastAsia="zh-CN"/>
              </w:rPr>
              <w:t>76</w:t>
            </w:r>
          </w:p>
        </w:tc>
        <w:tc>
          <w:tcPr>
            <w:tcW w:w="6496"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left"/>
              <w:textAlignment w:val="center"/>
              <w:rPr>
                <w:rFonts w:hint="eastAsia" w:ascii="仿宋_GB2312" w:hAnsi="仿宋_GB2312" w:eastAsia="仿宋_GB2312" w:cs="仿宋_GB2312"/>
                <w:color w:val="000000"/>
                <w:kern w:val="0"/>
                <w:sz w:val="24"/>
                <w:szCs w:val="24"/>
                <w:lang w:val="en-US" w:eastAsia="zh-CN" w:bidi="ar-SA"/>
              </w:rPr>
            </w:pPr>
            <w:r>
              <w:rPr>
                <w:rFonts w:hint="eastAsia" w:ascii="仿宋_GB2312" w:hAnsi="仿宋_GB2312" w:eastAsia="仿宋_GB2312" w:cs="仿宋_GB2312"/>
                <w:color w:val="000000"/>
                <w:kern w:val="0"/>
                <w:sz w:val="24"/>
                <w:szCs w:val="24"/>
                <w:lang w:val="en-US" w:eastAsia="zh-CN"/>
              </w:rPr>
              <w:t>国家面粉及制品质量监督检验中心/商丘市质量技术监督检验测试中心</w:t>
            </w:r>
          </w:p>
        </w:tc>
        <w:tc>
          <w:tcPr>
            <w:tcW w:w="1587"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center"/>
              <w:rPr>
                <w:rFonts w:hint="eastAsia" w:ascii="仿宋_GB2312" w:hAnsi="仿宋_GB2312" w:eastAsia="仿宋_GB2312" w:cs="仿宋_GB2312"/>
                <w:color w:val="000000"/>
                <w:kern w:val="0"/>
                <w:sz w:val="24"/>
                <w:szCs w:val="24"/>
                <w:lang w:val="en-US" w:eastAsia="zh-CN" w:bidi="ar-SA"/>
              </w:rPr>
            </w:pPr>
            <w:r>
              <w:rPr>
                <w:rFonts w:hint="eastAsia" w:ascii="仿宋_GB2312" w:hAnsi="仿宋_GB2312" w:eastAsia="仿宋_GB2312" w:cs="仿宋_GB2312"/>
                <w:color w:val="000000"/>
                <w:kern w:val="0"/>
                <w:sz w:val="24"/>
                <w:szCs w:val="24"/>
                <w:lang w:val="en-US" w:eastAsia="zh-CN"/>
              </w:rPr>
              <w:t>总汞、甲基汞</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760"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center"/>
              <w:rPr>
                <w:rFonts w:hint="eastAsia" w:ascii="仿宋_GB2312" w:hAnsi="仿宋_GB2312" w:eastAsia="仿宋_GB2312" w:cs="仿宋_GB2312"/>
                <w:color w:val="000000"/>
                <w:kern w:val="0"/>
                <w:sz w:val="24"/>
                <w:szCs w:val="24"/>
                <w:lang w:val="en-US" w:eastAsia="zh-CN" w:bidi="ar-SA"/>
              </w:rPr>
            </w:pPr>
            <w:r>
              <w:rPr>
                <w:rFonts w:hint="eastAsia" w:ascii="仿宋_GB2312" w:hAnsi="仿宋_GB2312" w:eastAsia="仿宋_GB2312" w:cs="仿宋_GB2312"/>
                <w:color w:val="000000"/>
                <w:kern w:val="0"/>
                <w:sz w:val="24"/>
                <w:szCs w:val="24"/>
                <w:lang w:val="en-US" w:eastAsia="zh-CN"/>
              </w:rPr>
              <w:t>77</w:t>
            </w:r>
          </w:p>
        </w:tc>
        <w:tc>
          <w:tcPr>
            <w:tcW w:w="6496"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left"/>
              <w:textAlignment w:val="center"/>
              <w:rPr>
                <w:rFonts w:hint="eastAsia" w:ascii="仿宋_GB2312" w:hAnsi="仿宋_GB2312" w:eastAsia="仿宋_GB2312" w:cs="仿宋_GB2312"/>
                <w:color w:val="000000"/>
                <w:kern w:val="0"/>
                <w:sz w:val="24"/>
                <w:szCs w:val="24"/>
                <w:lang w:val="en-US" w:eastAsia="zh-CN" w:bidi="ar-SA"/>
              </w:rPr>
            </w:pPr>
            <w:r>
              <w:rPr>
                <w:rFonts w:hint="eastAsia" w:ascii="仿宋_GB2312" w:hAnsi="仿宋_GB2312" w:eastAsia="仿宋_GB2312" w:cs="仿宋_GB2312"/>
                <w:color w:val="000000"/>
                <w:kern w:val="0"/>
                <w:sz w:val="24"/>
                <w:szCs w:val="24"/>
                <w:lang w:val="en-US" w:eastAsia="zh-CN"/>
              </w:rPr>
              <w:t>绥芬河海关综合技术中心</w:t>
            </w:r>
          </w:p>
        </w:tc>
        <w:tc>
          <w:tcPr>
            <w:tcW w:w="1587"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center"/>
              <w:rPr>
                <w:rFonts w:hint="eastAsia" w:ascii="仿宋_GB2312" w:hAnsi="仿宋_GB2312" w:eastAsia="仿宋_GB2312" w:cs="仿宋_GB2312"/>
                <w:color w:val="000000"/>
                <w:kern w:val="0"/>
                <w:sz w:val="24"/>
                <w:szCs w:val="24"/>
                <w:lang w:val="en-US" w:eastAsia="zh-CN" w:bidi="ar-SA"/>
              </w:rPr>
            </w:pPr>
            <w:r>
              <w:rPr>
                <w:rFonts w:hint="eastAsia" w:ascii="仿宋_GB2312" w:hAnsi="仿宋_GB2312" w:eastAsia="仿宋_GB2312" w:cs="仿宋_GB2312"/>
                <w:color w:val="000000"/>
                <w:kern w:val="0"/>
                <w:sz w:val="24"/>
                <w:szCs w:val="24"/>
                <w:lang w:val="en-US" w:eastAsia="zh-CN"/>
              </w:rPr>
              <w:t>总汞、甲基汞</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760"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center"/>
              <w:rPr>
                <w:rFonts w:hint="eastAsia" w:ascii="仿宋_GB2312" w:hAnsi="仿宋_GB2312" w:eastAsia="仿宋_GB2312" w:cs="仿宋_GB2312"/>
                <w:color w:val="000000"/>
                <w:kern w:val="0"/>
                <w:sz w:val="24"/>
                <w:szCs w:val="24"/>
                <w:lang w:val="en-US" w:eastAsia="zh-CN" w:bidi="ar-SA"/>
              </w:rPr>
            </w:pPr>
            <w:r>
              <w:rPr>
                <w:rFonts w:hint="eastAsia" w:ascii="仿宋_GB2312" w:hAnsi="仿宋_GB2312" w:eastAsia="仿宋_GB2312" w:cs="仿宋_GB2312"/>
                <w:color w:val="000000"/>
                <w:kern w:val="0"/>
                <w:sz w:val="24"/>
                <w:szCs w:val="24"/>
                <w:lang w:val="en-US" w:eastAsia="zh-CN"/>
              </w:rPr>
              <w:t>78</w:t>
            </w:r>
          </w:p>
        </w:tc>
        <w:tc>
          <w:tcPr>
            <w:tcW w:w="6496"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left"/>
              <w:textAlignment w:val="center"/>
              <w:rPr>
                <w:rFonts w:hint="eastAsia" w:ascii="仿宋_GB2312" w:hAnsi="仿宋_GB2312" w:eastAsia="仿宋_GB2312" w:cs="仿宋_GB2312"/>
                <w:color w:val="000000"/>
                <w:kern w:val="0"/>
                <w:sz w:val="24"/>
                <w:szCs w:val="24"/>
                <w:lang w:val="en-US" w:eastAsia="zh-CN" w:bidi="ar-SA"/>
              </w:rPr>
            </w:pPr>
            <w:r>
              <w:rPr>
                <w:rFonts w:hint="eastAsia" w:ascii="仿宋_GB2312" w:hAnsi="仿宋_GB2312" w:eastAsia="仿宋_GB2312" w:cs="仿宋_GB2312"/>
                <w:color w:val="000000"/>
                <w:kern w:val="0"/>
                <w:sz w:val="24"/>
                <w:szCs w:val="24"/>
                <w:lang w:val="en-US" w:eastAsia="zh-CN"/>
              </w:rPr>
              <w:t>农业农村部乳品质量监督检验测试中心（哈尔滨）/黑龙江省农垦乳品检测中心</w:t>
            </w:r>
          </w:p>
        </w:tc>
        <w:tc>
          <w:tcPr>
            <w:tcW w:w="1587"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center"/>
              <w:rPr>
                <w:rFonts w:hint="eastAsia" w:ascii="仿宋_GB2312" w:hAnsi="仿宋_GB2312" w:eastAsia="仿宋_GB2312" w:cs="仿宋_GB2312"/>
                <w:color w:val="000000"/>
                <w:kern w:val="0"/>
                <w:sz w:val="24"/>
                <w:szCs w:val="24"/>
                <w:lang w:val="en-US" w:eastAsia="zh-CN" w:bidi="ar-SA"/>
              </w:rPr>
            </w:pPr>
            <w:r>
              <w:rPr>
                <w:rFonts w:hint="eastAsia" w:ascii="仿宋_GB2312" w:hAnsi="仿宋_GB2312" w:eastAsia="仿宋_GB2312" w:cs="仿宋_GB2312"/>
                <w:color w:val="000000"/>
                <w:kern w:val="0"/>
                <w:sz w:val="24"/>
                <w:szCs w:val="24"/>
                <w:lang w:val="en-US" w:eastAsia="zh-CN"/>
              </w:rPr>
              <w:t>总汞、甲基汞</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760"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center"/>
              <w:rPr>
                <w:rFonts w:hint="eastAsia" w:ascii="仿宋_GB2312" w:hAnsi="仿宋_GB2312" w:eastAsia="仿宋_GB2312" w:cs="仿宋_GB2312"/>
                <w:color w:val="000000"/>
                <w:kern w:val="0"/>
                <w:sz w:val="24"/>
                <w:szCs w:val="24"/>
                <w:lang w:val="en-US" w:eastAsia="zh-CN" w:bidi="ar-SA"/>
              </w:rPr>
            </w:pPr>
            <w:r>
              <w:rPr>
                <w:rFonts w:hint="eastAsia" w:ascii="仿宋_GB2312" w:hAnsi="仿宋_GB2312" w:eastAsia="仿宋_GB2312" w:cs="仿宋_GB2312"/>
                <w:color w:val="000000"/>
                <w:kern w:val="0"/>
                <w:sz w:val="24"/>
                <w:szCs w:val="24"/>
                <w:lang w:val="en-US" w:eastAsia="zh-CN"/>
              </w:rPr>
              <w:t>79</w:t>
            </w:r>
          </w:p>
        </w:tc>
        <w:tc>
          <w:tcPr>
            <w:tcW w:w="6496"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left"/>
              <w:textAlignment w:val="center"/>
              <w:rPr>
                <w:rFonts w:hint="eastAsia" w:ascii="仿宋_GB2312" w:hAnsi="仿宋_GB2312" w:eastAsia="仿宋_GB2312" w:cs="仿宋_GB2312"/>
                <w:color w:val="000000"/>
                <w:kern w:val="0"/>
                <w:sz w:val="24"/>
                <w:szCs w:val="24"/>
                <w:lang w:val="en-US" w:eastAsia="zh-CN" w:bidi="ar-SA"/>
              </w:rPr>
            </w:pPr>
            <w:r>
              <w:rPr>
                <w:rFonts w:hint="eastAsia" w:ascii="仿宋_GB2312" w:hAnsi="仿宋_GB2312" w:eastAsia="仿宋_GB2312" w:cs="仿宋_GB2312"/>
                <w:color w:val="000000"/>
                <w:kern w:val="0"/>
                <w:sz w:val="24"/>
                <w:szCs w:val="24"/>
                <w:lang w:val="en-US" w:eastAsia="zh-CN"/>
              </w:rPr>
              <w:t>农业农村部农产品及加工品质量监督检验测试中心（大庆）/黑龙江八一农垦大学</w:t>
            </w:r>
          </w:p>
        </w:tc>
        <w:tc>
          <w:tcPr>
            <w:tcW w:w="1587"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center"/>
              <w:rPr>
                <w:rFonts w:hint="eastAsia" w:ascii="仿宋_GB2312" w:hAnsi="仿宋_GB2312" w:eastAsia="仿宋_GB2312" w:cs="仿宋_GB2312"/>
                <w:color w:val="000000"/>
                <w:kern w:val="0"/>
                <w:sz w:val="24"/>
                <w:szCs w:val="24"/>
                <w:lang w:val="en-US" w:eastAsia="zh-CN" w:bidi="ar-SA"/>
              </w:rPr>
            </w:pPr>
            <w:r>
              <w:rPr>
                <w:rFonts w:hint="eastAsia" w:ascii="仿宋_GB2312" w:hAnsi="仿宋_GB2312" w:eastAsia="仿宋_GB2312" w:cs="仿宋_GB2312"/>
                <w:color w:val="000000"/>
                <w:kern w:val="0"/>
                <w:sz w:val="24"/>
                <w:szCs w:val="24"/>
                <w:lang w:val="en-US" w:eastAsia="zh-CN"/>
              </w:rPr>
              <w:t>总汞、甲基汞</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760"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center"/>
              <w:rPr>
                <w:rFonts w:hint="eastAsia" w:ascii="仿宋_GB2312" w:hAnsi="仿宋_GB2312" w:eastAsia="仿宋_GB2312" w:cs="仿宋_GB2312"/>
                <w:color w:val="000000"/>
                <w:kern w:val="0"/>
                <w:sz w:val="24"/>
                <w:szCs w:val="24"/>
                <w:lang w:val="en-US" w:eastAsia="zh-CN" w:bidi="ar-SA"/>
              </w:rPr>
            </w:pPr>
            <w:r>
              <w:rPr>
                <w:rFonts w:hint="eastAsia" w:ascii="仿宋_GB2312" w:hAnsi="仿宋_GB2312" w:eastAsia="仿宋_GB2312" w:cs="仿宋_GB2312"/>
                <w:color w:val="000000"/>
                <w:kern w:val="0"/>
                <w:sz w:val="24"/>
                <w:szCs w:val="24"/>
                <w:lang w:val="en-US" w:eastAsia="zh-CN"/>
              </w:rPr>
              <w:t>80</w:t>
            </w:r>
          </w:p>
        </w:tc>
        <w:tc>
          <w:tcPr>
            <w:tcW w:w="6496"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left"/>
              <w:textAlignment w:val="center"/>
              <w:rPr>
                <w:rFonts w:hint="eastAsia" w:ascii="仿宋_GB2312" w:hAnsi="仿宋_GB2312" w:eastAsia="仿宋_GB2312" w:cs="仿宋_GB2312"/>
                <w:color w:val="000000"/>
                <w:kern w:val="0"/>
                <w:sz w:val="24"/>
                <w:szCs w:val="24"/>
                <w:lang w:val="en-US" w:eastAsia="zh-CN" w:bidi="ar-SA"/>
              </w:rPr>
            </w:pPr>
            <w:r>
              <w:rPr>
                <w:rFonts w:hint="eastAsia" w:ascii="仿宋_GB2312" w:hAnsi="仿宋_GB2312" w:eastAsia="仿宋_GB2312" w:cs="仿宋_GB2312"/>
                <w:color w:val="000000"/>
                <w:kern w:val="0"/>
                <w:sz w:val="24"/>
                <w:szCs w:val="24"/>
                <w:lang w:val="en-US" w:eastAsia="zh-CN"/>
              </w:rPr>
              <w:t>哈尔滨海关技术中心齐齐哈尔综合实验室</w:t>
            </w:r>
          </w:p>
        </w:tc>
        <w:tc>
          <w:tcPr>
            <w:tcW w:w="1587"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center"/>
              <w:rPr>
                <w:rFonts w:hint="eastAsia" w:ascii="仿宋_GB2312" w:hAnsi="仿宋_GB2312" w:eastAsia="仿宋_GB2312" w:cs="仿宋_GB2312"/>
                <w:color w:val="000000"/>
                <w:kern w:val="0"/>
                <w:sz w:val="24"/>
                <w:szCs w:val="24"/>
                <w:lang w:val="en-US" w:eastAsia="zh-CN" w:bidi="ar-SA"/>
              </w:rPr>
            </w:pPr>
            <w:r>
              <w:rPr>
                <w:rFonts w:hint="eastAsia" w:ascii="仿宋_GB2312" w:hAnsi="仿宋_GB2312" w:eastAsia="仿宋_GB2312" w:cs="仿宋_GB2312"/>
                <w:color w:val="000000"/>
                <w:kern w:val="0"/>
                <w:sz w:val="24"/>
                <w:szCs w:val="24"/>
                <w:lang w:val="en-US" w:eastAsia="zh-CN"/>
              </w:rPr>
              <w:t>总汞、甲基汞</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760"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center"/>
              <w:rPr>
                <w:rFonts w:hint="eastAsia" w:ascii="仿宋_GB2312" w:hAnsi="仿宋_GB2312" w:eastAsia="仿宋_GB2312" w:cs="仿宋_GB2312"/>
                <w:color w:val="000000"/>
                <w:kern w:val="0"/>
                <w:sz w:val="24"/>
                <w:szCs w:val="24"/>
                <w:lang w:val="en-US" w:eastAsia="zh-CN" w:bidi="ar-SA"/>
              </w:rPr>
            </w:pPr>
            <w:r>
              <w:rPr>
                <w:rFonts w:hint="eastAsia" w:ascii="仿宋_GB2312" w:hAnsi="仿宋_GB2312" w:eastAsia="仿宋_GB2312" w:cs="仿宋_GB2312"/>
                <w:color w:val="000000"/>
                <w:kern w:val="0"/>
                <w:sz w:val="24"/>
                <w:szCs w:val="24"/>
                <w:lang w:val="en-US" w:eastAsia="zh-CN"/>
              </w:rPr>
              <w:t>81</w:t>
            </w:r>
          </w:p>
        </w:tc>
        <w:tc>
          <w:tcPr>
            <w:tcW w:w="6496"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left"/>
              <w:textAlignment w:val="center"/>
              <w:rPr>
                <w:rFonts w:hint="eastAsia" w:ascii="仿宋_GB2312" w:hAnsi="仿宋_GB2312" w:eastAsia="仿宋_GB2312" w:cs="仿宋_GB2312"/>
                <w:color w:val="000000"/>
                <w:kern w:val="0"/>
                <w:sz w:val="24"/>
                <w:szCs w:val="24"/>
                <w:lang w:val="en-US" w:eastAsia="zh-CN" w:bidi="ar-SA"/>
              </w:rPr>
            </w:pPr>
            <w:r>
              <w:rPr>
                <w:rFonts w:hint="eastAsia" w:ascii="仿宋_GB2312" w:hAnsi="仿宋_GB2312" w:eastAsia="仿宋_GB2312" w:cs="仿宋_GB2312"/>
                <w:color w:val="000000"/>
                <w:kern w:val="0"/>
                <w:sz w:val="24"/>
                <w:szCs w:val="24"/>
                <w:lang w:val="en-US" w:eastAsia="zh-CN"/>
              </w:rPr>
              <w:t>农业农村部食品质量监督检验测试中心（佳木斯）/黑龙江省农垦科学院</w:t>
            </w:r>
          </w:p>
        </w:tc>
        <w:tc>
          <w:tcPr>
            <w:tcW w:w="1587"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center"/>
              <w:rPr>
                <w:rFonts w:hint="eastAsia" w:ascii="仿宋_GB2312" w:hAnsi="仿宋_GB2312" w:eastAsia="仿宋_GB2312" w:cs="仿宋_GB2312"/>
                <w:color w:val="000000"/>
                <w:kern w:val="0"/>
                <w:sz w:val="24"/>
                <w:szCs w:val="24"/>
                <w:lang w:val="en-US" w:eastAsia="zh-CN" w:bidi="ar-SA"/>
              </w:rPr>
            </w:pPr>
            <w:r>
              <w:rPr>
                <w:rFonts w:hint="eastAsia" w:ascii="仿宋_GB2312" w:hAnsi="仿宋_GB2312" w:eastAsia="仿宋_GB2312" w:cs="仿宋_GB2312"/>
                <w:color w:val="000000"/>
                <w:kern w:val="0"/>
                <w:sz w:val="24"/>
                <w:szCs w:val="24"/>
                <w:lang w:val="en-US" w:eastAsia="zh-CN"/>
              </w:rPr>
              <w:t>总汞、甲基汞</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760"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center"/>
              <w:rPr>
                <w:rFonts w:hint="eastAsia" w:ascii="仿宋_GB2312" w:hAnsi="仿宋_GB2312" w:eastAsia="仿宋_GB2312" w:cs="仿宋_GB2312"/>
                <w:color w:val="000000"/>
                <w:kern w:val="0"/>
                <w:sz w:val="24"/>
                <w:szCs w:val="24"/>
                <w:lang w:val="en-US" w:eastAsia="zh-CN" w:bidi="ar-SA"/>
              </w:rPr>
            </w:pPr>
            <w:r>
              <w:rPr>
                <w:rFonts w:hint="eastAsia" w:ascii="仿宋_GB2312" w:hAnsi="仿宋_GB2312" w:eastAsia="仿宋_GB2312" w:cs="仿宋_GB2312"/>
                <w:color w:val="000000"/>
                <w:kern w:val="0"/>
                <w:sz w:val="24"/>
                <w:szCs w:val="24"/>
                <w:lang w:val="en-US" w:eastAsia="zh-CN"/>
              </w:rPr>
              <w:t>82</w:t>
            </w:r>
          </w:p>
        </w:tc>
        <w:tc>
          <w:tcPr>
            <w:tcW w:w="6496"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left"/>
              <w:textAlignment w:val="center"/>
              <w:rPr>
                <w:rFonts w:hint="eastAsia" w:ascii="仿宋_GB2312" w:hAnsi="仿宋_GB2312" w:eastAsia="仿宋_GB2312" w:cs="仿宋_GB2312"/>
                <w:color w:val="000000"/>
                <w:kern w:val="0"/>
                <w:sz w:val="24"/>
                <w:szCs w:val="24"/>
                <w:lang w:val="en-US" w:eastAsia="zh-CN" w:bidi="ar-SA"/>
              </w:rPr>
            </w:pPr>
            <w:r>
              <w:rPr>
                <w:rFonts w:hint="eastAsia" w:ascii="仿宋_GB2312" w:hAnsi="仿宋_GB2312" w:eastAsia="仿宋_GB2312" w:cs="仿宋_GB2312"/>
                <w:color w:val="000000"/>
                <w:kern w:val="0"/>
                <w:sz w:val="24"/>
                <w:szCs w:val="24"/>
                <w:lang w:val="en-US" w:eastAsia="zh-CN"/>
              </w:rPr>
              <w:t>农业农村部谷物及制品质量监督检验测试中心（哈尔滨）/黑龙江省农业科学院农产品质量安全研究所</w:t>
            </w:r>
          </w:p>
        </w:tc>
        <w:tc>
          <w:tcPr>
            <w:tcW w:w="1587"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center"/>
              <w:rPr>
                <w:rFonts w:hint="eastAsia" w:ascii="仿宋_GB2312" w:hAnsi="仿宋_GB2312" w:eastAsia="仿宋_GB2312" w:cs="仿宋_GB2312"/>
                <w:color w:val="000000"/>
                <w:kern w:val="0"/>
                <w:sz w:val="24"/>
                <w:szCs w:val="24"/>
                <w:lang w:val="en-US" w:eastAsia="zh-CN" w:bidi="ar-SA"/>
              </w:rPr>
            </w:pPr>
            <w:r>
              <w:rPr>
                <w:rFonts w:hint="eastAsia" w:ascii="仿宋_GB2312" w:hAnsi="仿宋_GB2312" w:eastAsia="仿宋_GB2312" w:cs="仿宋_GB2312"/>
                <w:color w:val="000000"/>
                <w:kern w:val="0"/>
                <w:sz w:val="24"/>
                <w:szCs w:val="24"/>
                <w:lang w:val="en-US" w:eastAsia="zh-CN"/>
              </w:rPr>
              <w:t>总汞、甲基汞</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760"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center"/>
              <w:rPr>
                <w:rFonts w:hint="eastAsia" w:ascii="仿宋_GB2312" w:hAnsi="仿宋_GB2312" w:eastAsia="仿宋_GB2312" w:cs="仿宋_GB2312"/>
                <w:color w:val="000000"/>
                <w:kern w:val="0"/>
                <w:sz w:val="24"/>
                <w:szCs w:val="24"/>
                <w:lang w:val="en-US" w:eastAsia="zh-CN" w:bidi="ar-SA"/>
              </w:rPr>
            </w:pPr>
            <w:r>
              <w:rPr>
                <w:rFonts w:hint="eastAsia" w:ascii="仿宋_GB2312" w:hAnsi="仿宋_GB2312" w:eastAsia="仿宋_GB2312" w:cs="仿宋_GB2312"/>
                <w:color w:val="000000"/>
                <w:kern w:val="0"/>
                <w:sz w:val="24"/>
                <w:szCs w:val="24"/>
                <w:lang w:val="en-US" w:eastAsia="zh-CN"/>
              </w:rPr>
              <w:t>83</w:t>
            </w:r>
          </w:p>
        </w:tc>
        <w:tc>
          <w:tcPr>
            <w:tcW w:w="6496"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left"/>
              <w:textAlignment w:val="center"/>
              <w:rPr>
                <w:rFonts w:hint="eastAsia" w:ascii="仿宋_GB2312" w:hAnsi="仿宋_GB2312" w:eastAsia="仿宋_GB2312" w:cs="仿宋_GB2312"/>
                <w:color w:val="000000"/>
                <w:kern w:val="0"/>
                <w:sz w:val="24"/>
                <w:szCs w:val="24"/>
                <w:lang w:val="en-US" w:eastAsia="zh-CN" w:bidi="ar-SA"/>
              </w:rPr>
            </w:pPr>
            <w:r>
              <w:rPr>
                <w:rFonts w:hint="eastAsia" w:ascii="仿宋_GB2312" w:hAnsi="仿宋_GB2312" w:eastAsia="仿宋_GB2312" w:cs="仿宋_GB2312"/>
                <w:color w:val="000000"/>
                <w:kern w:val="0"/>
                <w:sz w:val="24"/>
                <w:szCs w:val="24"/>
                <w:lang w:val="en-US" w:eastAsia="zh-CN"/>
              </w:rPr>
              <w:t>哈尔滨海关技术中心</w:t>
            </w:r>
          </w:p>
        </w:tc>
        <w:tc>
          <w:tcPr>
            <w:tcW w:w="1587"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center"/>
              <w:rPr>
                <w:rFonts w:hint="eastAsia" w:ascii="仿宋_GB2312" w:hAnsi="仿宋_GB2312" w:eastAsia="仿宋_GB2312" w:cs="仿宋_GB2312"/>
                <w:color w:val="000000"/>
                <w:kern w:val="0"/>
                <w:sz w:val="24"/>
                <w:szCs w:val="24"/>
                <w:lang w:val="en-US" w:eastAsia="zh-CN" w:bidi="ar-SA"/>
              </w:rPr>
            </w:pPr>
            <w:r>
              <w:rPr>
                <w:rFonts w:hint="eastAsia" w:ascii="仿宋_GB2312" w:hAnsi="仿宋_GB2312" w:eastAsia="仿宋_GB2312" w:cs="仿宋_GB2312"/>
                <w:color w:val="000000"/>
                <w:kern w:val="0"/>
                <w:sz w:val="24"/>
                <w:szCs w:val="24"/>
                <w:lang w:val="en-US" w:eastAsia="zh-CN"/>
              </w:rPr>
              <w:t>总汞、甲基汞</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760"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center"/>
              <w:rPr>
                <w:rFonts w:hint="eastAsia" w:ascii="仿宋_GB2312" w:hAnsi="仿宋_GB2312" w:eastAsia="仿宋_GB2312" w:cs="仿宋_GB2312"/>
                <w:color w:val="000000"/>
                <w:kern w:val="0"/>
                <w:sz w:val="24"/>
                <w:szCs w:val="24"/>
                <w:lang w:val="en-US" w:eastAsia="zh-CN" w:bidi="ar-SA"/>
              </w:rPr>
            </w:pPr>
            <w:r>
              <w:rPr>
                <w:rFonts w:hint="eastAsia" w:ascii="仿宋_GB2312" w:hAnsi="仿宋_GB2312" w:eastAsia="仿宋_GB2312" w:cs="仿宋_GB2312"/>
                <w:color w:val="000000"/>
                <w:kern w:val="0"/>
                <w:sz w:val="24"/>
                <w:szCs w:val="24"/>
                <w:lang w:val="en-US" w:eastAsia="zh-CN"/>
              </w:rPr>
              <w:t>84</w:t>
            </w:r>
          </w:p>
        </w:tc>
        <w:tc>
          <w:tcPr>
            <w:tcW w:w="6496"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left"/>
              <w:textAlignment w:val="center"/>
              <w:rPr>
                <w:rFonts w:hint="eastAsia" w:ascii="仿宋_GB2312" w:hAnsi="仿宋_GB2312" w:eastAsia="仿宋_GB2312" w:cs="仿宋_GB2312"/>
                <w:color w:val="000000"/>
                <w:kern w:val="0"/>
                <w:sz w:val="24"/>
                <w:szCs w:val="24"/>
                <w:lang w:val="en-US" w:eastAsia="zh-CN" w:bidi="ar-SA"/>
              </w:rPr>
            </w:pPr>
            <w:r>
              <w:rPr>
                <w:rFonts w:hint="eastAsia" w:ascii="仿宋_GB2312" w:hAnsi="仿宋_GB2312" w:eastAsia="仿宋_GB2312" w:cs="仿宋_GB2312"/>
                <w:color w:val="000000"/>
                <w:kern w:val="0"/>
                <w:sz w:val="24"/>
                <w:szCs w:val="24"/>
                <w:lang w:val="en-US" w:eastAsia="zh-CN"/>
              </w:rPr>
              <w:t>黑河海关综合技术中心理化分析实验室/黑河海关综合技术中心</w:t>
            </w:r>
          </w:p>
        </w:tc>
        <w:tc>
          <w:tcPr>
            <w:tcW w:w="1587"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center"/>
              <w:rPr>
                <w:rFonts w:hint="eastAsia" w:ascii="仿宋_GB2312" w:hAnsi="仿宋_GB2312" w:eastAsia="仿宋_GB2312" w:cs="仿宋_GB2312"/>
                <w:color w:val="000000"/>
                <w:kern w:val="0"/>
                <w:sz w:val="24"/>
                <w:szCs w:val="24"/>
                <w:lang w:val="en-US" w:eastAsia="zh-CN" w:bidi="ar-SA"/>
              </w:rPr>
            </w:pPr>
            <w:r>
              <w:rPr>
                <w:rFonts w:hint="eastAsia" w:ascii="仿宋_GB2312" w:hAnsi="仿宋_GB2312" w:eastAsia="仿宋_GB2312" w:cs="仿宋_GB2312"/>
                <w:color w:val="000000"/>
                <w:kern w:val="0"/>
                <w:sz w:val="24"/>
                <w:szCs w:val="24"/>
                <w:lang w:val="en-US" w:eastAsia="zh-CN"/>
              </w:rPr>
              <w:t>总汞、甲基汞</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760"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center"/>
              <w:rPr>
                <w:rFonts w:hint="eastAsia" w:ascii="仿宋_GB2312" w:hAnsi="仿宋_GB2312" w:eastAsia="仿宋_GB2312" w:cs="仿宋_GB2312"/>
                <w:color w:val="000000"/>
                <w:kern w:val="0"/>
                <w:sz w:val="24"/>
                <w:szCs w:val="24"/>
                <w:lang w:val="en-US" w:eastAsia="zh-CN" w:bidi="ar-SA"/>
              </w:rPr>
            </w:pPr>
            <w:r>
              <w:rPr>
                <w:rFonts w:hint="eastAsia" w:ascii="仿宋_GB2312" w:hAnsi="仿宋_GB2312" w:eastAsia="仿宋_GB2312" w:cs="仿宋_GB2312"/>
                <w:color w:val="000000"/>
                <w:kern w:val="0"/>
                <w:sz w:val="24"/>
                <w:szCs w:val="24"/>
                <w:lang w:val="en-US" w:eastAsia="zh-CN"/>
              </w:rPr>
              <w:t>85</w:t>
            </w:r>
          </w:p>
        </w:tc>
        <w:tc>
          <w:tcPr>
            <w:tcW w:w="6496"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left"/>
              <w:textAlignment w:val="center"/>
              <w:rPr>
                <w:rFonts w:hint="eastAsia" w:ascii="仿宋_GB2312" w:hAnsi="仿宋_GB2312" w:eastAsia="仿宋_GB2312" w:cs="仿宋_GB2312"/>
                <w:color w:val="000000"/>
                <w:kern w:val="0"/>
                <w:sz w:val="24"/>
                <w:szCs w:val="24"/>
                <w:lang w:val="en-US" w:eastAsia="zh-CN" w:bidi="ar-SA"/>
              </w:rPr>
            </w:pPr>
            <w:r>
              <w:rPr>
                <w:rFonts w:hint="eastAsia" w:ascii="仿宋_GB2312" w:hAnsi="仿宋_GB2312" w:eastAsia="仿宋_GB2312" w:cs="仿宋_GB2312"/>
                <w:color w:val="000000"/>
                <w:kern w:val="0"/>
                <w:sz w:val="24"/>
                <w:szCs w:val="24"/>
                <w:lang w:val="en-US" w:eastAsia="zh-CN"/>
              </w:rPr>
              <w:t>国家粮食局武汉粮油食品质量监督检验测试中心/湖北省粮油食品质量监督检测中心</w:t>
            </w:r>
          </w:p>
        </w:tc>
        <w:tc>
          <w:tcPr>
            <w:tcW w:w="1587"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center"/>
              <w:rPr>
                <w:rFonts w:hint="eastAsia" w:ascii="仿宋_GB2312" w:hAnsi="仿宋_GB2312" w:eastAsia="仿宋_GB2312" w:cs="仿宋_GB2312"/>
                <w:color w:val="000000"/>
                <w:kern w:val="0"/>
                <w:sz w:val="24"/>
                <w:szCs w:val="24"/>
                <w:lang w:val="en-US" w:eastAsia="zh-CN" w:bidi="ar-SA"/>
              </w:rPr>
            </w:pPr>
            <w:r>
              <w:rPr>
                <w:rFonts w:hint="eastAsia" w:ascii="仿宋_GB2312" w:hAnsi="仿宋_GB2312" w:eastAsia="仿宋_GB2312" w:cs="仿宋_GB2312"/>
                <w:color w:val="000000"/>
                <w:kern w:val="0"/>
                <w:sz w:val="24"/>
                <w:szCs w:val="24"/>
                <w:lang w:val="en-US" w:eastAsia="zh-CN"/>
              </w:rPr>
              <w:t>总汞、甲基汞</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760"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center"/>
              <w:rPr>
                <w:rFonts w:hint="eastAsia" w:ascii="仿宋_GB2312" w:hAnsi="仿宋_GB2312" w:eastAsia="仿宋_GB2312" w:cs="仿宋_GB2312"/>
                <w:color w:val="000000"/>
                <w:kern w:val="0"/>
                <w:sz w:val="24"/>
                <w:szCs w:val="24"/>
                <w:lang w:val="en-US" w:eastAsia="zh-CN" w:bidi="ar-SA"/>
              </w:rPr>
            </w:pPr>
            <w:r>
              <w:rPr>
                <w:rFonts w:hint="eastAsia" w:ascii="仿宋_GB2312" w:hAnsi="仿宋_GB2312" w:eastAsia="仿宋_GB2312" w:cs="仿宋_GB2312"/>
                <w:color w:val="000000"/>
                <w:kern w:val="0"/>
                <w:sz w:val="24"/>
                <w:szCs w:val="24"/>
                <w:lang w:val="en-US" w:eastAsia="zh-CN"/>
              </w:rPr>
              <w:t>86</w:t>
            </w:r>
          </w:p>
        </w:tc>
        <w:tc>
          <w:tcPr>
            <w:tcW w:w="6496"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left"/>
              <w:textAlignment w:val="center"/>
              <w:rPr>
                <w:rFonts w:hint="eastAsia" w:ascii="仿宋_GB2312" w:hAnsi="仿宋_GB2312" w:eastAsia="仿宋_GB2312" w:cs="仿宋_GB2312"/>
                <w:color w:val="000000"/>
                <w:kern w:val="0"/>
                <w:sz w:val="24"/>
                <w:szCs w:val="24"/>
                <w:lang w:val="en-US" w:eastAsia="zh-CN" w:bidi="ar-SA"/>
              </w:rPr>
            </w:pPr>
            <w:r>
              <w:rPr>
                <w:rFonts w:hint="eastAsia" w:ascii="仿宋_GB2312" w:hAnsi="仿宋_GB2312" w:eastAsia="仿宋_GB2312" w:cs="仿宋_GB2312"/>
                <w:color w:val="000000"/>
                <w:kern w:val="0"/>
                <w:sz w:val="24"/>
                <w:szCs w:val="24"/>
                <w:lang w:val="en-US" w:eastAsia="zh-CN"/>
              </w:rPr>
              <w:t>武汉海关技术中心</w:t>
            </w:r>
          </w:p>
        </w:tc>
        <w:tc>
          <w:tcPr>
            <w:tcW w:w="1587"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center"/>
              <w:rPr>
                <w:rFonts w:hint="eastAsia" w:ascii="仿宋_GB2312" w:hAnsi="仿宋_GB2312" w:eastAsia="仿宋_GB2312" w:cs="仿宋_GB2312"/>
                <w:color w:val="000000"/>
                <w:kern w:val="0"/>
                <w:sz w:val="24"/>
                <w:szCs w:val="24"/>
                <w:lang w:val="en-US" w:eastAsia="zh-CN" w:bidi="ar-SA"/>
              </w:rPr>
            </w:pPr>
            <w:r>
              <w:rPr>
                <w:rFonts w:hint="eastAsia" w:ascii="仿宋_GB2312" w:hAnsi="仿宋_GB2312" w:eastAsia="仿宋_GB2312" w:cs="仿宋_GB2312"/>
                <w:color w:val="000000"/>
                <w:kern w:val="0"/>
                <w:sz w:val="24"/>
                <w:szCs w:val="24"/>
                <w:lang w:val="en-US" w:eastAsia="zh-CN"/>
              </w:rPr>
              <w:t>总汞、甲基汞</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760"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center"/>
              <w:rPr>
                <w:rFonts w:hint="eastAsia" w:ascii="仿宋_GB2312" w:hAnsi="仿宋_GB2312" w:eastAsia="仿宋_GB2312" w:cs="仿宋_GB2312"/>
                <w:color w:val="000000"/>
                <w:kern w:val="0"/>
                <w:sz w:val="24"/>
                <w:szCs w:val="24"/>
                <w:lang w:val="en-US" w:eastAsia="zh-CN" w:bidi="ar-SA"/>
              </w:rPr>
            </w:pPr>
            <w:r>
              <w:rPr>
                <w:rFonts w:hint="eastAsia" w:ascii="仿宋_GB2312" w:hAnsi="仿宋_GB2312" w:eastAsia="仿宋_GB2312" w:cs="仿宋_GB2312"/>
                <w:color w:val="000000"/>
                <w:kern w:val="0"/>
                <w:sz w:val="24"/>
                <w:szCs w:val="24"/>
                <w:lang w:val="en-US" w:eastAsia="zh-CN"/>
              </w:rPr>
              <w:t>87</w:t>
            </w:r>
          </w:p>
        </w:tc>
        <w:tc>
          <w:tcPr>
            <w:tcW w:w="6496"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left"/>
              <w:textAlignment w:val="center"/>
              <w:rPr>
                <w:rFonts w:hint="eastAsia" w:ascii="仿宋_GB2312" w:hAnsi="仿宋_GB2312" w:eastAsia="仿宋_GB2312" w:cs="仿宋_GB2312"/>
                <w:color w:val="000000"/>
                <w:kern w:val="0"/>
                <w:sz w:val="24"/>
                <w:szCs w:val="24"/>
                <w:lang w:val="en-US" w:eastAsia="zh-CN" w:bidi="ar-SA"/>
              </w:rPr>
            </w:pPr>
            <w:r>
              <w:rPr>
                <w:rFonts w:hint="eastAsia" w:ascii="仿宋_GB2312" w:hAnsi="仿宋_GB2312" w:eastAsia="仿宋_GB2312" w:cs="仿宋_GB2312"/>
                <w:color w:val="000000"/>
                <w:kern w:val="0"/>
                <w:sz w:val="24"/>
                <w:szCs w:val="24"/>
                <w:lang w:val="en-US" w:eastAsia="zh-CN"/>
              </w:rPr>
              <w:t>国家富硒产品质量检验检测中心（湖北）/恩施土家族苗族自治州公共检验检测中心</w:t>
            </w:r>
          </w:p>
        </w:tc>
        <w:tc>
          <w:tcPr>
            <w:tcW w:w="1587"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center"/>
              <w:rPr>
                <w:rFonts w:hint="eastAsia" w:ascii="仿宋_GB2312" w:hAnsi="仿宋_GB2312" w:eastAsia="仿宋_GB2312" w:cs="仿宋_GB2312"/>
                <w:color w:val="000000"/>
                <w:kern w:val="0"/>
                <w:sz w:val="24"/>
                <w:szCs w:val="24"/>
                <w:lang w:val="en-US" w:eastAsia="zh-CN" w:bidi="ar-SA"/>
              </w:rPr>
            </w:pPr>
            <w:r>
              <w:rPr>
                <w:rFonts w:hint="eastAsia" w:ascii="仿宋_GB2312" w:hAnsi="仿宋_GB2312" w:eastAsia="仿宋_GB2312" w:cs="仿宋_GB2312"/>
                <w:color w:val="000000"/>
                <w:kern w:val="0"/>
                <w:sz w:val="24"/>
                <w:szCs w:val="24"/>
                <w:lang w:val="en-US" w:eastAsia="zh-CN"/>
              </w:rPr>
              <w:t>总汞、甲基汞</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760"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center"/>
              <w:rPr>
                <w:rFonts w:hint="eastAsia" w:ascii="仿宋_GB2312" w:hAnsi="仿宋_GB2312" w:eastAsia="仿宋_GB2312" w:cs="仿宋_GB2312"/>
                <w:color w:val="000000"/>
                <w:kern w:val="0"/>
                <w:sz w:val="24"/>
                <w:szCs w:val="24"/>
                <w:lang w:val="en-US" w:eastAsia="zh-CN" w:bidi="ar-SA"/>
              </w:rPr>
            </w:pPr>
            <w:r>
              <w:rPr>
                <w:rFonts w:hint="eastAsia" w:ascii="仿宋_GB2312" w:hAnsi="仿宋_GB2312" w:eastAsia="仿宋_GB2312" w:cs="仿宋_GB2312"/>
                <w:color w:val="000000"/>
                <w:kern w:val="0"/>
                <w:sz w:val="24"/>
                <w:szCs w:val="24"/>
                <w:lang w:val="en-US" w:eastAsia="zh-CN"/>
              </w:rPr>
              <w:t>88</w:t>
            </w:r>
          </w:p>
        </w:tc>
        <w:tc>
          <w:tcPr>
            <w:tcW w:w="6496"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left"/>
              <w:textAlignment w:val="center"/>
              <w:rPr>
                <w:rFonts w:hint="eastAsia" w:ascii="仿宋_GB2312" w:hAnsi="仿宋_GB2312" w:eastAsia="仿宋_GB2312" w:cs="仿宋_GB2312"/>
                <w:color w:val="000000"/>
                <w:kern w:val="0"/>
                <w:sz w:val="24"/>
                <w:szCs w:val="24"/>
                <w:lang w:val="en-US" w:eastAsia="zh-CN" w:bidi="ar-SA"/>
              </w:rPr>
            </w:pPr>
            <w:r>
              <w:rPr>
                <w:rFonts w:hint="eastAsia" w:ascii="仿宋_GB2312" w:hAnsi="仿宋_GB2312" w:eastAsia="仿宋_GB2312" w:cs="仿宋_GB2312"/>
                <w:color w:val="000000"/>
                <w:kern w:val="0"/>
                <w:sz w:val="24"/>
                <w:szCs w:val="24"/>
                <w:lang w:val="en-US" w:eastAsia="zh-CN"/>
              </w:rPr>
              <w:t>国家饮料及粮油制品质量检验检测中心/湖北省产品质量监督检验研究院</w:t>
            </w:r>
          </w:p>
        </w:tc>
        <w:tc>
          <w:tcPr>
            <w:tcW w:w="1587"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center"/>
              <w:rPr>
                <w:rFonts w:hint="eastAsia" w:ascii="仿宋_GB2312" w:hAnsi="仿宋_GB2312" w:eastAsia="仿宋_GB2312" w:cs="仿宋_GB2312"/>
                <w:color w:val="000000"/>
                <w:kern w:val="0"/>
                <w:sz w:val="24"/>
                <w:szCs w:val="24"/>
                <w:lang w:val="en-US" w:eastAsia="zh-CN" w:bidi="ar-SA"/>
              </w:rPr>
            </w:pPr>
            <w:r>
              <w:rPr>
                <w:rFonts w:hint="eastAsia" w:ascii="仿宋_GB2312" w:hAnsi="仿宋_GB2312" w:eastAsia="仿宋_GB2312" w:cs="仿宋_GB2312"/>
                <w:color w:val="000000"/>
                <w:kern w:val="0"/>
                <w:sz w:val="24"/>
                <w:szCs w:val="24"/>
                <w:lang w:val="en-US" w:eastAsia="zh-CN"/>
              </w:rPr>
              <w:t>总汞、甲基汞</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760"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center"/>
              <w:rPr>
                <w:rFonts w:hint="eastAsia" w:ascii="仿宋_GB2312" w:hAnsi="仿宋_GB2312" w:eastAsia="仿宋_GB2312" w:cs="仿宋_GB2312"/>
                <w:color w:val="000000"/>
                <w:kern w:val="0"/>
                <w:sz w:val="24"/>
                <w:szCs w:val="24"/>
                <w:lang w:val="en-US" w:eastAsia="zh-CN" w:bidi="ar-SA"/>
              </w:rPr>
            </w:pPr>
            <w:r>
              <w:rPr>
                <w:rFonts w:hint="eastAsia" w:ascii="仿宋_GB2312" w:hAnsi="仿宋_GB2312" w:eastAsia="仿宋_GB2312" w:cs="仿宋_GB2312"/>
                <w:color w:val="000000"/>
                <w:kern w:val="0"/>
                <w:sz w:val="24"/>
                <w:szCs w:val="24"/>
                <w:lang w:val="en-US" w:eastAsia="zh-CN"/>
              </w:rPr>
              <w:t>89</w:t>
            </w:r>
          </w:p>
        </w:tc>
        <w:tc>
          <w:tcPr>
            <w:tcW w:w="6496"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left"/>
              <w:textAlignment w:val="center"/>
              <w:rPr>
                <w:rFonts w:hint="eastAsia" w:ascii="仿宋_GB2312" w:hAnsi="仿宋_GB2312" w:eastAsia="仿宋_GB2312" w:cs="仿宋_GB2312"/>
                <w:color w:val="000000"/>
                <w:kern w:val="0"/>
                <w:sz w:val="24"/>
                <w:szCs w:val="24"/>
                <w:lang w:val="en-US" w:eastAsia="zh-CN" w:bidi="ar-SA"/>
              </w:rPr>
            </w:pPr>
            <w:r>
              <w:rPr>
                <w:rFonts w:hint="eastAsia" w:ascii="仿宋_GB2312" w:hAnsi="仿宋_GB2312" w:eastAsia="仿宋_GB2312" w:cs="仿宋_GB2312"/>
                <w:color w:val="000000"/>
                <w:kern w:val="0"/>
                <w:sz w:val="24"/>
                <w:szCs w:val="24"/>
                <w:lang w:val="en-US" w:eastAsia="zh-CN"/>
              </w:rPr>
              <w:t>国家饮料及粮油制品质量检验检测中心/武汉产品质量监督检验所</w:t>
            </w:r>
          </w:p>
        </w:tc>
        <w:tc>
          <w:tcPr>
            <w:tcW w:w="1587"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center"/>
              <w:rPr>
                <w:rFonts w:hint="eastAsia" w:ascii="仿宋_GB2312" w:hAnsi="仿宋_GB2312" w:eastAsia="仿宋_GB2312" w:cs="仿宋_GB2312"/>
                <w:color w:val="000000"/>
                <w:kern w:val="0"/>
                <w:sz w:val="24"/>
                <w:szCs w:val="24"/>
                <w:lang w:val="en-US" w:eastAsia="zh-CN" w:bidi="ar-SA"/>
              </w:rPr>
            </w:pPr>
            <w:r>
              <w:rPr>
                <w:rFonts w:hint="eastAsia" w:ascii="仿宋_GB2312" w:hAnsi="仿宋_GB2312" w:eastAsia="仿宋_GB2312" w:cs="仿宋_GB2312"/>
                <w:color w:val="000000"/>
                <w:kern w:val="0"/>
                <w:sz w:val="24"/>
                <w:szCs w:val="24"/>
                <w:lang w:val="en-US" w:eastAsia="zh-CN"/>
              </w:rPr>
              <w:t>总汞、甲基汞</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760"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center"/>
              <w:rPr>
                <w:rFonts w:hint="eastAsia" w:ascii="仿宋_GB2312" w:hAnsi="仿宋_GB2312" w:eastAsia="仿宋_GB2312" w:cs="仿宋_GB2312"/>
                <w:color w:val="000000"/>
                <w:kern w:val="0"/>
                <w:sz w:val="24"/>
                <w:szCs w:val="24"/>
                <w:lang w:val="en-US" w:eastAsia="zh-CN" w:bidi="ar-SA"/>
              </w:rPr>
            </w:pPr>
            <w:r>
              <w:rPr>
                <w:rFonts w:hint="eastAsia" w:ascii="仿宋_GB2312" w:hAnsi="仿宋_GB2312" w:eastAsia="仿宋_GB2312" w:cs="仿宋_GB2312"/>
                <w:color w:val="000000"/>
                <w:kern w:val="0"/>
                <w:sz w:val="24"/>
                <w:szCs w:val="24"/>
                <w:lang w:val="en-US" w:eastAsia="zh-CN"/>
              </w:rPr>
              <w:t>90</w:t>
            </w:r>
          </w:p>
        </w:tc>
        <w:tc>
          <w:tcPr>
            <w:tcW w:w="6496"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left"/>
              <w:textAlignment w:val="center"/>
              <w:rPr>
                <w:rFonts w:hint="eastAsia" w:ascii="仿宋_GB2312" w:hAnsi="仿宋_GB2312" w:eastAsia="仿宋_GB2312" w:cs="仿宋_GB2312"/>
                <w:color w:val="000000"/>
                <w:kern w:val="0"/>
                <w:sz w:val="24"/>
                <w:szCs w:val="24"/>
                <w:lang w:val="en-US" w:eastAsia="zh-CN" w:bidi="ar-SA"/>
              </w:rPr>
            </w:pPr>
            <w:r>
              <w:rPr>
                <w:rFonts w:hint="eastAsia" w:ascii="仿宋_GB2312" w:hAnsi="仿宋_GB2312" w:eastAsia="仿宋_GB2312" w:cs="仿宋_GB2312"/>
                <w:color w:val="000000"/>
                <w:kern w:val="0"/>
                <w:sz w:val="24"/>
                <w:szCs w:val="24"/>
                <w:lang w:val="en-US" w:eastAsia="zh-CN"/>
              </w:rPr>
              <w:t>湖北省疾病预防控制中心</w:t>
            </w:r>
          </w:p>
        </w:tc>
        <w:tc>
          <w:tcPr>
            <w:tcW w:w="1587"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center"/>
              <w:rPr>
                <w:rFonts w:hint="eastAsia" w:ascii="仿宋_GB2312" w:hAnsi="仿宋_GB2312" w:eastAsia="仿宋_GB2312" w:cs="仿宋_GB2312"/>
                <w:color w:val="000000"/>
                <w:kern w:val="0"/>
                <w:sz w:val="24"/>
                <w:szCs w:val="24"/>
                <w:lang w:val="en-US" w:eastAsia="zh-CN" w:bidi="ar-SA"/>
              </w:rPr>
            </w:pPr>
            <w:r>
              <w:rPr>
                <w:rFonts w:hint="eastAsia" w:ascii="仿宋_GB2312" w:hAnsi="仿宋_GB2312" w:eastAsia="仿宋_GB2312" w:cs="仿宋_GB2312"/>
                <w:color w:val="000000"/>
                <w:kern w:val="0"/>
                <w:sz w:val="24"/>
                <w:szCs w:val="24"/>
                <w:lang w:val="en-US" w:eastAsia="zh-CN"/>
              </w:rPr>
              <w:t>总汞、甲基汞</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760"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center"/>
              <w:rPr>
                <w:rFonts w:hint="eastAsia" w:ascii="仿宋_GB2312" w:hAnsi="仿宋_GB2312" w:eastAsia="仿宋_GB2312" w:cs="仿宋_GB2312"/>
                <w:color w:val="000000"/>
                <w:kern w:val="0"/>
                <w:sz w:val="24"/>
                <w:szCs w:val="24"/>
                <w:lang w:val="en-US" w:eastAsia="zh-CN" w:bidi="ar-SA"/>
              </w:rPr>
            </w:pPr>
            <w:r>
              <w:rPr>
                <w:rFonts w:hint="eastAsia" w:ascii="仿宋_GB2312" w:hAnsi="仿宋_GB2312" w:eastAsia="仿宋_GB2312" w:cs="仿宋_GB2312"/>
                <w:color w:val="000000"/>
                <w:kern w:val="0"/>
                <w:sz w:val="24"/>
                <w:szCs w:val="24"/>
                <w:lang w:val="en-US" w:eastAsia="zh-CN"/>
              </w:rPr>
              <w:t>91</w:t>
            </w:r>
          </w:p>
        </w:tc>
        <w:tc>
          <w:tcPr>
            <w:tcW w:w="6496"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left"/>
              <w:textAlignment w:val="center"/>
              <w:rPr>
                <w:rFonts w:hint="eastAsia" w:ascii="仿宋_GB2312" w:hAnsi="仿宋_GB2312" w:eastAsia="仿宋_GB2312" w:cs="仿宋_GB2312"/>
                <w:color w:val="000000"/>
                <w:kern w:val="0"/>
                <w:sz w:val="24"/>
                <w:szCs w:val="24"/>
                <w:lang w:val="en-US" w:eastAsia="zh-CN" w:bidi="ar-SA"/>
              </w:rPr>
            </w:pPr>
            <w:r>
              <w:rPr>
                <w:rFonts w:hint="eastAsia" w:ascii="仿宋_GB2312" w:hAnsi="仿宋_GB2312" w:eastAsia="仿宋_GB2312" w:cs="仿宋_GB2312"/>
                <w:color w:val="000000"/>
                <w:kern w:val="0"/>
                <w:sz w:val="24"/>
                <w:szCs w:val="24"/>
                <w:lang w:val="en-US" w:eastAsia="zh-CN"/>
              </w:rPr>
              <w:t>农业农村部淡水鱼类种质监督检验测试中心/中国水产科学研究院长江水产研究所</w:t>
            </w:r>
          </w:p>
        </w:tc>
        <w:tc>
          <w:tcPr>
            <w:tcW w:w="1587"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center"/>
              <w:rPr>
                <w:rFonts w:hint="eastAsia" w:ascii="仿宋_GB2312" w:hAnsi="仿宋_GB2312" w:eastAsia="仿宋_GB2312" w:cs="仿宋_GB2312"/>
                <w:color w:val="000000"/>
                <w:kern w:val="0"/>
                <w:sz w:val="24"/>
                <w:szCs w:val="24"/>
                <w:lang w:val="en-US" w:eastAsia="zh-CN" w:bidi="ar-SA"/>
              </w:rPr>
            </w:pPr>
            <w:r>
              <w:rPr>
                <w:rFonts w:hint="eastAsia" w:ascii="仿宋_GB2312" w:hAnsi="仿宋_GB2312" w:eastAsia="仿宋_GB2312" w:cs="仿宋_GB2312"/>
                <w:color w:val="000000"/>
                <w:kern w:val="0"/>
                <w:sz w:val="24"/>
                <w:szCs w:val="24"/>
                <w:lang w:val="en-US" w:eastAsia="zh-CN"/>
              </w:rPr>
              <w:t>总汞、甲基汞</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760"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center"/>
              <w:rPr>
                <w:rFonts w:hint="eastAsia" w:ascii="仿宋_GB2312" w:hAnsi="仿宋_GB2312" w:eastAsia="仿宋_GB2312" w:cs="仿宋_GB2312"/>
                <w:color w:val="000000"/>
                <w:kern w:val="0"/>
                <w:sz w:val="24"/>
                <w:szCs w:val="24"/>
                <w:lang w:val="en-US" w:eastAsia="zh-CN" w:bidi="ar-SA"/>
              </w:rPr>
            </w:pPr>
            <w:r>
              <w:rPr>
                <w:rFonts w:hint="eastAsia" w:ascii="仿宋_GB2312" w:hAnsi="仿宋_GB2312" w:eastAsia="仿宋_GB2312" w:cs="仿宋_GB2312"/>
                <w:color w:val="000000"/>
                <w:kern w:val="0"/>
                <w:sz w:val="24"/>
                <w:szCs w:val="24"/>
                <w:lang w:val="en-US" w:eastAsia="zh-CN"/>
              </w:rPr>
              <w:t>92</w:t>
            </w:r>
          </w:p>
        </w:tc>
        <w:tc>
          <w:tcPr>
            <w:tcW w:w="6496"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left"/>
              <w:textAlignment w:val="center"/>
              <w:rPr>
                <w:rFonts w:hint="eastAsia" w:ascii="仿宋_GB2312" w:hAnsi="仿宋_GB2312" w:eastAsia="仿宋_GB2312" w:cs="仿宋_GB2312"/>
                <w:color w:val="000000"/>
                <w:kern w:val="0"/>
                <w:sz w:val="24"/>
                <w:szCs w:val="24"/>
                <w:lang w:val="en-US" w:eastAsia="zh-CN" w:bidi="ar-SA"/>
              </w:rPr>
            </w:pPr>
            <w:r>
              <w:rPr>
                <w:rFonts w:hint="eastAsia" w:ascii="仿宋_GB2312" w:hAnsi="仿宋_GB2312" w:eastAsia="仿宋_GB2312" w:cs="仿宋_GB2312"/>
                <w:color w:val="000000"/>
                <w:kern w:val="0"/>
                <w:sz w:val="24"/>
                <w:szCs w:val="24"/>
                <w:lang w:val="en-US" w:eastAsia="zh-CN"/>
              </w:rPr>
              <w:t>长沙海关技术中心/湖南省检验检疫科学技术研究院</w:t>
            </w:r>
          </w:p>
        </w:tc>
        <w:tc>
          <w:tcPr>
            <w:tcW w:w="1587"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center"/>
              <w:rPr>
                <w:rFonts w:hint="eastAsia" w:ascii="仿宋_GB2312" w:hAnsi="仿宋_GB2312" w:eastAsia="仿宋_GB2312" w:cs="仿宋_GB2312"/>
                <w:color w:val="000000"/>
                <w:kern w:val="0"/>
                <w:sz w:val="24"/>
                <w:szCs w:val="24"/>
                <w:lang w:val="en-US" w:eastAsia="zh-CN" w:bidi="ar-SA"/>
              </w:rPr>
            </w:pPr>
            <w:r>
              <w:rPr>
                <w:rFonts w:hint="eastAsia" w:ascii="仿宋_GB2312" w:hAnsi="仿宋_GB2312" w:eastAsia="仿宋_GB2312" w:cs="仿宋_GB2312"/>
                <w:color w:val="000000"/>
                <w:kern w:val="0"/>
                <w:sz w:val="24"/>
                <w:szCs w:val="24"/>
                <w:lang w:val="en-US" w:eastAsia="zh-CN"/>
              </w:rPr>
              <w:t>总汞、甲基汞</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760"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center"/>
              <w:rPr>
                <w:rFonts w:hint="eastAsia" w:ascii="仿宋_GB2312" w:hAnsi="仿宋_GB2312" w:eastAsia="仿宋_GB2312" w:cs="仿宋_GB2312"/>
                <w:color w:val="000000"/>
                <w:kern w:val="0"/>
                <w:sz w:val="24"/>
                <w:szCs w:val="24"/>
                <w:lang w:val="en-US" w:eastAsia="zh-CN" w:bidi="ar-SA"/>
              </w:rPr>
            </w:pPr>
            <w:r>
              <w:rPr>
                <w:rFonts w:hint="eastAsia" w:ascii="仿宋_GB2312" w:hAnsi="仿宋_GB2312" w:eastAsia="仿宋_GB2312" w:cs="仿宋_GB2312"/>
                <w:color w:val="000000"/>
                <w:kern w:val="0"/>
                <w:sz w:val="24"/>
                <w:szCs w:val="24"/>
                <w:lang w:val="en-US" w:eastAsia="zh-CN"/>
              </w:rPr>
              <w:t>93</w:t>
            </w:r>
          </w:p>
        </w:tc>
        <w:tc>
          <w:tcPr>
            <w:tcW w:w="6496"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left"/>
              <w:textAlignment w:val="center"/>
              <w:rPr>
                <w:rFonts w:hint="eastAsia" w:ascii="仿宋_GB2312" w:hAnsi="仿宋_GB2312" w:eastAsia="仿宋_GB2312" w:cs="仿宋_GB2312"/>
                <w:color w:val="000000"/>
                <w:kern w:val="0"/>
                <w:sz w:val="24"/>
                <w:szCs w:val="24"/>
                <w:lang w:val="en-US" w:eastAsia="zh-CN" w:bidi="ar-SA"/>
              </w:rPr>
            </w:pPr>
            <w:r>
              <w:rPr>
                <w:rFonts w:hint="eastAsia" w:ascii="仿宋_GB2312" w:hAnsi="仿宋_GB2312" w:eastAsia="仿宋_GB2312" w:cs="仿宋_GB2312"/>
                <w:color w:val="000000"/>
                <w:kern w:val="0"/>
                <w:sz w:val="24"/>
                <w:szCs w:val="24"/>
                <w:lang w:val="en-US" w:eastAsia="zh-CN"/>
              </w:rPr>
              <w:t>国家农副产品质量检验检测中心（湖南）/国家林副产品质量检验检测中心（湖南）/国家食品接触材料及产品质量检验检测中心（湖南）/湖南省产商品质量监督检验研究院</w:t>
            </w:r>
          </w:p>
        </w:tc>
        <w:tc>
          <w:tcPr>
            <w:tcW w:w="1587"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center"/>
              <w:rPr>
                <w:rFonts w:hint="eastAsia" w:ascii="仿宋_GB2312" w:hAnsi="仿宋_GB2312" w:eastAsia="仿宋_GB2312" w:cs="仿宋_GB2312"/>
                <w:color w:val="000000"/>
                <w:kern w:val="0"/>
                <w:sz w:val="24"/>
                <w:szCs w:val="24"/>
                <w:lang w:val="en-US" w:eastAsia="zh-CN" w:bidi="ar-SA"/>
              </w:rPr>
            </w:pPr>
            <w:r>
              <w:rPr>
                <w:rFonts w:hint="eastAsia" w:ascii="仿宋_GB2312" w:hAnsi="仿宋_GB2312" w:eastAsia="仿宋_GB2312" w:cs="仿宋_GB2312"/>
                <w:color w:val="000000"/>
                <w:kern w:val="0"/>
                <w:sz w:val="24"/>
                <w:szCs w:val="24"/>
                <w:lang w:val="en-US" w:eastAsia="zh-CN"/>
              </w:rPr>
              <w:t>总汞、甲基汞</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760"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center"/>
              <w:rPr>
                <w:rFonts w:hint="eastAsia" w:ascii="仿宋_GB2312" w:hAnsi="仿宋_GB2312" w:eastAsia="仿宋_GB2312" w:cs="仿宋_GB2312"/>
                <w:color w:val="000000"/>
                <w:kern w:val="0"/>
                <w:sz w:val="24"/>
                <w:szCs w:val="24"/>
                <w:lang w:val="en-US" w:eastAsia="zh-CN" w:bidi="ar-SA"/>
              </w:rPr>
            </w:pPr>
            <w:r>
              <w:rPr>
                <w:rFonts w:hint="eastAsia" w:ascii="仿宋_GB2312" w:hAnsi="仿宋_GB2312" w:eastAsia="仿宋_GB2312" w:cs="仿宋_GB2312"/>
                <w:color w:val="000000"/>
                <w:kern w:val="0"/>
                <w:sz w:val="24"/>
                <w:szCs w:val="24"/>
                <w:lang w:val="en-US" w:eastAsia="zh-CN"/>
              </w:rPr>
              <w:t>94</w:t>
            </w:r>
          </w:p>
        </w:tc>
        <w:tc>
          <w:tcPr>
            <w:tcW w:w="6496"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left"/>
              <w:textAlignment w:val="center"/>
              <w:rPr>
                <w:rFonts w:hint="eastAsia" w:ascii="仿宋_GB2312" w:hAnsi="仿宋_GB2312" w:eastAsia="仿宋_GB2312" w:cs="仿宋_GB2312"/>
                <w:color w:val="000000"/>
                <w:kern w:val="0"/>
                <w:sz w:val="24"/>
                <w:szCs w:val="24"/>
                <w:lang w:val="en-US" w:eastAsia="zh-CN" w:bidi="ar-SA"/>
              </w:rPr>
            </w:pPr>
            <w:r>
              <w:rPr>
                <w:rFonts w:hint="eastAsia" w:ascii="仿宋_GB2312" w:hAnsi="仿宋_GB2312" w:eastAsia="仿宋_GB2312" w:cs="仿宋_GB2312"/>
                <w:color w:val="000000"/>
                <w:kern w:val="0"/>
                <w:sz w:val="24"/>
                <w:szCs w:val="24"/>
                <w:lang w:val="en-US" w:eastAsia="zh-CN"/>
              </w:rPr>
              <w:t>中国检验认证集团湖南有限公司</w:t>
            </w:r>
          </w:p>
        </w:tc>
        <w:tc>
          <w:tcPr>
            <w:tcW w:w="1587"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center"/>
              <w:rPr>
                <w:rFonts w:hint="eastAsia" w:ascii="仿宋_GB2312" w:hAnsi="仿宋_GB2312" w:eastAsia="仿宋_GB2312" w:cs="仿宋_GB2312"/>
                <w:color w:val="000000"/>
                <w:kern w:val="0"/>
                <w:sz w:val="24"/>
                <w:szCs w:val="24"/>
                <w:lang w:val="en-US" w:eastAsia="zh-CN" w:bidi="ar-SA"/>
              </w:rPr>
            </w:pPr>
            <w:r>
              <w:rPr>
                <w:rFonts w:hint="eastAsia" w:ascii="仿宋_GB2312" w:hAnsi="仿宋_GB2312" w:eastAsia="仿宋_GB2312" w:cs="仿宋_GB2312"/>
                <w:color w:val="000000"/>
                <w:kern w:val="0"/>
                <w:sz w:val="24"/>
                <w:szCs w:val="24"/>
                <w:lang w:val="en-US" w:eastAsia="zh-CN"/>
              </w:rPr>
              <w:t>总汞、甲基汞</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760"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center"/>
              <w:rPr>
                <w:rFonts w:hint="eastAsia" w:ascii="仿宋_GB2312" w:hAnsi="仿宋_GB2312" w:eastAsia="仿宋_GB2312" w:cs="仿宋_GB2312"/>
                <w:color w:val="000000"/>
                <w:kern w:val="0"/>
                <w:sz w:val="24"/>
                <w:szCs w:val="24"/>
                <w:lang w:val="en-US" w:eastAsia="zh-CN" w:bidi="ar-SA"/>
              </w:rPr>
            </w:pPr>
            <w:r>
              <w:rPr>
                <w:rFonts w:hint="eastAsia" w:ascii="仿宋_GB2312" w:hAnsi="仿宋_GB2312" w:eastAsia="仿宋_GB2312" w:cs="仿宋_GB2312"/>
                <w:color w:val="000000"/>
                <w:kern w:val="0"/>
                <w:sz w:val="24"/>
                <w:szCs w:val="24"/>
                <w:lang w:val="en-US" w:eastAsia="zh-CN"/>
              </w:rPr>
              <w:t>95</w:t>
            </w:r>
          </w:p>
        </w:tc>
        <w:tc>
          <w:tcPr>
            <w:tcW w:w="6496"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left"/>
              <w:textAlignment w:val="center"/>
              <w:rPr>
                <w:rFonts w:hint="eastAsia" w:ascii="仿宋_GB2312" w:hAnsi="仿宋_GB2312" w:eastAsia="仿宋_GB2312" w:cs="仿宋_GB2312"/>
                <w:color w:val="000000"/>
                <w:kern w:val="0"/>
                <w:sz w:val="24"/>
                <w:szCs w:val="24"/>
                <w:lang w:val="en-US" w:eastAsia="zh-CN" w:bidi="ar-SA"/>
              </w:rPr>
            </w:pPr>
            <w:r>
              <w:rPr>
                <w:rFonts w:hint="eastAsia" w:ascii="仿宋_GB2312" w:hAnsi="仿宋_GB2312" w:eastAsia="仿宋_GB2312" w:cs="仿宋_GB2312"/>
                <w:color w:val="000000"/>
                <w:kern w:val="0"/>
                <w:sz w:val="24"/>
                <w:szCs w:val="24"/>
                <w:lang w:val="en-US" w:eastAsia="zh-CN"/>
              </w:rPr>
              <w:t>长春海关技术中心</w:t>
            </w:r>
          </w:p>
        </w:tc>
        <w:tc>
          <w:tcPr>
            <w:tcW w:w="1587"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center"/>
              <w:rPr>
                <w:rFonts w:hint="eastAsia" w:ascii="仿宋_GB2312" w:hAnsi="仿宋_GB2312" w:eastAsia="仿宋_GB2312" w:cs="仿宋_GB2312"/>
                <w:color w:val="000000"/>
                <w:kern w:val="0"/>
                <w:sz w:val="24"/>
                <w:szCs w:val="24"/>
                <w:lang w:val="en-US" w:eastAsia="zh-CN" w:bidi="ar-SA"/>
              </w:rPr>
            </w:pPr>
            <w:r>
              <w:rPr>
                <w:rFonts w:hint="eastAsia" w:ascii="仿宋_GB2312" w:hAnsi="仿宋_GB2312" w:eastAsia="仿宋_GB2312" w:cs="仿宋_GB2312"/>
                <w:color w:val="000000"/>
                <w:kern w:val="0"/>
                <w:sz w:val="24"/>
                <w:szCs w:val="24"/>
                <w:lang w:val="en-US" w:eastAsia="zh-CN"/>
              </w:rPr>
              <w:t>总汞、甲基汞</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760"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center"/>
              <w:rPr>
                <w:rFonts w:hint="eastAsia" w:ascii="仿宋_GB2312" w:hAnsi="仿宋_GB2312" w:eastAsia="仿宋_GB2312" w:cs="仿宋_GB2312"/>
                <w:color w:val="000000"/>
                <w:kern w:val="0"/>
                <w:sz w:val="24"/>
                <w:szCs w:val="24"/>
                <w:lang w:val="en-US" w:eastAsia="zh-CN" w:bidi="ar-SA"/>
              </w:rPr>
            </w:pPr>
            <w:r>
              <w:rPr>
                <w:rFonts w:hint="eastAsia" w:ascii="仿宋_GB2312" w:hAnsi="仿宋_GB2312" w:eastAsia="仿宋_GB2312" w:cs="仿宋_GB2312"/>
                <w:color w:val="000000"/>
                <w:kern w:val="0"/>
                <w:sz w:val="24"/>
                <w:szCs w:val="24"/>
                <w:lang w:val="en-US" w:eastAsia="zh-CN"/>
              </w:rPr>
              <w:t>96</w:t>
            </w:r>
          </w:p>
        </w:tc>
        <w:tc>
          <w:tcPr>
            <w:tcW w:w="6496"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left"/>
              <w:textAlignment w:val="center"/>
              <w:rPr>
                <w:rFonts w:hint="eastAsia" w:ascii="仿宋_GB2312" w:hAnsi="仿宋_GB2312" w:eastAsia="仿宋_GB2312" w:cs="仿宋_GB2312"/>
                <w:color w:val="000000"/>
                <w:kern w:val="0"/>
                <w:sz w:val="24"/>
                <w:szCs w:val="24"/>
                <w:lang w:val="en-US" w:eastAsia="zh-CN" w:bidi="ar-SA"/>
              </w:rPr>
            </w:pPr>
            <w:r>
              <w:rPr>
                <w:rFonts w:hint="eastAsia" w:ascii="仿宋_GB2312" w:hAnsi="仿宋_GB2312" w:eastAsia="仿宋_GB2312" w:cs="仿宋_GB2312"/>
                <w:color w:val="000000"/>
                <w:kern w:val="0"/>
                <w:sz w:val="24"/>
                <w:szCs w:val="24"/>
                <w:lang w:val="en-US" w:eastAsia="zh-CN"/>
              </w:rPr>
              <w:t>农业农村部农产品及加工品质量监督检验测试中心（长春）/吉林省农业科学院</w:t>
            </w:r>
          </w:p>
        </w:tc>
        <w:tc>
          <w:tcPr>
            <w:tcW w:w="1587"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center"/>
              <w:rPr>
                <w:rFonts w:hint="eastAsia" w:ascii="仿宋_GB2312" w:hAnsi="仿宋_GB2312" w:eastAsia="仿宋_GB2312" w:cs="仿宋_GB2312"/>
                <w:color w:val="000000"/>
                <w:kern w:val="0"/>
                <w:sz w:val="24"/>
                <w:szCs w:val="24"/>
                <w:lang w:val="en-US" w:eastAsia="zh-CN" w:bidi="ar-SA"/>
              </w:rPr>
            </w:pPr>
            <w:r>
              <w:rPr>
                <w:rFonts w:hint="eastAsia" w:ascii="仿宋_GB2312" w:hAnsi="仿宋_GB2312" w:eastAsia="仿宋_GB2312" w:cs="仿宋_GB2312"/>
                <w:color w:val="000000"/>
                <w:kern w:val="0"/>
                <w:sz w:val="24"/>
                <w:szCs w:val="24"/>
                <w:lang w:val="en-US" w:eastAsia="zh-CN"/>
              </w:rPr>
              <w:t>总汞、甲基汞</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760"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center"/>
              <w:rPr>
                <w:rFonts w:hint="eastAsia" w:ascii="仿宋_GB2312" w:hAnsi="仿宋_GB2312" w:eastAsia="仿宋_GB2312" w:cs="仿宋_GB2312"/>
                <w:color w:val="000000"/>
                <w:kern w:val="0"/>
                <w:sz w:val="24"/>
                <w:szCs w:val="24"/>
                <w:lang w:val="en-US" w:eastAsia="zh-CN" w:bidi="ar-SA"/>
              </w:rPr>
            </w:pPr>
            <w:r>
              <w:rPr>
                <w:rFonts w:hint="eastAsia" w:ascii="仿宋_GB2312" w:hAnsi="仿宋_GB2312" w:eastAsia="仿宋_GB2312" w:cs="仿宋_GB2312"/>
                <w:color w:val="000000"/>
                <w:kern w:val="0"/>
                <w:sz w:val="24"/>
                <w:szCs w:val="24"/>
                <w:lang w:val="en-US" w:eastAsia="zh-CN"/>
              </w:rPr>
              <w:t>97</w:t>
            </w:r>
          </w:p>
        </w:tc>
        <w:tc>
          <w:tcPr>
            <w:tcW w:w="6496"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left"/>
              <w:textAlignment w:val="center"/>
              <w:rPr>
                <w:rFonts w:hint="eastAsia" w:ascii="仿宋_GB2312" w:hAnsi="仿宋_GB2312" w:eastAsia="仿宋_GB2312" w:cs="仿宋_GB2312"/>
                <w:color w:val="000000"/>
                <w:kern w:val="0"/>
                <w:sz w:val="24"/>
                <w:szCs w:val="24"/>
                <w:lang w:val="en-US" w:eastAsia="zh-CN" w:bidi="ar-SA"/>
              </w:rPr>
            </w:pPr>
            <w:r>
              <w:rPr>
                <w:rFonts w:hint="eastAsia" w:ascii="仿宋_GB2312" w:hAnsi="仿宋_GB2312" w:eastAsia="仿宋_GB2312" w:cs="仿宋_GB2312"/>
                <w:color w:val="000000"/>
                <w:kern w:val="0"/>
                <w:sz w:val="24"/>
                <w:szCs w:val="24"/>
                <w:lang w:val="en-US" w:eastAsia="zh-CN"/>
              </w:rPr>
              <w:t>国家农业深加工产品质量检验检测中心/吉林省产品质量监督检验院</w:t>
            </w:r>
          </w:p>
        </w:tc>
        <w:tc>
          <w:tcPr>
            <w:tcW w:w="1587"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center"/>
              <w:rPr>
                <w:rFonts w:hint="eastAsia" w:ascii="仿宋_GB2312" w:hAnsi="仿宋_GB2312" w:eastAsia="仿宋_GB2312" w:cs="仿宋_GB2312"/>
                <w:color w:val="000000"/>
                <w:kern w:val="0"/>
                <w:sz w:val="24"/>
                <w:szCs w:val="24"/>
                <w:lang w:val="en-US" w:eastAsia="zh-CN" w:bidi="ar-SA"/>
              </w:rPr>
            </w:pPr>
            <w:r>
              <w:rPr>
                <w:rFonts w:hint="eastAsia" w:ascii="仿宋_GB2312" w:hAnsi="仿宋_GB2312" w:eastAsia="仿宋_GB2312" w:cs="仿宋_GB2312"/>
                <w:color w:val="000000"/>
                <w:kern w:val="0"/>
                <w:sz w:val="24"/>
                <w:szCs w:val="24"/>
                <w:lang w:val="en-US" w:eastAsia="zh-CN"/>
              </w:rPr>
              <w:t>总汞、甲基汞</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760"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center"/>
              <w:rPr>
                <w:rFonts w:hint="eastAsia" w:ascii="仿宋_GB2312" w:hAnsi="仿宋_GB2312" w:eastAsia="仿宋_GB2312" w:cs="仿宋_GB2312"/>
                <w:color w:val="000000"/>
                <w:kern w:val="0"/>
                <w:sz w:val="24"/>
                <w:szCs w:val="24"/>
                <w:lang w:val="en-US" w:eastAsia="zh-CN" w:bidi="ar-SA"/>
              </w:rPr>
            </w:pPr>
            <w:r>
              <w:rPr>
                <w:rFonts w:hint="eastAsia" w:ascii="仿宋_GB2312" w:hAnsi="仿宋_GB2312" w:eastAsia="仿宋_GB2312" w:cs="仿宋_GB2312"/>
                <w:color w:val="000000"/>
                <w:kern w:val="0"/>
                <w:sz w:val="24"/>
                <w:szCs w:val="24"/>
                <w:lang w:val="en-US" w:eastAsia="zh-CN"/>
              </w:rPr>
              <w:t>98</w:t>
            </w:r>
          </w:p>
        </w:tc>
        <w:tc>
          <w:tcPr>
            <w:tcW w:w="6496"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left"/>
              <w:textAlignment w:val="center"/>
              <w:rPr>
                <w:rFonts w:hint="eastAsia" w:ascii="仿宋_GB2312" w:hAnsi="仿宋_GB2312" w:eastAsia="仿宋_GB2312" w:cs="仿宋_GB2312"/>
                <w:color w:val="000000"/>
                <w:kern w:val="0"/>
                <w:sz w:val="24"/>
                <w:szCs w:val="24"/>
                <w:lang w:val="en-US" w:eastAsia="zh-CN" w:bidi="ar-SA"/>
              </w:rPr>
            </w:pPr>
            <w:r>
              <w:rPr>
                <w:rFonts w:hint="eastAsia" w:ascii="仿宋_GB2312" w:hAnsi="仿宋_GB2312" w:eastAsia="仿宋_GB2312" w:cs="仿宋_GB2312"/>
                <w:color w:val="000000"/>
                <w:kern w:val="0"/>
                <w:sz w:val="24"/>
                <w:szCs w:val="24"/>
                <w:lang w:val="en-US" w:eastAsia="zh-CN"/>
              </w:rPr>
              <w:t>谱尼测试集团江苏有限公司</w:t>
            </w:r>
          </w:p>
        </w:tc>
        <w:tc>
          <w:tcPr>
            <w:tcW w:w="1587"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center"/>
              <w:rPr>
                <w:rFonts w:hint="eastAsia" w:ascii="仿宋_GB2312" w:hAnsi="仿宋_GB2312" w:eastAsia="仿宋_GB2312" w:cs="仿宋_GB2312"/>
                <w:color w:val="000000"/>
                <w:kern w:val="0"/>
                <w:sz w:val="24"/>
                <w:szCs w:val="24"/>
                <w:lang w:val="en-US" w:eastAsia="zh-CN" w:bidi="ar-SA"/>
              </w:rPr>
            </w:pPr>
            <w:r>
              <w:rPr>
                <w:rFonts w:hint="eastAsia" w:ascii="仿宋_GB2312" w:hAnsi="仿宋_GB2312" w:eastAsia="仿宋_GB2312" w:cs="仿宋_GB2312"/>
                <w:color w:val="000000"/>
                <w:kern w:val="0"/>
                <w:sz w:val="24"/>
                <w:szCs w:val="24"/>
                <w:lang w:val="en-US" w:eastAsia="zh-CN"/>
              </w:rPr>
              <w:t>总汞、甲基汞</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760"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center"/>
              <w:rPr>
                <w:rFonts w:hint="eastAsia" w:ascii="仿宋_GB2312" w:hAnsi="仿宋_GB2312" w:eastAsia="仿宋_GB2312" w:cs="仿宋_GB2312"/>
                <w:color w:val="000000"/>
                <w:kern w:val="0"/>
                <w:sz w:val="24"/>
                <w:szCs w:val="24"/>
                <w:lang w:val="en-US" w:eastAsia="zh-CN" w:bidi="ar-SA"/>
              </w:rPr>
            </w:pPr>
            <w:r>
              <w:rPr>
                <w:rFonts w:hint="eastAsia" w:ascii="仿宋_GB2312" w:hAnsi="仿宋_GB2312" w:eastAsia="仿宋_GB2312" w:cs="仿宋_GB2312"/>
                <w:color w:val="000000"/>
                <w:kern w:val="0"/>
                <w:sz w:val="24"/>
                <w:szCs w:val="24"/>
                <w:lang w:val="en-US" w:eastAsia="zh-CN"/>
              </w:rPr>
              <w:t>99</w:t>
            </w:r>
          </w:p>
        </w:tc>
        <w:tc>
          <w:tcPr>
            <w:tcW w:w="6496"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left"/>
              <w:textAlignment w:val="center"/>
              <w:rPr>
                <w:rFonts w:hint="eastAsia" w:ascii="仿宋_GB2312" w:hAnsi="仿宋_GB2312" w:eastAsia="仿宋_GB2312" w:cs="仿宋_GB2312"/>
                <w:color w:val="000000"/>
                <w:kern w:val="0"/>
                <w:sz w:val="24"/>
                <w:szCs w:val="24"/>
                <w:lang w:val="en-US" w:eastAsia="zh-CN" w:bidi="ar-SA"/>
              </w:rPr>
            </w:pPr>
            <w:r>
              <w:rPr>
                <w:rFonts w:hint="eastAsia" w:ascii="仿宋_GB2312" w:hAnsi="仿宋_GB2312" w:eastAsia="仿宋_GB2312" w:cs="仿宋_GB2312"/>
                <w:color w:val="000000"/>
                <w:kern w:val="0"/>
                <w:sz w:val="24"/>
                <w:szCs w:val="24"/>
                <w:lang w:val="en-US" w:eastAsia="zh-CN"/>
              </w:rPr>
              <w:t>南京海关动植物与食品检测中心</w:t>
            </w:r>
          </w:p>
        </w:tc>
        <w:tc>
          <w:tcPr>
            <w:tcW w:w="1587"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center"/>
              <w:rPr>
                <w:rFonts w:hint="eastAsia" w:ascii="仿宋_GB2312" w:hAnsi="仿宋_GB2312" w:eastAsia="仿宋_GB2312" w:cs="仿宋_GB2312"/>
                <w:color w:val="000000"/>
                <w:kern w:val="0"/>
                <w:sz w:val="24"/>
                <w:szCs w:val="24"/>
                <w:lang w:val="en-US" w:eastAsia="zh-CN" w:bidi="ar-SA"/>
              </w:rPr>
            </w:pPr>
            <w:r>
              <w:rPr>
                <w:rFonts w:hint="eastAsia" w:ascii="仿宋_GB2312" w:hAnsi="仿宋_GB2312" w:eastAsia="仿宋_GB2312" w:cs="仿宋_GB2312"/>
                <w:color w:val="000000"/>
                <w:kern w:val="0"/>
                <w:sz w:val="24"/>
                <w:szCs w:val="24"/>
                <w:lang w:val="en-US" w:eastAsia="zh-CN"/>
              </w:rPr>
              <w:t>总汞、甲基汞</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760"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center"/>
              <w:rPr>
                <w:rFonts w:hint="eastAsia" w:ascii="仿宋_GB2312" w:hAnsi="仿宋_GB2312" w:eastAsia="仿宋_GB2312" w:cs="仿宋_GB2312"/>
                <w:color w:val="000000"/>
                <w:kern w:val="0"/>
                <w:sz w:val="24"/>
                <w:szCs w:val="24"/>
                <w:lang w:val="en-US" w:eastAsia="zh-CN" w:bidi="ar-SA"/>
              </w:rPr>
            </w:pPr>
            <w:r>
              <w:rPr>
                <w:rFonts w:hint="eastAsia" w:ascii="仿宋_GB2312" w:hAnsi="仿宋_GB2312" w:eastAsia="仿宋_GB2312" w:cs="仿宋_GB2312"/>
                <w:color w:val="000000"/>
                <w:kern w:val="0"/>
                <w:sz w:val="24"/>
                <w:szCs w:val="24"/>
                <w:lang w:val="en-US" w:eastAsia="zh-CN"/>
              </w:rPr>
              <w:t>100</w:t>
            </w:r>
          </w:p>
        </w:tc>
        <w:tc>
          <w:tcPr>
            <w:tcW w:w="6496"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left"/>
              <w:textAlignment w:val="center"/>
              <w:rPr>
                <w:rFonts w:hint="eastAsia" w:ascii="仿宋_GB2312" w:hAnsi="仿宋_GB2312" w:eastAsia="仿宋_GB2312" w:cs="仿宋_GB2312"/>
                <w:color w:val="000000"/>
                <w:kern w:val="0"/>
                <w:sz w:val="24"/>
                <w:szCs w:val="24"/>
                <w:lang w:val="en-US" w:eastAsia="zh-CN" w:bidi="ar-SA"/>
              </w:rPr>
            </w:pPr>
            <w:r>
              <w:rPr>
                <w:rFonts w:hint="eastAsia" w:ascii="仿宋_GB2312" w:hAnsi="仿宋_GB2312" w:eastAsia="仿宋_GB2312" w:cs="仿宋_GB2312"/>
                <w:color w:val="000000"/>
                <w:kern w:val="0"/>
                <w:sz w:val="24"/>
                <w:szCs w:val="24"/>
                <w:lang w:val="en-US" w:eastAsia="zh-CN"/>
              </w:rPr>
              <w:t>国家有机食品质量检验检测中心（江苏）/宝应县有机食品质量监督检验中心</w:t>
            </w:r>
          </w:p>
        </w:tc>
        <w:tc>
          <w:tcPr>
            <w:tcW w:w="1587"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center"/>
              <w:rPr>
                <w:rFonts w:hint="eastAsia" w:ascii="仿宋_GB2312" w:hAnsi="仿宋_GB2312" w:eastAsia="仿宋_GB2312" w:cs="仿宋_GB2312"/>
                <w:color w:val="000000"/>
                <w:kern w:val="0"/>
                <w:sz w:val="24"/>
                <w:szCs w:val="24"/>
                <w:lang w:val="en-US" w:eastAsia="zh-CN" w:bidi="ar-SA"/>
              </w:rPr>
            </w:pPr>
            <w:r>
              <w:rPr>
                <w:rFonts w:hint="eastAsia" w:ascii="仿宋_GB2312" w:hAnsi="仿宋_GB2312" w:eastAsia="仿宋_GB2312" w:cs="仿宋_GB2312"/>
                <w:color w:val="000000"/>
                <w:kern w:val="0"/>
                <w:sz w:val="24"/>
                <w:szCs w:val="24"/>
                <w:lang w:val="en-US" w:eastAsia="zh-CN"/>
              </w:rPr>
              <w:t>总汞、甲基汞</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760"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center"/>
              <w:rPr>
                <w:rFonts w:hint="eastAsia" w:ascii="仿宋_GB2312" w:hAnsi="仿宋_GB2312" w:eastAsia="仿宋_GB2312" w:cs="仿宋_GB2312"/>
                <w:color w:val="000000"/>
                <w:kern w:val="0"/>
                <w:sz w:val="24"/>
                <w:szCs w:val="24"/>
                <w:lang w:val="en-US" w:eastAsia="zh-CN" w:bidi="ar-SA"/>
              </w:rPr>
            </w:pPr>
            <w:r>
              <w:rPr>
                <w:rFonts w:hint="eastAsia" w:ascii="仿宋_GB2312" w:hAnsi="仿宋_GB2312" w:eastAsia="仿宋_GB2312" w:cs="仿宋_GB2312"/>
                <w:color w:val="000000"/>
                <w:kern w:val="0"/>
                <w:sz w:val="24"/>
                <w:szCs w:val="24"/>
                <w:lang w:val="en-US" w:eastAsia="zh-CN"/>
              </w:rPr>
              <w:t>101</w:t>
            </w:r>
          </w:p>
        </w:tc>
        <w:tc>
          <w:tcPr>
            <w:tcW w:w="6496"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left"/>
              <w:textAlignment w:val="center"/>
              <w:rPr>
                <w:rFonts w:hint="eastAsia" w:ascii="仿宋_GB2312" w:hAnsi="仿宋_GB2312" w:eastAsia="仿宋_GB2312" w:cs="仿宋_GB2312"/>
                <w:color w:val="000000"/>
                <w:kern w:val="0"/>
                <w:sz w:val="24"/>
                <w:szCs w:val="24"/>
                <w:lang w:val="en-US" w:eastAsia="zh-CN" w:bidi="ar-SA"/>
              </w:rPr>
            </w:pPr>
            <w:r>
              <w:rPr>
                <w:rFonts w:hint="eastAsia" w:ascii="仿宋_GB2312" w:hAnsi="仿宋_GB2312" w:eastAsia="仿宋_GB2312" w:cs="仿宋_GB2312"/>
                <w:color w:val="000000"/>
                <w:kern w:val="0"/>
                <w:sz w:val="24"/>
                <w:szCs w:val="24"/>
                <w:lang w:val="en-US" w:eastAsia="zh-CN"/>
              </w:rPr>
              <w:t>国家轻工业食品质量监督检测南京站/南京工业大学</w:t>
            </w:r>
          </w:p>
        </w:tc>
        <w:tc>
          <w:tcPr>
            <w:tcW w:w="1587"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center"/>
              <w:rPr>
                <w:rFonts w:hint="eastAsia" w:ascii="仿宋_GB2312" w:hAnsi="仿宋_GB2312" w:eastAsia="仿宋_GB2312" w:cs="仿宋_GB2312"/>
                <w:color w:val="000000"/>
                <w:kern w:val="0"/>
                <w:sz w:val="24"/>
                <w:szCs w:val="24"/>
                <w:lang w:val="en-US" w:eastAsia="zh-CN" w:bidi="ar-SA"/>
              </w:rPr>
            </w:pPr>
            <w:r>
              <w:rPr>
                <w:rFonts w:hint="eastAsia" w:ascii="仿宋_GB2312" w:hAnsi="仿宋_GB2312" w:eastAsia="仿宋_GB2312" w:cs="仿宋_GB2312"/>
                <w:color w:val="000000"/>
                <w:kern w:val="0"/>
                <w:sz w:val="24"/>
                <w:szCs w:val="24"/>
                <w:lang w:val="en-US" w:eastAsia="zh-CN"/>
              </w:rPr>
              <w:t>总汞、甲基汞</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760"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center"/>
              <w:rPr>
                <w:rFonts w:hint="eastAsia" w:ascii="仿宋_GB2312" w:hAnsi="仿宋_GB2312" w:eastAsia="仿宋_GB2312" w:cs="仿宋_GB2312"/>
                <w:color w:val="000000"/>
                <w:kern w:val="0"/>
                <w:sz w:val="24"/>
                <w:szCs w:val="24"/>
                <w:lang w:val="en-US" w:eastAsia="zh-CN" w:bidi="ar-SA"/>
              </w:rPr>
            </w:pPr>
            <w:r>
              <w:rPr>
                <w:rFonts w:hint="eastAsia" w:ascii="仿宋_GB2312" w:hAnsi="仿宋_GB2312" w:eastAsia="仿宋_GB2312" w:cs="仿宋_GB2312"/>
                <w:color w:val="000000"/>
                <w:kern w:val="0"/>
                <w:sz w:val="24"/>
                <w:szCs w:val="24"/>
                <w:lang w:val="en-US" w:eastAsia="zh-CN"/>
              </w:rPr>
              <w:t>102</w:t>
            </w:r>
          </w:p>
        </w:tc>
        <w:tc>
          <w:tcPr>
            <w:tcW w:w="6496"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left"/>
              <w:textAlignment w:val="center"/>
              <w:rPr>
                <w:rFonts w:hint="eastAsia" w:ascii="仿宋_GB2312" w:hAnsi="仿宋_GB2312" w:eastAsia="仿宋_GB2312" w:cs="仿宋_GB2312"/>
                <w:color w:val="000000"/>
                <w:kern w:val="0"/>
                <w:sz w:val="24"/>
                <w:szCs w:val="24"/>
                <w:lang w:val="en-US" w:eastAsia="zh-CN" w:bidi="ar-SA"/>
              </w:rPr>
            </w:pPr>
            <w:r>
              <w:rPr>
                <w:rFonts w:hint="eastAsia" w:ascii="仿宋_GB2312" w:hAnsi="仿宋_GB2312" w:eastAsia="仿宋_GB2312" w:cs="仿宋_GB2312"/>
                <w:color w:val="000000"/>
                <w:kern w:val="0"/>
                <w:sz w:val="24"/>
                <w:szCs w:val="24"/>
                <w:lang w:val="en-US" w:eastAsia="zh-CN"/>
              </w:rPr>
              <w:t>连云港海关综合技术中心</w:t>
            </w:r>
          </w:p>
        </w:tc>
        <w:tc>
          <w:tcPr>
            <w:tcW w:w="1587"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center"/>
              <w:rPr>
                <w:rFonts w:hint="eastAsia" w:ascii="仿宋_GB2312" w:hAnsi="仿宋_GB2312" w:eastAsia="仿宋_GB2312" w:cs="仿宋_GB2312"/>
                <w:color w:val="000000"/>
                <w:kern w:val="0"/>
                <w:sz w:val="24"/>
                <w:szCs w:val="24"/>
                <w:lang w:val="en-US" w:eastAsia="zh-CN" w:bidi="ar-SA"/>
              </w:rPr>
            </w:pPr>
            <w:r>
              <w:rPr>
                <w:rFonts w:hint="eastAsia" w:ascii="仿宋_GB2312" w:hAnsi="仿宋_GB2312" w:eastAsia="仿宋_GB2312" w:cs="仿宋_GB2312"/>
                <w:color w:val="000000"/>
                <w:kern w:val="0"/>
                <w:sz w:val="24"/>
                <w:szCs w:val="24"/>
                <w:lang w:val="en-US" w:eastAsia="zh-CN"/>
              </w:rPr>
              <w:t>总汞、甲基汞</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760"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center"/>
              <w:rPr>
                <w:rFonts w:hint="eastAsia" w:ascii="仿宋_GB2312" w:hAnsi="仿宋_GB2312" w:eastAsia="仿宋_GB2312" w:cs="仿宋_GB2312"/>
                <w:color w:val="000000"/>
                <w:kern w:val="0"/>
                <w:sz w:val="24"/>
                <w:szCs w:val="24"/>
                <w:lang w:val="en-US" w:eastAsia="zh-CN" w:bidi="ar-SA"/>
              </w:rPr>
            </w:pPr>
            <w:r>
              <w:rPr>
                <w:rFonts w:hint="eastAsia" w:ascii="仿宋_GB2312" w:hAnsi="仿宋_GB2312" w:eastAsia="仿宋_GB2312" w:cs="仿宋_GB2312"/>
                <w:color w:val="000000"/>
                <w:kern w:val="0"/>
                <w:sz w:val="24"/>
                <w:szCs w:val="24"/>
                <w:lang w:val="en-US" w:eastAsia="zh-CN"/>
              </w:rPr>
              <w:t>103</w:t>
            </w:r>
          </w:p>
        </w:tc>
        <w:tc>
          <w:tcPr>
            <w:tcW w:w="6496"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left"/>
              <w:textAlignment w:val="center"/>
              <w:rPr>
                <w:rFonts w:hint="eastAsia" w:ascii="仿宋_GB2312" w:hAnsi="仿宋_GB2312" w:eastAsia="仿宋_GB2312" w:cs="仿宋_GB2312"/>
                <w:color w:val="000000"/>
                <w:kern w:val="0"/>
                <w:sz w:val="24"/>
                <w:szCs w:val="24"/>
                <w:lang w:val="en-US" w:eastAsia="zh-CN" w:bidi="ar-SA"/>
              </w:rPr>
            </w:pPr>
            <w:r>
              <w:rPr>
                <w:rFonts w:hint="eastAsia" w:ascii="仿宋_GB2312" w:hAnsi="仿宋_GB2312" w:eastAsia="仿宋_GB2312" w:cs="仿宋_GB2312"/>
                <w:color w:val="000000"/>
                <w:kern w:val="0"/>
                <w:sz w:val="24"/>
                <w:szCs w:val="24"/>
                <w:lang w:val="en-US" w:eastAsia="zh-CN"/>
              </w:rPr>
              <w:t>淮安海关综合技术服务中心</w:t>
            </w:r>
          </w:p>
        </w:tc>
        <w:tc>
          <w:tcPr>
            <w:tcW w:w="1587"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center"/>
              <w:rPr>
                <w:rFonts w:hint="eastAsia" w:ascii="仿宋_GB2312" w:hAnsi="仿宋_GB2312" w:eastAsia="仿宋_GB2312" w:cs="仿宋_GB2312"/>
                <w:color w:val="000000"/>
                <w:kern w:val="0"/>
                <w:sz w:val="24"/>
                <w:szCs w:val="24"/>
                <w:lang w:val="en-US" w:eastAsia="zh-CN" w:bidi="ar-SA"/>
              </w:rPr>
            </w:pPr>
            <w:r>
              <w:rPr>
                <w:rFonts w:hint="eastAsia" w:ascii="仿宋_GB2312" w:hAnsi="仿宋_GB2312" w:eastAsia="仿宋_GB2312" w:cs="仿宋_GB2312"/>
                <w:color w:val="000000"/>
                <w:kern w:val="0"/>
                <w:sz w:val="24"/>
                <w:szCs w:val="24"/>
                <w:lang w:val="en-US" w:eastAsia="zh-CN"/>
              </w:rPr>
              <w:t>总汞、甲基汞</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760"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center"/>
              <w:rPr>
                <w:rFonts w:hint="eastAsia" w:ascii="仿宋_GB2312" w:hAnsi="仿宋_GB2312" w:eastAsia="仿宋_GB2312" w:cs="仿宋_GB2312"/>
                <w:color w:val="000000"/>
                <w:kern w:val="0"/>
                <w:sz w:val="24"/>
                <w:szCs w:val="24"/>
                <w:lang w:val="en-US" w:eastAsia="zh-CN" w:bidi="ar-SA"/>
              </w:rPr>
            </w:pPr>
            <w:r>
              <w:rPr>
                <w:rFonts w:hint="eastAsia" w:ascii="仿宋_GB2312" w:hAnsi="仿宋_GB2312" w:eastAsia="仿宋_GB2312" w:cs="仿宋_GB2312"/>
                <w:color w:val="000000"/>
                <w:kern w:val="0"/>
                <w:sz w:val="24"/>
                <w:szCs w:val="24"/>
                <w:lang w:val="en-US" w:eastAsia="zh-CN"/>
              </w:rPr>
              <w:t>104</w:t>
            </w:r>
          </w:p>
        </w:tc>
        <w:tc>
          <w:tcPr>
            <w:tcW w:w="6496"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left"/>
              <w:textAlignment w:val="center"/>
              <w:rPr>
                <w:rFonts w:hint="eastAsia" w:ascii="仿宋_GB2312" w:hAnsi="仿宋_GB2312" w:eastAsia="仿宋_GB2312" w:cs="仿宋_GB2312"/>
                <w:color w:val="000000"/>
                <w:kern w:val="0"/>
                <w:sz w:val="24"/>
                <w:szCs w:val="24"/>
                <w:lang w:val="en-US" w:eastAsia="zh-CN" w:bidi="ar-SA"/>
              </w:rPr>
            </w:pPr>
            <w:r>
              <w:rPr>
                <w:rFonts w:hint="eastAsia" w:ascii="仿宋_GB2312" w:hAnsi="仿宋_GB2312" w:eastAsia="仿宋_GB2312" w:cs="仿宋_GB2312"/>
                <w:color w:val="000000"/>
                <w:kern w:val="0"/>
                <w:sz w:val="24"/>
                <w:szCs w:val="24"/>
                <w:lang w:val="en-US" w:eastAsia="zh-CN"/>
              </w:rPr>
              <w:t>张家港海关综合技术中心食品实验室/张家港海关综合技术中心</w:t>
            </w:r>
          </w:p>
        </w:tc>
        <w:tc>
          <w:tcPr>
            <w:tcW w:w="1587"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center"/>
              <w:rPr>
                <w:rFonts w:hint="eastAsia" w:ascii="仿宋_GB2312" w:hAnsi="仿宋_GB2312" w:eastAsia="仿宋_GB2312" w:cs="仿宋_GB2312"/>
                <w:color w:val="000000"/>
                <w:kern w:val="0"/>
                <w:sz w:val="24"/>
                <w:szCs w:val="24"/>
                <w:lang w:val="en-US" w:eastAsia="zh-CN" w:bidi="ar-SA"/>
              </w:rPr>
            </w:pPr>
            <w:r>
              <w:rPr>
                <w:rFonts w:hint="eastAsia" w:ascii="仿宋_GB2312" w:hAnsi="仿宋_GB2312" w:eastAsia="仿宋_GB2312" w:cs="仿宋_GB2312"/>
                <w:color w:val="000000"/>
                <w:kern w:val="0"/>
                <w:sz w:val="24"/>
                <w:szCs w:val="24"/>
                <w:lang w:val="en-US" w:eastAsia="zh-CN"/>
              </w:rPr>
              <w:t>总汞、甲基汞</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760"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center"/>
              <w:rPr>
                <w:rFonts w:hint="eastAsia" w:ascii="仿宋_GB2312" w:hAnsi="仿宋_GB2312" w:eastAsia="仿宋_GB2312" w:cs="仿宋_GB2312"/>
                <w:color w:val="000000"/>
                <w:kern w:val="0"/>
                <w:sz w:val="24"/>
                <w:szCs w:val="24"/>
                <w:lang w:val="en-US" w:eastAsia="zh-CN" w:bidi="ar-SA"/>
              </w:rPr>
            </w:pPr>
            <w:r>
              <w:rPr>
                <w:rFonts w:hint="eastAsia" w:ascii="仿宋_GB2312" w:hAnsi="仿宋_GB2312" w:eastAsia="仿宋_GB2312" w:cs="仿宋_GB2312"/>
                <w:color w:val="000000"/>
                <w:kern w:val="0"/>
                <w:sz w:val="24"/>
                <w:szCs w:val="24"/>
                <w:lang w:val="en-US" w:eastAsia="zh-CN"/>
              </w:rPr>
              <w:t>105</w:t>
            </w:r>
          </w:p>
        </w:tc>
        <w:tc>
          <w:tcPr>
            <w:tcW w:w="6496"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left"/>
              <w:textAlignment w:val="center"/>
              <w:rPr>
                <w:rFonts w:hint="eastAsia" w:ascii="仿宋_GB2312" w:hAnsi="仿宋_GB2312" w:eastAsia="仿宋_GB2312" w:cs="仿宋_GB2312"/>
                <w:color w:val="000000"/>
                <w:kern w:val="0"/>
                <w:sz w:val="24"/>
                <w:szCs w:val="24"/>
                <w:lang w:val="en-US" w:eastAsia="zh-CN" w:bidi="ar-SA"/>
              </w:rPr>
            </w:pPr>
            <w:r>
              <w:rPr>
                <w:rFonts w:hint="eastAsia" w:ascii="仿宋_GB2312" w:hAnsi="仿宋_GB2312" w:eastAsia="仿宋_GB2312" w:cs="仿宋_GB2312"/>
                <w:color w:val="000000"/>
                <w:kern w:val="0"/>
                <w:sz w:val="24"/>
                <w:szCs w:val="24"/>
                <w:lang w:val="en-US" w:eastAsia="zh-CN"/>
              </w:rPr>
              <w:t>苏州海关综合技术中心</w:t>
            </w:r>
          </w:p>
        </w:tc>
        <w:tc>
          <w:tcPr>
            <w:tcW w:w="1587"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center"/>
              <w:rPr>
                <w:rFonts w:hint="eastAsia" w:ascii="仿宋_GB2312" w:hAnsi="仿宋_GB2312" w:eastAsia="仿宋_GB2312" w:cs="仿宋_GB2312"/>
                <w:color w:val="000000"/>
                <w:kern w:val="0"/>
                <w:sz w:val="24"/>
                <w:szCs w:val="24"/>
                <w:lang w:val="en-US" w:eastAsia="zh-CN" w:bidi="ar-SA"/>
              </w:rPr>
            </w:pPr>
            <w:r>
              <w:rPr>
                <w:rFonts w:hint="eastAsia" w:ascii="仿宋_GB2312" w:hAnsi="仿宋_GB2312" w:eastAsia="仿宋_GB2312" w:cs="仿宋_GB2312"/>
                <w:color w:val="000000"/>
                <w:kern w:val="0"/>
                <w:sz w:val="24"/>
                <w:szCs w:val="24"/>
                <w:lang w:val="en-US" w:eastAsia="zh-CN"/>
              </w:rPr>
              <w:t>总汞、甲基汞</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760"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center"/>
              <w:rPr>
                <w:rFonts w:hint="eastAsia" w:ascii="仿宋_GB2312" w:hAnsi="仿宋_GB2312" w:eastAsia="仿宋_GB2312" w:cs="仿宋_GB2312"/>
                <w:color w:val="000000"/>
                <w:kern w:val="0"/>
                <w:sz w:val="24"/>
                <w:szCs w:val="24"/>
                <w:lang w:val="en-US" w:eastAsia="zh-CN" w:bidi="ar-SA"/>
              </w:rPr>
            </w:pPr>
            <w:r>
              <w:rPr>
                <w:rFonts w:hint="eastAsia" w:ascii="仿宋_GB2312" w:hAnsi="仿宋_GB2312" w:eastAsia="仿宋_GB2312" w:cs="仿宋_GB2312"/>
                <w:color w:val="000000"/>
                <w:kern w:val="0"/>
                <w:sz w:val="24"/>
                <w:szCs w:val="24"/>
                <w:lang w:val="en-US" w:eastAsia="zh-CN"/>
              </w:rPr>
              <w:t>106</w:t>
            </w:r>
          </w:p>
        </w:tc>
        <w:tc>
          <w:tcPr>
            <w:tcW w:w="6496"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left"/>
              <w:textAlignment w:val="center"/>
              <w:rPr>
                <w:rFonts w:hint="eastAsia" w:ascii="仿宋_GB2312" w:hAnsi="仿宋_GB2312" w:eastAsia="仿宋_GB2312" w:cs="仿宋_GB2312"/>
                <w:color w:val="000000"/>
                <w:kern w:val="0"/>
                <w:sz w:val="24"/>
                <w:szCs w:val="24"/>
                <w:lang w:val="en-US" w:eastAsia="zh-CN" w:bidi="ar-SA"/>
              </w:rPr>
            </w:pPr>
            <w:r>
              <w:rPr>
                <w:rFonts w:hint="eastAsia" w:ascii="仿宋_GB2312" w:hAnsi="仿宋_GB2312" w:eastAsia="仿宋_GB2312" w:cs="仿宋_GB2312"/>
                <w:color w:val="000000"/>
                <w:kern w:val="0"/>
                <w:sz w:val="24"/>
                <w:szCs w:val="24"/>
                <w:lang w:val="en-US" w:eastAsia="zh-CN"/>
              </w:rPr>
              <w:t>中检溯源江苏技术服务有限公司</w:t>
            </w:r>
          </w:p>
        </w:tc>
        <w:tc>
          <w:tcPr>
            <w:tcW w:w="1587"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center"/>
              <w:rPr>
                <w:rFonts w:hint="eastAsia" w:ascii="仿宋_GB2312" w:hAnsi="仿宋_GB2312" w:eastAsia="仿宋_GB2312" w:cs="仿宋_GB2312"/>
                <w:color w:val="000000"/>
                <w:kern w:val="0"/>
                <w:sz w:val="24"/>
                <w:szCs w:val="24"/>
                <w:lang w:val="en-US" w:eastAsia="zh-CN" w:bidi="ar-SA"/>
              </w:rPr>
            </w:pPr>
            <w:r>
              <w:rPr>
                <w:rFonts w:hint="eastAsia" w:ascii="仿宋_GB2312" w:hAnsi="仿宋_GB2312" w:eastAsia="仿宋_GB2312" w:cs="仿宋_GB2312"/>
                <w:color w:val="000000"/>
                <w:kern w:val="0"/>
                <w:sz w:val="24"/>
                <w:szCs w:val="24"/>
                <w:lang w:val="en-US" w:eastAsia="zh-CN"/>
              </w:rPr>
              <w:t>总汞、甲基汞</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760"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center"/>
              <w:rPr>
                <w:rFonts w:hint="eastAsia" w:ascii="仿宋_GB2312" w:hAnsi="仿宋_GB2312" w:eastAsia="仿宋_GB2312" w:cs="仿宋_GB2312"/>
                <w:color w:val="000000"/>
                <w:kern w:val="0"/>
                <w:sz w:val="24"/>
                <w:szCs w:val="24"/>
                <w:lang w:val="en-US" w:eastAsia="zh-CN" w:bidi="ar-SA"/>
              </w:rPr>
            </w:pPr>
            <w:r>
              <w:rPr>
                <w:rFonts w:hint="eastAsia" w:ascii="仿宋_GB2312" w:hAnsi="仿宋_GB2312" w:eastAsia="仿宋_GB2312" w:cs="仿宋_GB2312"/>
                <w:color w:val="000000"/>
                <w:kern w:val="0"/>
                <w:sz w:val="24"/>
                <w:szCs w:val="24"/>
                <w:lang w:val="en-US" w:eastAsia="zh-CN"/>
              </w:rPr>
              <w:t>107</w:t>
            </w:r>
          </w:p>
        </w:tc>
        <w:tc>
          <w:tcPr>
            <w:tcW w:w="6496"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left"/>
              <w:textAlignment w:val="center"/>
              <w:rPr>
                <w:rFonts w:hint="eastAsia" w:ascii="仿宋_GB2312" w:hAnsi="仿宋_GB2312" w:eastAsia="仿宋_GB2312" w:cs="仿宋_GB2312"/>
                <w:color w:val="000000"/>
                <w:kern w:val="0"/>
                <w:sz w:val="24"/>
                <w:szCs w:val="24"/>
                <w:lang w:val="en-US" w:eastAsia="zh-CN" w:bidi="ar-SA"/>
              </w:rPr>
            </w:pPr>
            <w:r>
              <w:rPr>
                <w:rFonts w:hint="eastAsia" w:ascii="仿宋_GB2312" w:hAnsi="仿宋_GB2312" w:eastAsia="仿宋_GB2312" w:cs="仿宋_GB2312"/>
                <w:color w:val="000000"/>
                <w:kern w:val="0"/>
                <w:sz w:val="24"/>
                <w:szCs w:val="24"/>
                <w:lang w:val="en-US" w:eastAsia="zh-CN"/>
              </w:rPr>
              <w:t>国家加工食品及食品添加剂质量检验检测中心（南京）/南京市产品质量监督检验院</w:t>
            </w:r>
          </w:p>
        </w:tc>
        <w:tc>
          <w:tcPr>
            <w:tcW w:w="1587"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center"/>
              <w:rPr>
                <w:rFonts w:hint="eastAsia" w:ascii="仿宋_GB2312" w:hAnsi="仿宋_GB2312" w:eastAsia="仿宋_GB2312" w:cs="仿宋_GB2312"/>
                <w:color w:val="000000"/>
                <w:kern w:val="0"/>
                <w:sz w:val="24"/>
                <w:szCs w:val="24"/>
                <w:lang w:val="en-US" w:eastAsia="zh-CN" w:bidi="ar-SA"/>
              </w:rPr>
            </w:pPr>
            <w:r>
              <w:rPr>
                <w:rFonts w:hint="eastAsia" w:ascii="仿宋_GB2312" w:hAnsi="仿宋_GB2312" w:eastAsia="仿宋_GB2312" w:cs="仿宋_GB2312"/>
                <w:color w:val="000000"/>
                <w:kern w:val="0"/>
                <w:sz w:val="24"/>
                <w:szCs w:val="24"/>
                <w:lang w:val="en-US" w:eastAsia="zh-CN"/>
              </w:rPr>
              <w:t>总汞、甲基汞</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760"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center"/>
              <w:rPr>
                <w:rFonts w:hint="eastAsia" w:ascii="仿宋_GB2312" w:hAnsi="仿宋_GB2312" w:eastAsia="仿宋_GB2312" w:cs="仿宋_GB2312"/>
                <w:color w:val="000000"/>
                <w:kern w:val="0"/>
                <w:sz w:val="24"/>
                <w:szCs w:val="24"/>
                <w:lang w:val="en-US" w:eastAsia="zh-CN" w:bidi="ar-SA"/>
              </w:rPr>
            </w:pPr>
            <w:r>
              <w:rPr>
                <w:rFonts w:hint="eastAsia" w:ascii="仿宋_GB2312" w:hAnsi="仿宋_GB2312" w:eastAsia="仿宋_GB2312" w:cs="仿宋_GB2312"/>
                <w:color w:val="000000"/>
                <w:kern w:val="0"/>
                <w:sz w:val="24"/>
                <w:szCs w:val="24"/>
                <w:lang w:val="en-US" w:eastAsia="zh-CN"/>
              </w:rPr>
              <w:t>108</w:t>
            </w:r>
          </w:p>
        </w:tc>
        <w:tc>
          <w:tcPr>
            <w:tcW w:w="6496"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left"/>
              <w:textAlignment w:val="center"/>
              <w:rPr>
                <w:rFonts w:hint="eastAsia" w:ascii="仿宋_GB2312" w:hAnsi="仿宋_GB2312" w:eastAsia="仿宋_GB2312" w:cs="仿宋_GB2312"/>
                <w:color w:val="000000"/>
                <w:kern w:val="0"/>
                <w:sz w:val="24"/>
                <w:szCs w:val="24"/>
                <w:lang w:val="en-US" w:eastAsia="zh-CN" w:bidi="ar-SA"/>
              </w:rPr>
            </w:pPr>
            <w:r>
              <w:rPr>
                <w:rFonts w:hint="eastAsia" w:ascii="仿宋_GB2312" w:hAnsi="仿宋_GB2312" w:eastAsia="仿宋_GB2312" w:cs="仿宋_GB2312"/>
                <w:color w:val="000000"/>
                <w:kern w:val="0"/>
                <w:sz w:val="24"/>
                <w:szCs w:val="24"/>
                <w:lang w:val="en-US" w:eastAsia="zh-CN"/>
              </w:rPr>
              <w:t>江苏省疾病预防控制中心</w:t>
            </w:r>
          </w:p>
        </w:tc>
        <w:tc>
          <w:tcPr>
            <w:tcW w:w="1587"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center"/>
              <w:rPr>
                <w:rFonts w:hint="eastAsia" w:ascii="仿宋_GB2312" w:hAnsi="仿宋_GB2312" w:eastAsia="仿宋_GB2312" w:cs="仿宋_GB2312"/>
                <w:color w:val="000000"/>
                <w:kern w:val="0"/>
                <w:sz w:val="24"/>
                <w:szCs w:val="24"/>
                <w:lang w:val="en-US" w:eastAsia="zh-CN" w:bidi="ar-SA"/>
              </w:rPr>
            </w:pPr>
            <w:r>
              <w:rPr>
                <w:rFonts w:hint="eastAsia" w:ascii="仿宋_GB2312" w:hAnsi="仿宋_GB2312" w:eastAsia="仿宋_GB2312" w:cs="仿宋_GB2312"/>
                <w:color w:val="000000"/>
                <w:kern w:val="0"/>
                <w:sz w:val="24"/>
                <w:szCs w:val="24"/>
                <w:lang w:val="en-US" w:eastAsia="zh-CN"/>
              </w:rPr>
              <w:t>总汞、甲基汞</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760"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center"/>
              <w:rPr>
                <w:rFonts w:hint="eastAsia" w:ascii="仿宋_GB2312" w:hAnsi="仿宋_GB2312" w:eastAsia="仿宋_GB2312" w:cs="仿宋_GB2312"/>
                <w:color w:val="000000"/>
                <w:kern w:val="0"/>
                <w:sz w:val="24"/>
                <w:szCs w:val="24"/>
                <w:lang w:val="en-US" w:eastAsia="zh-CN" w:bidi="ar-SA"/>
              </w:rPr>
            </w:pPr>
            <w:r>
              <w:rPr>
                <w:rFonts w:hint="eastAsia" w:ascii="仿宋_GB2312" w:hAnsi="仿宋_GB2312" w:eastAsia="仿宋_GB2312" w:cs="仿宋_GB2312"/>
                <w:color w:val="000000"/>
                <w:kern w:val="0"/>
                <w:sz w:val="24"/>
                <w:szCs w:val="24"/>
                <w:lang w:val="en-US" w:eastAsia="zh-CN"/>
              </w:rPr>
              <w:t>109</w:t>
            </w:r>
          </w:p>
        </w:tc>
        <w:tc>
          <w:tcPr>
            <w:tcW w:w="6496"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left"/>
              <w:textAlignment w:val="center"/>
              <w:rPr>
                <w:rFonts w:hint="eastAsia" w:ascii="仿宋_GB2312" w:hAnsi="仿宋_GB2312" w:eastAsia="仿宋_GB2312" w:cs="仿宋_GB2312"/>
                <w:color w:val="000000"/>
                <w:kern w:val="0"/>
                <w:sz w:val="24"/>
                <w:szCs w:val="24"/>
                <w:lang w:val="en-US" w:eastAsia="zh-CN" w:bidi="ar-SA"/>
              </w:rPr>
            </w:pPr>
            <w:r>
              <w:rPr>
                <w:rFonts w:hint="eastAsia" w:ascii="仿宋_GB2312" w:hAnsi="仿宋_GB2312" w:eastAsia="仿宋_GB2312" w:cs="仿宋_GB2312"/>
                <w:color w:val="000000"/>
                <w:kern w:val="0"/>
                <w:sz w:val="24"/>
                <w:szCs w:val="24"/>
                <w:lang w:val="en-US" w:eastAsia="zh-CN"/>
              </w:rPr>
              <w:t>徐州海关综合技术服务中心</w:t>
            </w:r>
          </w:p>
        </w:tc>
        <w:tc>
          <w:tcPr>
            <w:tcW w:w="1587"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center"/>
              <w:rPr>
                <w:rFonts w:hint="eastAsia" w:ascii="仿宋_GB2312" w:hAnsi="仿宋_GB2312" w:eastAsia="仿宋_GB2312" w:cs="仿宋_GB2312"/>
                <w:color w:val="000000"/>
                <w:kern w:val="0"/>
                <w:sz w:val="24"/>
                <w:szCs w:val="24"/>
                <w:lang w:val="en-US" w:eastAsia="zh-CN" w:bidi="ar-SA"/>
              </w:rPr>
            </w:pPr>
            <w:r>
              <w:rPr>
                <w:rFonts w:hint="eastAsia" w:ascii="仿宋_GB2312" w:hAnsi="仿宋_GB2312" w:eastAsia="仿宋_GB2312" w:cs="仿宋_GB2312"/>
                <w:color w:val="000000"/>
                <w:kern w:val="0"/>
                <w:sz w:val="24"/>
                <w:szCs w:val="24"/>
                <w:lang w:val="en-US" w:eastAsia="zh-CN"/>
              </w:rPr>
              <w:t>总汞、甲基汞</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760"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center"/>
              <w:rPr>
                <w:rFonts w:hint="eastAsia" w:ascii="仿宋_GB2312" w:hAnsi="仿宋_GB2312" w:eastAsia="仿宋_GB2312" w:cs="仿宋_GB2312"/>
                <w:color w:val="000000"/>
                <w:kern w:val="0"/>
                <w:sz w:val="24"/>
                <w:szCs w:val="24"/>
                <w:lang w:val="en-US" w:eastAsia="zh-CN" w:bidi="ar-SA"/>
              </w:rPr>
            </w:pPr>
            <w:r>
              <w:rPr>
                <w:rFonts w:hint="eastAsia" w:ascii="仿宋_GB2312" w:hAnsi="仿宋_GB2312" w:eastAsia="仿宋_GB2312" w:cs="仿宋_GB2312"/>
                <w:color w:val="000000"/>
                <w:kern w:val="0"/>
                <w:sz w:val="24"/>
                <w:szCs w:val="24"/>
                <w:lang w:val="en-US" w:eastAsia="zh-CN"/>
              </w:rPr>
              <w:t>110</w:t>
            </w:r>
          </w:p>
        </w:tc>
        <w:tc>
          <w:tcPr>
            <w:tcW w:w="6496"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left"/>
              <w:textAlignment w:val="center"/>
              <w:rPr>
                <w:rFonts w:hint="eastAsia" w:ascii="仿宋_GB2312" w:hAnsi="仿宋_GB2312" w:eastAsia="仿宋_GB2312" w:cs="仿宋_GB2312"/>
                <w:color w:val="000000"/>
                <w:kern w:val="0"/>
                <w:sz w:val="24"/>
                <w:szCs w:val="24"/>
                <w:lang w:val="en-US" w:eastAsia="zh-CN" w:bidi="ar-SA"/>
              </w:rPr>
            </w:pPr>
            <w:r>
              <w:rPr>
                <w:rFonts w:hint="eastAsia" w:ascii="仿宋_GB2312" w:hAnsi="仿宋_GB2312" w:eastAsia="仿宋_GB2312" w:cs="仿宋_GB2312"/>
                <w:color w:val="000000"/>
                <w:kern w:val="0"/>
                <w:sz w:val="24"/>
                <w:szCs w:val="24"/>
                <w:lang w:val="en-US" w:eastAsia="zh-CN"/>
              </w:rPr>
              <w:t>南昌海关技术中心</w:t>
            </w:r>
          </w:p>
        </w:tc>
        <w:tc>
          <w:tcPr>
            <w:tcW w:w="1587"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center"/>
              <w:rPr>
                <w:rFonts w:hint="eastAsia" w:ascii="仿宋_GB2312" w:hAnsi="仿宋_GB2312" w:eastAsia="仿宋_GB2312" w:cs="仿宋_GB2312"/>
                <w:color w:val="000000"/>
                <w:kern w:val="0"/>
                <w:sz w:val="24"/>
                <w:szCs w:val="24"/>
                <w:lang w:val="en-US" w:eastAsia="zh-CN" w:bidi="ar-SA"/>
              </w:rPr>
            </w:pPr>
            <w:r>
              <w:rPr>
                <w:rFonts w:hint="eastAsia" w:ascii="仿宋_GB2312" w:hAnsi="仿宋_GB2312" w:eastAsia="仿宋_GB2312" w:cs="仿宋_GB2312"/>
                <w:color w:val="000000"/>
                <w:kern w:val="0"/>
                <w:sz w:val="24"/>
                <w:szCs w:val="24"/>
                <w:lang w:val="en-US" w:eastAsia="zh-CN"/>
              </w:rPr>
              <w:t>总汞、甲基汞</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760"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center"/>
              <w:rPr>
                <w:rFonts w:hint="eastAsia" w:ascii="仿宋_GB2312" w:hAnsi="仿宋_GB2312" w:eastAsia="仿宋_GB2312" w:cs="仿宋_GB2312"/>
                <w:color w:val="000000"/>
                <w:kern w:val="0"/>
                <w:sz w:val="24"/>
                <w:szCs w:val="24"/>
                <w:lang w:val="en-US" w:eastAsia="zh-CN" w:bidi="ar-SA"/>
              </w:rPr>
            </w:pPr>
            <w:r>
              <w:rPr>
                <w:rFonts w:hint="eastAsia" w:ascii="仿宋_GB2312" w:hAnsi="仿宋_GB2312" w:eastAsia="仿宋_GB2312" w:cs="仿宋_GB2312"/>
                <w:color w:val="000000"/>
                <w:kern w:val="0"/>
                <w:sz w:val="24"/>
                <w:szCs w:val="24"/>
                <w:lang w:val="en-US" w:eastAsia="zh-CN"/>
              </w:rPr>
              <w:t>111</w:t>
            </w:r>
          </w:p>
        </w:tc>
        <w:tc>
          <w:tcPr>
            <w:tcW w:w="6496"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left"/>
              <w:textAlignment w:val="center"/>
              <w:rPr>
                <w:rFonts w:hint="eastAsia" w:ascii="仿宋_GB2312" w:hAnsi="仿宋_GB2312" w:eastAsia="仿宋_GB2312" w:cs="仿宋_GB2312"/>
                <w:color w:val="000000"/>
                <w:kern w:val="0"/>
                <w:sz w:val="24"/>
                <w:szCs w:val="24"/>
                <w:lang w:val="en-US" w:eastAsia="zh-CN" w:bidi="ar-SA"/>
              </w:rPr>
            </w:pPr>
            <w:r>
              <w:rPr>
                <w:rFonts w:hint="eastAsia" w:ascii="仿宋_GB2312" w:hAnsi="仿宋_GB2312" w:eastAsia="仿宋_GB2312" w:cs="仿宋_GB2312"/>
                <w:color w:val="000000"/>
                <w:kern w:val="0"/>
                <w:sz w:val="24"/>
                <w:szCs w:val="24"/>
                <w:lang w:val="en-US" w:eastAsia="zh-CN"/>
              </w:rPr>
              <w:t>农业农村部渔业产品质量监督检验测试中心（南京）/江苏省水产质量检测中心</w:t>
            </w:r>
          </w:p>
        </w:tc>
        <w:tc>
          <w:tcPr>
            <w:tcW w:w="1587"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center"/>
              <w:rPr>
                <w:rFonts w:hint="eastAsia" w:ascii="仿宋_GB2312" w:hAnsi="仿宋_GB2312" w:eastAsia="仿宋_GB2312" w:cs="仿宋_GB2312"/>
                <w:color w:val="000000"/>
                <w:kern w:val="0"/>
                <w:sz w:val="24"/>
                <w:szCs w:val="24"/>
                <w:lang w:val="en-US" w:eastAsia="zh-CN" w:bidi="ar-SA"/>
              </w:rPr>
            </w:pPr>
            <w:r>
              <w:rPr>
                <w:rFonts w:hint="eastAsia" w:ascii="仿宋_GB2312" w:hAnsi="仿宋_GB2312" w:eastAsia="仿宋_GB2312" w:cs="仿宋_GB2312"/>
                <w:color w:val="000000"/>
                <w:kern w:val="0"/>
                <w:sz w:val="24"/>
                <w:szCs w:val="24"/>
                <w:lang w:val="en-US" w:eastAsia="zh-CN"/>
              </w:rPr>
              <w:t>总汞、甲基汞</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760"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center"/>
              <w:rPr>
                <w:rFonts w:hint="eastAsia" w:ascii="仿宋_GB2312" w:hAnsi="仿宋_GB2312" w:eastAsia="仿宋_GB2312" w:cs="仿宋_GB2312"/>
                <w:color w:val="000000"/>
                <w:kern w:val="0"/>
                <w:sz w:val="24"/>
                <w:szCs w:val="24"/>
                <w:lang w:val="en-US" w:eastAsia="zh-CN" w:bidi="ar-SA"/>
              </w:rPr>
            </w:pPr>
            <w:r>
              <w:rPr>
                <w:rFonts w:hint="eastAsia" w:ascii="仿宋_GB2312" w:hAnsi="仿宋_GB2312" w:eastAsia="仿宋_GB2312" w:cs="仿宋_GB2312"/>
                <w:color w:val="000000"/>
                <w:kern w:val="0"/>
                <w:sz w:val="24"/>
                <w:szCs w:val="24"/>
                <w:lang w:val="en-US" w:eastAsia="zh-CN"/>
              </w:rPr>
              <w:t>112</w:t>
            </w:r>
          </w:p>
        </w:tc>
        <w:tc>
          <w:tcPr>
            <w:tcW w:w="6496"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left"/>
              <w:textAlignment w:val="center"/>
              <w:rPr>
                <w:rFonts w:hint="eastAsia" w:ascii="仿宋_GB2312" w:hAnsi="仿宋_GB2312" w:eastAsia="仿宋_GB2312" w:cs="仿宋_GB2312"/>
                <w:color w:val="000000"/>
                <w:kern w:val="0"/>
                <w:sz w:val="24"/>
                <w:szCs w:val="24"/>
                <w:lang w:val="en-US" w:eastAsia="zh-CN" w:bidi="ar-SA"/>
              </w:rPr>
            </w:pPr>
            <w:r>
              <w:rPr>
                <w:rFonts w:hint="eastAsia" w:ascii="仿宋_GB2312" w:hAnsi="仿宋_GB2312" w:eastAsia="仿宋_GB2312" w:cs="仿宋_GB2312"/>
                <w:color w:val="000000"/>
                <w:kern w:val="0"/>
                <w:sz w:val="24"/>
                <w:szCs w:val="24"/>
                <w:lang w:val="en-US" w:eastAsia="zh-CN"/>
              </w:rPr>
              <w:t>国家果蔬产品及加工食品质量检验检测中心/江西省产品质量监督检测院</w:t>
            </w:r>
          </w:p>
        </w:tc>
        <w:tc>
          <w:tcPr>
            <w:tcW w:w="1587"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center"/>
              <w:rPr>
                <w:rFonts w:hint="eastAsia" w:ascii="仿宋_GB2312" w:hAnsi="仿宋_GB2312" w:eastAsia="仿宋_GB2312" w:cs="仿宋_GB2312"/>
                <w:color w:val="000000"/>
                <w:kern w:val="0"/>
                <w:sz w:val="24"/>
                <w:szCs w:val="24"/>
                <w:lang w:val="en-US" w:eastAsia="zh-CN" w:bidi="ar-SA"/>
              </w:rPr>
            </w:pPr>
            <w:r>
              <w:rPr>
                <w:rFonts w:hint="eastAsia" w:ascii="仿宋_GB2312" w:hAnsi="仿宋_GB2312" w:eastAsia="仿宋_GB2312" w:cs="仿宋_GB2312"/>
                <w:color w:val="000000"/>
                <w:kern w:val="0"/>
                <w:sz w:val="24"/>
                <w:szCs w:val="24"/>
                <w:lang w:val="en-US" w:eastAsia="zh-CN"/>
              </w:rPr>
              <w:t>总汞、甲基汞</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760"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center"/>
              <w:rPr>
                <w:rFonts w:hint="eastAsia" w:ascii="仿宋_GB2312" w:hAnsi="仿宋_GB2312" w:eastAsia="仿宋_GB2312" w:cs="仿宋_GB2312"/>
                <w:color w:val="000000"/>
                <w:kern w:val="0"/>
                <w:sz w:val="24"/>
                <w:szCs w:val="24"/>
                <w:lang w:val="en-US" w:eastAsia="zh-CN" w:bidi="ar-SA"/>
              </w:rPr>
            </w:pPr>
            <w:r>
              <w:rPr>
                <w:rFonts w:hint="eastAsia" w:ascii="仿宋_GB2312" w:hAnsi="仿宋_GB2312" w:eastAsia="仿宋_GB2312" w:cs="仿宋_GB2312"/>
                <w:color w:val="000000"/>
                <w:kern w:val="0"/>
                <w:sz w:val="24"/>
                <w:szCs w:val="24"/>
                <w:lang w:val="en-US" w:eastAsia="zh-CN"/>
              </w:rPr>
              <w:t>113</w:t>
            </w:r>
          </w:p>
        </w:tc>
        <w:tc>
          <w:tcPr>
            <w:tcW w:w="6496"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left"/>
              <w:textAlignment w:val="center"/>
              <w:rPr>
                <w:rFonts w:hint="eastAsia" w:ascii="仿宋_GB2312" w:hAnsi="仿宋_GB2312" w:eastAsia="仿宋_GB2312" w:cs="仿宋_GB2312"/>
                <w:color w:val="000000"/>
                <w:kern w:val="0"/>
                <w:sz w:val="24"/>
                <w:szCs w:val="24"/>
                <w:lang w:val="en-US" w:eastAsia="zh-CN" w:bidi="ar-SA"/>
              </w:rPr>
            </w:pPr>
            <w:r>
              <w:rPr>
                <w:rFonts w:hint="eastAsia" w:ascii="仿宋_GB2312" w:hAnsi="仿宋_GB2312" w:eastAsia="仿宋_GB2312" w:cs="仿宋_GB2312"/>
                <w:color w:val="000000"/>
                <w:kern w:val="0"/>
                <w:sz w:val="24"/>
                <w:szCs w:val="24"/>
                <w:lang w:val="en-US" w:eastAsia="zh-CN"/>
              </w:rPr>
              <w:t>大连海关技术中心</w:t>
            </w:r>
          </w:p>
        </w:tc>
        <w:tc>
          <w:tcPr>
            <w:tcW w:w="1587"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center"/>
              <w:rPr>
                <w:rFonts w:hint="eastAsia" w:ascii="仿宋_GB2312" w:hAnsi="仿宋_GB2312" w:eastAsia="仿宋_GB2312" w:cs="仿宋_GB2312"/>
                <w:color w:val="000000"/>
                <w:kern w:val="0"/>
                <w:sz w:val="24"/>
                <w:szCs w:val="24"/>
                <w:lang w:val="en-US" w:eastAsia="zh-CN" w:bidi="ar-SA"/>
              </w:rPr>
            </w:pPr>
            <w:r>
              <w:rPr>
                <w:rFonts w:hint="eastAsia" w:ascii="仿宋_GB2312" w:hAnsi="仿宋_GB2312" w:eastAsia="仿宋_GB2312" w:cs="仿宋_GB2312"/>
                <w:color w:val="000000"/>
                <w:kern w:val="0"/>
                <w:sz w:val="24"/>
                <w:szCs w:val="24"/>
                <w:lang w:val="en-US" w:eastAsia="zh-CN"/>
              </w:rPr>
              <w:t>总汞、甲基汞</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760"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center"/>
              <w:rPr>
                <w:rFonts w:hint="eastAsia" w:ascii="仿宋_GB2312" w:hAnsi="仿宋_GB2312" w:eastAsia="仿宋_GB2312" w:cs="仿宋_GB2312"/>
                <w:color w:val="000000"/>
                <w:kern w:val="0"/>
                <w:sz w:val="24"/>
                <w:szCs w:val="24"/>
                <w:lang w:val="en-US" w:eastAsia="zh-CN" w:bidi="ar-SA"/>
              </w:rPr>
            </w:pPr>
            <w:r>
              <w:rPr>
                <w:rFonts w:hint="eastAsia" w:ascii="仿宋_GB2312" w:hAnsi="仿宋_GB2312" w:eastAsia="仿宋_GB2312" w:cs="仿宋_GB2312"/>
                <w:color w:val="000000"/>
                <w:kern w:val="0"/>
                <w:sz w:val="24"/>
                <w:szCs w:val="24"/>
                <w:lang w:val="en-US" w:eastAsia="zh-CN"/>
              </w:rPr>
              <w:t>114</w:t>
            </w:r>
          </w:p>
        </w:tc>
        <w:tc>
          <w:tcPr>
            <w:tcW w:w="6496"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left"/>
              <w:textAlignment w:val="center"/>
              <w:rPr>
                <w:rFonts w:hint="eastAsia" w:ascii="仿宋_GB2312" w:hAnsi="仿宋_GB2312" w:eastAsia="仿宋_GB2312" w:cs="仿宋_GB2312"/>
                <w:color w:val="000000"/>
                <w:kern w:val="0"/>
                <w:sz w:val="24"/>
                <w:szCs w:val="24"/>
                <w:lang w:val="en-US" w:eastAsia="zh-CN" w:bidi="ar-SA"/>
              </w:rPr>
            </w:pPr>
            <w:r>
              <w:rPr>
                <w:rFonts w:hint="eastAsia" w:ascii="仿宋_GB2312" w:hAnsi="仿宋_GB2312" w:eastAsia="仿宋_GB2312" w:cs="仿宋_GB2312"/>
                <w:color w:val="000000"/>
                <w:kern w:val="0"/>
                <w:sz w:val="24"/>
                <w:szCs w:val="24"/>
                <w:lang w:val="en-US" w:eastAsia="zh-CN"/>
              </w:rPr>
              <w:t>国家粮食质量检验检测中心/大连产品质量检验检测研究院有限公司</w:t>
            </w:r>
          </w:p>
        </w:tc>
        <w:tc>
          <w:tcPr>
            <w:tcW w:w="1587"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center"/>
              <w:rPr>
                <w:rFonts w:hint="eastAsia" w:ascii="仿宋_GB2312" w:hAnsi="仿宋_GB2312" w:eastAsia="仿宋_GB2312" w:cs="仿宋_GB2312"/>
                <w:color w:val="000000"/>
                <w:kern w:val="0"/>
                <w:sz w:val="24"/>
                <w:szCs w:val="24"/>
                <w:lang w:val="en-US" w:eastAsia="zh-CN" w:bidi="ar-SA"/>
              </w:rPr>
            </w:pPr>
            <w:r>
              <w:rPr>
                <w:rFonts w:hint="eastAsia" w:ascii="仿宋_GB2312" w:hAnsi="仿宋_GB2312" w:eastAsia="仿宋_GB2312" w:cs="仿宋_GB2312"/>
                <w:color w:val="000000"/>
                <w:kern w:val="0"/>
                <w:sz w:val="24"/>
                <w:szCs w:val="24"/>
                <w:lang w:val="en-US" w:eastAsia="zh-CN"/>
              </w:rPr>
              <w:t>总汞、甲基汞</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760"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center"/>
              <w:rPr>
                <w:rFonts w:hint="eastAsia" w:ascii="仿宋_GB2312" w:hAnsi="仿宋_GB2312" w:eastAsia="仿宋_GB2312" w:cs="仿宋_GB2312"/>
                <w:color w:val="000000"/>
                <w:kern w:val="0"/>
                <w:sz w:val="24"/>
                <w:szCs w:val="24"/>
                <w:lang w:val="en-US" w:eastAsia="zh-CN" w:bidi="ar-SA"/>
              </w:rPr>
            </w:pPr>
            <w:r>
              <w:rPr>
                <w:rFonts w:hint="eastAsia" w:ascii="仿宋_GB2312" w:hAnsi="仿宋_GB2312" w:eastAsia="仿宋_GB2312" w:cs="仿宋_GB2312"/>
                <w:color w:val="000000"/>
                <w:kern w:val="0"/>
                <w:sz w:val="24"/>
                <w:szCs w:val="24"/>
                <w:lang w:val="en-US" w:eastAsia="zh-CN"/>
              </w:rPr>
              <w:t>115</w:t>
            </w:r>
          </w:p>
        </w:tc>
        <w:tc>
          <w:tcPr>
            <w:tcW w:w="6496"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left"/>
              <w:textAlignment w:val="center"/>
              <w:rPr>
                <w:rFonts w:hint="eastAsia" w:ascii="仿宋_GB2312" w:hAnsi="仿宋_GB2312" w:eastAsia="仿宋_GB2312" w:cs="仿宋_GB2312"/>
                <w:color w:val="000000"/>
                <w:kern w:val="0"/>
                <w:sz w:val="24"/>
                <w:szCs w:val="24"/>
                <w:lang w:val="en-US" w:eastAsia="zh-CN" w:bidi="ar-SA"/>
              </w:rPr>
            </w:pPr>
            <w:r>
              <w:rPr>
                <w:rFonts w:hint="eastAsia" w:ascii="仿宋_GB2312" w:hAnsi="仿宋_GB2312" w:eastAsia="仿宋_GB2312" w:cs="仿宋_GB2312"/>
                <w:color w:val="000000"/>
                <w:kern w:val="0"/>
                <w:sz w:val="24"/>
                <w:szCs w:val="24"/>
                <w:lang w:val="en-US" w:eastAsia="zh-CN"/>
              </w:rPr>
              <w:t>沈阳海关技术中心</w:t>
            </w:r>
          </w:p>
        </w:tc>
        <w:tc>
          <w:tcPr>
            <w:tcW w:w="1587"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center"/>
              <w:rPr>
                <w:rFonts w:hint="eastAsia" w:ascii="仿宋_GB2312" w:hAnsi="仿宋_GB2312" w:eastAsia="仿宋_GB2312" w:cs="仿宋_GB2312"/>
                <w:color w:val="000000"/>
                <w:kern w:val="0"/>
                <w:sz w:val="24"/>
                <w:szCs w:val="24"/>
                <w:lang w:val="en-US" w:eastAsia="zh-CN" w:bidi="ar-SA"/>
              </w:rPr>
            </w:pPr>
            <w:r>
              <w:rPr>
                <w:rFonts w:hint="eastAsia" w:ascii="仿宋_GB2312" w:hAnsi="仿宋_GB2312" w:eastAsia="仿宋_GB2312" w:cs="仿宋_GB2312"/>
                <w:color w:val="000000"/>
                <w:kern w:val="0"/>
                <w:sz w:val="24"/>
                <w:szCs w:val="24"/>
                <w:lang w:val="en-US" w:eastAsia="zh-CN"/>
              </w:rPr>
              <w:t>总汞、甲基汞</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760"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center"/>
              <w:rPr>
                <w:rFonts w:hint="eastAsia" w:ascii="仿宋_GB2312" w:hAnsi="仿宋_GB2312" w:eastAsia="仿宋_GB2312" w:cs="仿宋_GB2312"/>
                <w:color w:val="000000"/>
                <w:kern w:val="0"/>
                <w:sz w:val="24"/>
                <w:szCs w:val="24"/>
                <w:lang w:val="en-US" w:eastAsia="zh-CN" w:bidi="ar-SA"/>
              </w:rPr>
            </w:pPr>
            <w:r>
              <w:rPr>
                <w:rFonts w:hint="eastAsia" w:ascii="仿宋_GB2312" w:hAnsi="仿宋_GB2312" w:eastAsia="仿宋_GB2312" w:cs="仿宋_GB2312"/>
                <w:color w:val="000000"/>
                <w:kern w:val="0"/>
                <w:sz w:val="24"/>
                <w:szCs w:val="24"/>
                <w:lang w:val="en-US" w:eastAsia="zh-CN"/>
              </w:rPr>
              <w:t>116</w:t>
            </w:r>
          </w:p>
        </w:tc>
        <w:tc>
          <w:tcPr>
            <w:tcW w:w="6496"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left"/>
              <w:textAlignment w:val="center"/>
              <w:rPr>
                <w:rFonts w:hint="eastAsia" w:ascii="仿宋_GB2312" w:hAnsi="仿宋_GB2312" w:eastAsia="仿宋_GB2312" w:cs="仿宋_GB2312"/>
                <w:color w:val="000000"/>
                <w:kern w:val="0"/>
                <w:sz w:val="24"/>
                <w:szCs w:val="24"/>
                <w:lang w:val="en-US" w:eastAsia="zh-CN" w:bidi="ar-SA"/>
              </w:rPr>
            </w:pPr>
            <w:r>
              <w:rPr>
                <w:rFonts w:hint="eastAsia" w:ascii="仿宋_GB2312" w:hAnsi="仿宋_GB2312" w:eastAsia="仿宋_GB2312" w:cs="仿宋_GB2312"/>
                <w:color w:val="000000"/>
                <w:kern w:val="0"/>
                <w:sz w:val="24"/>
                <w:szCs w:val="24"/>
                <w:lang w:val="en-US" w:eastAsia="zh-CN"/>
              </w:rPr>
              <w:t>东港海关综合技术服务中心</w:t>
            </w:r>
          </w:p>
        </w:tc>
        <w:tc>
          <w:tcPr>
            <w:tcW w:w="1587"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center"/>
              <w:rPr>
                <w:rFonts w:hint="eastAsia" w:ascii="仿宋_GB2312" w:hAnsi="仿宋_GB2312" w:eastAsia="仿宋_GB2312" w:cs="仿宋_GB2312"/>
                <w:color w:val="000000"/>
                <w:kern w:val="0"/>
                <w:sz w:val="24"/>
                <w:szCs w:val="24"/>
                <w:lang w:val="en-US" w:eastAsia="zh-CN" w:bidi="ar-SA"/>
              </w:rPr>
            </w:pPr>
            <w:r>
              <w:rPr>
                <w:rFonts w:hint="eastAsia" w:ascii="仿宋_GB2312" w:hAnsi="仿宋_GB2312" w:eastAsia="仿宋_GB2312" w:cs="仿宋_GB2312"/>
                <w:color w:val="000000"/>
                <w:kern w:val="0"/>
                <w:sz w:val="24"/>
                <w:szCs w:val="24"/>
                <w:lang w:val="en-US" w:eastAsia="zh-CN"/>
              </w:rPr>
              <w:t>总汞、甲基汞</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760"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center"/>
              <w:rPr>
                <w:rFonts w:hint="eastAsia" w:ascii="仿宋_GB2312" w:hAnsi="仿宋_GB2312" w:eastAsia="仿宋_GB2312" w:cs="仿宋_GB2312"/>
                <w:color w:val="000000"/>
                <w:kern w:val="0"/>
                <w:sz w:val="24"/>
                <w:szCs w:val="24"/>
                <w:lang w:val="en-US" w:eastAsia="zh-CN" w:bidi="ar-SA"/>
              </w:rPr>
            </w:pPr>
            <w:r>
              <w:rPr>
                <w:rFonts w:hint="eastAsia" w:ascii="仿宋_GB2312" w:hAnsi="仿宋_GB2312" w:eastAsia="仿宋_GB2312" w:cs="仿宋_GB2312"/>
                <w:color w:val="000000"/>
                <w:kern w:val="0"/>
                <w:sz w:val="24"/>
                <w:szCs w:val="24"/>
                <w:lang w:val="en-US" w:eastAsia="zh-CN"/>
              </w:rPr>
              <w:t>117</w:t>
            </w:r>
          </w:p>
        </w:tc>
        <w:tc>
          <w:tcPr>
            <w:tcW w:w="6496"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left"/>
              <w:textAlignment w:val="center"/>
              <w:rPr>
                <w:rFonts w:hint="eastAsia" w:ascii="仿宋_GB2312" w:hAnsi="仿宋_GB2312" w:eastAsia="仿宋_GB2312" w:cs="仿宋_GB2312"/>
                <w:color w:val="000000"/>
                <w:kern w:val="0"/>
                <w:sz w:val="24"/>
                <w:szCs w:val="24"/>
                <w:lang w:val="en-US" w:eastAsia="zh-CN" w:bidi="ar-SA"/>
              </w:rPr>
            </w:pPr>
            <w:r>
              <w:rPr>
                <w:rFonts w:hint="eastAsia" w:ascii="仿宋_GB2312" w:hAnsi="仿宋_GB2312" w:eastAsia="仿宋_GB2312" w:cs="仿宋_GB2312"/>
                <w:color w:val="000000"/>
                <w:kern w:val="0"/>
                <w:sz w:val="24"/>
                <w:szCs w:val="24"/>
                <w:lang w:val="en-US" w:eastAsia="zh-CN"/>
              </w:rPr>
              <w:t>中国科学院沈阳应用生态研究所农产品安全与环境质量检测中心/中国科学院沈阳应用生态研究所</w:t>
            </w:r>
          </w:p>
        </w:tc>
        <w:tc>
          <w:tcPr>
            <w:tcW w:w="1587"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center"/>
              <w:rPr>
                <w:rFonts w:hint="eastAsia" w:ascii="仿宋_GB2312" w:hAnsi="仿宋_GB2312" w:eastAsia="仿宋_GB2312" w:cs="仿宋_GB2312"/>
                <w:color w:val="000000"/>
                <w:kern w:val="0"/>
                <w:sz w:val="24"/>
                <w:szCs w:val="24"/>
                <w:lang w:val="en-US" w:eastAsia="zh-CN" w:bidi="ar-SA"/>
              </w:rPr>
            </w:pPr>
            <w:r>
              <w:rPr>
                <w:rFonts w:hint="eastAsia" w:ascii="仿宋_GB2312" w:hAnsi="仿宋_GB2312" w:eastAsia="仿宋_GB2312" w:cs="仿宋_GB2312"/>
                <w:color w:val="000000"/>
                <w:kern w:val="0"/>
                <w:sz w:val="24"/>
                <w:szCs w:val="24"/>
                <w:lang w:val="en-US" w:eastAsia="zh-CN"/>
              </w:rPr>
              <w:t>总汞、甲基汞</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760"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center"/>
              <w:rPr>
                <w:rFonts w:hint="eastAsia" w:ascii="仿宋_GB2312" w:hAnsi="仿宋_GB2312" w:eastAsia="仿宋_GB2312" w:cs="仿宋_GB2312"/>
                <w:color w:val="000000"/>
                <w:kern w:val="0"/>
                <w:sz w:val="24"/>
                <w:szCs w:val="24"/>
                <w:lang w:val="en-US" w:eastAsia="zh-CN" w:bidi="ar-SA"/>
              </w:rPr>
            </w:pPr>
            <w:r>
              <w:rPr>
                <w:rFonts w:hint="eastAsia" w:ascii="仿宋_GB2312" w:hAnsi="仿宋_GB2312" w:eastAsia="仿宋_GB2312" w:cs="仿宋_GB2312"/>
                <w:color w:val="000000"/>
                <w:kern w:val="0"/>
                <w:sz w:val="24"/>
                <w:szCs w:val="24"/>
                <w:lang w:val="en-US" w:eastAsia="zh-CN"/>
              </w:rPr>
              <w:t>118</w:t>
            </w:r>
          </w:p>
        </w:tc>
        <w:tc>
          <w:tcPr>
            <w:tcW w:w="6496"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left"/>
              <w:textAlignment w:val="center"/>
              <w:rPr>
                <w:rFonts w:hint="eastAsia" w:ascii="仿宋_GB2312" w:hAnsi="仿宋_GB2312" w:eastAsia="仿宋_GB2312" w:cs="仿宋_GB2312"/>
                <w:color w:val="000000"/>
                <w:kern w:val="0"/>
                <w:sz w:val="24"/>
                <w:szCs w:val="24"/>
                <w:lang w:val="en-US" w:eastAsia="zh-CN" w:bidi="ar-SA"/>
              </w:rPr>
            </w:pPr>
            <w:r>
              <w:rPr>
                <w:rFonts w:hint="eastAsia" w:ascii="仿宋_GB2312" w:hAnsi="仿宋_GB2312" w:eastAsia="仿宋_GB2312" w:cs="仿宋_GB2312"/>
                <w:color w:val="000000"/>
                <w:kern w:val="0"/>
                <w:sz w:val="24"/>
                <w:szCs w:val="24"/>
                <w:lang w:val="en-US" w:eastAsia="zh-CN"/>
              </w:rPr>
              <w:t>呼和浩特海关技术中心</w:t>
            </w:r>
          </w:p>
        </w:tc>
        <w:tc>
          <w:tcPr>
            <w:tcW w:w="1587"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center"/>
              <w:rPr>
                <w:rFonts w:hint="eastAsia" w:ascii="仿宋_GB2312" w:hAnsi="仿宋_GB2312" w:eastAsia="仿宋_GB2312" w:cs="仿宋_GB2312"/>
                <w:color w:val="000000"/>
                <w:kern w:val="0"/>
                <w:sz w:val="24"/>
                <w:szCs w:val="24"/>
                <w:lang w:val="en-US" w:eastAsia="zh-CN" w:bidi="ar-SA"/>
              </w:rPr>
            </w:pPr>
            <w:r>
              <w:rPr>
                <w:rFonts w:hint="eastAsia" w:ascii="仿宋_GB2312" w:hAnsi="仿宋_GB2312" w:eastAsia="仿宋_GB2312" w:cs="仿宋_GB2312"/>
                <w:color w:val="000000"/>
                <w:kern w:val="0"/>
                <w:sz w:val="24"/>
                <w:szCs w:val="24"/>
                <w:lang w:val="en-US" w:eastAsia="zh-CN"/>
              </w:rPr>
              <w:t>总汞、甲基汞</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760"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center"/>
              <w:rPr>
                <w:rFonts w:hint="eastAsia" w:ascii="仿宋_GB2312" w:hAnsi="仿宋_GB2312" w:eastAsia="仿宋_GB2312" w:cs="仿宋_GB2312"/>
                <w:color w:val="000000"/>
                <w:kern w:val="0"/>
                <w:sz w:val="24"/>
                <w:szCs w:val="24"/>
                <w:lang w:val="en-US" w:eastAsia="zh-CN" w:bidi="ar-SA"/>
              </w:rPr>
            </w:pPr>
            <w:r>
              <w:rPr>
                <w:rFonts w:hint="eastAsia" w:ascii="仿宋_GB2312" w:hAnsi="仿宋_GB2312" w:eastAsia="仿宋_GB2312" w:cs="仿宋_GB2312"/>
                <w:color w:val="000000"/>
                <w:kern w:val="0"/>
                <w:sz w:val="24"/>
                <w:szCs w:val="24"/>
                <w:lang w:val="en-US" w:eastAsia="zh-CN"/>
              </w:rPr>
              <w:t>119</w:t>
            </w:r>
          </w:p>
        </w:tc>
        <w:tc>
          <w:tcPr>
            <w:tcW w:w="6496"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left"/>
              <w:textAlignment w:val="center"/>
              <w:rPr>
                <w:rFonts w:hint="eastAsia" w:ascii="仿宋_GB2312" w:hAnsi="仿宋_GB2312" w:eastAsia="仿宋_GB2312" w:cs="仿宋_GB2312"/>
                <w:color w:val="000000"/>
                <w:kern w:val="0"/>
                <w:sz w:val="24"/>
                <w:szCs w:val="24"/>
                <w:lang w:val="en-US" w:eastAsia="zh-CN" w:bidi="ar-SA"/>
              </w:rPr>
            </w:pPr>
            <w:r>
              <w:rPr>
                <w:rFonts w:hint="eastAsia" w:ascii="仿宋_GB2312" w:hAnsi="仿宋_GB2312" w:eastAsia="仿宋_GB2312" w:cs="仿宋_GB2312"/>
                <w:color w:val="000000"/>
                <w:kern w:val="0"/>
                <w:sz w:val="24"/>
                <w:szCs w:val="24"/>
                <w:lang w:val="en-US" w:eastAsia="zh-CN"/>
              </w:rPr>
              <w:t>农业农村部农产品质量安全监督检验测试中心（呼和浩特）/内蒙古自治区农牧业科学院</w:t>
            </w:r>
          </w:p>
        </w:tc>
        <w:tc>
          <w:tcPr>
            <w:tcW w:w="1587"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center"/>
              <w:rPr>
                <w:rFonts w:hint="eastAsia" w:ascii="仿宋_GB2312" w:hAnsi="仿宋_GB2312" w:eastAsia="仿宋_GB2312" w:cs="仿宋_GB2312"/>
                <w:color w:val="000000"/>
                <w:kern w:val="0"/>
                <w:sz w:val="24"/>
                <w:szCs w:val="24"/>
                <w:lang w:val="en-US" w:eastAsia="zh-CN" w:bidi="ar-SA"/>
              </w:rPr>
            </w:pPr>
            <w:r>
              <w:rPr>
                <w:rFonts w:hint="eastAsia" w:ascii="仿宋_GB2312" w:hAnsi="仿宋_GB2312" w:eastAsia="仿宋_GB2312" w:cs="仿宋_GB2312"/>
                <w:color w:val="000000"/>
                <w:kern w:val="0"/>
                <w:sz w:val="24"/>
                <w:szCs w:val="24"/>
                <w:lang w:val="en-US" w:eastAsia="zh-CN"/>
              </w:rPr>
              <w:t>总汞、甲基汞</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760"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center"/>
              <w:rPr>
                <w:rFonts w:hint="eastAsia" w:ascii="仿宋_GB2312" w:hAnsi="仿宋_GB2312" w:eastAsia="仿宋_GB2312" w:cs="仿宋_GB2312"/>
                <w:color w:val="000000"/>
                <w:kern w:val="0"/>
                <w:sz w:val="24"/>
                <w:szCs w:val="24"/>
                <w:lang w:val="en-US" w:eastAsia="zh-CN" w:bidi="ar-SA"/>
              </w:rPr>
            </w:pPr>
            <w:r>
              <w:rPr>
                <w:rFonts w:hint="eastAsia" w:ascii="仿宋_GB2312" w:hAnsi="仿宋_GB2312" w:eastAsia="仿宋_GB2312" w:cs="仿宋_GB2312"/>
                <w:color w:val="000000"/>
                <w:kern w:val="0"/>
                <w:sz w:val="24"/>
                <w:szCs w:val="24"/>
                <w:lang w:val="en-US" w:eastAsia="zh-CN"/>
              </w:rPr>
              <w:t>120</w:t>
            </w:r>
          </w:p>
        </w:tc>
        <w:tc>
          <w:tcPr>
            <w:tcW w:w="6496"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left"/>
              <w:textAlignment w:val="center"/>
              <w:rPr>
                <w:rFonts w:hint="eastAsia" w:ascii="仿宋_GB2312" w:hAnsi="仿宋_GB2312" w:eastAsia="仿宋_GB2312" w:cs="仿宋_GB2312"/>
                <w:color w:val="000000"/>
                <w:kern w:val="0"/>
                <w:sz w:val="24"/>
                <w:szCs w:val="24"/>
                <w:lang w:val="en-US" w:eastAsia="zh-CN" w:bidi="ar-SA"/>
              </w:rPr>
            </w:pPr>
            <w:r>
              <w:rPr>
                <w:rFonts w:hint="eastAsia" w:ascii="仿宋_GB2312" w:hAnsi="仿宋_GB2312" w:eastAsia="仿宋_GB2312" w:cs="仿宋_GB2312"/>
                <w:color w:val="000000"/>
                <w:kern w:val="0"/>
                <w:sz w:val="24"/>
                <w:szCs w:val="24"/>
                <w:lang w:val="en-US" w:eastAsia="zh-CN"/>
              </w:rPr>
              <w:t>内蒙古自治区综合疾病预防控制中心</w:t>
            </w:r>
          </w:p>
        </w:tc>
        <w:tc>
          <w:tcPr>
            <w:tcW w:w="1587"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center"/>
              <w:rPr>
                <w:rFonts w:hint="eastAsia" w:ascii="仿宋_GB2312" w:hAnsi="仿宋_GB2312" w:eastAsia="仿宋_GB2312" w:cs="仿宋_GB2312"/>
                <w:color w:val="000000"/>
                <w:kern w:val="0"/>
                <w:sz w:val="24"/>
                <w:szCs w:val="24"/>
                <w:lang w:val="en-US" w:eastAsia="zh-CN" w:bidi="ar-SA"/>
              </w:rPr>
            </w:pPr>
            <w:r>
              <w:rPr>
                <w:rFonts w:hint="eastAsia" w:ascii="仿宋_GB2312" w:hAnsi="仿宋_GB2312" w:eastAsia="仿宋_GB2312" w:cs="仿宋_GB2312"/>
                <w:color w:val="000000"/>
                <w:kern w:val="0"/>
                <w:sz w:val="24"/>
                <w:szCs w:val="24"/>
                <w:lang w:val="en-US" w:eastAsia="zh-CN"/>
              </w:rPr>
              <w:t>总汞、甲基汞</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760"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center"/>
              <w:rPr>
                <w:rFonts w:hint="eastAsia" w:ascii="仿宋_GB2312" w:hAnsi="仿宋_GB2312" w:eastAsia="仿宋_GB2312" w:cs="仿宋_GB2312"/>
                <w:color w:val="000000"/>
                <w:kern w:val="0"/>
                <w:sz w:val="24"/>
                <w:szCs w:val="24"/>
                <w:lang w:val="en-US" w:eastAsia="zh-CN" w:bidi="ar-SA"/>
              </w:rPr>
            </w:pPr>
            <w:r>
              <w:rPr>
                <w:rFonts w:hint="eastAsia" w:ascii="仿宋_GB2312" w:hAnsi="仿宋_GB2312" w:eastAsia="仿宋_GB2312" w:cs="仿宋_GB2312"/>
                <w:color w:val="000000"/>
                <w:kern w:val="0"/>
                <w:sz w:val="24"/>
                <w:szCs w:val="24"/>
                <w:lang w:val="en-US" w:eastAsia="zh-CN"/>
              </w:rPr>
              <w:t>121</w:t>
            </w:r>
          </w:p>
        </w:tc>
        <w:tc>
          <w:tcPr>
            <w:tcW w:w="6496"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left"/>
              <w:textAlignment w:val="center"/>
              <w:rPr>
                <w:rFonts w:hint="eastAsia" w:ascii="仿宋_GB2312" w:hAnsi="仿宋_GB2312" w:eastAsia="仿宋_GB2312" w:cs="仿宋_GB2312"/>
                <w:color w:val="000000"/>
                <w:kern w:val="0"/>
                <w:sz w:val="24"/>
                <w:szCs w:val="24"/>
                <w:lang w:val="en-US" w:eastAsia="zh-CN" w:bidi="ar-SA"/>
              </w:rPr>
            </w:pPr>
            <w:r>
              <w:rPr>
                <w:rFonts w:hint="eastAsia" w:ascii="仿宋_GB2312" w:hAnsi="仿宋_GB2312" w:eastAsia="仿宋_GB2312" w:cs="仿宋_GB2312"/>
                <w:color w:val="000000"/>
                <w:kern w:val="0"/>
                <w:sz w:val="24"/>
                <w:szCs w:val="24"/>
                <w:lang w:val="en-US" w:eastAsia="zh-CN"/>
              </w:rPr>
              <w:t>银川海关技术中心</w:t>
            </w:r>
          </w:p>
        </w:tc>
        <w:tc>
          <w:tcPr>
            <w:tcW w:w="1587"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center"/>
              <w:rPr>
                <w:rFonts w:hint="eastAsia" w:ascii="仿宋_GB2312" w:hAnsi="仿宋_GB2312" w:eastAsia="仿宋_GB2312" w:cs="仿宋_GB2312"/>
                <w:color w:val="000000"/>
                <w:kern w:val="0"/>
                <w:sz w:val="24"/>
                <w:szCs w:val="24"/>
                <w:lang w:val="en-US" w:eastAsia="zh-CN" w:bidi="ar-SA"/>
              </w:rPr>
            </w:pPr>
            <w:r>
              <w:rPr>
                <w:rFonts w:hint="eastAsia" w:ascii="仿宋_GB2312" w:hAnsi="仿宋_GB2312" w:eastAsia="仿宋_GB2312" w:cs="仿宋_GB2312"/>
                <w:color w:val="000000"/>
                <w:kern w:val="0"/>
                <w:sz w:val="24"/>
                <w:szCs w:val="24"/>
                <w:lang w:val="en-US" w:eastAsia="zh-CN"/>
              </w:rPr>
              <w:t>总汞、甲基汞</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760"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center"/>
              <w:rPr>
                <w:rFonts w:hint="eastAsia" w:ascii="仿宋_GB2312" w:hAnsi="仿宋_GB2312" w:eastAsia="仿宋_GB2312" w:cs="仿宋_GB2312"/>
                <w:color w:val="000000"/>
                <w:kern w:val="0"/>
                <w:sz w:val="24"/>
                <w:szCs w:val="24"/>
                <w:lang w:val="en-US" w:eastAsia="zh-CN" w:bidi="ar-SA"/>
              </w:rPr>
            </w:pPr>
            <w:r>
              <w:rPr>
                <w:rFonts w:hint="eastAsia" w:ascii="仿宋_GB2312" w:hAnsi="仿宋_GB2312" w:eastAsia="仿宋_GB2312" w:cs="仿宋_GB2312"/>
                <w:color w:val="000000"/>
                <w:kern w:val="0"/>
                <w:sz w:val="24"/>
                <w:szCs w:val="24"/>
                <w:lang w:val="en-US" w:eastAsia="zh-CN"/>
              </w:rPr>
              <w:t>122</w:t>
            </w:r>
          </w:p>
        </w:tc>
        <w:tc>
          <w:tcPr>
            <w:tcW w:w="6496"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left"/>
              <w:textAlignment w:val="center"/>
              <w:rPr>
                <w:rFonts w:hint="eastAsia" w:ascii="仿宋_GB2312" w:hAnsi="仿宋_GB2312" w:eastAsia="仿宋_GB2312" w:cs="仿宋_GB2312"/>
                <w:color w:val="000000"/>
                <w:kern w:val="0"/>
                <w:sz w:val="24"/>
                <w:szCs w:val="24"/>
                <w:lang w:val="en-US" w:eastAsia="zh-CN" w:bidi="ar-SA"/>
              </w:rPr>
            </w:pPr>
            <w:r>
              <w:rPr>
                <w:rFonts w:hint="eastAsia" w:ascii="仿宋_GB2312" w:hAnsi="仿宋_GB2312" w:eastAsia="仿宋_GB2312" w:cs="仿宋_GB2312"/>
                <w:color w:val="000000"/>
                <w:kern w:val="0"/>
                <w:sz w:val="24"/>
                <w:szCs w:val="24"/>
                <w:lang w:val="en-US" w:eastAsia="zh-CN"/>
              </w:rPr>
              <w:t>西宁海关技术中心</w:t>
            </w:r>
          </w:p>
        </w:tc>
        <w:tc>
          <w:tcPr>
            <w:tcW w:w="1587"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center"/>
              <w:rPr>
                <w:rFonts w:hint="eastAsia" w:ascii="仿宋_GB2312" w:hAnsi="仿宋_GB2312" w:eastAsia="仿宋_GB2312" w:cs="仿宋_GB2312"/>
                <w:color w:val="000000"/>
                <w:kern w:val="0"/>
                <w:sz w:val="24"/>
                <w:szCs w:val="24"/>
                <w:lang w:val="en-US" w:eastAsia="zh-CN" w:bidi="ar-SA"/>
              </w:rPr>
            </w:pPr>
            <w:r>
              <w:rPr>
                <w:rFonts w:hint="eastAsia" w:ascii="仿宋_GB2312" w:hAnsi="仿宋_GB2312" w:eastAsia="仿宋_GB2312" w:cs="仿宋_GB2312"/>
                <w:color w:val="000000"/>
                <w:kern w:val="0"/>
                <w:sz w:val="24"/>
                <w:szCs w:val="24"/>
                <w:lang w:val="en-US" w:eastAsia="zh-CN"/>
              </w:rPr>
              <w:t>总汞、甲基汞</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760"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center"/>
              <w:rPr>
                <w:rFonts w:hint="eastAsia" w:ascii="仿宋_GB2312" w:hAnsi="仿宋_GB2312" w:eastAsia="仿宋_GB2312" w:cs="仿宋_GB2312"/>
                <w:color w:val="000000"/>
                <w:kern w:val="0"/>
                <w:sz w:val="24"/>
                <w:szCs w:val="24"/>
                <w:lang w:val="en-US" w:eastAsia="zh-CN" w:bidi="ar-SA"/>
              </w:rPr>
            </w:pPr>
            <w:r>
              <w:rPr>
                <w:rFonts w:hint="eastAsia" w:ascii="仿宋_GB2312" w:hAnsi="仿宋_GB2312" w:eastAsia="仿宋_GB2312" w:cs="仿宋_GB2312"/>
                <w:color w:val="000000"/>
                <w:kern w:val="0"/>
                <w:sz w:val="24"/>
                <w:szCs w:val="24"/>
                <w:lang w:val="en-US" w:eastAsia="zh-CN"/>
              </w:rPr>
              <w:t>123</w:t>
            </w:r>
          </w:p>
        </w:tc>
        <w:tc>
          <w:tcPr>
            <w:tcW w:w="6496"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left"/>
              <w:textAlignment w:val="center"/>
              <w:rPr>
                <w:rFonts w:hint="eastAsia" w:ascii="仿宋_GB2312" w:hAnsi="仿宋_GB2312" w:eastAsia="仿宋_GB2312" w:cs="仿宋_GB2312"/>
                <w:color w:val="000000"/>
                <w:kern w:val="0"/>
                <w:sz w:val="24"/>
                <w:szCs w:val="24"/>
                <w:lang w:val="en-US" w:eastAsia="zh-CN" w:bidi="ar-SA"/>
              </w:rPr>
            </w:pPr>
            <w:r>
              <w:rPr>
                <w:rFonts w:hint="eastAsia" w:ascii="仿宋_GB2312" w:hAnsi="仿宋_GB2312" w:eastAsia="仿宋_GB2312" w:cs="仿宋_GB2312"/>
                <w:color w:val="000000"/>
                <w:kern w:val="0"/>
                <w:sz w:val="24"/>
                <w:szCs w:val="24"/>
                <w:lang w:val="en-US" w:eastAsia="zh-CN"/>
              </w:rPr>
              <w:t>国家果蔬及加工产品质量检验检测中心/中华全国供销合作总社济南果蔬及制品质量监督检验测试中心/中华全国供销合作总社济南果品研究院</w:t>
            </w:r>
          </w:p>
        </w:tc>
        <w:tc>
          <w:tcPr>
            <w:tcW w:w="1587"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center"/>
              <w:rPr>
                <w:rFonts w:hint="eastAsia" w:ascii="仿宋_GB2312" w:hAnsi="仿宋_GB2312" w:eastAsia="仿宋_GB2312" w:cs="仿宋_GB2312"/>
                <w:color w:val="000000"/>
                <w:kern w:val="0"/>
                <w:sz w:val="24"/>
                <w:szCs w:val="24"/>
                <w:lang w:val="en-US" w:eastAsia="zh-CN" w:bidi="ar-SA"/>
              </w:rPr>
            </w:pPr>
            <w:r>
              <w:rPr>
                <w:rFonts w:hint="eastAsia" w:ascii="仿宋_GB2312" w:hAnsi="仿宋_GB2312" w:eastAsia="仿宋_GB2312" w:cs="仿宋_GB2312"/>
                <w:color w:val="000000"/>
                <w:kern w:val="0"/>
                <w:sz w:val="24"/>
                <w:szCs w:val="24"/>
                <w:lang w:val="en-US" w:eastAsia="zh-CN"/>
              </w:rPr>
              <w:t>总汞、甲基汞</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760"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center"/>
              <w:rPr>
                <w:rFonts w:hint="eastAsia" w:ascii="仿宋_GB2312" w:hAnsi="仿宋_GB2312" w:eastAsia="仿宋_GB2312" w:cs="仿宋_GB2312"/>
                <w:color w:val="000000"/>
                <w:kern w:val="0"/>
                <w:sz w:val="24"/>
                <w:szCs w:val="24"/>
                <w:lang w:val="en-US" w:eastAsia="zh-CN" w:bidi="ar-SA"/>
              </w:rPr>
            </w:pPr>
            <w:r>
              <w:rPr>
                <w:rFonts w:hint="eastAsia" w:ascii="仿宋_GB2312" w:hAnsi="仿宋_GB2312" w:eastAsia="仿宋_GB2312" w:cs="仿宋_GB2312"/>
                <w:color w:val="000000"/>
                <w:kern w:val="0"/>
                <w:sz w:val="24"/>
                <w:szCs w:val="24"/>
                <w:lang w:val="en-US" w:eastAsia="zh-CN"/>
              </w:rPr>
              <w:t>124</w:t>
            </w:r>
          </w:p>
        </w:tc>
        <w:tc>
          <w:tcPr>
            <w:tcW w:w="6496"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left"/>
              <w:textAlignment w:val="center"/>
              <w:rPr>
                <w:rFonts w:hint="eastAsia" w:ascii="仿宋_GB2312" w:hAnsi="仿宋_GB2312" w:eastAsia="仿宋_GB2312" w:cs="仿宋_GB2312"/>
                <w:color w:val="000000"/>
                <w:kern w:val="0"/>
                <w:sz w:val="24"/>
                <w:szCs w:val="24"/>
                <w:lang w:val="en-US" w:eastAsia="zh-CN" w:bidi="ar-SA"/>
              </w:rPr>
            </w:pPr>
            <w:r>
              <w:rPr>
                <w:rFonts w:hint="eastAsia" w:ascii="仿宋_GB2312" w:hAnsi="仿宋_GB2312" w:eastAsia="仿宋_GB2312" w:cs="仿宋_GB2312"/>
                <w:color w:val="000000"/>
                <w:kern w:val="0"/>
                <w:sz w:val="24"/>
                <w:szCs w:val="24"/>
                <w:lang w:val="en-US" w:eastAsia="zh-CN"/>
              </w:rPr>
              <w:t>国家水产品质量检验检测中心/中国水产科学研究院黄海水产研究所</w:t>
            </w:r>
          </w:p>
        </w:tc>
        <w:tc>
          <w:tcPr>
            <w:tcW w:w="1587"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center"/>
              <w:rPr>
                <w:rFonts w:hint="eastAsia" w:ascii="仿宋_GB2312" w:hAnsi="仿宋_GB2312" w:eastAsia="仿宋_GB2312" w:cs="仿宋_GB2312"/>
                <w:color w:val="000000"/>
                <w:kern w:val="0"/>
                <w:sz w:val="24"/>
                <w:szCs w:val="24"/>
                <w:lang w:val="en-US" w:eastAsia="zh-CN" w:bidi="ar-SA"/>
              </w:rPr>
            </w:pPr>
            <w:r>
              <w:rPr>
                <w:rFonts w:hint="eastAsia" w:ascii="仿宋_GB2312" w:hAnsi="仿宋_GB2312" w:eastAsia="仿宋_GB2312" w:cs="仿宋_GB2312"/>
                <w:color w:val="000000"/>
                <w:kern w:val="0"/>
                <w:sz w:val="24"/>
                <w:szCs w:val="24"/>
                <w:lang w:val="en-US" w:eastAsia="zh-CN"/>
              </w:rPr>
              <w:t>总汞、甲基汞</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760"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center"/>
              <w:rPr>
                <w:rFonts w:hint="eastAsia" w:ascii="仿宋_GB2312" w:hAnsi="仿宋_GB2312" w:eastAsia="仿宋_GB2312" w:cs="仿宋_GB2312"/>
                <w:color w:val="000000"/>
                <w:kern w:val="0"/>
                <w:sz w:val="24"/>
                <w:szCs w:val="24"/>
                <w:lang w:val="en-US" w:eastAsia="zh-CN" w:bidi="ar-SA"/>
              </w:rPr>
            </w:pPr>
            <w:r>
              <w:rPr>
                <w:rFonts w:hint="eastAsia" w:ascii="仿宋_GB2312" w:hAnsi="仿宋_GB2312" w:eastAsia="仿宋_GB2312" w:cs="仿宋_GB2312"/>
                <w:color w:val="000000"/>
                <w:kern w:val="0"/>
                <w:sz w:val="24"/>
                <w:szCs w:val="24"/>
                <w:lang w:val="en-US" w:eastAsia="zh-CN"/>
              </w:rPr>
              <w:t>125</w:t>
            </w:r>
          </w:p>
        </w:tc>
        <w:tc>
          <w:tcPr>
            <w:tcW w:w="6496"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left"/>
              <w:textAlignment w:val="center"/>
              <w:rPr>
                <w:rFonts w:hint="eastAsia" w:ascii="仿宋_GB2312" w:hAnsi="仿宋_GB2312" w:eastAsia="仿宋_GB2312" w:cs="仿宋_GB2312"/>
                <w:color w:val="000000"/>
                <w:kern w:val="0"/>
                <w:sz w:val="24"/>
                <w:szCs w:val="24"/>
                <w:lang w:val="en-US" w:eastAsia="zh-CN" w:bidi="ar-SA"/>
              </w:rPr>
            </w:pPr>
            <w:r>
              <w:rPr>
                <w:rFonts w:hint="eastAsia" w:ascii="仿宋_GB2312" w:hAnsi="仿宋_GB2312" w:eastAsia="仿宋_GB2312" w:cs="仿宋_GB2312"/>
                <w:color w:val="000000"/>
                <w:kern w:val="0"/>
                <w:sz w:val="24"/>
                <w:szCs w:val="24"/>
                <w:lang w:val="en-US" w:eastAsia="zh-CN"/>
              </w:rPr>
              <w:t>国家加工食品质量检验检测中心（山东）/山东省产品质量检验研究院</w:t>
            </w:r>
          </w:p>
        </w:tc>
        <w:tc>
          <w:tcPr>
            <w:tcW w:w="1587"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center"/>
              <w:rPr>
                <w:rFonts w:hint="eastAsia" w:ascii="仿宋_GB2312" w:hAnsi="仿宋_GB2312" w:eastAsia="仿宋_GB2312" w:cs="仿宋_GB2312"/>
                <w:color w:val="000000"/>
                <w:kern w:val="0"/>
                <w:sz w:val="24"/>
                <w:szCs w:val="24"/>
                <w:lang w:val="en-US" w:eastAsia="zh-CN" w:bidi="ar-SA"/>
              </w:rPr>
            </w:pPr>
            <w:r>
              <w:rPr>
                <w:rFonts w:hint="eastAsia" w:ascii="仿宋_GB2312" w:hAnsi="仿宋_GB2312" w:eastAsia="仿宋_GB2312" w:cs="仿宋_GB2312"/>
                <w:color w:val="000000"/>
                <w:kern w:val="0"/>
                <w:sz w:val="24"/>
                <w:szCs w:val="24"/>
                <w:lang w:val="en-US" w:eastAsia="zh-CN"/>
              </w:rPr>
              <w:t>总汞、甲基汞</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760"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center"/>
              <w:rPr>
                <w:rFonts w:hint="eastAsia" w:ascii="仿宋_GB2312" w:hAnsi="仿宋_GB2312" w:eastAsia="仿宋_GB2312" w:cs="仿宋_GB2312"/>
                <w:color w:val="000000"/>
                <w:kern w:val="0"/>
                <w:sz w:val="24"/>
                <w:szCs w:val="24"/>
                <w:lang w:val="en-US" w:eastAsia="zh-CN" w:bidi="ar-SA"/>
              </w:rPr>
            </w:pPr>
            <w:r>
              <w:rPr>
                <w:rFonts w:hint="eastAsia" w:ascii="仿宋_GB2312" w:hAnsi="仿宋_GB2312" w:eastAsia="仿宋_GB2312" w:cs="仿宋_GB2312"/>
                <w:color w:val="000000"/>
                <w:kern w:val="0"/>
                <w:sz w:val="24"/>
                <w:szCs w:val="24"/>
                <w:lang w:val="en-US" w:eastAsia="zh-CN"/>
              </w:rPr>
              <w:t>126</w:t>
            </w:r>
          </w:p>
        </w:tc>
        <w:tc>
          <w:tcPr>
            <w:tcW w:w="6496"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left"/>
              <w:textAlignment w:val="center"/>
              <w:rPr>
                <w:rFonts w:hint="eastAsia" w:ascii="仿宋_GB2312" w:hAnsi="仿宋_GB2312" w:eastAsia="仿宋_GB2312" w:cs="仿宋_GB2312"/>
                <w:color w:val="000000"/>
                <w:kern w:val="0"/>
                <w:sz w:val="24"/>
                <w:szCs w:val="24"/>
                <w:lang w:val="en-US" w:eastAsia="zh-CN" w:bidi="ar-SA"/>
              </w:rPr>
            </w:pPr>
            <w:r>
              <w:rPr>
                <w:rFonts w:hint="eastAsia" w:ascii="仿宋_GB2312" w:hAnsi="仿宋_GB2312" w:eastAsia="仿宋_GB2312" w:cs="仿宋_GB2312"/>
                <w:color w:val="000000"/>
                <w:kern w:val="0"/>
                <w:sz w:val="24"/>
                <w:szCs w:val="24"/>
                <w:lang w:val="en-US" w:eastAsia="zh-CN"/>
              </w:rPr>
              <w:t>山东省疾病预防控制中心</w:t>
            </w:r>
          </w:p>
        </w:tc>
        <w:tc>
          <w:tcPr>
            <w:tcW w:w="1587"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center"/>
              <w:rPr>
                <w:rFonts w:hint="eastAsia" w:ascii="仿宋_GB2312" w:hAnsi="仿宋_GB2312" w:eastAsia="仿宋_GB2312" w:cs="仿宋_GB2312"/>
                <w:color w:val="000000"/>
                <w:kern w:val="0"/>
                <w:sz w:val="24"/>
                <w:szCs w:val="24"/>
                <w:lang w:val="en-US" w:eastAsia="zh-CN" w:bidi="ar-SA"/>
              </w:rPr>
            </w:pPr>
            <w:r>
              <w:rPr>
                <w:rFonts w:hint="eastAsia" w:ascii="仿宋_GB2312" w:hAnsi="仿宋_GB2312" w:eastAsia="仿宋_GB2312" w:cs="仿宋_GB2312"/>
                <w:color w:val="000000"/>
                <w:kern w:val="0"/>
                <w:sz w:val="24"/>
                <w:szCs w:val="24"/>
                <w:lang w:val="en-US" w:eastAsia="zh-CN"/>
              </w:rPr>
              <w:t>总汞、甲基汞</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760"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center"/>
              <w:rPr>
                <w:rFonts w:hint="eastAsia" w:ascii="仿宋_GB2312" w:hAnsi="仿宋_GB2312" w:eastAsia="仿宋_GB2312" w:cs="仿宋_GB2312"/>
                <w:color w:val="000000"/>
                <w:kern w:val="0"/>
                <w:sz w:val="24"/>
                <w:szCs w:val="24"/>
                <w:lang w:val="en-US" w:eastAsia="zh-CN" w:bidi="ar-SA"/>
              </w:rPr>
            </w:pPr>
            <w:r>
              <w:rPr>
                <w:rFonts w:hint="eastAsia" w:ascii="仿宋_GB2312" w:hAnsi="仿宋_GB2312" w:eastAsia="仿宋_GB2312" w:cs="仿宋_GB2312"/>
                <w:color w:val="000000"/>
                <w:kern w:val="0"/>
                <w:sz w:val="24"/>
                <w:szCs w:val="24"/>
                <w:lang w:val="en-US" w:eastAsia="zh-CN"/>
              </w:rPr>
              <w:t>127</w:t>
            </w:r>
          </w:p>
        </w:tc>
        <w:tc>
          <w:tcPr>
            <w:tcW w:w="6496"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left"/>
              <w:textAlignment w:val="center"/>
              <w:rPr>
                <w:rFonts w:hint="eastAsia" w:ascii="仿宋_GB2312" w:hAnsi="仿宋_GB2312" w:eastAsia="仿宋_GB2312" w:cs="仿宋_GB2312"/>
                <w:color w:val="000000"/>
                <w:kern w:val="0"/>
                <w:sz w:val="24"/>
                <w:szCs w:val="24"/>
                <w:lang w:val="en-US" w:eastAsia="zh-CN" w:bidi="ar-SA"/>
              </w:rPr>
            </w:pPr>
            <w:r>
              <w:rPr>
                <w:rFonts w:hint="eastAsia" w:ascii="仿宋_GB2312" w:hAnsi="仿宋_GB2312" w:eastAsia="仿宋_GB2312" w:cs="仿宋_GB2312"/>
                <w:color w:val="000000"/>
                <w:kern w:val="0"/>
                <w:sz w:val="24"/>
                <w:szCs w:val="24"/>
                <w:lang w:val="en-US" w:eastAsia="zh-CN"/>
              </w:rPr>
              <w:t>农业农村部渔业产品质量监督检验测试中心（烟台）/山东省水产品质量检验中心/山东省海洋资源与环境研究院</w:t>
            </w:r>
          </w:p>
        </w:tc>
        <w:tc>
          <w:tcPr>
            <w:tcW w:w="1587"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center"/>
              <w:rPr>
                <w:rFonts w:hint="eastAsia" w:ascii="仿宋_GB2312" w:hAnsi="仿宋_GB2312" w:eastAsia="仿宋_GB2312" w:cs="仿宋_GB2312"/>
                <w:color w:val="000000"/>
                <w:kern w:val="0"/>
                <w:sz w:val="24"/>
                <w:szCs w:val="24"/>
                <w:lang w:val="en-US" w:eastAsia="zh-CN" w:bidi="ar-SA"/>
              </w:rPr>
            </w:pPr>
            <w:r>
              <w:rPr>
                <w:rFonts w:hint="eastAsia" w:ascii="仿宋_GB2312" w:hAnsi="仿宋_GB2312" w:eastAsia="仿宋_GB2312" w:cs="仿宋_GB2312"/>
                <w:color w:val="000000"/>
                <w:kern w:val="0"/>
                <w:sz w:val="24"/>
                <w:szCs w:val="24"/>
                <w:lang w:val="en-US" w:eastAsia="zh-CN"/>
              </w:rPr>
              <w:t>总汞、甲基汞</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760"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center"/>
              <w:rPr>
                <w:rFonts w:hint="eastAsia" w:ascii="仿宋_GB2312" w:hAnsi="仿宋_GB2312" w:eastAsia="仿宋_GB2312" w:cs="仿宋_GB2312"/>
                <w:color w:val="000000"/>
                <w:kern w:val="0"/>
                <w:sz w:val="24"/>
                <w:szCs w:val="24"/>
                <w:lang w:val="en-US" w:eastAsia="zh-CN" w:bidi="ar-SA"/>
              </w:rPr>
            </w:pPr>
            <w:r>
              <w:rPr>
                <w:rFonts w:hint="eastAsia" w:ascii="仿宋_GB2312" w:hAnsi="仿宋_GB2312" w:eastAsia="仿宋_GB2312" w:cs="仿宋_GB2312"/>
                <w:color w:val="000000"/>
                <w:kern w:val="0"/>
                <w:sz w:val="24"/>
                <w:szCs w:val="24"/>
                <w:lang w:val="en-US" w:eastAsia="zh-CN"/>
              </w:rPr>
              <w:t>128</w:t>
            </w:r>
          </w:p>
        </w:tc>
        <w:tc>
          <w:tcPr>
            <w:tcW w:w="6496"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left"/>
              <w:textAlignment w:val="center"/>
              <w:rPr>
                <w:rFonts w:hint="eastAsia" w:ascii="仿宋_GB2312" w:hAnsi="仿宋_GB2312" w:eastAsia="仿宋_GB2312" w:cs="仿宋_GB2312"/>
                <w:color w:val="000000"/>
                <w:kern w:val="0"/>
                <w:sz w:val="24"/>
                <w:szCs w:val="24"/>
                <w:lang w:val="en-US" w:eastAsia="zh-CN" w:bidi="ar-SA"/>
              </w:rPr>
            </w:pPr>
            <w:r>
              <w:rPr>
                <w:rFonts w:hint="eastAsia" w:ascii="仿宋_GB2312" w:hAnsi="仿宋_GB2312" w:eastAsia="仿宋_GB2312" w:cs="仿宋_GB2312"/>
                <w:color w:val="000000"/>
                <w:kern w:val="0"/>
                <w:sz w:val="24"/>
                <w:szCs w:val="24"/>
                <w:lang w:val="en-US" w:eastAsia="zh-CN"/>
              </w:rPr>
              <w:t>国家啤酒及饮料质量检验检测中心/国家海洋精细化工及生物制品质量检验检测中心/青岛市产品质量检验研究院</w:t>
            </w:r>
          </w:p>
        </w:tc>
        <w:tc>
          <w:tcPr>
            <w:tcW w:w="1587"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center"/>
              <w:rPr>
                <w:rFonts w:hint="eastAsia" w:ascii="仿宋_GB2312" w:hAnsi="仿宋_GB2312" w:eastAsia="仿宋_GB2312" w:cs="仿宋_GB2312"/>
                <w:color w:val="000000"/>
                <w:kern w:val="0"/>
                <w:sz w:val="24"/>
                <w:szCs w:val="24"/>
                <w:lang w:val="en-US" w:eastAsia="zh-CN" w:bidi="ar-SA"/>
              </w:rPr>
            </w:pPr>
            <w:r>
              <w:rPr>
                <w:rFonts w:hint="eastAsia" w:ascii="仿宋_GB2312" w:hAnsi="仿宋_GB2312" w:eastAsia="仿宋_GB2312" w:cs="仿宋_GB2312"/>
                <w:color w:val="000000"/>
                <w:kern w:val="0"/>
                <w:sz w:val="24"/>
                <w:szCs w:val="24"/>
                <w:lang w:val="en-US" w:eastAsia="zh-CN"/>
              </w:rPr>
              <w:t>总汞、甲基汞</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760"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center"/>
              <w:rPr>
                <w:rFonts w:hint="eastAsia" w:ascii="仿宋_GB2312" w:hAnsi="仿宋_GB2312" w:eastAsia="仿宋_GB2312" w:cs="仿宋_GB2312"/>
                <w:color w:val="000000"/>
                <w:kern w:val="0"/>
                <w:sz w:val="24"/>
                <w:szCs w:val="24"/>
                <w:lang w:val="en-US" w:eastAsia="zh-CN" w:bidi="ar-SA"/>
              </w:rPr>
            </w:pPr>
            <w:r>
              <w:rPr>
                <w:rFonts w:hint="eastAsia" w:ascii="仿宋_GB2312" w:hAnsi="仿宋_GB2312" w:eastAsia="仿宋_GB2312" w:cs="仿宋_GB2312"/>
                <w:color w:val="000000"/>
                <w:kern w:val="0"/>
                <w:sz w:val="24"/>
                <w:szCs w:val="24"/>
                <w:lang w:val="en-US" w:eastAsia="zh-CN"/>
              </w:rPr>
              <w:t>129</w:t>
            </w:r>
          </w:p>
        </w:tc>
        <w:tc>
          <w:tcPr>
            <w:tcW w:w="6496"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left"/>
              <w:textAlignment w:val="center"/>
              <w:rPr>
                <w:rFonts w:hint="eastAsia" w:ascii="仿宋_GB2312" w:hAnsi="仿宋_GB2312" w:eastAsia="仿宋_GB2312" w:cs="仿宋_GB2312"/>
                <w:color w:val="000000"/>
                <w:kern w:val="0"/>
                <w:sz w:val="24"/>
                <w:szCs w:val="24"/>
                <w:lang w:val="en-US" w:eastAsia="zh-CN" w:bidi="ar-SA"/>
              </w:rPr>
            </w:pPr>
            <w:r>
              <w:rPr>
                <w:rFonts w:hint="eastAsia" w:ascii="仿宋_GB2312" w:hAnsi="仿宋_GB2312" w:eastAsia="仿宋_GB2312" w:cs="仿宋_GB2312"/>
                <w:color w:val="000000"/>
                <w:kern w:val="0"/>
                <w:sz w:val="24"/>
                <w:szCs w:val="24"/>
                <w:lang w:val="en-US" w:eastAsia="zh-CN"/>
              </w:rPr>
              <w:t>青岛海关技术中心</w:t>
            </w:r>
          </w:p>
        </w:tc>
        <w:tc>
          <w:tcPr>
            <w:tcW w:w="1587"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center"/>
              <w:rPr>
                <w:rFonts w:hint="eastAsia" w:ascii="仿宋_GB2312" w:hAnsi="仿宋_GB2312" w:eastAsia="仿宋_GB2312" w:cs="仿宋_GB2312"/>
                <w:color w:val="000000"/>
                <w:kern w:val="0"/>
                <w:sz w:val="24"/>
                <w:szCs w:val="24"/>
                <w:lang w:val="en-US" w:eastAsia="zh-CN" w:bidi="ar-SA"/>
              </w:rPr>
            </w:pPr>
            <w:r>
              <w:rPr>
                <w:rFonts w:hint="eastAsia" w:ascii="仿宋_GB2312" w:hAnsi="仿宋_GB2312" w:eastAsia="仿宋_GB2312" w:cs="仿宋_GB2312"/>
                <w:color w:val="000000"/>
                <w:kern w:val="0"/>
                <w:sz w:val="24"/>
                <w:szCs w:val="24"/>
                <w:lang w:val="en-US" w:eastAsia="zh-CN"/>
              </w:rPr>
              <w:t>总汞、甲基汞</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760"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center"/>
              <w:rPr>
                <w:rFonts w:hint="eastAsia" w:ascii="仿宋_GB2312" w:hAnsi="仿宋_GB2312" w:eastAsia="仿宋_GB2312" w:cs="仿宋_GB2312"/>
                <w:color w:val="000000"/>
                <w:kern w:val="0"/>
                <w:sz w:val="24"/>
                <w:szCs w:val="24"/>
                <w:lang w:val="en-US" w:eastAsia="zh-CN" w:bidi="ar-SA"/>
              </w:rPr>
            </w:pPr>
            <w:r>
              <w:rPr>
                <w:rFonts w:hint="eastAsia" w:ascii="仿宋_GB2312" w:hAnsi="仿宋_GB2312" w:eastAsia="仿宋_GB2312" w:cs="仿宋_GB2312"/>
                <w:color w:val="000000"/>
                <w:kern w:val="0"/>
                <w:sz w:val="24"/>
                <w:szCs w:val="24"/>
                <w:lang w:val="en-US" w:eastAsia="zh-CN"/>
              </w:rPr>
              <w:t>130</w:t>
            </w:r>
          </w:p>
        </w:tc>
        <w:tc>
          <w:tcPr>
            <w:tcW w:w="6496"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left"/>
              <w:textAlignment w:val="center"/>
              <w:rPr>
                <w:rFonts w:hint="eastAsia" w:ascii="仿宋_GB2312" w:hAnsi="仿宋_GB2312" w:eastAsia="仿宋_GB2312" w:cs="仿宋_GB2312"/>
                <w:color w:val="000000"/>
                <w:kern w:val="0"/>
                <w:sz w:val="24"/>
                <w:szCs w:val="24"/>
                <w:lang w:val="en-US" w:eastAsia="zh-CN" w:bidi="ar-SA"/>
              </w:rPr>
            </w:pPr>
            <w:r>
              <w:rPr>
                <w:rFonts w:hint="eastAsia" w:ascii="仿宋_GB2312" w:hAnsi="仿宋_GB2312" w:eastAsia="仿宋_GB2312" w:cs="仿宋_GB2312"/>
                <w:color w:val="000000"/>
                <w:kern w:val="0"/>
                <w:sz w:val="24"/>
                <w:szCs w:val="24"/>
                <w:lang w:val="en-US" w:eastAsia="zh-CN"/>
              </w:rPr>
              <w:t>荣成海关综合技术服务中心</w:t>
            </w:r>
          </w:p>
        </w:tc>
        <w:tc>
          <w:tcPr>
            <w:tcW w:w="1587"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center"/>
              <w:rPr>
                <w:rFonts w:hint="eastAsia" w:ascii="仿宋_GB2312" w:hAnsi="仿宋_GB2312" w:eastAsia="仿宋_GB2312" w:cs="仿宋_GB2312"/>
                <w:color w:val="000000"/>
                <w:kern w:val="0"/>
                <w:sz w:val="24"/>
                <w:szCs w:val="24"/>
                <w:lang w:val="en-US" w:eastAsia="zh-CN" w:bidi="ar-SA"/>
              </w:rPr>
            </w:pPr>
            <w:r>
              <w:rPr>
                <w:rFonts w:hint="eastAsia" w:ascii="仿宋_GB2312" w:hAnsi="仿宋_GB2312" w:eastAsia="仿宋_GB2312" w:cs="仿宋_GB2312"/>
                <w:color w:val="000000"/>
                <w:kern w:val="0"/>
                <w:sz w:val="24"/>
                <w:szCs w:val="24"/>
                <w:lang w:val="en-US" w:eastAsia="zh-CN"/>
              </w:rPr>
              <w:t>总汞、甲基汞</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760"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center"/>
              <w:rPr>
                <w:rFonts w:hint="eastAsia" w:ascii="仿宋_GB2312" w:hAnsi="仿宋_GB2312" w:eastAsia="仿宋_GB2312" w:cs="仿宋_GB2312"/>
                <w:color w:val="000000"/>
                <w:kern w:val="0"/>
                <w:sz w:val="24"/>
                <w:szCs w:val="24"/>
                <w:lang w:val="en-US" w:eastAsia="zh-CN" w:bidi="ar-SA"/>
              </w:rPr>
            </w:pPr>
            <w:r>
              <w:rPr>
                <w:rFonts w:hint="eastAsia" w:ascii="仿宋_GB2312" w:hAnsi="仿宋_GB2312" w:eastAsia="仿宋_GB2312" w:cs="仿宋_GB2312"/>
                <w:color w:val="000000"/>
                <w:kern w:val="0"/>
                <w:sz w:val="24"/>
                <w:szCs w:val="24"/>
                <w:lang w:val="en-US" w:eastAsia="zh-CN"/>
              </w:rPr>
              <w:t>131</w:t>
            </w:r>
          </w:p>
        </w:tc>
        <w:tc>
          <w:tcPr>
            <w:tcW w:w="6496"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left"/>
              <w:textAlignment w:val="center"/>
              <w:rPr>
                <w:rFonts w:hint="eastAsia" w:ascii="仿宋_GB2312" w:hAnsi="仿宋_GB2312" w:eastAsia="仿宋_GB2312" w:cs="仿宋_GB2312"/>
                <w:color w:val="000000"/>
                <w:kern w:val="0"/>
                <w:sz w:val="24"/>
                <w:szCs w:val="24"/>
                <w:lang w:val="en-US" w:eastAsia="zh-CN" w:bidi="ar-SA"/>
              </w:rPr>
            </w:pPr>
            <w:r>
              <w:rPr>
                <w:rFonts w:hint="eastAsia" w:ascii="仿宋_GB2312" w:hAnsi="仿宋_GB2312" w:eastAsia="仿宋_GB2312" w:cs="仿宋_GB2312"/>
                <w:color w:val="000000"/>
                <w:kern w:val="0"/>
                <w:sz w:val="24"/>
                <w:szCs w:val="24"/>
                <w:lang w:val="en-US" w:eastAsia="zh-CN"/>
              </w:rPr>
              <w:t>国家蔬菜质量检验检测中心/潍坊市产品质量检验所（潍坊市纤维检验所）</w:t>
            </w:r>
          </w:p>
        </w:tc>
        <w:tc>
          <w:tcPr>
            <w:tcW w:w="1587"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center"/>
              <w:rPr>
                <w:rFonts w:hint="eastAsia" w:ascii="仿宋_GB2312" w:hAnsi="仿宋_GB2312" w:eastAsia="仿宋_GB2312" w:cs="仿宋_GB2312"/>
                <w:color w:val="000000"/>
                <w:kern w:val="0"/>
                <w:sz w:val="24"/>
                <w:szCs w:val="24"/>
                <w:lang w:val="en-US" w:eastAsia="zh-CN" w:bidi="ar-SA"/>
              </w:rPr>
            </w:pPr>
            <w:r>
              <w:rPr>
                <w:rFonts w:hint="eastAsia" w:ascii="仿宋_GB2312" w:hAnsi="仿宋_GB2312" w:eastAsia="仿宋_GB2312" w:cs="仿宋_GB2312"/>
                <w:color w:val="000000"/>
                <w:kern w:val="0"/>
                <w:sz w:val="24"/>
                <w:szCs w:val="24"/>
                <w:lang w:val="en-US" w:eastAsia="zh-CN"/>
              </w:rPr>
              <w:t>总汞、甲基汞</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760"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center"/>
              <w:rPr>
                <w:rFonts w:hint="eastAsia" w:ascii="仿宋_GB2312" w:hAnsi="仿宋_GB2312" w:eastAsia="仿宋_GB2312" w:cs="仿宋_GB2312"/>
                <w:color w:val="000000"/>
                <w:kern w:val="0"/>
                <w:sz w:val="24"/>
                <w:szCs w:val="24"/>
                <w:lang w:val="en-US" w:eastAsia="zh-CN" w:bidi="ar-SA"/>
              </w:rPr>
            </w:pPr>
            <w:r>
              <w:rPr>
                <w:rFonts w:hint="eastAsia" w:ascii="仿宋_GB2312" w:hAnsi="仿宋_GB2312" w:eastAsia="仿宋_GB2312" w:cs="仿宋_GB2312"/>
                <w:color w:val="000000"/>
                <w:kern w:val="0"/>
                <w:sz w:val="24"/>
                <w:szCs w:val="24"/>
                <w:lang w:val="en-US" w:eastAsia="zh-CN"/>
              </w:rPr>
              <w:t>132</w:t>
            </w:r>
          </w:p>
        </w:tc>
        <w:tc>
          <w:tcPr>
            <w:tcW w:w="6496"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left"/>
              <w:textAlignment w:val="center"/>
              <w:rPr>
                <w:rFonts w:hint="eastAsia" w:ascii="仿宋_GB2312" w:hAnsi="仿宋_GB2312" w:eastAsia="仿宋_GB2312" w:cs="仿宋_GB2312"/>
                <w:color w:val="000000"/>
                <w:kern w:val="0"/>
                <w:sz w:val="24"/>
                <w:szCs w:val="24"/>
                <w:lang w:val="en-US" w:eastAsia="zh-CN" w:bidi="ar-SA"/>
              </w:rPr>
            </w:pPr>
            <w:r>
              <w:rPr>
                <w:rFonts w:hint="eastAsia" w:ascii="仿宋_GB2312" w:hAnsi="仿宋_GB2312" w:eastAsia="仿宋_GB2312" w:cs="仿宋_GB2312"/>
                <w:color w:val="000000"/>
                <w:kern w:val="0"/>
                <w:sz w:val="24"/>
                <w:szCs w:val="24"/>
                <w:lang w:val="en-US" w:eastAsia="zh-CN"/>
              </w:rPr>
              <w:t>中国检验认证集团山东检测有限公司</w:t>
            </w:r>
          </w:p>
        </w:tc>
        <w:tc>
          <w:tcPr>
            <w:tcW w:w="1587"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center"/>
              <w:rPr>
                <w:rFonts w:hint="eastAsia" w:ascii="仿宋_GB2312" w:hAnsi="仿宋_GB2312" w:eastAsia="仿宋_GB2312" w:cs="仿宋_GB2312"/>
                <w:color w:val="000000"/>
                <w:kern w:val="0"/>
                <w:sz w:val="24"/>
                <w:szCs w:val="24"/>
                <w:lang w:val="en-US" w:eastAsia="zh-CN" w:bidi="ar-SA"/>
              </w:rPr>
            </w:pPr>
            <w:r>
              <w:rPr>
                <w:rFonts w:hint="eastAsia" w:ascii="仿宋_GB2312" w:hAnsi="仿宋_GB2312" w:eastAsia="仿宋_GB2312" w:cs="仿宋_GB2312"/>
                <w:color w:val="000000"/>
                <w:kern w:val="0"/>
                <w:sz w:val="24"/>
                <w:szCs w:val="24"/>
                <w:lang w:val="en-US" w:eastAsia="zh-CN"/>
              </w:rPr>
              <w:t>总汞、甲基汞</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760"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center"/>
              <w:rPr>
                <w:rFonts w:hint="eastAsia" w:ascii="仿宋_GB2312" w:hAnsi="仿宋_GB2312" w:eastAsia="仿宋_GB2312" w:cs="仿宋_GB2312"/>
                <w:color w:val="000000"/>
                <w:kern w:val="0"/>
                <w:sz w:val="24"/>
                <w:szCs w:val="24"/>
                <w:lang w:val="en-US" w:eastAsia="zh-CN" w:bidi="ar-SA"/>
              </w:rPr>
            </w:pPr>
            <w:r>
              <w:rPr>
                <w:rFonts w:hint="eastAsia" w:ascii="仿宋_GB2312" w:hAnsi="仿宋_GB2312" w:eastAsia="仿宋_GB2312" w:cs="仿宋_GB2312"/>
                <w:color w:val="000000"/>
                <w:kern w:val="0"/>
                <w:sz w:val="24"/>
                <w:szCs w:val="24"/>
                <w:lang w:val="en-US" w:eastAsia="zh-CN"/>
              </w:rPr>
              <w:t>133</w:t>
            </w:r>
          </w:p>
        </w:tc>
        <w:tc>
          <w:tcPr>
            <w:tcW w:w="6496"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left"/>
              <w:textAlignment w:val="center"/>
              <w:rPr>
                <w:rFonts w:hint="eastAsia" w:ascii="仿宋_GB2312" w:hAnsi="仿宋_GB2312" w:eastAsia="仿宋_GB2312" w:cs="仿宋_GB2312"/>
                <w:color w:val="000000"/>
                <w:kern w:val="0"/>
                <w:sz w:val="24"/>
                <w:szCs w:val="24"/>
                <w:lang w:val="en-US" w:eastAsia="zh-CN" w:bidi="ar-SA"/>
              </w:rPr>
            </w:pPr>
            <w:r>
              <w:rPr>
                <w:rFonts w:hint="eastAsia" w:ascii="仿宋_GB2312" w:hAnsi="仿宋_GB2312" w:eastAsia="仿宋_GB2312" w:cs="仿宋_GB2312"/>
                <w:color w:val="000000"/>
                <w:kern w:val="0"/>
                <w:sz w:val="24"/>
                <w:szCs w:val="24"/>
                <w:lang w:val="en-US" w:eastAsia="zh-CN"/>
              </w:rPr>
              <w:t>威海海关技术中心</w:t>
            </w:r>
          </w:p>
        </w:tc>
        <w:tc>
          <w:tcPr>
            <w:tcW w:w="1587"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center"/>
              <w:rPr>
                <w:rFonts w:hint="eastAsia" w:ascii="仿宋_GB2312" w:hAnsi="仿宋_GB2312" w:eastAsia="仿宋_GB2312" w:cs="仿宋_GB2312"/>
                <w:color w:val="000000"/>
                <w:kern w:val="0"/>
                <w:sz w:val="24"/>
                <w:szCs w:val="24"/>
                <w:lang w:val="en-US" w:eastAsia="zh-CN" w:bidi="ar-SA"/>
              </w:rPr>
            </w:pPr>
            <w:r>
              <w:rPr>
                <w:rFonts w:hint="eastAsia" w:ascii="仿宋_GB2312" w:hAnsi="仿宋_GB2312" w:eastAsia="仿宋_GB2312" w:cs="仿宋_GB2312"/>
                <w:color w:val="000000"/>
                <w:kern w:val="0"/>
                <w:sz w:val="24"/>
                <w:szCs w:val="24"/>
                <w:lang w:val="en-US" w:eastAsia="zh-CN"/>
              </w:rPr>
              <w:t>总汞、甲基汞</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760"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center"/>
              <w:rPr>
                <w:rFonts w:hint="eastAsia" w:ascii="仿宋_GB2312" w:hAnsi="仿宋_GB2312" w:eastAsia="仿宋_GB2312" w:cs="仿宋_GB2312"/>
                <w:color w:val="000000"/>
                <w:kern w:val="0"/>
                <w:sz w:val="24"/>
                <w:szCs w:val="24"/>
                <w:lang w:val="en-US" w:eastAsia="zh-CN" w:bidi="ar-SA"/>
              </w:rPr>
            </w:pPr>
            <w:r>
              <w:rPr>
                <w:rFonts w:hint="eastAsia" w:ascii="仿宋_GB2312" w:hAnsi="仿宋_GB2312" w:eastAsia="仿宋_GB2312" w:cs="仿宋_GB2312"/>
                <w:color w:val="000000"/>
                <w:kern w:val="0"/>
                <w:sz w:val="24"/>
                <w:szCs w:val="24"/>
                <w:lang w:val="en-US" w:eastAsia="zh-CN"/>
              </w:rPr>
              <w:t>134</w:t>
            </w:r>
          </w:p>
        </w:tc>
        <w:tc>
          <w:tcPr>
            <w:tcW w:w="6496"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left"/>
              <w:textAlignment w:val="center"/>
              <w:rPr>
                <w:rFonts w:hint="eastAsia" w:ascii="仿宋_GB2312" w:hAnsi="仿宋_GB2312" w:eastAsia="仿宋_GB2312" w:cs="仿宋_GB2312"/>
                <w:color w:val="000000"/>
                <w:kern w:val="0"/>
                <w:sz w:val="24"/>
                <w:szCs w:val="24"/>
                <w:lang w:val="en-US" w:eastAsia="zh-CN" w:bidi="ar-SA"/>
              </w:rPr>
            </w:pPr>
            <w:r>
              <w:rPr>
                <w:rFonts w:hint="eastAsia" w:ascii="仿宋_GB2312" w:hAnsi="仿宋_GB2312" w:eastAsia="仿宋_GB2312" w:cs="仿宋_GB2312"/>
                <w:color w:val="000000"/>
                <w:kern w:val="0"/>
                <w:sz w:val="24"/>
                <w:szCs w:val="24"/>
                <w:lang w:val="en-US" w:eastAsia="zh-CN"/>
              </w:rPr>
              <w:t>农业农村部食品质量监督检验测试中心（济南）/山东省农业科学院</w:t>
            </w:r>
          </w:p>
        </w:tc>
        <w:tc>
          <w:tcPr>
            <w:tcW w:w="1587"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center"/>
              <w:rPr>
                <w:rFonts w:hint="eastAsia" w:ascii="仿宋_GB2312" w:hAnsi="仿宋_GB2312" w:eastAsia="仿宋_GB2312" w:cs="仿宋_GB2312"/>
                <w:color w:val="000000"/>
                <w:kern w:val="0"/>
                <w:sz w:val="24"/>
                <w:szCs w:val="24"/>
                <w:lang w:val="en-US" w:eastAsia="zh-CN" w:bidi="ar-SA"/>
              </w:rPr>
            </w:pPr>
            <w:r>
              <w:rPr>
                <w:rFonts w:hint="eastAsia" w:ascii="仿宋_GB2312" w:hAnsi="仿宋_GB2312" w:eastAsia="仿宋_GB2312" w:cs="仿宋_GB2312"/>
                <w:color w:val="000000"/>
                <w:kern w:val="0"/>
                <w:sz w:val="24"/>
                <w:szCs w:val="24"/>
                <w:lang w:val="en-US" w:eastAsia="zh-CN"/>
              </w:rPr>
              <w:t>总汞、甲基汞</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760"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center"/>
              <w:rPr>
                <w:rFonts w:hint="eastAsia" w:ascii="仿宋_GB2312" w:hAnsi="仿宋_GB2312" w:eastAsia="仿宋_GB2312" w:cs="仿宋_GB2312"/>
                <w:color w:val="000000"/>
                <w:kern w:val="0"/>
                <w:sz w:val="24"/>
                <w:szCs w:val="24"/>
                <w:lang w:val="en-US" w:eastAsia="zh-CN" w:bidi="ar-SA"/>
              </w:rPr>
            </w:pPr>
            <w:r>
              <w:rPr>
                <w:rFonts w:hint="eastAsia" w:ascii="仿宋_GB2312" w:hAnsi="仿宋_GB2312" w:eastAsia="仿宋_GB2312" w:cs="仿宋_GB2312"/>
                <w:color w:val="000000"/>
                <w:kern w:val="0"/>
                <w:sz w:val="24"/>
                <w:szCs w:val="24"/>
                <w:lang w:val="en-US" w:eastAsia="zh-CN"/>
              </w:rPr>
              <w:t>135</w:t>
            </w:r>
          </w:p>
        </w:tc>
        <w:tc>
          <w:tcPr>
            <w:tcW w:w="6496"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left"/>
              <w:textAlignment w:val="center"/>
              <w:rPr>
                <w:rFonts w:hint="eastAsia" w:ascii="仿宋_GB2312" w:hAnsi="仿宋_GB2312" w:eastAsia="仿宋_GB2312" w:cs="仿宋_GB2312"/>
                <w:color w:val="000000"/>
                <w:kern w:val="0"/>
                <w:sz w:val="24"/>
                <w:szCs w:val="24"/>
                <w:lang w:val="en-US" w:eastAsia="zh-CN" w:bidi="ar-SA"/>
              </w:rPr>
            </w:pPr>
            <w:r>
              <w:rPr>
                <w:rFonts w:hint="eastAsia" w:ascii="仿宋_GB2312" w:hAnsi="仿宋_GB2312" w:eastAsia="仿宋_GB2312" w:cs="仿宋_GB2312"/>
                <w:color w:val="000000"/>
                <w:kern w:val="0"/>
                <w:sz w:val="24"/>
                <w:szCs w:val="24"/>
                <w:lang w:val="en-US" w:eastAsia="zh-CN"/>
              </w:rPr>
              <w:t>国家农副加工产品及白酒质量检验检测中心/山西省食品质量安全监督检验研究院</w:t>
            </w:r>
          </w:p>
        </w:tc>
        <w:tc>
          <w:tcPr>
            <w:tcW w:w="1587"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center"/>
              <w:rPr>
                <w:rFonts w:hint="eastAsia" w:ascii="仿宋_GB2312" w:hAnsi="仿宋_GB2312" w:eastAsia="仿宋_GB2312" w:cs="仿宋_GB2312"/>
                <w:color w:val="000000"/>
                <w:kern w:val="0"/>
                <w:sz w:val="24"/>
                <w:szCs w:val="24"/>
                <w:lang w:val="en-US" w:eastAsia="zh-CN" w:bidi="ar-SA"/>
              </w:rPr>
            </w:pPr>
            <w:r>
              <w:rPr>
                <w:rFonts w:hint="eastAsia" w:ascii="仿宋_GB2312" w:hAnsi="仿宋_GB2312" w:eastAsia="仿宋_GB2312" w:cs="仿宋_GB2312"/>
                <w:color w:val="000000"/>
                <w:kern w:val="0"/>
                <w:sz w:val="24"/>
                <w:szCs w:val="24"/>
                <w:lang w:val="en-US" w:eastAsia="zh-CN"/>
              </w:rPr>
              <w:t>总汞、甲基汞</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760"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center"/>
              <w:rPr>
                <w:rFonts w:hint="eastAsia" w:ascii="仿宋_GB2312" w:hAnsi="仿宋_GB2312" w:eastAsia="仿宋_GB2312" w:cs="仿宋_GB2312"/>
                <w:color w:val="000000"/>
                <w:kern w:val="0"/>
                <w:sz w:val="24"/>
                <w:szCs w:val="24"/>
                <w:lang w:val="en-US" w:eastAsia="zh-CN" w:bidi="ar-SA"/>
              </w:rPr>
            </w:pPr>
            <w:r>
              <w:rPr>
                <w:rFonts w:hint="eastAsia" w:ascii="仿宋_GB2312" w:hAnsi="仿宋_GB2312" w:eastAsia="仿宋_GB2312" w:cs="仿宋_GB2312"/>
                <w:color w:val="000000"/>
                <w:kern w:val="0"/>
                <w:sz w:val="24"/>
                <w:szCs w:val="24"/>
                <w:lang w:val="en-US" w:eastAsia="zh-CN"/>
              </w:rPr>
              <w:t>136</w:t>
            </w:r>
          </w:p>
        </w:tc>
        <w:tc>
          <w:tcPr>
            <w:tcW w:w="6496"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left"/>
              <w:textAlignment w:val="center"/>
              <w:rPr>
                <w:rFonts w:hint="eastAsia" w:ascii="仿宋_GB2312" w:hAnsi="仿宋_GB2312" w:eastAsia="仿宋_GB2312" w:cs="仿宋_GB2312"/>
                <w:color w:val="000000"/>
                <w:kern w:val="0"/>
                <w:sz w:val="24"/>
                <w:szCs w:val="24"/>
                <w:lang w:val="en-US" w:eastAsia="zh-CN" w:bidi="ar-SA"/>
              </w:rPr>
            </w:pPr>
            <w:r>
              <w:rPr>
                <w:rFonts w:hint="eastAsia" w:ascii="仿宋_GB2312" w:hAnsi="仿宋_GB2312" w:eastAsia="仿宋_GB2312" w:cs="仿宋_GB2312"/>
                <w:color w:val="000000"/>
                <w:kern w:val="0"/>
                <w:sz w:val="24"/>
                <w:szCs w:val="24"/>
                <w:lang w:val="en-US" w:eastAsia="zh-CN"/>
              </w:rPr>
              <w:t>国家农副加工产品质量检验检测中心/陕西省产品质量监督检验研究院</w:t>
            </w:r>
          </w:p>
        </w:tc>
        <w:tc>
          <w:tcPr>
            <w:tcW w:w="1587"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center"/>
              <w:rPr>
                <w:rFonts w:hint="eastAsia" w:ascii="仿宋_GB2312" w:hAnsi="仿宋_GB2312" w:eastAsia="仿宋_GB2312" w:cs="仿宋_GB2312"/>
                <w:color w:val="000000"/>
                <w:kern w:val="0"/>
                <w:sz w:val="24"/>
                <w:szCs w:val="24"/>
                <w:lang w:val="en-US" w:eastAsia="zh-CN" w:bidi="ar-SA"/>
              </w:rPr>
            </w:pPr>
            <w:r>
              <w:rPr>
                <w:rFonts w:hint="eastAsia" w:ascii="仿宋_GB2312" w:hAnsi="仿宋_GB2312" w:eastAsia="仿宋_GB2312" w:cs="仿宋_GB2312"/>
                <w:color w:val="000000"/>
                <w:kern w:val="0"/>
                <w:sz w:val="24"/>
                <w:szCs w:val="24"/>
                <w:lang w:val="en-US" w:eastAsia="zh-CN"/>
              </w:rPr>
              <w:t>总汞、甲基汞</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760"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center"/>
              <w:rPr>
                <w:rFonts w:hint="eastAsia" w:ascii="仿宋_GB2312" w:hAnsi="仿宋_GB2312" w:eastAsia="仿宋_GB2312" w:cs="仿宋_GB2312"/>
                <w:color w:val="000000"/>
                <w:kern w:val="0"/>
                <w:sz w:val="24"/>
                <w:szCs w:val="24"/>
                <w:lang w:val="en-US" w:eastAsia="zh-CN" w:bidi="ar-SA"/>
              </w:rPr>
            </w:pPr>
            <w:r>
              <w:rPr>
                <w:rFonts w:hint="eastAsia" w:ascii="仿宋_GB2312" w:hAnsi="仿宋_GB2312" w:eastAsia="仿宋_GB2312" w:cs="仿宋_GB2312"/>
                <w:color w:val="000000"/>
                <w:kern w:val="0"/>
                <w:sz w:val="24"/>
                <w:szCs w:val="24"/>
                <w:lang w:val="en-US" w:eastAsia="zh-CN"/>
              </w:rPr>
              <w:t>137</w:t>
            </w:r>
          </w:p>
        </w:tc>
        <w:tc>
          <w:tcPr>
            <w:tcW w:w="6496"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left"/>
              <w:textAlignment w:val="center"/>
              <w:rPr>
                <w:rFonts w:hint="eastAsia" w:ascii="仿宋_GB2312" w:hAnsi="仿宋_GB2312" w:eastAsia="仿宋_GB2312" w:cs="仿宋_GB2312"/>
                <w:color w:val="000000"/>
                <w:kern w:val="0"/>
                <w:sz w:val="24"/>
                <w:szCs w:val="24"/>
                <w:lang w:val="en-US" w:eastAsia="zh-CN" w:bidi="ar-SA"/>
              </w:rPr>
            </w:pPr>
            <w:r>
              <w:rPr>
                <w:rFonts w:hint="eastAsia" w:ascii="仿宋_GB2312" w:hAnsi="仿宋_GB2312" w:eastAsia="仿宋_GB2312" w:cs="仿宋_GB2312"/>
                <w:color w:val="000000"/>
                <w:kern w:val="0"/>
                <w:sz w:val="24"/>
                <w:szCs w:val="24"/>
                <w:lang w:val="en-US" w:eastAsia="zh-CN"/>
              </w:rPr>
              <w:t>陕西中检检测技术有限公司</w:t>
            </w:r>
          </w:p>
        </w:tc>
        <w:tc>
          <w:tcPr>
            <w:tcW w:w="1587"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center"/>
              <w:rPr>
                <w:rFonts w:hint="eastAsia" w:ascii="仿宋_GB2312" w:hAnsi="仿宋_GB2312" w:eastAsia="仿宋_GB2312" w:cs="仿宋_GB2312"/>
                <w:color w:val="000000"/>
                <w:kern w:val="0"/>
                <w:sz w:val="24"/>
                <w:szCs w:val="24"/>
                <w:lang w:val="en-US" w:eastAsia="zh-CN" w:bidi="ar-SA"/>
              </w:rPr>
            </w:pPr>
            <w:r>
              <w:rPr>
                <w:rFonts w:hint="eastAsia" w:ascii="仿宋_GB2312" w:hAnsi="仿宋_GB2312" w:eastAsia="仿宋_GB2312" w:cs="仿宋_GB2312"/>
                <w:color w:val="000000"/>
                <w:kern w:val="0"/>
                <w:sz w:val="24"/>
                <w:szCs w:val="24"/>
                <w:lang w:val="en-US" w:eastAsia="zh-CN"/>
              </w:rPr>
              <w:t>总汞、甲基汞</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760"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center"/>
              <w:rPr>
                <w:rFonts w:hint="eastAsia" w:ascii="仿宋_GB2312" w:hAnsi="仿宋_GB2312" w:eastAsia="仿宋_GB2312" w:cs="仿宋_GB2312"/>
                <w:color w:val="000000"/>
                <w:kern w:val="0"/>
                <w:sz w:val="24"/>
                <w:szCs w:val="24"/>
                <w:lang w:val="en-US" w:eastAsia="zh-CN" w:bidi="ar-SA"/>
              </w:rPr>
            </w:pPr>
            <w:r>
              <w:rPr>
                <w:rFonts w:hint="eastAsia" w:ascii="仿宋_GB2312" w:hAnsi="仿宋_GB2312" w:eastAsia="仿宋_GB2312" w:cs="仿宋_GB2312"/>
                <w:color w:val="000000"/>
                <w:kern w:val="0"/>
                <w:sz w:val="24"/>
                <w:szCs w:val="24"/>
                <w:lang w:val="en-US" w:eastAsia="zh-CN"/>
              </w:rPr>
              <w:t>138</w:t>
            </w:r>
          </w:p>
        </w:tc>
        <w:tc>
          <w:tcPr>
            <w:tcW w:w="6496"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left"/>
              <w:textAlignment w:val="center"/>
              <w:rPr>
                <w:rFonts w:hint="eastAsia" w:ascii="仿宋_GB2312" w:hAnsi="仿宋_GB2312" w:eastAsia="仿宋_GB2312" w:cs="仿宋_GB2312"/>
                <w:color w:val="000000"/>
                <w:kern w:val="0"/>
                <w:sz w:val="24"/>
                <w:szCs w:val="24"/>
                <w:lang w:val="en-US" w:eastAsia="zh-CN" w:bidi="ar-SA"/>
              </w:rPr>
            </w:pPr>
            <w:r>
              <w:rPr>
                <w:rFonts w:hint="eastAsia" w:ascii="仿宋_GB2312" w:hAnsi="仿宋_GB2312" w:eastAsia="仿宋_GB2312" w:cs="仿宋_GB2312"/>
                <w:color w:val="000000"/>
                <w:kern w:val="0"/>
                <w:sz w:val="24"/>
                <w:szCs w:val="24"/>
                <w:lang w:val="en-US" w:eastAsia="zh-CN"/>
              </w:rPr>
              <w:t>上海海关动植物与食品检验检疫技术中心理化检验科/上海海关动植物与食品检验检疫技术中心</w:t>
            </w:r>
          </w:p>
        </w:tc>
        <w:tc>
          <w:tcPr>
            <w:tcW w:w="1587"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center"/>
              <w:rPr>
                <w:rFonts w:hint="eastAsia" w:ascii="仿宋_GB2312" w:hAnsi="仿宋_GB2312" w:eastAsia="仿宋_GB2312" w:cs="仿宋_GB2312"/>
                <w:color w:val="000000"/>
                <w:kern w:val="0"/>
                <w:sz w:val="24"/>
                <w:szCs w:val="24"/>
                <w:lang w:val="en-US" w:eastAsia="zh-CN" w:bidi="ar-SA"/>
              </w:rPr>
            </w:pPr>
            <w:r>
              <w:rPr>
                <w:rFonts w:hint="eastAsia" w:ascii="仿宋_GB2312" w:hAnsi="仿宋_GB2312" w:eastAsia="仿宋_GB2312" w:cs="仿宋_GB2312"/>
                <w:color w:val="000000"/>
                <w:kern w:val="0"/>
                <w:sz w:val="24"/>
                <w:szCs w:val="24"/>
                <w:lang w:val="en-US" w:eastAsia="zh-CN"/>
              </w:rPr>
              <w:t>总汞、甲基汞</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760"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center"/>
              <w:rPr>
                <w:rFonts w:hint="eastAsia" w:ascii="仿宋_GB2312" w:hAnsi="仿宋_GB2312" w:eastAsia="仿宋_GB2312" w:cs="仿宋_GB2312"/>
                <w:color w:val="000000"/>
                <w:kern w:val="0"/>
                <w:sz w:val="24"/>
                <w:szCs w:val="24"/>
                <w:lang w:val="en-US" w:eastAsia="zh-CN" w:bidi="ar-SA"/>
              </w:rPr>
            </w:pPr>
            <w:r>
              <w:rPr>
                <w:rFonts w:hint="eastAsia" w:ascii="仿宋_GB2312" w:hAnsi="仿宋_GB2312" w:eastAsia="仿宋_GB2312" w:cs="仿宋_GB2312"/>
                <w:color w:val="000000"/>
                <w:kern w:val="0"/>
                <w:sz w:val="24"/>
                <w:szCs w:val="24"/>
                <w:lang w:val="en-US" w:eastAsia="zh-CN"/>
              </w:rPr>
              <w:t>139</w:t>
            </w:r>
          </w:p>
        </w:tc>
        <w:tc>
          <w:tcPr>
            <w:tcW w:w="6496"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left"/>
              <w:textAlignment w:val="center"/>
              <w:rPr>
                <w:rFonts w:hint="eastAsia" w:ascii="仿宋_GB2312" w:hAnsi="仿宋_GB2312" w:eastAsia="仿宋_GB2312" w:cs="仿宋_GB2312"/>
                <w:color w:val="000000"/>
                <w:kern w:val="0"/>
                <w:sz w:val="24"/>
                <w:szCs w:val="24"/>
                <w:lang w:val="en-US" w:eastAsia="zh-CN" w:bidi="ar-SA"/>
              </w:rPr>
            </w:pPr>
            <w:r>
              <w:rPr>
                <w:rFonts w:hint="eastAsia" w:ascii="仿宋_GB2312" w:hAnsi="仿宋_GB2312" w:eastAsia="仿宋_GB2312" w:cs="仿宋_GB2312"/>
                <w:color w:val="000000"/>
                <w:kern w:val="0"/>
                <w:sz w:val="24"/>
                <w:szCs w:val="24"/>
                <w:lang w:val="en-US" w:eastAsia="zh-CN"/>
              </w:rPr>
              <w:t>国家食品质量检验检测中心（上海）/上海市质量监督检验技术研究院</w:t>
            </w:r>
          </w:p>
        </w:tc>
        <w:tc>
          <w:tcPr>
            <w:tcW w:w="1587"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center"/>
              <w:rPr>
                <w:rFonts w:hint="eastAsia" w:ascii="仿宋_GB2312" w:hAnsi="仿宋_GB2312" w:eastAsia="仿宋_GB2312" w:cs="仿宋_GB2312"/>
                <w:color w:val="000000"/>
                <w:kern w:val="0"/>
                <w:sz w:val="24"/>
                <w:szCs w:val="24"/>
                <w:lang w:val="en-US" w:eastAsia="zh-CN" w:bidi="ar-SA"/>
              </w:rPr>
            </w:pPr>
            <w:r>
              <w:rPr>
                <w:rFonts w:hint="eastAsia" w:ascii="仿宋_GB2312" w:hAnsi="仿宋_GB2312" w:eastAsia="仿宋_GB2312" w:cs="仿宋_GB2312"/>
                <w:color w:val="000000"/>
                <w:kern w:val="0"/>
                <w:sz w:val="24"/>
                <w:szCs w:val="24"/>
                <w:lang w:val="en-US" w:eastAsia="zh-CN"/>
              </w:rPr>
              <w:t>总汞、甲基汞</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760"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center"/>
              <w:rPr>
                <w:rFonts w:hint="eastAsia" w:ascii="仿宋_GB2312" w:hAnsi="仿宋_GB2312" w:eastAsia="仿宋_GB2312" w:cs="仿宋_GB2312"/>
                <w:color w:val="000000"/>
                <w:kern w:val="0"/>
                <w:sz w:val="24"/>
                <w:szCs w:val="24"/>
                <w:lang w:val="en-US" w:eastAsia="zh-CN" w:bidi="ar-SA"/>
              </w:rPr>
            </w:pPr>
            <w:r>
              <w:rPr>
                <w:rFonts w:hint="eastAsia" w:ascii="仿宋_GB2312" w:hAnsi="仿宋_GB2312" w:eastAsia="仿宋_GB2312" w:cs="仿宋_GB2312"/>
                <w:color w:val="000000"/>
                <w:kern w:val="0"/>
                <w:sz w:val="24"/>
                <w:szCs w:val="24"/>
                <w:lang w:val="en-US" w:eastAsia="zh-CN"/>
              </w:rPr>
              <w:t>140</w:t>
            </w:r>
          </w:p>
        </w:tc>
        <w:tc>
          <w:tcPr>
            <w:tcW w:w="6496"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left"/>
              <w:textAlignment w:val="center"/>
              <w:rPr>
                <w:rFonts w:hint="eastAsia" w:ascii="仿宋_GB2312" w:hAnsi="仿宋_GB2312" w:eastAsia="仿宋_GB2312" w:cs="仿宋_GB2312"/>
                <w:color w:val="000000"/>
                <w:kern w:val="0"/>
                <w:sz w:val="24"/>
                <w:szCs w:val="24"/>
                <w:lang w:val="en-US" w:eastAsia="zh-CN" w:bidi="ar-SA"/>
              </w:rPr>
            </w:pPr>
            <w:r>
              <w:rPr>
                <w:rFonts w:hint="eastAsia" w:ascii="仿宋_GB2312" w:hAnsi="仿宋_GB2312" w:eastAsia="仿宋_GB2312" w:cs="仿宋_GB2312"/>
                <w:color w:val="000000"/>
                <w:kern w:val="0"/>
                <w:sz w:val="24"/>
                <w:szCs w:val="24"/>
                <w:lang w:val="en-US" w:eastAsia="zh-CN"/>
              </w:rPr>
              <w:t>中国商业联合会食品质量监督检测中心（上海）/上海市食品研究所</w:t>
            </w:r>
          </w:p>
        </w:tc>
        <w:tc>
          <w:tcPr>
            <w:tcW w:w="1587"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center"/>
              <w:rPr>
                <w:rFonts w:hint="eastAsia" w:ascii="仿宋_GB2312" w:hAnsi="仿宋_GB2312" w:eastAsia="仿宋_GB2312" w:cs="仿宋_GB2312"/>
                <w:color w:val="000000"/>
                <w:kern w:val="0"/>
                <w:sz w:val="24"/>
                <w:szCs w:val="24"/>
                <w:lang w:val="en-US" w:eastAsia="zh-CN" w:bidi="ar-SA"/>
              </w:rPr>
            </w:pPr>
            <w:r>
              <w:rPr>
                <w:rFonts w:hint="eastAsia" w:ascii="仿宋_GB2312" w:hAnsi="仿宋_GB2312" w:eastAsia="仿宋_GB2312" w:cs="仿宋_GB2312"/>
                <w:color w:val="000000"/>
                <w:kern w:val="0"/>
                <w:sz w:val="24"/>
                <w:szCs w:val="24"/>
                <w:lang w:val="en-US" w:eastAsia="zh-CN"/>
              </w:rPr>
              <w:t>总汞、甲基汞</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760"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center"/>
              <w:rPr>
                <w:rFonts w:hint="eastAsia" w:ascii="仿宋_GB2312" w:hAnsi="仿宋_GB2312" w:eastAsia="仿宋_GB2312" w:cs="仿宋_GB2312"/>
                <w:color w:val="000000"/>
                <w:kern w:val="0"/>
                <w:sz w:val="24"/>
                <w:szCs w:val="24"/>
                <w:lang w:val="en-US" w:eastAsia="zh-CN" w:bidi="ar-SA"/>
              </w:rPr>
            </w:pPr>
            <w:r>
              <w:rPr>
                <w:rFonts w:hint="eastAsia" w:ascii="仿宋_GB2312" w:hAnsi="仿宋_GB2312" w:eastAsia="仿宋_GB2312" w:cs="仿宋_GB2312"/>
                <w:color w:val="000000"/>
                <w:kern w:val="0"/>
                <w:sz w:val="24"/>
                <w:szCs w:val="24"/>
                <w:lang w:val="en-US" w:eastAsia="zh-CN"/>
              </w:rPr>
              <w:t>141</w:t>
            </w:r>
          </w:p>
        </w:tc>
        <w:tc>
          <w:tcPr>
            <w:tcW w:w="6496"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left"/>
              <w:textAlignment w:val="center"/>
              <w:rPr>
                <w:rFonts w:hint="eastAsia" w:ascii="仿宋_GB2312" w:hAnsi="仿宋_GB2312" w:eastAsia="仿宋_GB2312" w:cs="仿宋_GB2312"/>
                <w:color w:val="000000"/>
                <w:kern w:val="0"/>
                <w:sz w:val="24"/>
                <w:szCs w:val="24"/>
                <w:lang w:val="en-US" w:eastAsia="zh-CN" w:bidi="ar-SA"/>
              </w:rPr>
            </w:pPr>
            <w:r>
              <w:rPr>
                <w:rFonts w:hint="eastAsia" w:ascii="仿宋_GB2312" w:hAnsi="仿宋_GB2312" w:eastAsia="仿宋_GB2312" w:cs="仿宋_GB2312"/>
                <w:color w:val="000000"/>
                <w:kern w:val="0"/>
                <w:sz w:val="24"/>
                <w:szCs w:val="24"/>
                <w:lang w:val="en-US" w:eastAsia="zh-CN"/>
              </w:rPr>
              <w:t>国家轻工业食品质量监督检测上海站/上海源本食品质量检验有限公司</w:t>
            </w:r>
          </w:p>
        </w:tc>
        <w:tc>
          <w:tcPr>
            <w:tcW w:w="1587"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center"/>
              <w:rPr>
                <w:rFonts w:hint="eastAsia" w:ascii="仿宋_GB2312" w:hAnsi="仿宋_GB2312" w:eastAsia="仿宋_GB2312" w:cs="仿宋_GB2312"/>
                <w:color w:val="000000"/>
                <w:kern w:val="0"/>
                <w:sz w:val="24"/>
                <w:szCs w:val="24"/>
                <w:lang w:val="en-US" w:eastAsia="zh-CN" w:bidi="ar-SA"/>
              </w:rPr>
            </w:pPr>
            <w:r>
              <w:rPr>
                <w:rFonts w:hint="eastAsia" w:ascii="仿宋_GB2312" w:hAnsi="仿宋_GB2312" w:eastAsia="仿宋_GB2312" w:cs="仿宋_GB2312"/>
                <w:color w:val="000000"/>
                <w:kern w:val="0"/>
                <w:sz w:val="24"/>
                <w:szCs w:val="24"/>
                <w:lang w:val="en-US" w:eastAsia="zh-CN"/>
              </w:rPr>
              <w:t>总汞、甲基汞</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760"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center"/>
              <w:rPr>
                <w:rFonts w:hint="eastAsia" w:ascii="仿宋_GB2312" w:hAnsi="仿宋_GB2312" w:eastAsia="仿宋_GB2312" w:cs="仿宋_GB2312"/>
                <w:color w:val="000000"/>
                <w:kern w:val="0"/>
                <w:sz w:val="24"/>
                <w:szCs w:val="24"/>
                <w:lang w:val="en-US" w:eastAsia="zh-CN" w:bidi="ar-SA"/>
              </w:rPr>
            </w:pPr>
            <w:r>
              <w:rPr>
                <w:rFonts w:hint="eastAsia" w:ascii="仿宋_GB2312" w:hAnsi="仿宋_GB2312" w:eastAsia="仿宋_GB2312" w:cs="仿宋_GB2312"/>
                <w:color w:val="000000"/>
                <w:kern w:val="0"/>
                <w:sz w:val="24"/>
                <w:szCs w:val="24"/>
                <w:lang w:val="en-US" w:eastAsia="zh-CN"/>
              </w:rPr>
              <w:t>142</w:t>
            </w:r>
          </w:p>
        </w:tc>
        <w:tc>
          <w:tcPr>
            <w:tcW w:w="6496"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left"/>
              <w:textAlignment w:val="center"/>
              <w:rPr>
                <w:rFonts w:hint="eastAsia" w:ascii="仿宋_GB2312" w:hAnsi="仿宋_GB2312" w:eastAsia="仿宋_GB2312" w:cs="仿宋_GB2312"/>
                <w:color w:val="000000"/>
                <w:kern w:val="0"/>
                <w:sz w:val="24"/>
                <w:szCs w:val="24"/>
                <w:lang w:val="en-US" w:eastAsia="zh-CN" w:bidi="ar-SA"/>
              </w:rPr>
            </w:pPr>
            <w:r>
              <w:rPr>
                <w:rFonts w:hint="eastAsia" w:ascii="仿宋_GB2312" w:hAnsi="仿宋_GB2312" w:eastAsia="仿宋_GB2312" w:cs="仿宋_GB2312"/>
                <w:color w:val="000000"/>
                <w:kern w:val="0"/>
                <w:sz w:val="24"/>
                <w:szCs w:val="24"/>
                <w:lang w:val="en-US" w:eastAsia="zh-CN"/>
              </w:rPr>
              <w:t>国家粮食局上海粮油食品质量监督检验测试中心/上海科茂粮油食品质量检测有限公司</w:t>
            </w:r>
          </w:p>
        </w:tc>
        <w:tc>
          <w:tcPr>
            <w:tcW w:w="1587"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center"/>
              <w:rPr>
                <w:rFonts w:hint="eastAsia" w:ascii="仿宋_GB2312" w:hAnsi="仿宋_GB2312" w:eastAsia="仿宋_GB2312" w:cs="仿宋_GB2312"/>
                <w:color w:val="000000"/>
                <w:kern w:val="0"/>
                <w:sz w:val="24"/>
                <w:szCs w:val="24"/>
                <w:lang w:val="en-US" w:eastAsia="zh-CN" w:bidi="ar-SA"/>
              </w:rPr>
            </w:pPr>
            <w:r>
              <w:rPr>
                <w:rFonts w:hint="eastAsia" w:ascii="仿宋_GB2312" w:hAnsi="仿宋_GB2312" w:eastAsia="仿宋_GB2312" w:cs="仿宋_GB2312"/>
                <w:color w:val="000000"/>
                <w:kern w:val="0"/>
                <w:sz w:val="24"/>
                <w:szCs w:val="24"/>
                <w:lang w:val="en-US" w:eastAsia="zh-CN"/>
              </w:rPr>
              <w:t>总汞、甲基汞</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760"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center"/>
              <w:rPr>
                <w:rFonts w:hint="eastAsia" w:ascii="仿宋_GB2312" w:hAnsi="仿宋_GB2312" w:eastAsia="仿宋_GB2312" w:cs="仿宋_GB2312"/>
                <w:color w:val="000000"/>
                <w:kern w:val="0"/>
                <w:sz w:val="24"/>
                <w:szCs w:val="24"/>
                <w:lang w:val="en-US" w:eastAsia="zh-CN" w:bidi="ar-SA"/>
              </w:rPr>
            </w:pPr>
            <w:r>
              <w:rPr>
                <w:rFonts w:hint="eastAsia" w:ascii="仿宋_GB2312" w:hAnsi="仿宋_GB2312" w:eastAsia="仿宋_GB2312" w:cs="仿宋_GB2312"/>
                <w:color w:val="000000"/>
                <w:kern w:val="0"/>
                <w:sz w:val="24"/>
                <w:szCs w:val="24"/>
                <w:lang w:val="en-US" w:eastAsia="zh-CN"/>
              </w:rPr>
              <w:t>143</w:t>
            </w:r>
          </w:p>
        </w:tc>
        <w:tc>
          <w:tcPr>
            <w:tcW w:w="6496"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left"/>
              <w:textAlignment w:val="center"/>
              <w:rPr>
                <w:rFonts w:hint="eastAsia" w:ascii="仿宋_GB2312" w:hAnsi="仿宋_GB2312" w:eastAsia="仿宋_GB2312" w:cs="仿宋_GB2312"/>
                <w:color w:val="000000"/>
                <w:kern w:val="0"/>
                <w:sz w:val="24"/>
                <w:szCs w:val="24"/>
                <w:lang w:val="en-US" w:eastAsia="zh-CN" w:bidi="ar-SA"/>
              </w:rPr>
            </w:pPr>
            <w:r>
              <w:rPr>
                <w:rFonts w:hint="eastAsia" w:ascii="仿宋_GB2312" w:hAnsi="仿宋_GB2312" w:eastAsia="仿宋_GB2312" w:cs="仿宋_GB2312"/>
                <w:color w:val="000000"/>
                <w:kern w:val="0"/>
                <w:sz w:val="24"/>
                <w:szCs w:val="24"/>
                <w:lang w:val="en-US" w:eastAsia="zh-CN"/>
              </w:rPr>
              <w:t>农业农村部水产品质量监督检验测试中心（上海）/中国水产科学研究院东海水产研究所</w:t>
            </w:r>
          </w:p>
        </w:tc>
        <w:tc>
          <w:tcPr>
            <w:tcW w:w="1587"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center"/>
              <w:rPr>
                <w:rFonts w:hint="eastAsia" w:ascii="仿宋_GB2312" w:hAnsi="仿宋_GB2312" w:eastAsia="仿宋_GB2312" w:cs="仿宋_GB2312"/>
                <w:color w:val="000000"/>
                <w:kern w:val="0"/>
                <w:sz w:val="24"/>
                <w:szCs w:val="24"/>
                <w:lang w:val="en-US" w:eastAsia="zh-CN" w:bidi="ar-SA"/>
              </w:rPr>
            </w:pPr>
            <w:r>
              <w:rPr>
                <w:rFonts w:hint="eastAsia" w:ascii="仿宋_GB2312" w:hAnsi="仿宋_GB2312" w:eastAsia="仿宋_GB2312" w:cs="仿宋_GB2312"/>
                <w:color w:val="000000"/>
                <w:kern w:val="0"/>
                <w:sz w:val="24"/>
                <w:szCs w:val="24"/>
                <w:lang w:val="en-US" w:eastAsia="zh-CN"/>
              </w:rPr>
              <w:t>总汞、甲基汞</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760"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center"/>
              <w:rPr>
                <w:rFonts w:hint="eastAsia" w:ascii="仿宋_GB2312" w:hAnsi="仿宋_GB2312" w:eastAsia="仿宋_GB2312" w:cs="仿宋_GB2312"/>
                <w:color w:val="000000"/>
                <w:kern w:val="0"/>
                <w:sz w:val="24"/>
                <w:szCs w:val="24"/>
                <w:lang w:val="en-US" w:eastAsia="zh-CN" w:bidi="ar-SA"/>
              </w:rPr>
            </w:pPr>
            <w:r>
              <w:rPr>
                <w:rFonts w:hint="eastAsia" w:ascii="仿宋_GB2312" w:hAnsi="仿宋_GB2312" w:eastAsia="仿宋_GB2312" w:cs="仿宋_GB2312"/>
                <w:color w:val="000000"/>
                <w:kern w:val="0"/>
                <w:sz w:val="24"/>
                <w:szCs w:val="24"/>
                <w:lang w:val="en-US" w:eastAsia="zh-CN"/>
              </w:rPr>
              <w:t>144</w:t>
            </w:r>
          </w:p>
        </w:tc>
        <w:tc>
          <w:tcPr>
            <w:tcW w:w="6496"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left"/>
              <w:textAlignment w:val="center"/>
              <w:rPr>
                <w:rFonts w:hint="eastAsia" w:ascii="仿宋_GB2312" w:hAnsi="仿宋_GB2312" w:eastAsia="仿宋_GB2312" w:cs="仿宋_GB2312"/>
                <w:color w:val="000000"/>
                <w:kern w:val="0"/>
                <w:sz w:val="24"/>
                <w:szCs w:val="24"/>
                <w:lang w:val="en-US" w:eastAsia="zh-CN" w:bidi="ar-SA"/>
              </w:rPr>
            </w:pPr>
            <w:r>
              <w:rPr>
                <w:rFonts w:hint="eastAsia" w:ascii="仿宋_GB2312" w:hAnsi="仿宋_GB2312" w:eastAsia="仿宋_GB2312" w:cs="仿宋_GB2312"/>
                <w:color w:val="000000"/>
                <w:kern w:val="0"/>
                <w:sz w:val="24"/>
                <w:szCs w:val="24"/>
                <w:lang w:val="en-US" w:eastAsia="zh-CN"/>
              </w:rPr>
              <w:t>中国检验认证集团上海有限公司</w:t>
            </w:r>
          </w:p>
        </w:tc>
        <w:tc>
          <w:tcPr>
            <w:tcW w:w="1587"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center"/>
              <w:rPr>
                <w:rFonts w:hint="eastAsia" w:ascii="仿宋_GB2312" w:hAnsi="仿宋_GB2312" w:eastAsia="仿宋_GB2312" w:cs="仿宋_GB2312"/>
                <w:color w:val="000000"/>
                <w:kern w:val="0"/>
                <w:sz w:val="24"/>
                <w:szCs w:val="24"/>
                <w:lang w:val="en-US" w:eastAsia="zh-CN" w:bidi="ar-SA"/>
              </w:rPr>
            </w:pPr>
            <w:r>
              <w:rPr>
                <w:rFonts w:hint="eastAsia" w:ascii="仿宋_GB2312" w:hAnsi="仿宋_GB2312" w:eastAsia="仿宋_GB2312" w:cs="仿宋_GB2312"/>
                <w:color w:val="000000"/>
                <w:kern w:val="0"/>
                <w:sz w:val="24"/>
                <w:szCs w:val="24"/>
                <w:lang w:val="en-US" w:eastAsia="zh-CN"/>
              </w:rPr>
              <w:t>总汞、甲基汞</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760"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center"/>
              <w:rPr>
                <w:rFonts w:hint="eastAsia" w:ascii="仿宋_GB2312" w:hAnsi="仿宋_GB2312" w:eastAsia="仿宋_GB2312" w:cs="仿宋_GB2312"/>
                <w:color w:val="000000"/>
                <w:kern w:val="0"/>
                <w:sz w:val="24"/>
                <w:szCs w:val="24"/>
                <w:lang w:val="en-US" w:eastAsia="zh-CN" w:bidi="ar-SA"/>
              </w:rPr>
            </w:pPr>
            <w:r>
              <w:rPr>
                <w:rFonts w:hint="eastAsia" w:ascii="仿宋_GB2312" w:hAnsi="仿宋_GB2312" w:eastAsia="仿宋_GB2312" w:cs="仿宋_GB2312"/>
                <w:color w:val="000000"/>
                <w:kern w:val="0"/>
                <w:sz w:val="24"/>
                <w:szCs w:val="24"/>
                <w:lang w:val="en-US" w:eastAsia="zh-CN"/>
              </w:rPr>
              <w:t>145</w:t>
            </w:r>
          </w:p>
        </w:tc>
        <w:tc>
          <w:tcPr>
            <w:tcW w:w="6496"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left"/>
              <w:textAlignment w:val="center"/>
              <w:rPr>
                <w:rFonts w:hint="eastAsia" w:ascii="仿宋_GB2312" w:hAnsi="仿宋_GB2312" w:eastAsia="仿宋_GB2312" w:cs="仿宋_GB2312"/>
                <w:color w:val="000000"/>
                <w:kern w:val="0"/>
                <w:sz w:val="24"/>
                <w:szCs w:val="24"/>
                <w:lang w:val="en-US" w:eastAsia="zh-CN" w:bidi="ar-SA"/>
              </w:rPr>
            </w:pPr>
            <w:r>
              <w:rPr>
                <w:rFonts w:hint="eastAsia" w:ascii="仿宋_GB2312" w:hAnsi="仿宋_GB2312" w:eastAsia="仿宋_GB2312" w:cs="仿宋_GB2312"/>
                <w:color w:val="000000"/>
                <w:kern w:val="0"/>
                <w:sz w:val="24"/>
                <w:szCs w:val="24"/>
                <w:lang w:val="en-US" w:eastAsia="zh-CN"/>
              </w:rPr>
              <w:t>农业农村部食品质量监督检验测试中心（上海）/上海市农产品质量安全中心</w:t>
            </w:r>
          </w:p>
        </w:tc>
        <w:tc>
          <w:tcPr>
            <w:tcW w:w="1587"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center"/>
              <w:rPr>
                <w:rFonts w:hint="eastAsia" w:ascii="仿宋_GB2312" w:hAnsi="仿宋_GB2312" w:eastAsia="仿宋_GB2312" w:cs="仿宋_GB2312"/>
                <w:color w:val="000000"/>
                <w:kern w:val="0"/>
                <w:sz w:val="24"/>
                <w:szCs w:val="24"/>
                <w:lang w:val="en-US" w:eastAsia="zh-CN" w:bidi="ar-SA"/>
              </w:rPr>
            </w:pPr>
            <w:r>
              <w:rPr>
                <w:rFonts w:hint="eastAsia" w:ascii="仿宋_GB2312" w:hAnsi="仿宋_GB2312" w:eastAsia="仿宋_GB2312" w:cs="仿宋_GB2312"/>
                <w:color w:val="000000"/>
                <w:kern w:val="0"/>
                <w:sz w:val="24"/>
                <w:szCs w:val="24"/>
                <w:lang w:val="en-US" w:eastAsia="zh-CN"/>
              </w:rPr>
              <w:t>总汞、甲基汞</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760"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center"/>
              <w:rPr>
                <w:rFonts w:hint="eastAsia" w:ascii="仿宋_GB2312" w:hAnsi="仿宋_GB2312" w:eastAsia="仿宋_GB2312" w:cs="仿宋_GB2312"/>
                <w:color w:val="000000"/>
                <w:kern w:val="0"/>
                <w:sz w:val="24"/>
                <w:szCs w:val="24"/>
                <w:lang w:val="en-US" w:eastAsia="zh-CN" w:bidi="ar-SA"/>
              </w:rPr>
            </w:pPr>
            <w:r>
              <w:rPr>
                <w:rFonts w:hint="eastAsia" w:ascii="仿宋_GB2312" w:hAnsi="仿宋_GB2312" w:eastAsia="仿宋_GB2312" w:cs="仿宋_GB2312"/>
                <w:color w:val="000000"/>
                <w:kern w:val="0"/>
                <w:sz w:val="24"/>
                <w:szCs w:val="24"/>
                <w:lang w:val="en-US" w:eastAsia="zh-CN"/>
              </w:rPr>
              <w:t>146</w:t>
            </w:r>
          </w:p>
        </w:tc>
        <w:tc>
          <w:tcPr>
            <w:tcW w:w="6496"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left"/>
              <w:textAlignment w:val="center"/>
              <w:rPr>
                <w:rFonts w:hint="eastAsia" w:ascii="仿宋_GB2312" w:hAnsi="仿宋_GB2312" w:eastAsia="仿宋_GB2312" w:cs="仿宋_GB2312"/>
                <w:color w:val="000000"/>
                <w:kern w:val="0"/>
                <w:sz w:val="24"/>
                <w:szCs w:val="24"/>
                <w:lang w:val="en-US" w:eastAsia="zh-CN" w:bidi="ar-SA"/>
              </w:rPr>
            </w:pPr>
            <w:r>
              <w:rPr>
                <w:rFonts w:hint="eastAsia" w:ascii="仿宋_GB2312" w:hAnsi="仿宋_GB2312" w:eastAsia="仿宋_GB2312" w:cs="仿宋_GB2312"/>
                <w:color w:val="000000"/>
                <w:kern w:val="0"/>
                <w:sz w:val="24"/>
                <w:szCs w:val="24"/>
                <w:lang w:val="en-US" w:eastAsia="zh-CN"/>
              </w:rPr>
              <w:t>国家预包装食品质量检验检测中心（浙江）/浙江方圆检测集团股份有限公司</w:t>
            </w:r>
          </w:p>
        </w:tc>
        <w:tc>
          <w:tcPr>
            <w:tcW w:w="1587"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center"/>
              <w:rPr>
                <w:rFonts w:hint="eastAsia" w:ascii="仿宋_GB2312" w:hAnsi="仿宋_GB2312" w:eastAsia="仿宋_GB2312" w:cs="仿宋_GB2312"/>
                <w:color w:val="000000"/>
                <w:kern w:val="0"/>
                <w:sz w:val="24"/>
                <w:szCs w:val="24"/>
                <w:lang w:val="en-US" w:eastAsia="zh-CN" w:bidi="ar-SA"/>
              </w:rPr>
            </w:pPr>
            <w:r>
              <w:rPr>
                <w:rFonts w:hint="eastAsia" w:ascii="仿宋_GB2312" w:hAnsi="仿宋_GB2312" w:eastAsia="仿宋_GB2312" w:cs="仿宋_GB2312"/>
                <w:color w:val="000000"/>
                <w:kern w:val="0"/>
                <w:sz w:val="24"/>
                <w:szCs w:val="24"/>
                <w:lang w:val="en-US" w:eastAsia="zh-CN"/>
              </w:rPr>
              <w:t>总汞、甲基汞</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760"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center"/>
              <w:rPr>
                <w:rFonts w:hint="eastAsia" w:ascii="仿宋_GB2312" w:hAnsi="仿宋_GB2312" w:eastAsia="仿宋_GB2312" w:cs="仿宋_GB2312"/>
                <w:color w:val="000000"/>
                <w:kern w:val="0"/>
                <w:sz w:val="24"/>
                <w:szCs w:val="24"/>
                <w:lang w:val="en-US" w:eastAsia="zh-CN" w:bidi="ar-SA"/>
              </w:rPr>
            </w:pPr>
            <w:r>
              <w:rPr>
                <w:rFonts w:hint="eastAsia" w:ascii="仿宋_GB2312" w:hAnsi="仿宋_GB2312" w:eastAsia="仿宋_GB2312" w:cs="仿宋_GB2312"/>
                <w:color w:val="000000"/>
                <w:kern w:val="0"/>
                <w:sz w:val="24"/>
                <w:szCs w:val="24"/>
                <w:lang w:val="en-US" w:eastAsia="zh-CN"/>
              </w:rPr>
              <w:t>147</w:t>
            </w:r>
          </w:p>
        </w:tc>
        <w:tc>
          <w:tcPr>
            <w:tcW w:w="6496"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left"/>
              <w:textAlignment w:val="center"/>
              <w:rPr>
                <w:rFonts w:hint="eastAsia" w:ascii="仿宋_GB2312" w:hAnsi="仿宋_GB2312" w:eastAsia="仿宋_GB2312" w:cs="仿宋_GB2312"/>
                <w:color w:val="000000"/>
                <w:kern w:val="0"/>
                <w:sz w:val="24"/>
                <w:szCs w:val="24"/>
                <w:lang w:val="en-US" w:eastAsia="zh-CN" w:bidi="ar-SA"/>
              </w:rPr>
            </w:pPr>
            <w:r>
              <w:rPr>
                <w:rFonts w:hint="eastAsia" w:ascii="仿宋_GB2312" w:hAnsi="仿宋_GB2312" w:eastAsia="仿宋_GB2312" w:cs="仿宋_GB2312"/>
                <w:color w:val="000000"/>
                <w:kern w:val="0"/>
                <w:sz w:val="24"/>
                <w:szCs w:val="24"/>
                <w:lang w:val="en-US" w:eastAsia="zh-CN"/>
              </w:rPr>
              <w:t>国家粮食局成都粮油食品饲料质量监督检验测试中心/中储粮成都储藏研究院有限公司</w:t>
            </w:r>
          </w:p>
        </w:tc>
        <w:tc>
          <w:tcPr>
            <w:tcW w:w="1587"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center"/>
              <w:rPr>
                <w:rFonts w:hint="eastAsia" w:ascii="仿宋_GB2312" w:hAnsi="仿宋_GB2312" w:eastAsia="仿宋_GB2312" w:cs="仿宋_GB2312"/>
                <w:color w:val="000000"/>
                <w:kern w:val="0"/>
                <w:sz w:val="24"/>
                <w:szCs w:val="24"/>
                <w:lang w:val="en-US" w:eastAsia="zh-CN" w:bidi="ar-SA"/>
              </w:rPr>
            </w:pPr>
            <w:r>
              <w:rPr>
                <w:rFonts w:hint="eastAsia" w:ascii="仿宋_GB2312" w:hAnsi="仿宋_GB2312" w:eastAsia="仿宋_GB2312" w:cs="仿宋_GB2312"/>
                <w:color w:val="000000"/>
                <w:kern w:val="0"/>
                <w:sz w:val="24"/>
                <w:szCs w:val="24"/>
                <w:lang w:val="en-US" w:eastAsia="zh-CN"/>
              </w:rPr>
              <w:t>总汞、甲基汞</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760"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center"/>
              <w:rPr>
                <w:rFonts w:hint="eastAsia" w:ascii="仿宋_GB2312" w:hAnsi="仿宋_GB2312" w:eastAsia="仿宋_GB2312" w:cs="仿宋_GB2312"/>
                <w:color w:val="000000"/>
                <w:kern w:val="0"/>
                <w:sz w:val="24"/>
                <w:szCs w:val="24"/>
                <w:lang w:val="en-US" w:eastAsia="zh-CN" w:bidi="ar-SA"/>
              </w:rPr>
            </w:pPr>
            <w:r>
              <w:rPr>
                <w:rFonts w:hint="eastAsia" w:ascii="仿宋_GB2312" w:hAnsi="仿宋_GB2312" w:eastAsia="仿宋_GB2312" w:cs="仿宋_GB2312"/>
                <w:color w:val="000000"/>
                <w:kern w:val="0"/>
                <w:sz w:val="24"/>
                <w:szCs w:val="24"/>
                <w:lang w:val="en-US" w:eastAsia="zh-CN"/>
              </w:rPr>
              <w:t>148</w:t>
            </w:r>
          </w:p>
        </w:tc>
        <w:tc>
          <w:tcPr>
            <w:tcW w:w="6496"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left"/>
              <w:textAlignment w:val="center"/>
              <w:rPr>
                <w:rFonts w:hint="eastAsia" w:ascii="仿宋_GB2312" w:hAnsi="仿宋_GB2312" w:eastAsia="仿宋_GB2312" w:cs="仿宋_GB2312"/>
                <w:color w:val="000000"/>
                <w:kern w:val="0"/>
                <w:sz w:val="24"/>
                <w:szCs w:val="24"/>
                <w:lang w:val="en-US" w:eastAsia="zh-CN" w:bidi="ar-SA"/>
              </w:rPr>
            </w:pPr>
            <w:r>
              <w:rPr>
                <w:rFonts w:hint="eastAsia" w:ascii="仿宋_GB2312" w:hAnsi="仿宋_GB2312" w:eastAsia="仿宋_GB2312" w:cs="仿宋_GB2312"/>
                <w:color w:val="000000"/>
                <w:kern w:val="0"/>
                <w:sz w:val="24"/>
                <w:szCs w:val="24"/>
                <w:lang w:val="en-US" w:eastAsia="zh-CN"/>
              </w:rPr>
              <w:t>国家轻工业食品质量监督检测成都站/四川省轻工业研究设计院</w:t>
            </w:r>
          </w:p>
        </w:tc>
        <w:tc>
          <w:tcPr>
            <w:tcW w:w="1587"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center"/>
              <w:rPr>
                <w:rFonts w:hint="eastAsia" w:ascii="仿宋_GB2312" w:hAnsi="仿宋_GB2312" w:eastAsia="仿宋_GB2312" w:cs="仿宋_GB2312"/>
                <w:color w:val="000000"/>
                <w:kern w:val="0"/>
                <w:sz w:val="24"/>
                <w:szCs w:val="24"/>
                <w:lang w:val="en-US" w:eastAsia="zh-CN" w:bidi="ar-SA"/>
              </w:rPr>
            </w:pPr>
            <w:r>
              <w:rPr>
                <w:rFonts w:hint="eastAsia" w:ascii="仿宋_GB2312" w:hAnsi="仿宋_GB2312" w:eastAsia="仿宋_GB2312" w:cs="仿宋_GB2312"/>
                <w:color w:val="000000"/>
                <w:kern w:val="0"/>
                <w:sz w:val="24"/>
                <w:szCs w:val="24"/>
                <w:lang w:val="en-US" w:eastAsia="zh-CN"/>
              </w:rPr>
              <w:t>总汞、甲基汞</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760"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center"/>
              <w:rPr>
                <w:rFonts w:hint="eastAsia" w:ascii="仿宋_GB2312" w:hAnsi="仿宋_GB2312" w:eastAsia="仿宋_GB2312" w:cs="仿宋_GB2312"/>
                <w:color w:val="000000"/>
                <w:kern w:val="0"/>
                <w:sz w:val="24"/>
                <w:szCs w:val="24"/>
                <w:lang w:val="en-US" w:eastAsia="zh-CN" w:bidi="ar-SA"/>
              </w:rPr>
            </w:pPr>
            <w:r>
              <w:rPr>
                <w:rFonts w:hint="eastAsia" w:ascii="仿宋_GB2312" w:hAnsi="仿宋_GB2312" w:eastAsia="仿宋_GB2312" w:cs="仿宋_GB2312"/>
                <w:color w:val="000000"/>
                <w:kern w:val="0"/>
                <w:sz w:val="24"/>
                <w:szCs w:val="24"/>
                <w:lang w:val="en-US" w:eastAsia="zh-CN"/>
              </w:rPr>
              <w:t>149</w:t>
            </w:r>
          </w:p>
        </w:tc>
        <w:tc>
          <w:tcPr>
            <w:tcW w:w="6496"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left"/>
              <w:textAlignment w:val="center"/>
              <w:rPr>
                <w:rFonts w:hint="eastAsia" w:ascii="仿宋_GB2312" w:hAnsi="仿宋_GB2312" w:eastAsia="仿宋_GB2312" w:cs="仿宋_GB2312"/>
                <w:color w:val="000000"/>
                <w:kern w:val="0"/>
                <w:sz w:val="24"/>
                <w:szCs w:val="24"/>
                <w:lang w:val="en-US" w:eastAsia="zh-CN" w:bidi="ar-SA"/>
              </w:rPr>
            </w:pPr>
            <w:r>
              <w:rPr>
                <w:rFonts w:hint="eastAsia" w:ascii="仿宋_GB2312" w:hAnsi="仿宋_GB2312" w:eastAsia="仿宋_GB2312" w:cs="仿宋_GB2312"/>
                <w:color w:val="000000"/>
                <w:kern w:val="0"/>
                <w:sz w:val="24"/>
                <w:szCs w:val="24"/>
                <w:lang w:val="en-US" w:eastAsia="zh-CN"/>
              </w:rPr>
              <w:t>农业农村部食品质量监督检验测试中心（成都）/四川省农业科学院分析测试中心</w:t>
            </w:r>
          </w:p>
        </w:tc>
        <w:tc>
          <w:tcPr>
            <w:tcW w:w="1587"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center"/>
              <w:rPr>
                <w:rFonts w:hint="eastAsia" w:ascii="仿宋_GB2312" w:hAnsi="仿宋_GB2312" w:eastAsia="仿宋_GB2312" w:cs="仿宋_GB2312"/>
                <w:color w:val="000000"/>
                <w:kern w:val="0"/>
                <w:sz w:val="24"/>
                <w:szCs w:val="24"/>
                <w:lang w:val="en-US" w:eastAsia="zh-CN" w:bidi="ar-SA"/>
              </w:rPr>
            </w:pPr>
            <w:r>
              <w:rPr>
                <w:rFonts w:hint="eastAsia" w:ascii="仿宋_GB2312" w:hAnsi="仿宋_GB2312" w:eastAsia="仿宋_GB2312" w:cs="仿宋_GB2312"/>
                <w:color w:val="000000"/>
                <w:kern w:val="0"/>
                <w:sz w:val="24"/>
                <w:szCs w:val="24"/>
                <w:lang w:val="en-US" w:eastAsia="zh-CN"/>
              </w:rPr>
              <w:t>总汞、甲基汞</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760"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center"/>
              <w:rPr>
                <w:rFonts w:hint="eastAsia" w:ascii="仿宋_GB2312" w:hAnsi="仿宋_GB2312" w:eastAsia="仿宋_GB2312" w:cs="仿宋_GB2312"/>
                <w:color w:val="000000"/>
                <w:kern w:val="0"/>
                <w:sz w:val="24"/>
                <w:szCs w:val="24"/>
                <w:lang w:val="en-US" w:eastAsia="zh-CN" w:bidi="ar-SA"/>
              </w:rPr>
            </w:pPr>
            <w:r>
              <w:rPr>
                <w:rFonts w:hint="eastAsia" w:ascii="仿宋_GB2312" w:hAnsi="仿宋_GB2312" w:eastAsia="仿宋_GB2312" w:cs="仿宋_GB2312"/>
                <w:color w:val="000000"/>
                <w:kern w:val="0"/>
                <w:sz w:val="24"/>
                <w:szCs w:val="24"/>
                <w:lang w:val="en-US" w:eastAsia="zh-CN"/>
              </w:rPr>
              <w:t>150</w:t>
            </w:r>
          </w:p>
        </w:tc>
        <w:tc>
          <w:tcPr>
            <w:tcW w:w="6496"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left"/>
              <w:textAlignment w:val="center"/>
              <w:rPr>
                <w:rFonts w:hint="eastAsia" w:ascii="仿宋_GB2312" w:hAnsi="仿宋_GB2312" w:eastAsia="仿宋_GB2312" w:cs="仿宋_GB2312"/>
                <w:color w:val="000000"/>
                <w:kern w:val="0"/>
                <w:sz w:val="24"/>
                <w:szCs w:val="24"/>
                <w:lang w:val="en-US" w:eastAsia="zh-CN" w:bidi="ar-SA"/>
              </w:rPr>
            </w:pPr>
            <w:r>
              <w:rPr>
                <w:rFonts w:hint="eastAsia" w:ascii="仿宋_GB2312" w:hAnsi="仿宋_GB2312" w:eastAsia="仿宋_GB2312" w:cs="仿宋_GB2312"/>
                <w:color w:val="000000"/>
                <w:kern w:val="0"/>
                <w:sz w:val="24"/>
                <w:szCs w:val="24"/>
                <w:lang w:val="en-US" w:eastAsia="zh-CN"/>
              </w:rPr>
              <w:t>成都海关技术中心</w:t>
            </w:r>
          </w:p>
        </w:tc>
        <w:tc>
          <w:tcPr>
            <w:tcW w:w="1587"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center"/>
              <w:rPr>
                <w:rFonts w:hint="eastAsia" w:ascii="仿宋_GB2312" w:hAnsi="仿宋_GB2312" w:eastAsia="仿宋_GB2312" w:cs="仿宋_GB2312"/>
                <w:color w:val="000000"/>
                <w:kern w:val="0"/>
                <w:sz w:val="24"/>
                <w:szCs w:val="24"/>
                <w:lang w:val="en-US" w:eastAsia="zh-CN" w:bidi="ar-SA"/>
              </w:rPr>
            </w:pPr>
            <w:r>
              <w:rPr>
                <w:rFonts w:hint="eastAsia" w:ascii="仿宋_GB2312" w:hAnsi="仿宋_GB2312" w:eastAsia="仿宋_GB2312" w:cs="仿宋_GB2312"/>
                <w:color w:val="000000"/>
                <w:kern w:val="0"/>
                <w:sz w:val="24"/>
                <w:szCs w:val="24"/>
                <w:lang w:val="en-US" w:eastAsia="zh-CN"/>
              </w:rPr>
              <w:t>总汞、甲基汞</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760"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center"/>
              <w:rPr>
                <w:rFonts w:hint="eastAsia" w:ascii="仿宋_GB2312" w:hAnsi="仿宋_GB2312" w:eastAsia="仿宋_GB2312" w:cs="仿宋_GB2312"/>
                <w:color w:val="000000"/>
                <w:kern w:val="0"/>
                <w:sz w:val="24"/>
                <w:szCs w:val="24"/>
                <w:lang w:val="en-US" w:eastAsia="zh-CN" w:bidi="ar-SA"/>
              </w:rPr>
            </w:pPr>
            <w:r>
              <w:rPr>
                <w:rFonts w:hint="eastAsia" w:ascii="仿宋_GB2312" w:hAnsi="仿宋_GB2312" w:eastAsia="仿宋_GB2312" w:cs="仿宋_GB2312"/>
                <w:color w:val="000000"/>
                <w:kern w:val="0"/>
                <w:sz w:val="24"/>
                <w:szCs w:val="24"/>
                <w:lang w:val="en-US" w:eastAsia="zh-CN"/>
              </w:rPr>
              <w:t>151</w:t>
            </w:r>
          </w:p>
        </w:tc>
        <w:tc>
          <w:tcPr>
            <w:tcW w:w="6496"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left"/>
              <w:textAlignment w:val="center"/>
              <w:rPr>
                <w:rFonts w:hint="eastAsia" w:ascii="仿宋_GB2312" w:hAnsi="仿宋_GB2312" w:eastAsia="仿宋_GB2312" w:cs="仿宋_GB2312"/>
                <w:color w:val="000000"/>
                <w:kern w:val="0"/>
                <w:sz w:val="24"/>
                <w:szCs w:val="24"/>
                <w:lang w:val="en-US" w:eastAsia="zh-CN" w:bidi="ar-SA"/>
              </w:rPr>
            </w:pPr>
            <w:r>
              <w:rPr>
                <w:rFonts w:hint="eastAsia" w:ascii="仿宋_GB2312" w:hAnsi="仿宋_GB2312" w:eastAsia="仿宋_GB2312" w:cs="仿宋_GB2312"/>
                <w:color w:val="000000"/>
                <w:kern w:val="0"/>
                <w:sz w:val="24"/>
                <w:szCs w:val="24"/>
                <w:lang w:val="en-US" w:eastAsia="zh-CN"/>
              </w:rPr>
              <w:t>国家泡菜质量检验检测中心（四川）/眉山市产品质量监督检验所</w:t>
            </w:r>
          </w:p>
        </w:tc>
        <w:tc>
          <w:tcPr>
            <w:tcW w:w="1587"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center"/>
              <w:rPr>
                <w:rFonts w:hint="eastAsia" w:ascii="仿宋_GB2312" w:hAnsi="仿宋_GB2312" w:eastAsia="仿宋_GB2312" w:cs="仿宋_GB2312"/>
                <w:color w:val="000000"/>
                <w:kern w:val="0"/>
                <w:sz w:val="24"/>
                <w:szCs w:val="24"/>
                <w:lang w:val="en-US" w:eastAsia="zh-CN" w:bidi="ar-SA"/>
              </w:rPr>
            </w:pPr>
            <w:r>
              <w:rPr>
                <w:rFonts w:hint="eastAsia" w:ascii="仿宋_GB2312" w:hAnsi="仿宋_GB2312" w:eastAsia="仿宋_GB2312" w:cs="仿宋_GB2312"/>
                <w:color w:val="000000"/>
                <w:kern w:val="0"/>
                <w:sz w:val="24"/>
                <w:szCs w:val="24"/>
                <w:lang w:val="en-US" w:eastAsia="zh-CN"/>
              </w:rPr>
              <w:t>总汞、甲基汞</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760"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center"/>
              <w:rPr>
                <w:rFonts w:hint="eastAsia" w:ascii="仿宋_GB2312" w:hAnsi="仿宋_GB2312" w:eastAsia="仿宋_GB2312" w:cs="仿宋_GB2312"/>
                <w:color w:val="000000"/>
                <w:kern w:val="0"/>
                <w:sz w:val="24"/>
                <w:szCs w:val="24"/>
                <w:lang w:val="en-US" w:eastAsia="zh-CN" w:bidi="ar-SA"/>
              </w:rPr>
            </w:pPr>
            <w:r>
              <w:rPr>
                <w:rFonts w:hint="eastAsia" w:ascii="仿宋_GB2312" w:hAnsi="仿宋_GB2312" w:eastAsia="仿宋_GB2312" w:cs="仿宋_GB2312"/>
                <w:color w:val="000000"/>
                <w:kern w:val="0"/>
                <w:sz w:val="24"/>
                <w:szCs w:val="24"/>
                <w:lang w:val="en-US" w:eastAsia="zh-CN"/>
              </w:rPr>
              <w:t>152</w:t>
            </w:r>
          </w:p>
        </w:tc>
        <w:tc>
          <w:tcPr>
            <w:tcW w:w="6496"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left"/>
              <w:textAlignment w:val="center"/>
              <w:rPr>
                <w:rFonts w:hint="eastAsia" w:ascii="仿宋_GB2312" w:hAnsi="仿宋_GB2312" w:eastAsia="仿宋_GB2312" w:cs="仿宋_GB2312"/>
                <w:color w:val="000000"/>
                <w:kern w:val="0"/>
                <w:sz w:val="24"/>
                <w:szCs w:val="24"/>
                <w:lang w:val="en-US" w:eastAsia="zh-CN" w:bidi="ar-SA"/>
              </w:rPr>
            </w:pPr>
            <w:r>
              <w:rPr>
                <w:rFonts w:hint="eastAsia" w:ascii="仿宋_GB2312" w:hAnsi="仿宋_GB2312" w:eastAsia="仿宋_GB2312" w:cs="仿宋_GB2312"/>
                <w:color w:val="000000"/>
                <w:kern w:val="0"/>
                <w:sz w:val="24"/>
                <w:szCs w:val="24"/>
                <w:lang w:val="en-US" w:eastAsia="zh-CN"/>
              </w:rPr>
              <w:t>国家轻工业食品质量监督检测天津站/天津量信检验认证技术有限公司</w:t>
            </w:r>
          </w:p>
        </w:tc>
        <w:tc>
          <w:tcPr>
            <w:tcW w:w="1587"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center"/>
              <w:rPr>
                <w:rFonts w:hint="eastAsia" w:ascii="仿宋_GB2312" w:hAnsi="仿宋_GB2312" w:eastAsia="仿宋_GB2312" w:cs="仿宋_GB2312"/>
                <w:color w:val="000000"/>
                <w:kern w:val="0"/>
                <w:sz w:val="24"/>
                <w:szCs w:val="24"/>
                <w:lang w:val="en-US" w:eastAsia="zh-CN" w:bidi="ar-SA"/>
              </w:rPr>
            </w:pPr>
            <w:r>
              <w:rPr>
                <w:rFonts w:hint="eastAsia" w:ascii="仿宋_GB2312" w:hAnsi="仿宋_GB2312" w:eastAsia="仿宋_GB2312" w:cs="仿宋_GB2312"/>
                <w:color w:val="000000"/>
                <w:kern w:val="0"/>
                <w:sz w:val="24"/>
                <w:szCs w:val="24"/>
                <w:lang w:val="en-US" w:eastAsia="zh-CN"/>
              </w:rPr>
              <w:t>总汞、甲基汞</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760"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center"/>
              <w:rPr>
                <w:rFonts w:hint="eastAsia" w:ascii="仿宋_GB2312" w:hAnsi="仿宋_GB2312" w:eastAsia="仿宋_GB2312" w:cs="仿宋_GB2312"/>
                <w:color w:val="000000"/>
                <w:kern w:val="0"/>
                <w:sz w:val="24"/>
                <w:szCs w:val="24"/>
                <w:lang w:val="en-US" w:eastAsia="zh-CN" w:bidi="ar-SA"/>
              </w:rPr>
            </w:pPr>
            <w:r>
              <w:rPr>
                <w:rFonts w:hint="eastAsia" w:ascii="仿宋_GB2312" w:hAnsi="仿宋_GB2312" w:eastAsia="仿宋_GB2312" w:cs="仿宋_GB2312"/>
                <w:color w:val="000000"/>
                <w:kern w:val="0"/>
                <w:sz w:val="24"/>
                <w:szCs w:val="24"/>
                <w:lang w:val="en-US" w:eastAsia="zh-CN"/>
              </w:rPr>
              <w:t>153</w:t>
            </w:r>
          </w:p>
        </w:tc>
        <w:tc>
          <w:tcPr>
            <w:tcW w:w="6496"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left"/>
              <w:textAlignment w:val="center"/>
              <w:rPr>
                <w:rFonts w:hint="eastAsia" w:ascii="仿宋_GB2312" w:hAnsi="仿宋_GB2312" w:eastAsia="仿宋_GB2312" w:cs="仿宋_GB2312"/>
                <w:color w:val="000000"/>
                <w:kern w:val="0"/>
                <w:sz w:val="24"/>
                <w:szCs w:val="24"/>
                <w:lang w:val="en-US" w:eastAsia="zh-CN" w:bidi="ar-SA"/>
              </w:rPr>
            </w:pPr>
            <w:r>
              <w:rPr>
                <w:rFonts w:hint="eastAsia" w:ascii="仿宋_GB2312" w:hAnsi="仿宋_GB2312" w:eastAsia="仿宋_GB2312" w:cs="仿宋_GB2312"/>
                <w:color w:val="000000"/>
                <w:kern w:val="0"/>
                <w:sz w:val="24"/>
                <w:szCs w:val="24"/>
                <w:lang w:val="en-US" w:eastAsia="zh-CN"/>
              </w:rPr>
              <w:t>国家加工食品质量检验检测中心/天津市食品安全检测技术研究院</w:t>
            </w:r>
          </w:p>
        </w:tc>
        <w:tc>
          <w:tcPr>
            <w:tcW w:w="1587"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center"/>
              <w:rPr>
                <w:rFonts w:hint="eastAsia" w:ascii="仿宋_GB2312" w:hAnsi="仿宋_GB2312" w:eastAsia="仿宋_GB2312" w:cs="仿宋_GB2312"/>
                <w:color w:val="000000"/>
                <w:kern w:val="0"/>
                <w:sz w:val="24"/>
                <w:szCs w:val="24"/>
                <w:lang w:val="en-US" w:eastAsia="zh-CN" w:bidi="ar-SA"/>
              </w:rPr>
            </w:pPr>
            <w:r>
              <w:rPr>
                <w:rFonts w:hint="eastAsia" w:ascii="仿宋_GB2312" w:hAnsi="仿宋_GB2312" w:eastAsia="仿宋_GB2312" w:cs="仿宋_GB2312"/>
                <w:color w:val="000000"/>
                <w:kern w:val="0"/>
                <w:sz w:val="24"/>
                <w:szCs w:val="24"/>
                <w:lang w:val="en-US" w:eastAsia="zh-CN"/>
              </w:rPr>
              <w:t>总汞、甲基汞</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760"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center"/>
              <w:rPr>
                <w:rFonts w:hint="eastAsia" w:ascii="仿宋_GB2312" w:hAnsi="仿宋_GB2312" w:eastAsia="仿宋_GB2312" w:cs="仿宋_GB2312"/>
                <w:color w:val="000000"/>
                <w:kern w:val="0"/>
                <w:sz w:val="24"/>
                <w:szCs w:val="24"/>
                <w:lang w:val="en-US" w:eastAsia="zh-CN" w:bidi="ar-SA"/>
              </w:rPr>
            </w:pPr>
            <w:r>
              <w:rPr>
                <w:rFonts w:hint="eastAsia" w:ascii="仿宋_GB2312" w:hAnsi="仿宋_GB2312" w:eastAsia="仿宋_GB2312" w:cs="仿宋_GB2312"/>
                <w:color w:val="000000"/>
                <w:kern w:val="0"/>
                <w:sz w:val="24"/>
                <w:szCs w:val="24"/>
                <w:lang w:val="en-US" w:eastAsia="zh-CN"/>
              </w:rPr>
              <w:t>154</w:t>
            </w:r>
          </w:p>
        </w:tc>
        <w:tc>
          <w:tcPr>
            <w:tcW w:w="6496"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left"/>
              <w:textAlignment w:val="center"/>
              <w:rPr>
                <w:rFonts w:hint="eastAsia" w:ascii="仿宋_GB2312" w:hAnsi="仿宋_GB2312" w:eastAsia="仿宋_GB2312" w:cs="仿宋_GB2312"/>
                <w:color w:val="000000"/>
                <w:kern w:val="0"/>
                <w:sz w:val="24"/>
                <w:szCs w:val="24"/>
                <w:lang w:val="en-US" w:eastAsia="zh-CN" w:bidi="ar-SA"/>
              </w:rPr>
            </w:pPr>
            <w:r>
              <w:rPr>
                <w:rFonts w:hint="eastAsia" w:ascii="仿宋_GB2312" w:hAnsi="仿宋_GB2312" w:eastAsia="仿宋_GB2312" w:cs="仿宋_GB2312"/>
                <w:color w:val="000000"/>
                <w:kern w:val="0"/>
                <w:sz w:val="24"/>
                <w:szCs w:val="24"/>
                <w:lang w:val="en-US" w:eastAsia="zh-CN"/>
              </w:rPr>
              <w:t>天津海关动植物与食品检测中心</w:t>
            </w:r>
          </w:p>
        </w:tc>
        <w:tc>
          <w:tcPr>
            <w:tcW w:w="1587"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center"/>
              <w:rPr>
                <w:rFonts w:hint="eastAsia" w:ascii="仿宋_GB2312" w:hAnsi="仿宋_GB2312" w:eastAsia="仿宋_GB2312" w:cs="仿宋_GB2312"/>
                <w:color w:val="000000"/>
                <w:kern w:val="0"/>
                <w:sz w:val="24"/>
                <w:szCs w:val="24"/>
                <w:lang w:val="en-US" w:eastAsia="zh-CN" w:bidi="ar-SA"/>
              </w:rPr>
            </w:pPr>
            <w:r>
              <w:rPr>
                <w:rFonts w:hint="eastAsia" w:ascii="仿宋_GB2312" w:hAnsi="仿宋_GB2312" w:eastAsia="仿宋_GB2312" w:cs="仿宋_GB2312"/>
                <w:color w:val="000000"/>
                <w:kern w:val="0"/>
                <w:sz w:val="24"/>
                <w:szCs w:val="24"/>
                <w:lang w:val="en-US" w:eastAsia="zh-CN"/>
              </w:rPr>
              <w:t>总汞、甲基汞</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760"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center"/>
              <w:rPr>
                <w:rFonts w:hint="eastAsia" w:ascii="仿宋_GB2312" w:hAnsi="仿宋_GB2312" w:eastAsia="仿宋_GB2312" w:cs="仿宋_GB2312"/>
                <w:color w:val="000000"/>
                <w:kern w:val="0"/>
                <w:sz w:val="24"/>
                <w:szCs w:val="24"/>
                <w:lang w:val="en-US" w:eastAsia="zh-CN" w:bidi="ar-SA"/>
              </w:rPr>
            </w:pPr>
            <w:r>
              <w:rPr>
                <w:rFonts w:hint="eastAsia" w:ascii="仿宋_GB2312" w:hAnsi="仿宋_GB2312" w:eastAsia="仿宋_GB2312" w:cs="仿宋_GB2312"/>
                <w:color w:val="000000"/>
                <w:kern w:val="0"/>
                <w:sz w:val="24"/>
                <w:szCs w:val="24"/>
                <w:lang w:val="en-US" w:eastAsia="zh-CN"/>
              </w:rPr>
              <w:t>155</w:t>
            </w:r>
          </w:p>
        </w:tc>
        <w:tc>
          <w:tcPr>
            <w:tcW w:w="6496"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left"/>
              <w:textAlignment w:val="center"/>
              <w:rPr>
                <w:rFonts w:hint="eastAsia" w:ascii="仿宋_GB2312" w:hAnsi="仿宋_GB2312" w:eastAsia="仿宋_GB2312" w:cs="仿宋_GB2312"/>
                <w:color w:val="000000"/>
                <w:kern w:val="0"/>
                <w:sz w:val="24"/>
                <w:szCs w:val="24"/>
                <w:lang w:val="en-US" w:eastAsia="zh-CN" w:bidi="ar-SA"/>
              </w:rPr>
            </w:pPr>
            <w:r>
              <w:rPr>
                <w:rFonts w:hint="eastAsia" w:ascii="仿宋_GB2312" w:hAnsi="仿宋_GB2312" w:eastAsia="仿宋_GB2312" w:cs="仿宋_GB2312"/>
                <w:color w:val="000000"/>
                <w:kern w:val="0"/>
                <w:sz w:val="24"/>
                <w:szCs w:val="24"/>
                <w:lang w:val="en-US" w:eastAsia="zh-CN"/>
              </w:rPr>
              <w:t>农业农村部乳品质量监督检验测试中心/天津市乳品食品监测中心有限公司</w:t>
            </w:r>
          </w:p>
        </w:tc>
        <w:tc>
          <w:tcPr>
            <w:tcW w:w="1587"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center"/>
              <w:rPr>
                <w:rFonts w:hint="eastAsia" w:ascii="仿宋_GB2312" w:hAnsi="仿宋_GB2312" w:eastAsia="仿宋_GB2312" w:cs="仿宋_GB2312"/>
                <w:color w:val="000000"/>
                <w:kern w:val="0"/>
                <w:sz w:val="24"/>
                <w:szCs w:val="24"/>
                <w:lang w:val="en-US" w:eastAsia="zh-CN" w:bidi="ar-SA"/>
              </w:rPr>
            </w:pPr>
            <w:r>
              <w:rPr>
                <w:rFonts w:hint="eastAsia" w:ascii="仿宋_GB2312" w:hAnsi="仿宋_GB2312" w:eastAsia="仿宋_GB2312" w:cs="仿宋_GB2312"/>
                <w:color w:val="000000"/>
                <w:kern w:val="0"/>
                <w:sz w:val="24"/>
                <w:szCs w:val="24"/>
                <w:lang w:val="en-US" w:eastAsia="zh-CN"/>
              </w:rPr>
              <w:t>总汞、甲基汞</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760"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center"/>
              <w:rPr>
                <w:rFonts w:hint="eastAsia" w:ascii="仿宋_GB2312" w:hAnsi="仿宋_GB2312" w:eastAsia="仿宋_GB2312" w:cs="仿宋_GB2312"/>
                <w:color w:val="000000"/>
                <w:kern w:val="0"/>
                <w:sz w:val="24"/>
                <w:szCs w:val="24"/>
                <w:lang w:val="en-US" w:eastAsia="zh-CN" w:bidi="ar-SA"/>
              </w:rPr>
            </w:pPr>
            <w:r>
              <w:rPr>
                <w:rFonts w:hint="eastAsia" w:ascii="仿宋_GB2312" w:hAnsi="仿宋_GB2312" w:eastAsia="仿宋_GB2312" w:cs="仿宋_GB2312"/>
                <w:color w:val="000000"/>
                <w:kern w:val="0"/>
                <w:sz w:val="24"/>
                <w:szCs w:val="24"/>
                <w:lang w:val="en-US" w:eastAsia="zh-CN"/>
              </w:rPr>
              <w:t>156</w:t>
            </w:r>
          </w:p>
        </w:tc>
        <w:tc>
          <w:tcPr>
            <w:tcW w:w="6496"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left"/>
              <w:textAlignment w:val="center"/>
              <w:rPr>
                <w:rFonts w:hint="eastAsia" w:ascii="仿宋_GB2312" w:hAnsi="仿宋_GB2312" w:eastAsia="仿宋_GB2312" w:cs="仿宋_GB2312"/>
                <w:color w:val="000000"/>
                <w:kern w:val="0"/>
                <w:sz w:val="24"/>
                <w:szCs w:val="24"/>
                <w:lang w:val="en-US" w:eastAsia="zh-CN" w:bidi="ar-SA"/>
              </w:rPr>
            </w:pPr>
            <w:r>
              <w:rPr>
                <w:rFonts w:hint="eastAsia" w:ascii="仿宋_GB2312" w:hAnsi="仿宋_GB2312" w:eastAsia="仿宋_GB2312" w:cs="仿宋_GB2312"/>
                <w:color w:val="000000"/>
                <w:kern w:val="0"/>
                <w:sz w:val="24"/>
                <w:szCs w:val="24"/>
                <w:lang w:val="en-US" w:eastAsia="zh-CN"/>
              </w:rPr>
              <w:t>乌鲁木齐海关技术中心</w:t>
            </w:r>
          </w:p>
        </w:tc>
        <w:tc>
          <w:tcPr>
            <w:tcW w:w="1587"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center"/>
              <w:rPr>
                <w:rFonts w:hint="eastAsia" w:ascii="仿宋_GB2312" w:hAnsi="仿宋_GB2312" w:eastAsia="仿宋_GB2312" w:cs="仿宋_GB2312"/>
                <w:color w:val="000000"/>
                <w:kern w:val="0"/>
                <w:sz w:val="24"/>
                <w:szCs w:val="24"/>
                <w:lang w:val="en-US" w:eastAsia="zh-CN" w:bidi="ar-SA"/>
              </w:rPr>
            </w:pPr>
            <w:r>
              <w:rPr>
                <w:rFonts w:hint="eastAsia" w:ascii="仿宋_GB2312" w:hAnsi="仿宋_GB2312" w:eastAsia="仿宋_GB2312" w:cs="仿宋_GB2312"/>
                <w:color w:val="000000"/>
                <w:kern w:val="0"/>
                <w:sz w:val="24"/>
                <w:szCs w:val="24"/>
                <w:lang w:val="en-US" w:eastAsia="zh-CN"/>
              </w:rPr>
              <w:t>总汞、甲基汞</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760"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center"/>
              <w:rPr>
                <w:rFonts w:hint="eastAsia" w:ascii="仿宋_GB2312" w:hAnsi="仿宋_GB2312" w:eastAsia="仿宋_GB2312" w:cs="仿宋_GB2312"/>
                <w:color w:val="000000"/>
                <w:kern w:val="0"/>
                <w:sz w:val="24"/>
                <w:szCs w:val="24"/>
                <w:lang w:val="en-US" w:eastAsia="zh-CN" w:bidi="ar-SA"/>
              </w:rPr>
            </w:pPr>
            <w:r>
              <w:rPr>
                <w:rFonts w:hint="eastAsia" w:ascii="仿宋_GB2312" w:hAnsi="仿宋_GB2312" w:eastAsia="仿宋_GB2312" w:cs="仿宋_GB2312"/>
                <w:color w:val="000000"/>
                <w:kern w:val="0"/>
                <w:sz w:val="24"/>
                <w:szCs w:val="24"/>
                <w:lang w:val="en-US" w:eastAsia="zh-CN"/>
              </w:rPr>
              <w:t>157</w:t>
            </w:r>
          </w:p>
        </w:tc>
        <w:tc>
          <w:tcPr>
            <w:tcW w:w="6496"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left"/>
              <w:textAlignment w:val="center"/>
              <w:rPr>
                <w:rFonts w:hint="eastAsia" w:ascii="仿宋_GB2312" w:hAnsi="仿宋_GB2312" w:eastAsia="仿宋_GB2312" w:cs="仿宋_GB2312"/>
                <w:color w:val="000000"/>
                <w:kern w:val="0"/>
                <w:sz w:val="24"/>
                <w:szCs w:val="24"/>
                <w:lang w:val="en-US" w:eastAsia="zh-CN" w:bidi="ar-SA"/>
              </w:rPr>
            </w:pPr>
            <w:r>
              <w:rPr>
                <w:rFonts w:hint="eastAsia" w:ascii="仿宋_GB2312" w:hAnsi="仿宋_GB2312" w:eastAsia="仿宋_GB2312" w:cs="仿宋_GB2312"/>
                <w:color w:val="000000"/>
                <w:kern w:val="0"/>
                <w:sz w:val="24"/>
                <w:szCs w:val="24"/>
                <w:lang w:val="en-US" w:eastAsia="zh-CN"/>
              </w:rPr>
              <w:t>浙江省检验检疫科学技术研究院嘉兴分院(嘉兴市粮油质量检验检测中心)</w:t>
            </w:r>
          </w:p>
        </w:tc>
        <w:tc>
          <w:tcPr>
            <w:tcW w:w="1587"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center"/>
              <w:rPr>
                <w:rFonts w:hint="eastAsia" w:ascii="仿宋_GB2312" w:hAnsi="仿宋_GB2312" w:eastAsia="仿宋_GB2312" w:cs="仿宋_GB2312"/>
                <w:color w:val="000000"/>
                <w:kern w:val="0"/>
                <w:sz w:val="24"/>
                <w:szCs w:val="24"/>
                <w:lang w:val="en-US" w:eastAsia="zh-CN" w:bidi="ar-SA"/>
              </w:rPr>
            </w:pPr>
            <w:r>
              <w:rPr>
                <w:rFonts w:hint="eastAsia" w:ascii="仿宋_GB2312" w:hAnsi="仿宋_GB2312" w:eastAsia="仿宋_GB2312" w:cs="仿宋_GB2312"/>
                <w:color w:val="000000"/>
                <w:kern w:val="0"/>
                <w:sz w:val="24"/>
                <w:szCs w:val="24"/>
                <w:lang w:val="en-US" w:eastAsia="zh-CN"/>
              </w:rPr>
              <w:t>总汞、甲基汞</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760"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center"/>
              <w:rPr>
                <w:rFonts w:hint="eastAsia" w:ascii="仿宋_GB2312" w:hAnsi="仿宋_GB2312" w:eastAsia="仿宋_GB2312" w:cs="仿宋_GB2312"/>
                <w:color w:val="000000"/>
                <w:kern w:val="0"/>
                <w:sz w:val="24"/>
                <w:szCs w:val="24"/>
                <w:lang w:val="en-US" w:eastAsia="zh-CN" w:bidi="ar-SA"/>
              </w:rPr>
            </w:pPr>
            <w:r>
              <w:rPr>
                <w:rFonts w:hint="eastAsia" w:ascii="仿宋_GB2312" w:hAnsi="仿宋_GB2312" w:eastAsia="仿宋_GB2312" w:cs="仿宋_GB2312"/>
                <w:color w:val="000000"/>
                <w:kern w:val="0"/>
                <w:sz w:val="24"/>
                <w:szCs w:val="24"/>
                <w:lang w:val="en-US" w:eastAsia="zh-CN"/>
              </w:rPr>
              <w:t>158</w:t>
            </w:r>
          </w:p>
        </w:tc>
        <w:tc>
          <w:tcPr>
            <w:tcW w:w="6496"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left"/>
              <w:textAlignment w:val="center"/>
              <w:rPr>
                <w:rFonts w:hint="eastAsia" w:ascii="仿宋_GB2312" w:hAnsi="仿宋_GB2312" w:eastAsia="仿宋_GB2312" w:cs="仿宋_GB2312"/>
                <w:color w:val="000000"/>
                <w:kern w:val="0"/>
                <w:sz w:val="24"/>
                <w:szCs w:val="24"/>
                <w:lang w:val="en-US" w:eastAsia="zh-CN" w:bidi="ar-SA"/>
              </w:rPr>
            </w:pPr>
            <w:r>
              <w:rPr>
                <w:rFonts w:hint="eastAsia" w:ascii="仿宋_GB2312" w:hAnsi="仿宋_GB2312" w:eastAsia="仿宋_GB2312" w:cs="仿宋_GB2312"/>
                <w:color w:val="000000"/>
                <w:kern w:val="0"/>
                <w:sz w:val="24"/>
                <w:szCs w:val="24"/>
                <w:lang w:val="en-US" w:eastAsia="zh-CN"/>
              </w:rPr>
              <w:t>农业农村部农产品质量监督检验测试中心（乌鲁木齐）/新疆农业科学院</w:t>
            </w:r>
          </w:p>
        </w:tc>
        <w:tc>
          <w:tcPr>
            <w:tcW w:w="1587"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center"/>
              <w:rPr>
                <w:rFonts w:hint="eastAsia" w:ascii="仿宋_GB2312" w:hAnsi="仿宋_GB2312" w:eastAsia="仿宋_GB2312" w:cs="仿宋_GB2312"/>
                <w:color w:val="000000"/>
                <w:kern w:val="0"/>
                <w:sz w:val="24"/>
                <w:szCs w:val="24"/>
                <w:lang w:val="en-US" w:eastAsia="zh-CN" w:bidi="ar-SA"/>
              </w:rPr>
            </w:pPr>
            <w:r>
              <w:rPr>
                <w:rFonts w:hint="eastAsia" w:ascii="仿宋_GB2312" w:hAnsi="仿宋_GB2312" w:eastAsia="仿宋_GB2312" w:cs="仿宋_GB2312"/>
                <w:color w:val="000000"/>
                <w:kern w:val="0"/>
                <w:sz w:val="24"/>
                <w:szCs w:val="24"/>
                <w:lang w:val="en-US" w:eastAsia="zh-CN"/>
              </w:rPr>
              <w:t>总汞、甲基汞</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760"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center"/>
              <w:rPr>
                <w:rFonts w:hint="eastAsia" w:ascii="仿宋_GB2312" w:hAnsi="仿宋_GB2312" w:eastAsia="仿宋_GB2312" w:cs="仿宋_GB2312"/>
                <w:color w:val="000000"/>
                <w:kern w:val="0"/>
                <w:sz w:val="24"/>
                <w:szCs w:val="24"/>
                <w:lang w:val="en-US" w:eastAsia="zh-CN" w:bidi="ar-SA"/>
              </w:rPr>
            </w:pPr>
            <w:r>
              <w:rPr>
                <w:rFonts w:hint="eastAsia" w:ascii="仿宋_GB2312" w:hAnsi="仿宋_GB2312" w:eastAsia="仿宋_GB2312" w:cs="仿宋_GB2312"/>
                <w:color w:val="000000"/>
                <w:kern w:val="0"/>
                <w:sz w:val="24"/>
                <w:szCs w:val="24"/>
                <w:lang w:val="en-US" w:eastAsia="zh-CN"/>
              </w:rPr>
              <w:t>159</w:t>
            </w:r>
          </w:p>
        </w:tc>
        <w:tc>
          <w:tcPr>
            <w:tcW w:w="6496"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left"/>
              <w:textAlignment w:val="center"/>
              <w:rPr>
                <w:rFonts w:hint="eastAsia" w:ascii="仿宋_GB2312" w:hAnsi="仿宋_GB2312" w:eastAsia="仿宋_GB2312" w:cs="仿宋_GB2312"/>
                <w:color w:val="000000"/>
                <w:kern w:val="0"/>
                <w:sz w:val="24"/>
                <w:szCs w:val="24"/>
                <w:lang w:val="en-US" w:eastAsia="zh-CN" w:bidi="ar-SA"/>
              </w:rPr>
            </w:pPr>
            <w:r>
              <w:rPr>
                <w:rFonts w:hint="eastAsia" w:ascii="仿宋_GB2312" w:hAnsi="仿宋_GB2312" w:eastAsia="仿宋_GB2312" w:cs="仿宋_GB2312"/>
                <w:color w:val="000000"/>
                <w:kern w:val="0"/>
                <w:sz w:val="24"/>
                <w:szCs w:val="24"/>
                <w:lang w:val="en-US" w:eastAsia="zh-CN"/>
              </w:rPr>
              <w:t>昆明海关技术中心/云南中检检验检测技术有限公司</w:t>
            </w:r>
          </w:p>
        </w:tc>
        <w:tc>
          <w:tcPr>
            <w:tcW w:w="1587"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center"/>
              <w:rPr>
                <w:rFonts w:hint="eastAsia" w:ascii="仿宋_GB2312" w:hAnsi="仿宋_GB2312" w:eastAsia="仿宋_GB2312" w:cs="仿宋_GB2312"/>
                <w:color w:val="000000"/>
                <w:kern w:val="0"/>
                <w:sz w:val="24"/>
                <w:szCs w:val="24"/>
                <w:lang w:val="en-US" w:eastAsia="zh-CN" w:bidi="ar-SA"/>
              </w:rPr>
            </w:pPr>
            <w:r>
              <w:rPr>
                <w:rFonts w:hint="eastAsia" w:ascii="仿宋_GB2312" w:hAnsi="仿宋_GB2312" w:eastAsia="仿宋_GB2312" w:cs="仿宋_GB2312"/>
                <w:color w:val="000000"/>
                <w:kern w:val="0"/>
                <w:sz w:val="24"/>
                <w:szCs w:val="24"/>
                <w:lang w:val="en-US" w:eastAsia="zh-CN"/>
              </w:rPr>
              <w:t>总汞、甲基汞</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760"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center"/>
              <w:rPr>
                <w:rFonts w:hint="eastAsia" w:ascii="仿宋_GB2312" w:hAnsi="仿宋_GB2312" w:eastAsia="仿宋_GB2312" w:cs="仿宋_GB2312"/>
                <w:color w:val="000000"/>
                <w:kern w:val="0"/>
                <w:sz w:val="24"/>
                <w:szCs w:val="24"/>
                <w:lang w:val="en-US" w:eastAsia="zh-CN" w:bidi="ar-SA"/>
              </w:rPr>
            </w:pPr>
            <w:r>
              <w:rPr>
                <w:rFonts w:hint="eastAsia" w:ascii="仿宋_GB2312" w:hAnsi="仿宋_GB2312" w:eastAsia="仿宋_GB2312" w:cs="仿宋_GB2312"/>
                <w:color w:val="000000"/>
                <w:kern w:val="0"/>
                <w:sz w:val="24"/>
                <w:szCs w:val="24"/>
                <w:lang w:val="en-US" w:eastAsia="zh-CN"/>
              </w:rPr>
              <w:t>160</w:t>
            </w:r>
          </w:p>
        </w:tc>
        <w:tc>
          <w:tcPr>
            <w:tcW w:w="6496"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left"/>
              <w:textAlignment w:val="center"/>
              <w:rPr>
                <w:rFonts w:hint="eastAsia" w:ascii="仿宋_GB2312" w:hAnsi="仿宋_GB2312" w:eastAsia="仿宋_GB2312" w:cs="仿宋_GB2312"/>
                <w:color w:val="000000"/>
                <w:kern w:val="0"/>
                <w:sz w:val="24"/>
                <w:szCs w:val="24"/>
                <w:lang w:val="en-US" w:eastAsia="zh-CN" w:bidi="ar-SA"/>
              </w:rPr>
            </w:pPr>
            <w:r>
              <w:rPr>
                <w:rFonts w:hint="eastAsia" w:ascii="仿宋_GB2312" w:hAnsi="仿宋_GB2312" w:eastAsia="仿宋_GB2312" w:cs="仿宋_GB2312"/>
                <w:color w:val="000000"/>
                <w:kern w:val="0"/>
                <w:sz w:val="24"/>
                <w:szCs w:val="24"/>
                <w:lang w:val="en-US" w:eastAsia="zh-CN"/>
              </w:rPr>
              <w:t>农业农村部农产品及加工品质量安全监督检验测试中心（杭州）/浙江省农业科学院</w:t>
            </w:r>
          </w:p>
        </w:tc>
        <w:tc>
          <w:tcPr>
            <w:tcW w:w="1587"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center"/>
              <w:rPr>
                <w:rFonts w:hint="eastAsia" w:ascii="仿宋_GB2312" w:hAnsi="仿宋_GB2312" w:eastAsia="仿宋_GB2312" w:cs="仿宋_GB2312"/>
                <w:color w:val="000000"/>
                <w:kern w:val="0"/>
                <w:sz w:val="24"/>
                <w:szCs w:val="24"/>
                <w:lang w:val="en-US" w:eastAsia="zh-CN" w:bidi="ar-SA"/>
              </w:rPr>
            </w:pPr>
            <w:r>
              <w:rPr>
                <w:rFonts w:hint="eastAsia" w:ascii="仿宋_GB2312" w:hAnsi="仿宋_GB2312" w:eastAsia="仿宋_GB2312" w:cs="仿宋_GB2312"/>
                <w:color w:val="000000"/>
                <w:kern w:val="0"/>
                <w:sz w:val="24"/>
                <w:szCs w:val="24"/>
                <w:lang w:val="en-US" w:eastAsia="zh-CN"/>
              </w:rPr>
              <w:t>总汞、甲基汞</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760"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center"/>
              <w:rPr>
                <w:rFonts w:hint="eastAsia" w:ascii="仿宋_GB2312" w:hAnsi="仿宋_GB2312" w:eastAsia="仿宋_GB2312" w:cs="仿宋_GB2312"/>
                <w:color w:val="000000"/>
                <w:kern w:val="0"/>
                <w:sz w:val="24"/>
                <w:szCs w:val="24"/>
                <w:lang w:val="en-US" w:eastAsia="zh-CN" w:bidi="ar-SA"/>
              </w:rPr>
            </w:pPr>
            <w:r>
              <w:rPr>
                <w:rFonts w:hint="eastAsia" w:ascii="仿宋_GB2312" w:hAnsi="仿宋_GB2312" w:eastAsia="仿宋_GB2312" w:cs="仿宋_GB2312"/>
                <w:color w:val="000000"/>
                <w:kern w:val="0"/>
                <w:sz w:val="24"/>
                <w:szCs w:val="24"/>
                <w:lang w:val="en-US" w:eastAsia="zh-CN"/>
              </w:rPr>
              <w:t>161</w:t>
            </w:r>
          </w:p>
        </w:tc>
        <w:tc>
          <w:tcPr>
            <w:tcW w:w="6496"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left"/>
              <w:textAlignment w:val="center"/>
              <w:rPr>
                <w:rFonts w:hint="eastAsia" w:ascii="仿宋_GB2312" w:hAnsi="仿宋_GB2312" w:eastAsia="仿宋_GB2312" w:cs="仿宋_GB2312"/>
                <w:color w:val="000000"/>
                <w:kern w:val="0"/>
                <w:sz w:val="24"/>
                <w:szCs w:val="24"/>
                <w:lang w:val="en-US" w:eastAsia="zh-CN" w:bidi="ar-SA"/>
              </w:rPr>
            </w:pPr>
            <w:r>
              <w:rPr>
                <w:rFonts w:hint="eastAsia" w:ascii="仿宋_GB2312" w:hAnsi="仿宋_GB2312" w:eastAsia="仿宋_GB2312" w:cs="仿宋_GB2312"/>
                <w:color w:val="000000"/>
                <w:kern w:val="0"/>
                <w:sz w:val="24"/>
                <w:szCs w:val="24"/>
                <w:lang w:val="en-US" w:eastAsia="zh-CN"/>
              </w:rPr>
              <w:t>云南省疾病预防控制中心</w:t>
            </w:r>
          </w:p>
        </w:tc>
        <w:tc>
          <w:tcPr>
            <w:tcW w:w="1587"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center"/>
              <w:rPr>
                <w:rFonts w:hint="eastAsia" w:ascii="仿宋_GB2312" w:hAnsi="仿宋_GB2312" w:eastAsia="仿宋_GB2312" w:cs="仿宋_GB2312"/>
                <w:color w:val="000000"/>
                <w:kern w:val="0"/>
                <w:sz w:val="24"/>
                <w:szCs w:val="24"/>
                <w:lang w:val="en-US" w:eastAsia="zh-CN" w:bidi="ar-SA"/>
              </w:rPr>
            </w:pPr>
            <w:r>
              <w:rPr>
                <w:rFonts w:hint="eastAsia" w:ascii="仿宋_GB2312" w:hAnsi="仿宋_GB2312" w:eastAsia="仿宋_GB2312" w:cs="仿宋_GB2312"/>
                <w:color w:val="000000"/>
                <w:kern w:val="0"/>
                <w:sz w:val="24"/>
                <w:szCs w:val="24"/>
                <w:lang w:val="en-US" w:eastAsia="zh-CN"/>
              </w:rPr>
              <w:t>总汞、甲基汞</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760"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center"/>
              <w:rPr>
                <w:rFonts w:hint="eastAsia" w:ascii="仿宋_GB2312" w:hAnsi="仿宋_GB2312" w:eastAsia="仿宋_GB2312" w:cs="仿宋_GB2312"/>
                <w:color w:val="000000"/>
                <w:kern w:val="0"/>
                <w:sz w:val="24"/>
                <w:szCs w:val="24"/>
                <w:lang w:val="en-US" w:eastAsia="zh-CN" w:bidi="ar-SA"/>
              </w:rPr>
            </w:pPr>
            <w:r>
              <w:rPr>
                <w:rFonts w:hint="eastAsia" w:ascii="仿宋_GB2312" w:hAnsi="仿宋_GB2312" w:eastAsia="仿宋_GB2312" w:cs="仿宋_GB2312"/>
                <w:color w:val="000000"/>
                <w:kern w:val="0"/>
                <w:sz w:val="24"/>
                <w:szCs w:val="24"/>
                <w:lang w:val="en-US" w:eastAsia="zh-CN"/>
              </w:rPr>
              <w:t>162</w:t>
            </w:r>
          </w:p>
        </w:tc>
        <w:tc>
          <w:tcPr>
            <w:tcW w:w="6496"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left"/>
              <w:textAlignment w:val="center"/>
              <w:rPr>
                <w:rFonts w:hint="eastAsia" w:ascii="仿宋_GB2312" w:hAnsi="仿宋_GB2312" w:eastAsia="仿宋_GB2312" w:cs="仿宋_GB2312"/>
                <w:color w:val="000000"/>
                <w:kern w:val="0"/>
                <w:sz w:val="24"/>
                <w:szCs w:val="24"/>
                <w:lang w:val="en-US" w:eastAsia="zh-CN" w:bidi="ar-SA"/>
              </w:rPr>
            </w:pPr>
            <w:r>
              <w:rPr>
                <w:rFonts w:hint="eastAsia" w:ascii="仿宋_GB2312" w:hAnsi="仿宋_GB2312" w:eastAsia="仿宋_GB2312" w:cs="仿宋_GB2312"/>
                <w:color w:val="000000"/>
                <w:kern w:val="0"/>
                <w:sz w:val="24"/>
                <w:szCs w:val="24"/>
                <w:lang w:val="en-US" w:eastAsia="zh-CN"/>
              </w:rPr>
              <w:t>农业农村部农产品质量监督检验测试中心（昆明）/云南农业科学院质量标准与检测技术研究所</w:t>
            </w:r>
          </w:p>
        </w:tc>
        <w:tc>
          <w:tcPr>
            <w:tcW w:w="1587"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center"/>
              <w:rPr>
                <w:rFonts w:hint="eastAsia" w:ascii="仿宋_GB2312" w:hAnsi="仿宋_GB2312" w:eastAsia="仿宋_GB2312" w:cs="仿宋_GB2312"/>
                <w:color w:val="000000"/>
                <w:kern w:val="0"/>
                <w:sz w:val="24"/>
                <w:szCs w:val="24"/>
                <w:lang w:val="en-US" w:eastAsia="zh-CN" w:bidi="ar-SA"/>
              </w:rPr>
            </w:pPr>
            <w:r>
              <w:rPr>
                <w:rFonts w:hint="eastAsia" w:ascii="仿宋_GB2312" w:hAnsi="仿宋_GB2312" w:eastAsia="仿宋_GB2312" w:cs="仿宋_GB2312"/>
                <w:color w:val="000000"/>
                <w:kern w:val="0"/>
                <w:sz w:val="24"/>
                <w:szCs w:val="24"/>
                <w:lang w:val="en-US" w:eastAsia="zh-CN"/>
              </w:rPr>
              <w:t>总汞、甲基汞</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760"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center"/>
              <w:rPr>
                <w:rFonts w:hint="eastAsia" w:ascii="仿宋_GB2312" w:hAnsi="仿宋_GB2312" w:eastAsia="仿宋_GB2312" w:cs="仿宋_GB2312"/>
                <w:color w:val="000000"/>
                <w:kern w:val="0"/>
                <w:sz w:val="24"/>
                <w:szCs w:val="24"/>
                <w:lang w:val="en-US" w:eastAsia="zh-CN" w:bidi="ar-SA"/>
              </w:rPr>
            </w:pPr>
            <w:r>
              <w:rPr>
                <w:rFonts w:hint="eastAsia" w:ascii="仿宋_GB2312" w:hAnsi="仿宋_GB2312" w:eastAsia="仿宋_GB2312" w:cs="仿宋_GB2312"/>
                <w:color w:val="000000"/>
                <w:kern w:val="0"/>
                <w:sz w:val="24"/>
                <w:szCs w:val="24"/>
                <w:lang w:val="en-US" w:eastAsia="zh-CN"/>
              </w:rPr>
              <w:t>163</w:t>
            </w:r>
          </w:p>
        </w:tc>
        <w:tc>
          <w:tcPr>
            <w:tcW w:w="6496"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left"/>
              <w:textAlignment w:val="center"/>
              <w:rPr>
                <w:rFonts w:hint="eastAsia" w:ascii="仿宋_GB2312" w:hAnsi="仿宋_GB2312" w:eastAsia="仿宋_GB2312" w:cs="仿宋_GB2312"/>
                <w:color w:val="000000"/>
                <w:kern w:val="0"/>
                <w:sz w:val="24"/>
                <w:szCs w:val="24"/>
                <w:lang w:val="en-US" w:eastAsia="zh-CN" w:bidi="ar-SA"/>
              </w:rPr>
            </w:pPr>
            <w:r>
              <w:rPr>
                <w:rFonts w:hint="eastAsia" w:ascii="仿宋_GB2312" w:hAnsi="仿宋_GB2312" w:eastAsia="仿宋_GB2312" w:cs="仿宋_GB2312"/>
                <w:color w:val="000000"/>
                <w:kern w:val="0"/>
                <w:sz w:val="24"/>
                <w:szCs w:val="24"/>
                <w:lang w:val="en-US" w:eastAsia="zh-CN"/>
              </w:rPr>
              <w:t>国家热带农副产品质量检验检测中心/云南省产品质量监督检验研究院</w:t>
            </w:r>
          </w:p>
        </w:tc>
        <w:tc>
          <w:tcPr>
            <w:tcW w:w="1587"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center"/>
              <w:rPr>
                <w:rFonts w:hint="eastAsia" w:ascii="仿宋_GB2312" w:hAnsi="仿宋_GB2312" w:eastAsia="仿宋_GB2312" w:cs="仿宋_GB2312"/>
                <w:color w:val="000000"/>
                <w:kern w:val="0"/>
                <w:sz w:val="24"/>
                <w:szCs w:val="24"/>
                <w:lang w:val="en-US" w:eastAsia="zh-CN" w:bidi="ar-SA"/>
              </w:rPr>
            </w:pPr>
            <w:r>
              <w:rPr>
                <w:rFonts w:hint="eastAsia" w:ascii="仿宋_GB2312" w:hAnsi="仿宋_GB2312" w:eastAsia="仿宋_GB2312" w:cs="仿宋_GB2312"/>
                <w:color w:val="000000"/>
                <w:kern w:val="0"/>
                <w:sz w:val="24"/>
                <w:szCs w:val="24"/>
                <w:lang w:val="en-US" w:eastAsia="zh-CN"/>
              </w:rPr>
              <w:t>总汞、甲基汞</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760"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center"/>
              <w:rPr>
                <w:rFonts w:hint="eastAsia" w:ascii="仿宋_GB2312" w:hAnsi="仿宋_GB2312" w:eastAsia="仿宋_GB2312" w:cs="仿宋_GB2312"/>
                <w:color w:val="000000"/>
                <w:kern w:val="0"/>
                <w:sz w:val="24"/>
                <w:szCs w:val="24"/>
                <w:lang w:val="en-US" w:eastAsia="zh-CN" w:bidi="ar-SA"/>
              </w:rPr>
            </w:pPr>
            <w:r>
              <w:rPr>
                <w:rFonts w:hint="eastAsia" w:ascii="仿宋_GB2312" w:hAnsi="仿宋_GB2312" w:eastAsia="仿宋_GB2312" w:cs="仿宋_GB2312"/>
                <w:color w:val="000000"/>
                <w:kern w:val="0"/>
                <w:sz w:val="24"/>
                <w:szCs w:val="24"/>
                <w:lang w:val="en-US" w:eastAsia="zh-CN"/>
              </w:rPr>
              <w:t>164</w:t>
            </w:r>
          </w:p>
        </w:tc>
        <w:tc>
          <w:tcPr>
            <w:tcW w:w="6496"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left"/>
              <w:textAlignment w:val="center"/>
              <w:rPr>
                <w:rFonts w:hint="eastAsia" w:ascii="仿宋_GB2312" w:hAnsi="仿宋_GB2312" w:eastAsia="仿宋_GB2312" w:cs="仿宋_GB2312"/>
                <w:color w:val="000000"/>
                <w:kern w:val="0"/>
                <w:sz w:val="24"/>
                <w:szCs w:val="24"/>
                <w:lang w:val="en-US" w:eastAsia="zh-CN" w:bidi="ar-SA"/>
              </w:rPr>
            </w:pPr>
            <w:r>
              <w:rPr>
                <w:rFonts w:hint="eastAsia" w:ascii="仿宋_GB2312" w:hAnsi="仿宋_GB2312" w:eastAsia="仿宋_GB2312" w:cs="仿宋_GB2312"/>
                <w:color w:val="000000"/>
                <w:kern w:val="0"/>
                <w:sz w:val="24"/>
                <w:szCs w:val="24"/>
                <w:lang w:val="en-US" w:eastAsia="zh-CN"/>
              </w:rPr>
              <w:t>农业农村部农产品质量安全监督检验测试中心（宁波）/宁波市农产品质量检测中心</w:t>
            </w:r>
          </w:p>
        </w:tc>
        <w:tc>
          <w:tcPr>
            <w:tcW w:w="1587"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center"/>
              <w:rPr>
                <w:rFonts w:hint="eastAsia" w:ascii="仿宋_GB2312" w:hAnsi="仿宋_GB2312" w:eastAsia="仿宋_GB2312" w:cs="仿宋_GB2312"/>
                <w:color w:val="000000"/>
                <w:kern w:val="0"/>
                <w:sz w:val="24"/>
                <w:szCs w:val="24"/>
                <w:lang w:val="en-US" w:eastAsia="zh-CN" w:bidi="ar-SA"/>
              </w:rPr>
            </w:pPr>
            <w:r>
              <w:rPr>
                <w:rFonts w:hint="eastAsia" w:ascii="仿宋_GB2312" w:hAnsi="仿宋_GB2312" w:eastAsia="仿宋_GB2312" w:cs="仿宋_GB2312"/>
                <w:color w:val="000000"/>
                <w:kern w:val="0"/>
                <w:sz w:val="24"/>
                <w:szCs w:val="24"/>
                <w:lang w:val="en-US" w:eastAsia="zh-CN"/>
              </w:rPr>
              <w:t>总汞、甲基汞</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760"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center"/>
              <w:rPr>
                <w:rFonts w:hint="eastAsia" w:ascii="仿宋_GB2312" w:hAnsi="仿宋_GB2312" w:eastAsia="仿宋_GB2312" w:cs="仿宋_GB2312"/>
                <w:color w:val="000000"/>
                <w:kern w:val="0"/>
                <w:sz w:val="24"/>
                <w:szCs w:val="24"/>
                <w:lang w:val="en-US" w:eastAsia="zh-CN" w:bidi="ar-SA"/>
              </w:rPr>
            </w:pPr>
            <w:r>
              <w:rPr>
                <w:rFonts w:hint="eastAsia" w:ascii="仿宋_GB2312" w:hAnsi="仿宋_GB2312" w:eastAsia="仿宋_GB2312" w:cs="仿宋_GB2312"/>
                <w:color w:val="000000"/>
                <w:kern w:val="0"/>
                <w:sz w:val="24"/>
                <w:szCs w:val="24"/>
                <w:lang w:val="en-US" w:eastAsia="zh-CN"/>
              </w:rPr>
              <w:t>165</w:t>
            </w:r>
          </w:p>
        </w:tc>
        <w:tc>
          <w:tcPr>
            <w:tcW w:w="6496"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left"/>
              <w:textAlignment w:val="center"/>
              <w:rPr>
                <w:rFonts w:hint="eastAsia" w:ascii="仿宋_GB2312" w:hAnsi="仿宋_GB2312" w:eastAsia="仿宋_GB2312" w:cs="仿宋_GB2312"/>
                <w:color w:val="000000"/>
                <w:kern w:val="0"/>
                <w:sz w:val="24"/>
                <w:szCs w:val="24"/>
                <w:lang w:val="en-US" w:eastAsia="zh-CN" w:bidi="ar-SA"/>
              </w:rPr>
            </w:pPr>
            <w:r>
              <w:rPr>
                <w:rFonts w:hint="eastAsia" w:ascii="仿宋_GB2312" w:hAnsi="仿宋_GB2312" w:eastAsia="仿宋_GB2312" w:cs="仿宋_GB2312"/>
                <w:color w:val="000000"/>
                <w:kern w:val="0"/>
                <w:sz w:val="24"/>
                <w:szCs w:val="24"/>
                <w:lang w:val="en-US" w:eastAsia="zh-CN"/>
              </w:rPr>
              <w:t>宁波海关技术中心</w:t>
            </w:r>
          </w:p>
        </w:tc>
        <w:tc>
          <w:tcPr>
            <w:tcW w:w="1587"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center"/>
              <w:rPr>
                <w:rFonts w:hint="eastAsia" w:ascii="仿宋_GB2312" w:hAnsi="仿宋_GB2312" w:eastAsia="仿宋_GB2312" w:cs="仿宋_GB2312"/>
                <w:color w:val="000000"/>
                <w:kern w:val="0"/>
                <w:sz w:val="24"/>
                <w:szCs w:val="24"/>
                <w:lang w:val="en-US" w:eastAsia="zh-CN" w:bidi="ar-SA"/>
              </w:rPr>
            </w:pPr>
            <w:r>
              <w:rPr>
                <w:rFonts w:hint="eastAsia" w:ascii="仿宋_GB2312" w:hAnsi="仿宋_GB2312" w:eastAsia="仿宋_GB2312" w:cs="仿宋_GB2312"/>
                <w:color w:val="000000"/>
                <w:kern w:val="0"/>
                <w:sz w:val="24"/>
                <w:szCs w:val="24"/>
                <w:lang w:val="en-US" w:eastAsia="zh-CN"/>
              </w:rPr>
              <w:t>总汞、甲基汞</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760"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center"/>
              <w:rPr>
                <w:rFonts w:hint="eastAsia" w:ascii="仿宋_GB2312" w:hAnsi="仿宋_GB2312" w:eastAsia="仿宋_GB2312" w:cs="仿宋_GB2312"/>
                <w:color w:val="000000"/>
                <w:kern w:val="0"/>
                <w:sz w:val="24"/>
                <w:szCs w:val="24"/>
                <w:lang w:val="en-US" w:eastAsia="zh-CN" w:bidi="ar-SA"/>
              </w:rPr>
            </w:pPr>
            <w:r>
              <w:rPr>
                <w:rFonts w:hint="eastAsia" w:ascii="仿宋_GB2312" w:hAnsi="仿宋_GB2312" w:eastAsia="仿宋_GB2312" w:cs="仿宋_GB2312"/>
                <w:color w:val="000000"/>
                <w:kern w:val="0"/>
                <w:sz w:val="24"/>
                <w:szCs w:val="24"/>
                <w:lang w:val="en-US" w:eastAsia="zh-CN"/>
              </w:rPr>
              <w:t>166</w:t>
            </w:r>
          </w:p>
        </w:tc>
        <w:tc>
          <w:tcPr>
            <w:tcW w:w="6496"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left"/>
              <w:textAlignment w:val="center"/>
              <w:rPr>
                <w:rFonts w:hint="eastAsia" w:ascii="仿宋_GB2312" w:hAnsi="仿宋_GB2312" w:eastAsia="仿宋_GB2312" w:cs="仿宋_GB2312"/>
                <w:color w:val="000000"/>
                <w:kern w:val="0"/>
                <w:sz w:val="24"/>
                <w:szCs w:val="24"/>
                <w:lang w:val="en-US" w:eastAsia="zh-CN" w:bidi="ar-SA"/>
              </w:rPr>
            </w:pPr>
            <w:r>
              <w:rPr>
                <w:rFonts w:hint="eastAsia" w:ascii="仿宋_GB2312" w:hAnsi="仿宋_GB2312" w:eastAsia="仿宋_GB2312" w:cs="仿宋_GB2312"/>
                <w:color w:val="000000"/>
                <w:kern w:val="0"/>
                <w:sz w:val="24"/>
                <w:szCs w:val="24"/>
                <w:lang w:val="en-US" w:eastAsia="zh-CN"/>
              </w:rPr>
              <w:t>温州海关综合技术服务中心</w:t>
            </w:r>
          </w:p>
        </w:tc>
        <w:tc>
          <w:tcPr>
            <w:tcW w:w="1587"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center"/>
              <w:rPr>
                <w:rFonts w:hint="eastAsia" w:ascii="仿宋_GB2312" w:hAnsi="仿宋_GB2312" w:eastAsia="仿宋_GB2312" w:cs="仿宋_GB2312"/>
                <w:color w:val="000000"/>
                <w:kern w:val="0"/>
                <w:sz w:val="24"/>
                <w:szCs w:val="24"/>
                <w:lang w:val="en-US" w:eastAsia="zh-CN" w:bidi="ar-SA"/>
              </w:rPr>
            </w:pPr>
            <w:r>
              <w:rPr>
                <w:rFonts w:hint="eastAsia" w:ascii="仿宋_GB2312" w:hAnsi="仿宋_GB2312" w:eastAsia="仿宋_GB2312" w:cs="仿宋_GB2312"/>
                <w:color w:val="000000"/>
                <w:kern w:val="0"/>
                <w:sz w:val="24"/>
                <w:szCs w:val="24"/>
                <w:lang w:val="en-US" w:eastAsia="zh-CN"/>
              </w:rPr>
              <w:t>总汞、甲基汞</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760"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center"/>
              <w:rPr>
                <w:rFonts w:hint="eastAsia" w:ascii="仿宋_GB2312" w:hAnsi="仿宋_GB2312" w:eastAsia="仿宋_GB2312" w:cs="仿宋_GB2312"/>
                <w:color w:val="000000"/>
                <w:kern w:val="0"/>
                <w:sz w:val="24"/>
                <w:szCs w:val="24"/>
                <w:lang w:val="en-US" w:eastAsia="zh-CN"/>
              </w:rPr>
            </w:pPr>
            <w:r>
              <w:rPr>
                <w:rFonts w:hint="eastAsia" w:ascii="仿宋_GB2312" w:hAnsi="仿宋_GB2312" w:eastAsia="仿宋_GB2312" w:cs="仿宋_GB2312"/>
                <w:color w:val="000000"/>
                <w:kern w:val="0"/>
                <w:sz w:val="24"/>
                <w:szCs w:val="24"/>
                <w:lang w:val="en-US" w:eastAsia="zh-CN"/>
              </w:rPr>
              <w:t>167</w:t>
            </w:r>
          </w:p>
        </w:tc>
        <w:tc>
          <w:tcPr>
            <w:tcW w:w="6496"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left"/>
              <w:textAlignment w:val="center"/>
              <w:rPr>
                <w:rFonts w:hint="eastAsia" w:ascii="仿宋_GB2312" w:hAnsi="仿宋_GB2312" w:eastAsia="仿宋_GB2312" w:cs="仿宋_GB2312"/>
                <w:color w:val="000000"/>
                <w:kern w:val="0"/>
                <w:sz w:val="24"/>
                <w:szCs w:val="24"/>
                <w:lang w:val="en-US" w:eastAsia="zh-CN" w:bidi="ar-SA"/>
              </w:rPr>
            </w:pPr>
            <w:r>
              <w:rPr>
                <w:rFonts w:hint="eastAsia" w:ascii="仿宋_GB2312" w:hAnsi="仿宋_GB2312" w:eastAsia="仿宋_GB2312" w:cs="仿宋_GB2312"/>
                <w:color w:val="000000"/>
                <w:kern w:val="0"/>
                <w:sz w:val="24"/>
                <w:szCs w:val="24"/>
                <w:lang w:val="en-US" w:eastAsia="zh-CN"/>
              </w:rPr>
              <w:t>国家轻工业食品质量监督检测杭州站</w:t>
            </w:r>
          </w:p>
        </w:tc>
        <w:tc>
          <w:tcPr>
            <w:tcW w:w="1587"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center"/>
              <w:rPr>
                <w:rFonts w:hint="eastAsia" w:ascii="仿宋_GB2312" w:hAnsi="仿宋_GB2312" w:eastAsia="仿宋_GB2312" w:cs="仿宋_GB2312"/>
                <w:color w:val="000000"/>
                <w:kern w:val="0"/>
                <w:sz w:val="24"/>
                <w:szCs w:val="24"/>
                <w:lang w:val="en-US" w:eastAsia="zh-CN" w:bidi="ar-SA"/>
              </w:rPr>
            </w:pPr>
            <w:r>
              <w:rPr>
                <w:rFonts w:hint="eastAsia" w:ascii="仿宋_GB2312" w:hAnsi="仿宋_GB2312" w:eastAsia="仿宋_GB2312" w:cs="仿宋_GB2312"/>
                <w:color w:val="000000"/>
                <w:kern w:val="0"/>
                <w:sz w:val="24"/>
                <w:szCs w:val="24"/>
                <w:lang w:val="en-US" w:eastAsia="zh-CN"/>
              </w:rPr>
              <w:t>总汞、甲基汞</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760"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center"/>
              <w:rPr>
                <w:rFonts w:hint="eastAsia" w:ascii="仿宋_GB2312" w:hAnsi="仿宋_GB2312" w:eastAsia="仿宋_GB2312" w:cs="仿宋_GB2312"/>
                <w:color w:val="000000"/>
                <w:kern w:val="0"/>
                <w:sz w:val="24"/>
                <w:szCs w:val="24"/>
                <w:lang w:val="en-US" w:eastAsia="zh-CN" w:bidi="ar-SA"/>
              </w:rPr>
            </w:pPr>
            <w:r>
              <w:rPr>
                <w:rFonts w:hint="eastAsia" w:ascii="仿宋_GB2312" w:hAnsi="仿宋_GB2312" w:eastAsia="仿宋_GB2312" w:cs="仿宋_GB2312"/>
                <w:color w:val="000000"/>
                <w:kern w:val="0"/>
                <w:sz w:val="24"/>
                <w:szCs w:val="24"/>
                <w:lang w:val="en-US" w:eastAsia="zh-CN"/>
              </w:rPr>
              <w:t>168</w:t>
            </w:r>
          </w:p>
        </w:tc>
        <w:tc>
          <w:tcPr>
            <w:tcW w:w="6496"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left"/>
              <w:textAlignment w:val="center"/>
              <w:rPr>
                <w:rFonts w:hint="eastAsia" w:ascii="仿宋_GB2312" w:hAnsi="仿宋_GB2312" w:eastAsia="仿宋_GB2312" w:cs="仿宋_GB2312"/>
                <w:color w:val="000000"/>
                <w:kern w:val="0"/>
                <w:sz w:val="24"/>
                <w:szCs w:val="24"/>
                <w:lang w:val="en-US" w:eastAsia="zh-CN" w:bidi="ar-SA"/>
              </w:rPr>
            </w:pPr>
            <w:r>
              <w:rPr>
                <w:rFonts w:hint="eastAsia" w:ascii="仿宋_GB2312" w:hAnsi="仿宋_GB2312" w:eastAsia="仿宋_GB2312" w:cs="仿宋_GB2312"/>
                <w:color w:val="000000"/>
                <w:kern w:val="0"/>
                <w:sz w:val="24"/>
                <w:szCs w:val="24"/>
                <w:lang w:val="en-US" w:eastAsia="zh-CN"/>
              </w:rPr>
              <w:t>国家乳制品及肉类产品质量检验检测中心/内蒙古自治区产品质量检验研究院</w:t>
            </w:r>
          </w:p>
        </w:tc>
        <w:tc>
          <w:tcPr>
            <w:tcW w:w="1587"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center"/>
              <w:rPr>
                <w:rFonts w:hint="eastAsia" w:ascii="仿宋_GB2312" w:hAnsi="仿宋_GB2312" w:eastAsia="仿宋_GB2312" w:cs="仿宋_GB2312"/>
                <w:color w:val="000000"/>
                <w:kern w:val="0"/>
                <w:sz w:val="24"/>
                <w:szCs w:val="24"/>
                <w:lang w:val="en-US" w:eastAsia="zh-CN" w:bidi="ar-SA"/>
              </w:rPr>
            </w:pPr>
            <w:r>
              <w:rPr>
                <w:rFonts w:hint="eastAsia" w:ascii="仿宋_GB2312" w:hAnsi="仿宋_GB2312" w:eastAsia="仿宋_GB2312" w:cs="仿宋_GB2312"/>
                <w:color w:val="000000"/>
                <w:kern w:val="0"/>
                <w:sz w:val="24"/>
                <w:szCs w:val="24"/>
                <w:lang w:val="en-US" w:eastAsia="zh-CN"/>
              </w:rPr>
              <w:t>总汞</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760"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center"/>
              <w:rPr>
                <w:rFonts w:hint="eastAsia" w:ascii="仿宋_GB2312" w:hAnsi="仿宋_GB2312" w:eastAsia="仿宋_GB2312" w:cs="仿宋_GB2312"/>
                <w:color w:val="000000"/>
                <w:kern w:val="0"/>
                <w:sz w:val="24"/>
                <w:szCs w:val="24"/>
                <w:lang w:val="en-US" w:eastAsia="zh-CN" w:bidi="ar-SA"/>
              </w:rPr>
            </w:pPr>
            <w:r>
              <w:rPr>
                <w:rFonts w:hint="eastAsia" w:ascii="仿宋_GB2312" w:hAnsi="仿宋_GB2312" w:eastAsia="仿宋_GB2312" w:cs="仿宋_GB2312"/>
                <w:color w:val="000000"/>
                <w:kern w:val="0"/>
                <w:sz w:val="24"/>
                <w:szCs w:val="24"/>
                <w:lang w:val="en-US" w:eastAsia="zh-CN"/>
              </w:rPr>
              <w:t>169</w:t>
            </w:r>
          </w:p>
        </w:tc>
        <w:tc>
          <w:tcPr>
            <w:tcW w:w="6496"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left"/>
              <w:textAlignment w:val="center"/>
              <w:rPr>
                <w:rFonts w:hint="eastAsia" w:ascii="仿宋_GB2312" w:hAnsi="仿宋_GB2312" w:eastAsia="仿宋_GB2312" w:cs="仿宋_GB2312"/>
                <w:color w:val="000000"/>
                <w:kern w:val="0"/>
                <w:sz w:val="24"/>
                <w:szCs w:val="24"/>
                <w:lang w:val="en-US" w:eastAsia="zh-CN" w:bidi="ar-SA"/>
              </w:rPr>
            </w:pPr>
            <w:r>
              <w:rPr>
                <w:rFonts w:hint="eastAsia" w:ascii="仿宋_GB2312" w:hAnsi="仿宋_GB2312" w:eastAsia="仿宋_GB2312" w:cs="仿宋_GB2312"/>
                <w:color w:val="000000"/>
                <w:kern w:val="0"/>
                <w:sz w:val="24"/>
                <w:szCs w:val="24"/>
                <w:lang w:val="en-US" w:eastAsia="zh-CN"/>
              </w:rPr>
              <w:t>满洲里海关技术中心</w:t>
            </w:r>
          </w:p>
        </w:tc>
        <w:tc>
          <w:tcPr>
            <w:tcW w:w="1587"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center"/>
              <w:rPr>
                <w:rFonts w:hint="eastAsia" w:ascii="仿宋_GB2312" w:hAnsi="仿宋_GB2312" w:eastAsia="仿宋_GB2312" w:cs="仿宋_GB2312"/>
                <w:color w:val="000000"/>
                <w:kern w:val="0"/>
                <w:sz w:val="24"/>
                <w:szCs w:val="24"/>
                <w:lang w:val="en-US" w:eastAsia="zh-CN" w:bidi="ar-SA"/>
              </w:rPr>
            </w:pPr>
            <w:r>
              <w:rPr>
                <w:rFonts w:hint="eastAsia" w:ascii="仿宋_GB2312" w:hAnsi="仿宋_GB2312" w:eastAsia="仿宋_GB2312" w:cs="仿宋_GB2312"/>
                <w:color w:val="000000"/>
                <w:kern w:val="0"/>
                <w:sz w:val="24"/>
                <w:szCs w:val="24"/>
                <w:lang w:val="en-US" w:eastAsia="zh-CN"/>
              </w:rPr>
              <w:t>总汞</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760"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center"/>
              <w:rPr>
                <w:rFonts w:hint="eastAsia" w:ascii="仿宋_GB2312" w:hAnsi="仿宋_GB2312" w:eastAsia="仿宋_GB2312" w:cs="仿宋_GB2312"/>
                <w:color w:val="000000"/>
                <w:kern w:val="0"/>
                <w:sz w:val="24"/>
                <w:szCs w:val="24"/>
                <w:lang w:val="en-US" w:eastAsia="zh-CN" w:bidi="ar-SA"/>
              </w:rPr>
            </w:pPr>
            <w:r>
              <w:rPr>
                <w:rFonts w:hint="eastAsia" w:ascii="仿宋_GB2312" w:hAnsi="仿宋_GB2312" w:eastAsia="仿宋_GB2312" w:cs="仿宋_GB2312"/>
                <w:color w:val="000000"/>
                <w:kern w:val="0"/>
                <w:sz w:val="24"/>
                <w:szCs w:val="24"/>
                <w:lang w:val="en-US" w:eastAsia="zh-CN"/>
              </w:rPr>
              <w:t>170</w:t>
            </w:r>
          </w:p>
        </w:tc>
        <w:tc>
          <w:tcPr>
            <w:tcW w:w="6496"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left"/>
              <w:textAlignment w:val="center"/>
              <w:rPr>
                <w:rFonts w:hint="eastAsia" w:ascii="仿宋_GB2312" w:hAnsi="仿宋_GB2312" w:eastAsia="仿宋_GB2312" w:cs="仿宋_GB2312"/>
                <w:color w:val="000000"/>
                <w:kern w:val="0"/>
                <w:sz w:val="24"/>
                <w:szCs w:val="24"/>
                <w:lang w:val="en-US" w:eastAsia="zh-CN" w:bidi="ar-SA"/>
              </w:rPr>
            </w:pPr>
            <w:r>
              <w:rPr>
                <w:rFonts w:hint="eastAsia" w:ascii="仿宋_GB2312" w:hAnsi="仿宋_GB2312" w:eastAsia="仿宋_GB2312" w:cs="仿宋_GB2312"/>
                <w:color w:val="000000"/>
                <w:kern w:val="0"/>
                <w:sz w:val="24"/>
                <w:szCs w:val="24"/>
                <w:lang w:val="en-US" w:eastAsia="zh-CN"/>
              </w:rPr>
              <w:t>国家面粉及制品质量监督检验中心/永城市质量技术监督检验测试中心</w:t>
            </w:r>
          </w:p>
        </w:tc>
        <w:tc>
          <w:tcPr>
            <w:tcW w:w="1587"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center"/>
              <w:rPr>
                <w:rFonts w:hint="eastAsia" w:ascii="仿宋_GB2312" w:hAnsi="仿宋_GB2312" w:eastAsia="仿宋_GB2312" w:cs="仿宋_GB2312"/>
                <w:color w:val="000000"/>
                <w:kern w:val="0"/>
                <w:sz w:val="24"/>
                <w:szCs w:val="24"/>
                <w:lang w:val="en-US" w:eastAsia="zh-CN" w:bidi="ar-SA"/>
              </w:rPr>
            </w:pPr>
            <w:r>
              <w:rPr>
                <w:rFonts w:hint="eastAsia" w:ascii="仿宋_GB2312" w:hAnsi="仿宋_GB2312" w:eastAsia="仿宋_GB2312" w:cs="仿宋_GB2312"/>
                <w:color w:val="000000"/>
                <w:kern w:val="0"/>
                <w:sz w:val="24"/>
                <w:szCs w:val="24"/>
                <w:lang w:val="en-US" w:eastAsia="zh-CN"/>
              </w:rPr>
              <w:t>总汞</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760"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center"/>
              <w:rPr>
                <w:rFonts w:hint="eastAsia" w:ascii="仿宋_GB2312" w:hAnsi="仿宋_GB2312" w:eastAsia="仿宋_GB2312" w:cs="仿宋_GB2312"/>
                <w:color w:val="000000"/>
                <w:kern w:val="0"/>
                <w:sz w:val="24"/>
                <w:szCs w:val="24"/>
                <w:lang w:val="en-US" w:eastAsia="zh-CN" w:bidi="ar-SA"/>
              </w:rPr>
            </w:pPr>
            <w:r>
              <w:rPr>
                <w:rFonts w:hint="eastAsia" w:ascii="仿宋_GB2312" w:hAnsi="仿宋_GB2312" w:eastAsia="仿宋_GB2312" w:cs="仿宋_GB2312"/>
                <w:color w:val="000000"/>
                <w:kern w:val="0"/>
                <w:sz w:val="24"/>
                <w:szCs w:val="24"/>
                <w:lang w:val="en-US" w:eastAsia="zh-CN"/>
              </w:rPr>
              <w:t>171</w:t>
            </w:r>
          </w:p>
        </w:tc>
        <w:tc>
          <w:tcPr>
            <w:tcW w:w="6496"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left"/>
              <w:textAlignment w:val="center"/>
              <w:rPr>
                <w:rFonts w:hint="eastAsia" w:ascii="仿宋_GB2312" w:hAnsi="仿宋_GB2312" w:eastAsia="仿宋_GB2312" w:cs="仿宋_GB2312"/>
                <w:color w:val="000000"/>
                <w:kern w:val="0"/>
                <w:sz w:val="24"/>
                <w:szCs w:val="24"/>
                <w:lang w:val="en-US" w:eastAsia="zh-CN" w:bidi="ar-SA"/>
              </w:rPr>
            </w:pPr>
            <w:r>
              <w:rPr>
                <w:rFonts w:hint="eastAsia" w:ascii="仿宋_GB2312" w:hAnsi="仿宋_GB2312" w:eastAsia="仿宋_GB2312" w:cs="仿宋_GB2312"/>
                <w:color w:val="000000"/>
                <w:kern w:val="0"/>
                <w:sz w:val="24"/>
                <w:szCs w:val="24"/>
                <w:lang w:val="en-US" w:eastAsia="zh-CN"/>
              </w:rPr>
              <w:t>哈尔滨海关技术中心同江综合实验室</w:t>
            </w:r>
          </w:p>
        </w:tc>
        <w:tc>
          <w:tcPr>
            <w:tcW w:w="1587"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center"/>
              <w:rPr>
                <w:rFonts w:hint="eastAsia" w:ascii="仿宋_GB2312" w:hAnsi="仿宋_GB2312" w:eastAsia="仿宋_GB2312" w:cs="仿宋_GB2312"/>
                <w:color w:val="000000"/>
                <w:kern w:val="0"/>
                <w:sz w:val="24"/>
                <w:szCs w:val="24"/>
                <w:lang w:val="en-US" w:eastAsia="zh-CN" w:bidi="ar-SA"/>
              </w:rPr>
            </w:pPr>
            <w:r>
              <w:rPr>
                <w:rFonts w:hint="eastAsia" w:ascii="仿宋_GB2312" w:hAnsi="仿宋_GB2312" w:eastAsia="仿宋_GB2312" w:cs="仿宋_GB2312"/>
                <w:color w:val="000000"/>
                <w:kern w:val="0"/>
                <w:sz w:val="24"/>
                <w:szCs w:val="24"/>
                <w:lang w:val="en-US" w:eastAsia="zh-CN"/>
              </w:rPr>
              <w:t>总汞</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760"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center"/>
              <w:rPr>
                <w:rFonts w:hint="eastAsia" w:ascii="仿宋_GB2312" w:hAnsi="仿宋_GB2312" w:eastAsia="仿宋_GB2312" w:cs="仿宋_GB2312"/>
                <w:color w:val="000000"/>
                <w:kern w:val="0"/>
                <w:sz w:val="24"/>
                <w:szCs w:val="24"/>
                <w:lang w:val="en-US" w:eastAsia="zh-CN" w:bidi="ar-SA"/>
              </w:rPr>
            </w:pPr>
            <w:r>
              <w:rPr>
                <w:rFonts w:hint="eastAsia" w:ascii="仿宋_GB2312" w:hAnsi="仿宋_GB2312" w:eastAsia="仿宋_GB2312" w:cs="仿宋_GB2312"/>
                <w:color w:val="000000"/>
                <w:kern w:val="0"/>
                <w:sz w:val="24"/>
                <w:szCs w:val="24"/>
                <w:lang w:val="en-US" w:eastAsia="zh-CN"/>
              </w:rPr>
              <w:t>172</w:t>
            </w:r>
          </w:p>
        </w:tc>
        <w:tc>
          <w:tcPr>
            <w:tcW w:w="6496"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left"/>
              <w:textAlignment w:val="center"/>
              <w:rPr>
                <w:rFonts w:hint="eastAsia" w:ascii="仿宋_GB2312" w:hAnsi="仿宋_GB2312" w:eastAsia="仿宋_GB2312" w:cs="仿宋_GB2312"/>
                <w:color w:val="000000"/>
                <w:kern w:val="0"/>
                <w:sz w:val="24"/>
                <w:szCs w:val="24"/>
                <w:lang w:val="en-US" w:eastAsia="zh-CN" w:bidi="ar-SA"/>
              </w:rPr>
            </w:pPr>
            <w:r>
              <w:rPr>
                <w:rFonts w:hint="eastAsia" w:ascii="仿宋_GB2312" w:hAnsi="仿宋_GB2312" w:eastAsia="仿宋_GB2312" w:cs="仿宋_GB2312"/>
                <w:color w:val="000000"/>
                <w:kern w:val="0"/>
                <w:sz w:val="24"/>
                <w:szCs w:val="24"/>
                <w:lang w:val="en-US" w:eastAsia="zh-CN"/>
              </w:rPr>
              <w:t>国家农林副产品质量检验检测中心/哈尔滨市产品质量监督检验院</w:t>
            </w:r>
          </w:p>
        </w:tc>
        <w:tc>
          <w:tcPr>
            <w:tcW w:w="1587"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center"/>
              <w:rPr>
                <w:rFonts w:hint="eastAsia" w:ascii="仿宋_GB2312" w:hAnsi="仿宋_GB2312" w:eastAsia="仿宋_GB2312" w:cs="仿宋_GB2312"/>
                <w:color w:val="000000"/>
                <w:kern w:val="0"/>
                <w:sz w:val="24"/>
                <w:szCs w:val="24"/>
                <w:lang w:val="en-US" w:eastAsia="zh-CN" w:bidi="ar-SA"/>
              </w:rPr>
            </w:pPr>
            <w:r>
              <w:rPr>
                <w:rFonts w:hint="eastAsia" w:ascii="仿宋_GB2312" w:hAnsi="仿宋_GB2312" w:eastAsia="仿宋_GB2312" w:cs="仿宋_GB2312"/>
                <w:color w:val="000000"/>
                <w:kern w:val="0"/>
                <w:sz w:val="24"/>
                <w:szCs w:val="24"/>
                <w:lang w:val="en-US" w:eastAsia="zh-CN"/>
              </w:rPr>
              <w:t>总汞</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760"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center"/>
              <w:rPr>
                <w:rFonts w:hint="eastAsia" w:ascii="仿宋_GB2312" w:hAnsi="仿宋_GB2312" w:eastAsia="仿宋_GB2312" w:cs="仿宋_GB2312"/>
                <w:color w:val="000000"/>
                <w:kern w:val="0"/>
                <w:sz w:val="24"/>
                <w:szCs w:val="24"/>
                <w:lang w:val="en-US" w:eastAsia="zh-CN" w:bidi="ar-SA"/>
              </w:rPr>
            </w:pPr>
            <w:r>
              <w:rPr>
                <w:rFonts w:hint="eastAsia" w:ascii="仿宋_GB2312" w:hAnsi="仿宋_GB2312" w:eastAsia="仿宋_GB2312" w:cs="仿宋_GB2312"/>
                <w:color w:val="000000"/>
                <w:kern w:val="0"/>
                <w:sz w:val="24"/>
                <w:szCs w:val="24"/>
                <w:lang w:val="en-US" w:eastAsia="zh-CN"/>
              </w:rPr>
              <w:t>173</w:t>
            </w:r>
          </w:p>
        </w:tc>
        <w:tc>
          <w:tcPr>
            <w:tcW w:w="6496"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left"/>
              <w:textAlignment w:val="center"/>
              <w:rPr>
                <w:rFonts w:hint="eastAsia" w:ascii="仿宋_GB2312" w:hAnsi="仿宋_GB2312" w:eastAsia="仿宋_GB2312" w:cs="仿宋_GB2312"/>
                <w:color w:val="000000"/>
                <w:kern w:val="0"/>
                <w:sz w:val="24"/>
                <w:szCs w:val="24"/>
                <w:lang w:val="en-US" w:eastAsia="zh-CN" w:bidi="ar-SA"/>
              </w:rPr>
            </w:pPr>
            <w:r>
              <w:rPr>
                <w:rFonts w:hint="eastAsia" w:ascii="仿宋_GB2312" w:hAnsi="仿宋_GB2312" w:eastAsia="仿宋_GB2312" w:cs="仿宋_GB2312"/>
                <w:color w:val="000000"/>
                <w:kern w:val="0"/>
                <w:sz w:val="24"/>
                <w:szCs w:val="24"/>
                <w:lang w:val="en-US" w:eastAsia="zh-CN"/>
              </w:rPr>
              <w:t>哈尔滨海关技术中心牡丹江综合实验室</w:t>
            </w:r>
          </w:p>
        </w:tc>
        <w:tc>
          <w:tcPr>
            <w:tcW w:w="1587"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center"/>
              <w:rPr>
                <w:rFonts w:hint="eastAsia" w:ascii="仿宋_GB2312" w:hAnsi="仿宋_GB2312" w:eastAsia="仿宋_GB2312" w:cs="仿宋_GB2312"/>
                <w:color w:val="000000"/>
                <w:kern w:val="0"/>
                <w:sz w:val="24"/>
                <w:szCs w:val="24"/>
                <w:lang w:val="en-US" w:eastAsia="zh-CN" w:bidi="ar-SA"/>
              </w:rPr>
            </w:pPr>
            <w:r>
              <w:rPr>
                <w:rFonts w:hint="eastAsia" w:ascii="仿宋_GB2312" w:hAnsi="仿宋_GB2312" w:eastAsia="仿宋_GB2312" w:cs="仿宋_GB2312"/>
                <w:color w:val="000000"/>
                <w:kern w:val="0"/>
                <w:sz w:val="24"/>
                <w:szCs w:val="24"/>
                <w:lang w:val="en-US" w:eastAsia="zh-CN"/>
              </w:rPr>
              <w:t>总汞</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760"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center"/>
              <w:rPr>
                <w:rFonts w:hint="eastAsia" w:ascii="仿宋_GB2312" w:hAnsi="仿宋_GB2312" w:eastAsia="仿宋_GB2312" w:cs="仿宋_GB2312"/>
                <w:color w:val="000000"/>
                <w:kern w:val="0"/>
                <w:sz w:val="24"/>
                <w:szCs w:val="24"/>
                <w:lang w:val="en-US" w:eastAsia="zh-CN" w:bidi="ar-SA"/>
              </w:rPr>
            </w:pPr>
            <w:r>
              <w:rPr>
                <w:rFonts w:hint="eastAsia" w:ascii="仿宋_GB2312" w:hAnsi="仿宋_GB2312" w:eastAsia="仿宋_GB2312" w:cs="仿宋_GB2312"/>
                <w:color w:val="000000"/>
                <w:kern w:val="0"/>
                <w:sz w:val="24"/>
                <w:szCs w:val="24"/>
                <w:lang w:val="en-US" w:eastAsia="zh-CN"/>
              </w:rPr>
              <w:t>174</w:t>
            </w:r>
          </w:p>
        </w:tc>
        <w:tc>
          <w:tcPr>
            <w:tcW w:w="6496"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left"/>
              <w:textAlignment w:val="center"/>
              <w:rPr>
                <w:rFonts w:hint="eastAsia" w:ascii="仿宋_GB2312" w:hAnsi="仿宋_GB2312" w:eastAsia="仿宋_GB2312" w:cs="仿宋_GB2312"/>
                <w:color w:val="000000"/>
                <w:kern w:val="0"/>
                <w:sz w:val="24"/>
                <w:szCs w:val="24"/>
                <w:lang w:val="en-US" w:eastAsia="zh-CN" w:bidi="ar-SA"/>
              </w:rPr>
            </w:pPr>
            <w:r>
              <w:rPr>
                <w:rFonts w:hint="eastAsia" w:ascii="仿宋_GB2312" w:hAnsi="仿宋_GB2312" w:eastAsia="仿宋_GB2312" w:cs="仿宋_GB2312"/>
                <w:color w:val="000000"/>
                <w:kern w:val="0"/>
                <w:sz w:val="24"/>
                <w:szCs w:val="24"/>
                <w:lang w:val="en-US" w:eastAsia="zh-CN"/>
              </w:rPr>
              <w:t>哈尔滨海关技术中心佳木斯综合实验室</w:t>
            </w:r>
          </w:p>
        </w:tc>
        <w:tc>
          <w:tcPr>
            <w:tcW w:w="1587"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center"/>
              <w:rPr>
                <w:rFonts w:hint="eastAsia" w:ascii="仿宋_GB2312" w:hAnsi="仿宋_GB2312" w:eastAsia="仿宋_GB2312" w:cs="仿宋_GB2312"/>
                <w:color w:val="000000"/>
                <w:kern w:val="0"/>
                <w:sz w:val="24"/>
                <w:szCs w:val="24"/>
                <w:lang w:val="en-US" w:eastAsia="zh-CN" w:bidi="ar-SA"/>
              </w:rPr>
            </w:pPr>
            <w:r>
              <w:rPr>
                <w:rFonts w:hint="eastAsia" w:ascii="仿宋_GB2312" w:hAnsi="仿宋_GB2312" w:eastAsia="仿宋_GB2312" w:cs="仿宋_GB2312"/>
                <w:color w:val="000000"/>
                <w:kern w:val="0"/>
                <w:sz w:val="24"/>
                <w:szCs w:val="24"/>
                <w:lang w:val="en-US" w:eastAsia="zh-CN"/>
              </w:rPr>
              <w:t>总汞</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760"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center"/>
              <w:rPr>
                <w:rFonts w:hint="eastAsia" w:ascii="仿宋_GB2312" w:hAnsi="仿宋_GB2312" w:eastAsia="仿宋_GB2312" w:cs="仿宋_GB2312"/>
                <w:color w:val="000000"/>
                <w:kern w:val="0"/>
                <w:sz w:val="24"/>
                <w:szCs w:val="24"/>
                <w:lang w:val="en-US" w:eastAsia="zh-CN" w:bidi="ar-SA"/>
              </w:rPr>
            </w:pPr>
            <w:r>
              <w:rPr>
                <w:rFonts w:hint="eastAsia" w:ascii="仿宋_GB2312" w:hAnsi="仿宋_GB2312" w:eastAsia="仿宋_GB2312" w:cs="仿宋_GB2312"/>
                <w:color w:val="000000"/>
                <w:kern w:val="0"/>
                <w:sz w:val="24"/>
                <w:szCs w:val="24"/>
                <w:lang w:val="en-US" w:eastAsia="zh-CN"/>
              </w:rPr>
              <w:t>175</w:t>
            </w:r>
          </w:p>
        </w:tc>
        <w:tc>
          <w:tcPr>
            <w:tcW w:w="6496"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left"/>
              <w:textAlignment w:val="center"/>
              <w:rPr>
                <w:rFonts w:hint="eastAsia" w:ascii="仿宋_GB2312" w:hAnsi="仿宋_GB2312" w:eastAsia="仿宋_GB2312" w:cs="仿宋_GB2312"/>
                <w:color w:val="000000"/>
                <w:kern w:val="0"/>
                <w:sz w:val="24"/>
                <w:szCs w:val="24"/>
                <w:lang w:val="en-US" w:eastAsia="zh-CN" w:bidi="ar-SA"/>
              </w:rPr>
            </w:pPr>
            <w:r>
              <w:rPr>
                <w:rFonts w:hint="eastAsia" w:ascii="仿宋_GB2312" w:hAnsi="仿宋_GB2312" w:eastAsia="仿宋_GB2312" w:cs="仿宋_GB2312"/>
                <w:color w:val="000000"/>
                <w:kern w:val="0"/>
                <w:sz w:val="24"/>
                <w:szCs w:val="24"/>
                <w:lang w:val="en-US" w:eastAsia="zh-CN"/>
              </w:rPr>
              <w:t>农业农村部渔业环境及水产品质量监督检验测试中心（哈尔滨）/中国水产科学研究院黑龙江水产研究所</w:t>
            </w:r>
          </w:p>
        </w:tc>
        <w:tc>
          <w:tcPr>
            <w:tcW w:w="1587"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center"/>
              <w:rPr>
                <w:rFonts w:hint="eastAsia" w:ascii="仿宋_GB2312" w:hAnsi="仿宋_GB2312" w:eastAsia="仿宋_GB2312" w:cs="仿宋_GB2312"/>
                <w:color w:val="000000"/>
                <w:kern w:val="0"/>
                <w:sz w:val="24"/>
                <w:szCs w:val="24"/>
                <w:lang w:val="en-US" w:eastAsia="zh-CN" w:bidi="ar-SA"/>
              </w:rPr>
            </w:pPr>
            <w:r>
              <w:rPr>
                <w:rFonts w:hint="eastAsia" w:ascii="仿宋_GB2312" w:hAnsi="仿宋_GB2312" w:eastAsia="仿宋_GB2312" w:cs="仿宋_GB2312"/>
                <w:color w:val="000000"/>
                <w:kern w:val="0"/>
                <w:sz w:val="24"/>
                <w:szCs w:val="24"/>
                <w:lang w:val="en-US" w:eastAsia="zh-CN"/>
              </w:rPr>
              <w:t>总汞</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760"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center"/>
              <w:rPr>
                <w:rFonts w:hint="eastAsia" w:ascii="仿宋_GB2312" w:hAnsi="仿宋_GB2312" w:eastAsia="仿宋_GB2312" w:cs="仿宋_GB2312"/>
                <w:color w:val="000000"/>
                <w:kern w:val="0"/>
                <w:sz w:val="24"/>
                <w:szCs w:val="24"/>
                <w:lang w:val="en-US" w:eastAsia="zh-CN" w:bidi="ar-SA"/>
              </w:rPr>
            </w:pPr>
            <w:r>
              <w:rPr>
                <w:rFonts w:hint="eastAsia" w:ascii="仿宋_GB2312" w:hAnsi="仿宋_GB2312" w:eastAsia="仿宋_GB2312" w:cs="仿宋_GB2312"/>
                <w:color w:val="000000"/>
                <w:kern w:val="0"/>
                <w:sz w:val="24"/>
                <w:szCs w:val="24"/>
                <w:lang w:val="en-US" w:eastAsia="zh-CN"/>
              </w:rPr>
              <w:t>176</w:t>
            </w:r>
          </w:p>
        </w:tc>
        <w:tc>
          <w:tcPr>
            <w:tcW w:w="6496"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left"/>
              <w:textAlignment w:val="center"/>
              <w:rPr>
                <w:rFonts w:hint="eastAsia" w:ascii="仿宋_GB2312" w:hAnsi="仿宋_GB2312" w:eastAsia="仿宋_GB2312" w:cs="仿宋_GB2312"/>
                <w:color w:val="000000"/>
                <w:kern w:val="0"/>
                <w:sz w:val="24"/>
                <w:szCs w:val="24"/>
                <w:lang w:val="en-US" w:eastAsia="zh-CN" w:bidi="ar-SA"/>
              </w:rPr>
            </w:pPr>
            <w:r>
              <w:rPr>
                <w:rFonts w:hint="eastAsia" w:ascii="仿宋_GB2312" w:hAnsi="仿宋_GB2312" w:eastAsia="仿宋_GB2312" w:cs="仿宋_GB2312"/>
                <w:color w:val="000000"/>
                <w:kern w:val="0"/>
                <w:sz w:val="24"/>
                <w:szCs w:val="24"/>
                <w:lang w:val="en-US" w:eastAsia="zh-CN"/>
              </w:rPr>
              <w:t>湖南省疾病预防控制中心</w:t>
            </w:r>
          </w:p>
        </w:tc>
        <w:tc>
          <w:tcPr>
            <w:tcW w:w="1587"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center"/>
              <w:rPr>
                <w:rFonts w:hint="eastAsia" w:ascii="仿宋_GB2312" w:hAnsi="仿宋_GB2312" w:eastAsia="仿宋_GB2312" w:cs="仿宋_GB2312"/>
                <w:color w:val="000000"/>
                <w:kern w:val="0"/>
                <w:sz w:val="24"/>
                <w:szCs w:val="24"/>
                <w:lang w:val="en-US" w:eastAsia="zh-CN" w:bidi="ar-SA"/>
              </w:rPr>
            </w:pPr>
            <w:r>
              <w:rPr>
                <w:rFonts w:hint="eastAsia" w:ascii="仿宋_GB2312" w:hAnsi="仿宋_GB2312" w:eastAsia="仿宋_GB2312" w:cs="仿宋_GB2312"/>
                <w:color w:val="000000"/>
                <w:kern w:val="0"/>
                <w:sz w:val="24"/>
                <w:szCs w:val="24"/>
                <w:lang w:val="en-US" w:eastAsia="zh-CN"/>
              </w:rPr>
              <w:t>总汞</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760"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center"/>
              <w:rPr>
                <w:rFonts w:hint="eastAsia" w:ascii="仿宋_GB2312" w:hAnsi="仿宋_GB2312" w:eastAsia="仿宋_GB2312" w:cs="仿宋_GB2312"/>
                <w:color w:val="000000"/>
                <w:kern w:val="0"/>
                <w:sz w:val="24"/>
                <w:szCs w:val="24"/>
                <w:lang w:val="en-US" w:eastAsia="zh-CN" w:bidi="ar-SA"/>
              </w:rPr>
            </w:pPr>
            <w:r>
              <w:rPr>
                <w:rFonts w:hint="eastAsia" w:ascii="仿宋_GB2312" w:hAnsi="仿宋_GB2312" w:eastAsia="仿宋_GB2312" w:cs="仿宋_GB2312"/>
                <w:color w:val="000000"/>
                <w:kern w:val="0"/>
                <w:sz w:val="24"/>
                <w:szCs w:val="24"/>
                <w:lang w:val="en-US" w:eastAsia="zh-CN"/>
              </w:rPr>
              <w:t>177</w:t>
            </w:r>
          </w:p>
        </w:tc>
        <w:tc>
          <w:tcPr>
            <w:tcW w:w="6496"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left"/>
              <w:textAlignment w:val="center"/>
              <w:rPr>
                <w:rFonts w:hint="eastAsia" w:ascii="仿宋_GB2312" w:hAnsi="仿宋_GB2312" w:eastAsia="仿宋_GB2312" w:cs="仿宋_GB2312"/>
                <w:color w:val="000000"/>
                <w:kern w:val="0"/>
                <w:sz w:val="24"/>
                <w:szCs w:val="24"/>
                <w:lang w:val="en-US" w:eastAsia="zh-CN" w:bidi="ar-SA"/>
              </w:rPr>
            </w:pPr>
            <w:r>
              <w:rPr>
                <w:rFonts w:hint="eastAsia" w:ascii="仿宋_GB2312" w:hAnsi="仿宋_GB2312" w:eastAsia="仿宋_GB2312" w:cs="仿宋_GB2312"/>
                <w:color w:val="000000"/>
                <w:kern w:val="0"/>
                <w:sz w:val="24"/>
                <w:szCs w:val="24"/>
                <w:lang w:val="en-US" w:eastAsia="zh-CN"/>
              </w:rPr>
              <w:t>国家酒类产品质量检验检测中心（湖南）/长沙市食品药品检验所</w:t>
            </w:r>
          </w:p>
        </w:tc>
        <w:tc>
          <w:tcPr>
            <w:tcW w:w="1587"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center"/>
              <w:rPr>
                <w:rFonts w:hint="eastAsia" w:ascii="仿宋_GB2312" w:hAnsi="仿宋_GB2312" w:eastAsia="仿宋_GB2312" w:cs="仿宋_GB2312"/>
                <w:color w:val="000000"/>
                <w:kern w:val="0"/>
                <w:sz w:val="24"/>
                <w:szCs w:val="24"/>
                <w:lang w:val="en-US" w:eastAsia="zh-CN" w:bidi="ar-SA"/>
              </w:rPr>
            </w:pPr>
            <w:r>
              <w:rPr>
                <w:rFonts w:hint="eastAsia" w:ascii="仿宋_GB2312" w:hAnsi="仿宋_GB2312" w:eastAsia="仿宋_GB2312" w:cs="仿宋_GB2312"/>
                <w:color w:val="000000"/>
                <w:kern w:val="0"/>
                <w:sz w:val="24"/>
                <w:szCs w:val="24"/>
                <w:lang w:val="en-US" w:eastAsia="zh-CN"/>
              </w:rPr>
              <w:t>总汞</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760"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center"/>
              <w:rPr>
                <w:rFonts w:hint="eastAsia" w:ascii="仿宋_GB2312" w:hAnsi="仿宋_GB2312" w:eastAsia="仿宋_GB2312" w:cs="仿宋_GB2312"/>
                <w:color w:val="000000"/>
                <w:kern w:val="0"/>
                <w:sz w:val="24"/>
                <w:szCs w:val="24"/>
                <w:lang w:val="en-US" w:eastAsia="zh-CN" w:bidi="ar-SA"/>
              </w:rPr>
            </w:pPr>
            <w:r>
              <w:rPr>
                <w:rFonts w:hint="eastAsia" w:ascii="仿宋_GB2312" w:hAnsi="仿宋_GB2312" w:eastAsia="仿宋_GB2312" w:cs="仿宋_GB2312"/>
                <w:color w:val="000000"/>
                <w:kern w:val="0"/>
                <w:sz w:val="24"/>
                <w:szCs w:val="24"/>
                <w:lang w:val="en-US" w:eastAsia="zh-CN"/>
              </w:rPr>
              <w:t>178</w:t>
            </w:r>
          </w:p>
        </w:tc>
        <w:tc>
          <w:tcPr>
            <w:tcW w:w="6496"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left"/>
              <w:textAlignment w:val="center"/>
              <w:rPr>
                <w:rFonts w:hint="eastAsia" w:ascii="仿宋_GB2312" w:hAnsi="仿宋_GB2312" w:eastAsia="仿宋_GB2312" w:cs="仿宋_GB2312"/>
                <w:color w:val="000000"/>
                <w:kern w:val="0"/>
                <w:sz w:val="24"/>
                <w:szCs w:val="24"/>
                <w:lang w:val="en-US" w:eastAsia="zh-CN" w:bidi="ar-SA"/>
              </w:rPr>
            </w:pPr>
            <w:r>
              <w:rPr>
                <w:rFonts w:hint="eastAsia" w:ascii="仿宋_GB2312" w:hAnsi="仿宋_GB2312" w:eastAsia="仿宋_GB2312" w:cs="仿宋_GB2312"/>
                <w:color w:val="000000"/>
                <w:kern w:val="0"/>
                <w:sz w:val="24"/>
                <w:szCs w:val="24"/>
                <w:lang w:val="en-US" w:eastAsia="zh-CN"/>
              </w:rPr>
              <w:t>农业农村部渔业产品质量监督检验测试中心（长沙）/湖南省水产科学研究所</w:t>
            </w:r>
          </w:p>
        </w:tc>
        <w:tc>
          <w:tcPr>
            <w:tcW w:w="1587"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center"/>
              <w:rPr>
                <w:rFonts w:hint="eastAsia" w:ascii="仿宋_GB2312" w:hAnsi="仿宋_GB2312" w:eastAsia="仿宋_GB2312" w:cs="仿宋_GB2312"/>
                <w:color w:val="000000"/>
                <w:kern w:val="0"/>
                <w:sz w:val="24"/>
                <w:szCs w:val="24"/>
                <w:lang w:val="en-US" w:eastAsia="zh-CN" w:bidi="ar-SA"/>
              </w:rPr>
            </w:pPr>
            <w:r>
              <w:rPr>
                <w:rFonts w:hint="eastAsia" w:ascii="仿宋_GB2312" w:hAnsi="仿宋_GB2312" w:eastAsia="仿宋_GB2312" w:cs="仿宋_GB2312"/>
                <w:color w:val="000000"/>
                <w:kern w:val="0"/>
                <w:sz w:val="24"/>
                <w:szCs w:val="24"/>
                <w:lang w:val="en-US" w:eastAsia="zh-CN"/>
              </w:rPr>
              <w:t>总汞</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760"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center"/>
              <w:rPr>
                <w:rFonts w:hint="eastAsia" w:ascii="仿宋_GB2312" w:hAnsi="仿宋_GB2312" w:eastAsia="仿宋_GB2312" w:cs="仿宋_GB2312"/>
                <w:color w:val="000000"/>
                <w:kern w:val="0"/>
                <w:sz w:val="24"/>
                <w:szCs w:val="24"/>
                <w:lang w:val="en-US" w:eastAsia="zh-CN" w:bidi="ar-SA"/>
              </w:rPr>
            </w:pPr>
            <w:r>
              <w:rPr>
                <w:rFonts w:hint="eastAsia" w:ascii="仿宋_GB2312" w:hAnsi="仿宋_GB2312" w:eastAsia="仿宋_GB2312" w:cs="仿宋_GB2312"/>
                <w:color w:val="000000"/>
                <w:kern w:val="0"/>
                <w:sz w:val="24"/>
                <w:szCs w:val="24"/>
                <w:lang w:val="en-US" w:eastAsia="zh-CN"/>
              </w:rPr>
              <w:t>179</w:t>
            </w:r>
          </w:p>
        </w:tc>
        <w:tc>
          <w:tcPr>
            <w:tcW w:w="6496"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left"/>
              <w:textAlignment w:val="center"/>
              <w:rPr>
                <w:rFonts w:hint="eastAsia" w:ascii="仿宋_GB2312" w:hAnsi="仿宋_GB2312" w:eastAsia="仿宋_GB2312" w:cs="仿宋_GB2312"/>
                <w:color w:val="000000"/>
                <w:kern w:val="0"/>
                <w:sz w:val="24"/>
                <w:szCs w:val="24"/>
                <w:lang w:val="en-US" w:eastAsia="zh-CN" w:bidi="ar-SA"/>
              </w:rPr>
            </w:pPr>
            <w:r>
              <w:rPr>
                <w:rFonts w:hint="eastAsia" w:ascii="仿宋_GB2312" w:hAnsi="仿宋_GB2312" w:eastAsia="仿宋_GB2312" w:cs="仿宋_GB2312"/>
                <w:color w:val="000000"/>
                <w:kern w:val="0"/>
                <w:sz w:val="24"/>
                <w:szCs w:val="24"/>
                <w:lang w:val="en-US" w:eastAsia="zh-CN"/>
              </w:rPr>
              <w:t>国家饮用水产品质量检验检测中心/白山市产品质量检验所</w:t>
            </w:r>
          </w:p>
        </w:tc>
        <w:tc>
          <w:tcPr>
            <w:tcW w:w="1587"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center"/>
              <w:rPr>
                <w:rFonts w:hint="eastAsia" w:ascii="仿宋_GB2312" w:hAnsi="仿宋_GB2312" w:eastAsia="仿宋_GB2312" w:cs="仿宋_GB2312"/>
                <w:color w:val="000000"/>
                <w:kern w:val="0"/>
                <w:sz w:val="24"/>
                <w:szCs w:val="24"/>
                <w:lang w:val="en-US" w:eastAsia="zh-CN" w:bidi="ar-SA"/>
              </w:rPr>
            </w:pPr>
            <w:r>
              <w:rPr>
                <w:rFonts w:hint="eastAsia" w:ascii="仿宋_GB2312" w:hAnsi="仿宋_GB2312" w:eastAsia="仿宋_GB2312" w:cs="仿宋_GB2312"/>
                <w:color w:val="000000"/>
                <w:kern w:val="0"/>
                <w:sz w:val="24"/>
                <w:szCs w:val="24"/>
                <w:lang w:val="en-US" w:eastAsia="zh-CN"/>
              </w:rPr>
              <w:t>总汞</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760"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center"/>
              <w:rPr>
                <w:rFonts w:hint="eastAsia" w:ascii="仿宋_GB2312" w:hAnsi="仿宋_GB2312" w:eastAsia="仿宋_GB2312" w:cs="仿宋_GB2312"/>
                <w:color w:val="000000"/>
                <w:kern w:val="0"/>
                <w:sz w:val="24"/>
                <w:szCs w:val="24"/>
                <w:lang w:val="en-US" w:eastAsia="zh-CN" w:bidi="ar-SA"/>
              </w:rPr>
            </w:pPr>
            <w:r>
              <w:rPr>
                <w:rFonts w:hint="eastAsia" w:ascii="仿宋_GB2312" w:hAnsi="仿宋_GB2312" w:eastAsia="仿宋_GB2312" w:cs="仿宋_GB2312"/>
                <w:color w:val="000000"/>
                <w:kern w:val="0"/>
                <w:sz w:val="24"/>
                <w:szCs w:val="24"/>
                <w:lang w:val="en-US" w:eastAsia="zh-CN"/>
              </w:rPr>
              <w:t>180</w:t>
            </w:r>
          </w:p>
        </w:tc>
        <w:tc>
          <w:tcPr>
            <w:tcW w:w="6496"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left"/>
              <w:textAlignment w:val="center"/>
              <w:rPr>
                <w:rFonts w:hint="eastAsia" w:ascii="仿宋_GB2312" w:hAnsi="仿宋_GB2312" w:eastAsia="仿宋_GB2312" w:cs="仿宋_GB2312"/>
                <w:color w:val="000000"/>
                <w:kern w:val="0"/>
                <w:sz w:val="24"/>
                <w:szCs w:val="24"/>
                <w:lang w:val="en-US" w:eastAsia="zh-CN" w:bidi="ar-SA"/>
              </w:rPr>
            </w:pPr>
            <w:r>
              <w:rPr>
                <w:rFonts w:hint="eastAsia" w:ascii="仿宋_GB2312" w:hAnsi="仿宋_GB2312" w:eastAsia="仿宋_GB2312" w:cs="仿宋_GB2312"/>
                <w:color w:val="000000"/>
                <w:kern w:val="0"/>
                <w:sz w:val="24"/>
                <w:szCs w:val="24"/>
                <w:lang w:val="en-US" w:eastAsia="zh-CN"/>
              </w:rPr>
              <w:t>延吉海关综合技术服务中心</w:t>
            </w:r>
          </w:p>
        </w:tc>
        <w:tc>
          <w:tcPr>
            <w:tcW w:w="1587"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center"/>
              <w:rPr>
                <w:rFonts w:hint="eastAsia" w:ascii="仿宋_GB2312" w:hAnsi="仿宋_GB2312" w:eastAsia="仿宋_GB2312" w:cs="仿宋_GB2312"/>
                <w:color w:val="000000"/>
                <w:kern w:val="0"/>
                <w:sz w:val="24"/>
                <w:szCs w:val="24"/>
                <w:lang w:val="en-US" w:eastAsia="zh-CN" w:bidi="ar-SA"/>
              </w:rPr>
            </w:pPr>
            <w:r>
              <w:rPr>
                <w:rFonts w:hint="eastAsia" w:ascii="仿宋_GB2312" w:hAnsi="仿宋_GB2312" w:eastAsia="仿宋_GB2312" w:cs="仿宋_GB2312"/>
                <w:color w:val="000000"/>
                <w:kern w:val="0"/>
                <w:sz w:val="24"/>
                <w:szCs w:val="24"/>
                <w:lang w:val="en-US" w:eastAsia="zh-CN"/>
              </w:rPr>
              <w:t>总汞</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760"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center"/>
              <w:rPr>
                <w:rFonts w:hint="eastAsia" w:ascii="仿宋_GB2312" w:hAnsi="仿宋_GB2312" w:eastAsia="仿宋_GB2312" w:cs="仿宋_GB2312"/>
                <w:color w:val="000000"/>
                <w:kern w:val="0"/>
                <w:sz w:val="24"/>
                <w:szCs w:val="24"/>
                <w:lang w:val="en-US" w:eastAsia="zh-CN" w:bidi="ar-SA"/>
              </w:rPr>
            </w:pPr>
            <w:r>
              <w:rPr>
                <w:rFonts w:hint="eastAsia" w:ascii="仿宋_GB2312" w:hAnsi="仿宋_GB2312" w:eastAsia="仿宋_GB2312" w:cs="仿宋_GB2312"/>
                <w:color w:val="000000"/>
                <w:kern w:val="0"/>
                <w:sz w:val="24"/>
                <w:szCs w:val="24"/>
                <w:lang w:val="en-US" w:eastAsia="zh-CN"/>
              </w:rPr>
              <w:t>181</w:t>
            </w:r>
          </w:p>
        </w:tc>
        <w:tc>
          <w:tcPr>
            <w:tcW w:w="6496"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left"/>
              <w:textAlignment w:val="center"/>
              <w:rPr>
                <w:rFonts w:hint="eastAsia" w:ascii="仿宋_GB2312" w:hAnsi="仿宋_GB2312" w:eastAsia="仿宋_GB2312" w:cs="仿宋_GB2312"/>
                <w:color w:val="000000"/>
                <w:kern w:val="0"/>
                <w:sz w:val="24"/>
                <w:szCs w:val="24"/>
                <w:lang w:val="en-US" w:eastAsia="zh-CN" w:bidi="ar-SA"/>
              </w:rPr>
            </w:pPr>
            <w:r>
              <w:rPr>
                <w:rFonts w:hint="eastAsia" w:ascii="仿宋_GB2312" w:hAnsi="仿宋_GB2312" w:eastAsia="仿宋_GB2312" w:cs="仿宋_GB2312"/>
                <w:color w:val="000000"/>
                <w:kern w:val="0"/>
                <w:sz w:val="24"/>
                <w:szCs w:val="24"/>
                <w:lang w:val="en-US" w:eastAsia="zh-CN"/>
              </w:rPr>
              <w:t>吉林省疾病预防控制中心（吉林省公共卫生研究院）/吉林省卫生监测检验中心</w:t>
            </w:r>
          </w:p>
        </w:tc>
        <w:tc>
          <w:tcPr>
            <w:tcW w:w="1587"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center"/>
              <w:rPr>
                <w:rFonts w:hint="eastAsia" w:ascii="仿宋_GB2312" w:hAnsi="仿宋_GB2312" w:eastAsia="仿宋_GB2312" w:cs="仿宋_GB2312"/>
                <w:color w:val="000000"/>
                <w:kern w:val="0"/>
                <w:sz w:val="24"/>
                <w:szCs w:val="24"/>
                <w:lang w:val="en-US" w:eastAsia="zh-CN" w:bidi="ar-SA"/>
              </w:rPr>
            </w:pPr>
            <w:r>
              <w:rPr>
                <w:rFonts w:hint="eastAsia" w:ascii="仿宋_GB2312" w:hAnsi="仿宋_GB2312" w:eastAsia="仿宋_GB2312" w:cs="仿宋_GB2312"/>
                <w:color w:val="000000"/>
                <w:kern w:val="0"/>
                <w:sz w:val="24"/>
                <w:szCs w:val="24"/>
                <w:lang w:val="en-US" w:eastAsia="zh-CN"/>
              </w:rPr>
              <w:t>总汞</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760"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center"/>
              <w:rPr>
                <w:rFonts w:hint="eastAsia" w:ascii="仿宋_GB2312" w:hAnsi="仿宋_GB2312" w:eastAsia="仿宋_GB2312" w:cs="仿宋_GB2312"/>
                <w:color w:val="000000"/>
                <w:kern w:val="0"/>
                <w:sz w:val="24"/>
                <w:szCs w:val="24"/>
                <w:lang w:val="en-US" w:eastAsia="zh-CN" w:bidi="ar-SA"/>
              </w:rPr>
            </w:pPr>
            <w:r>
              <w:rPr>
                <w:rFonts w:hint="eastAsia" w:ascii="仿宋_GB2312" w:hAnsi="仿宋_GB2312" w:eastAsia="仿宋_GB2312" w:cs="仿宋_GB2312"/>
                <w:color w:val="000000"/>
                <w:kern w:val="0"/>
                <w:sz w:val="24"/>
                <w:szCs w:val="24"/>
                <w:lang w:val="en-US" w:eastAsia="zh-CN"/>
              </w:rPr>
              <w:t>182</w:t>
            </w:r>
          </w:p>
        </w:tc>
        <w:tc>
          <w:tcPr>
            <w:tcW w:w="6496"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left"/>
              <w:textAlignment w:val="center"/>
              <w:rPr>
                <w:rFonts w:hint="eastAsia" w:ascii="仿宋_GB2312" w:hAnsi="仿宋_GB2312" w:eastAsia="仿宋_GB2312" w:cs="仿宋_GB2312"/>
                <w:color w:val="000000"/>
                <w:kern w:val="0"/>
                <w:sz w:val="24"/>
                <w:szCs w:val="24"/>
                <w:lang w:val="en-US" w:eastAsia="zh-CN" w:bidi="ar-SA"/>
              </w:rPr>
            </w:pPr>
            <w:r>
              <w:rPr>
                <w:rFonts w:hint="eastAsia" w:ascii="仿宋_GB2312" w:hAnsi="仿宋_GB2312" w:eastAsia="仿宋_GB2312" w:cs="仿宋_GB2312"/>
                <w:color w:val="000000"/>
                <w:kern w:val="0"/>
                <w:sz w:val="24"/>
                <w:szCs w:val="24"/>
                <w:lang w:val="en-US" w:eastAsia="zh-CN"/>
              </w:rPr>
              <w:t>镇江海关综合技术中心</w:t>
            </w:r>
          </w:p>
        </w:tc>
        <w:tc>
          <w:tcPr>
            <w:tcW w:w="1587"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center"/>
              <w:rPr>
                <w:rFonts w:hint="eastAsia" w:ascii="仿宋_GB2312" w:hAnsi="仿宋_GB2312" w:eastAsia="仿宋_GB2312" w:cs="仿宋_GB2312"/>
                <w:color w:val="000000"/>
                <w:kern w:val="0"/>
                <w:sz w:val="24"/>
                <w:szCs w:val="24"/>
                <w:lang w:val="en-US" w:eastAsia="zh-CN" w:bidi="ar-SA"/>
              </w:rPr>
            </w:pPr>
            <w:r>
              <w:rPr>
                <w:rFonts w:hint="eastAsia" w:ascii="仿宋_GB2312" w:hAnsi="仿宋_GB2312" w:eastAsia="仿宋_GB2312" w:cs="仿宋_GB2312"/>
                <w:color w:val="000000"/>
                <w:kern w:val="0"/>
                <w:sz w:val="24"/>
                <w:szCs w:val="24"/>
                <w:lang w:val="en-US" w:eastAsia="zh-CN"/>
              </w:rPr>
              <w:t>总汞</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760"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center"/>
              <w:rPr>
                <w:rFonts w:hint="eastAsia" w:ascii="仿宋_GB2312" w:hAnsi="仿宋_GB2312" w:eastAsia="仿宋_GB2312" w:cs="仿宋_GB2312"/>
                <w:color w:val="000000"/>
                <w:kern w:val="0"/>
                <w:sz w:val="24"/>
                <w:szCs w:val="24"/>
                <w:lang w:val="en-US" w:eastAsia="zh-CN" w:bidi="ar-SA"/>
              </w:rPr>
            </w:pPr>
            <w:r>
              <w:rPr>
                <w:rFonts w:hint="eastAsia" w:ascii="仿宋_GB2312" w:hAnsi="仿宋_GB2312" w:eastAsia="仿宋_GB2312" w:cs="仿宋_GB2312"/>
                <w:color w:val="000000"/>
                <w:kern w:val="0"/>
                <w:sz w:val="24"/>
                <w:szCs w:val="24"/>
                <w:lang w:val="en-US" w:eastAsia="zh-CN"/>
              </w:rPr>
              <w:t>183</w:t>
            </w:r>
          </w:p>
        </w:tc>
        <w:tc>
          <w:tcPr>
            <w:tcW w:w="6496"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left"/>
              <w:textAlignment w:val="center"/>
              <w:rPr>
                <w:rFonts w:hint="eastAsia" w:ascii="仿宋_GB2312" w:hAnsi="仿宋_GB2312" w:eastAsia="仿宋_GB2312" w:cs="仿宋_GB2312"/>
                <w:color w:val="000000"/>
                <w:kern w:val="0"/>
                <w:sz w:val="24"/>
                <w:szCs w:val="24"/>
                <w:lang w:val="en-US" w:eastAsia="zh-CN" w:bidi="ar-SA"/>
              </w:rPr>
            </w:pPr>
            <w:r>
              <w:rPr>
                <w:rFonts w:hint="eastAsia" w:ascii="仿宋_GB2312" w:hAnsi="仿宋_GB2312" w:eastAsia="仿宋_GB2312" w:cs="仿宋_GB2312"/>
                <w:color w:val="000000"/>
                <w:kern w:val="0"/>
                <w:sz w:val="24"/>
                <w:szCs w:val="24"/>
                <w:lang w:val="en-US" w:eastAsia="zh-CN"/>
              </w:rPr>
              <w:t>盐城海关综合技术服务中心</w:t>
            </w:r>
          </w:p>
        </w:tc>
        <w:tc>
          <w:tcPr>
            <w:tcW w:w="1587"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center"/>
              <w:rPr>
                <w:rFonts w:hint="eastAsia" w:ascii="仿宋_GB2312" w:hAnsi="仿宋_GB2312" w:eastAsia="仿宋_GB2312" w:cs="仿宋_GB2312"/>
                <w:color w:val="000000"/>
                <w:kern w:val="0"/>
                <w:sz w:val="24"/>
                <w:szCs w:val="24"/>
                <w:lang w:val="en-US" w:eastAsia="zh-CN" w:bidi="ar-SA"/>
              </w:rPr>
            </w:pPr>
            <w:r>
              <w:rPr>
                <w:rFonts w:hint="eastAsia" w:ascii="仿宋_GB2312" w:hAnsi="仿宋_GB2312" w:eastAsia="仿宋_GB2312" w:cs="仿宋_GB2312"/>
                <w:color w:val="000000"/>
                <w:kern w:val="0"/>
                <w:sz w:val="24"/>
                <w:szCs w:val="24"/>
                <w:lang w:val="en-US" w:eastAsia="zh-CN"/>
              </w:rPr>
              <w:t>总汞</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760"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center"/>
              <w:rPr>
                <w:rFonts w:hint="eastAsia" w:ascii="仿宋_GB2312" w:hAnsi="仿宋_GB2312" w:eastAsia="仿宋_GB2312" w:cs="仿宋_GB2312"/>
                <w:color w:val="000000"/>
                <w:kern w:val="0"/>
                <w:sz w:val="24"/>
                <w:szCs w:val="24"/>
                <w:lang w:val="en-US" w:eastAsia="zh-CN" w:bidi="ar-SA"/>
              </w:rPr>
            </w:pPr>
            <w:r>
              <w:rPr>
                <w:rFonts w:hint="eastAsia" w:ascii="仿宋_GB2312" w:hAnsi="仿宋_GB2312" w:eastAsia="仿宋_GB2312" w:cs="仿宋_GB2312"/>
                <w:color w:val="000000"/>
                <w:kern w:val="0"/>
                <w:sz w:val="24"/>
                <w:szCs w:val="24"/>
                <w:lang w:val="en-US" w:eastAsia="zh-CN"/>
              </w:rPr>
              <w:t>184</w:t>
            </w:r>
          </w:p>
        </w:tc>
        <w:tc>
          <w:tcPr>
            <w:tcW w:w="6496"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left"/>
              <w:textAlignment w:val="center"/>
              <w:rPr>
                <w:rFonts w:hint="eastAsia" w:ascii="仿宋_GB2312" w:hAnsi="仿宋_GB2312" w:eastAsia="仿宋_GB2312" w:cs="仿宋_GB2312"/>
                <w:color w:val="000000"/>
                <w:kern w:val="0"/>
                <w:sz w:val="24"/>
                <w:szCs w:val="24"/>
                <w:lang w:val="en-US" w:eastAsia="zh-CN" w:bidi="ar-SA"/>
              </w:rPr>
            </w:pPr>
            <w:r>
              <w:rPr>
                <w:rFonts w:hint="eastAsia" w:ascii="仿宋_GB2312" w:hAnsi="仿宋_GB2312" w:eastAsia="仿宋_GB2312" w:cs="仿宋_GB2312"/>
                <w:color w:val="000000"/>
                <w:kern w:val="0"/>
                <w:sz w:val="24"/>
                <w:szCs w:val="24"/>
                <w:lang w:val="en-US" w:eastAsia="zh-CN"/>
              </w:rPr>
              <w:t>农业农村部肉及肉制品质量监督检验测试中心（南京）/南京农业大学</w:t>
            </w:r>
          </w:p>
        </w:tc>
        <w:tc>
          <w:tcPr>
            <w:tcW w:w="1587"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center"/>
              <w:rPr>
                <w:rFonts w:hint="eastAsia" w:ascii="仿宋_GB2312" w:hAnsi="仿宋_GB2312" w:eastAsia="仿宋_GB2312" w:cs="仿宋_GB2312"/>
                <w:color w:val="000000"/>
                <w:kern w:val="0"/>
                <w:sz w:val="24"/>
                <w:szCs w:val="24"/>
                <w:lang w:val="en-US" w:eastAsia="zh-CN" w:bidi="ar-SA"/>
              </w:rPr>
            </w:pPr>
            <w:r>
              <w:rPr>
                <w:rFonts w:hint="eastAsia" w:ascii="仿宋_GB2312" w:hAnsi="仿宋_GB2312" w:eastAsia="仿宋_GB2312" w:cs="仿宋_GB2312"/>
                <w:color w:val="000000"/>
                <w:kern w:val="0"/>
                <w:sz w:val="24"/>
                <w:szCs w:val="24"/>
                <w:lang w:val="en-US" w:eastAsia="zh-CN"/>
              </w:rPr>
              <w:t>总汞</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760"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center"/>
              <w:rPr>
                <w:rFonts w:hint="eastAsia" w:ascii="仿宋_GB2312" w:hAnsi="仿宋_GB2312" w:eastAsia="仿宋_GB2312" w:cs="仿宋_GB2312"/>
                <w:color w:val="000000"/>
                <w:kern w:val="0"/>
                <w:sz w:val="24"/>
                <w:szCs w:val="24"/>
                <w:lang w:val="en-US" w:eastAsia="zh-CN" w:bidi="ar-SA"/>
              </w:rPr>
            </w:pPr>
            <w:r>
              <w:rPr>
                <w:rFonts w:hint="eastAsia" w:ascii="仿宋_GB2312" w:hAnsi="仿宋_GB2312" w:eastAsia="仿宋_GB2312" w:cs="仿宋_GB2312"/>
                <w:color w:val="000000"/>
                <w:kern w:val="0"/>
                <w:sz w:val="24"/>
                <w:szCs w:val="24"/>
                <w:lang w:val="en-US" w:eastAsia="zh-CN"/>
              </w:rPr>
              <w:t>185</w:t>
            </w:r>
          </w:p>
        </w:tc>
        <w:tc>
          <w:tcPr>
            <w:tcW w:w="6496"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left"/>
              <w:textAlignment w:val="center"/>
              <w:rPr>
                <w:rFonts w:hint="eastAsia" w:ascii="仿宋_GB2312" w:hAnsi="仿宋_GB2312" w:eastAsia="仿宋_GB2312" w:cs="仿宋_GB2312"/>
                <w:color w:val="000000"/>
                <w:kern w:val="0"/>
                <w:sz w:val="24"/>
                <w:szCs w:val="24"/>
                <w:lang w:val="en-US" w:eastAsia="zh-CN" w:bidi="ar-SA"/>
              </w:rPr>
            </w:pPr>
            <w:r>
              <w:rPr>
                <w:rFonts w:hint="eastAsia" w:ascii="仿宋_GB2312" w:hAnsi="仿宋_GB2312" w:eastAsia="仿宋_GB2312" w:cs="仿宋_GB2312"/>
                <w:color w:val="000000"/>
                <w:kern w:val="0"/>
                <w:sz w:val="24"/>
                <w:szCs w:val="24"/>
                <w:lang w:val="en-US" w:eastAsia="zh-CN"/>
              </w:rPr>
              <w:t>南通海关综合技术中心</w:t>
            </w:r>
          </w:p>
        </w:tc>
        <w:tc>
          <w:tcPr>
            <w:tcW w:w="1587"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center"/>
              <w:rPr>
                <w:rFonts w:hint="eastAsia" w:ascii="仿宋_GB2312" w:hAnsi="仿宋_GB2312" w:eastAsia="仿宋_GB2312" w:cs="仿宋_GB2312"/>
                <w:color w:val="000000"/>
                <w:kern w:val="0"/>
                <w:sz w:val="24"/>
                <w:szCs w:val="24"/>
                <w:lang w:val="en-US" w:eastAsia="zh-CN" w:bidi="ar-SA"/>
              </w:rPr>
            </w:pPr>
            <w:r>
              <w:rPr>
                <w:rFonts w:hint="eastAsia" w:ascii="仿宋_GB2312" w:hAnsi="仿宋_GB2312" w:eastAsia="仿宋_GB2312" w:cs="仿宋_GB2312"/>
                <w:color w:val="000000"/>
                <w:kern w:val="0"/>
                <w:sz w:val="24"/>
                <w:szCs w:val="24"/>
                <w:lang w:val="en-US" w:eastAsia="zh-CN"/>
              </w:rPr>
              <w:t>总汞</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760"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center"/>
              <w:rPr>
                <w:rFonts w:hint="eastAsia" w:ascii="仿宋_GB2312" w:hAnsi="仿宋_GB2312" w:eastAsia="仿宋_GB2312" w:cs="仿宋_GB2312"/>
                <w:color w:val="000000"/>
                <w:kern w:val="0"/>
                <w:sz w:val="24"/>
                <w:szCs w:val="24"/>
                <w:lang w:val="en-US" w:eastAsia="zh-CN" w:bidi="ar-SA"/>
              </w:rPr>
            </w:pPr>
            <w:r>
              <w:rPr>
                <w:rFonts w:hint="eastAsia" w:ascii="仿宋_GB2312" w:hAnsi="仿宋_GB2312" w:eastAsia="仿宋_GB2312" w:cs="仿宋_GB2312"/>
                <w:color w:val="000000"/>
                <w:kern w:val="0"/>
                <w:sz w:val="24"/>
                <w:szCs w:val="24"/>
                <w:lang w:val="en-US" w:eastAsia="zh-CN"/>
              </w:rPr>
              <w:t>186</w:t>
            </w:r>
          </w:p>
        </w:tc>
        <w:tc>
          <w:tcPr>
            <w:tcW w:w="6496"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left"/>
              <w:textAlignment w:val="center"/>
              <w:rPr>
                <w:rFonts w:hint="eastAsia" w:ascii="仿宋_GB2312" w:hAnsi="仿宋_GB2312" w:eastAsia="仿宋_GB2312" w:cs="仿宋_GB2312"/>
                <w:color w:val="000000"/>
                <w:kern w:val="0"/>
                <w:sz w:val="24"/>
                <w:szCs w:val="24"/>
                <w:lang w:val="en-US" w:eastAsia="zh-CN" w:bidi="ar-SA"/>
              </w:rPr>
            </w:pPr>
            <w:r>
              <w:rPr>
                <w:rFonts w:hint="eastAsia" w:ascii="仿宋_GB2312" w:hAnsi="仿宋_GB2312" w:eastAsia="仿宋_GB2312" w:cs="仿宋_GB2312"/>
                <w:color w:val="000000"/>
                <w:kern w:val="0"/>
                <w:sz w:val="24"/>
                <w:szCs w:val="24"/>
                <w:lang w:val="en-US" w:eastAsia="zh-CN"/>
              </w:rPr>
              <w:t>农业农村部农产品及加工品监督检验测试中心（南京）/江苏省农业科学院</w:t>
            </w:r>
          </w:p>
        </w:tc>
        <w:tc>
          <w:tcPr>
            <w:tcW w:w="1587"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center"/>
              <w:rPr>
                <w:rFonts w:hint="eastAsia" w:ascii="仿宋_GB2312" w:hAnsi="仿宋_GB2312" w:eastAsia="仿宋_GB2312" w:cs="仿宋_GB2312"/>
                <w:color w:val="000000"/>
                <w:kern w:val="0"/>
                <w:sz w:val="24"/>
                <w:szCs w:val="24"/>
                <w:lang w:val="en-US" w:eastAsia="zh-CN" w:bidi="ar-SA"/>
              </w:rPr>
            </w:pPr>
            <w:r>
              <w:rPr>
                <w:rFonts w:hint="eastAsia" w:ascii="仿宋_GB2312" w:hAnsi="仿宋_GB2312" w:eastAsia="仿宋_GB2312" w:cs="仿宋_GB2312"/>
                <w:color w:val="000000"/>
                <w:kern w:val="0"/>
                <w:sz w:val="24"/>
                <w:szCs w:val="24"/>
                <w:lang w:val="en-US" w:eastAsia="zh-CN"/>
              </w:rPr>
              <w:t>总汞</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760"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center"/>
              <w:rPr>
                <w:rFonts w:hint="eastAsia" w:ascii="仿宋_GB2312" w:hAnsi="仿宋_GB2312" w:eastAsia="仿宋_GB2312" w:cs="仿宋_GB2312"/>
                <w:color w:val="000000"/>
                <w:kern w:val="0"/>
                <w:sz w:val="24"/>
                <w:szCs w:val="24"/>
                <w:lang w:val="en-US" w:eastAsia="zh-CN" w:bidi="ar-SA"/>
              </w:rPr>
            </w:pPr>
            <w:r>
              <w:rPr>
                <w:rFonts w:hint="eastAsia" w:ascii="仿宋_GB2312" w:hAnsi="仿宋_GB2312" w:eastAsia="仿宋_GB2312" w:cs="仿宋_GB2312"/>
                <w:color w:val="000000"/>
                <w:kern w:val="0"/>
                <w:sz w:val="24"/>
                <w:szCs w:val="24"/>
                <w:lang w:val="en-US" w:eastAsia="zh-CN"/>
              </w:rPr>
              <w:t>187</w:t>
            </w:r>
          </w:p>
        </w:tc>
        <w:tc>
          <w:tcPr>
            <w:tcW w:w="6496"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left"/>
              <w:textAlignment w:val="center"/>
              <w:rPr>
                <w:rFonts w:hint="eastAsia" w:ascii="仿宋_GB2312" w:hAnsi="仿宋_GB2312" w:eastAsia="仿宋_GB2312" w:cs="仿宋_GB2312"/>
                <w:color w:val="000000"/>
                <w:kern w:val="0"/>
                <w:sz w:val="24"/>
                <w:szCs w:val="24"/>
                <w:lang w:val="en-US" w:eastAsia="zh-CN" w:bidi="ar-SA"/>
              </w:rPr>
            </w:pPr>
            <w:r>
              <w:rPr>
                <w:rFonts w:hint="eastAsia" w:ascii="仿宋_GB2312" w:hAnsi="仿宋_GB2312" w:eastAsia="仿宋_GB2312" w:cs="仿宋_GB2312"/>
                <w:color w:val="000000"/>
                <w:kern w:val="0"/>
                <w:sz w:val="24"/>
                <w:szCs w:val="24"/>
                <w:lang w:val="en-US" w:eastAsia="zh-CN"/>
              </w:rPr>
              <w:t>江西省疾病预防控制中心</w:t>
            </w:r>
          </w:p>
        </w:tc>
        <w:tc>
          <w:tcPr>
            <w:tcW w:w="1587"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center"/>
              <w:rPr>
                <w:rFonts w:hint="eastAsia" w:ascii="仿宋_GB2312" w:hAnsi="仿宋_GB2312" w:eastAsia="仿宋_GB2312" w:cs="仿宋_GB2312"/>
                <w:color w:val="000000"/>
                <w:kern w:val="0"/>
                <w:sz w:val="24"/>
                <w:szCs w:val="24"/>
                <w:lang w:val="en-US" w:eastAsia="zh-CN" w:bidi="ar-SA"/>
              </w:rPr>
            </w:pPr>
            <w:r>
              <w:rPr>
                <w:rFonts w:hint="eastAsia" w:ascii="仿宋_GB2312" w:hAnsi="仿宋_GB2312" w:eastAsia="仿宋_GB2312" w:cs="仿宋_GB2312"/>
                <w:color w:val="000000"/>
                <w:kern w:val="0"/>
                <w:sz w:val="24"/>
                <w:szCs w:val="24"/>
                <w:lang w:val="en-US" w:eastAsia="zh-CN"/>
              </w:rPr>
              <w:t>总汞</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760"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center"/>
              <w:rPr>
                <w:rFonts w:hint="eastAsia" w:ascii="仿宋_GB2312" w:hAnsi="仿宋_GB2312" w:eastAsia="仿宋_GB2312" w:cs="仿宋_GB2312"/>
                <w:color w:val="000000"/>
                <w:kern w:val="0"/>
                <w:sz w:val="24"/>
                <w:szCs w:val="24"/>
                <w:lang w:val="en-US" w:eastAsia="zh-CN" w:bidi="ar-SA"/>
              </w:rPr>
            </w:pPr>
            <w:r>
              <w:rPr>
                <w:rFonts w:hint="eastAsia" w:ascii="仿宋_GB2312" w:hAnsi="仿宋_GB2312" w:eastAsia="仿宋_GB2312" w:cs="仿宋_GB2312"/>
                <w:color w:val="000000"/>
                <w:kern w:val="0"/>
                <w:sz w:val="24"/>
                <w:szCs w:val="24"/>
                <w:lang w:val="en-US" w:eastAsia="zh-CN"/>
              </w:rPr>
              <w:t>188</w:t>
            </w:r>
          </w:p>
        </w:tc>
        <w:tc>
          <w:tcPr>
            <w:tcW w:w="6496"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left"/>
              <w:textAlignment w:val="center"/>
              <w:rPr>
                <w:rFonts w:hint="eastAsia" w:ascii="仿宋_GB2312" w:hAnsi="仿宋_GB2312" w:eastAsia="仿宋_GB2312" w:cs="仿宋_GB2312"/>
                <w:color w:val="000000"/>
                <w:kern w:val="0"/>
                <w:sz w:val="24"/>
                <w:szCs w:val="24"/>
                <w:lang w:val="en-US" w:eastAsia="zh-CN" w:bidi="ar-SA"/>
              </w:rPr>
            </w:pPr>
            <w:r>
              <w:rPr>
                <w:rFonts w:hint="eastAsia" w:ascii="仿宋_GB2312" w:hAnsi="仿宋_GB2312" w:eastAsia="仿宋_GB2312" w:cs="仿宋_GB2312"/>
                <w:color w:val="000000"/>
                <w:kern w:val="0"/>
                <w:sz w:val="24"/>
                <w:szCs w:val="24"/>
                <w:lang w:val="en-US" w:eastAsia="zh-CN"/>
              </w:rPr>
              <w:t>汉鑫求实环境技术有限公司</w:t>
            </w:r>
          </w:p>
        </w:tc>
        <w:tc>
          <w:tcPr>
            <w:tcW w:w="1587"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center"/>
              <w:rPr>
                <w:rFonts w:hint="eastAsia" w:ascii="仿宋_GB2312" w:hAnsi="仿宋_GB2312" w:eastAsia="仿宋_GB2312" w:cs="仿宋_GB2312"/>
                <w:color w:val="000000"/>
                <w:kern w:val="0"/>
                <w:sz w:val="24"/>
                <w:szCs w:val="24"/>
                <w:lang w:val="en-US" w:eastAsia="zh-CN" w:bidi="ar-SA"/>
              </w:rPr>
            </w:pPr>
            <w:r>
              <w:rPr>
                <w:rFonts w:hint="eastAsia" w:ascii="仿宋_GB2312" w:hAnsi="仿宋_GB2312" w:eastAsia="仿宋_GB2312" w:cs="仿宋_GB2312"/>
                <w:color w:val="000000"/>
                <w:kern w:val="0"/>
                <w:sz w:val="24"/>
                <w:szCs w:val="24"/>
                <w:lang w:val="en-US" w:eastAsia="zh-CN"/>
              </w:rPr>
              <w:t>总汞</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760"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center"/>
              <w:rPr>
                <w:rFonts w:hint="eastAsia" w:ascii="仿宋_GB2312" w:hAnsi="仿宋_GB2312" w:eastAsia="仿宋_GB2312" w:cs="仿宋_GB2312"/>
                <w:color w:val="000000"/>
                <w:kern w:val="0"/>
                <w:sz w:val="24"/>
                <w:szCs w:val="24"/>
                <w:lang w:val="en-US" w:eastAsia="zh-CN" w:bidi="ar-SA"/>
              </w:rPr>
            </w:pPr>
            <w:r>
              <w:rPr>
                <w:rFonts w:hint="eastAsia" w:ascii="仿宋_GB2312" w:hAnsi="仿宋_GB2312" w:eastAsia="仿宋_GB2312" w:cs="仿宋_GB2312"/>
                <w:color w:val="000000"/>
                <w:kern w:val="0"/>
                <w:sz w:val="24"/>
                <w:szCs w:val="24"/>
                <w:lang w:val="en-US" w:eastAsia="zh-CN"/>
              </w:rPr>
              <w:t>189</w:t>
            </w:r>
          </w:p>
        </w:tc>
        <w:tc>
          <w:tcPr>
            <w:tcW w:w="6496"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left"/>
              <w:textAlignment w:val="center"/>
              <w:rPr>
                <w:rFonts w:hint="eastAsia" w:ascii="仿宋_GB2312" w:hAnsi="仿宋_GB2312" w:eastAsia="仿宋_GB2312" w:cs="仿宋_GB2312"/>
                <w:color w:val="000000"/>
                <w:kern w:val="0"/>
                <w:sz w:val="24"/>
                <w:szCs w:val="24"/>
                <w:lang w:val="en-US" w:eastAsia="zh-CN" w:bidi="ar-SA"/>
              </w:rPr>
            </w:pPr>
            <w:r>
              <w:rPr>
                <w:rFonts w:hint="eastAsia" w:ascii="仿宋_GB2312" w:hAnsi="仿宋_GB2312" w:eastAsia="仿宋_GB2312" w:cs="仿宋_GB2312"/>
                <w:color w:val="000000"/>
                <w:kern w:val="0"/>
                <w:sz w:val="24"/>
                <w:szCs w:val="24"/>
                <w:lang w:val="en-US" w:eastAsia="zh-CN"/>
              </w:rPr>
              <w:t>丹东海关综合技术服务中心</w:t>
            </w:r>
          </w:p>
        </w:tc>
        <w:tc>
          <w:tcPr>
            <w:tcW w:w="1587"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center"/>
              <w:rPr>
                <w:rFonts w:hint="eastAsia" w:ascii="仿宋_GB2312" w:hAnsi="仿宋_GB2312" w:eastAsia="仿宋_GB2312" w:cs="仿宋_GB2312"/>
                <w:color w:val="000000"/>
                <w:kern w:val="0"/>
                <w:sz w:val="24"/>
                <w:szCs w:val="24"/>
                <w:lang w:val="en-US" w:eastAsia="zh-CN" w:bidi="ar-SA"/>
              </w:rPr>
            </w:pPr>
            <w:r>
              <w:rPr>
                <w:rFonts w:hint="eastAsia" w:ascii="仿宋_GB2312" w:hAnsi="仿宋_GB2312" w:eastAsia="仿宋_GB2312" w:cs="仿宋_GB2312"/>
                <w:color w:val="000000"/>
                <w:kern w:val="0"/>
                <w:sz w:val="24"/>
                <w:szCs w:val="24"/>
                <w:lang w:val="en-US" w:eastAsia="zh-CN"/>
              </w:rPr>
              <w:t>总汞</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760"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center"/>
              <w:rPr>
                <w:rFonts w:hint="eastAsia" w:ascii="仿宋_GB2312" w:hAnsi="仿宋_GB2312" w:eastAsia="仿宋_GB2312" w:cs="仿宋_GB2312"/>
                <w:color w:val="000000"/>
                <w:kern w:val="0"/>
                <w:sz w:val="24"/>
                <w:szCs w:val="24"/>
                <w:lang w:val="en-US" w:eastAsia="zh-CN" w:bidi="ar-SA"/>
              </w:rPr>
            </w:pPr>
            <w:r>
              <w:rPr>
                <w:rFonts w:hint="eastAsia" w:ascii="仿宋_GB2312" w:hAnsi="仿宋_GB2312" w:eastAsia="仿宋_GB2312" w:cs="仿宋_GB2312"/>
                <w:color w:val="000000"/>
                <w:kern w:val="0"/>
                <w:sz w:val="24"/>
                <w:szCs w:val="24"/>
                <w:lang w:val="en-US" w:eastAsia="zh-CN"/>
              </w:rPr>
              <w:t>190</w:t>
            </w:r>
          </w:p>
        </w:tc>
        <w:tc>
          <w:tcPr>
            <w:tcW w:w="6496"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left"/>
              <w:textAlignment w:val="center"/>
              <w:rPr>
                <w:rFonts w:hint="eastAsia" w:ascii="仿宋_GB2312" w:hAnsi="仿宋_GB2312" w:eastAsia="仿宋_GB2312" w:cs="仿宋_GB2312"/>
                <w:color w:val="000000"/>
                <w:kern w:val="0"/>
                <w:sz w:val="24"/>
                <w:szCs w:val="24"/>
                <w:lang w:val="en-US" w:eastAsia="zh-CN" w:bidi="ar-SA"/>
              </w:rPr>
            </w:pPr>
            <w:r>
              <w:rPr>
                <w:rFonts w:hint="eastAsia" w:ascii="仿宋_GB2312" w:hAnsi="仿宋_GB2312" w:eastAsia="仿宋_GB2312" w:cs="仿宋_GB2312"/>
                <w:color w:val="000000"/>
                <w:kern w:val="0"/>
                <w:sz w:val="24"/>
                <w:szCs w:val="24"/>
                <w:lang w:val="en-US" w:eastAsia="zh-CN"/>
              </w:rPr>
              <w:t>辽宁省疾病预防控制中心</w:t>
            </w:r>
          </w:p>
        </w:tc>
        <w:tc>
          <w:tcPr>
            <w:tcW w:w="1587"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center"/>
              <w:rPr>
                <w:rFonts w:hint="eastAsia" w:ascii="仿宋_GB2312" w:hAnsi="仿宋_GB2312" w:eastAsia="仿宋_GB2312" w:cs="仿宋_GB2312"/>
                <w:color w:val="000000"/>
                <w:kern w:val="0"/>
                <w:sz w:val="24"/>
                <w:szCs w:val="24"/>
                <w:lang w:val="en-US" w:eastAsia="zh-CN" w:bidi="ar-SA"/>
              </w:rPr>
            </w:pPr>
            <w:r>
              <w:rPr>
                <w:rFonts w:hint="eastAsia" w:ascii="仿宋_GB2312" w:hAnsi="仿宋_GB2312" w:eastAsia="仿宋_GB2312" w:cs="仿宋_GB2312"/>
                <w:color w:val="000000"/>
                <w:kern w:val="0"/>
                <w:sz w:val="24"/>
                <w:szCs w:val="24"/>
                <w:lang w:val="en-US" w:eastAsia="zh-CN"/>
              </w:rPr>
              <w:t>总汞</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760"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center"/>
              <w:rPr>
                <w:rFonts w:hint="eastAsia" w:ascii="仿宋_GB2312" w:hAnsi="仿宋_GB2312" w:eastAsia="仿宋_GB2312" w:cs="仿宋_GB2312"/>
                <w:color w:val="000000"/>
                <w:kern w:val="0"/>
                <w:sz w:val="24"/>
                <w:szCs w:val="24"/>
                <w:lang w:val="en-US" w:eastAsia="zh-CN" w:bidi="ar-SA"/>
              </w:rPr>
            </w:pPr>
            <w:r>
              <w:rPr>
                <w:rFonts w:hint="eastAsia" w:ascii="仿宋_GB2312" w:hAnsi="仿宋_GB2312" w:eastAsia="仿宋_GB2312" w:cs="仿宋_GB2312"/>
                <w:color w:val="000000"/>
                <w:kern w:val="0"/>
                <w:sz w:val="24"/>
                <w:szCs w:val="24"/>
                <w:lang w:val="en-US" w:eastAsia="zh-CN"/>
              </w:rPr>
              <w:t>191</w:t>
            </w:r>
          </w:p>
        </w:tc>
        <w:tc>
          <w:tcPr>
            <w:tcW w:w="6496"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left"/>
              <w:textAlignment w:val="center"/>
              <w:rPr>
                <w:rFonts w:hint="eastAsia" w:ascii="仿宋_GB2312" w:hAnsi="仿宋_GB2312" w:eastAsia="仿宋_GB2312" w:cs="仿宋_GB2312"/>
                <w:color w:val="000000"/>
                <w:kern w:val="0"/>
                <w:sz w:val="24"/>
                <w:szCs w:val="24"/>
                <w:lang w:val="en-US" w:eastAsia="zh-CN" w:bidi="ar-SA"/>
              </w:rPr>
            </w:pPr>
            <w:r>
              <w:rPr>
                <w:rFonts w:hint="eastAsia" w:ascii="仿宋_GB2312" w:hAnsi="仿宋_GB2312" w:eastAsia="仿宋_GB2312" w:cs="仿宋_GB2312"/>
                <w:color w:val="000000"/>
                <w:kern w:val="0"/>
                <w:sz w:val="24"/>
                <w:szCs w:val="24"/>
                <w:lang w:val="en-US" w:eastAsia="zh-CN"/>
              </w:rPr>
              <w:t>赤峰海关综合技术服务中心</w:t>
            </w:r>
          </w:p>
        </w:tc>
        <w:tc>
          <w:tcPr>
            <w:tcW w:w="1587"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center"/>
              <w:rPr>
                <w:rFonts w:hint="eastAsia" w:ascii="仿宋_GB2312" w:hAnsi="仿宋_GB2312" w:eastAsia="仿宋_GB2312" w:cs="仿宋_GB2312"/>
                <w:color w:val="000000"/>
                <w:kern w:val="0"/>
                <w:sz w:val="24"/>
                <w:szCs w:val="24"/>
                <w:lang w:val="en-US" w:eastAsia="zh-CN" w:bidi="ar-SA"/>
              </w:rPr>
            </w:pPr>
            <w:r>
              <w:rPr>
                <w:rFonts w:hint="eastAsia" w:ascii="仿宋_GB2312" w:hAnsi="仿宋_GB2312" w:eastAsia="仿宋_GB2312" w:cs="仿宋_GB2312"/>
                <w:color w:val="000000"/>
                <w:kern w:val="0"/>
                <w:sz w:val="24"/>
                <w:szCs w:val="24"/>
                <w:lang w:val="en-US" w:eastAsia="zh-CN"/>
              </w:rPr>
              <w:t>总汞</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760"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center"/>
              <w:rPr>
                <w:rFonts w:hint="eastAsia" w:ascii="仿宋_GB2312" w:hAnsi="仿宋_GB2312" w:eastAsia="仿宋_GB2312" w:cs="仿宋_GB2312"/>
                <w:color w:val="000000"/>
                <w:kern w:val="0"/>
                <w:sz w:val="24"/>
                <w:szCs w:val="24"/>
                <w:lang w:val="en-US" w:eastAsia="zh-CN" w:bidi="ar-SA"/>
              </w:rPr>
            </w:pPr>
            <w:r>
              <w:rPr>
                <w:rFonts w:hint="eastAsia" w:ascii="仿宋_GB2312" w:hAnsi="仿宋_GB2312" w:eastAsia="仿宋_GB2312" w:cs="仿宋_GB2312"/>
                <w:color w:val="000000"/>
                <w:kern w:val="0"/>
                <w:sz w:val="24"/>
                <w:szCs w:val="24"/>
                <w:lang w:val="en-US" w:eastAsia="zh-CN"/>
              </w:rPr>
              <w:t>192</w:t>
            </w:r>
          </w:p>
        </w:tc>
        <w:tc>
          <w:tcPr>
            <w:tcW w:w="6496"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left"/>
              <w:textAlignment w:val="center"/>
              <w:rPr>
                <w:rFonts w:hint="eastAsia" w:ascii="仿宋_GB2312" w:hAnsi="仿宋_GB2312" w:eastAsia="仿宋_GB2312" w:cs="仿宋_GB2312"/>
                <w:color w:val="000000"/>
                <w:kern w:val="0"/>
                <w:sz w:val="24"/>
                <w:szCs w:val="24"/>
                <w:lang w:val="en-US" w:eastAsia="zh-CN" w:bidi="ar-SA"/>
              </w:rPr>
            </w:pPr>
            <w:r>
              <w:rPr>
                <w:rFonts w:hint="eastAsia" w:ascii="仿宋_GB2312" w:hAnsi="仿宋_GB2312" w:eastAsia="仿宋_GB2312" w:cs="仿宋_GB2312"/>
                <w:color w:val="000000"/>
                <w:kern w:val="0"/>
                <w:sz w:val="24"/>
                <w:szCs w:val="24"/>
                <w:lang w:val="en-US" w:eastAsia="zh-CN"/>
              </w:rPr>
              <w:t>国土资源部呼和浩特矿产资源监督检测中心/内蒙古自治区矿产实验研究所</w:t>
            </w:r>
          </w:p>
        </w:tc>
        <w:tc>
          <w:tcPr>
            <w:tcW w:w="1587"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center"/>
              <w:rPr>
                <w:rFonts w:hint="eastAsia" w:ascii="仿宋_GB2312" w:hAnsi="仿宋_GB2312" w:eastAsia="仿宋_GB2312" w:cs="仿宋_GB2312"/>
                <w:color w:val="000000"/>
                <w:kern w:val="0"/>
                <w:sz w:val="24"/>
                <w:szCs w:val="24"/>
                <w:lang w:val="en-US" w:eastAsia="zh-CN" w:bidi="ar-SA"/>
              </w:rPr>
            </w:pPr>
            <w:r>
              <w:rPr>
                <w:rFonts w:hint="eastAsia" w:ascii="仿宋_GB2312" w:hAnsi="仿宋_GB2312" w:eastAsia="仿宋_GB2312" w:cs="仿宋_GB2312"/>
                <w:color w:val="000000"/>
                <w:kern w:val="0"/>
                <w:sz w:val="24"/>
                <w:szCs w:val="24"/>
                <w:lang w:val="en-US" w:eastAsia="zh-CN"/>
              </w:rPr>
              <w:t>总汞</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760"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center"/>
              <w:rPr>
                <w:rFonts w:hint="eastAsia" w:ascii="仿宋_GB2312" w:hAnsi="仿宋_GB2312" w:eastAsia="仿宋_GB2312" w:cs="仿宋_GB2312"/>
                <w:color w:val="000000"/>
                <w:kern w:val="0"/>
                <w:sz w:val="24"/>
                <w:szCs w:val="24"/>
                <w:lang w:val="en-US" w:eastAsia="zh-CN" w:bidi="ar-SA"/>
              </w:rPr>
            </w:pPr>
            <w:r>
              <w:rPr>
                <w:rFonts w:hint="eastAsia" w:ascii="仿宋_GB2312" w:hAnsi="仿宋_GB2312" w:eastAsia="仿宋_GB2312" w:cs="仿宋_GB2312"/>
                <w:color w:val="000000"/>
                <w:kern w:val="0"/>
                <w:sz w:val="24"/>
                <w:szCs w:val="24"/>
                <w:lang w:val="en-US" w:eastAsia="zh-CN"/>
              </w:rPr>
              <w:t>193</w:t>
            </w:r>
          </w:p>
        </w:tc>
        <w:tc>
          <w:tcPr>
            <w:tcW w:w="6496"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left"/>
              <w:textAlignment w:val="center"/>
              <w:rPr>
                <w:rFonts w:hint="eastAsia" w:ascii="仿宋_GB2312" w:hAnsi="仿宋_GB2312" w:eastAsia="仿宋_GB2312" w:cs="仿宋_GB2312"/>
                <w:color w:val="000000"/>
                <w:kern w:val="0"/>
                <w:sz w:val="24"/>
                <w:szCs w:val="24"/>
                <w:lang w:val="en-US" w:eastAsia="zh-CN" w:bidi="ar-SA"/>
              </w:rPr>
            </w:pPr>
            <w:r>
              <w:rPr>
                <w:rFonts w:hint="eastAsia" w:ascii="仿宋_GB2312" w:hAnsi="仿宋_GB2312" w:eastAsia="仿宋_GB2312" w:cs="仿宋_GB2312"/>
                <w:color w:val="000000"/>
                <w:kern w:val="0"/>
                <w:sz w:val="24"/>
                <w:szCs w:val="24"/>
                <w:lang w:val="en-US" w:eastAsia="zh-CN"/>
              </w:rPr>
              <w:t>国家农副加工产品质量检验检测中心（宁夏）/宁夏回族自治区食品检测研究院</w:t>
            </w:r>
          </w:p>
        </w:tc>
        <w:tc>
          <w:tcPr>
            <w:tcW w:w="1587"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center"/>
              <w:rPr>
                <w:rFonts w:hint="eastAsia" w:ascii="仿宋_GB2312" w:hAnsi="仿宋_GB2312" w:eastAsia="仿宋_GB2312" w:cs="仿宋_GB2312"/>
                <w:color w:val="000000"/>
                <w:kern w:val="0"/>
                <w:sz w:val="24"/>
                <w:szCs w:val="24"/>
                <w:lang w:val="en-US" w:eastAsia="zh-CN" w:bidi="ar-SA"/>
              </w:rPr>
            </w:pPr>
            <w:r>
              <w:rPr>
                <w:rFonts w:hint="eastAsia" w:ascii="仿宋_GB2312" w:hAnsi="仿宋_GB2312" w:eastAsia="仿宋_GB2312" w:cs="仿宋_GB2312"/>
                <w:color w:val="000000"/>
                <w:kern w:val="0"/>
                <w:sz w:val="24"/>
                <w:szCs w:val="24"/>
                <w:lang w:val="en-US" w:eastAsia="zh-CN"/>
              </w:rPr>
              <w:t>总汞</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760"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center"/>
              <w:rPr>
                <w:rFonts w:hint="eastAsia" w:ascii="仿宋_GB2312" w:hAnsi="仿宋_GB2312" w:eastAsia="仿宋_GB2312" w:cs="仿宋_GB2312"/>
                <w:color w:val="000000"/>
                <w:kern w:val="0"/>
                <w:sz w:val="24"/>
                <w:szCs w:val="24"/>
                <w:lang w:val="en-US" w:eastAsia="zh-CN" w:bidi="ar-SA"/>
              </w:rPr>
            </w:pPr>
            <w:r>
              <w:rPr>
                <w:rFonts w:hint="eastAsia" w:ascii="仿宋_GB2312" w:hAnsi="仿宋_GB2312" w:eastAsia="仿宋_GB2312" w:cs="仿宋_GB2312"/>
                <w:color w:val="000000"/>
                <w:kern w:val="0"/>
                <w:sz w:val="24"/>
                <w:szCs w:val="24"/>
                <w:lang w:val="en-US" w:eastAsia="zh-CN"/>
              </w:rPr>
              <w:t>194</w:t>
            </w:r>
          </w:p>
        </w:tc>
        <w:tc>
          <w:tcPr>
            <w:tcW w:w="6496"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left"/>
              <w:textAlignment w:val="center"/>
              <w:rPr>
                <w:rFonts w:hint="eastAsia" w:ascii="仿宋_GB2312" w:hAnsi="仿宋_GB2312" w:eastAsia="仿宋_GB2312" w:cs="仿宋_GB2312"/>
                <w:color w:val="000000"/>
                <w:kern w:val="0"/>
                <w:sz w:val="24"/>
                <w:szCs w:val="24"/>
                <w:lang w:val="en-US" w:eastAsia="zh-CN" w:bidi="ar-SA"/>
              </w:rPr>
            </w:pPr>
            <w:r>
              <w:rPr>
                <w:rFonts w:hint="eastAsia" w:ascii="仿宋_GB2312" w:hAnsi="仿宋_GB2312" w:eastAsia="仿宋_GB2312" w:cs="仿宋_GB2312"/>
                <w:color w:val="000000"/>
                <w:kern w:val="0"/>
                <w:sz w:val="24"/>
                <w:szCs w:val="24"/>
                <w:lang w:val="en-US" w:eastAsia="zh-CN"/>
              </w:rPr>
              <w:t>宁夏回族自治区疾病预防控制中心</w:t>
            </w:r>
          </w:p>
        </w:tc>
        <w:tc>
          <w:tcPr>
            <w:tcW w:w="1587"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center"/>
              <w:rPr>
                <w:rFonts w:hint="eastAsia" w:ascii="仿宋_GB2312" w:hAnsi="仿宋_GB2312" w:eastAsia="仿宋_GB2312" w:cs="仿宋_GB2312"/>
                <w:color w:val="000000"/>
                <w:kern w:val="0"/>
                <w:sz w:val="24"/>
                <w:szCs w:val="24"/>
                <w:lang w:val="en-US" w:eastAsia="zh-CN" w:bidi="ar-SA"/>
              </w:rPr>
            </w:pPr>
            <w:r>
              <w:rPr>
                <w:rFonts w:hint="eastAsia" w:ascii="仿宋_GB2312" w:hAnsi="仿宋_GB2312" w:eastAsia="仿宋_GB2312" w:cs="仿宋_GB2312"/>
                <w:color w:val="000000"/>
                <w:kern w:val="0"/>
                <w:sz w:val="24"/>
                <w:szCs w:val="24"/>
                <w:lang w:val="en-US" w:eastAsia="zh-CN"/>
              </w:rPr>
              <w:t>总汞</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760"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center"/>
              <w:rPr>
                <w:rFonts w:hint="eastAsia" w:ascii="仿宋_GB2312" w:hAnsi="仿宋_GB2312" w:eastAsia="仿宋_GB2312" w:cs="仿宋_GB2312"/>
                <w:color w:val="000000"/>
                <w:kern w:val="0"/>
                <w:sz w:val="24"/>
                <w:szCs w:val="24"/>
                <w:lang w:val="en-US" w:eastAsia="zh-CN" w:bidi="ar-SA"/>
              </w:rPr>
            </w:pPr>
            <w:r>
              <w:rPr>
                <w:rFonts w:hint="eastAsia" w:ascii="仿宋_GB2312" w:hAnsi="仿宋_GB2312" w:eastAsia="仿宋_GB2312" w:cs="仿宋_GB2312"/>
                <w:color w:val="000000"/>
                <w:kern w:val="0"/>
                <w:sz w:val="24"/>
                <w:szCs w:val="24"/>
                <w:lang w:val="en-US" w:eastAsia="zh-CN"/>
              </w:rPr>
              <w:t>195</w:t>
            </w:r>
          </w:p>
        </w:tc>
        <w:tc>
          <w:tcPr>
            <w:tcW w:w="6496"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left"/>
              <w:textAlignment w:val="center"/>
              <w:rPr>
                <w:rFonts w:hint="eastAsia" w:ascii="仿宋_GB2312" w:hAnsi="仿宋_GB2312" w:eastAsia="仿宋_GB2312" w:cs="仿宋_GB2312"/>
                <w:color w:val="000000"/>
                <w:kern w:val="0"/>
                <w:sz w:val="24"/>
                <w:szCs w:val="24"/>
                <w:lang w:val="en-US" w:eastAsia="zh-CN" w:bidi="ar-SA"/>
              </w:rPr>
            </w:pPr>
            <w:r>
              <w:rPr>
                <w:rFonts w:hint="eastAsia" w:ascii="仿宋_GB2312" w:hAnsi="仿宋_GB2312" w:eastAsia="仿宋_GB2312" w:cs="仿宋_GB2312"/>
                <w:color w:val="000000"/>
                <w:kern w:val="0"/>
                <w:sz w:val="24"/>
                <w:szCs w:val="24"/>
                <w:lang w:val="en-US" w:eastAsia="zh-CN"/>
              </w:rPr>
              <w:t>中国科学院西北高原生物研究所分析测试中心/中国科学院西北高原生物研究所</w:t>
            </w:r>
          </w:p>
        </w:tc>
        <w:tc>
          <w:tcPr>
            <w:tcW w:w="1587"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center"/>
              <w:rPr>
                <w:rFonts w:hint="eastAsia" w:ascii="仿宋_GB2312" w:hAnsi="仿宋_GB2312" w:eastAsia="仿宋_GB2312" w:cs="仿宋_GB2312"/>
                <w:color w:val="000000"/>
                <w:kern w:val="0"/>
                <w:sz w:val="24"/>
                <w:szCs w:val="24"/>
                <w:lang w:val="en-US" w:eastAsia="zh-CN" w:bidi="ar-SA"/>
              </w:rPr>
            </w:pPr>
            <w:r>
              <w:rPr>
                <w:rFonts w:hint="eastAsia" w:ascii="仿宋_GB2312" w:hAnsi="仿宋_GB2312" w:eastAsia="仿宋_GB2312" w:cs="仿宋_GB2312"/>
                <w:color w:val="000000"/>
                <w:kern w:val="0"/>
                <w:sz w:val="24"/>
                <w:szCs w:val="24"/>
                <w:lang w:val="en-US" w:eastAsia="zh-CN"/>
              </w:rPr>
              <w:t>总汞</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760"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center"/>
              <w:rPr>
                <w:rFonts w:hint="eastAsia" w:ascii="仿宋_GB2312" w:hAnsi="仿宋_GB2312" w:eastAsia="仿宋_GB2312" w:cs="仿宋_GB2312"/>
                <w:color w:val="000000"/>
                <w:kern w:val="0"/>
                <w:sz w:val="24"/>
                <w:szCs w:val="24"/>
                <w:lang w:val="en-US" w:eastAsia="zh-CN" w:bidi="ar-SA"/>
              </w:rPr>
            </w:pPr>
            <w:r>
              <w:rPr>
                <w:rFonts w:hint="eastAsia" w:ascii="仿宋_GB2312" w:hAnsi="仿宋_GB2312" w:eastAsia="仿宋_GB2312" w:cs="仿宋_GB2312"/>
                <w:color w:val="000000"/>
                <w:kern w:val="0"/>
                <w:sz w:val="24"/>
                <w:szCs w:val="24"/>
                <w:lang w:val="en-US" w:eastAsia="zh-CN"/>
              </w:rPr>
              <w:t>196</w:t>
            </w:r>
          </w:p>
        </w:tc>
        <w:tc>
          <w:tcPr>
            <w:tcW w:w="6496"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left"/>
              <w:textAlignment w:val="center"/>
              <w:rPr>
                <w:rFonts w:hint="eastAsia" w:ascii="仿宋_GB2312" w:hAnsi="仿宋_GB2312" w:eastAsia="仿宋_GB2312" w:cs="仿宋_GB2312"/>
                <w:color w:val="000000"/>
                <w:kern w:val="0"/>
                <w:sz w:val="24"/>
                <w:szCs w:val="24"/>
                <w:lang w:val="en-US" w:eastAsia="zh-CN" w:bidi="ar-SA"/>
              </w:rPr>
            </w:pPr>
            <w:r>
              <w:rPr>
                <w:rFonts w:hint="eastAsia" w:ascii="仿宋_GB2312" w:hAnsi="仿宋_GB2312" w:eastAsia="仿宋_GB2312" w:cs="仿宋_GB2312"/>
                <w:color w:val="000000"/>
                <w:kern w:val="0"/>
                <w:sz w:val="24"/>
                <w:szCs w:val="24"/>
                <w:lang w:val="en-US" w:eastAsia="zh-CN"/>
              </w:rPr>
              <w:t>青海省疾病预防控制中心</w:t>
            </w:r>
          </w:p>
        </w:tc>
        <w:tc>
          <w:tcPr>
            <w:tcW w:w="1587"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center"/>
              <w:rPr>
                <w:rFonts w:hint="eastAsia" w:ascii="仿宋_GB2312" w:hAnsi="仿宋_GB2312" w:eastAsia="仿宋_GB2312" w:cs="仿宋_GB2312"/>
                <w:color w:val="000000"/>
                <w:kern w:val="0"/>
                <w:sz w:val="24"/>
                <w:szCs w:val="24"/>
                <w:lang w:val="en-US" w:eastAsia="zh-CN" w:bidi="ar-SA"/>
              </w:rPr>
            </w:pPr>
            <w:r>
              <w:rPr>
                <w:rFonts w:hint="eastAsia" w:ascii="仿宋_GB2312" w:hAnsi="仿宋_GB2312" w:eastAsia="仿宋_GB2312" w:cs="仿宋_GB2312"/>
                <w:color w:val="000000"/>
                <w:kern w:val="0"/>
                <w:sz w:val="24"/>
                <w:szCs w:val="24"/>
                <w:lang w:val="en-US" w:eastAsia="zh-CN"/>
              </w:rPr>
              <w:t>总汞</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760"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center"/>
              <w:rPr>
                <w:rFonts w:hint="eastAsia" w:ascii="仿宋_GB2312" w:hAnsi="仿宋_GB2312" w:eastAsia="仿宋_GB2312" w:cs="仿宋_GB2312"/>
                <w:color w:val="000000"/>
                <w:kern w:val="0"/>
                <w:sz w:val="24"/>
                <w:szCs w:val="24"/>
                <w:lang w:val="en-US" w:eastAsia="zh-CN" w:bidi="ar-SA"/>
              </w:rPr>
            </w:pPr>
            <w:r>
              <w:rPr>
                <w:rFonts w:hint="eastAsia" w:ascii="仿宋_GB2312" w:hAnsi="仿宋_GB2312" w:eastAsia="仿宋_GB2312" w:cs="仿宋_GB2312"/>
                <w:color w:val="000000"/>
                <w:kern w:val="0"/>
                <w:sz w:val="24"/>
                <w:szCs w:val="24"/>
                <w:lang w:val="en-US" w:eastAsia="zh-CN"/>
              </w:rPr>
              <w:t>197</w:t>
            </w:r>
          </w:p>
        </w:tc>
        <w:tc>
          <w:tcPr>
            <w:tcW w:w="6496"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left"/>
              <w:textAlignment w:val="center"/>
              <w:rPr>
                <w:rFonts w:hint="eastAsia" w:ascii="仿宋_GB2312" w:hAnsi="仿宋_GB2312" w:eastAsia="仿宋_GB2312" w:cs="仿宋_GB2312"/>
                <w:color w:val="000000"/>
                <w:kern w:val="0"/>
                <w:sz w:val="24"/>
                <w:szCs w:val="24"/>
                <w:lang w:val="en-US" w:eastAsia="zh-CN" w:bidi="ar-SA"/>
              </w:rPr>
            </w:pPr>
            <w:r>
              <w:rPr>
                <w:rFonts w:hint="eastAsia" w:ascii="仿宋_GB2312" w:hAnsi="仿宋_GB2312" w:eastAsia="仿宋_GB2312" w:cs="仿宋_GB2312"/>
                <w:color w:val="000000"/>
                <w:kern w:val="0"/>
                <w:sz w:val="24"/>
                <w:szCs w:val="24"/>
                <w:lang w:val="en-US" w:eastAsia="zh-CN"/>
              </w:rPr>
              <w:t>龙口海关综合技术服务中心</w:t>
            </w:r>
          </w:p>
        </w:tc>
        <w:tc>
          <w:tcPr>
            <w:tcW w:w="1587"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center"/>
              <w:rPr>
                <w:rFonts w:hint="eastAsia" w:ascii="仿宋_GB2312" w:hAnsi="仿宋_GB2312" w:eastAsia="仿宋_GB2312" w:cs="仿宋_GB2312"/>
                <w:color w:val="000000"/>
                <w:kern w:val="0"/>
                <w:sz w:val="24"/>
                <w:szCs w:val="24"/>
                <w:lang w:val="en-US" w:eastAsia="zh-CN" w:bidi="ar-SA"/>
              </w:rPr>
            </w:pPr>
            <w:r>
              <w:rPr>
                <w:rFonts w:hint="eastAsia" w:ascii="仿宋_GB2312" w:hAnsi="仿宋_GB2312" w:eastAsia="仿宋_GB2312" w:cs="仿宋_GB2312"/>
                <w:color w:val="000000"/>
                <w:kern w:val="0"/>
                <w:sz w:val="24"/>
                <w:szCs w:val="24"/>
                <w:lang w:val="en-US" w:eastAsia="zh-CN"/>
              </w:rPr>
              <w:t>总汞</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760"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center"/>
              <w:rPr>
                <w:rFonts w:hint="eastAsia" w:ascii="仿宋_GB2312" w:hAnsi="仿宋_GB2312" w:eastAsia="仿宋_GB2312" w:cs="仿宋_GB2312"/>
                <w:color w:val="000000"/>
                <w:kern w:val="0"/>
                <w:sz w:val="24"/>
                <w:szCs w:val="24"/>
                <w:lang w:val="en-US" w:eastAsia="zh-CN" w:bidi="ar-SA"/>
              </w:rPr>
            </w:pPr>
            <w:r>
              <w:rPr>
                <w:rFonts w:hint="eastAsia" w:ascii="仿宋_GB2312" w:hAnsi="仿宋_GB2312" w:eastAsia="仿宋_GB2312" w:cs="仿宋_GB2312"/>
                <w:color w:val="000000"/>
                <w:kern w:val="0"/>
                <w:sz w:val="24"/>
                <w:szCs w:val="24"/>
                <w:lang w:val="en-US" w:eastAsia="zh-CN"/>
              </w:rPr>
              <w:t>198</w:t>
            </w:r>
          </w:p>
        </w:tc>
        <w:tc>
          <w:tcPr>
            <w:tcW w:w="6496"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left"/>
              <w:textAlignment w:val="center"/>
              <w:rPr>
                <w:rFonts w:hint="eastAsia" w:ascii="仿宋_GB2312" w:hAnsi="仿宋_GB2312" w:eastAsia="仿宋_GB2312" w:cs="仿宋_GB2312"/>
                <w:color w:val="000000"/>
                <w:kern w:val="0"/>
                <w:sz w:val="24"/>
                <w:szCs w:val="24"/>
                <w:lang w:val="en-US" w:eastAsia="zh-CN" w:bidi="ar-SA"/>
              </w:rPr>
            </w:pPr>
            <w:r>
              <w:rPr>
                <w:rFonts w:hint="eastAsia" w:ascii="仿宋_GB2312" w:hAnsi="仿宋_GB2312" w:eastAsia="仿宋_GB2312" w:cs="仿宋_GB2312"/>
                <w:color w:val="000000"/>
                <w:kern w:val="0"/>
                <w:sz w:val="24"/>
                <w:szCs w:val="24"/>
                <w:lang w:val="en-US" w:eastAsia="zh-CN"/>
              </w:rPr>
              <w:t>潍坊海关综合技术服务中心</w:t>
            </w:r>
          </w:p>
        </w:tc>
        <w:tc>
          <w:tcPr>
            <w:tcW w:w="1587"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center"/>
              <w:rPr>
                <w:rFonts w:hint="eastAsia" w:ascii="仿宋_GB2312" w:hAnsi="仿宋_GB2312" w:eastAsia="仿宋_GB2312" w:cs="仿宋_GB2312"/>
                <w:color w:val="000000"/>
                <w:kern w:val="0"/>
                <w:sz w:val="24"/>
                <w:szCs w:val="24"/>
                <w:lang w:val="en-US" w:eastAsia="zh-CN" w:bidi="ar-SA"/>
              </w:rPr>
            </w:pPr>
            <w:r>
              <w:rPr>
                <w:rFonts w:hint="eastAsia" w:ascii="仿宋_GB2312" w:hAnsi="仿宋_GB2312" w:eastAsia="仿宋_GB2312" w:cs="仿宋_GB2312"/>
                <w:color w:val="000000"/>
                <w:kern w:val="0"/>
                <w:sz w:val="24"/>
                <w:szCs w:val="24"/>
                <w:lang w:val="en-US" w:eastAsia="zh-CN"/>
              </w:rPr>
              <w:t>总汞</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760"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center"/>
              <w:rPr>
                <w:rFonts w:hint="eastAsia" w:ascii="仿宋_GB2312" w:hAnsi="仿宋_GB2312" w:eastAsia="仿宋_GB2312" w:cs="仿宋_GB2312"/>
                <w:color w:val="000000"/>
                <w:kern w:val="0"/>
                <w:sz w:val="24"/>
                <w:szCs w:val="24"/>
                <w:lang w:val="en-US" w:eastAsia="zh-CN" w:bidi="ar-SA"/>
              </w:rPr>
            </w:pPr>
            <w:r>
              <w:rPr>
                <w:rFonts w:hint="eastAsia" w:ascii="仿宋_GB2312" w:hAnsi="仿宋_GB2312" w:eastAsia="仿宋_GB2312" w:cs="仿宋_GB2312"/>
                <w:color w:val="000000"/>
                <w:kern w:val="0"/>
                <w:sz w:val="24"/>
                <w:szCs w:val="24"/>
                <w:lang w:val="en-US" w:eastAsia="zh-CN"/>
              </w:rPr>
              <w:t>199</w:t>
            </w:r>
          </w:p>
        </w:tc>
        <w:tc>
          <w:tcPr>
            <w:tcW w:w="6496"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left"/>
              <w:textAlignment w:val="center"/>
              <w:rPr>
                <w:rFonts w:hint="eastAsia" w:ascii="仿宋_GB2312" w:hAnsi="仿宋_GB2312" w:eastAsia="仿宋_GB2312" w:cs="仿宋_GB2312"/>
                <w:color w:val="000000"/>
                <w:kern w:val="0"/>
                <w:sz w:val="24"/>
                <w:szCs w:val="24"/>
                <w:lang w:val="en-US" w:eastAsia="zh-CN" w:bidi="ar-SA"/>
              </w:rPr>
            </w:pPr>
            <w:r>
              <w:rPr>
                <w:rFonts w:hint="eastAsia" w:ascii="仿宋_GB2312" w:hAnsi="仿宋_GB2312" w:eastAsia="仿宋_GB2312" w:cs="仿宋_GB2312"/>
                <w:color w:val="000000"/>
                <w:kern w:val="0"/>
                <w:sz w:val="24"/>
                <w:szCs w:val="24"/>
                <w:lang w:val="en-US" w:eastAsia="zh-CN"/>
              </w:rPr>
              <w:t>农业农村部水产种质与渔业环境质量监督检验测试中心（青岛）/中国水产科学研究院黄海水产研究所</w:t>
            </w:r>
          </w:p>
        </w:tc>
        <w:tc>
          <w:tcPr>
            <w:tcW w:w="1587"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center"/>
              <w:rPr>
                <w:rFonts w:hint="eastAsia" w:ascii="仿宋_GB2312" w:hAnsi="仿宋_GB2312" w:eastAsia="仿宋_GB2312" w:cs="仿宋_GB2312"/>
                <w:color w:val="000000"/>
                <w:kern w:val="0"/>
                <w:sz w:val="24"/>
                <w:szCs w:val="24"/>
                <w:lang w:val="en-US" w:eastAsia="zh-CN" w:bidi="ar-SA"/>
              </w:rPr>
            </w:pPr>
            <w:r>
              <w:rPr>
                <w:rFonts w:hint="eastAsia" w:ascii="仿宋_GB2312" w:hAnsi="仿宋_GB2312" w:eastAsia="仿宋_GB2312" w:cs="仿宋_GB2312"/>
                <w:color w:val="000000"/>
                <w:kern w:val="0"/>
                <w:sz w:val="24"/>
                <w:szCs w:val="24"/>
                <w:lang w:val="en-US" w:eastAsia="zh-CN"/>
              </w:rPr>
              <w:t>总汞</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760"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center"/>
              <w:rPr>
                <w:rFonts w:hint="eastAsia" w:ascii="仿宋_GB2312" w:hAnsi="仿宋_GB2312" w:eastAsia="仿宋_GB2312" w:cs="仿宋_GB2312"/>
                <w:color w:val="000000"/>
                <w:kern w:val="0"/>
                <w:sz w:val="24"/>
                <w:szCs w:val="24"/>
                <w:lang w:val="en-US" w:eastAsia="zh-CN" w:bidi="ar-SA"/>
              </w:rPr>
            </w:pPr>
            <w:r>
              <w:rPr>
                <w:rFonts w:hint="eastAsia" w:ascii="仿宋_GB2312" w:hAnsi="仿宋_GB2312" w:eastAsia="仿宋_GB2312" w:cs="仿宋_GB2312"/>
                <w:color w:val="000000"/>
                <w:kern w:val="0"/>
                <w:sz w:val="24"/>
                <w:szCs w:val="24"/>
                <w:lang w:val="en-US" w:eastAsia="zh-CN"/>
              </w:rPr>
              <w:t>200</w:t>
            </w:r>
          </w:p>
        </w:tc>
        <w:tc>
          <w:tcPr>
            <w:tcW w:w="6496"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left"/>
              <w:textAlignment w:val="center"/>
              <w:rPr>
                <w:rFonts w:hint="eastAsia" w:ascii="仿宋_GB2312" w:hAnsi="仿宋_GB2312" w:eastAsia="仿宋_GB2312" w:cs="仿宋_GB2312"/>
                <w:color w:val="000000"/>
                <w:kern w:val="0"/>
                <w:sz w:val="24"/>
                <w:szCs w:val="24"/>
                <w:lang w:val="en-US" w:eastAsia="zh-CN" w:bidi="ar-SA"/>
              </w:rPr>
            </w:pPr>
            <w:r>
              <w:rPr>
                <w:rFonts w:hint="eastAsia" w:ascii="仿宋_GB2312" w:hAnsi="仿宋_GB2312" w:eastAsia="仿宋_GB2312" w:cs="仿宋_GB2312"/>
                <w:color w:val="000000"/>
                <w:kern w:val="0"/>
                <w:sz w:val="24"/>
                <w:szCs w:val="24"/>
                <w:lang w:val="en-US" w:eastAsia="zh-CN"/>
              </w:rPr>
              <w:t>济宁海关综合技术服务中心</w:t>
            </w:r>
          </w:p>
        </w:tc>
        <w:tc>
          <w:tcPr>
            <w:tcW w:w="1587"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center"/>
              <w:rPr>
                <w:rFonts w:hint="eastAsia" w:ascii="仿宋_GB2312" w:hAnsi="仿宋_GB2312" w:eastAsia="仿宋_GB2312" w:cs="仿宋_GB2312"/>
                <w:color w:val="000000"/>
                <w:kern w:val="0"/>
                <w:sz w:val="24"/>
                <w:szCs w:val="24"/>
                <w:lang w:val="en-US" w:eastAsia="zh-CN" w:bidi="ar-SA"/>
              </w:rPr>
            </w:pPr>
            <w:r>
              <w:rPr>
                <w:rFonts w:hint="eastAsia" w:ascii="仿宋_GB2312" w:hAnsi="仿宋_GB2312" w:eastAsia="仿宋_GB2312" w:cs="仿宋_GB2312"/>
                <w:color w:val="000000"/>
                <w:kern w:val="0"/>
                <w:sz w:val="24"/>
                <w:szCs w:val="24"/>
                <w:lang w:val="en-US" w:eastAsia="zh-CN"/>
              </w:rPr>
              <w:t>总汞</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760"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center"/>
              <w:rPr>
                <w:rFonts w:hint="eastAsia" w:ascii="仿宋_GB2312" w:hAnsi="仿宋_GB2312" w:eastAsia="仿宋_GB2312" w:cs="仿宋_GB2312"/>
                <w:color w:val="000000"/>
                <w:kern w:val="0"/>
                <w:sz w:val="24"/>
                <w:szCs w:val="24"/>
                <w:lang w:val="en-US" w:eastAsia="zh-CN" w:bidi="ar-SA"/>
              </w:rPr>
            </w:pPr>
            <w:r>
              <w:rPr>
                <w:rFonts w:hint="eastAsia" w:ascii="仿宋_GB2312" w:hAnsi="仿宋_GB2312" w:eastAsia="仿宋_GB2312" w:cs="仿宋_GB2312"/>
                <w:color w:val="000000"/>
                <w:kern w:val="0"/>
                <w:sz w:val="24"/>
                <w:szCs w:val="24"/>
                <w:lang w:val="en-US" w:eastAsia="zh-CN"/>
              </w:rPr>
              <w:t>201</w:t>
            </w:r>
          </w:p>
        </w:tc>
        <w:tc>
          <w:tcPr>
            <w:tcW w:w="6496"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left"/>
              <w:textAlignment w:val="center"/>
              <w:rPr>
                <w:rFonts w:hint="eastAsia" w:ascii="仿宋_GB2312" w:hAnsi="仿宋_GB2312" w:eastAsia="仿宋_GB2312" w:cs="仿宋_GB2312"/>
                <w:color w:val="000000"/>
                <w:kern w:val="0"/>
                <w:sz w:val="24"/>
                <w:szCs w:val="24"/>
                <w:lang w:val="en-US" w:eastAsia="zh-CN" w:bidi="ar-SA"/>
              </w:rPr>
            </w:pPr>
            <w:r>
              <w:rPr>
                <w:rFonts w:hint="eastAsia" w:ascii="仿宋_GB2312" w:hAnsi="仿宋_GB2312" w:eastAsia="仿宋_GB2312" w:cs="仿宋_GB2312"/>
                <w:color w:val="000000"/>
                <w:kern w:val="0"/>
                <w:sz w:val="24"/>
                <w:szCs w:val="24"/>
                <w:lang w:val="en-US" w:eastAsia="zh-CN"/>
              </w:rPr>
              <w:t>日照海关综合技术服务中心</w:t>
            </w:r>
          </w:p>
        </w:tc>
        <w:tc>
          <w:tcPr>
            <w:tcW w:w="1587"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center"/>
              <w:rPr>
                <w:rFonts w:hint="eastAsia" w:ascii="仿宋_GB2312" w:hAnsi="仿宋_GB2312" w:eastAsia="仿宋_GB2312" w:cs="仿宋_GB2312"/>
                <w:color w:val="000000"/>
                <w:kern w:val="0"/>
                <w:sz w:val="24"/>
                <w:szCs w:val="24"/>
                <w:lang w:val="en-US" w:eastAsia="zh-CN" w:bidi="ar-SA"/>
              </w:rPr>
            </w:pPr>
            <w:r>
              <w:rPr>
                <w:rFonts w:hint="eastAsia" w:ascii="仿宋_GB2312" w:hAnsi="仿宋_GB2312" w:eastAsia="仿宋_GB2312" w:cs="仿宋_GB2312"/>
                <w:color w:val="000000"/>
                <w:kern w:val="0"/>
                <w:sz w:val="24"/>
                <w:szCs w:val="24"/>
                <w:lang w:val="en-US" w:eastAsia="zh-CN"/>
              </w:rPr>
              <w:t>总汞</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760"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center"/>
              <w:rPr>
                <w:rFonts w:hint="eastAsia" w:ascii="仿宋_GB2312" w:hAnsi="仿宋_GB2312" w:eastAsia="仿宋_GB2312" w:cs="仿宋_GB2312"/>
                <w:color w:val="000000"/>
                <w:kern w:val="0"/>
                <w:sz w:val="24"/>
                <w:szCs w:val="24"/>
                <w:lang w:val="en-US" w:eastAsia="zh-CN" w:bidi="ar-SA"/>
              </w:rPr>
            </w:pPr>
            <w:r>
              <w:rPr>
                <w:rFonts w:hint="eastAsia" w:ascii="仿宋_GB2312" w:hAnsi="仿宋_GB2312" w:eastAsia="仿宋_GB2312" w:cs="仿宋_GB2312"/>
                <w:color w:val="000000"/>
                <w:kern w:val="0"/>
                <w:sz w:val="24"/>
                <w:szCs w:val="24"/>
                <w:lang w:val="en-US" w:eastAsia="zh-CN"/>
              </w:rPr>
              <w:t>202</w:t>
            </w:r>
          </w:p>
        </w:tc>
        <w:tc>
          <w:tcPr>
            <w:tcW w:w="6496"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left"/>
              <w:textAlignment w:val="center"/>
              <w:rPr>
                <w:rFonts w:hint="eastAsia" w:ascii="仿宋_GB2312" w:hAnsi="仿宋_GB2312" w:eastAsia="仿宋_GB2312" w:cs="仿宋_GB2312"/>
                <w:color w:val="000000"/>
                <w:kern w:val="0"/>
                <w:sz w:val="24"/>
                <w:szCs w:val="24"/>
                <w:lang w:val="en-US" w:eastAsia="zh-CN" w:bidi="ar-SA"/>
              </w:rPr>
            </w:pPr>
            <w:r>
              <w:rPr>
                <w:rFonts w:hint="eastAsia" w:ascii="仿宋_GB2312" w:hAnsi="仿宋_GB2312" w:eastAsia="仿宋_GB2312" w:cs="仿宋_GB2312"/>
                <w:color w:val="000000"/>
                <w:kern w:val="0"/>
                <w:sz w:val="24"/>
                <w:szCs w:val="24"/>
                <w:lang w:val="en-US" w:eastAsia="zh-CN"/>
              </w:rPr>
              <w:t>莱州海关综合技术服务中心</w:t>
            </w:r>
          </w:p>
        </w:tc>
        <w:tc>
          <w:tcPr>
            <w:tcW w:w="1587"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center"/>
              <w:rPr>
                <w:rFonts w:hint="eastAsia" w:ascii="仿宋_GB2312" w:hAnsi="仿宋_GB2312" w:eastAsia="仿宋_GB2312" w:cs="仿宋_GB2312"/>
                <w:color w:val="000000"/>
                <w:kern w:val="0"/>
                <w:sz w:val="24"/>
                <w:szCs w:val="24"/>
                <w:lang w:val="en-US" w:eastAsia="zh-CN" w:bidi="ar-SA"/>
              </w:rPr>
            </w:pPr>
            <w:r>
              <w:rPr>
                <w:rFonts w:hint="eastAsia" w:ascii="仿宋_GB2312" w:hAnsi="仿宋_GB2312" w:eastAsia="仿宋_GB2312" w:cs="仿宋_GB2312"/>
                <w:color w:val="000000"/>
                <w:kern w:val="0"/>
                <w:sz w:val="24"/>
                <w:szCs w:val="24"/>
                <w:lang w:val="en-US" w:eastAsia="zh-CN"/>
              </w:rPr>
              <w:t>总汞</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760"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center"/>
              <w:rPr>
                <w:rFonts w:hint="eastAsia" w:ascii="仿宋_GB2312" w:hAnsi="仿宋_GB2312" w:eastAsia="仿宋_GB2312" w:cs="仿宋_GB2312"/>
                <w:color w:val="000000"/>
                <w:kern w:val="0"/>
                <w:sz w:val="24"/>
                <w:szCs w:val="24"/>
                <w:lang w:val="en-US" w:eastAsia="zh-CN" w:bidi="ar-SA"/>
              </w:rPr>
            </w:pPr>
            <w:r>
              <w:rPr>
                <w:rFonts w:hint="eastAsia" w:ascii="仿宋_GB2312" w:hAnsi="仿宋_GB2312" w:eastAsia="仿宋_GB2312" w:cs="仿宋_GB2312"/>
                <w:color w:val="000000"/>
                <w:kern w:val="0"/>
                <w:sz w:val="24"/>
                <w:szCs w:val="24"/>
                <w:lang w:val="en-US" w:eastAsia="zh-CN"/>
              </w:rPr>
              <w:t>203</w:t>
            </w:r>
          </w:p>
        </w:tc>
        <w:tc>
          <w:tcPr>
            <w:tcW w:w="6496"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left"/>
              <w:textAlignment w:val="center"/>
              <w:rPr>
                <w:rFonts w:hint="eastAsia" w:ascii="仿宋_GB2312" w:hAnsi="仿宋_GB2312" w:eastAsia="仿宋_GB2312" w:cs="仿宋_GB2312"/>
                <w:color w:val="000000"/>
                <w:kern w:val="0"/>
                <w:sz w:val="24"/>
                <w:szCs w:val="24"/>
                <w:lang w:val="en-US" w:eastAsia="zh-CN" w:bidi="ar-SA"/>
              </w:rPr>
            </w:pPr>
            <w:r>
              <w:rPr>
                <w:rFonts w:hint="eastAsia" w:ascii="仿宋_GB2312" w:hAnsi="仿宋_GB2312" w:eastAsia="仿宋_GB2312" w:cs="仿宋_GB2312"/>
                <w:color w:val="000000"/>
                <w:kern w:val="0"/>
                <w:sz w:val="24"/>
                <w:szCs w:val="24"/>
                <w:lang w:val="en-US" w:eastAsia="zh-CN"/>
              </w:rPr>
              <w:t>山西省疾病预防控制中心</w:t>
            </w:r>
          </w:p>
        </w:tc>
        <w:tc>
          <w:tcPr>
            <w:tcW w:w="1587"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center"/>
              <w:rPr>
                <w:rFonts w:hint="eastAsia" w:ascii="仿宋_GB2312" w:hAnsi="仿宋_GB2312" w:eastAsia="仿宋_GB2312" w:cs="仿宋_GB2312"/>
                <w:color w:val="000000"/>
                <w:kern w:val="0"/>
                <w:sz w:val="24"/>
                <w:szCs w:val="24"/>
                <w:lang w:val="en-US" w:eastAsia="zh-CN" w:bidi="ar-SA"/>
              </w:rPr>
            </w:pPr>
            <w:r>
              <w:rPr>
                <w:rFonts w:hint="eastAsia" w:ascii="仿宋_GB2312" w:hAnsi="仿宋_GB2312" w:eastAsia="仿宋_GB2312" w:cs="仿宋_GB2312"/>
                <w:color w:val="000000"/>
                <w:kern w:val="0"/>
                <w:sz w:val="24"/>
                <w:szCs w:val="24"/>
                <w:lang w:val="en-US" w:eastAsia="zh-CN"/>
              </w:rPr>
              <w:t>总汞</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760"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center"/>
              <w:rPr>
                <w:rFonts w:hint="eastAsia" w:ascii="仿宋_GB2312" w:hAnsi="仿宋_GB2312" w:eastAsia="仿宋_GB2312" w:cs="仿宋_GB2312"/>
                <w:color w:val="000000"/>
                <w:kern w:val="0"/>
                <w:sz w:val="24"/>
                <w:szCs w:val="24"/>
                <w:lang w:val="en-US" w:eastAsia="zh-CN" w:bidi="ar-SA"/>
              </w:rPr>
            </w:pPr>
            <w:r>
              <w:rPr>
                <w:rFonts w:hint="eastAsia" w:ascii="仿宋_GB2312" w:hAnsi="仿宋_GB2312" w:eastAsia="仿宋_GB2312" w:cs="仿宋_GB2312"/>
                <w:color w:val="000000"/>
                <w:kern w:val="0"/>
                <w:sz w:val="24"/>
                <w:szCs w:val="24"/>
                <w:lang w:val="en-US" w:eastAsia="zh-CN"/>
              </w:rPr>
              <w:t>204</w:t>
            </w:r>
          </w:p>
        </w:tc>
        <w:tc>
          <w:tcPr>
            <w:tcW w:w="6496"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left"/>
              <w:textAlignment w:val="center"/>
              <w:rPr>
                <w:rFonts w:hint="eastAsia" w:ascii="仿宋_GB2312" w:hAnsi="仿宋_GB2312" w:eastAsia="仿宋_GB2312" w:cs="仿宋_GB2312"/>
                <w:color w:val="000000"/>
                <w:kern w:val="0"/>
                <w:sz w:val="24"/>
                <w:szCs w:val="24"/>
                <w:lang w:val="en-US" w:eastAsia="zh-CN" w:bidi="ar-SA"/>
              </w:rPr>
            </w:pPr>
            <w:r>
              <w:rPr>
                <w:rFonts w:hint="eastAsia" w:ascii="仿宋_GB2312" w:hAnsi="仿宋_GB2312" w:eastAsia="仿宋_GB2312" w:cs="仿宋_GB2312"/>
                <w:color w:val="000000"/>
                <w:kern w:val="0"/>
                <w:sz w:val="24"/>
                <w:szCs w:val="24"/>
                <w:lang w:val="en-US" w:eastAsia="zh-CN"/>
              </w:rPr>
              <w:t>贵州省疾病预防控制中心</w:t>
            </w:r>
          </w:p>
        </w:tc>
        <w:tc>
          <w:tcPr>
            <w:tcW w:w="1587"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center"/>
              <w:rPr>
                <w:rFonts w:hint="eastAsia" w:ascii="仿宋_GB2312" w:hAnsi="仿宋_GB2312" w:eastAsia="仿宋_GB2312" w:cs="仿宋_GB2312"/>
                <w:color w:val="000000"/>
                <w:kern w:val="0"/>
                <w:sz w:val="24"/>
                <w:szCs w:val="24"/>
                <w:lang w:val="en-US" w:eastAsia="zh-CN" w:bidi="ar-SA"/>
              </w:rPr>
            </w:pPr>
            <w:r>
              <w:rPr>
                <w:rFonts w:hint="eastAsia" w:ascii="仿宋_GB2312" w:hAnsi="仿宋_GB2312" w:eastAsia="仿宋_GB2312" w:cs="仿宋_GB2312"/>
                <w:color w:val="000000"/>
                <w:kern w:val="0"/>
                <w:sz w:val="24"/>
                <w:szCs w:val="24"/>
                <w:lang w:val="en-US" w:eastAsia="zh-CN"/>
              </w:rPr>
              <w:t>总汞</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760"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center"/>
              <w:rPr>
                <w:rFonts w:hint="eastAsia" w:ascii="仿宋_GB2312" w:hAnsi="仿宋_GB2312" w:eastAsia="仿宋_GB2312" w:cs="仿宋_GB2312"/>
                <w:color w:val="000000"/>
                <w:kern w:val="0"/>
                <w:sz w:val="24"/>
                <w:szCs w:val="24"/>
                <w:lang w:val="en-US" w:eastAsia="zh-CN" w:bidi="ar-SA"/>
              </w:rPr>
            </w:pPr>
            <w:r>
              <w:rPr>
                <w:rFonts w:hint="eastAsia" w:ascii="仿宋_GB2312" w:hAnsi="仿宋_GB2312" w:eastAsia="仿宋_GB2312" w:cs="仿宋_GB2312"/>
                <w:color w:val="000000"/>
                <w:kern w:val="0"/>
                <w:sz w:val="24"/>
                <w:szCs w:val="24"/>
                <w:lang w:val="en-US" w:eastAsia="zh-CN"/>
              </w:rPr>
              <w:t>205</w:t>
            </w:r>
          </w:p>
        </w:tc>
        <w:tc>
          <w:tcPr>
            <w:tcW w:w="6496"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left"/>
              <w:textAlignment w:val="center"/>
              <w:rPr>
                <w:rFonts w:hint="eastAsia" w:ascii="仿宋_GB2312" w:hAnsi="仿宋_GB2312" w:eastAsia="仿宋_GB2312" w:cs="仿宋_GB2312"/>
                <w:color w:val="000000"/>
                <w:kern w:val="0"/>
                <w:sz w:val="24"/>
                <w:szCs w:val="24"/>
                <w:lang w:val="en-US" w:eastAsia="zh-CN" w:bidi="ar-SA"/>
              </w:rPr>
            </w:pPr>
            <w:r>
              <w:rPr>
                <w:rFonts w:hint="eastAsia" w:ascii="仿宋_GB2312" w:hAnsi="仿宋_GB2312" w:eastAsia="仿宋_GB2312" w:cs="仿宋_GB2312"/>
                <w:color w:val="000000"/>
                <w:kern w:val="0"/>
                <w:sz w:val="24"/>
                <w:szCs w:val="24"/>
                <w:lang w:val="en-US" w:eastAsia="zh-CN"/>
              </w:rPr>
              <w:t>农业农村部农产品质量安全监督检验测试中心（贵阳）/贵州省农产品质量安全监督检验测试中心</w:t>
            </w:r>
          </w:p>
        </w:tc>
        <w:tc>
          <w:tcPr>
            <w:tcW w:w="1587"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center"/>
              <w:rPr>
                <w:rFonts w:hint="eastAsia" w:ascii="仿宋_GB2312" w:hAnsi="仿宋_GB2312" w:eastAsia="仿宋_GB2312" w:cs="仿宋_GB2312"/>
                <w:color w:val="000000"/>
                <w:kern w:val="0"/>
                <w:sz w:val="24"/>
                <w:szCs w:val="24"/>
                <w:lang w:val="en-US" w:eastAsia="zh-CN" w:bidi="ar-SA"/>
              </w:rPr>
            </w:pPr>
            <w:r>
              <w:rPr>
                <w:rFonts w:hint="eastAsia" w:ascii="仿宋_GB2312" w:hAnsi="仿宋_GB2312" w:eastAsia="仿宋_GB2312" w:cs="仿宋_GB2312"/>
                <w:color w:val="000000"/>
                <w:kern w:val="0"/>
                <w:sz w:val="24"/>
                <w:szCs w:val="24"/>
                <w:lang w:val="en-US" w:eastAsia="zh-CN"/>
              </w:rPr>
              <w:t>总汞</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760"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center"/>
              <w:rPr>
                <w:rFonts w:hint="eastAsia" w:ascii="仿宋_GB2312" w:hAnsi="仿宋_GB2312" w:eastAsia="仿宋_GB2312" w:cs="仿宋_GB2312"/>
                <w:color w:val="000000"/>
                <w:kern w:val="0"/>
                <w:sz w:val="24"/>
                <w:szCs w:val="24"/>
                <w:lang w:val="en-US" w:eastAsia="zh-CN" w:bidi="ar-SA"/>
              </w:rPr>
            </w:pPr>
            <w:r>
              <w:rPr>
                <w:rFonts w:hint="eastAsia" w:ascii="仿宋_GB2312" w:hAnsi="仿宋_GB2312" w:eastAsia="仿宋_GB2312" w:cs="仿宋_GB2312"/>
                <w:color w:val="000000"/>
                <w:kern w:val="0"/>
                <w:sz w:val="24"/>
                <w:szCs w:val="24"/>
                <w:lang w:val="en-US" w:eastAsia="zh-CN"/>
              </w:rPr>
              <w:t>206</w:t>
            </w:r>
          </w:p>
        </w:tc>
        <w:tc>
          <w:tcPr>
            <w:tcW w:w="6496"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left"/>
              <w:textAlignment w:val="center"/>
              <w:rPr>
                <w:rFonts w:hint="eastAsia" w:ascii="仿宋_GB2312" w:hAnsi="仿宋_GB2312" w:eastAsia="仿宋_GB2312" w:cs="仿宋_GB2312"/>
                <w:color w:val="000000"/>
                <w:kern w:val="0"/>
                <w:sz w:val="24"/>
                <w:szCs w:val="24"/>
                <w:lang w:val="en-US" w:eastAsia="zh-CN" w:bidi="ar-SA"/>
              </w:rPr>
            </w:pPr>
            <w:r>
              <w:rPr>
                <w:rFonts w:hint="eastAsia" w:ascii="仿宋_GB2312" w:hAnsi="仿宋_GB2312" w:eastAsia="仿宋_GB2312" w:cs="仿宋_GB2312"/>
                <w:color w:val="000000"/>
                <w:kern w:val="0"/>
                <w:sz w:val="24"/>
                <w:szCs w:val="24"/>
                <w:lang w:val="en-US" w:eastAsia="zh-CN"/>
              </w:rPr>
              <w:t>贵阳海关综合技术中心（贵州国际旅行卫生保健中心、贵阳海关口岸门诊部）</w:t>
            </w:r>
          </w:p>
        </w:tc>
        <w:tc>
          <w:tcPr>
            <w:tcW w:w="1587"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center"/>
              <w:rPr>
                <w:rFonts w:hint="eastAsia" w:ascii="仿宋_GB2312" w:hAnsi="仿宋_GB2312" w:eastAsia="仿宋_GB2312" w:cs="仿宋_GB2312"/>
                <w:color w:val="000000"/>
                <w:kern w:val="0"/>
                <w:sz w:val="24"/>
                <w:szCs w:val="24"/>
                <w:lang w:val="en-US" w:eastAsia="zh-CN" w:bidi="ar-SA"/>
              </w:rPr>
            </w:pPr>
            <w:r>
              <w:rPr>
                <w:rFonts w:hint="eastAsia" w:ascii="仿宋_GB2312" w:hAnsi="仿宋_GB2312" w:eastAsia="仿宋_GB2312" w:cs="仿宋_GB2312"/>
                <w:color w:val="000000"/>
                <w:kern w:val="0"/>
                <w:sz w:val="24"/>
                <w:szCs w:val="24"/>
                <w:lang w:val="en-US" w:eastAsia="zh-CN"/>
              </w:rPr>
              <w:t>总汞</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760"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center"/>
              <w:rPr>
                <w:rFonts w:hint="eastAsia" w:ascii="仿宋_GB2312" w:hAnsi="仿宋_GB2312" w:eastAsia="仿宋_GB2312" w:cs="仿宋_GB2312"/>
                <w:color w:val="000000"/>
                <w:kern w:val="0"/>
                <w:sz w:val="24"/>
                <w:szCs w:val="24"/>
                <w:lang w:val="en-US" w:eastAsia="zh-CN" w:bidi="ar-SA"/>
              </w:rPr>
            </w:pPr>
            <w:r>
              <w:rPr>
                <w:rFonts w:hint="eastAsia" w:ascii="仿宋_GB2312" w:hAnsi="仿宋_GB2312" w:eastAsia="仿宋_GB2312" w:cs="仿宋_GB2312"/>
                <w:color w:val="000000"/>
                <w:kern w:val="0"/>
                <w:sz w:val="24"/>
                <w:szCs w:val="24"/>
                <w:lang w:val="en-US" w:eastAsia="zh-CN"/>
              </w:rPr>
              <w:t>207</w:t>
            </w:r>
          </w:p>
        </w:tc>
        <w:tc>
          <w:tcPr>
            <w:tcW w:w="6496"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left"/>
              <w:textAlignment w:val="center"/>
              <w:rPr>
                <w:rFonts w:hint="eastAsia" w:ascii="仿宋_GB2312" w:hAnsi="仿宋_GB2312" w:eastAsia="仿宋_GB2312" w:cs="仿宋_GB2312"/>
                <w:color w:val="000000"/>
                <w:kern w:val="0"/>
                <w:sz w:val="24"/>
                <w:szCs w:val="24"/>
                <w:lang w:val="en-US" w:eastAsia="zh-CN" w:bidi="ar-SA"/>
              </w:rPr>
            </w:pPr>
            <w:r>
              <w:rPr>
                <w:rFonts w:hint="eastAsia" w:ascii="仿宋_GB2312" w:hAnsi="仿宋_GB2312" w:eastAsia="仿宋_GB2312" w:cs="仿宋_GB2312"/>
                <w:color w:val="000000"/>
                <w:kern w:val="0"/>
                <w:sz w:val="24"/>
                <w:szCs w:val="24"/>
                <w:lang w:val="en-US" w:eastAsia="zh-CN"/>
              </w:rPr>
              <w:t>河北省疾病预防控制中心</w:t>
            </w:r>
          </w:p>
        </w:tc>
        <w:tc>
          <w:tcPr>
            <w:tcW w:w="1587"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center"/>
              <w:rPr>
                <w:rFonts w:hint="eastAsia" w:ascii="仿宋_GB2312" w:hAnsi="仿宋_GB2312" w:eastAsia="仿宋_GB2312" w:cs="仿宋_GB2312"/>
                <w:color w:val="000000"/>
                <w:kern w:val="0"/>
                <w:sz w:val="24"/>
                <w:szCs w:val="24"/>
                <w:lang w:val="en-US" w:eastAsia="zh-CN" w:bidi="ar-SA"/>
              </w:rPr>
            </w:pPr>
            <w:r>
              <w:rPr>
                <w:rFonts w:hint="eastAsia" w:ascii="仿宋_GB2312" w:hAnsi="仿宋_GB2312" w:eastAsia="仿宋_GB2312" w:cs="仿宋_GB2312"/>
                <w:color w:val="000000"/>
                <w:kern w:val="0"/>
                <w:sz w:val="24"/>
                <w:szCs w:val="24"/>
                <w:lang w:val="en-US" w:eastAsia="zh-CN"/>
              </w:rPr>
              <w:t>总汞</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760"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center"/>
              <w:rPr>
                <w:rFonts w:hint="eastAsia" w:ascii="仿宋_GB2312" w:hAnsi="仿宋_GB2312" w:eastAsia="仿宋_GB2312" w:cs="仿宋_GB2312"/>
                <w:color w:val="000000"/>
                <w:kern w:val="0"/>
                <w:sz w:val="24"/>
                <w:szCs w:val="24"/>
                <w:lang w:val="en-US" w:eastAsia="zh-CN" w:bidi="ar-SA"/>
              </w:rPr>
            </w:pPr>
            <w:r>
              <w:rPr>
                <w:rFonts w:hint="eastAsia" w:ascii="仿宋_GB2312" w:hAnsi="仿宋_GB2312" w:eastAsia="仿宋_GB2312" w:cs="仿宋_GB2312"/>
                <w:color w:val="000000"/>
                <w:kern w:val="0"/>
                <w:sz w:val="24"/>
                <w:szCs w:val="24"/>
                <w:lang w:val="en-US" w:eastAsia="zh-CN"/>
              </w:rPr>
              <w:t>208</w:t>
            </w:r>
          </w:p>
        </w:tc>
        <w:tc>
          <w:tcPr>
            <w:tcW w:w="6496"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left"/>
              <w:textAlignment w:val="center"/>
              <w:rPr>
                <w:rFonts w:hint="eastAsia" w:ascii="仿宋_GB2312" w:hAnsi="仿宋_GB2312" w:eastAsia="仿宋_GB2312" w:cs="仿宋_GB2312"/>
                <w:color w:val="000000"/>
                <w:kern w:val="0"/>
                <w:sz w:val="24"/>
                <w:szCs w:val="24"/>
                <w:lang w:val="en-US" w:eastAsia="zh-CN" w:bidi="ar-SA"/>
              </w:rPr>
            </w:pPr>
            <w:r>
              <w:rPr>
                <w:rFonts w:hint="eastAsia" w:ascii="仿宋_GB2312" w:hAnsi="仿宋_GB2312" w:eastAsia="仿宋_GB2312" w:cs="仿宋_GB2312"/>
                <w:color w:val="000000"/>
                <w:kern w:val="0"/>
                <w:sz w:val="24"/>
                <w:szCs w:val="24"/>
                <w:lang w:val="en-US" w:eastAsia="zh-CN"/>
              </w:rPr>
              <w:t>中华人民共和国唐山海关综合技术服务中心</w:t>
            </w:r>
          </w:p>
        </w:tc>
        <w:tc>
          <w:tcPr>
            <w:tcW w:w="1587"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center"/>
              <w:rPr>
                <w:rFonts w:hint="eastAsia" w:ascii="仿宋_GB2312" w:hAnsi="仿宋_GB2312" w:eastAsia="仿宋_GB2312" w:cs="仿宋_GB2312"/>
                <w:color w:val="000000"/>
                <w:kern w:val="0"/>
                <w:sz w:val="24"/>
                <w:szCs w:val="24"/>
                <w:lang w:val="en-US" w:eastAsia="zh-CN" w:bidi="ar-SA"/>
              </w:rPr>
            </w:pPr>
            <w:r>
              <w:rPr>
                <w:rFonts w:hint="eastAsia" w:ascii="仿宋_GB2312" w:hAnsi="仿宋_GB2312" w:eastAsia="仿宋_GB2312" w:cs="仿宋_GB2312"/>
                <w:color w:val="000000"/>
                <w:kern w:val="0"/>
                <w:sz w:val="24"/>
                <w:szCs w:val="24"/>
                <w:lang w:val="en-US" w:eastAsia="zh-CN"/>
              </w:rPr>
              <w:t>总汞</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760"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center"/>
              <w:rPr>
                <w:rFonts w:hint="eastAsia" w:ascii="仿宋_GB2312" w:hAnsi="仿宋_GB2312" w:eastAsia="仿宋_GB2312" w:cs="仿宋_GB2312"/>
                <w:color w:val="000000"/>
                <w:kern w:val="0"/>
                <w:sz w:val="24"/>
                <w:szCs w:val="24"/>
                <w:lang w:val="en-US" w:eastAsia="zh-CN" w:bidi="ar-SA"/>
              </w:rPr>
            </w:pPr>
            <w:r>
              <w:rPr>
                <w:rFonts w:hint="eastAsia" w:ascii="仿宋_GB2312" w:hAnsi="仿宋_GB2312" w:eastAsia="仿宋_GB2312" w:cs="仿宋_GB2312"/>
                <w:color w:val="000000"/>
                <w:kern w:val="0"/>
                <w:sz w:val="24"/>
                <w:szCs w:val="24"/>
                <w:lang w:val="en-US" w:eastAsia="zh-CN"/>
              </w:rPr>
              <w:t>209</w:t>
            </w:r>
          </w:p>
        </w:tc>
        <w:tc>
          <w:tcPr>
            <w:tcW w:w="6496"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left"/>
              <w:textAlignment w:val="center"/>
              <w:rPr>
                <w:rFonts w:hint="eastAsia" w:ascii="仿宋_GB2312" w:hAnsi="仿宋_GB2312" w:eastAsia="仿宋_GB2312" w:cs="仿宋_GB2312"/>
                <w:color w:val="000000"/>
                <w:kern w:val="0"/>
                <w:sz w:val="24"/>
                <w:szCs w:val="24"/>
                <w:lang w:val="en-US" w:eastAsia="zh-CN" w:bidi="ar-SA"/>
              </w:rPr>
            </w:pPr>
            <w:r>
              <w:rPr>
                <w:rFonts w:hint="eastAsia" w:ascii="仿宋_GB2312" w:hAnsi="仿宋_GB2312" w:eastAsia="仿宋_GB2312" w:cs="仿宋_GB2312"/>
                <w:color w:val="000000"/>
                <w:kern w:val="0"/>
                <w:sz w:val="24"/>
                <w:szCs w:val="24"/>
                <w:lang w:val="en-US" w:eastAsia="zh-CN"/>
              </w:rPr>
              <w:t>石家庄海关技术中心廊坊业务部</w:t>
            </w:r>
          </w:p>
        </w:tc>
        <w:tc>
          <w:tcPr>
            <w:tcW w:w="1587"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center"/>
              <w:rPr>
                <w:rFonts w:hint="eastAsia" w:ascii="仿宋_GB2312" w:hAnsi="仿宋_GB2312" w:eastAsia="仿宋_GB2312" w:cs="仿宋_GB2312"/>
                <w:color w:val="000000"/>
                <w:kern w:val="0"/>
                <w:sz w:val="24"/>
                <w:szCs w:val="24"/>
                <w:lang w:val="en-US" w:eastAsia="zh-CN" w:bidi="ar-SA"/>
              </w:rPr>
            </w:pPr>
            <w:r>
              <w:rPr>
                <w:rFonts w:hint="eastAsia" w:ascii="仿宋_GB2312" w:hAnsi="仿宋_GB2312" w:eastAsia="仿宋_GB2312" w:cs="仿宋_GB2312"/>
                <w:color w:val="000000"/>
                <w:kern w:val="0"/>
                <w:sz w:val="24"/>
                <w:szCs w:val="24"/>
                <w:lang w:val="en-US" w:eastAsia="zh-CN"/>
              </w:rPr>
              <w:t>总汞</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760"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center"/>
              <w:rPr>
                <w:rFonts w:hint="eastAsia" w:ascii="仿宋_GB2312" w:hAnsi="仿宋_GB2312" w:eastAsia="仿宋_GB2312" w:cs="仿宋_GB2312"/>
                <w:color w:val="000000"/>
                <w:kern w:val="0"/>
                <w:sz w:val="24"/>
                <w:szCs w:val="24"/>
                <w:lang w:val="en-US" w:eastAsia="zh-CN" w:bidi="ar-SA"/>
              </w:rPr>
            </w:pPr>
            <w:r>
              <w:rPr>
                <w:rFonts w:hint="eastAsia" w:ascii="仿宋_GB2312" w:hAnsi="仿宋_GB2312" w:eastAsia="仿宋_GB2312" w:cs="仿宋_GB2312"/>
                <w:color w:val="000000"/>
                <w:kern w:val="0"/>
                <w:sz w:val="24"/>
                <w:szCs w:val="24"/>
                <w:lang w:val="en-US" w:eastAsia="zh-CN"/>
              </w:rPr>
              <w:t>210</w:t>
            </w:r>
          </w:p>
        </w:tc>
        <w:tc>
          <w:tcPr>
            <w:tcW w:w="6496"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left"/>
              <w:textAlignment w:val="center"/>
              <w:rPr>
                <w:rFonts w:hint="eastAsia" w:ascii="仿宋_GB2312" w:hAnsi="仿宋_GB2312" w:eastAsia="仿宋_GB2312" w:cs="仿宋_GB2312"/>
                <w:color w:val="000000"/>
                <w:kern w:val="0"/>
                <w:sz w:val="24"/>
                <w:szCs w:val="24"/>
                <w:lang w:val="en-US" w:eastAsia="zh-CN" w:bidi="ar-SA"/>
              </w:rPr>
            </w:pPr>
            <w:r>
              <w:rPr>
                <w:rFonts w:hint="eastAsia" w:ascii="仿宋_GB2312" w:hAnsi="仿宋_GB2312" w:eastAsia="仿宋_GB2312" w:cs="仿宋_GB2312"/>
                <w:color w:val="000000"/>
                <w:kern w:val="0"/>
                <w:sz w:val="24"/>
                <w:szCs w:val="24"/>
                <w:lang w:val="en-US" w:eastAsia="zh-CN"/>
              </w:rPr>
              <w:t>凭祥海关综合技术服务中心</w:t>
            </w:r>
          </w:p>
        </w:tc>
        <w:tc>
          <w:tcPr>
            <w:tcW w:w="1587"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center"/>
              <w:rPr>
                <w:rFonts w:hint="eastAsia" w:ascii="仿宋_GB2312" w:hAnsi="仿宋_GB2312" w:eastAsia="仿宋_GB2312" w:cs="仿宋_GB2312"/>
                <w:color w:val="000000"/>
                <w:kern w:val="0"/>
                <w:sz w:val="24"/>
                <w:szCs w:val="24"/>
                <w:lang w:val="en-US" w:eastAsia="zh-CN" w:bidi="ar-SA"/>
              </w:rPr>
            </w:pPr>
            <w:r>
              <w:rPr>
                <w:rFonts w:hint="eastAsia" w:ascii="仿宋_GB2312" w:hAnsi="仿宋_GB2312" w:eastAsia="仿宋_GB2312" w:cs="仿宋_GB2312"/>
                <w:color w:val="000000"/>
                <w:kern w:val="0"/>
                <w:sz w:val="24"/>
                <w:szCs w:val="24"/>
                <w:lang w:val="en-US" w:eastAsia="zh-CN"/>
              </w:rPr>
              <w:t>总汞</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760"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center"/>
              <w:rPr>
                <w:rFonts w:hint="eastAsia" w:ascii="仿宋_GB2312" w:hAnsi="仿宋_GB2312" w:eastAsia="仿宋_GB2312" w:cs="仿宋_GB2312"/>
                <w:color w:val="000000"/>
                <w:kern w:val="0"/>
                <w:sz w:val="24"/>
                <w:szCs w:val="24"/>
                <w:lang w:val="en-US" w:eastAsia="zh-CN" w:bidi="ar-SA"/>
              </w:rPr>
            </w:pPr>
            <w:r>
              <w:rPr>
                <w:rFonts w:hint="eastAsia" w:ascii="仿宋_GB2312" w:hAnsi="仿宋_GB2312" w:eastAsia="仿宋_GB2312" w:cs="仿宋_GB2312"/>
                <w:color w:val="000000"/>
                <w:kern w:val="0"/>
                <w:sz w:val="24"/>
                <w:szCs w:val="24"/>
                <w:lang w:val="en-US" w:eastAsia="zh-CN"/>
              </w:rPr>
              <w:t>211</w:t>
            </w:r>
          </w:p>
        </w:tc>
        <w:tc>
          <w:tcPr>
            <w:tcW w:w="6496"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left"/>
              <w:textAlignment w:val="center"/>
              <w:rPr>
                <w:rFonts w:hint="eastAsia" w:ascii="仿宋_GB2312" w:hAnsi="仿宋_GB2312" w:eastAsia="仿宋_GB2312" w:cs="仿宋_GB2312"/>
                <w:color w:val="000000"/>
                <w:kern w:val="0"/>
                <w:sz w:val="24"/>
                <w:szCs w:val="24"/>
                <w:lang w:val="en-US" w:eastAsia="zh-CN" w:bidi="ar-SA"/>
              </w:rPr>
            </w:pPr>
            <w:r>
              <w:rPr>
                <w:rFonts w:hint="eastAsia" w:ascii="仿宋_GB2312" w:hAnsi="仿宋_GB2312" w:eastAsia="仿宋_GB2312" w:cs="仿宋_GB2312"/>
                <w:color w:val="000000"/>
                <w:kern w:val="0"/>
                <w:sz w:val="24"/>
                <w:szCs w:val="24"/>
                <w:lang w:val="en-US" w:eastAsia="zh-CN"/>
              </w:rPr>
              <w:t>钦州海关综合技术服务中心</w:t>
            </w:r>
          </w:p>
        </w:tc>
        <w:tc>
          <w:tcPr>
            <w:tcW w:w="1587"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center"/>
              <w:rPr>
                <w:rFonts w:hint="eastAsia" w:ascii="仿宋_GB2312" w:hAnsi="仿宋_GB2312" w:eastAsia="仿宋_GB2312" w:cs="仿宋_GB2312"/>
                <w:color w:val="000000"/>
                <w:kern w:val="0"/>
                <w:sz w:val="24"/>
                <w:szCs w:val="24"/>
                <w:lang w:val="en-US" w:eastAsia="zh-CN" w:bidi="ar-SA"/>
              </w:rPr>
            </w:pPr>
            <w:r>
              <w:rPr>
                <w:rFonts w:hint="eastAsia" w:ascii="仿宋_GB2312" w:hAnsi="仿宋_GB2312" w:eastAsia="仿宋_GB2312" w:cs="仿宋_GB2312"/>
                <w:color w:val="000000"/>
                <w:kern w:val="0"/>
                <w:sz w:val="24"/>
                <w:szCs w:val="24"/>
                <w:lang w:val="en-US" w:eastAsia="zh-CN"/>
              </w:rPr>
              <w:t>总汞</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760"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center"/>
              <w:rPr>
                <w:rFonts w:hint="eastAsia" w:ascii="仿宋_GB2312" w:hAnsi="仿宋_GB2312" w:eastAsia="仿宋_GB2312" w:cs="仿宋_GB2312"/>
                <w:color w:val="000000"/>
                <w:kern w:val="0"/>
                <w:sz w:val="24"/>
                <w:szCs w:val="24"/>
                <w:lang w:val="en-US" w:eastAsia="zh-CN" w:bidi="ar-SA"/>
              </w:rPr>
            </w:pPr>
            <w:r>
              <w:rPr>
                <w:rFonts w:hint="eastAsia" w:ascii="仿宋_GB2312" w:hAnsi="仿宋_GB2312" w:eastAsia="仿宋_GB2312" w:cs="仿宋_GB2312"/>
                <w:color w:val="000000"/>
                <w:kern w:val="0"/>
                <w:sz w:val="24"/>
                <w:szCs w:val="24"/>
                <w:lang w:val="en-US" w:eastAsia="zh-CN"/>
              </w:rPr>
              <w:t>212</w:t>
            </w:r>
          </w:p>
        </w:tc>
        <w:tc>
          <w:tcPr>
            <w:tcW w:w="6496"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left"/>
              <w:textAlignment w:val="center"/>
              <w:rPr>
                <w:rFonts w:hint="eastAsia" w:ascii="仿宋_GB2312" w:hAnsi="仿宋_GB2312" w:eastAsia="仿宋_GB2312" w:cs="仿宋_GB2312"/>
                <w:color w:val="000000"/>
                <w:kern w:val="0"/>
                <w:sz w:val="24"/>
                <w:szCs w:val="24"/>
                <w:lang w:val="en-US" w:eastAsia="zh-CN" w:bidi="ar-SA"/>
              </w:rPr>
            </w:pPr>
            <w:r>
              <w:rPr>
                <w:rFonts w:hint="eastAsia" w:ascii="仿宋_GB2312" w:hAnsi="仿宋_GB2312" w:eastAsia="仿宋_GB2312" w:cs="仿宋_GB2312"/>
                <w:color w:val="000000"/>
                <w:kern w:val="0"/>
                <w:sz w:val="24"/>
                <w:szCs w:val="24"/>
                <w:lang w:val="en-US" w:eastAsia="zh-CN"/>
              </w:rPr>
              <w:t>防城海关综合技术服务中心</w:t>
            </w:r>
          </w:p>
        </w:tc>
        <w:tc>
          <w:tcPr>
            <w:tcW w:w="1587"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center"/>
              <w:rPr>
                <w:rFonts w:hint="eastAsia" w:ascii="仿宋_GB2312" w:hAnsi="仿宋_GB2312" w:eastAsia="仿宋_GB2312" w:cs="仿宋_GB2312"/>
                <w:color w:val="000000"/>
                <w:kern w:val="0"/>
                <w:sz w:val="24"/>
                <w:szCs w:val="24"/>
                <w:lang w:val="en-US" w:eastAsia="zh-CN" w:bidi="ar-SA"/>
              </w:rPr>
            </w:pPr>
            <w:r>
              <w:rPr>
                <w:rFonts w:hint="eastAsia" w:ascii="仿宋_GB2312" w:hAnsi="仿宋_GB2312" w:eastAsia="仿宋_GB2312" w:cs="仿宋_GB2312"/>
                <w:color w:val="000000"/>
                <w:kern w:val="0"/>
                <w:sz w:val="24"/>
                <w:szCs w:val="24"/>
                <w:lang w:val="en-US" w:eastAsia="zh-CN"/>
              </w:rPr>
              <w:t>总汞</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760"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center"/>
              <w:rPr>
                <w:rFonts w:hint="eastAsia" w:ascii="仿宋_GB2312" w:hAnsi="仿宋_GB2312" w:eastAsia="仿宋_GB2312" w:cs="仿宋_GB2312"/>
                <w:color w:val="000000"/>
                <w:kern w:val="0"/>
                <w:sz w:val="24"/>
                <w:szCs w:val="24"/>
                <w:lang w:val="en-US" w:eastAsia="zh-CN" w:bidi="ar-SA"/>
              </w:rPr>
            </w:pPr>
            <w:r>
              <w:rPr>
                <w:rFonts w:hint="eastAsia" w:ascii="仿宋_GB2312" w:hAnsi="仿宋_GB2312" w:eastAsia="仿宋_GB2312" w:cs="仿宋_GB2312"/>
                <w:color w:val="000000"/>
                <w:kern w:val="0"/>
                <w:sz w:val="24"/>
                <w:szCs w:val="24"/>
                <w:lang w:val="en-US" w:eastAsia="zh-CN"/>
              </w:rPr>
              <w:t>213</w:t>
            </w:r>
          </w:p>
        </w:tc>
        <w:tc>
          <w:tcPr>
            <w:tcW w:w="6496"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left"/>
              <w:textAlignment w:val="center"/>
              <w:rPr>
                <w:rFonts w:hint="eastAsia" w:ascii="仿宋_GB2312" w:hAnsi="仿宋_GB2312" w:eastAsia="仿宋_GB2312" w:cs="仿宋_GB2312"/>
                <w:color w:val="000000"/>
                <w:kern w:val="0"/>
                <w:sz w:val="24"/>
                <w:szCs w:val="24"/>
                <w:lang w:val="en-US" w:eastAsia="zh-CN" w:bidi="ar-SA"/>
              </w:rPr>
            </w:pPr>
            <w:r>
              <w:rPr>
                <w:rFonts w:hint="eastAsia" w:ascii="仿宋_GB2312" w:hAnsi="仿宋_GB2312" w:eastAsia="仿宋_GB2312" w:cs="仿宋_GB2312"/>
                <w:color w:val="000000"/>
                <w:kern w:val="0"/>
                <w:sz w:val="24"/>
                <w:szCs w:val="24"/>
                <w:lang w:val="en-US" w:eastAsia="zh-CN"/>
              </w:rPr>
              <w:t>国家粮油质量检验检测中心/北京市粮油食品检验所</w:t>
            </w:r>
          </w:p>
        </w:tc>
        <w:tc>
          <w:tcPr>
            <w:tcW w:w="1587"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center"/>
              <w:rPr>
                <w:rFonts w:hint="eastAsia" w:ascii="仿宋_GB2312" w:hAnsi="仿宋_GB2312" w:eastAsia="仿宋_GB2312" w:cs="仿宋_GB2312"/>
                <w:color w:val="000000"/>
                <w:kern w:val="0"/>
                <w:sz w:val="24"/>
                <w:szCs w:val="24"/>
                <w:lang w:val="en-US" w:eastAsia="zh-CN" w:bidi="ar-SA"/>
              </w:rPr>
            </w:pPr>
            <w:r>
              <w:rPr>
                <w:rFonts w:hint="eastAsia" w:ascii="仿宋_GB2312" w:hAnsi="仿宋_GB2312" w:eastAsia="仿宋_GB2312" w:cs="仿宋_GB2312"/>
                <w:color w:val="000000"/>
                <w:kern w:val="0"/>
                <w:sz w:val="24"/>
                <w:szCs w:val="24"/>
                <w:lang w:val="en-US" w:eastAsia="zh-CN"/>
              </w:rPr>
              <w:t>总汞</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760"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center"/>
              <w:rPr>
                <w:rFonts w:hint="eastAsia" w:ascii="仿宋_GB2312" w:hAnsi="仿宋_GB2312" w:eastAsia="仿宋_GB2312" w:cs="仿宋_GB2312"/>
                <w:color w:val="000000"/>
                <w:kern w:val="0"/>
                <w:sz w:val="24"/>
                <w:szCs w:val="24"/>
                <w:lang w:val="en-US" w:eastAsia="zh-CN" w:bidi="ar-SA"/>
              </w:rPr>
            </w:pPr>
            <w:r>
              <w:rPr>
                <w:rFonts w:hint="eastAsia" w:ascii="仿宋_GB2312" w:hAnsi="仿宋_GB2312" w:eastAsia="仿宋_GB2312" w:cs="仿宋_GB2312"/>
                <w:color w:val="000000"/>
                <w:kern w:val="0"/>
                <w:sz w:val="24"/>
                <w:szCs w:val="24"/>
                <w:lang w:val="en-US" w:eastAsia="zh-CN"/>
              </w:rPr>
              <w:t>214</w:t>
            </w:r>
          </w:p>
        </w:tc>
        <w:tc>
          <w:tcPr>
            <w:tcW w:w="6496"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left"/>
              <w:textAlignment w:val="center"/>
              <w:rPr>
                <w:rFonts w:hint="eastAsia" w:ascii="仿宋_GB2312" w:hAnsi="仿宋_GB2312" w:eastAsia="仿宋_GB2312" w:cs="仿宋_GB2312"/>
                <w:color w:val="000000"/>
                <w:kern w:val="0"/>
                <w:sz w:val="24"/>
                <w:szCs w:val="24"/>
                <w:lang w:val="en-US" w:eastAsia="zh-CN" w:bidi="ar-SA"/>
              </w:rPr>
            </w:pPr>
            <w:r>
              <w:rPr>
                <w:rFonts w:hint="eastAsia" w:ascii="仿宋_GB2312" w:hAnsi="仿宋_GB2312" w:eastAsia="仿宋_GB2312" w:cs="仿宋_GB2312"/>
                <w:color w:val="000000"/>
                <w:kern w:val="0"/>
                <w:sz w:val="24"/>
                <w:szCs w:val="24"/>
                <w:lang w:val="en-US" w:eastAsia="zh-CN"/>
              </w:rPr>
              <w:t>济南海关技术中心</w:t>
            </w:r>
          </w:p>
        </w:tc>
        <w:tc>
          <w:tcPr>
            <w:tcW w:w="1587"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center"/>
              <w:rPr>
                <w:rFonts w:hint="eastAsia" w:ascii="仿宋_GB2312" w:hAnsi="仿宋_GB2312" w:eastAsia="仿宋_GB2312" w:cs="仿宋_GB2312"/>
                <w:color w:val="000000"/>
                <w:kern w:val="0"/>
                <w:sz w:val="24"/>
                <w:szCs w:val="24"/>
                <w:lang w:val="en-US" w:eastAsia="zh-CN" w:bidi="ar-SA"/>
              </w:rPr>
            </w:pPr>
            <w:r>
              <w:rPr>
                <w:rFonts w:hint="eastAsia" w:ascii="仿宋_GB2312" w:hAnsi="仿宋_GB2312" w:eastAsia="仿宋_GB2312" w:cs="仿宋_GB2312"/>
                <w:color w:val="000000"/>
                <w:kern w:val="0"/>
                <w:sz w:val="24"/>
                <w:szCs w:val="24"/>
                <w:lang w:val="en-US" w:eastAsia="zh-CN"/>
              </w:rPr>
              <w:t>总汞</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760"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center"/>
              <w:rPr>
                <w:rFonts w:hint="eastAsia" w:ascii="仿宋_GB2312" w:hAnsi="仿宋_GB2312" w:eastAsia="仿宋_GB2312" w:cs="仿宋_GB2312"/>
                <w:color w:val="000000"/>
                <w:kern w:val="0"/>
                <w:sz w:val="24"/>
                <w:szCs w:val="24"/>
                <w:lang w:val="en-US" w:eastAsia="zh-CN" w:bidi="ar-SA"/>
              </w:rPr>
            </w:pPr>
            <w:r>
              <w:rPr>
                <w:rFonts w:hint="eastAsia" w:ascii="仿宋_GB2312" w:hAnsi="仿宋_GB2312" w:eastAsia="仿宋_GB2312" w:cs="仿宋_GB2312"/>
                <w:color w:val="000000"/>
                <w:kern w:val="0"/>
                <w:sz w:val="24"/>
                <w:szCs w:val="24"/>
                <w:lang w:val="en-US" w:eastAsia="zh-CN"/>
              </w:rPr>
              <w:t>215</w:t>
            </w:r>
          </w:p>
        </w:tc>
        <w:tc>
          <w:tcPr>
            <w:tcW w:w="6496"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left"/>
              <w:textAlignment w:val="center"/>
              <w:rPr>
                <w:rFonts w:hint="eastAsia" w:ascii="仿宋_GB2312" w:hAnsi="仿宋_GB2312" w:eastAsia="仿宋_GB2312" w:cs="仿宋_GB2312"/>
                <w:color w:val="000000"/>
                <w:kern w:val="0"/>
                <w:sz w:val="24"/>
                <w:szCs w:val="24"/>
                <w:lang w:val="en-US" w:eastAsia="zh-CN" w:bidi="ar-SA"/>
              </w:rPr>
            </w:pPr>
            <w:r>
              <w:rPr>
                <w:rFonts w:hint="eastAsia" w:ascii="仿宋_GB2312" w:hAnsi="仿宋_GB2312" w:eastAsia="仿宋_GB2312" w:cs="仿宋_GB2312"/>
                <w:color w:val="000000"/>
                <w:kern w:val="0"/>
                <w:sz w:val="24"/>
                <w:szCs w:val="24"/>
                <w:lang w:val="en-US" w:eastAsia="zh-CN"/>
              </w:rPr>
              <w:t>东营海关综合技术服务中心</w:t>
            </w:r>
          </w:p>
        </w:tc>
        <w:tc>
          <w:tcPr>
            <w:tcW w:w="1587"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center"/>
              <w:rPr>
                <w:rFonts w:hint="eastAsia" w:ascii="仿宋_GB2312" w:hAnsi="仿宋_GB2312" w:eastAsia="仿宋_GB2312" w:cs="仿宋_GB2312"/>
                <w:color w:val="000000"/>
                <w:kern w:val="0"/>
                <w:sz w:val="24"/>
                <w:szCs w:val="24"/>
                <w:lang w:val="en-US" w:eastAsia="zh-CN" w:bidi="ar-SA"/>
              </w:rPr>
            </w:pPr>
            <w:r>
              <w:rPr>
                <w:rFonts w:hint="eastAsia" w:ascii="仿宋_GB2312" w:hAnsi="仿宋_GB2312" w:eastAsia="仿宋_GB2312" w:cs="仿宋_GB2312"/>
                <w:color w:val="000000"/>
                <w:kern w:val="0"/>
                <w:sz w:val="24"/>
                <w:szCs w:val="24"/>
                <w:lang w:val="en-US" w:eastAsia="zh-CN"/>
              </w:rPr>
              <w:t>总汞</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760"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center"/>
              <w:rPr>
                <w:rFonts w:hint="eastAsia" w:ascii="仿宋_GB2312" w:hAnsi="仿宋_GB2312" w:eastAsia="仿宋_GB2312" w:cs="仿宋_GB2312"/>
                <w:color w:val="000000"/>
                <w:kern w:val="0"/>
                <w:sz w:val="24"/>
                <w:szCs w:val="24"/>
                <w:lang w:val="en-US" w:eastAsia="zh-CN" w:bidi="ar-SA"/>
              </w:rPr>
            </w:pPr>
            <w:r>
              <w:rPr>
                <w:rFonts w:hint="eastAsia" w:ascii="仿宋_GB2312" w:hAnsi="仿宋_GB2312" w:eastAsia="仿宋_GB2312" w:cs="仿宋_GB2312"/>
                <w:color w:val="000000"/>
                <w:kern w:val="0"/>
                <w:sz w:val="24"/>
                <w:szCs w:val="24"/>
                <w:lang w:val="en-US" w:eastAsia="zh-CN"/>
              </w:rPr>
              <w:t>216</w:t>
            </w:r>
          </w:p>
        </w:tc>
        <w:tc>
          <w:tcPr>
            <w:tcW w:w="6496"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left"/>
              <w:textAlignment w:val="center"/>
              <w:rPr>
                <w:rFonts w:hint="eastAsia" w:ascii="仿宋_GB2312" w:hAnsi="仿宋_GB2312" w:eastAsia="仿宋_GB2312" w:cs="仿宋_GB2312"/>
                <w:color w:val="000000"/>
                <w:kern w:val="0"/>
                <w:sz w:val="24"/>
                <w:szCs w:val="24"/>
                <w:lang w:val="en-US" w:eastAsia="zh-CN" w:bidi="ar-SA"/>
              </w:rPr>
            </w:pPr>
            <w:r>
              <w:rPr>
                <w:rFonts w:hint="eastAsia" w:ascii="仿宋_GB2312" w:hAnsi="仿宋_GB2312" w:eastAsia="仿宋_GB2312" w:cs="仿宋_GB2312"/>
                <w:color w:val="000000"/>
                <w:kern w:val="0"/>
                <w:sz w:val="24"/>
                <w:szCs w:val="24"/>
                <w:lang w:val="en-US" w:eastAsia="zh-CN"/>
              </w:rPr>
              <w:t>淄博海关综合技术服务中心</w:t>
            </w:r>
          </w:p>
        </w:tc>
        <w:tc>
          <w:tcPr>
            <w:tcW w:w="1587"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center"/>
              <w:rPr>
                <w:rFonts w:hint="eastAsia" w:ascii="仿宋_GB2312" w:hAnsi="仿宋_GB2312" w:eastAsia="仿宋_GB2312" w:cs="仿宋_GB2312"/>
                <w:color w:val="000000"/>
                <w:kern w:val="0"/>
                <w:sz w:val="24"/>
                <w:szCs w:val="24"/>
                <w:lang w:val="en-US" w:eastAsia="zh-CN" w:bidi="ar-SA"/>
              </w:rPr>
            </w:pPr>
            <w:r>
              <w:rPr>
                <w:rFonts w:hint="eastAsia" w:ascii="仿宋_GB2312" w:hAnsi="仿宋_GB2312" w:eastAsia="仿宋_GB2312" w:cs="仿宋_GB2312"/>
                <w:color w:val="000000"/>
                <w:kern w:val="0"/>
                <w:sz w:val="24"/>
                <w:szCs w:val="24"/>
                <w:lang w:val="en-US" w:eastAsia="zh-CN"/>
              </w:rPr>
              <w:t>总汞</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760"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center"/>
              <w:rPr>
                <w:rFonts w:hint="eastAsia" w:ascii="仿宋_GB2312" w:hAnsi="仿宋_GB2312" w:eastAsia="仿宋_GB2312" w:cs="仿宋_GB2312"/>
                <w:color w:val="000000"/>
                <w:kern w:val="0"/>
                <w:sz w:val="24"/>
                <w:szCs w:val="24"/>
                <w:lang w:val="en-US" w:eastAsia="zh-CN"/>
              </w:rPr>
            </w:pPr>
            <w:r>
              <w:rPr>
                <w:rFonts w:hint="eastAsia" w:ascii="仿宋_GB2312" w:hAnsi="仿宋_GB2312" w:eastAsia="仿宋_GB2312" w:cs="仿宋_GB2312"/>
                <w:color w:val="000000"/>
                <w:kern w:val="0"/>
                <w:sz w:val="24"/>
                <w:szCs w:val="24"/>
                <w:lang w:val="en-US" w:eastAsia="zh-CN"/>
              </w:rPr>
              <w:t>217</w:t>
            </w:r>
          </w:p>
        </w:tc>
        <w:tc>
          <w:tcPr>
            <w:tcW w:w="6496"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left"/>
              <w:textAlignment w:val="center"/>
              <w:rPr>
                <w:rFonts w:hint="eastAsia" w:ascii="仿宋_GB2312" w:hAnsi="仿宋_GB2312" w:eastAsia="仿宋_GB2312" w:cs="仿宋_GB2312"/>
                <w:color w:val="000000"/>
                <w:kern w:val="0"/>
                <w:sz w:val="24"/>
                <w:szCs w:val="24"/>
                <w:lang w:val="en-US" w:eastAsia="zh-CN" w:bidi="ar-SA"/>
              </w:rPr>
            </w:pPr>
            <w:r>
              <w:rPr>
                <w:rFonts w:hint="eastAsia" w:ascii="仿宋_GB2312" w:hAnsi="仿宋_GB2312" w:eastAsia="仿宋_GB2312" w:cs="仿宋_GB2312"/>
                <w:color w:val="000000"/>
                <w:kern w:val="0"/>
                <w:sz w:val="24"/>
                <w:szCs w:val="24"/>
                <w:lang w:val="en-US" w:eastAsia="zh-CN"/>
              </w:rPr>
              <w:t>甘肃省疾病预防控制中心</w:t>
            </w:r>
          </w:p>
        </w:tc>
        <w:tc>
          <w:tcPr>
            <w:tcW w:w="1587"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center"/>
              <w:rPr>
                <w:rFonts w:hint="eastAsia" w:ascii="仿宋_GB2312" w:hAnsi="仿宋_GB2312" w:eastAsia="仿宋_GB2312" w:cs="仿宋_GB2312"/>
                <w:color w:val="000000"/>
                <w:kern w:val="0"/>
                <w:sz w:val="24"/>
                <w:szCs w:val="24"/>
                <w:lang w:val="en-US" w:eastAsia="zh-CN" w:bidi="ar-SA"/>
              </w:rPr>
            </w:pPr>
            <w:r>
              <w:rPr>
                <w:rFonts w:hint="eastAsia" w:ascii="仿宋_GB2312" w:hAnsi="仿宋_GB2312" w:eastAsia="仿宋_GB2312" w:cs="仿宋_GB2312"/>
                <w:color w:val="000000"/>
                <w:kern w:val="0"/>
                <w:sz w:val="24"/>
                <w:szCs w:val="24"/>
                <w:lang w:val="en-US" w:eastAsia="zh-CN"/>
              </w:rPr>
              <w:t>总汞</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760"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center"/>
              <w:rPr>
                <w:rFonts w:hint="eastAsia" w:ascii="仿宋_GB2312" w:hAnsi="仿宋_GB2312" w:eastAsia="仿宋_GB2312" w:cs="仿宋_GB2312"/>
                <w:color w:val="000000"/>
                <w:kern w:val="0"/>
                <w:sz w:val="24"/>
                <w:szCs w:val="24"/>
                <w:lang w:val="en-US" w:eastAsia="zh-CN"/>
              </w:rPr>
            </w:pPr>
            <w:r>
              <w:rPr>
                <w:rFonts w:hint="eastAsia" w:ascii="仿宋_GB2312" w:hAnsi="仿宋_GB2312" w:eastAsia="仿宋_GB2312" w:cs="仿宋_GB2312"/>
                <w:color w:val="000000"/>
                <w:kern w:val="0"/>
                <w:sz w:val="24"/>
                <w:szCs w:val="24"/>
                <w:lang w:val="en-US" w:eastAsia="zh-CN"/>
              </w:rPr>
              <w:t>218</w:t>
            </w:r>
          </w:p>
        </w:tc>
        <w:tc>
          <w:tcPr>
            <w:tcW w:w="6496"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left"/>
              <w:textAlignment w:val="center"/>
              <w:rPr>
                <w:rFonts w:hint="eastAsia" w:ascii="仿宋_GB2312" w:hAnsi="仿宋_GB2312" w:eastAsia="仿宋_GB2312" w:cs="仿宋_GB2312"/>
                <w:color w:val="000000"/>
                <w:kern w:val="0"/>
                <w:sz w:val="24"/>
                <w:szCs w:val="24"/>
                <w:lang w:val="en-US" w:eastAsia="zh-CN" w:bidi="ar-SA"/>
              </w:rPr>
            </w:pPr>
            <w:r>
              <w:rPr>
                <w:rFonts w:hint="eastAsia" w:ascii="仿宋_GB2312" w:hAnsi="仿宋_GB2312" w:eastAsia="仿宋_GB2312" w:cs="仿宋_GB2312"/>
                <w:color w:val="000000"/>
                <w:kern w:val="0"/>
                <w:sz w:val="24"/>
                <w:szCs w:val="24"/>
                <w:lang w:val="en-US" w:eastAsia="zh-CN"/>
              </w:rPr>
              <w:t>中国商业联合会肉禽蛋食品质量监督检测中心（北京）/商务部流通产业促进中心实验室</w:t>
            </w:r>
          </w:p>
        </w:tc>
        <w:tc>
          <w:tcPr>
            <w:tcW w:w="1587"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center"/>
              <w:rPr>
                <w:rFonts w:hint="eastAsia" w:ascii="仿宋_GB2312" w:hAnsi="仿宋_GB2312" w:eastAsia="仿宋_GB2312" w:cs="仿宋_GB2312"/>
                <w:color w:val="000000"/>
                <w:kern w:val="0"/>
                <w:sz w:val="24"/>
                <w:szCs w:val="24"/>
                <w:lang w:val="en-US" w:eastAsia="zh-CN" w:bidi="ar-SA"/>
              </w:rPr>
            </w:pPr>
            <w:r>
              <w:rPr>
                <w:rFonts w:hint="eastAsia" w:ascii="仿宋_GB2312" w:hAnsi="仿宋_GB2312" w:eastAsia="仿宋_GB2312" w:cs="仿宋_GB2312"/>
                <w:color w:val="000000"/>
                <w:kern w:val="0"/>
                <w:sz w:val="24"/>
                <w:szCs w:val="24"/>
                <w:lang w:val="en-US" w:eastAsia="zh-CN"/>
              </w:rPr>
              <w:t>总汞</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760"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center"/>
              <w:rPr>
                <w:rFonts w:hint="eastAsia" w:ascii="仿宋_GB2312" w:hAnsi="仿宋_GB2312" w:eastAsia="仿宋_GB2312" w:cs="仿宋_GB2312"/>
                <w:color w:val="000000"/>
                <w:kern w:val="0"/>
                <w:sz w:val="24"/>
                <w:szCs w:val="24"/>
                <w:lang w:val="en-US" w:eastAsia="zh-CN"/>
              </w:rPr>
            </w:pPr>
            <w:r>
              <w:rPr>
                <w:rFonts w:hint="eastAsia" w:ascii="仿宋_GB2312" w:hAnsi="仿宋_GB2312" w:eastAsia="仿宋_GB2312" w:cs="仿宋_GB2312"/>
                <w:color w:val="000000"/>
                <w:kern w:val="0"/>
                <w:sz w:val="24"/>
                <w:szCs w:val="24"/>
                <w:lang w:val="en-US" w:eastAsia="zh-CN"/>
              </w:rPr>
              <w:t>219</w:t>
            </w:r>
          </w:p>
        </w:tc>
        <w:tc>
          <w:tcPr>
            <w:tcW w:w="6496"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left"/>
              <w:textAlignment w:val="center"/>
              <w:rPr>
                <w:rFonts w:hint="eastAsia" w:ascii="仿宋_GB2312" w:hAnsi="仿宋_GB2312" w:eastAsia="仿宋_GB2312" w:cs="仿宋_GB2312"/>
                <w:color w:val="000000"/>
                <w:kern w:val="0"/>
                <w:sz w:val="24"/>
                <w:szCs w:val="24"/>
                <w:lang w:val="en-US" w:eastAsia="zh-CN" w:bidi="ar-SA"/>
              </w:rPr>
            </w:pPr>
            <w:r>
              <w:rPr>
                <w:rFonts w:hint="eastAsia" w:ascii="仿宋_GB2312" w:hAnsi="仿宋_GB2312" w:eastAsia="仿宋_GB2312" w:cs="仿宋_GB2312"/>
                <w:color w:val="000000"/>
                <w:kern w:val="0"/>
                <w:sz w:val="24"/>
                <w:szCs w:val="24"/>
                <w:lang w:val="en-US" w:eastAsia="zh-CN"/>
              </w:rPr>
              <w:t>中国商业联合会食品质量监督检测中心（北京）</w:t>
            </w:r>
          </w:p>
        </w:tc>
        <w:tc>
          <w:tcPr>
            <w:tcW w:w="1587"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center"/>
              <w:rPr>
                <w:rFonts w:hint="eastAsia" w:ascii="仿宋_GB2312" w:hAnsi="仿宋_GB2312" w:eastAsia="仿宋_GB2312" w:cs="仿宋_GB2312"/>
                <w:color w:val="000000"/>
                <w:kern w:val="0"/>
                <w:sz w:val="24"/>
                <w:szCs w:val="24"/>
                <w:lang w:val="en-US" w:eastAsia="zh-CN" w:bidi="ar-SA"/>
              </w:rPr>
            </w:pPr>
            <w:r>
              <w:rPr>
                <w:rFonts w:hint="eastAsia" w:ascii="仿宋_GB2312" w:hAnsi="仿宋_GB2312" w:eastAsia="仿宋_GB2312" w:cs="仿宋_GB2312"/>
                <w:color w:val="000000"/>
                <w:kern w:val="0"/>
                <w:sz w:val="24"/>
                <w:szCs w:val="24"/>
                <w:lang w:val="en-US" w:eastAsia="zh-CN"/>
              </w:rPr>
              <w:t>总汞</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760"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center"/>
              <w:rPr>
                <w:rFonts w:hint="eastAsia" w:ascii="仿宋_GB2312" w:hAnsi="仿宋_GB2312" w:eastAsia="仿宋_GB2312" w:cs="仿宋_GB2312"/>
                <w:color w:val="000000"/>
                <w:kern w:val="0"/>
                <w:sz w:val="24"/>
                <w:szCs w:val="24"/>
                <w:lang w:val="en-US" w:eastAsia="zh-CN"/>
              </w:rPr>
            </w:pPr>
            <w:r>
              <w:rPr>
                <w:rFonts w:hint="eastAsia" w:ascii="仿宋_GB2312" w:hAnsi="仿宋_GB2312" w:eastAsia="仿宋_GB2312" w:cs="仿宋_GB2312"/>
                <w:color w:val="000000"/>
                <w:kern w:val="0"/>
                <w:sz w:val="24"/>
                <w:szCs w:val="24"/>
                <w:lang w:val="en-US" w:eastAsia="zh-CN"/>
              </w:rPr>
              <w:t>220</w:t>
            </w:r>
          </w:p>
        </w:tc>
        <w:tc>
          <w:tcPr>
            <w:tcW w:w="6496"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left"/>
              <w:textAlignment w:val="center"/>
              <w:rPr>
                <w:rFonts w:hint="eastAsia" w:ascii="仿宋_GB2312" w:hAnsi="仿宋_GB2312" w:eastAsia="仿宋_GB2312" w:cs="仿宋_GB2312"/>
                <w:color w:val="000000"/>
                <w:kern w:val="0"/>
                <w:sz w:val="24"/>
                <w:szCs w:val="24"/>
                <w:lang w:val="en-US" w:eastAsia="zh-CN" w:bidi="ar-SA"/>
              </w:rPr>
            </w:pPr>
            <w:r>
              <w:rPr>
                <w:rFonts w:hint="eastAsia" w:ascii="仿宋_GB2312" w:hAnsi="仿宋_GB2312" w:eastAsia="仿宋_GB2312" w:cs="仿宋_GB2312"/>
                <w:color w:val="000000"/>
                <w:kern w:val="0"/>
                <w:sz w:val="24"/>
                <w:szCs w:val="24"/>
                <w:lang w:val="en-US" w:eastAsia="zh-CN"/>
              </w:rPr>
              <w:t>番禺海关综合技术服务中心</w:t>
            </w:r>
          </w:p>
        </w:tc>
        <w:tc>
          <w:tcPr>
            <w:tcW w:w="1587"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center"/>
              <w:rPr>
                <w:rFonts w:hint="eastAsia" w:ascii="仿宋_GB2312" w:hAnsi="仿宋_GB2312" w:eastAsia="仿宋_GB2312" w:cs="仿宋_GB2312"/>
                <w:color w:val="000000"/>
                <w:kern w:val="0"/>
                <w:sz w:val="24"/>
                <w:szCs w:val="24"/>
                <w:lang w:val="en-US" w:eastAsia="zh-CN" w:bidi="ar-SA"/>
              </w:rPr>
            </w:pPr>
            <w:r>
              <w:rPr>
                <w:rFonts w:hint="eastAsia" w:ascii="仿宋_GB2312" w:hAnsi="仿宋_GB2312" w:eastAsia="仿宋_GB2312" w:cs="仿宋_GB2312"/>
                <w:color w:val="000000"/>
                <w:kern w:val="0"/>
                <w:sz w:val="24"/>
                <w:szCs w:val="24"/>
                <w:lang w:val="en-US" w:eastAsia="zh-CN"/>
              </w:rPr>
              <w:t>总汞</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760"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center"/>
              <w:rPr>
                <w:rFonts w:hint="eastAsia" w:ascii="仿宋_GB2312" w:hAnsi="仿宋_GB2312" w:eastAsia="仿宋_GB2312" w:cs="仿宋_GB2312"/>
                <w:color w:val="000000"/>
                <w:kern w:val="0"/>
                <w:sz w:val="24"/>
                <w:szCs w:val="24"/>
                <w:lang w:val="en-US" w:eastAsia="zh-CN"/>
              </w:rPr>
            </w:pPr>
            <w:r>
              <w:rPr>
                <w:rFonts w:hint="eastAsia" w:ascii="仿宋_GB2312" w:hAnsi="仿宋_GB2312" w:eastAsia="仿宋_GB2312" w:cs="仿宋_GB2312"/>
                <w:color w:val="000000"/>
                <w:kern w:val="0"/>
                <w:sz w:val="24"/>
                <w:szCs w:val="24"/>
                <w:lang w:val="en-US" w:eastAsia="zh-CN"/>
              </w:rPr>
              <w:t>221</w:t>
            </w:r>
          </w:p>
        </w:tc>
        <w:tc>
          <w:tcPr>
            <w:tcW w:w="6496"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left"/>
              <w:textAlignment w:val="center"/>
              <w:rPr>
                <w:rFonts w:hint="eastAsia" w:ascii="仿宋_GB2312" w:hAnsi="仿宋_GB2312" w:eastAsia="仿宋_GB2312" w:cs="仿宋_GB2312"/>
                <w:color w:val="000000"/>
                <w:kern w:val="0"/>
                <w:sz w:val="24"/>
                <w:szCs w:val="24"/>
                <w:lang w:val="en-US" w:eastAsia="zh-CN" w:bidi="ar-SA"/>
              </w:rPr>
            </w:pPr>
            <w:r>
              <w:rPr>
                <w:rFonts w:hint="eastAsia" w:ascii="仿宋_GB2312" w:hAnsi="仿宋_GB2312" w:eastAsia="仿宋_GB2312" w:cs="仿宋_GB2312"/>
                <w:color w:val="000000"/>
                <w:kern w:val="0"/>
                <w:sz w:val="24"/>
                <w:szCs w:val="24"/>
                <w:lang w:val="en-US" w:eastAsia="zh-CN"/>
              </w:rPr>
              <w:t>农业农村部水产种质监督检验测试中心（广州）/中国水产科学研究院珠江水产研究所</w:t>
            </w:r>
          </w:p>
        </w:tc>
        <w:tc>
          <w:tcPr>
            <w:tcW w:w="1587"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center"/>
              <w:rPr>
                <w:rFonts w:hint="eastAsia" w:ascii="仿宋_GB2312" w:hAnsi="仿宋_GB2312" w:eastAsia="仿宋_GB2312" w:cs="仿宋_GB2312"/>
                <w:color w:val="000000"/>
                <w:kern w:val="0"/>
                <w:sz w:val="24"/>
                <w:szCs w:val="24"/>
                <w:lang w:val="en-US" w:eastAsia="zh-CN" w:bidi="ar-SA"/>
              </w:rPr>
            </w:pPr>
            <w:r>
              <w:rPr>
                <w:rFonts w:hint="eastAsia" w:ascii="仿宋_GB2312" w:hAnsi="仿宋_GB2312" w:eastAsia="仿宋_GB2312" w:cs="仿宋_GB2312"/>
                <w:color w:val="000000"/>
                <w:kern w:val="0"/>
                <w:sz w:val="24"/>
                <w:szCs w:val="24"/>
                <w:lang w:val="en-US" w:eastAsia="zh-CN"/>
              </w:rPr>
              <w:t>总汞</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760"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center"/>
              <w:rPr>
                <w:rFonts w:hint="eastAsia" w:ascii="仿宋_GB2312" w:hAnsi="仿宋_GB2312" w:eastAsia="仿宋_GB2312" w:cs="仿宋_GB2312"/>
                <w:color w:val="000000"/>
                <w:kern w:val="0"/>
                <w:sz w:val="24"/>
                <w:szCs w:val="24"/>
                <w:lang w:val="en-US" w:eastAsia="zh-CN"/>
              </w:rPr>
            </w:pPr>
            <w:r>
              <w:rPr>
                <w:rFonts w:hint="eastAsia" w:ascii="仿宋_GB2312" w:hAnsi="仿宋_GB2312" w:eastAsia="仿宋_GB2312" w:cs="仿宋_GB2312"/>
                <w:color w:val="000000"/>
                <w:kern w:val="0"/>
                <w:sz w:val="24"/>
                <w:szCs w:val="24"/>
                <w:lang w:val="en-US" w:eastAsia="zh-CN"/>
              </w:rPr>
              <w:t>222</w:t>
            </w:r>
          </w:p>
        </w:tc>
        <w:tc>
          <w:tcPr>
            <w:tcW w:w="6496"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left"/>
              <w:textAlignment w:val="center"/>
              <w:rPr>
                <w:rFonts w:hint="eastAsia" w:ascii="仿宋_GB2312" w:hAnsi="仿宋_GB2312" w:eastAsia="仿宋_GB2312" w:cs="仿宋_GB2312"/>
                <w:color w:val="000000"/>
                <w:kern w:val="0"/>
                <w:sz w:val="24"/>
                <w:szCs w:val="24"/>
                <w:lang w:val="en-US" w:eastAsia="zh-CN" w:bidi="ar-SA"/>
              </w:rPr>
            </w:pPr>
            <w:r>
              <w:rPr>
                <w:rFonts w:hint="eastAsia" w:ascii="仿宋_GB2312" w:hAnsi="仿宋_GB2312" w:eastAsia="仿宋_GB2312" w:cs="仿宋_GB2312"/>
                <w:color w:val="000000"/>
                <w:kern w:val="0"/>
                <w:sz w:val="24"/>
                <w:szCs w:val="24"/>
                <w:lang w:val="en-US" w:eastAsia="zh-CN"/>
              </w:rPr>
              <w:t>阳江海关综合技术服务中心</w:t>
            </w:r>
          </w:p>
        </w:tc>
        <w:tc>
          <w:tcPr>
            <w:tcW w:w="1587"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center"/>
              <w:rPr>
                <w:rFonts w:hint="eastAsia" w:ascii="仿宋_GB2312" w:hAnsi="仿宋_GB2312" w:eastAsia="仿宋_GB2312" w:cs="仿宋_GB2312"/>
                <w:color w:val="000000"/>
                <w:kern w:val="0"/>
                <w:sz w:val="24"/>
                <w:szCs w:val="24"/>
                <w:lang w:val="en-US" w:eastAsia="zh-CN" w:bidi="ar-SA"/>
              </w:rPr>
            </w:pPr>
            <w:r>
              <w:rPr>
                <w:rFonts w:hint="eastAsia" w:ascii="仿宋_GB2312" w:hAnsi="仿宋_GB2312" w:eastAsia="仿宋_GB2312" w:cs="仿宋_GB2312"/>
                <w:color w:val="000000"/>
                <w:kern w:val="0"/>
                <w:sz w:val="24"/>
                <w:szCs w:val="24"/>
                <w:lang w:val="en-US" w:eastAsia="zh-CN"/>
              </w:rPr>
              <w:t>总汞</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760"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center"/>
              <w:rPr>
                <w:rFonts w:hint="eastAsia" w:ascii="仿宋_GB2312" w:hAnsi="仿宋_GB2312" w:eastAsia="仿宋_GB2312" w:cs="仿宋_GB2312"/>
                <w:color w:val="000000"/>
                <w:kern w:val="0"/>
                <w:sz w:val="24"/>
                <w:szCs w:val="24"/>
                <w:lang w:val="en-US" w:eastAsia="zh-CN"/>
              </w:rPr>
            </w:pPr>
            <w:r>
              <w:rPr>
                <w:rFonts w:hint="eastAsia" w:ascii="仿宋_GB2312" w:hAnsi="仿宋_GB2312" w:eastAsia="仿宋_GB2312" w:cs="仿宋_GB2312"/>
                <w:color w:val="000000"/>
                <w:kern w:val="0"/>
                <w:sz w:val="24"/>
                <w:szCs w:val="24"/>
                <w:lang w:val="en-US" w:eastAsia="zh-CN"/>
              </w:rPr>
              <w:t>223</w:t>
            </w:r>
          </w:p>
        </w:tc>
        <w:tc>
          <w:tcPr>
            <w:tcW w:w="6496"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left"/>
              <w:textAlignment w:val="center"/>
              <w:rPr>
                <w:rFonts w:hint="eastAsia" w:ascii="仿宋_GB2312" w:hAnsi="仿宋_GB2312" w:eastAsia="仿宋_GB2312" w:cs="仿宋_GB2312"/>
                <w:color w:val="000000"/>
                <w:kern w:val="0"/>
                <w:sz w:val="24"/>
                <w:szCs w:val="24"/>
                <w:lang w:val="en-US" w:eastAsia="zh-CN" w:bidi="ar-SA"/>
              </w:rPr>
            </w:pPr>
            <w:r>
              <w:rPr>
                <w:rFonts w:hint="eastAsia" w:ascii="仿宋_GB2312" w:hAnsi="仿宋_GB2312" w:eastAsia="仿宋_GB2312" w:cs="仿宋_GB2312"/>
                <w:color w:val="000000"/>
                <w:kern w:val="0"/>
                <w:sz w:val="24"/>
                <w:szCs w:val="24"/>
                <w:lang w:val="en-US" w:eastAsia="zh-CN"/>
              </w:rPr>
              <w:t>中检集团南方测试股份有限公司</w:t>
            </w:r>
          </w:p>
        </w:tc>
        <w:tc>
          <w:tcPr>
            <w:tcW w:w="1587"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center"/>
              <w:rPr>
                <w:rFonts w:hint="eastAsia" w:ascii="仿宋_GB2312" w:hAnsi="仿宋_GB2312" w:eastAsia="仿宋_GB2312" w:cs="仿宋_GB2312"/>
                <w:color w:val="000000"/>
                <w:kern w:val="0"/>
                <w:sz w:val="24"/>
                <w:szCs w:val="24"/>
                <w:lang w:val="en-US" w:eastAsia="zh-CN" w:bidi="ar-SA"/>
              </w:rPr>
            </w:pPr>
            <w:r>
              <w:rPr>
                <w:rFonts w:hint="eastAsia" w:ascii="仿宋_GB2312" w:hAnsi="仿宋_GB2312" w:eastAsia="仿宋_GB2312" w:cs="仿宋_GB2312"/>
                <w:color w:val="000000"/>
                <w:kern w:val="0"/>
                <w:sz w:val="24"/>
                <w:szCs w:val="24"/>
                <w:lang w:val="en-US" w:eastAsia="zh-CN"/>
              </w:rPr>
              <w:t>总汞</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760"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center"/>
              <w:rPr>
                <w:rFonts w:hint="eastAsia" w:ascii="仿宋_GB2312" w:hAnsi="仿宋_GB2312" w:eastAsia="仿宋_GB2312" w:cs="仿宋_GB2312"/>
                <w:color w:val="000000"/>
                <w:kern w:val="0"/>
                <w:sz w:val="24"/>
                <w:szCs w:val="24"/>
                <w:lang w:val="en-US" w:eastAsia="zh-CN"/>
              </w:rPr>
            </w:pPr>
            <w:r>
              <w:rPr>
                <w:rFonts w:hint="eastAsia" w:ascii="仿宋_GB2312" w:hAnsi="仿宋_GB2312" w:eastAsia="仿宋_GB2312" w:cs="仿宋_GB2312"/>
                <w:color w:val="000000"/>
                <w:kern w:val="0"/>
                <w:sz w:val="24"/>
                <w:szCs w:val="24"/>
                <w:lang w:val="en-US" w:eastAsia="zh-CN"/>
              </w:rPr>
              <w:t>224</w:t>
            </w:r>
          </w:p>
        </w:tc>
        <w:tc>
          <w:tcPr>
            <w:tcW w:w="6496"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left"/>
              <w:textAlignment w:val="center"/>
              <w:rPr>
                <w:rFonts w:hint="eastAsia" w:ascii="仿宋_GB2312" w:hAnsi="仿宋_GB2312" w:eastAsia="仿宋_GB2312" w:cs="仿宋_GB2312"/>
                <w:color w:val="000000"/>
                <w:kern w:val="0"/>
                <w:sz w:val="24"/>
                <w:szCs w:val="24"/>
                <w:lang w:val="en-US" w:eastAsia="zh-CN" w:bidi="ar-SA"/>
              </w:rPr>
            </w:pPr>
            <w:r>
              <w:rPr>
                <w:rFonts w:hint="eastAsia" w:ascii="仿宋_GB2312" w:hAnsi="仿宋_GB2312" w:eastAsia="仿宋_GB2312" w:cs="仿宋_GB2312"/>
                <w:color w:val="000000"/>
                <w:kern w:val="0"/>
                <w:sz w:val="24"/>
                <w:szCs w:val="24"/>
                <w:lang w:val="en-US" w:eastAsia="zh-CN"/>
              </w:rPr>
              <w:t>惠州海关综合技术中心（惠州国际旅行卫生保健中心 惠州海关口岸门诊部）</w:t>
            </w:r>
          </w:p>
        </w:tc>
        <w:tc>
          <w:tcPr>
            <w:tcW w:w="1587"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center"/>
              <w:rPr>
                <w:rFonts w:hint="eastAsia" w:ascii="仿宋_GB2312" w:hAnsi="仿宋_GB2312" w:eastAsia="仿宋_GB2312" w:cs="仿宋_GB2312"/>
                <w:color w:val="000000"/>
                <w:kern w:val="0"/>
                <w:sz w:val="24"/>
                <w:szCs w:val="24"/>
                <w:lang w:val="en-US" w:eastAsia="zh-CN" w:bidi="ar-SA"/>
              </w:rPr>
            </w:pPr>
            <w:r>
              <w:rPr>
                <w:rFonts w:hint="eastAsia" w:ascii="仿宋_GB2312" w:hAnsi="仿宋_GB2312" w:eastAsia="仿宋_GB2312" w:cs="仿宋_GB2312"/>
                <w:color w:val="000000"/>
                <w:kern w:val="0"/>
                <w:sz w:val="24"/>
                <w:szCs w:val="24"/>
                <w:lang w:val="en-US" w:eastAsia="zh-CN"/>
              </w:rPr>
              <w:t>总汞</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760"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center"/>
              <w:rPr>
                <w:rFonts w:hint="eastAsia" w:ascii="仿宋_GB2312" w:hAnsi="仿宋_GB2312" w:eastAsia="仿宋_GB2312" w:cs="仿宋_GB2312"/>
                <w:color w:val="000000"/>
                <w:kern w:val="0"/>
                <w:sz w:val="24"/>
                <w:szCs w:val="24"/>
                <w:lang w:val="en-US" w:eastAsia="zh-CN"/>
              </w:rPr>
            </w:pPr>
            <w:r>
              <w:rPr>
                <w:rFonts w:hint="eastAsia" w:ascii="仿宋_GB2312" w:hAnsi="仿宋_GB2312" w:eastAsia="仿宋_GB2312" w:cs="仿宋_GB2312"/>
                <w:color w:val="000000"/>
                <w:kern w:val="0"/>
                <w:sz w:val="24"/>
                <w:szCs w:val="24"/>
                <w:lang w:val="en-US" w:eastAsia="zh-CN"/>
              </w:rPr>
              <w:t>225</w:t>
            </w:r>
          </w:p>
        </w:tc>
        <w:tc>
          <w:tcPr>
            <w:tcW w:w="6496"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left"/>
              <w:textAlignment w:val="center"/>
              <w:rPr>
                <w:rFonts w:hint="eastAsia" w:ascii="仿宋_GB2312" w:hAnsi="仿宋_GB2312" w:eastAsia="仿宋_GB2312" w:cs="仿宋_GB2312"/>
                <w:color w:val="000000"/>
                <w:kern w:val="0"/>
                <w:sz w:val="24"/>
                <w:szCs w:val="24"/>
                <w:lang w:val="en-US" w:eastAsia="zh-CN" w:bidi="ar-SA"/>
              </w:rPr>
            </w:pPr>
            <w:r>
              <w:rPr>
                <w:rFonts w:hint="eastAsia" w:ascii="仿宋_GB2312" w:hAnsi="仿宋_GB2312" w:eastAsia="仿宋_GB2312" w:cs="仿宋_GB2312"/>
                <w:color w:val="000000"/>
                <w:kern w:val="0"/>
                <w:sz w:val="24"/>
                <w:szCs w:val="24"/>
                <w:lang w:val="en-US" w:eastAsia="zh-CN"/>
              </w:rPr>
              <w:t>湛江海关技术中心食品检验实验室</w:t>
            </w:r>
          </w:p>
        </w:tc>
        <w:tc>
          <w:tcPr>
            <w:tcW w:w="1587"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center"/>
              <w:rPr>
                <w:rFonts w:hint="eastAsia" w:ascii="仿宋_GB2312" w:hAnsi="仿宋_GB2312" w:eastAsia="仿宋_GB2312" w:cs="仿宋_GB2312"/>
                <w:color w:val="000000"/>
                <w:kern w:val="0"/>
                <w:sz w:val="24"/>
                <w:szCs w:val="24"/>
                <w:lang w:val="en-US" w:eastAsia="zh-CN" w:bidi="ar-SA"/>
              </w:rPr>
            </w:pPr>
            <w:r>
              <w:rPr>
                <w:rFonts w:hint="eastAsia" w:ascii="仿宋_GB2312" w:hAnsi="仿宋_GB2312" w:eastAsia="仿宋_GB2312" w:cs="仿宋_GB2312"/>
                <w:color w:val="000000"/>
                <w:kern w:val="0"/>
                <w:sz w:val="24"/>
                <w:szCs w:val="24"/>
                <w:lang w:val="en-US" w:eastAsia="zh-CN"/>
              </w:rPr>
              <w:t>总汞</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760"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center"/>
              <w:rPr>
                <w:rFonts w:hint="eastAsia" w:ascii="仿宋_GB2312" w:hAnsi="仿宋_GB2312" w:eastAsia="仿宋_GB2312" w:cs="仿宋_GB2312"/>
                <w:color w:val="000000"/>
                <w:kern w:val="0"/>
                <w:sz w:val="24"/>
                <w:szCs w:val="24"/>
                <w:lang w:val="en-US" w:eastAsia="zh-CN"/>
              </w:rPr>
            </w:pPr>
            <w:r>
              <w:rPr>
                <w:rFonts w:hint="eastAsia" w:ascii="仿宋_GB2312" w:hAnsi="仿宋_GB2312" w:eastAsia="仿宋_GB2312" w:cs="仿宋_GB2312"/>
                <w:color w:val="000000"/>
                <w:kern w:val="0"/>
                <w:sz w:val="24"/>
                <w:szCs w:val="24"/>
                <w:lang w:val="en-US" w:eastAsia="zh-CN"/>
              </w:rPr>
              <w:t>226</w:t>
            </w:r>
          </w:p>
        </w:tc>
        <w:tc>
          <w:tcPr>
            <w:tcW w:w="6496"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left"/>
              <w:textAlignment w:val="center"/>
              <w:rPr>
                <w:rFonts w:hint="eastAsia" w:ascii="仿宋_GB2312" w:hAnsi="仿宋_GB2312" w:eastAsia="仿宋_GB2312" w:cs="仿宋_GB2312"/>
                <w:color w:val="000000"/>
                <w:kern w:val="0"/>
                <w:sz w:val="24"/>
                <w:szCs w:val="24"/>
                <w:lang w:val="en-US" w:eastAsia="zh-CN" w:bidi="ar-SA"/>
              </w:rPr>
            </w:pPr>
            <w:r>
              <w:rPr>
                <w:rFonts w:hint="eastAsia" w:ascii="仿宋_GB2312" w:hAnsi="仿宋_GB2312" w:eastAsia="仿宋_GB2312" w:cs="仿宋_GB2312"/>
                <w:color w:val="000000"/>
                <w:kern w:val="0"/>
                <w:sz w:val="24"/>
                <w:szCs w:val="24"/>
                <w:lang w:val="en-US" w:eastAsia="zh-CN"/>
              </w:rPr>
              <w:t>佛山海关综合技术中心（佛山国际旅行卫生保健中心、佛山海关口岸门诊部)</w:t>
            </w:r>
          </w:p>
        </w:tc>
        <w:tc>
          <w:tcPr>
            <w:tcW w:w="1587"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center"/>
              <w:rPr>
                <w:rFonts w:hint="eastAsia" w:ascii="仿宋_GB2312" w:hAnsi="仿宋_GB2312" w:eastAsia="仿宋_GB2312" w:cs="仿宋_GB2312"/>
                <w:color w:val="000000"/>
                <w:kern w:val="0"/>
                <w:sz w:val="24"/>
                <w:szCs w:val="24"/>
                <w:lang w:val="en-US" w:eastAsia="zh-CN" w:bidi="ar-SA"/>
              </w:rPr>
            </w:pPr>
            <w:r>
              <w:rPr>
                <w:rFonts w:hint="eastAsia" w:ascii="仿宋_GB2312" w:hAnsi="仿宋_GB2312" w:eastAsia="仿宋_GB2312" w:cs="仿宋_GB2312"/>
                <w:color w:val="000000"/>
                <w:kern w:val="0"/>
                <w:sz w:val="24"/>
                <w:szCs w:val="24"/>
                <w:lang w:val="en-US" w:eastAsia="zh-CN"/>
              </w:rPr>
              <w:t>总汞</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760"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center"/>
              <w:rPr>
                <w:rFonts w:hint="eastAsia" w:ascii="仿宋_GB2312" w:hAnsi="仿宋_GB2312" w:eastAsia="仿宋_GB2312" w:cs="仿宋_GB2312"/>
                <w:color w:val="000000"/>
                <w:kern w:val="0"/>
                <w:sz w:val="24"/>
                <w:szCs w:val="24"/>
                <w:lang w:val="en-US" w:eastAsia="zh-CN"/>
              </w:rPr>
            </w:pPr>
            <w:r>
              <w:rPr>
                <w:rFonts w:hint="eastAsia" w:ascii="仿宋_GB2312" w:hAnsi="仿宋_GB2312" w:eastAsia="仿宋_GB2312" w:cs="仿宋_GB2312"/>
                <w:color w:val="000000"/>
                <w:kern w:val="0"/>
                <w:sz w:val="24"/>
                <w:szCs w:val="24"/>
                <w:lang w:val="en-US" w:eastAsia="zh-CN"/>
              </w:rPr>
              <w:t>227</w:t>
            </w:r>
          </w:p>
        </w:tc>
        <w:tc>
          <w:tcPr>
            <w:tcW w:w="6496"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left"/>
              <w:textAlignment w:val="center"/>
              <w:rPr>
                <w:rFonts w:hint="eastAsia" w:ascii="仿宋_GB2312" w:hAnsi="仿宋_GB2312" w:eastAsia="仿宋_GB2312" w:cs="仿宋_GB2312"/>
                <w:color w:val="000000"/>
                <w:kern w:val="0"/>
                <w:sz w:val="24"/>
                <w:szCs w:val="24"/>
                <w:lang w:val="en-US" w:eastAsia="zh-CN" w:bidi="ar-SA"/>
              </w:rPr>
            </w:pPr>
            <w:r>
              <w:rPr>
                <w:rFonts w:hint="eastAsia" w:ascii="仿宋_GB2312" w:hAnsi="仿宋_GB2312" w:eastAsia="仿宋_GB2312" w:cs="仿宋_GB2312"/>
                <w:color w:val="000000"/>
                <w:kern w:val="0"/>
                <w:sz w:val="24"/>
                <w:szCs w:val="24"/>
                <w:lang w:val="en-US" w:eastAsia="zh-CN"/>
              </w:rPr>
              <w:t>广州海关技术中心南沙综合技术服务部</w:t>
            </w:r>
          </w:p>
        </w:tc>
        <w:tc>
          <w:tcPr>
            <w:tcW w:w="1587"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center"/>
              <w:rPr>
                <w:rFonts w:hint="eastAsia" w:ascii="仿宋_GB2312" w:hAnsi="仿宋_GB2312" w:eastAsia="仿宋_GB2312" w:cs="仿宋_GB2312"/>
                <w:color w:val="000000"/>
                <w:kern w:val="0"/>
                <w:sz w:val="24"/>
                <w:szCs w:val="24"/>
                <w:lang w:val="en-US" w:eastAsia="zh-CN" w:bidi="ar-SA"/>
              </w:rPr>
            </w:pPr>
            <w:r>
              <w:rPr>
                <w:rFonts w:hint="eastAsia" w:ascii="仿宋_GB2312" w:hAnsi="仿宋_GB2312" w:eastAsia="仿宋_GB2312" w:cs="仿宋_GB2312"/>
                <w:color w:val="000000"/>
                <w:kern w:val="0"/>
                <w:sz w:val="24"/>
                <w:szCs w:val="24"/>
                <w:lang w:val="en-US" w:eastAsia="zh-CN"/>
              </w:rPr>
              <w:t>总汞</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760"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center"/>
              <w:rPr>
                <w:rFonts w:hint="eastAsia" w:ascii="仿宋_GB2312" w:hAnsi="仿宋_GB2312" w:eastAsia="仿宋_GB2312" w:cs="仿宋_GB2312"/>
                <w:color w:val="000000"/>
                <w:kern w:val="0"/>
                <w:sz w:val="24"/>
                <w:szCs w:val="24"/>
                <w:lang w:val="en-US" w:eastAsia="zh-CN"/>
              </w:rPr>
            </w:pPr>
            <w:r>
              <w:rPr>
                <w:rFonts w:hint="eastAsia" w:ascii="仿宋_GB2312" w:hAnsi="仿宋_GB2312" w:eastAsia="仿宋_GB2312" w:cs="仿宋_GB2312"/>
                <w:color w:val="000000"/>
                <w:kern w:val="0"/>
                <w:sz w:val="24"/>
                <w:szCs w:val="24"/>
                <w:lang w:val="en-US" w:eastAsia="zh-CN"/>
              </w:rPr>
              <w:t>228</w:t>
            </w:r>
          </w:p>
        </w:tc>
        <w:tc>
          <w:tcPr>
            <w:tcW w:w="6496"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left"/>
              <w:textAlignment w:val="center"/>
              <w:rPr>
                <w:rFonts w:hint="eastAsia" w:ascii="仿宋_GB2312" w:hAnsi="仿宋_GB2312" w:eastAsia="仿宋_GB2312" w:cs="仿宋_GB2312"/>
                <w:color w:val="000000"/>
                <w:kern w:val="0"/>
                <w:sz w:val="24"/>
                <w:szCs w:val="24"/>
                <w:lang w:val="en-US" w:eastAsia="zh-CN" w:bidi="ar-SA"/>
              </w:rPr>
            </w:pPr>
            <w:r>
              <w:rPr>
                <w:rFonts w:hint="eastAsia" w:ascii="仿宋_GB2312" w:hAnsi="仿宋_GB2312" w:eastAsia="仿宋_GB2312" w:cs="仿宋_GB2312"/>
                <w:color w:val="000000"/>
                <w:kern w:val="0"/>
                <w:sz w:val="24"/>
                <w:szCs w:val="24"/>
                <w:lang w:val="en-US" w:eastAsia="zh-CN"/>
              </w:rPr>
              <w:t>上海市疾病预防控制中心/上海市预防医学研究院</w:t>
            </w:r>
          </w:p>
        </w:tc>
        <w:tc>
          <w:tcPr>
            <w:tcW w:w="1587"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center"/>
              <w:rPr>
                <w:rFonts w:hint="eastAsia" w:ascii="仿宋_GB2312" w:hAnsi="仿宋_GB2312" w:eastAsia="仿宋_GB2312" w:cs="仿宋_GB2312"/>
                <w:color w:val="000000"/>
                <w:kern w:val="0"/>
                <w:sz w:val="24"/>
                <w:szCs w:val="24"/>
                <w:lang w:val="en-US" w:eastAsia="zh-CN" w:bidi="ar-SA"/>
              </w:rPr>
            </w:pPr>
            <w:r>
              <w:rPr>
                <w:rFonts w:hint="eastAsia" w:ascii="仿宋_GB2312" w:hAnsi="仿宋_GB2312" w:eastAsia="仿宋_GB2312" w:cs="仿宋_GB2312"/>
                <w:color w:val="000000"/>
                <w:kern w:val="0"/>
                <w:sz w:val="24"/>
                <w:szCs w:val="24"/>
                <w:lang w:val="en-US" w:eastAsia="zh-CN"/>
              </w:rPr>
              <w:t>总汞</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760"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center"/>
              <w:rPr>
                <w:rFonts w:hint="eastAsia" w:ascii="仿宋_GB2312" w:hAnsi="仿宋_GB2312" w:eastAsia="仿宋_GB2312" w:cs="仿宋_GB2312"/>
                <w:color w:val="000000"/>
                <w:kern w:val="0"/>
                <w:sz w:val="24"/>
                <w:szCs w:val="24"/>
                <w:lang w:val="en-US" w:eastAsia="zh-CN"/>
              </w:rPr>
            </w:pPr>
            <w:r>
              <w:rPr>
                <w:rFonts w:hint="eastAsia" w:ascii="仿宋_GB2312" w:hAnsi="仿宋_GB2312" w:eastAsia="仿宋_GB2312" w:cs="仿宋_GB2312"/>
                <w:color w:val="000000"/>
                <w:kern w:val="0"/>
                <w:sz w:val="24"/>
                <w:szCs w:val="24"/>
                <w:lang w:val="en-US" w:eastAsia="zh-CN"/>
              </w:rPr>
              <w:t>229</w:t>
            </w:r>
          </w:p>
        </w:tc>
        <w:tc>
          <w:tcPr>
            <w:tcW w:w="6496"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left"/>
              <w:textAlignment w:val="center"/>
              <w:rPr>
                <w:rFonts w:hint="eastAsia" w:ascii="仿宋_GB2312" w:hAnsi="仿宋_GB2312" w:eastAsia="仿宋_GB2312" w:cs="仿宋_GB2312"/>
                <w:color w:val="000000"/>
                <w:kern w:val="0"/>
                <w:sz w:val="24"/>
                <w:szCs w:val="24"/>
                <w:lang w:val="en-US" w:eastAsia="zh-CN" w:bidi="ar-SA"/>
              </w:rPr>
            </w:pPr>
            <w:r>
              <w:rPr>
                <w:rFonts w:hint="eastAsia" w:ascii="仿宋_GB2312" w:hAnsi="仿宋_GB2312" w:eastAsia="仿宋_GB2312" w:cs="仿宋_GB2312"/>
                <w:color w:val="000000"/>
                <w:kern w:val="0"/>
                <w:sz w:val="24"/>
                <w:szCs w:val="24"/>
                <w:lang w:val="en-US" w:eastAsia="zh-CN"/>
              </w:rPr>
              <w:t>国家酒类及加工食品质量检验检测中心/成都产品质量检验研究院有限责任公司</w:t>
            </w:r>
          </w:p>
        </w:tc>
        <w:tc>
          <w:tcPr>
            <w:tcW w:w="1587"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center"/>
              <w:rPr>
                <w:rFonts w:hint="eastAsia" w:ascii="仿宋_GB2312" w:hAnsi="仿宋_GB2312" w:eastAsia="仿宋_GB2312" w:cs="仿宋_GB2312"/>
                <w:color w:val="000000"/>
                <w:kern w:val="0"/>
                <w:sz w:val="24"/>
                <w:szCs w:val="24"/>
                <w:lang w:val="en-US" w:eastAsia="zh-CN" w:bidi="ar-SA"/>
              </w:rPr>
            </w:pPr>
            <w:r>
              <w:rPr>
                <w:rFonts w:hint="eastAsia" w:ascii="仿宋_GB2312" w:hAnsi="仿宋_GB2312" w:eastAsia="仿宋_GB2312" w:cs="仿宋_GB2312"/>
                <w:color w:val="000000"/>
                <w:kern w:val="0"/>
                <w:sz w:val="24"/>
                <w:szCs w:val="24"/>
                <w:lang w:val="en-US" w:eastAsia="zh-CN"/>
              </w:rPr>
              <w:t>总汞</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760"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center"/>
              <w:rPr>
                <w:rFonts w:hint="eastAsia" w:ascii="仿宋_GB2312" w:hAnsi="仿宋_GB2312" w:eastAsia="仿宋_GB2312" w:cs="仿宋_GB2312"/>
                <w:color w:val="000000"/>
                <w:kern w:val="0"/>
                <w:sz w:val="24"/>
                <w:szCs w:val="24"/>
                <w:lang w:val="en-US" w:eastAsia="zh-CN"/>
              </w:rPr>
            </w:pPr>
            <w:r>
              <w:rPr>
                <w:rFonts w:hint="eastAsia" w:ascii="仿宋_GB2312" w:hAnsi="仿宋_GB2312" w:eastAsia="仿宋_GB2312" w:cs="仿宋_GB2312"/>
                <w:color w:val="000000"/>
                <w:kern w:val="0"/>
                <w:sz w:val="24"/>
                <w:szCs w:val="24"/>
                <w:lang w:val="en-US" w:eastAsia="zh-CN"/>
              </w:rPr>
              <w:t>230</w:t>
            </w:r>
          </w:p>
        </w:tc>
        <w:tc>
          <w:tcPr>
            <w:tcW w:w="6496"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left"/>
              <w:textAlignment w:val="center"/>
              <w:rPr>
                <w:rFonts w:hint="eastAsia" w:ascii="仿宋_GB2312" w:hAnsi="仿宋_GB2312" w:eastAsia="仿宋_GB2312" w:cs="仿宋_GB2312"/>
                <w:color w:val="000000"/>
                <w:kern w:val="0"/>
                <w:sz w:val="24"/>
                <w:szCs w:val="24"/>
                <w:lang w:val="en-US" w:eastAsia="zh-CN" w:bidi="ar-SA"/>
              </w:rPr>
            </w:pPr>
            <w:r>
              <w:rPr>
                <w:rFonts w:hint="eastAsia" w:ascii="仿宋_GB2312" w:hAnsi="仿宋_GB2312" w:eastAsia="仿宋_GB2312" w:cs="仿宋_GB2312"/>
                <w:color w:val="000000"/>
                <w:kern w:val="0"/>
                <w:sz w:val="24"/>
                <w:szCs w:val="24"/>
                <w:lang w:val="en-US" w:eastAsia="zh-CN"/>
              </w:rPr>
              <w:t>四川省疾病预防控制中心</w:t>
            </w:r>
          </w:p>
        </w:tc>
        <w:tc>
          <w:tcPr>
            <w:tcW w:w="1587"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center"/>
              <w:rPr>
                <w:rFonts w:hint="eastAsia" w:ascii="仿宋_GB2312" w:hAnsi="仿宋_GB2312" w:eastAsia="仿宋_GB2312" w:cs="仿宋_GB2312"/>
                <w:color w:val="000000"/>
                <w:kern w:val="0"/>
                <w:sz w:val="24"/>
                <w:szCs w:val="24"/>
                <w:lang w:val="en-US" w:eastAsia="zh-CN" w:bidi="ar-SA"/>
              </w:rPr>
            </w:pPr>
            <w:r>
              <w:rPr>
                <w:rFonts w:hint="eastAsia" w:ascii="仿宋_GB2312" w:hAnsi="仿宋_GB2312" w:eastAsia="仿宋_GB2312" w:cs="仿宋_GB2312"/>
                <w:color w:val="000000"/>
                <w:kern w:val="0"/>
                <w:sz w:val="24"/>
                <w:szCs w:val="24"/>
                <w:lang w:val="en-US" w:eastAsia="zh-CN"/>
              </w:rPr>
              <w:t>总汞</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760"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center"/>
              <w:rPr>
                <w:rFonts w:hint="eastAsia" w:ascii="仿宋_GB2312" w:hAnsi="仿宋_GB2312" w:eastAsia="仿宋_GB2312" w:cs="仿宋_GB2312"/>
                <w:color w:val="000000"/>
                <w:kern w:val="0"/>
                <w:sz w:val="24"/>
                <w:szCs w:val="24"/>
                <w:lang w:val="en-US" w:eastAsia="zh-CN"/>
              </w:rPr>
            </w:pPr>
            <w:r>
              <w:rPr>
                <w:rFonts w:hint="eastAsia" w:ascii="仿宋_GB2312" w:hAnsi="仿宋_GB2312" w:eastAsia="仿宋_GB2312" w:cs="仿宋_GB2312"/>
                <w:color w:val="000000"/>
                <w:kern w:val="0"/>
                <w:sz w:val="24"/>
                <w:szCs w:val="24"/>
                <w:lang w:val="en-US" w:eastAsia="zh-CN"/>
              </w:rPr>
              <w:t>231</w:t>
            </w:r>
          </w:p>
        </w:tc>
        <w:tc>
          <w:tcPr>
            <w:tcW w:w="6496"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left"/>
              <w:textAlignment w:val="center"/>
              <w:rPr>
                <w:rFonts w:hint="eastAsia" w:ascii="仿宋_GB2312" w:hAnsi="仿宋_GB2312" w:eastAsia="仿宋_GB2312" w:cs="仿宋_GB2312"/>
                <w:color w:val="000000"/>
                <w:kern w:val="0"/>
                <w:sz w:val="24"/>
                <w:szCs w:val="24"/>
                <w:lang w:val="en-US" w:eastAsia="zh-CN" w:bidi="ar-SA"/>
              </w:rPr>
            </w:pPr>
            <w:r>
              <w:rPr>
                <w:rFonts w:hint="eastAsia" w:ascii="仿宋_GB2312" w:hAnsi="仿宋_GB2312" w:eastAsia="仿宋_GB2312" w:cs="仿宋_GB2312"/>
                <w:color w:val="000000"/>
                <w:kern w:val="0"/>
                <w:sz w:val="24"/>
                <w:szCs w:val="24"/>
                <w:lang w:val="en-US" w:eastAsia="zh-CN"/>
              </w:rPr>
              <w:t>浙江省疾病预防控制中心</w:t>
            </w:r>
          </w:p>
        </w:tc>
        <w:tc>
          <w:tcPr>
            <w:tcW w:w="1587"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center"/>
              <w:rPr>
                <w:rFonts w:hint="eastAsia" w:ascii="仿宋_GB2312" w:hAnsi="仿宋_GB2312" w:eastAsia="仿宋_GB2312" w:cs="仿宋_GB2312"/>
                <w:color w:val="000000"/>
                <w:kern w:val="0"/>
                <w:sz w:val="24"/>
                <w:szCs w:val="24"/>
                <w:lang w:val="en-US" w:eastAsia="zh-CN" w:bidi="ar-SA"/>
              </w:rPr>
            </w:pPr>
            <w:r>
              <w:rPr>
                <w:rFonts w:hint="eastAsia" w:ascii="仿宋_GB2312" w:hAnsi="仿宋_GB2312" w:eastAsia="仿宋_GB2312" w:cs="仿宋_GB2312"/>
                <w:color w:val="000000"/>
                <w:kern w:val="0"/>
                <w:sz w:val="24"/>
                <w:szCs w:val="24"/>
                <w:lang w:val="en-US" w:eastAsia="zh-CN"/>
              </w:rPr>
              <w:t>总汞</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760"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center"/>
              <w:rPr>
                <w:rFonts w:hint="eastAsia" w:ascii="仿宋_GB2312" w:hAnsi="仿宋_GB2312" w:eastAsia="仿宋_GB2312" w:cs="仿宋_GB2312"/>
                <w:color w:val="000000"/>
                <w:kern w:val="0"/>
                <w:sz w:val="24"/>
                <w:szCs w:val="24"/>
                <w:lang w:val="en-US" w:eastAsia="zh-CN"/>
              </w:rPr>
            </w:pPr>
            <w:r>
              <w:rPr>
                <w:rFonts w:hint="eastAsia" w:ascii="仿宋_GB2312" w:hAnsi="仿宋_GB2312" w:eastAsia="仿宋_GB2312" w:cs="仿宋_GB2312"/>
                <w:color w:val="000000"/>
                <w:kern w:val="0"/>
                <w:sz w:val="24"/>
                <w:szCs w:val="24"/>
                <w:lang w:val="en-US" w:eastAsia="zh-CN"/>
              </w:rPr>
              <w:t>232</w:t>
            </w:r>
          </w:p>
        </w:tc>
        <w:tc>
          <w:tcPr>
            <w:tcW w:w="6496"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left"/>
              <w:textAlignment w:val="center"/>
              <w:rPr>
                <w:rFonts w:hint="eastAsia" w:ascii="仿宋_GB2312" w:hAnsi="仿宋_GB2312" w:eastAsia="仿宋_GB2312" w:cs="仿宋_GB2312"/>
                <w:color w:val="000000"/>
                <w:kern w:val="0"/>
                <w:sz w:val="24"/>
                <w:szCs w:val="24"/>
                <w:lang w:val="en-US" w:eastAsia="zh-CN" w:bidi="ar-SA"/>
              </w:rPr>
            </w:pPr>
            <w:r>
              <w:rPr>
                <w:rFonts w:hint="eastAsia" w:ascii="仿宋_GB2312" w:hAnsi="仿宋_GB2312" w:eastAsia="仿宋_GB2312" w:cs="仿宋_GB2312"/>
                <w:color w:val="000000"/>
                <w:kern w:val="0"/>
                <w:sz w:val="24"/>
                <w:szCs w:val="24"/>
                <w:lang w:val="en-US" w:eastAsia="zh-CN"/>
              </w:rPr>
              <w:t>浙江大学分析测试中心/浙江大学</w:t>
            </w:r>
          </w:p>
        </w:tc>
        <w:tc>
          <w:tcPr>
            <w:tcW w:w="1587"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center"/>
              <w:rPr>
                <w:rFonts w:hint="eastAsia" w:ascii="仿宋_GB2312" w:hAnsi="仿宋_GB2312" w:eastAsia="仿宋_GB2312" w:cs="仿宋_GB2312"/>
                <w:color w:val="000000"/>
                <w:kern w:val="0"/>
                <w:sz w:val="24"/>
                <w:szCs w:val="24"/>
                <w:lang w:val="en-US" w:eastAsia="zh-CN" w:bidi="ar-SA"/>
              </w:rPr>
            </w:pPr>
            <w:r>
              <w:rPr>
                <w:rFonts w:hint="eastAsia" w:ascii="仿宋_GB2312" w:hAnsi="仿宋_GB2312" w:eastAsia="仿宋_GB2312" w:cs="仿宋_GB2312"/>
                <w:color w:val="000000"/>
                <w:kern w:val="0"/>
                <w:sz w:val="24"/>
                <w:szCs w:val="24"/>
                <w:lang w:val="en-US" w:eastAsia="zh-CN"/>
              </w:rPr>
              <w:t>总汞</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760"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center"/>
              <w:rPr>
                <w:rFonts w:hint="eastAsia" w:ascii="仿宋_GB2312" w:hAnsi="仿宋_GB2312" w:eastAsia="仿宋_GB2312" w:cs="仿宋_GB2312"/>
                <w:color w:val="000000"/>
                <w:kern w:val="0"/>
                <w:sz w:val="24"/>
                <w:szCs w:val="24"/>
                <w:lang w:val="en-US" w:eastAsia="zh-CN" w:bidi="ar-SA"/>
              </w:rPr>
            </w:pPr>
            <w:r>
              <w:rPr>
                <w:rFonts w:hint="eastAsia" w:ascii="仿宋_GB2312" w:hAnsi="仿宋_GB2312" w:eastAsia="仿宋_GB2312" w:cs="仿宋_GB2312"/>
                <w:color w:val="000000"/>
                <w:kern w:val="0"/>
                <w:sz w:val="24"/>
                <w:szCs w:val="24"/>
                <w:lang w:val="en-US" w:eastAsia="zh-CN"/>
              </w:rPr>
              <w:t>233</w:t>
            </w:r>
          </w:p>
        </w:tc>
        <w:tc>
          <w:tcPr>
            <w:tcW w:w="6496"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left"/>
              <w:textAlignment w:val="center"/>
              <w:rPr>
                <w:rFonts w:hint="eastAsia" w:ascii="仿宋_GB2312" w:hAnsi="仿宋_GB2312" w:eastAsia="仿宋_GB2312" w:cs="仿宋_GB2312"/>
                <w:color w:val="000000"/>
                <w:kern w:val="0"/>
                <w:sz w:val="24"/>
                <w:szCs w:val="24"/>
                <w:lang w:val="en-US" w:eastAsia="zh-CN" w:bidi="ar-SA"/>
              </w:rPr>
            </w:pPr>
            <w:r>
              <w:rPr>
                <w:rFonts w:hint="eastAsia" w:ascii="仿宋_GB2312" w:hAnsi="仿宋_GB2312" w:eastAsia="仿宋_GB2312" w:cs="仿宋_GB2312"/>
                <w:color w:val="000000"/>
                <w:kern w:val="0"/>
                <w:sz w:val="24"/>
                <w:szCs w:val="24"/>
                <w:lang w:val="en-US" w:eastAsia="zh-CN"/>
              </w:rPr>
              <w:t>国家林业和草原局林产品质量检验检测中心（杭州）/浙江省林业科学研究院</w:t>
            </w:r>
          </w:p>
        </w:tc>
        <w:tc>
          <w:tcPr>
            <w:tcW w:w="1587"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center"/>
              <w:rPr>
                <w:rFonts w:hint="eastAsia" w:ascii="仿宋_GB2312" w:hAnsi="仿宋_GB2312" w:eastAsia="仿宋_GB2312" w:cs="仿宋_GB2312"/>
                <w:color w:val="000000"/>
                <w:kern w:val="0"/>
                <w:sz w:val="24"/>
                <w:szCs w:val="24"/>
                <w:lang w:val="en-US" w:eastAsia="zh-CN" w:bidi="ar-SA"/>
              </w:rPr>
            </w:pPr>
            <w:r>
              <w:rPr>
                <w:rFonts w:hint="eastAsia" w:ascii="仿宋_GB2312" w:hAnsi="仿宋_GB2312" w:eastAsia="仿宋_GB2312" w:cs="仿宋_GB2312"/>
                <w:color w:val="000000"/>
                <w:kern w:val="0"/>
                <w:sz w:val="24"/>
                <w:szCs w:val="24"/>
                <w:lang w:val="en-US" w:eastAsia="zh-CN"/>
              </w:rPr>
              <w:t>总汞</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760"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center"/>
              <w:rPr>
                <w:rFonts w:hint="eastAsia" w:ascii="仿宋_GB2312" w:hAnsi="仿宋_GB2312" w:eastAsia="仿宋_GB2312" w:cs="仿宋_GB2312"/>
                <w:color w:val="000000"/>
                <w:kern w:val="0"/>
                <w:sz w:val="24"/>
                <w:szCs w:val="24"/>
                <w:lang w:val="en-US" w:eastAsia="zh-CN" w:bidi="ar-SA"/>
              </w:rPr>
            </w:pPr>
            <w:r>
              <w:rPr>
                <w:rFonts w:hint="eastAsia" w:ascii="仿宋_GB2312" w:hAnsi="仿宋_GB2312" w:eastAsia="仿宋_GB2312" w:cs="仿宋_GB2312"/>
                <w:color w:val="000000"/>
                <w:kern w:val="0"/>
                <w:sz w:val="24"/>
                <w:szCs w:val="24"/>
                <w:lang w:val="en-US" w:eastAsia="zh-CN"/>
              </w:rPr>
              <w:t>234</w:t>
            </w:r>
          </w:p>
        </w:tc>
        <w:tc>
          <w:tcPr>
            <w:tcW w:w="6496"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left"/>
              <w:textAlignment w:val="center"/>
              <w:rPr>
                <w:rFonts w:hint="eastAsia" w:ascii="仿宋_GB2312" w:hAnsi="仿宋_GB2312" w:eastAsia="仿宋_GB2312" w:cs="仿宋_GB2312"/>
                <w:color w:val="000000"/>
                <w:kern w:val="0"/>
                <w:sz w:val="24"/>
                <w:szCs w:val="24"/>
                <w:lang w:val="en-US" w:eastAsia="zh-CN" w:bidi="ar-SA"/>
              </w:rPr>
            </w:pPr>
            <w:r>
              <w:rPr>
                <w:rFonts w:hint="eastAsia" w:ascii="仿宋_GB2312" w:hAnsi="仿宋_GB2312" w:eastAsia="仿宋_GB2312" w:cs="仿宋_GB2312"/>
                <w:color w:val="000000"/>
                <w:kern w:val="0"/>
                <w:sz w:val="24"/>
                <w:szCs w:val="24"/>
                <w:lang w:val="en-US" w:eastAsia="zh-CN"/>
              </w:rPr>
              <w:t>中国人民解放军食品检测试验中心/军事科学院系统工程研究院军需工程技术研究所</w:t>
            </w:r>
          </w:p>
        </w:tc>
        <w:tc>
          <w:tcPr>
            <w:tcW w:w="1587"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center"/>
              <w:rPr>
                <w:rFonts w:hint="eastAsia" w:ascii="仿宋_GB2312" w:hAnsi="仿宋_GB2312" w:eastAsia="仿宋_GB2312" w:cs="仿宋_GB2312"/>
                <w:color w:val="000000"/>
                <w:kern w:val="0"/>
                <w:sz w:val="24"/>
                <w:szCs w:val="24"/>
                <w:lang w:val="en-US" w:eastAsia="zh-CN" w:bidi="ar-SA"/>
              </w:rPr>
            </w:pPr>
            <w:r>
              <w:rPr>
                <w:rFonts w:hint="eastAsia" w:ascii="仿宋_GB2312" w:hAnsi="仿宋_GB2312" w:eastAsia="仿宋_GB2312" w:cs="仿宋_GB2312"/>
                <w:color w:val="000000"/>
                <w:kern w:val="0"/>
                <w:sz w:val="24"/>
                <w:szCs w:val="24"/>
                <w:lang w:val="en-US" w:eastAsia="zh-CN"/>
              </w:rPr>
              <w:t>总汞</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760"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center"/>
              <w:rPr>
                <w:rFonts w:hint="eastAsia" w:ascii="仿宋_GB2312" w:hAnsi="仿宋_GB2312" w:eastAsia="仿宋_GB2312" w:cs="仿宋_GB2312"/>
                <w:color w:val="000000"/>
                <w:kern w:val="0"/>
                <w:sz w:val="24"/>
                <w:szCs w:val="24"/>
                <w:lang w:val="en-US" w:eastAsia="zh-CN" w:bidi="ar-SA"/>
              </w:rPr>
            </w:pPr>
            <w:r>
              <w:rPr>
                <w:rFonts w:hint="eastAsia" w:ascii="仿宋_GB2312" w:hAnsi="仿宋_GB2312" w:eastAsia="仿宋_GB2312" w:cs="仿宋_GB2312"/>
                <w:color w:val="000000"/>
                <w:kern w:val="0"/>
                <w:sz w:val="24"/>
                <w:szCs w:val="24"/>
                <w:lang w:val="en-US" w:eastAsia="zh-CN"/>
              </w:rPr>
              <w:t>235</w:t>
            </w:r>
          </w:p>
        </w:tc>
        <w:tc>
          <w:tcPr>
            <w:tcW w:w="6496"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left"/>
              <w:textAlignment w:val="center"/>
              <w:rPr>
                <w:rFonts w:hint="eastAsia" w:ascii="仿宋_GB2312" w:hAnsi="仿宋_GB2312" w:eastAsia="仿宋_GB2312" w:cs="仿宋_GB2312"/>
                <w:color w:val="000000"/>
                <w:kern w:val="0"/>
                <w:sz w:val="24"/>
                <w:szCs w:val="24"/>
                <w:lang w:val="en-US" w:eastAsia="zh-CN"/>
              </w:rPr>
            </w:pPr>
            <w:r>
              <w:rPr>
                <w:rFonts w:hint="eastAsia" w:ascii="仿宋_GB2312" w:hAnsi="仿宋_GB2312" w:eastAsia="仿宋_GB2312" w:cs="仿宋_GB2312"/>
                <w:color w:val="000000"/>
                <w:kern w:val="0"/>
                <w:sz w:val="24"/>
                <w:szCs w:val="24"/>
                <w:lang w:val="en-US" w:eastAsia="zh-CN"/>
              </w:rPr>
              <w:t>丽水海关技术中心</w:t>
            </w:r>
          </w:p>
        </w:tc>
        <w:tc>
          <w:tcPr>
            <w:tcW w:w="1587"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center"/>
              <w:rPr>
                <w:rFonts w:hint="eastAsia" w:ascii="仿宋_GB2312" w:hAnsi="仿宋_GB2312" w:eastAsia="仿宋_GB2312" w:cs="仿宋_GB2312"/>
                <w:color w:val="000000"/>
                <w:kern w:val="0"/>
                <w:sz w:val="24"/>
                <w:szCs w:val="24"/>
                <w:lang w:val="en-US" w:eastAsia="zh-CN"/>
              </w:rPr>
            </w:pPr>
            <w:r>
              <w:rPr>
                <w:rFonts w:hint="eastAsia" w:ascii="仿宋_GB2312" w:hAnsi="仿宋_GB2312" w:eastAsia="仿宋_GB2312" w:cs="仿宋_GB2312"/>
                <w:color w:val="000000"/>
                <w:kern w:val="0"/>
                <w:sz w:val="24"/>
                <w:szCs w:val="24"/>
                <w:lang w:val="en-US" w:eastAsia="zh-CN"/>
              </w:rPr>
              <w:t>总汞</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760"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center"/>
              <w:rPr>
                <w:rFonts w:hint="eastAsia" w:ascii="仿宋_GB2312" w:hAnsi="仿宋_GB2312" w:eastAsia="仿宋_GB2312" w:cs="仿宋_GB2312"/>
                <w:color w:val="000000"/>
                <w:kern w:val="0"/>
                <w:sz w:val="24"/>
                <w:szCs w:val="24"/>
                <w:lang w:val="en-US" w:eastAsia="zh-CN" w:bidi="ar-SA"/>
              </w:rPr>
            </w:pPr>
            <w:r>
              <w:rPr>
                <w:rFonts w:hint="eastAsia" w:ascii="仿宋_GB2312" w:hAnsi="仿宋_GB2312" w:eastAsia="仿宋_GB2312" w:cs="仿宋_GB2312"/>
                <w:color w:val="000000"/>
                <w:kern w:val="0"/>
                <w:sz w:val="24"/>
                <w:szCs w:val="24"/>
                <w:lang w:val="en-US" w:eastAsia="zh-CN"/>
              </w:rPr>
              <w:t>236</w:t>
            </w:r>
          </w:p>
        </w:tc>
        <w:tc>
          <w:tcPr>
            <w:tcW w:w="6496"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left"/>
              <w:textAlignment w:val="center"/>
              <w:rPr>
                <w:rFonts w:hint="eastAsia" w:ascii="仿宋_GB2312" w:hAnsi="仿宋_GB2312" w:eastAsia="仿宋_GB2312" w:cs="仿宋_GB2312"/>
                <w:color w:val="000000"/>
                <w:kern w:val="0"/>
                <w:sz w:val="24"/>
                <w:szCs w:val="24"/>
                <w:lang w:val="en-US" w:eastAsia="zh-CN"/>
              </w:rPr>
            </w:pPr>
            <w:r>
              <w:rPr>
                <w:rFonts w:hint="eastAsia" w:ascii="仿宋_GB2312" w:hAnsi="仿宋_GB2312" w:eastAsia="仿宋_GB2312" w:cs="仿宋_GB2312"/>
                <w:color w:val="000000"/>
                <w:kern w:val="0"/>
                <w:sz w:val="24"/>
                <w:szCs w:val="24"/>
                <w:lang w:val="en-US" w:eastAsia="zh-CN"/>
              </w:rPr>
              <w:t>衢州出入境检验检疫局综合技术服务中心</w:t>
            </w:r>
          </w:p>
        </w:tc>
        <w:tc>
          <w:tcPr>
            <w:tcW w:w="1587"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center"/>
              <w:rPr>
                <w:rFonts w:hint="eastAsia" w:ascii="仿宋_GB2312" w:hAnsi="仿宋_GB2312" w:eastAsia="仿宋_GB2312" w:cs="仿宋_GB2312"/>
                <w:color w:val="000000"/>
                <w:kern w:val="0"/>
                <w:sz w:val="24"/>
                <w:szCs w:val="24"/>
                <w:lang w:val="en-US" w:eastAsia="zh-CN"/>
              </w:rPr>
            </w:pPr>
            <w:r>
              <w:rPr>
                <w:rFonts w:hint="eastAsia" w:ascii="仿宋_GB2312" w:hAnsi="仿宋_GB2312" w:eastAsia="仿宋_GB2312" w:cs="仿宋_GB2312"/>
                <w:color w:val="000000"/>
                <w:kern w:val="0"/>
                <w:sz w:val="24"/>
                <w:szCs w:val="24"/>
                <w:lang w:val="en-US" w:eastAsia="zh-CN"/>
              </w:rPr>
              <w:t>总汞</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760"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center"/>
              <w:rPr>
                <w:rFonts w:hint="eastAsia" w:ascii="仿宋_GB2312" w:hAnsi="仿宋_GB2312" w:eastAsia="仿宋_GB2312" w:cs="仿宋_GB2312"/>
                <w:color w:val="000000"/>
                <w:kern w:val="0"/>
                <w:sz w:val="24"/>
                <w:szCs w:val="24"/>
                <w:lang w:val="en-US" w:eastAsia="zh-CN" w:bidi="ar-SA"/>
              </w:rPr>
            </w:pPr>
            <w:r>
              <w:rPr>
                <w:rFonts w:hint="eastAsia" w:ascii="仿宋_GB2312" w:hAnsi="仿宋_GB2312" w:eastAsia="仿宋_GB2312" w:cs="仿宋_GB2312"/>
                <w:color w:val="000000"/>
                <w:kern w:val="0"/>
                <w:sz w:val="24"/>
                <w:szCs w:val="24"/>
                <w:lang w:val="en-US" w:eastAsia="zh-CN"/>
              </w:rPr>
              <w:t>237</w:t>
            </w:r>
          </w:p>
        </w:tc>
        <w:tc>
          <w:tcPr>
            <w:tcW w:w="6496"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left"/>
              <w:textAlignment w:val="center"/>
              <w:rPr>
                <w:rFonts w:hint="eastAsia" w:ascii="仿宋_GB2312" w:hAnsi="仿宋_GB2312" w:eastAsia="仿宋_GB2312" w:cs="仿宋_GB2312"/>
                <w:color w:val="000000"/>
                <w:kern w:val="0"/>
                <w:sz w:val="24"/>
                <w:szCs w:val="24"/>
                <w:lang w:val="en-US" w:eastAsia="zh-CN" w:bidi="ar-SA"/>
              </w:rPr>
            </w:pPr>
            <w:r>
              <w:rPr>
                <w:rFonts w:hint="eastAsia" w:ascii="仿宋_GB2312" w:hAnsi="仿宋_GB2312" w:eastAsia="仿宋_GB2312" w:cs="仿宋_GB2312"/>
                <w:color w:val="000000"/>
                <w:kern w:val="0"/>
                <w:sz w:val="24"/>
                <w:szCs w:val="24"/>
                <w:lang w:val="en-US" w:eastAsia="zh-CN"/>
              </w:rPr>
              <w:t>农业农村部农产品质量安全监督检验测试中心（重庆）/重庆市农业科学院</w:t>
            </w:r>
          </w:p>
        </w:tc>
        <w:tc>
          <w:tcPr>
            <w:tcW w:w="1587"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center"/>
              <w:rPr>
                <w:rFonts w:hint="eastAsia" w:ascii="仿宋_GB2312" w:hAnsi="仿宋_GB2312" w:eastAsia="仿宋_GB2312" w:cs="仿宋_GB2312"/>
                <w:color w:val="000000"/>
                <w:kern w:val="0"/>
                <w:sz w:val="24"/>
                <w:szCs w:val="24"/>
                <w:lang w:val="en-US" w:eastAsia="zh-CN" w:bidi="ar-SA"/>
              </w:rPr>
            </w:pPr>
            <w:r>
              <w:rPr>
                <w:rFonts w:hint="eastAsia" w:ascii="仿宋_GB2312" w:hAnsi="仿宋_GB2312" w:eastAsia="仿宋_GB2312" w:cs="仿宋_GB2312"/>
                <w:color w:val="000000"/>
                <w:kern w:val="0"/>
                <w:sz w:val="24"/>
                <w:szCs w:val="24"/>
                <w:lang w:val="en-US" w:eastAsia="zh-CN"/>
              </w:rPr>
              <w:t>总汞</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760"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center"/>
              <w:rPr>
                <w:rFonts w:hint="eastAsia" w:ascii="仿宋_GB2312" w:hAnsi="仿宋_GB2312" w:eastAsia="仿宋_GB2312" w:cs="仿宋_GB2312"/>
                <w:color w:val="000000"/>
                <w:kern w:val="0"/>
                <w:sz w:val="24"/>
                <w:szCs w:val="24"/>
                <w:lang w:val="en-US" w:eastAsia="zh-CN"/>
              </w:rPr>
            </w:pPr>
            <w:r>
              <w:rPr>
                <w:rFonts w:hint="eastAsia" w:ascii="仿宋_GB2312" w:hAnsi="仿宋_GB2312" w:eastAsia="仿宋_GB2312" w:cs="仿宋_GB2312"/>
                <w:color w:val="000000"/>
                <w:kern w:val="0"/>
                <w:sz w:val="24"/>
                <w:szCs w:val="24"/>
                <w:lang w:val="en-US" w:eastAsia="zh-CN"/>
              </w:rPr>
              <w:t>238</w:t>
            </w:r>
          </w:p>
        </w:tc>
        <w:tc>
          <w:tcPr>
            <w:tcW w:w="6496"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left"/>
              <w:textAlignment w:val="center"/>
              <w:rPr>
                <w:rFonts w:hint="eastAsia" w:ascii="仿宋_GB2312" w:hAnsi="仿宋_GB2312" w:eastAsia="仿宋_GB2312" w:cs="仿宋_GB2312"/>
                <w:color w:val="000000"/>
                <w:kern w:val="0"/>
                <w:sz w:val="24"/>
                <w:szCs w:val="24"/>
                <w:lang w:val="en-US" w:eastAsia="zh-CN" w:bidi="ar-SA"/>
              </w:rPr>
            </w:pPr>
            <w:r>
              <w:rPr>
                <w:rFonts w:hint="eastAsia" w:ascii="仿宋_GB2312" w:hAnsi="仿宋_GB2312" w:eastAsia="仿宋_GB2312" w:cs="仿宋_GB2312"/>
                <w:color w:val="000000"/>
                <w:kern w:val="0"/>
                <w:sz w:val="24"/>
                <w:szCs w:val="24"/>
                <w:lang w:val="en-US" w:eastAsia="zh-CN"/>
              </w:rPr>
              <w:t>贵阳海关综合技术中心遵义综合实验室</w:t>
            </w:r>
          </w:p>
        </w:tc>
        <w:tc>
          <w:tcPr>
            <w:tcW w:w="1587"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center"/>
              <w:rPr>
                <w:rFonts w:hint="eastAsia" w:ascii="仿宋_GB2312" w:hAnsi="仿宋_GB2312" w:eastAsia="仿宋_GB2312" w:cs="仿宋_GB2312"/>
                <w:color w:val="000000"/>
                <w:kern w:val="0"/>
                <w:sz w:val="24"/>
                <w:szCs w:val="24"/>
                <w:lang w:val="en-US" w:eastAsia="zh-CN" w:bidi="ar-SA"/>
              </w:rPr>
            </w:pPr>
            <w:r>
              <w:rPr>
                <w:rFonts w:hint="eastAsia" w:ascii="仿宋_GB2312" w:hAnsi="仿宋_GB2312" w:eastAsia="仿宋_GB2312" w:cs="仿宋_GB2312"/>
                <w:color w:val="000000"/>
                <w:kern w:val="0"/>
                <w:sz w:val="24"/>
                <w:szCs w:val="24"/>
                <w:lang w:val="en-US" w:eastAsia="zh-CN"/>
              </w:rPr>
              <w:t>总汞</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760"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center"/>
              <w:rPr>
                <w:rFonts w:hint="eastAsia" w:ascii="仿宋_GB2312" w:hAnsi="仿宋_GB2312" w:eastAsia="仿宋_GB2312" w:cs="仿宋_GB2312"/>
                <w:color w:val="000000"/>
                <w:kern w:val="0"/>
                <w:sz w:val="24"/>
                <w:szCs w:val="24"/>
                <w:lang w:val="en-US" w:eastAsia="zh-CN"/>
              </w:rPr>
            </w:pPr>
            <w:r>
              <w:rPr>
                <w:rFonts w:hint="eastAsia" w:ascii="仿宋_GB2312" w:hAnsi="仿宋_GB2312" w:eastAsia="仿宋_GB2312" w:cs="仿宋_GB2312"/>
                <w:color w:val="000000"/>
                <w:kern w:val="0"/>
                <w:sz w:val="24"/>
                <w:szCs w:val="24"/>
                <w:lang w:val="en-US" w:eastAsia="zh-CN"/>
              </w:rPr>
              <w:t>239</w:t>
            </w:r>
          </w:p>
        </w:tc>
        <w:tc>
          <w:tcPr>
            <w:tcW w:w="6496"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left"/>
              <w:textAlignment w:val="center"/>
              <w:rPr>
                <w:rFonts w:hint="eastAsia" w:ascii="仿宋_GB2312" w:hAnsi="仿宋_GB2312" w:eastAsia="仿宋_GB2312" w:cs="仿宋_GB2312"/>
                <w:color w:val="000000"/>
                <w:kern w:val="0"/>
                <w:sz w:val="24"/>
                <w:szCs w:val="24"/>
                <w:lang w:val="en-US" w:eastAsia="zh-CN" w:bidi="ar-SA"/>
              </w:rPr>
            </w:pPr>
            <w:r>
              <w:rPr>
                <w:rFonts w:hint="eastAsia" w:ascii="仿宋_GB2312" w:hAnsi="仿宋_GB2312" w:eastAsia="仿宋_GB2312" w:cs="仿宋_GB2312"/>
                <w:color w:val="000000"/>
                <w:kern w:val="0"/>
                <w:sz w:val="24"/>
                <w:szCs w:val="24"/>
                <w:lang w:val="en-US" w:eastAsia="zh-CN"/>
              </w:rPr>
              <w:t>国家林业和草原局经济林产品质量检验检测中心（杭州）/中国林业科学研究院亚热带林业研究所</w:t>
            </w:r>
          </w:p>
        </w:tc>
        <w:tc>
          <w:tcPr>
            <w:tcW w:w="1587"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center"/>
              <w:rPr>
                <w:rFonts w:hint="eastAsia" w:ascii="仿宋_GB2312" w:hAnsi="仿宋_GB2312" w:eastAsia="仿宋_GB2312" w:cs="仿宋_GB2312"/>
                <w:color w:val="000000"/>
                <w:kern w:val="0"/>
                <w:sz w:val="24"/>
                <w:szCs w:val="24"/>
                <w:lang w:val="en-US" w:eastAsia="zh-CN" w:bidi="ar-SA"/>
              </w:rPr>
            </w:pPr>
            <w:r>
              <w:rPr>
                <w:rFonts w:hint="eastAsia" w:ascii="仿宋_GB2312" w:hAnsi="仿宋_GB2312" w:eastAsia="仿宋_GB2312" w:cs="仿宋_GB2312"/>
                <w:color w:val="000000"/>
                <w:kern w:val="0"/>
                <w:sz w:val="24"/>
                <w:szCs w:val="24"/>
                <w:lang w:val="en-US" w:eastAsia="zh-CN"/>
              </w:rPr>
              <w:t>总汞</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760"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center"/>
              <w:rPr>
                <w:rFonts w:hint="eastAsia" w:ascii="仿宋_GB2312" w:hAnsi="仿宋_GB2312" w:eastAsia="仿宋_GB2312" w:cs="仿宋_GB2312"/>
                <w:color w:val="000000"/>
                <w:kern w:val="0"/>
                <w:sz w:val="24"/>
                <w:szCs w:val="24"/>
                <w:lang w:val="en-US" w:eastAsia="zh-CN" w:bidi="ar-SA"/>
              </w:rPr>
            </w:pPr>
            <w:r>
              <w:rPr>
                <w:rFonts w:hint="eastAsia" w:ascii="仿宋_GB2312" w:hAnsi="仿宋_GB2312" w:eastAsia="仿宋_GB2312" w:cs="仿宋_GB2312"/>
                <w:color w:val="000000"/>
                <w:kern w:val="0"/>
                <w:sz w:val="24"/>
                <w:szCs w:val="24"/>
                <w:lang w:val="en-US" w:eastAsia="zh-CN"/>
              </w:rPr>
              <w:t>240</w:t>
            </w:r>
          </w:p>
        </w:tc>
        <w:tc>
          <w:tcPr>
            <w:tcW w:w="6496"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left"/>
              <w:textAlignment w:val="center"/>
              <w:rPr>
                <w:rFonts w:hint="eastAsia" w:ascii="仿宋_GB2312" w:hAnsi="仿宋_GB2312" w:eastAsia="仿宋_GB2312" w:cs="仿宋_GB2312"/>
                <w:color w:val="000000"/>
                <w:kern w:val="0"/>
                <w:sz w:val="24"/>
                <w:szCs w:val="24"/>
                <w:lang w:val="en-US" w:eastAsia="zh-CN" w:bidi="ar-SA"/>
              </w:rPr>
            </w:pPr>
            <w:r>
              <w:rPr>
                <w:rFonts w:hint="eastAsia" w:ascii="仿宋_GB2312" w:hAnsi="仿宋_GB2312" w:eastAsia="仿宋_GB2312" w:cs="仿宋_GB2312"/>
                <w:color w:val="000000"/>
                <w:kern w:val="0"/>
                <w:sz w:val="24"/>
                <w:szCs w:val="24"/>
                <w:lang w:val="en-US" w:eastAsia="zh-CN"/>
              </w:rPr>
              <w:t>国家食品机械质量检验检测中心/中国农业机械化科学研究院标准与质量检测中心</w:t>
            </w:r>
          </w:p>
        </w:tc>
        <w:tc>
          <w:tcPr>
            <w:tcW w:w="1587"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center"/>
              <w:rPr>
                <w:rFonts w:hint="eastAsia" w:ascii="仿宋_GB2312" w:hAnsi="仿宋_GB2312" w:eastAsia="仿宋_GB2312" w:cs="仿宋_GB2312"/>
                <w:color w:val="000000"/>
                <w:kern w:val="0"/>
                <w:sz w:val="24"/>
                <w:szCs w:val="24"/>
                <w:lang w:val="en-US" w:eastAsia="zh-CN" w:bidi="ar-SA"/>
              </w:rPr>
            </w:pPr>
            <w:r>
              <w:rPr>
                <w:rFonts w:hint="eastAsia" w:ascii="仿宋_GB2312" w:hAnsi="仿宋_GB2312" w:eastAsia="仿宋_GB2312" w:cs="仿宋_GB2312"/>
                <w:color w:val="000000"/>
                <w:kern w:val="0"/>
                <w:sz w:val="24"/>
                <w:szCs w:val="24"/>
                <w:lang w:val="en-US" w:eastAsia="zh-CN"/>
              </w:rPr>
              <w:t>总汞</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760"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center"/>
              <w:rPr>
                <w:rFonts w:hint="eastAsia" w:ascii="仿宋_GB2312" w:hAnsi="仿宋_GB2312" w:eastAsia="仿宋_GB2312" w:cs="仿宋_GB2312"/>
                <w:color w:val="000000"/>
                <w:kern w:val="0"/>
                <w:sz w:val="24"/>
                <w:szCs w:val="24"/>
                <w:lang w:val="en-US" w:eastAsia="zh-CN" w:bidi="ar-SA"/>
              </w:rPr>
            </w:pPr>
            <w:r>
              <w:rPr>
                <w:rFonts w:hint="eastAsia" w:ascii="仿宋_GB2312" w:hAnsi="仿宋_GB2312" w:eastAsia="仿宋_GB2312" w:cs="仿宋_GB2312"/>
                <w:color w:val="000000"/>
                <w:kern w:val="0"/>
                <w:sz w:val="24"/>
                <w:szCs w:val="24"/>
                <w:lang w:val="en-US" w:eastAsia="zh-CN"/>
              </w:rPr>
              <w:t>241</w:t>
            </w:r>
          </w:p>
        </w:tc>
        <w:tc>
          <w:tcPr>
            <w:tcW w:w="6496"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left"/>
              <w:textAlignment w:val="center"/>
              <w:rPr>
                <w:rFonts w:hint="eastAsia" w:ascii="仿宋_GB2312" w:hAnsi="仿宋_GB2312" w:eastAsia="仿宋_GB2312" w:cs="仿宋_GB2312"/>
                <w:color w:val="000000"/>
                <w:kern w:val="0"/>
                <w:sz w:val="24"/>
                <w:szCs w:val="24"/>
                <w:lang w:val="en-US" w:eastAsia="zh-CN" w:bidi="ar-SA"/>
              </w:rPr>
            </w:pPr>
            <w:r>
              <w:rPr>
                <w:rFonts w:hint="eastAsia" w:ascii="仿宋_GB2312" w:hAnsi="仿宋_GB2312" w:eastAsia="仿宋_GB2312" w:cs="仿宋_GB2312"/>
                <w:color w:val="000000"/>
                <w:kern w:val="0"/>
                <w:sz w:val="24"/>
                <w:szCs w:val="24"/>
                <w:lang w:val="en-US" w:eastAsia="zh-CN"/>
              </w:rPr>
              <w:t>绍兴海关综合技术服务中心</w:t>
            </w:r>
          </w:p>
        </w:tc>
        <w:tc>
          <w:tcPr>
            <w:tcW w:w="1587"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center"/>
              <w:rPr>
                <w:rFonts w:hint="eastAsia" w:ascii="仿宋_GB2312" w:hAnsi="仿宋_GB2312" w:eastAsia="仿宋_GB2312" w:cs="仿宋_GB2312"/>
                <w:color w:val="000000"/>
                <w:kern w:val="0"/>
                <w:sz w:val="24"/>
                <w:szCs w:val="24"/>
                <w:lang w:val="en-US" w:eastAsia="zh-CN" w:bidi="ar-SA"/>
              </w:rPr>
            </w:pPr>
            <w:r>
              <w:rPr>
                <w:rFonts w:hint="eastAsia" w:ascii="仿宋_GB2312" w:hAnsi="仿宋_GB2312" w:eastAsia="仿宋_GB2312" w:cs="仿宋_GB2312"/>
                <w:color w:val="000000"/>
                <w:kern w:val="0"/>
                <w:sz w:val="24"/>
                <w:szCs w:val="24"/>
                <w:lang w:val="en-US" w:eastAsia="zh-CN"/>
              </w:rPr>
              <w:t>总汞</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760"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center"/>
              <w:rPr>
                <w:rFonts w:hint="eastAsia" w:ascii="仿宋_GB2312" w:hAnsi="仿宋_GB2312" w:eastAsia="仿宋_GB2312" w:cs="仿宋_GB2312"/>
                <w:color w:val="000000"/>
                <w:kern w:val="0"/>
                <w:sz w:val="24"/>
                <w:szCs w:val="24"/>
                <w:lang w:val="en-US" w:eastAsia="zh-CN" w:bidi="ar-SA"/>
              </w:rPr>
            </w:pPr>
            <w:r>
              <w:rPr>
                <w:rFonts w:hint="eastAsia" w:ascii="仿宋_GB2312" w:hAnsi="仿宋_GB2312" w:eastAsia="仿宋_GB2312" w:cs="仿宋_GB2312"/>
                <w:color w:val="000000"/>
                <w:kern w:val="0"/>
                <w:sz w:val="24"/>
                <w:szCs w:val="24"/>
                <w:lang w:val="en-US" w:eastAsia="zh-CN"/>
              </w:rPr>
              <w:t>242</w:t>
            </w:r>
          </w:p>
        </w:tc>
        <w:tc>
          <w:tcPr>
            <w:tcW w:w="6496"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left"/>
              <w:textAlignment w:val="center"/>
              <w:rPr>
                <w:rFonts w:hint="eastAsia" w:ascii="仿宋_GB2312" w:hAnsi="仿宋_GB2312" w:eastAsia="仿宋_GB2312" w:cs="仿宋_GB2312"/>
                <w:color w:val="000000"/>
                <w:kern w:val="0"/>
                <w:sz w:val="24"/>
                <w:szCs w:val="24"/>
                <w:lang w:val="en-US" w:eastAsia="zh-CN" w:bidi="ar-SA"/>
              </w:rPr>
            </w:pPr>
            <w:r>
              <w:rPr>
                <w:rFonts w:hint="eastAsia" w:ascii="仿宋_GB2312" w:hAnsi="仿宋_GB2312" w:eastAsia="仿宋_GB2312" w:cs="仿宋_GB2312"/>
                <w:color w:val="000000"/>
                <w:kern w:val="0"/>
                <w:sz w:val="24"/>
                <w:szCs w:val="24"/>
                <w:lang w:val="en-US" w:eastAsia="zh-CN"/>
              </w:rPr>
              <w:t>金华海关综合技术服务中心</w:t>
            </w:r>
          </w:p>
        </w:tc>
        <w:tc>
          <w:tcPr>
            <w:tcW w:w="1587"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center"/>
              <w:rPr>
                <w:rFonts w:hint="eastAsia" w:ascii="仿宋_GB2312" w:hAnsi="仿宋_GB2312" w:eastAsia="仿宋_GB2312" w:cs="仿宋_GB2312"/>
                <w:color w:val="000000"/>
                <w:kern w:val="0"/>
                <w:sz w:val="24"/>
                <w:szCs w:val="24"/>
                <w:lang w:val="en-US" w:eastAsia="zh-CN" w:bidi="ar-SA"/>
              </w:rPr>
            </w:pPr>
            <w:r>
              <w:rPr>
                <w:rFonts w:hint="eastAsia" w:ascii="仿宋_GB2312" w:hAnsi="仿宋_GB2312" w:eastAsia="仿宋_GB2312" w:cs="仿宋_GB2312"/>
                <w:color w:val="000000"/>
                <w:kern w:val="0"/>
                <w:sz w:val="24"/>
                <w:szCs w:val="24"/>
                <w:lang w:val="en-US" w:eastAsia="zh-CN"/>
              </w:rPr>
              <w:t>总汞</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760"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center"/>
              <w:rPr>
                <w:rFonts w:hint="eastAsia" w:ascii="仿宋_GB2312" w:hAnsi="仿宋_GB2312" w:eastAsia="仿宋_GB2312" w:cs="仿宋_GB2312"/>
                <w:color w:val="000000"/>
                <w:kern w:val="0"/>
                <w:sz w:val="24"/>
                <w:szCs w:val="24"/>
                <w:lang w:val="en-US" w:eastAsia="zh-CN" w:bidi="ar-SA"/>
              </w:rPr>
            </w:pPr>
            <w:r>
              <w:rPr>
                <w:rFonts w:hint="eastAsia" w:ascii="仿宋_GB2312" w:hAnsi="仿宋_GB2312" w:eastAsia="仿宋_GB2312" w:cs="仿宋_GB2312"/>
                <w:color w:val="000000"/>
                <w:kern w:val="0"/>
                <w:sz w:val="24"/>
                <w:szCs w:val="24"/>
                <w:lang w:val="en-US" w:eastAsia="zh-CN"/>
              </w:rPr>
              <w:t>243</w:t>
            </w:r>
          </w:p>
        </w:tc>
        <w:tc>
          <w:tcPr>
            <w:tcW w:w="6496"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left"/>
              <w:textAlignment w:val="center"/>
              <w:rPr>
                <w:rFonts w:hint="eastAsia" w:ascii="仿宋_GB2312" w:hAnsi="仿宋_GB2312" w:eastAsia="仿宋_GB2312" w:cs="仿宋_GB2312"/>
                <w:color w:val="000000"/>
                <w:kern w:val="0"/>
                <w:sz w:val="24"/>
                <w:szCs w:val="24"/>
                <w:lang w:val="en-US" w:eastAsia="zh-CN" w:bidi="ar-SA"/>
              </w:rPr>
            </w:pPr>
            <w:r>
              <w:rPr>
                <w:rFonts w:hint="eastAsia" w:ascii="仿宋_GB2312" w:hAnsi="仿宋_GB2312" w:eastAsia="仿宋_GB2312" w:cs="仿宋_GB2312"/>
                <w:color w:val="000000"/>
                <w:kern w:val="0"/>
                <w:sz w:val="24"/>
                <w:szCs w:val="24"/>
                <w:lang w:val="en-US" w:eastAsia="zh-CN"/>
              </w:rPr>
              <w:t>蒙自海关综合技术中心</w:t>
            </w:r>
          </w:p>
        </w:tc>
        <w:tc>
          <w:tcPr>
            <w:tcW w:w="1587"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center"/>
              <w:rPr>
                <w:rFonts w:hint="eastAsia" w:ascii="仿宋_GB2312" w:hAnsi="仿宋_GB2312" w:eastAsia="仿宋_GB2312" w:cs="仿宋_GB2312"/>
                <w:color w:val="000000"/>
                <w:kern w:val="0"/>
                <w:sz w:val="24"/>
                <w:szCs w:val="24"/>
                <w:lang w:val="en-US" w:eastAsia="zh-CN" w:bidi="ar-SA"/>
              </w:rPr>
            </w:pPr>
            <w:r>
              <w:rPr>
                <w:rFonts w:hint="eastAsia" w:ascii="仿宋_GB2312" w:hAnsi="仿宋_GB2312" w:eastAsia="仿宋_GB2312" w:cs="仿宋_GB2312"/>
                <w:color w:val="000000"/>
                <w:kern w:val="0"/>
                <w:sz w:val="24"/>
                <w:szCs w:val="24"/>
                <w:lang w:val="en-US" w:eastAsia="zh-CN"/>
              </w:rPr>
              <w:t>总汞</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760"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center"/>
              <w:rPr>
                <w:rFonts w:hint="eastAsia" w:ascii="仿宋_GB2312" w:hAnsi="仿宋_GB2312" w:eastAsia="仿宋_GB2312" w:cs="仿宋_GB2312"/>
                <w:color w:val="000000"/>
                <w:kern w:val="0"/>
                <w:sz w:val="24"/>
                <w:szCs w:val="24"/>
                <w:lang w:val="en-US" w:eastAsia="zh-CN" w:bidi="ar-SA"/>
              </w:rPr>
            </w:pPr>
            <w:r>
              <w:rPr>
                <w:rFonts w:hint="eastAsia" w:ascii="仿宋_GB2312" w:hAnsi="仿宋_GB2312" w:eastAsia="仿宋_GB2312" w:cs="仿宋_GB2312"/>
                <w:color w:val="000000"/>
                <w:kern w:val="0"/>
                <w:sz w:val="24"/>
                <w:szCs w:val="24"/>
                <w:lang w:val="en-US" w:eastAsia="zh-CN"/>
              </w:rPr>
              <w:t>244</w:t>
            </w:r>
          </w:p>
        </w:tc>
        <w:tc>
          <w:tcPr>
            <w:tcW w:w="6496"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left"/>
              <w:textAlignment w:val="center"/>
              <w:rPr>
                <w:rFonts w:hint="eastAsia" w:ascii="仿宋_GB2312" w:hAnsi="仿宋_GB2312" w:eastAsia="仿宋_GB2312" w:cs="仿宋_GB2312"/>
                <w:color w:val="000000"/>
                <w:kern w:val="0"/>
                <w:sz w:val="24"/>
                <w:szCs w:val="24"/>
                <w:lang w:val="en-US" w:eastAsia="zh-CN" w:bidi="ar-SA"/>
              </w:rPr>
            </w:pPr>
            <w:r>
              <w:rPr>
                <w:rFonts w:hint="eastAsia" w:ascii="仿宋_GB2312" w:hAnsi="仿宋_GB2312" w:eastAsia="仿宋_GB2312" w:cs="仿宋_GB2312"/>
                <w:color w:val="000000"/>
                <w:kern w:val="0"/>
                <w:sz w:val="24"/>
                <w:szCs w:val="24"/>
                <w:lang w:val="en-US" w:eastAsia="zh-CN"/>
              </w:rPr>
              <w:t>农业农村部农产品质量监督检验测试中心（拉萨）/西藏自治区农牧科学院农业质量标准与检测研究所</w:t>
            </w:r>
          </w:p>
        </w:tc>
        <w:tc>
          <w:tcPr>
            <w:tcW w:w="1587"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center"/>
              <w:rPr>
                <w:rFonts w:hint="eastAsia" w:ascii="仿宋_GB2312" w:hAnsi="仿宋_GB2312" w:eastAsia="仿宋_GB2312" w:cs="仿宋_GB2312"/>
                <w:color w:val="000000"/>
                <w:kern w:val="0"/>
                <w:sz w:val="24"/>
                <w:szCs w:val="24"/>
                <w:lang w:val="en-US" w:eastAsia="zh-CN" w:bidi="ar-SA"/>
              </w:rPr>
            </w:pPr>
            <w:r>
              <w:rPr>
                <w:rFonts w:hint="eastAsia" w:ascii="仿宋_GB2312" w:hAnsi="仿宋_GB2312" w:eastAsia="仿宋_GB2312" w:cs="仿宋_GB2312"/>
                <w:color w:val="000000"/>
                <w:kern w:val="0"/>
                <w:sz w:val="24"/>
                <w:szCs w:val="24"/>
                <w:lang w:val="en-US" w:eastAsia="zh-CN"/>
              </w:rPr>
              <w:t>总汞</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760"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center"/>
              <w:rPr>
                <w:rFonts w:hint="eastAsia" w:ascii="仿宋_GB2312" w:hAnsi="仿宋_GB2312" w:eastAsia="仿宋_GB2312" w:cs="仿宋_GB2312"/>
                <w:color w:val="000000"/>
                <w:kern w:val="0"/>
                <w:sz w:val="24"/>
                <w:szCs w:val="24"/>
                <w:lang w:val="en-US" w:eastAsia="zh-CN" w:bidi="ar-SA"/>
              </w:rPr>
            </w:pPr>
            <w:r>
              <w:rPr>
                <w:rFonts w:hint="eastAsia" w:ascii="仿宋_GB2312" w:hAnsi="仿宋_GB2312" w:eastAsia="仿宋_GB2312" w:cs="仿宋_GB2312"/>
                <w:color w:val="000000"/>
                <w:kern w:val="0"/>
                <w:sz w:val="24"/>
                <w:szCs w:val="24"/>
                <w:lang w:val="en-US" w:eastAsia="zh-CN"/>
              </w:rPr>
              <w:t>245</w:t>
            </w:r>
          </w:p>
        </w:tc>
        <w:tc>
          <w:tcPr>
            <w:tcW w:w="6496"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left"/>
              <w:textAlignment w:val="center"/>
              <w:rPr>
                <w:rFonts w:hint="eastAsia" w:ascii="仿宋_GB2312" w:hAnsi="仿宋_GB2312" w:eastAsia="仿宋_GB2312" w:cs="仿宋_GB2312"/>
                <w:color w:val="000000"/>
                <w:kern w:val="0"/>
                <w:sz w:val="24"/>
                <w:szCs w:val="24"/>
                <w:lang w:val="en-US" w:eastAsia="zh-CN" w:bidi="ar-SA"/>
              </w:rPr>
            </w:pPr>
            <w:r>
              <w:rPr>
                <w:rFonts w:hint="eastAsia" w:ascii="仿宋_GB2312" w:hAnsi="仿宋_GB2312" w:eastAsia="仿宋_GB2312" w:cs="仿宋_GB2312"/>
                <w:color w:val="000000"/>
                <w:kern w:val="0"/>
                <w:sz w:val="24"/>
                <w:szCs w:val="24"/>
                <w:lang w:val="en-US" w:eastAsia="zh-CN"/>
              </w:rPr>
              <w:t>拉萨海关技术中心</w:t>
            </w:r>
          </w:p>
        </w:tc>
        <w:tc>
          <w:tcPr>
            <w:tcW w:w="1587"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center"/>
              <w:rPr>
                <w:rFonts w:hint="eastAsia" w:ascii="仿宋_GB2312" w:hAnsi="仿宋_GB2312" w:eastAsia="仿宋_GB2312" w:cs="仿宋_GB2312"/>
                <w:color w:val="000000"/>
                <w:kern w:val="0"/>
                <w:sz w:val="24"/>
                <w:szCs w:val="24"/>
                <w:lang w:val="en-US" w:eastAsia="zh-CN" w:bidi="ar-SA"/>
              </w:rPr>
            </w:pPr>
            <w:r>
              <w:rPr>
                <w:rFonts w:hint="eastAsia" w:ascii="仿宋_GB2312" w:hAnsi="仿宋_GB2312" w:eastAsia="仿宋_GB2312" w:cs="仿宋_GB2312"/>
                <w:color w:val="000000"/>
                <w:kern w:val="0"/>
                <w:sz w:val="24"/>
                <w:szCs w:val="24"/>
                <w:lang w:val="en-US" w:eastAsia="zh-CN"/>
              </w:rPr>
              <w:t>总汞</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760"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center"/>
              <w:rPr>
                <w:rFonts w:hint="eastAsia" w:ascii="仿宋_GB2312" w:hAnsi="仿宋_GB2312" w:eastAsia="仿宋_GB2312" w:cs="仿宋_GB2312"/>
                <w:color w:val="000000"/>
                <w:kern w:val="0"/>
                <w:sz w:val="24"/>
                <w:szCs w:val="24"/>
                <w:lang w:val="en-US" w:eastAsia="zh-CN" w:bidi="ar-SA"/>
              </w:rPr>
            </w:pPr>
            <w:r>
              <w:rPr>
                <w:rFonts w:hint="eastAsia" w:ascii="仿宋_GB2312" w:hAnsi="仿宋_GB2312" w:eastAsia="仿宋_GB2312" w:cs="仿宋_GB2312"/>
                <w:color w:val="000000"/>
                <w:kern w:val="0"/>
                <w:sz w:val="24"/>
                <w:szCs w:val="24"/>
                <w:lang w:val="en-US" w:eastAsia="zh-CN"/>
              </w:rPr>
              <w:t>246</w:t>
            </w:r>
          </w:p>
        </w:tc>
        <w:tc>
          <w:tcPr>
            <w:tcW w:w="6496"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left"/>
              <w:textAlignment w:val="center"/>
              <w:rPr>
                <w:rFonts w:hint="eastAsia" w:ascii="仿宋_GB2312" w:hAnsi="仿宋_GB2312" w:eastAsia="仿宋_GB2312" w:cs="仿宋_GB2312"/>
                <w:color w:val="000000"/>
                <w:kern w:val="0"/>
                <w:sz w:val="24"/>
                <w:szCs w:val="24"/>
                <w:lang w:val="en-US" w:eastAsia="zh-CN" w:bidi="ar-SA"/>
              </w:rPr>
            </w:pPr>
            <w:r>
              <w:rPr>
                <w:rFonts w:hint="eastAsia" w:ascii="仿宋_GB2312" w:hAnsi="仿宋_GB2312" w:eastAsia="仿宋_GB2312" w:cs="仿宋_GB2312"/>
                <w:color w:val="000000"/>
                <w:kern w:val="0"/>
                <w:sz w:val="24"/>
                <w:szCs w:val="24"/>
                <w:lang w:val="en-US" w:eastAsia="zh-CN"/>
              </w:rPr>
              <w:t>国土资源部乌鲁木齐矿产资源监督检测中心/新疆维吾尔自治区矿产实验研究所</w:t>
            </w:r>
          </w:p>
        </w:tc>
        <w:tc>
          <w:tcPr>
            <w:tcW w:w="1587"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center"/>
              <w:rPr>
                <w:rFonts w:hint="eastAsia" w:ascii="仿宋_GB2312" w:hAnsi="仿宋_GB2312" w:eastAsia="仿宋_GB2312" w:cs="仿宋_GB2312"/>
                <w:color w:val="000000"/>
                <w:kern w:val="0"/>
                <w:sz w:val="24"/>
                <w:szCs w:val="24"/>
                <w:lang w:val="en-US" w:eastAsia="zh-CN" w:bidi="ar-SA"/>
              </w:rPr>
            </w:pPr>
            <w:r>
              <w:rPr>
                <w:rFonts w:hint="eastAsia" w:ascii="仿宋_GB2312" w:hAnsi="仿宋_GB2312" w:eastAsia="仿宋_GB2312" w:cs="仿宋_GB2312"/>
                <w:color w:val="000000"/>
                <w:kern w:val="0"/>
                <w:sz w:val="24"/>
                <w:szCs w:val="24"/>
                <w:lang w:val="en-US" w:eastAsia="zh-CN"/>
              </w:rPr>
              <w:t>总汞</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760"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center"/>
              <w:rPr>
                <w:rFonts w:hint="eastAsia" w:ascii="仿宋_GB2312" w:hAnsi="仿宋_GB2312" w:eastAsia="仿宋_GB2312" w:cs="仿宋_GB2312"/>
                <w:color w:val="000000"/>
                <w:kern w:val="0"/>
                <w:sz w:val="24"/>
                <w:szCs w:val="24"/>
                <w:lang w:val="en-US" w:eastAsia="zh-CN" w:bidi="ar-SA"/>
              </w:rPr>
            </w:pPr>
            <w:r>
              <w:rPr>
                <w:rFonts w:hint="eastAsia" w:ascii="仿宋_GB2312" w:hAnsi="仿宋_GB2312" w:eastAsia="仿宋_GB2312" w:cs="仿宋_GB2312"/>
                <w:color w:val="000000"/>
                <w:kern w:val="0"/>
                <w:sz w:val="24"/>
                <w:szCs w:val="24"/>
                <w:lang w:val="en-US" w:eastAsia="zh-CN"/>
              </w:rPr>
              <w:t>247</w:t>
            </w:r>
          </w:p>
        </w:tc>
        <w:tc>
          <w:tcPr>
            <w:tcW w:w="6496"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left"/>
              <w:textAlignment w:val="center"/>
              <w:rPr>
                <w:rFonts w:hint="eastAsia" w:ascii="仿宋_GB2312" w:hAnsi="仿宋_GB2312" w:eastAsia="仿宋_GB2312" w:cs="仿宋_GB2312"/>
                <w:color w:val="000000"/>
                <w:kern w:val="0"/>
                <w:sz w:val="24"/>
                <w:szCs w:val="24"/>
                <w:lang w:val="en-US" w:eastAsia="zh-CN" w:bidi="ar-SA"/>
              </w:rPr>
            </w:pPr>
            <w:r>
              <w:rPr>
                <w:rFonts w:hint="eastAsia" w:ascii="仿宋_GB2312" w:hAnsi="仿宋_GB2312" w:eastAsia="仿宋_GB2312" w:cs="仿宋_GB2312"/>
                <w:color w:val="000000"/>
                <w:kern w:val="0"/>
                <w:sz w:val="24"/>
                <w:szCs w:val="24"/>
                <w:lang w:val="en-US" w:eastAsia="zh-CN"/>
              </w:rPr>
              <w:t>伊宁海关技术中心</w:t>
            </w:r>
          </w:p>
        </w:tc>
        <w:tc>
          <w:tcPr>
            <w:tcW w:w="1587"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center"/>
              <w:rPr>
                <w:rFonts w:hint="eastAsia" w:ascii="仿宋_GB2312" w:hAnsi="仿宋_GB2312" w:eastAsia="仿宋_GB2312" w:cs="仿宋_GB2312"/>
                <w:color w:val="000000"/>
                <w:kern w:val="0"/>
                <w:sz w:val="24"/>
                <w:szCs w:val="24"/>
                <w:lang w:val="en-US" w:eastAsia="zh-CN" w:bidi="ar-SA"/>
              </w:rPr>
            </w:pPr>
            <w:r>
              <w:rPr>
                <w:rFonts w:hint="eastAsia" w:ascii="仿宋_GB2312" w:hAnsi="仿宋_GB2312" w:eastAsia="仿宋_GB2312" w:cs="仿宋_GB2312"/>
                <w:color w:val="000000"/>
                <w:kern w:val="0"/>
                <w:sz w:val="24"/>
                <w:szCs w:val="24"/>
                <w:lang w:val="en-US" w:eastAsia="zh-CN"/>
              </w:rPr>
              <w:t>总汞</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760"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center"/>
              <w:rPr>
                <w:rFonts w:hint="eastAsia" w:ascii="仿宋_GB2312" w:hAnsi="仿宋_GB2312" w:eastAsia="仿宋_GB2312" w:cs="仿宋_GB2312"/>
                <w:color w:val="000000"/>
                <w:kern w:val="0"/>
                <w:sz w:val="24"/>
                <w:szCs w:val="24"/>
                <w:lang w:val="en-US" w:eastAsia="zh-CN" w:bidi="ar-SA"/>
              </w:rPr>
            </w:pPr>
            <w:r>
              <w:rPr>
                <w:rFonts w:hint="eastAsia" w:ascii="仿宋_GB2312" w:hAnsi="仿宋_GB2312" w:eastAsia="仿宋_GB2312" w:cs="仿宋_GB2312"/>
                <w:color w:val="000000"/>
                <w:kern w:val="0"/>
                <w:sz w:val="24"/>
                <w:szCs w:val="24"/>
                <w:lang w:val="en-US" w:eastAsia="zh-CN"/>
              </w:rPr>
              <w:t>248</w:t>
            </w:r>
          </w:p>
        </w:tc>
        <w:tc>
          <w:tcPr>
            <w:tcW w:w="6496"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left"/>
              <w:textAlignment w:val="center"/>
              <w:rPr>
                <w:rFonts w:hint="eastAsia" w:ascii="仿宋_GB2312" w:hAnsi="仿宋_GB2312" w:eastAsia="仿宋_GB2312" w:cs="仿宋_GB2312"/>
                <w:color w:val="000000"/>
                <w:kern w:val="0"/>
                <w:sz w:val="24"/>
                <w:szCs w:val="24"/>
                <w:lang w:val="en-US" w:eastAsia="zh-CN" w:bidi="ar-SA"/>
              </w:rPr>
            </w:pPr>
            <w:r>
              <w:rPr>
                <w:rFonts w:hint="eastAsia" w:ascii="仿宋_GB2312" w:hAnsi="仿宋_GB2312" w:eastAsia="仿宋_GB2312" w:cs="仿宋_GB2312"/>
                <w:color w:val="000000"/>
                <w:kern w:val="0"/>
                <w:sz w:val="24"/>
                <w:szCs w:val="24"/>
                <w:lang w:val="en-US" w:eastAsia="zh-CN"/>
              </w:rPr>
              <w:t>中国测试技术研究院</w:t>
            </w:r>
          </w:p>
        </w:tc>
        <w:tc>
          <w:tcPr>
            <w:tcW w:w="1587"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center"/>
              <w:rPr>
                <w:rFonts w:hint="eastAsia" w:ascii="仿宋_GB2312" w:hAnsi="仿宋_GB2312" w:eastAsia="仿宋_GB2312" w:cs="仿宋_GB2312"/>
                <w:color w:val="000000"/>
                <w:kern w:val="0"/>
                <w:sz w:val="24"/>
                <w:szCs w:val="24"/>
                <w:lang w:val="en-US" w:eastAsia="zh-CN" w:bidi="ar-SA"/>
              </w:rPr>
            </w:pPr>
            <w:r>
              <w:rPr>
                <w:rFonts w:hint="eastAsia" w:ascii="仿宋_GB2312" w:hAnsi="仿宋_GB2312" w:eastAsia="仿宋_GB2312" w:cs="仿宋_GB2312"/>
                <w:color w:val="000000"/>
                <w:kern w:val="0"/>
                <w:sz w:val="24"/>
                <w:szCs w:val="24"/>
                <w:lang w:val="en-US" w:eastAsia="zh-CN"/>
              </w:rPr>
              <w:t>总汞</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760"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center"/>
              <w:rPr>
                <w:rFonts w:hint="eastAsia" w:ascii="仿宋_GB2312" w:hAnsi="仿宋_GB2312" w:eastAsia="仿宋_GB2312" w:cs="仿宋_GB2312"/>
                <w:color w:val="000000"/>
                <w:kern w:val="0"/>
                <w:sz w:val="24"/>
                <w:szCs w:val="24"/>
                <w:lang w:val="en-US" w:eastAsia="zh-CN" w:bidi="ar-SA"/>
              </w:rPr>
            </w:pPr>
            <w:r>
              <w:rPr>
                <w:rFonts w:hint="eastAsia" w:ascii="仿宋_GB2312" w:hAnsi="仿宋_GB2312" w:eastAsia="仿宋_GB2312" w:cs="仿宋_GB2312"/>
                <w:color w:val="000000"/>
                <w:kern w:val="0"/>
                <w:sz w:val="24"/>
                <w:szCs w:val="24"/>
                <w:lang w:val="en-US" w:eastAsia="zh-CN"/>
              </w:rPr>
              <w:t>249</w:t>
            </w:r>
          </w:p>
        </w:tc>
        <w:tc>
          <w:tcPr>
            <w:tcW w:w="6496"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left"/>
              <w:textAlignment w:val="center"/>
              <w:rPr>
                <w:rFonts w:hint="eastAsia" w:ascii="仿宋_GB2312" w:hAnsi="仿宋_GB2312" w:eastAsia="仿宋_GB2312" w:cs="仿宋_GB2312"/>
                <w:color w:val="000000"/>
                <w:kern w:val="0"/>
                <w:sz w:val="24"/>
                <w:szCs w:val="24"/>
                <w:lang w:val="en-US" w:eastAsia="zh-CN" w:bidi="ar-SA"/>
              </w:rPr>
            </w:pPr>
            <w:r>
              <w:rPr>
                <w:rFonts w:hint="eastAsia" w:ascii="仿宋_GB2312" w:hAnsi="仿宋_GB2312" w:eastAsia="仿宋_GB2312" w:cs="仿宋_GB2312"/>
                <w:color w:val="000000"/>
                <w:kern w:val="0"/>
                <w:sz w:val="24"/>
                <w:szCs w:val="24"/>
                <w:lang w:val="en-US" w:eastAsia="zh-CN"/>
              </w:rPr>
              <w:t>陕西省疾病预防控制中心</w:t>
            </w:r>
          </w:p>
        </w:tc>
        <w:tc>
          <w:tcPr>
            <w:tcW w:w="1587"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center"/>
              <w:rPr>
                <w:rFonts w:hint="eastAsia" w:ascii="仿宋_GB2312" w:hAnsi="仿宋_GB2312" w:eastAsia="仿宋_GB2312" w:cs="仿宋_GB2312"/>
                <w:color w:val="000000"/>
                <w:kern w:val="0"/>
                <w:sz w:val="24"/>
                <w:szCs w:val="24"/>
                <w:lang w:val="en-US" w:eastAsia="zh-CN" w:bidi="ar-SA"/>
              </w:rPr>
            </w:pPr>
            <w:r>
              <w:rPr>
                <w:rFonts w:hint="eastAsia" w:ascii="仿宋_GB2312" w:hAnsi="仿宋_GB2312" w:eastAsia="仿宋_GB2312" w:cs="仿宋_GB2312"/>
                <w:color w:val="000000"/>
                <w:kern w:val="0"/>
                <w:sz w:val="24"/>
                <w:szCs w:val="24"/>
                <w:lang w:val="en-US" w:eastAsia="zh-CN"/>
              </w:rPr>
              <w:t>总汞</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760"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center"/>
              <w:rPr>
                <w:rFonts w:hint="eastAsia" w:ascii="仿宋_GB2312" w:hAnsi="仿宋_GB2312" w:eastAsia="仿宋_GB2312" w:cs="仿宋_GB2312"/>
                <w:color w:val="000000"/>
                <w:kern w:val="0"/>
                <w:sz w:val="24"/>
                <w:szCs w:val="24"/>
                <w:lang w:val="en-US" w:eastAsia="zh-CN" w:bidi="ar-SA"/>
              </w:rPr>
            </w:pPr>
            <w:r>
              <w:rPr>
                <w:rFonts w:hint="eastAsia" w:ascii="仿宋_GB2312" w:hAnsi="仿宋_GB2312" w:eastAsia="仿宋_GB2312" w:cs="仿宋_GB2312"/>
                <w:color w:val="000000"/>
                <w:kern w:val="0"/>
                <w:sz w:val="24"/>
                <w:szCs w:val="24"/>
                <w:lang w:val="en-US" w:eastAsia="zh-CN"/>
              </w:rPr>
              <w:t>250</w:t>
            </w:r>
          </w:p>
        </w:tc>
        <w:tc>
          <w:tcPr>
            <w:tcW w:w="6496"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left"/>
              <w:textAlignment w:val="center"/>
              <w:rPr>
                <w:rFonts w:hint="eastAsia" w:ascii="仿宋_GB2312" w:hAnsi="仿宋_GB2312" w:eastAsia="仿宋_GB2312" w:cs="仿宋_GB2312"/>
                <w:color w:val="000000"/>
                <w:kern w:val="0"/>
                <w:sz w:val="24"/>
                <w:szCs w:val="24"/>
                <w:lang w:val="en-US" w:eastAsia="zh-CN" w:bidi="ar-SA"/>
              </w:rPr>
            </w:pPr>
            <w:r>
              <w:rPr>
                <w:rFonts w:hint="eastAsia" w:ascii="仿宋_GB2312" w:hAnsi="仿宋_GB2312" w:eastAsia="仿宋_GB2312" w:cs="仿宋_GB2312"/>
                <w:color w:val="000000"/>
                <w:kern w:val="0"/>
                <w:sz w:val="24"/>
                <w:szCs w:val="24"/>
                <w:lang w:val="en-US" w:eastAsia="zh-CN"/>
              </w:rPr>
              <w:t>西安海关技术中心渭南综合检测部/西安海关技术中心</w:t>
            </w:r>
          </w:p>
        </w:tc>
        <w:tc>
          <w:tcPr>
            <w:tcW w:w="1587"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center"/>
              <w:rPr>
                <w:rFonts w:hint="eastAsia" w:ascii="仿宋_GB2312" w:hAnsi="仿宋_GB2312" w:eastAsia="仿宋_GB2312" w:cs="仿宋_GB2312"/>
                <w:color w:val="000000"/>
                <w:kern w:val="0"/>
                <w:sz w:val="24"/>
                <w:szCs w:val="24"/>
                <w:lang w:val="en-US" w:eastAsia="zh-CN" w:bidi="ar-SA"/>
              </w:rPr>
            </w:pPr>
            <w:r>
              <w:rPr>
                <w:rFonts w:hint="eastAsia" w:ascii="仿宋_GB2312" w:hAnsi="仿宋_GB2312" w:eastAsia="仿宋_GB2312" w:cs="仿宋_GB2312"/>
                <w:color w:val="000000"/>
                <w:kern w:val="0"/>
                <w:sz w:val="24"/>
                <w:szCs w:val="24"/>
                <w:lang w:val="en-US" w:eastAsia="zh-CN"/>
              </w:rPr>
              <w:t>总汞</w:t>
            </w:r>
          </w:p>
        </w:tc>
      </w:tr>
    </w:tbl>
    <w:p/>
    <w:p>
      <w:pPr>
        <w:spacing w:line="594" w:lineRule="exact"/>
        <w:rPr>
          <w:rFonts w:hint="eastAsia" w:ascii="黑体" w:hAnsi="宋体" w:eastAsia="黑体"/>
          <w:sz w:val="32"/>
          <w:szCs w:val="32"/>
          <w:lang w:eastAsia="zh-CN"/>
        </w:rPr>
      </w:pPr>
      <w:r>
        <w:rPr>
          <w:rFonts w:hint="eastAsia" w:ascii="黑体" w:hAnsi="宋体" w:eastAsia="黑体"/>
          <w:sz w:val="32"/>
          <w:szCs w:val="32"/>
          <w:lang w:eastAsia="zh-CN"/>
        </w:rPr>
        <w:t>三</w:t>
      </w:r>
      <w:r>
        <w:rPr>
          <w:rFonts w:hint="eastAsia" w:ascii="黑体" w:hAnsi="宋体" w:eastAsia="黑体"/>
          <w:sz w:val="32"/>
          <w:szCs w:val="32"/>
        </w:rPr>
        <w:t>、</w:t>
      </w:r>
      <w:r>
        <w:rPr>
          <w:rFonts w:hint="eastAsia" w:ascii="黑体" w:hAnsi="宋体" w:eastAsia="黑体"/>
          <w:sz w:val="32"/>
          <w:szCs w:val="32"/>
          <w:lang w:eastAsia="zh-CN"/>
        </w:rPr>
        <w:t>粮食中呕吐毒素含量检测能力验证项目</w:t>
      </w:r>
    </w:p>
    <w:tbl>
      <w:tblPr>
        <w:tblStyle w:val="4"/>
        <w:tblW w:w="8879"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27"/>
        <w:gridCol w:w="5726"/>
        <w:gridCol w:w="242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10" w:hRule="atLeast"/>
          <w:tblHeader/>
          <w:jc w:val="center"/>
        </w:trPr>
        <w:tc>
          <w:tcPr>
            <w:tcW w:w="727"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center"/>
              <w:rPr>
                <w:rFonts w:ascii="仿宋_GB2312" w:hAnsi="仿宋_GB2312" w:eastAsia="仿宋_GB2312" w:cs="仿宋_GB2312"/>
                <w:b/>
                <w:bCs/>
                <w:color w:val="000000"/>
                <w:sz w:val="24"/>
              </w:rPr>
            </w:pPr>
            <w:r>
              <w:rPr>
                <w:rFonts w:hint="eastAsia" w:ascii="仿宋_GB2312" w:hAnsi="仿宋_GB2312" w:eastAsia="仿宋_GB2312" w:cs="仿宋_GB2312"/>
                <w:b/>
                <w:bCs/>
                <w:color w:val="000000"/>
                <w:sz w:val="24"/>
              </w:rPr>
              <w:t>序号</w:t>
            </w:r>
          </w:p>
        </w:tc>
        <w:tc>
          <w:tcPr>
            <w:tcW w:w="5726"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center"/>
              <w:rPr>
                <w:rFonts w:ascii="仿宋_GB2312" w:hAnsi="仿宋_GB2312" w:eastAsia="仿宋_GB2312" w:cs="仿宋_GB2312"/>
                <w:b/>
                <w:bCs/>
                <w:color w:val="000000"/>
                <w:sz w:val="24"/>
              </w:rPr>
            </w:pPr>
            <w:r>
              <w:rPr>
                <w:rFonts w:hint="eastAsia" w:ascii="仿宋_GB2312" w:hAnsi="仿宋_GB2312" w:eastAsia="仿宋_GB2312" w:cs="仿宋_GB2312"/>
                <w:b/>
                <w:bCs/>
                <w:color w:val="000000"/>
                <w:sz w:val="24"/>
              </w:rPr>
              <w:t>机构名称</w:t>
            </w:r>
          </w:p>
        </w:tc>
        <w:tc>
          <w:tcPr>
            <w:tcW w:w="2426"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center"/>
              <w:rPr>
                <w:rFonts w:ascii="仿宋_GB2312" w:hAnsi="仿宋_GB2312" w:eastAsia="仿宋_GB2312" w:cs="仿宋_GB2312"/>
                <w:b/>
                <w:bCs/>
                <w:color w:val="000000"/>
                <w:sz w:val="24"/>
              </w:rPr>
            </w:pPr>
            <w:r>
              <w:rPr>
                <w:rFonts w:hint="eastAsia" w:ascii="仿宋_GB2312" w:hAnsi="仿宋_GB2312" w:eastAsia="仿宋_GB2312" w:cs="仿宋_GB2312"/>
                <w:b/>
                <w:bCs/>
                <w:color w:val="000000"/>
                <w:sz w:val="24"/>
              </w:rPr>
              <w:t>合格参数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727"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center"/>
              <w:rPr>
                <w:rFonts w:hint="eastAsia" w:ascii="仿宋_GB2312" w:hAnsi="仿宋_GB2312" w:eastAsia="仿宋_GB2312" w:cs="仿宋_GB2312"/>
                <w:color w:val="000000"/>
                <w:kern w:val="0"/>
                <w:sz w:val="24"/>
                <w:szCs w:val="24"/>
                <w:lang w:val="en-US" w:eastAsia="zh-CN"/>
              </w:rPr>
            </w:pPr>
            <w:r>
              <w:rPr>
                <w:rFonts w:hint="eastAsia" w:ascii="仿宋_GB2312" w:hAnsi="仿宋_GB2312" w:eastAsia="仿宋_GB2312" w:cs="仿宋_GB2312"/>
                <w:color w:val="000000"/>
                <w:kern w:val="0"/>
                <w:sz w:val="24"/>
                <w:szCs w:val="24"/>
                <w:lang w:val="en-US" w:eastAsia="zh-CN"/>
              </w:rPr>
              <w:t>1</w:t>
            </w:r>
          </w:p>
        </w:tc>
        <w:tc>
          <w:tcPr>
            <w:tcW w:w="5726"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left"/>
              <w:textAlignment w:val="center"/>
              <w:rPr>
                <w:rFonts w:hint="eastAsia" w:ascii="仿宋_GB2312" w:hAnsi="仿宋_GB2312" w:eastAsia="仿宋_GB2312" w:cs="仿宋_GB2312"/>
                <w:color w:val="000000"/>
                <w:kern w:val="0"/>
                <w:sz w:val="24"/>
                <w:szCs w:val="24"/>
                <w:lang w:val="en-US" w:eastAsia="zh-CN"/>
              </w:rPr>
            </w:pPr>
            <w:r>
              <w:rPr>
                <w:rFonts w:hint="eastAsia" w:ascii="仿宋_GB2312" w:hAnsi="仿宋_GB2312" w:eastAsia="仿宋_GB2312" w:cs="仿宋_GB2312"/>
                <w:color w:val="000000"/>
                <w:kern w:val="0"/>
                <w:sz w:val="24"/>
                <w:szCs w:val="24"/>
                <w:lang w:val="en-US" w:eastAsia="zh-CN"/>
              </w:rPr>
              <w:t>农业农村部农产品及加工品质量监督检验测试中心（北京）/中国农业科学院农产品加工研究所</w:t>
            </w:r>
          </w:p>
        </w:tc>
        <w:tc>
          <w:tcPr>
            <w:tcW w:w="2426"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center"/>
              <w:rPr>
                <w:rFonts w:hint="eastAsia" w:ascii="仿宋_GB2312" w:hAnsi="仿宋_GB2312" w:eastAsia="仿宋_GB2312" w:cs="仿宋_GB2312"/>
                <w:color w:val="000000"/>
                <w:kern w:val="0"/>
                <w:sz w:val="24"/>
                <w:szCs w:val="24"/>
                <w:lang w:val="en-US" w:eastAsia="zh-CN"/>
              </w:rPr>
            </w:pPr>
            <w:r>
              <w:rPr>
                <w:rFonts w:hint="eastAsia" w:ascii="仿宋_GB2312" w:hAnsi="仿宋_GB2312" w:eastAsia="仿宋_GB2312" w:cs="仿宋_GB2312"/>
                <w:color w:val="000000"/>
                <w:kern w:val="0"/>
                <w:sz w:val="24"/>
                <w:szCs w:val="24"/>
                <w:lang w:val="en-US" w:eastAsia="zh-CN"/>
              </w:rPr>
              <w:t>脱氧雪腐镰刀菌烯醇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727"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center"/>
              <w:rPr>
                <w:rFonts w:hint="eastAsia" w:ascii="仿宋_GB2312" w:hAnsi="仿宋_GB2312" w:eastAsia="仿宋_GB2312" w:cs="仿宋_GB2312"/>
                <w:color w:val="000000"/>
                <w:kern w:val="0"/>
                <w:sz w:val="24"/>
                <w:szCs w:val="24"/>
                <w:lang w:val="en-US" w:eastAsia="zh-CN"/>
              </w:rPr>
            </w:pPr>
            <w:r>
              <w:rPr>
                <w:rFonts w:hint="eastAsia" w:ascii="仿宋_GB2312" w:hAnsi="仿宋_GB2312" w:eastAsia="仿宋_GB2312" w:cs="仿宋_GB2312"/>
                <w:color w:val="000000"/>
                <w:kern w:val="0"/>
                <w:sz w:val="24"/>
                <w:szCs w:val="24"/>
                <w:lang w:val="en-US" w:eastAsia="zh-CN"/>
              </w:rPr>
              <w:t>2</w:t>
            </w:r>
          </w:p>
        </w:tc>
        <w:tc>
          <w:tcPr>
            <w:tcW w:w="5726"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left"/>
              <w:textAlignment w:val="center"/>
              <w:rPr>
                <w:rFonts w:hint="eastAsia" w:ascii="仿宋_GB2312" w:hAnsi="仿宋_GB2312" w:eastAsia="仿宋_GB2312" w:cs="仿宋_GB2312"/>
                <w:color w:val="000000"/>
                <w:kern w:val="0"/>
                <w:sz w:val="24"/>
                <w:szCs w:val="24"/>
                <w:lang w:val="en-US" w:eastAsia="zh-CN"/>
              </w:rPr>
            </w:pPr>
            <w:r>
              <w:rPr>
                <w:rFonts w:hint="eastAsia" w:ascii="仿宋_GB2312" w:hAnsi="仿宋_GB2312" w:eastAsia="仿宋_GB2312" w:cs="仿宋_GB2312"/>
                <w:color w:val="000000"/>
                <w:kern w:val="0"/>
                <w:sz w:val="24"/>
                <w:szCs w:val="24"/>
                <w:lang w:val="en-US" w:eastAsia="zh-CN"/>
              </w:rPr>
              <w:t>南京海关动植物与食品检测中心</w:t>
            </w:r>
          </w:p>
        </w:tc>
        <w:tc>
          <w:tcPr>
            <w:tcW w:w="2426"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center"/>
              <w:rPr>
                <w:rFonts w:hint="eastAsia" w:ascii="仿宋_GB2312" w:hAnsi="仿宋_GB2312" w:eastAsia="仿宋_GB2312" w:cs="仿宋_GB2312"/>
                <w:color w:val="000000"/>
                <w:kern w:val="0"/>
                <w:sz w:val="24"/>
                <w:szCs w:val="24"/>
                <w:lang w:val="en-US" w:eastAsia="zh-CN"/>
              </w:rPr>
            </w:pPr>
            <w:r>
              <w:rPr>
                <w:rFonts w:hint="eastAsia" w:ascii="仿宋_GB2312" w:hAnsi="仿宋_GB2312" w:eastAsia="仿宋_GB2312" w:cs="仿宋_GB2312"/>
                <w:color w:val="000000"/>
                <w:kern w:val="0"/>
                <w:sz w:val="24"/>
                <w:szCs w:val="24"/>
                <w:lang w:val="en-US" w:eastAsia="zh-CN"/>
              </w:rPr>
              <w:t>脱氧雪腐镰刀菌烯醇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727"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center"/>
              <w:rPr>
                <w:rFonts w:hint="eastAsia" w:ascii="仿宋_GB2312" w:hAnsi="仿宋_GB2312" w:eastAsia="仿宋_GB2312" w:cs="仿宋_GB2312"/>
                <w:color w:val="000000"/>
                <w:kern w:val="0"/>
                <w:sz w:val="24"/>
                <w:szCs w:val="24"/>
                <w:lang w:val="en-US" w:eastAsia="zh-CN"/>
              </w:rPr>
            </w:pPr>
            <w:r>
              <w:rPr>
                <w:rFonts w:hint="eastAsia" w:ascii="仿宋_GB2312" w:hAnsi="仿宋_GB2312" w:eastAsia="仿宋_GB2312" w:cs="仿宋_GB2312"/>
                <w:color w:val="000000"/>
                <w:kern w:val="0"/>
                <w:sz w:val="24"/>
                <w:szCs w:val="24"/>
                <w:lang w:val="en-US" w:eastAsia="zh-CN"/>
              </w:rPr>
              <w:t>3</w:t>
            </w:r>
          </w:p>
        </w:tc>
        <w:tc>
          <w:tcPr>
            <w:tcW w:w="5726"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left"/>
              <w:textAlignment w:val="center"/>
              <w:rPr>
                <w:rFonts w:hint="eastAsia" w:ascii="仿宋_GB2312" w:hAnsi="仿宋_GB2312" w:eastAsia="仿宋_GB2312" w:cs="仿宋_GB2312"/>
                <w:color w:val="000000"/>
                <w:kern w:val="0"/>
                <w:sz w:val="24"/>
                <w:szCs w:val="24"/>
                <w:lang w:val="en-US" w:eastAsia="zh-CN"/>
              </w:rPr>
            </w:pPr>
            <w:r>
              <w:rPr>
                <w:rFonts w:hint="eastAsia" w:ascii="仿宋_GB2312" w:hAnsi="仿宋_GB2312" w:eastAsia="仿宋_GB2312" w:cs="仿宋_GB2312"/>
                <w:color w:val="000000"/>
                <w:kern w:val="0"/>
                <w:sz w:val="24"/>
                <w:szCs w:val="24"/>
                <w:lang w:val="en-US" w:eastAsia="zh-CN"/>
              </w:rPr>
              <w:t>石家庄海关技术中心</w:t>
            </w:r>
          </w:p>
        </w:tc>
        <w:tc>
          <w:tcPr>
            <w:tcW w:w="2426"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center"/>
              <w:rPr>
                <w:rFonts w:hint="eastAsia" w:ascii="仿宋_GB2312" w:hAnsi="仿宋_GB2312" w:eastAsia="仿宋_GB2312" w:cs="仿宋_GB2312"/>
                <w:color w:val="000000"/>
                <w:kern w:val="0"/>
                <w:sz w:val="24"/>
                <w:szCs w:val="24"/>
                <w:lang w:val="en-US" w:eastAsia="zh-CN"/>
              </w:rPr>
            </w:pPr>
            <w:r>
              <w:rPr>
                <w:rFonts w:hint="eastAsia" w:ascii="仿宋_GB2312" w:hAnsi="仿宋_GB2312" w:eastAsia="仿宋_GB2312" w:cs="仿宋_GB2312"/>
                <w:color w:val="000000"/>
                <w:kern w:val="0"/>
                <w:sz w:val="24"/>
                <w:szCs w:val="24"/>
                <w:lang w:val="en-US" w:eastAsia="zh-CN"/>
              </w:rPr>
              <w:t>脱氧雪腐镰刀菌烯醇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727"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center"/>
              <w:rPr>
                <w:rFonts w:hint="eastAsia" w:ascii="仿宋_GB2312" w:hAnsi="仿宋_GB2312" w:eastAsia="仿宋_GB2312" w:cs="仿宋_GB2312"/>
                <w:color w:val="000000"/>
                <w:kern w:val="0"/>
                <w:sz w:val="24"/>
                <w:szCs w:val="24"/>
                <w:lang w:val="en-US" w:eastAsia="zh-CN"/>
              </w:rPr>
            </w:pPr>
            <w:r>
              <w:rPr>
                <w:rFonts w:hint="eastAsia" w:ascii="仿宋_GB2312" w:hAnsi="仿宋_GB2312" w:eastAsia="仿宋_GB2312" w:cs="仿宋_GB2312"/>
                <w:color w:val="000000"/>
                <w:kern w:val="0"/>
                <w:sz w:val="24"/>
                <w:szCs w:val="24"/>
                <w:lang w:val="en-US" w:eastAsia="zh-CN"/>
              </w:rPr>
              <w:t>4</w:t>
            </w:r>
          </w:p>
        </w:tc>
        <w:tc>
          <w:tcPr>
            <w:tcW w:w="5726"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left"/>
              <w:textAlignment w:val="center"/>
              <w:rPr>
                <w:rFonts w:hint="eastAsia" w:ascii="仿宋_GB2312" w:hAnsi="仿宋_GB2312" w:eastAsia="仿宋_GB2312" w:cs="仿宋_GB2312"/>
                <w:color w:val="000000"/>
                <w:kern w:val="0"/>
                <w:sz w:val="24"/>
                <w:szCs w:val="24"/>
                <w:lang w:val="en-US" w:eastAsia="zh-CN"/>
              </w:rPr>
            </w:pPr>
            <w:r>
              <w:rPr>
                <w:rFonts w:hint="eastAsia" w:ascii="仿宋_GB2312" w:hAnsi="仿宋_GB2312" w:eastAsia="仿宋_GB2312" w:cs="仿宋_GB2312"/>
                <w:color w:val="000000"/>
                <w:kern w:val="0"/>
                <w:sz w:val="24"/>
                <w:szCs w:val="24"/>
                <w:lang w:val="en-US" w:eastAsia="zh-CN"/>
              </w:rPr>
              <w:t>郑州海关技术中心</w:t>
            </w:r>
          </w:p>
        </w:tc>
        <w:tc>
          <w:tcPr>
            <w:tcW w:w="2426"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center"/>
              <w:rPr>
                <w:rFonts w:hint="eastAsia" w:ascii="仿宋_GB2312" w:hAnsi="仿宋_GB2312" w:eastAsia="仿宋_GB2312" w:cs="仿宋_GB2312"/>
                <w:color w:val="000000"/>
                <w:kern w:val="0"/>
                <w:sz w:val="24"/>
                <w:szCs w:val="24"/>
                <w:lang w:val="en-US" w:eastAsia="zh-CN"/>
              </w:rPr>
            </w:pPr>
            <w:r>
              <w:rPr>
                <w:rFonts w:hint="eastAsia" w:ascii="仿宋_GB2312" w:hAnsi="仿宋_GB2312" w:eastAsia="仿宋_GB2312" w:cs="仿宋_GB2312"/>
                <w:color w:val="000000"/>
                <w:kern w:val="0"/>
                <w:sz w:val="24"/>
                <w:szCs w:val="24"/>
                <w:lang w:val="en-US" w:eastAsia="zh-CN"/>
              </w:rPr>
              <w:t>脱氧雪腐镰刀菌烯醇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727"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center"/>
              <w:rPr>
                <w:rFonts w:hint="eastAsia" w:ascii="仿宋_GB2312" w:hAnsi="仿宋_GB2312" w:eastAsia="仿宋_GB2312" w:cs="仿宋_GB2312"/>
                <w:color w:val="000000"/>
                <w:kern w:val="0"/>
                <w:sz w:val="24"/>
                <w:szCs w:val="24"/>
                <w:lang w:val="en-US" w:eastAsia="zh-CN"/>
              </w:rPr>
            </w:pPr>
            <w:r>
              <w:rPr>
                <w:rFonts w:hint="eastAsia" w:ascii="仿宋_GB2312" w:hAnsi="仿宋_GB2312" w:eastAsia="仿宋_GB2312" w:cs="仿宋_GB2312"/>
                <w:color w:val="000000"/>
                <w:kern w:val="0"/>
                <w:sz w:val="24"/>
                <w:szCs w:val="24"/>
                <w:lang w:val="en-US" w:eastAsia="zh-CN"/>
              </w:rPr>
              <w:t>5</w:t>
            </w:r>
          </w:p>
        </w:tc>
        <w:tc>
          <w:tcPr>
            <w:tcW w:w="5726"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left"/>
              <w:textAlignment w:val="center"/>
              <w:rPr>
                <w:rFonts w:hint="eastAsia" w:ascii="仿宋_GB2312" w:hAnsi="仿宋_GB2312" w:eastAsia="仿宋_GB2312" w:cs="仿宋_GB2312"/>
                <w:color w:val="000000"/>
                <w:kern w:val="0"/>
                <w:sz w:val="24"/>
                <w:szCs w:val="24"/>
                <w:lang w:val="en-US" w:eastAsia="zh-CN"/>
              </w:rPr>
            </w:pPr>
            <w:r>
              <w:rPr>
                <w:rFonts w:hint="eastAsia" w:ascii="仿宋_GB2312" w:hAnsi="仿宋_GB2312" w:eastAsia="仿宋_GB2312" w:cs="仿宋_GB2312"/>
                <w:color w:val="000000"/>
                <w:kern w:val="0"/>
                <w:sz w:val="24"/>
                <w:szCs w:val="24"/>
                <w:lang w:val="en-US" w:eastAsia="zh-CN"/>
              </w:rPr>
              <w:t>哈尔滨海关技术中心</w:t>
            </w:r>
          </w:p>
        </w:tc>
        <w:tc>
          <w:tcPr>
            <w:tcW w:w="2426"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center"/>
              <w:rPr>
                <w:rFonts w:hint="eastAsia" w:ascii="仿宋_GB2312" w:hAnsi="仿宋_GB2312" w:eastAsia="仿宋_GB2312" w:cs="仿宋_GB2312"/>
                <w:color w:val="000000"/>
                <w:kern w:val="0"/>
                <w:sz w:val="24"/>
                <w:szCs w:val="24"/>
                <w:lang w:val="en-US" w:eastAsia="zh-CN"/>
              </w:rPr>
            </w:pPr>
            <w:r>
              <w:rPr>
                <w:rFonts w:hint="eastAsia" w:ascii="仿宋_GB2312" w:hAnsi="仿宋_GB2312" w:eastAsia="仿宋_GB2312" w:cs="仿宋_GB2312"/>
                <w:color w:val="000000"/>
                <w:kern w:val="0"/>
                <w:sz w:val="24"/>
                <w:szCs w:val="24"/>
                <w:lang w:val="en-US" w:eastAsia="zh-CN"/>
              </w:rPr>
              <w:t>脱氧雪腐镰刀菌烯醇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727"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center"/>
              <w:rPr>
                <w:rFonts w:hint="eastAsia" w:ascii="仿宋_GB2312" w:hAnsi="仿宋_GB2312" w:eastAsia="仿宋_GB2312" w:cs="仿宋_GB2312"/>
                <w:color w:val="000000"/>
                <w:kern w:val="0"/>
                <w:sz w:val="24"/>
                <w:szCs w:val="24"/>
                <w:lang w:val="en-US" w:eastAsia="zh-CN"/>
              </w:rPr>
            </w:pPr>
            <w:r>
              <w:rPr>
                <w:rFonts w:hint="eastAsia" w:ascii="仿宋_GB2312" w:hAnsi="仿宋_GB2312" w:eastAsia="仿宋_GB2312" w:cs="仿宋_GB2312"/>
                <w:color w:val="000000"/>
                <w:kern w:val="0"/>
                <w:sz w:val="24"/>
                <w:szCs w:val="24"/>
                <w:lang w:val="en-US" w:eastAsia="zh-CN"/>
              </w:rPr>
              <w:t>6</w:t>
            </w:r>
          </w:p>
        </w:tc>
        <w:tc>
          <w:tcPr>
            <w:tcW w:w="5726"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left"/>
              <w:textAlignment w:val="center"/>
              <w:rPr>
                <w:rFonts w:hint="eastAsia" w:ascii="仿宋_GB2312" w:hAnsi="仿宋_GB2312" w:eastAsia="仿宋_GB2312" w:cs="仿宋_GB2312"/>
                <w:color w:val="000000"/>
                <w:kern w:val="0"/>
                <w:sz w:val="24"/>
                <w:szCs w:val="24"/>
                <w:lang w:val="en-US" w:eastAsia="zh-CN"/>
              </w:rPr>
            </w:pPr>
            <w:r>
              <w:rPr>
                <w:rFonts w:hint="eastAsia" w:ascii="仿宋_GB2312" w:hAnsi="仿宋_GB2312" w:eastAsia="仿宋_GB2312" w:cs="仿宋_GB2312"/>
                <w:color w:val="000000"/>
                <w:kern w:val="0"/>
                <w:sz w:val="24"/>
                <w:szCs w:val="24"/>
                <w:lang w:val="en-US" w:eastAsia="zh-CN"/>
              </w:rPr>
              <w:t>国家副食品质量检验检测中心/中国商业联合会副食品质量监督检测中心/国贸食品科学研究院有限公司</w:t>
            </w:r>
          </w:p>
        </w:tc>
        <w:tc>
          <w:tcPr>
            <w:tcW w:w="2426"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center"/>
              <w:rPr>
                <w:rFonts w:hint="eastAsia" w:ascii="仿宋_GB2312" w:hAnsi="仿宋_GB2312" w:eastAsia="仿宋_GB2312" w:cs="仿宋_GB2312"/>
                <w:color w:val="000000"/>
                <w:kern w:val="0"/>
                <w:sz w:val="24"/>
                <w:szCs w:val="24"/>
                <w:lang w:val="en-US" w:eastAsia="zh-CN"/>
              </w:rPr>
            </w:pPr>
            <w:r>
              <w:rPr>
                <w:rFonts w:hint="eastAsia" w:ascii="仿宋_GB2312" w:hAnsi="仿宋_GB2312" w:eastAsia="仿宋_GB2312" w:cs="仿宋_GB2312"/>
                <w:color w:val="000000"/>
                <w:kern w:val="0"/>
                <w:sz w:val="24"/>
                <w:szCs w:val="24"/>
                <w:lang w:val="en-US" w:eastAsia="zh-CN"/>
              </w:rPr>
              <w:t>脱氧雪腐镰刀菌烯醇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727"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center"/>
              <w:rPr>
                <w:rFonts w:hint="eastAsia" w:ascii="仿宋_GB2312" w:hAnsi="仿宋_GB2312" w:eastAsia="仿宋_GB2312" w:cs="仿宋_GB2312"/>
                <w:color w:val="000000"/>
                <w:kern w:val="0"/>
                <w:sz w:val="24"/>
                <w:szCs w:val="24"/>
                <w:lang w:val="en-US" w:eastAsia="zh-CN"/>
              </w:rPr>
            </w:pPr>
            <w:r>
              <w:rPr>
                <w:rFonts w:hint="eastAsia" w:ascii="仿宋_GB2312" w:hAnsi="仿宋_GB2312" w:eastAsia="仿宋_GB2312" w:cs="仿宋_GB2312"/>
                <w:color w:val="000000"/>
                <w:kern w:val="0"/>
                <w:sz w:val="24"/>
                <w:szCs w:val="24"/>
                <w:lang w:val="en-US" w:eastAsia="zh-CN"/>
              </w:rPr>
              <w:t>7</w:t>
            </w:r>
          </w:p>
        </w:tc>
        <w:tc>
          <w:tcPr>
            <w:tcW w:w="5726"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left"/>
              <w:textAlignment w:val="center"/>
              <w:rPr>
                <w:rFonts w:hint="eastAsia" w:ascii="仿宋_GB2312" w:hAnsi="仿宋_GB2312" w:eastAsia="仿宋_GB2312" w:cs="仿宋_GB2312"/>
                <w:color w:val="000000"/>
                <w:kern w:val="0"/>
                <w:sz w:val="24"/>
                <w:szCs w:val="24"/>
                <w:lang w:val="en-US" w:eastAsia="zh-CN"/>
              </w:rPr>
            </w:pPr>
            <w:r>
              <w:rPr>
                <w:rFonts w:hint="eastAsia" w:ascii="仿宋_GB2312" w:hAnsi="仿宋_GB2312" w:eastAsia="仿宋_GB2312" w:cs="仿宋_GB2312"/>
                <w:color w:val="000000"/>
                <w:kern w:val="0"/>
                <w:sz w:val="24"/>
                <w:szCs w:val="24"/>
                <w:lang w:val="en-US" w:eastAsia="zh-CN"/>
              </w:rPr>
              <w:t>上海市疾病预防控制中心/上海市预防医学研究院</w:t>
            </w:r>
          </w:p>
        </w:tc>
        <w:tc>
          <w:tcPr>
            <w:tcW w:w="2426"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center"/>
              <w:rPr>
                <w:rFonts w:hint="eastAsia" w:ascii="仿宋_GB2312" w:hAnsi="仿宋_GB2312" w:eastAsia="仿宋_GB2312" w:cs="仿宋_GB2312"/>
                <w:color w:val="000000"/>
                <w:kern w:val="0"/>
                <w:sz w:val="24"/>
                <w:szCs w:val="24"/>
                <w:lang w:val="en-US" w:eastAsia="zh-CN"/>
              </w:rPr>
            </w:pPr>
            <w:r>
              <w:rPr>
                <w:rFonts w:hint="eastAsia" w:ascii="仿宋_GB2312" w:hAnsi="仿宋_GB2312" w:eastAsia="仿宋_GB2312" w:cs="仿宋_GB2312"/>
                <w:color w:val="000000"/>
                <w:kern w:val="0"/>
                <w:sz w:val="24"/>
                <w:szCs w:val="24"/>
                <w:lang w:val="en-US" w:eastAsia="zh-CN"/>
              </w:rPr>
              <w:t>脱氧雪腐镰刀菌烯醇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727"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center"/>
              <w:rPr>
                <w:rFonts w:hint="eastAsia" w:ascii="仿宋_GB2312" w:hAnsi="仿宋_GB2312" w:eastAsia="仿宋_GB2312" w:cs="仿宋_GB2312"/>
                <w:color w:val="000000"/>
                <w:kern w:val="0"/>
                <w:sz w:val="24"/>
                <w:szCs w:val="24"/>
                <w:lang w:val="en-US" w:eastAsia="zh-CN"/>
              </w:rPr>
            </w:pPr>
            <w:r>
              <w:rPr>
                <w:rFonts w:hint="eastAsia" w:ascii="仿宋_GB2312" w:hAnsi="仿宋_GB2312" w:eastAsia="仿宋_GB2312" w:cs="仿宋_GB2312"/>
                <w:color w:val="000000"/>
                <w:kern w:val="0"/>
                <w:sz w:val="24"/>
                <w:szCs w:val="24"/>
                <w:lang w:val="en-US" w:eastAsia="zh-CN"/>
              </w:rPr>
              <w:t>8</w:t>
            </w:r>
          </w:p>
        </w:tc>
        <w:tc>
          <w:tcPr>
            <w:tcW w:w="5726"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left"/>
              <w:textAlignment w:val="center"/>
              <w:rPr>
                <w:rFonts w:hint="eastAsia" w:ascii="仿宋_GB2312" w:hAnsi="仿宋_GB2312" w:eastAsia="仿宋_GB2312" w:cs="仿宋_GB2312"/>
                <w:color w:val="000000"/>
                <w:kern w:val="0"/>
                <w:sz w:val="24"/>
                <w:szCs w:val="24"/>
                <w:lang w:val="en-US" w:eastAsia="zh-CN"/>
              </w:rPr>
            </w:pPr>
            <w:r>
              <w:rPr>
                <w:rFonts w:hint="eastAsia" w:ascii="仿宋_GB2312" w:hAnsi="仿宋_GB2312" w:eastAsia="仿宋_GB2312" w:cs="仿宋_GB2312"/>
                <w:color w:val="000000"/>
                <w:kern w:val="0"/>
                <w:sz w:val="24"/>
                <w:szCs w:val="24"/>
                <w:lang w:val="en-US" w:eastAsia="zh-CN"/>
              </w:rPr>
              <w:t>农业农村部农产品质量监督检验测试中心（乌鲁木齐）</w:t>
            </w:r>
          </w:p>
        </w:tc>
        <w:tc>
          <w:tcPr>
            <w:tcW w:w="2426"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center"/>
              <w:rPr>
                <w:rFonts w:hint="eastAsia" w:ascii="仿宋_GB2312" w:hAnsi="仿宋_GB2312" w:eastAsia="仿宋_GB2312" w:cs="仿宋_GB2312"/>
                <w:color w:val="000000"/>
                <w:kern w:val="0"/>
                <w:sz w:val="24"/>
                <w:szCs w:val="24"/>
                <w:lang w:val="en-US" w:eastAsia="zh-CN"/>
              </w:rPr>
            </w:pPr>
            <w:r>
              <w:rPr>
                <w:rFonts w:hint="eastAsia" w:ascii="仿宋_GB2312" w:hAnsi="仿宋_GB2312" w:eastAsia="仿宋_GB2312" w:cs="仿宋_GB2312"/>
                <w:color w:val="000000"/>
                <w:kern w:val="0"/>
                <w:sz w:val="24"/>
                <w:szCs w:val="24"/>
                <w:lang w:val="en-US" w:eastAsia="zh-CN"/>
              </w:rPr>
              <w:t>脱氧雪腐镰刀菌烯醇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727"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center"/>
              <w:rPr>
                <w:rFonts w:hint="eastAsia" w:ascii="仿宋_GB2312" w:hAnsi="仿宋_GB2312" w:eastAsia="仿宋_GB2312" w:cs="仿宋_GB2312"/>
                <w:color w:val="000000"/>
                <w:kern w:val="0"/>
                <w:sz w:val="24"/>
                <w:szCs w:val="24"/>
                <w:lang w:val="en-US" w:eastAsia="zh-CN"/>
              </w:rPr>
            </w:pPr>
            <w:r>
              <w:rPr>
                <w:rFonts w:hint="eastAsia" w:ascii="仿宋_GB2312" w:hAnsi="仿宋_GB2312" w:eastAsia="仿宋_GB2312" w:cs="仿宋_GB2312"/>
                <w:color w:val="000000"/>
                <w:kern w:val="0"/>
                <w:sz w:val="24"/>
                <w:szCs w:val="24"/>
                <w:lang w:val="en-US" w:eastAsia="zh-CN"/>
              </w:rPr>
              <w:t>9</w:t>
            </w:r>
          </w:p>
        </w:tc>
        <w:tc>
          <w:tcPr>
            <w:tcW w:w="5726"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left"/>
              <w:textAlignment w:val="center"/>
              <w:rPr>
                <w:rFonts w:hint="eastAsia" w:ascii="仿宋_GB2312" w:hAnsi="仿宋_GB2312" w:eastAsia="仿宋_GB2312" w:cs="仿宋_GB2312"/>
                <w:color w:val="000000"/>
                <w:kern w:val="0"/>
                <w:sz w:val="24"/>
                <w:szCs w:val="24"/>
                <w:lang w:val="en-US" w:eastAsia="zh-CN"/>
              </w:rPr>
            </w:pPr>
            <w:r>
              <w:rPr>
                <w:rFonts w:hint="eastAsia" w:ascii="仿宋_GB2312" w:hAnsi="仿宋_GB2312" w:eastAsia="仿宋_GB2312" w:cs="仿宋_GB2312"/>
                <w:color w:val="000000"/>
                <w:kern w:val="0"/>
                <w:sz w:val="24"/>
                <w:szCs w:val="24"/>
                <w:lang w:val="en-US" w:eastAsia="zh-CN"/>
              </w:rPr>
              <w:t>哈尔滨海关技术中心佳木斯综合实验室</w:t>
            </w:r>
          </w:p>
        </w:tc>
        <w:tc>
          <w:tcPr>
            <w:tcW w:w="2426"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center"/>
              <w:rPr>
                <w:rFonts w:hint="eastAsia" w:ascii="仿宋_GB2312" w:hAnsi="仿宋_GB2312" w:eastAsia="仿宋_GB2312" w:cs="仿宋_GB2312"/>
                <w:color w:val="000000"/>
                <w:kern w:val="0"/>
                <w:sz w:val="24"/>
                <w:szCs w:val="24"/>
                <w:lang w:val="en-US" w:eastAsia="zh-CN"/>
              </w:rPr>
            </w:pPr>
            <w:r>
              <w:rPr>
                <w:rFonts w:hint="eastAsia" w:ascii="仿宋_GB2312" w:hAnsi="仿宋_GB2312" w:eastAsia="仿宋_GB2312" w:cs="仿宋_GB2312"/>
                <w:color w:val="000000"/>
                <w:kern w:val="0"/>
                <w:sz w:val="24"/>
                <w:szCs w:val="24"/>
                <w:lang w:val="en-US" w:eastAsia="zh-CN"/>
              </w:rPr>
              <w:t>脱氧雪腐镰刀菌烯醇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727"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center"/>
              <w:rPr>
                <w:rFonts w:hint="eastAsia" w:ascii="仿宋_GB2312" w:hAnsi="仿宋_GB2312" w:eastAsia="仿宋_GB2312" w:cs="仿宋_GB2312"/>
                <w:color w:val="000000"/>
                <w:kern w:val="0"/>
                <w:sz w:val="24"/>
                <w:szCs w:val="24"/>
                <w:lang w:val="en-US" w:eastAsia="zh-CN"/>
              </w:rPr>
            </w:pPr>
            <w:r>
              <w:rPr>
                <w:rFonts w:hint="eastAsia" w:ascii="仿宋_GB2312" w:hAnsi="仿宋_GB2312" w:eastAsia="仿宋_GB2312" w:cs="仿宋_GB2312"/>
                <w:color w:val="000000"/>
                <w:kern w:val="0"/>
                <w:sz w:val="24"/>
                <w:szCs w:val="24"/>
                <w:lang w:val="en-US" w:eastAsia="zh-CN"/>
              </w:rPr>
              <w:t>10</w:t>
            </w:r>
          </w:p>
        </w:tc>
        <w:tc>
          <w:tcPr>
            <w:tcW w:w="5726"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left"/>
              <w:textAlignment w:val="center"/>
              <w:rPr>
                <w:rFonts w:hint="eastAsia" w:ascii="仿宋_GB2312" w:hAnsi="仿宋_GB2312" w:eastAsia="仿宋_GB2312" w:cs="仿宋_GB2312"/>
                <w:color w:val="000000"/>
                <w:kern w:val="0"/>
                <w:sz w:val="24"/>
                <w:szCs w:val="24"/>
                <w:lang w:val="en-US" w:eastAsia="zh-CN"/>
              </w:rPr>
            </w:pPr>
            <w:r>
              <w:rPr>
                <w:rFonts w:hint="eastAsia" w:ascii="仿宋_GB2312" w:hAnsi="仿宋_GB2312" w:eastAsia="仿宋_GB2312" w:cs="仿宋_GB2312"/>
                <w:color w:val="000000"/>
                <w:kern w:val="0"/>
                <w:sz w:val="24"/>
                <w:szCs w:val="24"/>
                <w:lang w:val="en-US" w:eastAsia="zh-CN"/>
              </w:rPr>
              <w:t>农业农村部农产品质量安全监督检验测试中心（呼和浩特）/内蒙古自治区农牧业科学院</w:t>
            </w:r>
          </w:p>
        </w:tc>
        <w:tc>
          <w:tcPr>
            <w:tcW w:w="2426"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center"/>
              <w:rPr>
                <w:rFonts w:hint="eastAsia" w:ascii="仿宋_GB2312" w:hAnsi="仿宋_GB2312" w:eastAsia="仿宋_GB2312" w:cs="仿宋_GB2312"/>
                <w:color w:val="000000"/>
                <w:kern w:val="0"/>
                <w:sz w:val="24"/>
                <w:szCs w:val="24"/>
                <w:lang w:val="en-US" w:eastAsia="zh-CN"/>
              </w:rPr>
            </w:pPr>
            <w:r>
              <w:rPr>
                <w:rFonts w:hint="eastAsia" w:ascii="仿宋_GB2312" w:hAnsi="仿宋_GB2312" w:eastAsia="仿宋_GB2312" w:cs="仿宋_GB2312"/>
                <w:color w:val="000000"/>
                <w:kern w:val="0"/>
                <w:sz w:val="24"/>
                <w:szCs w:val="24"/>
                <w:lang w:val="en-US" w:eastAsia="zh-CN"/>
              </w:rPr>
              <w:t>脱氧雪腐镰刀菌烯醇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727"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center"/>
              <w:rPr>
                <w:rFonts w:hint="eastAsia" w:ascii="仿宋_GB2312" w:hAnsi="仿宋_GB2312" w:eastAsia="仿宋_GB2312" w:cs="仿宋_GB2312"/>
                <w:color w:val="000000"/>
                <w:kern w:val="0"/>
                <w:sz w:val="24"/>
                <w:szCs w:val="24"/>
                <w:lang w:val="en-US" w:eastAsia="zh-CN"/>
              </w:rPr>
            </w:pPr>
            <w:r>
              <w:rPr>
                <w:rFonts w:hint="eastAsia" w:ascii="仿宋_GB2312" w:hAnsi="仿宋_GB2312" w:eastAsia="仿宋_GB2312" w:cs="仿宋_GB2312"/>
                <w:color w:val="000000"/>
                <w:kern w:val="0"/>
                <w:sz w:val="24"/>
                <w:szCs w:val="24"/>
                <w:lang w:val="en-US" w:eastAsia="zh-CN"/>
              </w:rPr>
              <w:t>11</w:t>
            </w:r>
          </w:p>
        </w:tc>
        <w:tc>
          <w:tcPr>
            <w:tcW w:w="5726"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left"/>
              <w:textAlignment w:val="center"/>
              <w:rPr>
                <w:rFonts w:hint="eastAsia" w:ascii="仿宋_GB2312" w:hAnsi="仿宋_GB2312" w:eastAsia="仿宋_GB2312" w:cs="仿宋_GB2312"/>
                <w:color w:val="000000"/>
                <w:kern w:val="0"/>
                <w:sz w:val="24"/>
                <w:szCs w:val="24"/>
                <w:lang w:val="en-US" w:eastAsia="zh-CN"/>
              </w:rPr>
            </w:pPr>
            <w:r>
              <w:rPr>
                <w:rFonts w:hint="eastAsia" w:ascii="仿宋_GB2312" w:hAnsi="仿宋_GB2312" w:eastAsia="仿宋_GB2312" w:cs="仿宋_GB2312"/>
                <w:color w:val="000000"/>
                <w:kern w:val="0"/>
                <w:sz w:val="24"/>
                <w:szCs w:val="24"/>
                <w:lang w:val="en-US" w:eastAsia="zh-CN"/>
              </w:rPr>
              <w:t>农业农村部农产品质量监督检验测试中心（沈阳）/辽宁省农业科学院</w:t>
            </w:r>
          </w:p>
        </w:tc>
        <w:tc>
          <w:tcPr>
            <w:tcW w:w="2426"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center"/>
              <w:rPr>
                <w:rFonts w:hint="eastAsia" w:ascii="仿宋_GB2312" w:hAnsi="仿宋_GB2312" w:eastAsia="仿宋_GB2312" w:cs="仿宋_GB2312"/>
                <w:color w:val="000000"/>
                <w:kern w:val="0"/>
                <w:sz w:val="24"/>
                <w:szCs w:val="24"/>
                <w:lang w:val="en-US" w:eastAsia="zh-CN"/>
              </w:rPr>
            </w:pPr>
            <w:r>
              <w:rPr>
                <w:rFonts w:hint="eastAsia" w:ascii="仿宋_GB2312" w:hAnsi="仿宋_GB2312" w:eastAsia="仿宋_GB2312" w:cs="仿宋_GB2312"/>
                <w:color w:val="000000"/>
                <w:kern w:val="0"/>
                <w:sz w:val="24"/>
                <w:szCs w:val="24"/>
                <w:lang w:val="en-US" w:eastAsia="zh-CN"/>
              </w:rPr>
              <w:t>脱氧雪腐镰刀菌烯醇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727"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center"/>
              <w:rPr>
                <w:rFonts w:hint="eastAsia" w:ascii="仿宋_GB2312" w:hAnsi="仿宋_GB2312" w:eastAsia="仿宋_GB2312" w:cs="仿宋_GB2312"/>
                <w:color w:val="000000"/>
                <w:kern w:val="0"/>
                <w:sz w:val="24"/>
                <w:szCs w:val="24"/>
                <w:lang w:val="en-US" w:eastAsia="zh-CN"/>
              </w:rPr>
            </w:pPr>
            <w:r>
              <w:rPr>
                <w:rFonts w:hint="eastAsia" w:ascii="仿宋_GB2312" w:hAnsi="仿宋_GB2312" w:eastAsia="仿宋_GB2312" w:cs="仿宋_GB2312"/>
                <w:color w:val="000000"/>
                <w:kern w:val="0"/>
                <w:sz w:val="24"/>
                <w:szCs w:val="24"/>
                <w:lang w:val="en-US" w:eastAsia="zh-CN"/>
              </w:rPr>
              <w:t>12</w:t>
            </w:r>
          </w:p>
        </w:tc>
        <w:tc>
          <w:tcPr>
            <w:tcW w:w="5726"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left"/>
              <w:textAlignment w:val="center"/>
              <w:rPr>
                <w:rFonts w:hint="eastAsia" w:ascii="仿宋_GB2312" w:hAnsi="仿宋_GB2312" w:eastAsia="仿宋_GB2312" w:cs="仿宋_GB2312"/>
                <w:color w:val="000000"/>
                <w:kern w:val="0"/>
                <w:sz w:val="24"/>
                <w:szCs w:val="24"/>
                <w:lang w:val="en-US" w:eastAsia="zh-CN"/>
              </w:rPr>
            </w:pPr>
            <w:r>
              <w:rPr>
                <w:rFonts w:hint="eastAsia" w:ascii="仿宋_GB2312" w:hAnsi="仿宋_GB2312" w:eastAsia="仿宋_GB2312" w:cs="仿宋_GB2312"/>
                <w:color w:val="000000"/>
                <w:kern w:val="0"/>
                <w:sz w:val="24"/>
                <w:szCs w:val="24"/>
                <w:lang w:val="en-US" w:eastAsia="zh-CN"/>
              </w:rPr>
              <w:t xml:space="preserve">镇江海关综合技术中心 </w:t>
            </w:r>
          </w:p>
        </w:tc>
        <w:tc>
          <w:tcPr>
            <w:tcW w:w="2426"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center"/>
              <w:rPr>
                <w:rFonts w:hint="eastAsia" w:ascii="仿宋_GB2312" w:hAnsi="仿宋_GB2312" w:eastAsia="仿宋_GB2312" w:cs="仿宋_GB2312"/>
                <w:color w:val="000000"/>
                <w:kern w:val="0"/>
                <w:sz w:val="24"/>
                <w:szCs w:val="24"/>
                <w:lang w:val="en-US" w:eastAsia="zh-CN"/>
              </w:rPr>
            </w:pPr>
            <w:r>
              <w:rPr>
                <w:rFonts w:hint="eastAsia" w:ascii="仿宋_GB2312" w:hAnsi="仿宋_GB2312" w:eastAsia="仿宋_GB2312" w:cs="仿宋_GB2312"/>
                <w:color w:val="000000"/>
                <w:kern w:val="0"/>
                <w:sz w:val="24"/>
                <w:szCs w:val="24"/>
                <w:lang w:val="en-US" w:eastAsia="zh-CN"/>
              </w:rPr>
              <w:t>脱氧雪腐镰刀菌烯醇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727"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center"/>
              <w:rPr>
                <w:rFonts w:hint="eastAsia" w:ascii="仿宋_GB2312" w:hAnsi="仿宋_GB2312" w:eastAsia="仿宋_GB2312" w:cs="仿宋_GB2312"/>
                <w:color w:val="000000"/>
                <w:kern w:val="0"/>
                <w:sz w:val="24"/>
                <w:szCs w:val="24"/>
                <w:lang w:val="en-US" w:eastAsia="zh-CN"/>
              </w:rPr>
            </w:pPr>
            <w:r>
              <w:rPr>
                <w:rFonts w:hint="eastAsia" w:ascii="仿宋_GB2312" w:hAnsi="仿宋_GB2312" w:eastAsia="仿宋_GB2312" w:cs="仿宋_GB2312"/>
                <w:color w:val="000000"/>
                <w:kern w:val="0"/>
                <w:sz w:val="24"/>
                <w:szCs w:val="24"/>
                <w:lang w:val="en-US" w:eastAsia="zh-CN"/>
              </w:rPr>
              <w:t>13</w:t>
            </w:r>
          </w:p>
        </w:tc>
        <w:tc>
          <w:tcPr>
            <w:tcW w:w="5726"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left"/>
              <w:textAlignment w:val="center"/>
              <w:rPr>
                <w:rFonts w:hint="eastAsia" w:ascii="仿宋_GB2312" w:hAnsi="仿宋_GB2312" w:eastAsia="仿宋_GB2312" w:cs="仿宋_GB2312"/>
                <w:color w:val="000000"/>
                <w:kern w:val="0"/>
                <w:sz w:val="24"/>
                <w:szCs w:val="24"/>
                <w:lang w:val="en-US" w:eastAsia="zh-CN"/>
              </w:rPr>
            </w:pPr>
            <w:r>
              <w:rPr>
                <w:rFonts w:hint="eastAsia" w:ascii="仿宋_GB2312" w:hAnsi="仿宋_GB2312" w:eastAsia="仿宋_GB2312" w:cs="仿宋_GB2312"/>
                <w:color w:val="000000"/>
                <w:kern w:val="0"/>
                <w:sz w:val="24"/>
                <w:szCs w:val="24"/>
                <w:lang w:val="en-US" w:eastAsia="zh-CN"/>
              </w:rPr>
              <w:t>满洲里海关技术中心</w:t>
            </w:r>
          </w:p>
        </w:tc>
        <w:tc>
          <w:tcPr>
            <w:tcW w:w="2426"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center"/>
              <w:rPr>
                <w:rFonts w:hint="eastAsia" w:ascii="仿宋_GB2312" w:hAnsi="仿宋_GB2312" w:eastAsia="仿宋_GB2312" w:cs="仿宋_GB2312"/>
                <w:color w:val="000000"/>
                <w:kern w:val="0"/>
                <w:sz w:val="24"/>
                <w:szCs w:val="24"/>
                <w:lang w:val="en-US" w:eastAsia="zh-CN"/>
              </w:rPr>
            </w:pPr>
            <w:r>
              <w:rPr>
                <w:rFonts w:hint="eastAsia" w:ascii="仿宋_GB2312" w:hAnsi="仿宋_GB2312" w:eastAsia="仿宋_GB2312" w:cs="仿宋_GB2312"/>
                <w:color w:val="000000"/>
                <w:kern w:val="0"/>
                <w:sz w:val="24"/>
                <w:szCs w:val="24"/>
                <w:lang w:val="en-US" w:eastAsia="zh-CN"/>
              </w:rPr>
              <w:t>脱氧雪腐镰刀菌烯醇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727"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center"/>
              <w:rPr>
                <w:rFonts w:hint="eastAsia" w:ascii="仿宋_GB2312" w:hAnsi="仿宋_GB2312" w:eastAsia="仿宋_GB2312" w:cs="仿宋_GB2312"/>
                <w:color w:val="000000"/>
                <w:kern w:val="0"/>
                <w:sz w:val="24"/>
                <w:szCs w:val="24"/>
                <w:lang w:val="en-US" w:eastAsia="zh-CN"/>
              </w:rPr>
            </w:pPr>
            <w:r>
              <w:rPr>
                <w:rFonts w:hint="eastAsia" w:ascii="仿宋_GB2312" w:hAnsi="仿宋_GB2312" w:eastAsia="仿宋_GB2312" w:cs="仿宋_GB2312"/>
                <w:color w:val="000000"/>
                <w:kern w:val="0"/>
                <w:sz w:val="24"/>
                <w:szCs w:val="24"/>
                <w:lang w:val="en-US" w:eastAsia="zh-CN"/>
              </w:rPr>
              <w:t>14</w:t>
            </w:r>
          </w:p>
        </w:tc>
        <w:tc>
          <w:tcPr>
            <w:tcW w:w="5726"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left"/>
              <w:textAlignment w:val="center"/>
              <w:rPr>
                <w:rFonts w:hint="eastAsia" w:ascii="仿宋_GB2312" w:hAnsi="仿宋_GB2312" w:eastAsia="仿宋_GB2312" w:cs="仿宋_GB2312"/>
                <w:color w:val="000000"/>
                <w:kern w:val="0"/>
                <w:sz w:val="24"/>
                <w:szCs w:val="24"/>
                <w:lang w:val="en-US" w:eastAsia="zh-CN"/>
              </w:rPr>
            </w:pPr>
            <w:r>
              <w:rPr>
                <w:rFonts w:hint="eastAsia" w:ascii="仿宋_GB2312" w:hAnsi="仿宋_GB2312" w:eastAsia="仿宋_GB2312" w:cs="仿宋_GB2312"/>
                <w:color w:val="000000"/>
                <w:kern w:val="0"/>
                <w:sz w:val="24"/>
                <w:szCs w:val="24"/>
                <w:lang w:val="en-US" w:eastAsia="zh-CN"/>
              </w:rPr>
              <w:t>农业农村部稻米及制品质量监督检验测试中心/中国水稻研究所</w:t>
            </w:r>
          </w:p>
        </w:tc>
        <w:tc>
          <w:tcPr>
            <w:tcW w:w="2426"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center"/>
              <w:rPr>
                <w:rFonts w:hint="eastAsia" w:ascii="仿宋_GB2312" w:hAnsi="仿宋_GB2312" w:eastAsia="仿宋_GB2312" w:cs="仿宋_GB2312"/>
                <w:color w:val="000000"/>
                <w:kern w:val="0"/>
                <w:sz w:val="24"/>
                <w:szCs w:val="24"/>
                <w:lang w:val="en-US" w:eastAsia="zh-CN"/>
              </w:rPr>
            </w:pPr>
            <w:r>
              <w:rPr>
                <w:rFonts w:hint="eastAsia" w:ascii="仿宋_GB2312" w:hAnsi="仿宋_GB2312" w:eastAsia="仿宋_GB2312" w:cs="仿宋_GB2312"/>
                <w:color w:val="000000"/>
                <w:kern w:val="0"/>
                <w:sz w:val="24"/>
                <w:szCs w:val="24"/>
                <w:lang w:val="en-US" w:eastAsia="zh-CN"/>
              </w:rPr>
              <w:t>脱氧雪腐镰刀菌烯醇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727"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center"/>
              <w:rPr>
                <w:rFonts w:hint="eastAsia" w:ascii="仿宋_GB2312" w:hAnsi="仿宋_GB2312" w:eastAsia="仿宋_GB2312" w:cs="仿宋_GB2312"/>
                <w:color w:val="000000"/>
                <w:kern w:val="0"/>
                <w:sz w:val="24"/>
                <w:szCs w:val="24"/>
                <w:lang w:val="en-US" w:eastAsia="zh-CN"/>
              </w:rPr>
            </w:pPr>
            <w:r>
              <w:rPr>
                <w:rFonts w:hint="eastAsia" w:ascii="仿宋_GB2312" w:hAnsi="仿宋_GB2312" w:eastAsia="仿宋_GB2312" w:cs="仿宋_GB2312"/>
                <w:color w:val="000000"/>
                <w:kern w:val="0"/>
                <w:sz w:val="24"/>
                <w:szCs w:val="24"/>
                <w:lang w:val="en-US" w:eastAsia="zh-CN"/>
              </w:rPr>
              <w:t>15</w:t>
            </w:r>
          </w:p>
        </w:tc>
        <w:tc>
          <w:tcPr>
            <w:tcW w:w="5726"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left"/>
              <w:textAlignment w:val="center"/>
              <w:rPr>
                <w:rFonts w:hint="eastAsia" w:ascii="仿宋_GB2312" w:hAnsi="仿宋_GB2312" w:eastAsia="仿宋_GB2312" w:cs="仿宋_GB2312"/>
                <w:color w:val="000000"/>
                <w:kern w:val="0"/>
                <w:sz w:val="24"/>
                <w:szCs w:val="24"/>
                <w:lang w:val="en-US" w:eastAsia="zh-CN"/>
              </w:rPr>
            </w:pPr>
            <w:r>
              <w:rPr>
                <w:rFonts w:hint="eastAsia" w:ascii="仿宋_GB2312" w:hAnsi="仿宋_GB2312" w:eastAsia="仿宋_GB2312" w:cs="仿宋_GB2312"/>
                <w:color w:val="000000"/>
                <w:kern w:val="0"/>
                <w:sz w:val="24"/>
                <w:szCs w:val="24"/>
                <w:lang w:val="en-US" w:eastAsia="zh-CN"/>
              </w:rPr>
              <w:t>农业农村部亚热带果品蔬菜质量监督检验测试中心/广西壮族自治区亚热带作物研究所</w:t>
            </w:r>
          </w:p>
        </w:tc>
        <w:tc>
          <w:tcPr>
            <w:tcW w:w="2426"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center"/>
              <w:rPr>
                <w:rFonts w:hint="eastAsia" w:ascii="仿宋_GB2312" w:hAnsi="仿宋_GB2312" w:eastAsia="仿宋_GB2312" w:cs="仿宋_GB2312"/>
                <w:color w:val="000000"/>
                <w:kern w:val="0"/>
                <w:sz w:val="24"/>
                <w:szCs w:val="24"/>
                <w:lang w:val="en-US" w:eastAsia="zh-CN"/>
              </w:rPr>
            </w:pPr>
            <w:r>
              <w:rPr>
                <w:rFonts w:hint="eastAsia" w:ascii="仿宋_GB2312" w:hAnsi="仿宋_GB2312" w:eastAsia="仿宋_GB2312" w:cs="仿宋_GB2312"/>
                <w:color w:val="000000"/>
                <w:kern w:val="0"/>
                <w:sz w:val="24"/>
                <w:szCs w:val="24"/>
                <w:lang w:val="en-US" w:eastAsia="zh-CN"/>
              </w:rPr>
              <w:t>脱氧雪腐镰刀菌烯醇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727"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center"/>
              <w:rPr>
                <w:rFonts w:hint="eastAsia" w:ascii="仿宋_GB2312" w:hAnsi="仿宋_GB2312" w:eastAsia="仿宋_GB2312" w:cs="仿宋_GB2312"/>
                <w:color w:val="000000"/>
                <w:kern w:val="0"/>
                <w:sz w:val="24"/>
                <w:szCs w:val="24"/>
                <w:lang w:val="en-US" w:eastAsia="zh-CN"/>
              </w:rPr>
            </w:pPr>
            <w:r>
              <w:rPr>
                <w:rFonts w:hint="eastAsia" w:ascii="仿宋_GB2312" w:hAnsi="仿宋_GB2312" w:eastAsia="仿宋_GB2312" w:cs="仿宋_GB2312"/>
                <w:color w:val="000000"/>
                <w:kern w:val="0"/>
                <w:sz w:val="24"/>
                <w:szCs w:val="24"/>
                <w:lang w:val="en-US" w:eastAsia="zh-CN"/>
              </w:rPr>
              <w:t>16</w:t>
            </w:r>
          </w:p>
        </w:tc>
        <w:tc>
          <w:tcPr>
            <w:tcW w:w="5726"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left"/>
              <w:textAlignment w:val="center"/>
              <w:rPr>
                <w:rFonts w:hint="eastAsia" w:ascii="仿宋_GB2312" w:hAnsi="仿宋_GB2312" w:eastAsia="仿宋_GB2312" w:cs="仿宋_GB2312"/>
                <w:color w:val="000000"/>
                <w:kern w:val="0"/>
                <w:sz w:val="24"/>
                <w:szCs w:val="24"/>
                <w:lang w:val="en-US" w:eastAsia="zh-CN"/>
              </w:rPr>
            </w:pPr>
            <w:r>
              <w:rPr>
                <w:rFonts w:hint="eastAsia" w:ascii="仿宋_GB2312" w:hAnsi="仿宋_GB2312" w:eastAsia="仿宋_GB2312" w:cs="仿宋_GB2312"/>
                <w:color w:val="000000"/>
                <w:kern w:val="0"/>
                <w:sz w:val="24"/>
                <w:szCs w:val="24"/>
                <w:lang w:val="en-US" w:eastAsia="zh-CN"/>
              </w:rPr>
              <w:t>西宁海关技术中心</w:t>
            </w:r>
          </w:p>
        </w:tc>
        <w:tc>
          <w:tcPr>
            <w:tcW w:w="2426"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center"/>
              <w:rPr>
                <w:rFonts w:hint="eastAsia" w:ascii="仿宋_GB2312" w:hAnsi="仿宋_GB2312" w:eastAsia="仿宋_GB2312" w:cs="仿宋_GB2312"/>
                <w:color w:val="000000"/>
                <w:kern w:val="0"/>
                <w:sz w:val="24"/>
                <w:szCs w:val="24"/>
                <w:lang w:val="en-US" w:eastAsia="zh-CN"/>
              </w:rPr>
            </w:pPr>
            <w:r>
              <w:rPr>
                <w:rFonts w:hint="eastAsia" w:ascii="仿宋_GB2312" w:hAnsi="仿宋_GB2312" w:eastAsia="仿宋_GB2312" w:cs="仿宋_GB2312"/>
                <w:color w:val="000000"/>
                <w:kern w:val="0"/>
                <w:sz w:val="24"/>
                <w:szCs w:val="24"/>
                <w:lang w:val="en-US" w:eastAsia="zh-CN"/>
              </w:rPr>
              <w:t>脱氧雪腐镰刀菌烯醇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727"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center"/>
              <w:rPr>
                <w:rFonts w:hint="eastAsia" w:ascii="仿宋_GB2312" w:hAnsi="仿宋_GB2312" w:eastAsia="仿宋_GB2312" w:cs="仿宋_GB2312"/>
                <w:color w:val="000000"/>
                <w:kern w:val="0"/>
                <w:sz w:val="24"/>
                <w:szCs w:val="24"/>
                <w:lang w:val="en-US" w:eastAsia="zh-CN"/>
              </w:rPr>
            </w:pPr>
            <w:r>
              <w:rPr>
                <w:rFonts w:hint="eastAsia" w:ascii="仿宋_GB2312" w:hAnsi="仿宋_GB2312" w:eastAsia="仿宋_GB2312" w:cs="仿宋_GB2312"/>
                <w:color w:val="000000"/>
                <w:kern w:val="0"/>
                <w:sz w:val="24"/>
                <w:szCs w:val="24"/>
                <w:lang w:val="en-US" w:eastAsia="zh-CN"/>
              </w:rPr>
              <w:t>17</w:t>
            </w:r>
          </w:p>
        </w:tc>
        <w:tc>
          <w:tcPr>
            <w:tcW w:w="5726"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left"/>
              <w:textAlignment w:val="center"/>
              <w:rPr>
                <w:rFonts w:hint="eastAsia" w:ascii="仿宋_GB2312" w:hAnsi="仿宋_GB2312" w:eastAsia="仿宋_GB2312" w:cs="仿宋_GB2312"/>
                <w:color w:val="000000"/>
                <w:kern w:val="0"/>
                <w:sz w:val="24"/>
                <w:szCs w:val="24"/>
                <w:lang w:val="en-US" w:eastAsia="zh-CN"/>
              </w:rPr>
            </w:pPr>
            <w:r>
              <w:rPr>
                <w:rFonts w:hint="eastAsia" w:ascii="仿宋_GB2312" w:hAnsi="仿宋_GB2312" w:eastAsia="仿宋_GB2312" w:cs="仿宋_GB2312"/>
                <w:color w:val="000000"/>
                <w:kern w:val="0"/>
                <w:sz w:val="24"/>
                <w:szCs w:val="24"/>
                <w:lang w:val="en-US" w:eastAsia="zh-CN"/>
              </w:rPr>
              <w:t>中国科学院沈阳应用生态研究所农产品安全与环境质量检测中心</w:t>
            </w:r>
          </w:p>
        </w:tc>
        <w:tc>
          <w:tcPr>
            <w:tcW w:w="2426"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center"/>
              <w:rPr>
                <w:rFonts w:hint="eastAsia" w:ascii="仿宋_GB2312" w:hAnsi="仿宋_GB2312" w:eastAsia="仿宋_GB2312" w:cs="仿宋_GB2312"/>
                <w:color w:val="000000"/>
                <w:kern w:val="0"/>
                <w:sz w:val="24"/>
                <w:szCs w:val="24"/>
                <w:lang w:val="en-US" w:eastAsia="zh-CN"/>
              </w:rPr>
            </w:pPr>
            <w:r>
              <w:rPr>
                <w:rFonts w:hint="eastAsia" w:ascii="仿宋_GB2312" w:hAnsi="仿宋_GB2312" w:eastAsia="仿宋_GB2312" w:cs="仿宋_GB2312"/>
                <w:color w:val="000000"/>
                <w:kern w:val="0"/>
                <w:sz w:val="24"/>
                <w:szCs w:val="24"/>
                <w:lang w:val="en-US" w:eastAsia="zh-CN"/>
              </w:rPr>
              <w:t>脱氧雪腐镰刀菌烯醇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727"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center"/>
              <w:rPr>
                <w:rFonts w:hint="eastAsia" w:ascii="仿宋_GB2312" w:hAnsi="仿宋_GB2312" w:eastAsia="仿宋_GB2312" w:cs="仿宋_GB2312"/>
                <w:color w:val="000000"/>
                <w:kern w:val="0"/>
                <w:sz w:val="24"/>
                <w:szCs w:val="24"/>
                <w:lang w:val="en-US" w:eastAsia="zh-CN"/>
              </w:rPr>
            </w:pPr>
            <w:r>
              <w:rPr>
                <w:rFonts w:hint="eastAsia" w:ascii="仿宋_GB2312" w:hAnsi="仿宋_GB2312" w:eastAsia="仿宋_GB2312" w:cs="仿宋_GB2312"/>
                <w:color w:val="000000"/>
                <w:kern w:val="0"/>
                <w:sz w:val="24"/>
                <w:szCs w:val="24"/>
                <w:lang w:val="en-US" w:eastAsia="zh-CN"/>
              </w:rPr>
              <w:t>18</w:t>
            </w:r>
          </w:p>
        </w:tc>
        <w:tc>
          <w:tcPr>
            <w:tcW w:w="5726"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left"/>
              <w:textAlignment w:val="center"/>
              <w:rPr>
                <w:rFonts w:hint="eastAsia" w:ascii="仿宋_GB2312" w:hAnsi="仿宋_GB2312" w:eastAsia="仿宋_GB2312" w:cs="仿宋_GB2312"/>
                <w:color w:val="000000"/>
                <w:kern w:val="0"/>
                <w:sz w:val="24"/>
                <w:szCs w:val="24"/>
                <w:lang w:val="en-US" w:eastAsia="zh-CN"/>
              </w:rPr>
            </w:pPr>
            <w:r>
              <w:rPr>
                <w:rFonts w:hint="eastAsia" w:ascii="仿宋_GB2312" w:hAnsi="仿宋_GB2312" w:eastAsia="仿宋_GB2312" w:cs="仿宋_GB2312"/>
                <w:color w:val="000000"/>
                <w:kern w:val="0"/>
                <w:sz w:val="24"/>
                <w:szCs w:val="24"/>
                <w:lang w:val="en-US" w:eastAsia="zh-CN"/>
              </w:rPr>
              <w:t>农业农村部农产品质量监督检验测试中心（拉萨）/西藏自治区农牧科学院农业质量标准与检测研究所</w:t>
            </w:r>
          </w:p>
        </w:tc>
        <w:tc>
          <w:tcPr>
            <w:tcW w:w="2426"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center"/>
              <w:rPr>
                <w:rFonts w:hint="eastAsia" w:ascii="仿宋_GB2312" w:hAnsi="仿宋_GB2312" w:eastAsia="仿宋_GB2312" w:cs="仿宋_GB2312"/>
                <w:color w:val="000000"/>
                <w:kern w:val="0"/>
                <w:sz w:val="24"/>
                <w:szCs w:val="24"/>
                <w:lang w:val="en-US" w:eastAsia="zh-CN"/>
              </w:rPr>
            </w:pPr>
            <w:r>
              <w:rPr>
                <w:rFonts w:hint="eastAsia" w:ascii="仿宋_GB2312" w:hAnsi="仿宋_GB2312" w:eastAsia="仿宋_GB2312" w:cs="仿宋_GB2312"/>
                <w:color w:val="000000"/>
                <w:kern w:val="0"/>
                <w:sz w:val="24"/>
                <w:szCs w:val="24"/>
                <w:lang w:val="en-US" w:eastAsia="zh-CN"/>
              </w:rPr>
              <w:t>脱氧雪腐镰刀菌烯醇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727"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center"/>
              <w:rPr>
                <w:rFonts w:hint="eastAsia" w:ascii="仿宋_GB2312" w:hAnsi="仿宋_GB2312" w:eastAsia="仿宋_GB2312" w:cs="仿宋_GB2312"/>
                <w:color w:val="000000"/>
                <w:kern w:val="0"/>
                <w:sz w:val="24"/>
                <w:szCs w:val="24"/>
                <w:lang w:val="en-US" w:eastAsia="zh-CN"/>
              </w:rPr>
            </w:pPr>
            <w:r>
              <w:rPr>
                <w:rFonts w:hint="eastAsia" w:ascii="仿宋_GB2312" w:hAnsi="仿宋_GB2312" w:eastAsia="仿宋_GB2312" w:cs="仿宋_GB2312"/>
                <w:color w:val="000000"/>
                <w:kern w:val="0"/>
                <w:sz w:val="24"/>
                <w:szCs w:val="24"/>
                <w:lang w:val="en-US" w:eastAsia="zh-CN"/>
              </w:rPr>
              <w:t>19</w:t>
            </w:r>
          </w:p>
        </w:tc>
        <w:tc>
          <w:tcPr>
            <w:tcW w:w="5726"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left"/>
              <w:textAlignment w:val="center"/>
              <w:rPr>
                <w:rFonts w:hint="eastAsia" w:ascii="仿宋_GB2312" w:hAnsi="仿宋_GB2312" w:eastAsia="仿宋_GB2312" w:cs="仿宋_GB2312"/>
                <w:color w:val="000000"/>
                <w:kern w:val="0"/>
                <w:sz w:val="24"/>
                <w:szCs w:val="24"/>
                <w:lang w:val="en-US" w:eastAsia="zh-CN"/>
              </w:rPr>
            </w:pPr>
            <w:r>
              <w:rPr>
                <w:rFonts w:hint="eastAsia" w:ascii="仿宋_GB2312" w:hAnsi="仿宋_GB2312" w:eastAsia="仿宋_GB2312" w:cs="仿宋_GB2312"/>
                <w:color w:val="000000"/>
                <w:kern w:val="0"/>
                <w:sz w:val="24"/>
                <w:szCs w:val="24"/>
                <w:lang w:val="en-US" w:eastAsia="zh-CN"/>
              </w:rPr>
              <w:t>湖北省疾病预防控制中心</w:t>
            </w:r>
          </w:p>
        </w:tc>
        <w:tc>
          <w:tcPr>
            <w:tcW w:w="2426"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center"/>
              <w:rPr>
                <w:rFonts w:hint="eastAsia" w:ascii="仿宋_GB2312" w:hAnsi="仿宋_GB2312" w:eastAsia="仿宋_GB2312" w:cs="仿宋_GB2312"/>
                <w:color w:val="000000"/>
                <w:kern w:val="0"/>
                <w:sz w:val="24"/>
                <w:szCs w:val="24"/>
                <w:lang w:val="en-US" w:eastAsia="zh-CN"/>
              </w:rPr>
            </w:pPr>
            <w:r>
              <w:rPr>
                <w:rFonts w:hint="eastAsia" w:ascii="仿宋_GB2312" w:hAnsi="仿宋_GB2312" w:eastAsia="仿宋_GB2312" w:cs="仿宋_GB2312"/>
                <w:color w:val="000000"/>
                <w:kern w:val="0"/>
                <w:sz w:val="24"/>
                <w:szCs w:val="24"/>
                <w:lang w:val="en-US" w:eastAsia="zh-CN"/>
              </w:rPr>
              <w:t>脱氧雪腐镰刀菌烯醇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727"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center"/>
              <w:rPr>
                <w:rFonts w:hint="eastAsia" w:ascii="仿宋_GB2312" w:hAnsi="仿宋_GB2312" w:eastAsia="仿宋_GB2312" w:cs="仿宋_GB2312"/>
                <w:color w:val="000000"/>
                <w:kern w:val="0"/>
                <w:sz w:val="24"/>
                <w:szCs w:val="24"/>
                <w:lang w:val="en-US" w:eastAsia="zh-CN"/>
              </w:rPr>
            </w:pPr>
            <w:r>
              <w:rPr>
                <w:rFonts w:hint="eastAsia" w:ascii="仿宋_GB2312" w:hAnsi="仿宋_GB2312" w:eastAsia="仿宋_GB2312" w:cs="仿宋_GB2312"/>
                <w:color w:val="000000"/>
                <w:kern w:val="0"/>
                <w:sz w:val="24"/>
                <w:szCs w:val="24"/>
                <w:lang w:val="en-US" w:eastAsia="zh-CN"/>
              </w:rPr>
              <w:t>20</w:t>
            </w:r>
          </w:p>
        </w:tc>
        <w:tc>
          <w:tcPr>
            <w:tcW w:w="5726"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left"/>
              <w:textAlignment w:val="center"/>
              <w:rPr>
                <w:rFonts w:hint="eastAsia" w:ascii="仿宋_GB2312" w:hAnsi="仿宋_GB2312" w:eastAsia="仿宋_GB2312" w:cs="仿宋_GB2312"/>
                <w:color w:val="000000"/>
                <w:kern w:val="0"/>
                <w:sz w:val="24"/>
                <w:szCs w:val="24"/>
                <w:lang w:val="en-US" w:eastAsia="zh-CN"/>
              </w:rPr>
            </w:pPr>
            <w:r>
              <w:rPr>
                <w:rFonts w:hint="eastAsia" w:ascii="仿宋_GB2312" w:hAnsi="仿宋_GB2312" w:eastAsia="仿宋_GB2312" w:cs="仿宋_GB2312"/>
                <w:color w:val="000000"/>
                <w:kern w:val="0"/>
                <w:sz w:val="24"/>
                <w:szCs w:val="24"/>
                <w:lang w:val="en-US" w:eastAsia="zh-CN"/>
              </w:rPr>
              <w:t>济宁海关综合技术服务中心</w:t>
            </w:r>
          </w:p>
        </w:tc>
        <w:tc>
          <w:tcPr>
            <w:tcW w:w="2426"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center"/>
              <w:rPr>
                <w:rFonts w:hint="eastAsia" w:ascii="仿宋_GB2312" w:hAnsi="仿宋_GB2312" w:eastAsia="仿宋_GB2312" w:cs="仿宋_GB2312"/>
                <w:color w:val="000000"/>
                <w:kern w:val="0"/>
                <w:sz w:val="24"/>
                <w:szCs w:val="24"/>
                <w:lang w:val="en-US" w:eastAsia="zh-CN"/>
              </w:rPr>
            </w:pPr>
            <w:r>
              <w:rPr>
                <w:rFonts w:hint="eastAsia" w:ascii="仿宋_GB2312" w:hAnsi="仿宋_GB2312" w:eastAsia="仿宋_GB2312" w:cs="仿宋_GB2312"/>
                <w:color w:val="000000"/>
                <w:kern w:val="0"/>
                <w:sz w:val="24"/>
                <w:szCs w:val="24"/>
                <w:lang w:val="en-US" w:eastAsia="zh-CN"/>
              </w:rPr>
              <w:t>脱氧雪腐镰刀菌烯醇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727"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center"/>
              <w:rPr>
                <w:rFonts w:hint="eastAsia" w:ascii="仿宋_GB2312" w:hAnsi="仿宋_GB2312" w:eastAsia="仿宋_GB2312" w:cs="仿宋_GB2312"/>
                <w:color w:val="000000"/>
                <w:kern w:val="0"/>
                <w:sz w:val="24"/>
                <w:szCs w:val="24"/>
                <w:lang w:val="en-US" w:eastAsia="zh-CN"/>
              </w:rPr>
            </w:pPr>
            <w:r>
              <w:rPr>
                <w:rFonts w:hint="eastAsia" w:ascii="仿宋_GB2312" w:hAnsi="仿宋_GB2312" w:eastAsia="仿宋_GB2312" w:cs="仿宋_GB2312"/>
                <w:color w:val="000000"/>
                <w:kern w:val="0"/>
                <w:sz w:val="24"/>
                <w:szCs w:val="24"/>
                <w:lang w:val="en-US" w:eastAsia="zh-CN"/>
              </w:rPr>
              <w:t>21</w:t>
            </w:r>
          </w:p>
        </w:tc>
        <w:tc>
          <w:tcPr>
            <w:tcW w:w="5726"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left"/>
              <w:textAlignment w:val="center"/>
              <w:rPr>
                <w:rFonts w:hint="eastAsia" w:ascii="仿宋_GB2312" w:hAnsi="仿宋_GB2312" w:eastAsia="仿宋_GB2312" w:cs="仿宋_GB2312"/>
                <w:color w:val="000000"/>
                <w:kern w:val="0"/>
                <w:sz w:val="24"/>
                <w:szCs w:val="24"/>
                <w:lang w:val="en-US" w:eastAsia="zh-CN"/>
              </w:rPr>
            </w:pPr>
            <w:r>
              <w:rPr>
                <w:rFonts w:hint="eastAsia" w:ascii="仿宋_GB2312" w:hAnsi="仿宋_GB2312" w:eastAsia="仿宋_GB2312" w:cs="仿宋_GB2312"/>
                <w:color w:val="000000"/>
                <w:kern w:val="0"/>
                <w:sz w:val="24"/>
                <w:szCs w:val="24"/>
                <w:lang w:val="en-US" w:eastAsia="zh-CN"/>
              </w:rPr>
              <w:t>农业农村部农产品质量安全监督检验测试中心（太原）/山西省检验检测中心（山西省标准计量技术研究院）</w:t>
            </w:r>
          </w:p>
        </w:tc>
        <w:tc>
          <w:tcPr>
            <w:tcW w:w="2426"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center"/>
              <w:rPr>
                <w:rFonts w:hint="eastAsia" w:ascii="仿宋_GB2312" w:hAnsi="仿宋_GB2312" w:eastAsia="仿宋_GB2312" w:cs="仿宋_GB2312"/>
                <w:color w:val="000000"/>
                <w:kern w:val="0"/>
                <w:sz w:val="24"/>
                <w:szCs w:val="24"/>
                <w:lang w:val="en-US" w:eastAsia="zh-CN"/>
              </w:rPr>
            </w:pPr>
            <w:r>
              <w:rPr>
                <w:rFonts w:hint="eastAsia" w:ascii="仿宋_GB2312" w:hAnsi="仿宋_GB2312" w:eastAsia="仿宋_GB2312" w:cs="仿宋_GB2312"/>
                <w:color w:val="000000"/>
                <w:kern w:val="0"/>
                <w:sz w:val="24"/>
                <w:szCs w:val="24"/>
                <w:lang w:val="en-US" w:eastAsia="zh-CN"/>
              </w:rPr>
              <w:t>脱氧雪腐镰刀菌烯醇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727"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center"/>
              <w:rPr>
                <w:rFonts w:hint="eastAsia" w:ascii="仿宋_GB2312" w:hAnsi="仿宋_GB2312" w:eastAsia="仿宋_GB2312" w:cs="仿宋_GB2312"/>
                <w:color w:val="000000"/>
                <w:kern w:val="0"/>
                <w:sz w:val="24"/>
                <w:szCs w:val="24"/>
                <w:lang w:val="en-US" w:eastAsia="zh-CN"/>
              </w:rPr>
            </w:pPr>
            <w:r>
              <w:rPr>
                <w:rFonts w:hint="eastAsia" w:ascii="仿宋_GB2312" w:hAnsi="仿宋_GB2312" w:eastAsia="仿宋_GB2312" w:cs="仿宋_GB2312"/>
                <w:color w:val="000000"/>
                <w:kern w:val="0"/>
                <w:sz w:val="24"/>
                <w:szCs w:val="24"/>
                <w:lang w:val="en-US" w:eastAsia="zh-CN"/>
              </w:rPr>
              <w:t>22</w:t>
            </w:r>
          </w:p>
        </w:tc>
        <w:tc>
          <w:tcPr>
            <w:tcW w:w="5726"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left"/>
              <w:textAlignment w:val="center"/>
              <w:rPr>
                <w:rFonts w:hint="eastAsia" w:ascii="仿宋_GB2312" w:hAnsi="仿宋_GB2312" w:eastAsia="仿宋_GB2312" w:cs="仿宋_GB2312"/>
                <w:color w:val="000000"/>
                <w:kern w:val="0"/>
                <w:sz w:val="24"/>
                <w:szCs w:val="24"/>
                <w:lang w:val="en-US" w:eastAsia="zh-CN"/>
              </w:rPr>
            </w:pPr>
            <w:r>
              <w:rPr>
                <w:rFonts w:hint="eastAsia" w:ascii="仿宋_GB2312" w:hAnsi="仿宋_GB2312" w:eastAsia="仿宋_GB2312" w:cs="仿宋_GB2312"/>
                <w:color w:val="000000"/>
                <w:kern w:val="0"/>
                <w:sz w:val="24"/>
                <w:szCs w:val="24"/>
                <w:lang w:val="en-US" w:eastAsia="zh-CN"/>
              </w:rPr>
              <w:t>农业农村部农产品及加工品质量监督检验测试中心（广州）</w:t>
            </w:r>
          </w:p>
        </w:tc>
        <w:tc>
          <w:tcPr>
            <w:tcW w:w="2426"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center"/>
              <w:rPr>
                <w:rFonts w:hint="eastAsia" w:ascii="仿宋_GB2312" w:hAnsi="仿宋_GB2312" w:eastAsia="仿宋_GB2312" w:cs="仿宋_GB2312"/>
                <w:color w:val="000000"/>
                <w:kern w:val="0"/>
                <w:sz w:val="24"/>
                <w:szCs w:val="24"/>
                <w:lang w:val="en-US" w:eastAsia="zh-CN"/>
              </w:rPr>
            </w:pPr>
            <w:r>
              <w:rPr>
                <w:rFonts w:hint="eastAsia" w:ascii="仿宋_GB2312" w:hAnsi="仿宋_GB2312" w:eastAsia="仿宋_GB2312" w:cs="仿宋_GB2312"/>
                <w:color w:val="000000"/>
                <w:kern w:val="0"/>
                <w:sz w:val="24"/>
                <w:szCs w:val="24"/>
                <w:lang w:val="en-US" w:eastAsia="zh-CN"/>
              </w:rPr>
              <w:t>脱氧雪腐镰刀菌烯醇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727"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center"/>
              <w:rPr>
                <w:rFonts w:hint="eastAsia" w:ascii="仿宋_GB2312" w:hAnsi="仿宋_GB2312" w:eastAsia="仿宋_GB2312" w:cs="仿宋_GB2312"/>
                <w:color w:val="000000"/>
                <w:kern w:val="0"/>
                <w:sz w:val="24"/>
                <w:szCs w:val="24"/>
                <w:lang w:val="en-US" w:eastAsia="zh-CN"/>
              </w:rPr>
            </w:pPr>
            <w:r>
              <w:rPr>
                <w:rFonts w:hint="eastAsia" w:ascii="仿宋_GB2312" w:hAnsi="仿宋_GB2312" w:eastAsia="仿宋_GB2312" w:cs="仿宋_GB2312"/>
                <w:color w:val="000000"/>
                <w:kern w:val="0"/>
                <w:sz w:val="24"/>
                <w:szCs w:val="24"/>
                <w:lang w:val="en-US" w:eastAsia="zh-CN"/>
              </w:rPr>
              <w:t>23</w:t>
            </w:r>
          </w:p>
        </w:tc>
        <w:tc>
          <w:tcPr>
            <w:tcW w:w="5726"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left"/>
              <w:textAlignment w:val="center"/>
              <w:rPr>
                <w:rFonts w:hint="eastAsia" w:ascii="仿宋_GB2312" w:hAnsi="仿宋_GB2312" w:eastAsia="仿宋_GB2312" w:cs="仿宋_GB2312"/>
                <w:color w:val="000000"/>
                <w:kern w:val="0"/>
                <w:sz w:val="24"/>
                <w:szCs w:val="24"/>
                <w:lang w:val="en-US" w:eastAsia="zh-CN"/>
              </w:rPr>
            </w:pPr>
            <w:r>
              <w:rPr>
                <w:rFonts w:hint="eastAsia" w:ascii="仿宋_GB2312" w:hAnsi="仿宋_GB2312" w:eastAsia="仿宋_GB2312" w:cs="仿宋_GB2312"/>
                <w:color w:val="000000"/>
                <w:kern w:val="0"/>
                <w:sz w:val="24"/>
                <w:szCs w:val="24"/>
                <w:lang w:val="en-US" w:eastAsia="zh-CN"/>
              </w:rPr>
              <w:t>天津海关动植物与食品检测中心</w:t>
            </w:r>
          </w:p>
        </w:tc>
        <w:tc>
          <w:tcPr>
            <w:tcW w:w="2426"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center"/>
              <w:rPr>
                <w:rFonts w:hint="eastAsia" w:ascii="仿宋_GB2312" w:hAnsi="仿宋_GB2312" w:eastAsia="仿宋_GB2312" w:cs="仿宋_GB2312"/>
                <w:color w:val="000000"/>
                <w:kern w:val="0"/>
                <w:sz w:val="24"/>
                <w:szCs w:val="24"/>
                <w:lang w:val="en-US" w:eastAsia="zh-CN"/>
              </w:rPr>
            </w:pPr>
            <w:r>
              <w:rPr>
                <w:rFonts w:hint="eastAsia" w:ascii="仿宋_GB2312" w:hAnsi="仿宋_GB2312" w:eastAsia="仿宋_GB2312" w:cs="仿宋_GB2312"/>
                <w:color w:val="000000"/>
                <w:kern w:val="0"/>
                <w:sz w:val="24"/>
                <w:szCs w:val="24"/>
                <w:lang w:val="en-US" w:eastAsia="zh-CN"/>
              </w:rPr>
              <w:t>脱氧雪腐镰刀菌烯醇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727"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center"/>
              <w:rPr>
                <w:rFonts w:hint="eastAsia" w:ascii="仿宋_GB2312" w:hAnsi="仿宋_GB2312" w:eastAsia="仿宋_GB2312" w:cs="仿宋_GB2312"/>
                <w:color w:val="000000"/>
                <w:kern w:val="0"/>
                <w:sz w:val="24"/>
                <w:szCs w:val="24"/>
                <w:lang w:val="en-US" w:eastAsia="zh-CN"/>
              </w:rPr>
            </w:pPr>
            <w:r>
              <w:rPr>
                <w:rFonts w:hint="eastAsia" w:ascii="仿宋_GB2312" w:hAnsi="仿宋_GB2312" w:eastAsia="仿宋_GB2312" w:cs="仿宋_GB2312"/>
                <w:color w:val="000000"/>
                <w:kern w:val="0"/>
                <w:sz w:val="24"/>
                <w:szCs w:val="24"/>
                <w:lang w:val="en-US" w:eastAsia="zh-CN"/>
              </w:rPr>
              <w:t>24</w:t>
            </w:r>
          </w:p>
        </w:tc>
        <w:tc>
          <w:tcPr>
            <w:tcW w:w="5726"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left"/>
              <w:textAlignment w:val="center"/>
              <w:rPr>
                <w:rFonts w:hint="eastAsia" w:ascii="仿宋_GB2312" w:hAnsi="仿宋_GB2312" w:eastAsia="仿宋_GB2312" w:cs="仿宋_GB2312"/>
                <w:color w:val="000000"/>
                <w:kern w:val="0"/>
                <w:sz w:val="24"/>
                <w:szCs w:val="24"/>
                <w:lang w:val="en-US" w:eastAsia="zh-CN"/>
              </w:rPr>
            </w:pPr>
            <w:r>
              <w:rPr>
                <w:rFonts w:hint="eastAsia" w:ascii="仿宋_GB2312" w:hAnsi="仿宋_GB2312" w:eastAsia="仿宋_GB2312" w:cs="仿宋_GB2312"/>
                <w:color w:val="000000"/>
                <w:kern w:val="0"/>
                <w:sz w:val="24"/>
                <w:szCs w:val="24"/>
                <w:lang w:val="en-US" w:eastAsia="zh-CN"/>
              </w:rPr>
              <w:t>石家庄海关技术中心张家口业务部</w:t>
            </w:r>
          </w:p>
        </w:tc>
        <w:tc>
          <w:tcPr>
            <w:tcW w:w="2426"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center"/>
              <w:rPr>
                <w:rFonts w:hint="eastAsia" w:ascii="仿宋_GB2312" w:hAnsi="仿宋_GB2312" w:eastAsia="仿宋_GB2312" w:cs="仿宋_GB2312"/>
                <w:color w:val="000000"/>
                <w:kern w:val="0"/>
                <w:sz w:val="24"/>
                <w:szCs w:val="24"/>
                <w:lang w:val="en-US" w:eastAsia="zh-CN"/>
              </w:rPr>
            </w:pPr>
            <w:r>
              <w:rPr>
                <w:rFonts w:hint="eastAsia" w:ascii="仿宋_GB2312" w:hAnsi="仿宋_GB2312" w:eastAsia="仿宋_GB2312" w:cs="仿宋_GB2312"/>
                <w:color w:val="000000"/>
                <w:kern w:val="0"/>
                <w:sz w:val="24"/>
                <w:szCs w:val="24"/>
                <w:lang w:val="en-US" w:eastAsia="zh-CN"/>
              </w:rPr>
              <w:t>脱氧雪腐镰刀菌烯醇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727"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center"/>
              <w:rPr>
                <w:rFonts w:hint="eastAsia" w:ascii="仿宋_GB2312" w:hAnsi="仿宋_GB2312" w:eastAsia="仿宋_GB2312" w:cs="仿宋_GB2312"/>
                <w:color w:val="000000"/>
                <w:kern w:val="0"/>
                <w:sz w:val="24"/>
                <w:szCs w:val="24"/>
                <w:lang w:val="en-US" w:eastAsia="zh-CN"/>
              </w:rPr>
            </w:pPr>
            <w:r>
              <w:rPr>
                <w:rFonts w:hint="eastAsia" w:ascii="仿宋_GB2312" w:hAnsi="仿宋_GB2312" w:eastAsia="仿宋_GB2312" w:cs="仿宋_GB2312"/>
                <w:color w:val="000000"/>
                <w:kern w:val="0"/>
                <w:sz w:val="24"/>
                <w:szCs w:val="24"/>
                <w:lang w:val="en-US" w:eastAsia="zh-CN"/>
              </w:rPr>
              <w:t>25</w:t>
            </w:r>
          </w:p>
        </w:tc>
        <w:tc>
          <w:tcPr>
            <w:tcW w:w="5726"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left"/>
              <w:textAlignment w:val="center"/>
              <w:rPr>
                <w:rFonts w:hint="eastAsia" w:ascii="仿宋_GB2312" w:hAnsi="仿宋_GB2312" w:eastAsia="仿宋_GB2312" w:cs="仿宋_GB2312"/>
                <w:color w:val="000000"/>
                <w:kern w:val="0"/>
                <w:sz w:val="24"/>
                <w:szCs w:val="24"/>
                <w:lang w:val="en-US" w:eastAsia="zh-CN"/>
              </w:rPr>
            </w:pPr>
            <w:r>
              <w:rPr>
                <w:rFonts w:hint="eastAsia" w:ascii="仿宋_GB2312" w:hAnsi="仿宋_GB2312" w:eastAsia="仿宋_GB2312" w:cs="仿宋_GB2312"/>
                <w:color w:val="000000"/>
                <w:kern w:val="0"/>
                <w:sz w:val="24"/>
                <w:szCs w:val="24"/>
                <w:lang w:val="en-US" w:eastAsia="zh-CN"/>
              </w:rPr>
              <w:t>农业农村部食品质量监督检验测试中心（济南）/山东省农业科学院</w:t>
            </w:r>
          </w:p>
        </w:tc>
        <w:tc>
          <w:tcPr>
            <w:tcW w:w="2426"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center"/>
              <w:rPr>
                <w:rFonts w:hint="eastAsia" w:ascii="仿宋_GB2312" w:hAnsi="仿宋_GB2312" w:eastAsia="仿宋_GB2312" w:cs="仿宋_GB2312"/>
                <w:color w:val="000000"/>
                <w:kern w:val="0"/>
                <w:sz w:val="24"/>
                <w:szCs w:val="24"/>
                <w:lang w:val="en-US" w:eastAsia="zh-CN"/>
              </w:rPr>
            </w:pPr>
            <w:r>
              <w:rPr>
                <w:rFonts w:hint="eastAsia" w:ascii="仿宋_GB2312" w:hAnsi="仿宋_GB2312" w:eastAsia="仿宋_GB2312" w:cs="仿宋_GB2312"/>
                <w:color w:val="000000"/>
                <w:kern w:val="0"/>
                <w:sz w:val="24"/>
                <w:szCs w:val="24"/>
                <w:lang w:val="en-US" w:eastAsia="zh-CN"/>
              </w:rPr>
              <w:t>脱氧雪腐镰刀菌烯醇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727"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center"/>
              <w:rPr>
                <w:rFonts w:hint="eastAsia" w:ascii="仿宋_GB2312" w:hAnsi="仿宋_GB2312" w:eastAsia="仿宋_GB2312" w:cs="仿宋_GB2312"/>
                <w:color w:val="000000"/>
                <w:kern w:val="0"/>
                <w:sz w:val="24"/>
                <w:szCs w:val="24"/>
                <w:lang w:val="en-US" w:eastAsia="zh-CN"/>
              </w:rPr>
            </w:pPr>
            <w:r>
              <w:rPr>
                <w:rFonts w:hint="eastAsia" w:ascii="仿宋_GB2312" w:hAnsi="仿宋_GB2312" w:eastAsia="仿宋_GB2312" w:cs="仿宋_GB2312"/>
                <w:color w:val="000000"/>
                <w:kern w:val="0"/>
                <w:sz w:val="24"/>
                <w:szCs w:val="24"/>
                <w:lang w:val="en-US" w:eastAsia="zh-CN"/>
              </w:rPr>
              <w:t>26</w:t>
            </w:r>
          </w:p>
        </w:tc>
        <w:tc>
          <w:tcPr>
            <w:tcW w:w="5726"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left"/>
              <w:textAlignment w:val="center"/>
              <w:rPr>
                <w:rFonts w:hint="eastAsia" w:ascii="仿宋_GB2312" w:hAnsi="仿宋_GB2312" w:eastAsia="仿宋_GB2312" w:cs="仿宋_GB2312"/>
                <w:color w:val="000000"/>
                <w:kern w:val="0"/>
                <w:sz w:val="24"/>
                <w:szCs w:val="24"/>
                <w:lang w:val="en-US" w:eastAsia="zh-CN"/>
              </w:rPr>
            </w:pPr>
            <w:r>
              <w:rPr>
                <w:rFonts w:hint="eastAsia" w:ascii="仿宋_GB2312" w:hAnsi="仿宋_GB2312" w:eastAsia="仿宋_GB2312" w:cs="仿宋_GB2312"/>
                <w:color w:val="000000"/>
                <w:kern w:val="0"/>
                <w:sz w:val="24"/>
                <w:szCs w:val="24"/>
                <w:lang w:val="en-US" w:eastAsia="zh-CN"/>
              </w:rPr>
              <w:t>国家食糖及加工食品质量检验检测中心/广西壮族自治区产品质量检验研究院</w:t>
            </w:r>
          </w:p>
        </w:tc>
        <w:tc>
          <w:tcPr>
            <w:tcW w:w="2426"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center"/>
              <w:rPr>
                <w:rFonts w:hint="eastAsia" w:ascii="仿宋_GB2312" w:hAnsi="仿宋_GB2312" w:eastAsia="仿宋_GB2312" w:cs="仿宋_GB2312"/>
                <w:color w:val="000000"/>
                <w:kern w:val="0"/>
                <w:sz w:val="24"/>
                <w:szCs w:val="24"/>
                <w:lang w:val="en-US" w:eastAsia="zh-CN"/>
              </w:rPr>
            </w:pPr>
            <w:r>
              <w:rPr>
                <w:rFonts w:hint="eastAsia" w:ascii="仿宋_GB2312" w:hAnsi="仿宋_GB2312" w:eastAsia="仿宋_GB2312" w:cs="仿宋_GB2312"/>
                <w:color w:val="000000"/>
                <w:kern w:val="0"/>
                <w:sz w:val="24"/>
                <w:szCs w:val="24"/>
                <w:lang w:val="en-US" w:eastAsia="zh-CN"/>
              </w:rPr>
              <w:t>脱氧雪腐镰刀菌烯醇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727"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center"/>
              <w:rPr>
                <w:rFonts w:hint="eastAsia" w:ascii="仿宋_GB2312" w:hAnsi="仿宋_GB2312" w:eastAsia="仿宋_GB2312" w:cs="仿宋_GB2312"/>
                <w:color w:val="000000"/>
                <w:kern w:val="0"/>
                <w:sz w:val="24"/>
                <w:szCs w:val="24"/>
                <w:lang w:val="en-US" w:eastAsia="zh-CN"/>
              </w:rPr>
            </w:pPr>
            <w:r>
              <w:rPr>
                <w:rFonts w:hint="eastAsia" w:ascii="仿宋_GB2312" w:hAnsi="仿宋_GB2312" w:eastAsia="仿宋_GB2312" w:cs="仿宋_GB2312"/>
                <w:color w:val="000000"/>
                <w:kern w:val="0"/>
                <w:sz w:val="24"/>
                <w:szCs w:val="24"/>
                <w:lang w:val="en-US" w:eastAsia="zh-CN"/>
              </w:rPr>
              <w:t>27</w:t>
            </w:r>
          </w:p>
        </w:tc>
        <w:tc>
          <w:tcPr>
            <w:tcW w:w="5726"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left"/>
              <w:textAlignment w:val="center"/>
              <w:rPr>
                <w:rFonts w:hint="eastAsia" w:ascii="仿宋_GB2312" w:hAnsi="仿宋_GB2312" w:eastAsia="仿宋_GB2312" w:cs="仿宋_GB2312"/>
                <w:color w:val="000000"/>
                <w:kern w:val="0"/>
                <w:sz w:val="24"/>
                <w:szCs w:val="24"/>
                <w:lang w:val="en-US" w:eastAsia="zh-CN"/>
              </w:rPr>
            </w:pPr>
            <w:r>
              <w:rPr>
                <w:rFonts w:hint="eastAsia" w:ascii="仿宋_GB2312" w:hAnsi="仿宋_GB2312" w:eastAsia="仿宋_GB2312" w:cs="仿宋_GB2312"/>
                <w:color w:val="000000"/>
                <w:kern w:val="0"/>
                <w:sz w:val="24"/>
                <w:szCs w:val="24"/>
                <w:lang w:val="en-US" w:eastAsia="zh-CN"/>
              </w:rPr>
              <w:t>国家乳制品及肉类产品质量检验检测中心/内蒙古自治区产品质量检验研究院</w:t>
            </w:r>
          </w:p>
        </w:tc>
        <w:tc>
          <w:tcPr>
            <w:tcW w:w="2426"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center"/>
              <w:rPr>
                <w:rFonts w:hint="eastAsia" w:ascii="仿宋_GB2312" w:hAnsi="仿宋_GB2312" w:eastAsia="仿宋_GB2312" w:cs="仿宋_GB2312"/>
                <w:color w:val="000000"/>
                <w:kern w:val="0"/>
                <w:sz w:val="24"/>
                <w:szCs w:val="24"/>
                <w:lang w:val="en-US" w:eastAsia="zh-CN"/>
              </w:rPr>
            </w:pPr>
            <w:r>
              <w:rPr>
                <w:rFonts w:hint="eastAsia" w:ascii="仿宋_GB2312" w:hAnsi="仿宋_GB2312" w:eastAsia="仿宋_GB2312" w:cs="仿宋_GB2312"/>
                <w:color w:val="000000"/>
                <w:kern w:val="0"/>
                <w:sz w:val="24"/>
                <w:szCs w:val="24"/>
                <w:lang w:val="en-US" w:eastAsia="zh-CN"/>
              </w:rPr>
              <w:t>脱氧雪腐镰刀菌烯醇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727"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center"/>
              <w:rPr>
                <w:rFonts w:hint="eastAsia" w:ascii="仿宋_GB2312" w:hAnsi="仿宋_GB2312" w:eastAsia="仿宋_GB2312" w:cs="仿宋_GB2312"/>
                <w:color w:val="000000"/>
                <w:kern w:val="0"/>
                <w:sz w:val="24"/>
                <w:szCs w:val="24"/>
                <w:lang w:val="en-US" w:eastAsia="zh-CN"/>
              </w:rPr>
            </w:pPr>
            <w:r>
              <w:rPr>
                <w:rFonts w:hint="eastAsia" w:ascii="仿宋_GB2312" w:hAnsi="仿宋_GB2312" w:eastAsia="仿宋_GB2312" w:cs="仿宋_GB2312"/>
                <w:color w:val="000000"/>
                <w:kern w:val="0"/>
                <w:sz w:val="24"/>
                <w:szCs w:val="24"/>
                <w:lang w:val="en-US" w:eastAsia="zh-CN"/>
              </w:rPr>
              <w:t>28</w:t>
            </w:r>
          </w:p>
        </w:tc>
        <w:tc>
          <w:tcPr>
            <w:tcW w:w="5726"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left"/>
              <w:textAlignment w:val="center"/>
              <w:rPr>
                <w:rFonts w:hint="eastAsia" w:ascii="仿宋_GB2312" w:hAnsi="仿宋_GB2312" w:eastAsia="仿宋_GB2312" w:cs="仿宋_GB2312"/>
                <w:color w:val="000000"/>
                <w:kern w:val="0"/>
                <w:sz w:val="24"/>
                <w:szCs w:val="24"/>
                <w:lang w:val="en-US" w:eastAsia="zh-CN"/>
              </w:rPr>
            </w:pPr>
            <w:r>
              <w:rPr>
                <w:rFonts w:hint="eastAsia" w:ascii="仿宋_GB2312" w:hAnsi="仿宋_GB2312" w:eastAsia="仿宋_GB2312" w:cs="仿宋_GB2312"/>
                <w:color w:val="000000"/>
                <w:kern w:val="0"/>
                <w:sz w:val="24"/>
                <w:szCs w:val="24"/>
                <w:lang w:val="en-US" w:eastAsia="zh-CN"/>
              </w:rPr>
              <w:t>威海海关技术中心</w:t>
            </w:r>
          </w:p>
        </w:tc>
        <w:tc>
          <w:tcPr>
            <w:tcW w:w="2426"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center"/>
              <w:rPr>
                <w:rFonts w:hint="eastAsia" w:ascii="仿宋_GB2312" w:hAnsi="仿宋_GB2312" w:eastAsia="仿宋_GB2312" w:cs="仿宋_GB2312"/>
                <w:color w:val="000000"/>
                <w:kern w:val="0"/>
                <w:sz w:val="24"/>
                <w:szCs w:val="24"/>
                <w:lang w:val="en-US" w:eastAsia="zh-CN"/>
              </w:rPr>
            </w:pPr>
            <w:r>
              <w:rPr>
                <w:rFonts w:hint="eastAsia" w:ascii="仿宋_GB2312" w:hAnsi="仿宋_GB2312" w:eastAsia="仿宋_GB2312" w:cs="仿宋_GB2312"/>
                <w:color w:val="000000"/>
                <w:kern w:val="0"/>
                <w:sz w:val="24"/>
                <w:szCs w:val="24"/>
                <w:lang w:val="en-US" w:eastAsia="zh-CN"/>
              </w:rPr>
              <w:t>脱氧雪腐镰刀菌烯醇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727"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center"/>
              <w:rPr>
                <w:rFonts w:hint="eastAsia" w:ascii="仿宋_GB2312" w:hAnsi="仿宋_GB2312" w:eastAsia="仿宋_GB2312" w:cs="仿宋_GB2312"/>
                <w:color w:val="000000"/>
                <w:kern w:val="0"/>
                <w:sz w:val="24"/>
                <w:szCs w:val="24"/>
                <w:lang w:val="en-US" w:eastAsia="zh-CN"/>
              </w:rPr>
            </w:pPr>
            <w:r>
              <w:rPr>
                <w:rFonts w:hint="eastAsia" w:ascii="仿宋_GB2312" w:hAnsi="仿宋_GB2312" w:eastAsia="仿宋_GB2312" w:cs="仿宋_GB2312"/>
                <w:color w:val="000000"/>
                <w:kern w:val="0"/>
                <w:sz w:val="24"/>
                <w:szCs w:val="24"/>
                <w:lang w:val="en-US" w:eastAsia="zh-CN"/>
              </w:rPr>
              <w:t>29</w:t>
            </w:r>
          </w:p>
        </w:tc>
        <w:tc>
          <w:tcPr>
            <w:tcW w:w="5726"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left"/>
              <w:textAlignment w:val="center"/>
              <w:rPr>
                <w:rFonts w:hint="eastAsia" w:ascii="仿宋_GB2312" w:hAnsi="仿宋_GB2312" w:eastAsia="仿宋_GB2312" w:cs="仿宋_GB2312"/>
                <w:color w:val="000000"/>
                <w:kern w:val="0"/>
                <w:sz w:val="24"/>
                <w:szCs w:val="24"/>
                <w:lang w:val="en-US" w:eastAsia="zh-CN"/>
              </w:rPr>
            </w:pPr>
            <w:r>
              <w:rPr>
                <w:rFonts w:hint="eastAsia" w:ascii="仿宋_GB2312" w:hAnsi="仿宋_GB2312" w:eastAsia="仿宋_GB2312" w:cs="仿宋_GB2312"/>
                <w:color w:val="000000"/>
                <w:kern w:val="0"/>
                <w:sz w:val="24"/>
                <w:szCs w:val="24"/>
                <w:lang w:val="en-US" w:eastAsia="zh-CN"/>
              </w:rPr>
              <w:t xml:space="preserve">济南海关技术中心 </w:t>
            </w:r>
          </w:p>
        </w:tc>
        <w:tc>
          <w:tcPr>
            <w:tcW w:w="2426"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center"/>
              <w:rPr>
                <w:rFonts w:hint="eastAsia" w:ascii="仿宋_GB2312" w:hAnsi="仿宋_GB2312" w:eastAsia="仿宋_GB2312" w:cs="仿宋_GB2312"/>
                <w:color w:val="000000"/>
                <w:kern w:val="0"/>
                <w:sz w:val="24"/>
                <w:szCs w:val="24"/>
                <w:lang w:val="en-US" w:eastAsia="zh-CN"/>
              </w:rPr>
            </w:pPr>
            <w:r>
              <w:rPr>
                <w:rFonts w:hint="eastAsia" w:ascii="仿宋_GB2312" w:hAnsi="仿宋_GB2312" w:eastAsia="仿宋_GB2312" w:cs="仿宋_GB2312"/>
                <w:color w:val="000000"/>
                <w:kern w:val="0"/>
                <w:sz w:val="24"/>
                <w:szCs w:val="24"/>
                <w:lang w:val="en-US" w:eastAsia="zh-CN"/>
              </w:rPr>
              <w:t>脱氧雪腐镰刀菌烯醇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727"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center"/>
              <w:rPr>
                <w:rFonts w:hint="eastAsia" w:ascii="仿宋_GB2312" w:hAnsi="仿宋_GB2312" w:eastAsia="仿宋_GB2312" w:cs="仿宋_GB2312"/>
                <w:color w:val="000000"/>
                <w:kern w:val="0"/>
                <w:sz w:val="24"/>
                <w:szCs w:val="24"/>
                <w:lang w:val="en-US" w:eastAsia="zh-CN"/>
              </w:rPr>
            </w:pPr>
            <w:r>
              <w:rPr>
                <w:rFonts w:hint="eastAsia" w:ascii="仿宋_GB2312" w:hAnsi="仿宋_GB2312" w:eastAsia="仿宋_GB2312" w:cs="仿宋_GB2312"/>
                <w:color w:val="000000"/>
                <w:kern w:val="0"/>
                <w:sz w:val="24"/>
                <w:szCs w:val="24"/>
                <w:lang w:val="en-US" w:eastAsia="zh-CN"/>
              </w:rPr>
              <w:t>30</w:t>
            </w:r>
          </w:p>
        </w:tc>
        <w:tc>
          <w:tcPr>
            <w:tcW w:w="5726"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left"/>
              <w:textAlignment w:val="center"/>
              <w:rPr>
                <w:rFonts w:hint="eastAsia" w:ascii="仿宋_GB2312" w:hAnsi="仿宋_GB2312" w:eastAsia="仿宋_GB2312" w:cs="仿宋_GB2312"/>
                <w:color w:val="000000"/>
                <w:kern w:val="0"/>
                <w:sz w:val="24"/>
                <w:szCs w:val="24"/>
                <w:lang w:val="en-US" w:eastAsia="zh-CN"/>
              </w:rPr>
            </w:pPr>
            <w:r>
              <w:rPr>
                <w:rFonts w:hint="eastAsia" w:ascii="仿宋_GB2312" w:hAnsi="仿宋_GB2312" w:eastAsia="仿宋_GB2312" w:cs="仿宋_GB2312"/>
                <w:color w:val="000000"/>
                <w:kern w:val="0"/>
                <w:sz w:val="24"/>
                <w:szCs w:val="24"/>
                <w:lang w:val="en-US" w:eastAsia="zh-CN"/>
              </w:rPr>
              <w:t>农业农村部农产品质量安全监督检验测试中心（重庆）/重庆市农业科学院</w:t>
            </w:r>
          </w:p>
        </w:tc>
        <w:tc>
          <w:tcPr>
            <w:tcW w:w="2426"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center"/>
              <w:rPr>
                <w:rFonts w:hint="eastAsia" w:ascii="仿宋_GB2312" w:hAnsi="仿宋_GB2312" w:eastAsia="仿宋_GB2312" w:cs="仿宋_GB2312"/>
                <w:color w:val="000000"/>
                <w:kern w:val="0"/>
                <w:sz w:val="24"/>
                <w:szCs w:val="24"/>
                <w:lang w:val="en-US" w:eastAsia="zh-CN"/>
              </w:rPr>
            </w:pPr>
            <w:r>
              <w:rPr>
                <w:rFonts w:hint="eastAsia" w:ascii="仿宋_GB2312" w:hAnsi="仿宋_GB2312" w:eastAsia="仿宋_GB2312" w:cs="仿宋_GB2312"/>
                <w:color w:val="000000"/>
                <w:kern w:val="0"/>
                <w:sz w:val="24"/>
                <w:szCs w:val="24"/>
                <w:lang w:val="en-US" w:eastAsia="zh-CN"/>
              </w:rPr>
              <w:t>脱氧雪腐镰刀菌烯醇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727"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center"/>
              <w:rPr>
                <w:rFonts w:hint="eastAsia" w:ascii="仿宋_GB2312" w:hAnsi="仿宋_GB2312" w:eastAsia="仿宋_GB2312" w:cs="仿宋_GB2312"/>
                <w:color w:val="000000"/>
                <w:kern w:val="0"/>
                <w:sz w:val="24"/>
                <w:szCs w:val="24"/>
                <w:lang w:val="en-US" w:eastAsia="zh-CN"/>
              </w:rPr>
            </w:pPr>
            <w:r>
              <w:rPr>
                <w:rFonts w:hint="eastAsia" w:ascii="仿宋_GB2312" w:hAnsi="仿宋_GB2312" w:eastAsia="仿宋_GB2312" w:cs="仿宋_GB2312"/>
                <w:color w:val="000000"/>
                <w:kern w:val="0"/>
                <w:sz w:val="24"/>
                <w:szCs w:val="24"/>
                <w:lang w:val="en-US" w:eastAsia="zh-CN"/>
              </w:rPr>
              <w:t>31</w:t>
            </w:r>
          </w:p>
        </w:tc>
        <w:tc>
          <w:tcPr>
            <w:tcW w:w="5726"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left"/>
              <w:textAlignment w:val="center"/>
              <w:rPr>
                <w:rFonts w:hint="eastAsia" w:ascii="仿宋_GB2312" w:hAnsi="仿宋_GB2312" w:eastAsia="仿宋_GB2312" w:cs="仿宋_GB2312"/>
                <w:color w:val="000000"/>
                <w:kern w:val="0"/>
                <w:sz w:val="24"/>
                <w:szCs w:val="24"/>
                <w:lang w:val="en-US" w:eastAsia="zh-CN"/>
              </w:rPr>
            </w:pPr>
            <w:r>
              <w:rPr>
                <w:rFonts w:hint="eastAsia" w:ascii="仿宋_GB2312" w:hAnsi="仿宋_GB2312" w:eastAsia="仿宋_GB2312" w:cs="仿宋_GB2312"/>
                <w:color w:val="000000"/>
                <w:kern w:val="0"/>
                <w:sz w:val="24"/>
                <w:szCs w:val="24"/>
                <w:lang w:val="en-US" w:eastAsia="zh-CN"/>
              </w:rPr>
              <w:t>农业农村部农产品及加工品质量安全监督检验测试中心（杭州）/浙江省农业科学院</w:t>
            </w:r>
          </w:p>
        </w:tc>
        <w:tc>
          <w:tcPr>
            <w:tcW w:w="2426"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center"/>
              <w:rPr>
                <w:rFonts w:hint="eastAsia" w:ascii="仿宋_GB2312" w:hAnsi="仿宋_GB2312" w:eastAsia="仿宋_GB2312" w:cs="仿宋_GB2312"/>
                <w:color w:val="000000"/>
                <w:kern w:val="0"/>
                <w:sz w:val="24"/>
                <w:szCs w:val="24"/>
                <w:lang w:val="en-US" w:eastAsia="zh-CN"/>
              </w:rPr>
            </w:pPr>
            <w:r>
              <w:rPr>
                <w:rFonts w:hint="eastAsia" w:ascii="仿宋_GB2312" w:hAnsi="仿宋_GB2312" w:eastAsia="仿宋_GB2312" w:cs="仿宋_GB2312"/>
                <w:color w:val="000000"/>
                <w:kern w:val="0"/>
                <w:sz w:val="24"/>
                <w:szCs w:val="24"/>
                <w:lang w:val="en-US" w:eastAsia="zh-CN"/>
              </w:rPr>
              <w:t>脱氧雪腐镰刀菌烯醇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727"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center"/>
              <w:rPr>
                <w:rFonts w:hint="eastAsia" w:ascii="仿宋_GB2312" w:hAnsi="仿宋_GB2312" w:eastAsia="仿宋_GB2312" w:cs="仿宋_GB2312"/>
                <w:color w:val="000000"/>
                <w:kern w:val="0"/>
                <w:sz w:val="24"/>
                <w:szCs w:val="24"/>
                <w:lang w:val="en-US" w:eastAsia="zh-CN"/>
              </w:rPr>
            </w:pPr>
            <w:r>
              <w:rPr>
                <w:rFonts w:hint="eastAsia" w:ascii="仿宋_GB2312" w:hAnsi="仿宋_GB2312" w:eastAsia="仿宋_GB2312" w:cs="仿宋_GB2312"/>
                <w:color w:val="000000"/>
                <w:kern w:val="0"/>
                <w:sz w:val="24"/>
                <w:szCs w:val="24"/>
                <w:lang w:val="en-US" w:eastAsia="zh-CN"/>
              </w:rPr>
              <w:t>32</w:t>
            </w:r>
          </w:p>
        </w:tc>
        <w:tc>
          <w:tcPr>
            <w:tcW w:w="5726"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left"/>
              <w:textAlignment w:val="center"/>
              <w:rPr>
                <w:rFonts w:hint="eastAsia" w:ascii="仿宋_GB2312" w:hAnsi="仿宋_GB2312" w:eastAsia="仿宋_GB2312" w:cs="仿宋_GB2312"/>
                <w:color w:val="000000"/>
                <w:kern w:val="0"/>
                <w:sz w:val="24"/>
                <w:szCs w:val="24"/>
                <w:lang w:val="en-US" w:eastAsia="zh-CN"/>
              </w:rPr>
            </w:pPr>
            <w:r>
              <w:rPr>
                <w:rFonts w:hint="eastAsia" w:ascii="仿宋_GB2312" w:hAnsi="仿宋_GB2312" w:eastAsia="仿宋_GB2312" w:cs="仿宋_GB2312"/>
                <w:color w:val="000000"/>
                <w:kern w:val="0"/>
                <w:sz w:val="24"/>
                <w:szCs w:val="24"/>
                <w:lang w:val="en-US" w:eastAsia="zh-CN"/>
              </w:rPr>
              <w:t>农业农村部食品质量监督检验测试中心（上海）/上海市农产品质量安全中心</w:t>
            </w:r>
          </w:p>
        </w:tc>
        <w:tc>
          <w:tcPr>
            <w:tcW w:w="2426"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center"/>
              <w:rPr>
                <w:rFonts w:hint="eastAsia" w:ascii="仿宋_GB2312" w:hAnsi="仿宋_GB2312" w:eastAsia="仿宋_GB2312" w:cs="仿宋_GB2312"/>
                <w:color w:val="000000"/>
                <w:kern w:val="0"/>
                <w:sz w:val="24"/>
                <w:szCs w:val="24"/>
                <w:lang w:val="en-US" w:eastAsia="zh-CN"/>
              </w:rPr>
            </w:pPr>
            <w:r>
              <w:rPr>
                <w:rFonts w:hint="eastAsia" w:ascii="仿宋_GB2312" w:hAnsi="仿宋_GB2312" w:eastAsia="仿宋_GB2312" w:cs="仿宋_GB2312"/>
                <w:color w:val="000000"/>
                <w:kern w:val="0"/>
                <w:sz w:val="24"/>
                <w:szCs w:val="24"/>
                <w:lang w:val="en-US" w:eastAsia="zh-CN"/>
              </w:rPr>
              <w:t>脱氧雪腐镰刀菌烯醇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727"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center"/>
              <w:rPr>
                <w:rFonts w:hint="eastAsia" w:ascii="仿宋_GB2312" w:hAnsi="仿宋_GB2312" w:eastAsia="仿宋_GB2312" w:cs="仿宋_GB2312"/>
                <w:color w:val="000000"/>
                <w:kern w:val="0"/>
                <w:sz w:val="24"/>
                <w:szCs w:val="24"/>
                <w:lang w:val="en-US" w:eastAsia="zh-CN"/>
              </w:rPr>
            </w:pPr>
            <w:r>
              <w:rPr>
                <w:rFonts w:hint="eastAsia" w:ascii="仿宋_GB2312" w:hAnsi="仿宋_GB2312" w:eastAsia="仿宋_GB2312" w:cs="仿宋_GB2312"/>
                <w:color w:val="000000"/>
                <w:kern w:val="0"/>
                <w:sz w:val="24"/>
                <w:szCs w:val="24"/>
                <w:lang w:val="en-US" w:eastAsia="zh-CN"/>
              </w:rPr>
              <w:t>33</w:t>
            </w:r>
          </w:p>
        </w:tc>
        <w:tc>
          <w:tcPr>
            <w:tcW w:w="5726"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left"/>
              <w:textAlignment w:val="center"/>
              <w:rPr>
                <w:rFonts w:hint="eastAsia" w:ascii="仿宋_GB2312" w:hAnsi="仿宋_GB2312" w:eastAsia="仿宋_GB2312" w:cs="仿宋_GB2312"/>
                <w:color w:val="000000"/>
                <w:kern w:val="0"/>
                <w:sz w:val="24"/>
                <w:szCs w:val="24"/>
                <w:lang w:val="en-US" w:eastAsia="zh-CN"/>
              </w:rPr>
            </w:pPr>
            <w:r>
              <w:rPr>
                <w:rFonts w:hint="eastAsia" w:ascii="仿宋_GB2312" w:hAnsi="仿宋_GB2312" w:eastAsia="仿宋_GB2312" w:cs="仿宋_GB2312"/>
                <w:color w:val="000000"/>
                <w:kern w:val="0"/>
                <w:sz w:val="24"/>
                <w:szCs w:val="24"/>
                <w:lang w:val="en-US" w:eastAsia="zh-CN"/>
              </w:rPr>
              <w:t>陕西中检检测技术有限公司</w:t>
            </w:r>
          </w:p>
        </w:tc>
        <w:tc>
          <w:tcPr>
            <w:tcW w:w="2426"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center"/>
              <w:rPr>
                <w:rFonts w:hint="eastAsia" w:ascii="仿宋_GB2312" w:hAnsi="仿宋_GB2312" w:eastAsia="仿宋_GB2312" w:cs="仿宋_GB2312"/>
                <w:color w:val="000000"/>
                <w:kern w:val="0"/>
                <w:sz w:val="24"/>
                <w:szCs w:val="24"/>
                <w:lang w:val="en-US" w:eastAsia="zh-CN"/>
              </w:rPr>
            </w:pPr>
            <w:r>
              <w:rPr>
                <w:rFonts w:hint="eastAsia" w:ascii="仿宋_GB2312" w:hAnsi="仿宋_GB2312" w:eastAsia="仿宋_GB2312" w:cs="仿宋_GB2312"/>
                <w:color w:val="000000"/>
                <w:kern w:val="0"/>
                <w:sz w:val="24"/>
                <w:szCs w:val="24"/>
                <w:lang w:val="en-US" w:eastAsia="zh-CN"/>
              </w:rPr>
              <w:t>脱氧雪腐镰刀菌烯醇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727"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center"/>
              <w:rPr>
                <w:rFonts w:hint="eastAsia" w:ascii="仿宋_GB2312" w:hAnsi="仿宋_GB2312" w:eastAsia="仿宋_GB2312" w:cs="仿宋_GB2312"/>
                <w:color w:val="000000"/>
                <w:kern w:val="0"/>
                <w:sz w:val="24"/>
                <w:szCs w:val="24"/>
                <w:lang w:val="en-US" w:eastAsia="zh-CN"/>
              </w:rPr>
            </w:pPr>
            <w:r>
              <w:rPr>
                <w:rFonts w:hint="eastAsia" w:ascii="仿宋_GB2312" w:hAnsi="仿宋_GB2312" w:eastAsia="仿宋_GB2312" w:cs="仿宋_GB2312"/>
                <w:color w:val="000000"/>
                <w:kern w:val="0"/>
                <w:sz w:val="24"/>
                <w:szCs w:val="24"/>
                <w:lang w:val="en-US" w:eastAsia="zh-CN"/>
              </w:rPr>
              <w:t>34</w:t>
            </w:r>
          </w:p>
        </w:tc>
        <w:tc>
          <w:tcPr>
            <w:tcW w:w="5726"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left"/>
              <w:textAlignment w:val="center"/>
              <w:rPr>
                <w:rFonts w:hint="eastAsia" w:ascii="仿宋_GB2312" w:hAnsi="仿宋_GB2312" w:eastAsia="仿宋_GB2312" w:cs="仿宋_GB2312"/>
                <w:color w:val="000000"/>
                <w:kern w:val="0"/>
                <w:sz w:val="24"/>
                <w:szCs w:val="24"/>
                <w:lang w:val="en-US" w:eastAsia="zh-CN"/>
              </w:rPr>
            </w:pPr>
            <w:r>
              <w:rPr>
                <w:rFonts w:hint="eastAsia" w:ascii="仿宋_GB2312" w:hAnsi="仿宋_GB2312" w:eastAsia="仿宋_GB2312" w:cs="仿宋_GB2312"/>
                <w:color w:val="000000"/>
                <w:kern w:val="0"/>
                <w:sz w:val="24"/>
                <w:szCs w:val="24"/>
                <w:lang w:val="en-US" w:eastAsia="zh-CN"/>
              </w:rPr>
              <w:t>大连海关技术中心</w:t>
            </w:r>
          </w:p>
        </w:tc>
        <w:tc>
          <w:tcPr>
            <w:tcW w:w="2426"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center"/>
              <w:rPr>
                <w:rFonts w:hint="eastAsia" w:ascii="仿宋_GB2312" w:hAnsi="仿宋_GB2312" w:eastAsia="仿宋_GB2312" w:cs="仿宋_GB2312"/>
                <w:color w:val="000000"/>
                <w:kern w:val="0"/>
                <w:sz w:val="24"/>
                <w:szCs w:val="24"/>
                <w:lang w:val="en-US" w:eastAsia="zh-CN"/>
              </w:rPr>
            </w:pPr>
            <w:r>
              <w:rPr>
                <w:rFonts w:hint="eastAsia" w:ascii="仿宋_GB2312" w:hAnsi="仿宋_GB2312" w:eastAsia="仿宋_GB2312" w:cs="仿宋_GB2312"/>
                <w:color w:val="000000"/>
                <w:kern w:val="0"/>
                <w:sz w:val="24"/>
                <w:szCs w:val="24"/>
                <w:lang w:val="en-US" w:eastAsia="zh-CN"/>
              </w:rPr>
              <w:t>脱氧雪腐镰刀菌烯醇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727"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center"/>
              <w:rPr>
                <w:rFonts w:hint="eastAsia" w:ascii="仿宋_GB2312" w:hAnsi="仿宋_GB2312" w:eastAsia="仿宋_GB2312" w:cs="仿宋_GB2312"/>
                <w:color w:val="000000"/>
                <w:kern w:val="0"/>
                <w:sz w:val="24"/>
                <w:szCs w:val="24"/>
                <w:lang w:val="en-US" w:eastAsia="zh-CN"/>
              </w:rPr>
            </w:pPr>
            <w:r>
              <w:rPr>
                <w:rFonts w:hint="eastAsia" w:ascii="仿宋_GB2312" w:hAnsi="仿宋_GB2312" w:eastAsia="仿宋_GB2312" w:cs="仿宋_GB2312"/>
                <w:color w:val="000000"/>
                <w:kern w:val="0"/>
                <w:sz w:val="24"/>
                <w:szCs w:val="24"/>
                <w:lang w:val="en-US" w:eastAsia="zh-CN"/>
              </w:rPr>
              <w:t>35</w:t>
            </w:r>
          </w:p>
        </w:tc>
        <w:tc>
          <w:tcPr>
            <w:tcW w:w="5726"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left"/>
              <w:textAlignment w:val="center"/>
              <w:rPr>
                <w:rFonts w:hint="eastAsia" w:ascii="仿宋_GB2312" w:hAnsi="仿宋_GB2312" w:eastAsia="仿宋_GB2312" w:cs="仿宋_GB2312"/>
                <w:color w:val="000000"/>
                <w:kern w:val="0"/>
                <w:sz w:val="24"/>
                <w:szCs w:val="24"/>
                <w:lang w:val="en-US" w:eastAsia="zh-CN"/>
              </w:rPr>
            </w:pPr>
            <w:r>
              <w:rPr>
                <w:rFonts w:hint="eastAsia" w:ascii="仿宋_GB2312" w:hAnsi="仿宋_GB2312" w:eastAsia="仿宋_GB2312" w:cs="仿宋_GB2312"/>
                <w:color w:val="000000"/>
                <w:kern w:val="0"/>
                <w:sz w:val="24"/>
                <w:szCs w:val="24"/>
                <w:lang w:val="en-US" w:eastAsia="zh-CN"/>
              </w:rPr>
              <w:t>丹东海关综合技术服务中心</w:t>
            </w:r>
          </w:p>
        </w:tc>
        <w:tc>
          <w:tcPr>
            <w:tcW w:w="2426"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center"/>
              <w:rPr>
                <w:rFonts w:hint="eastAsia" w:ascii="仿宋_GB2312" w:hAnsi="仿宋_GB2312" w:eastAsia="仿宋_GB2312" w:cs="仿宋_GB2312"/>
                <w:color w:val="000000"/>
                <w:kern w:val="0"/>
                <w:sz w:val="24"/>
                <w:szCs w:val="24"/>
                <w:lang w:val="en-US" w:eastAsia="zh-CN"/>
              </w:rPr>
            </w:pPr>
            <w:r>
              <w:rPr>
                <w:rFonts w:hint="eastAsia" w:ascii="仿宋_GB2312" w:hAnsi="仿宋_GB2312" w:eastAsia="仿宋_GB2312" w:cs="仿宋_GB2312"/>
                <w:color w:val="000000"/>
                <w:kern w:val="0"/>
                <w:sz w:val="24"/>
                <w:szCs w:val="24"/>
                <w:lang w:val="en-US" w:eastAsia="zh-CN"/>
              </w:rPr>
              <w:t>脱氧雪腐镰刀菌烯醇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727"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center"/>
              <w:rPr>
                <w:rFonts w:hint="eastAsia" w:ascii="仿宋_GB2312" w:hAnsi="仿宋_GB2312" w:eastAsia="仿宋_GB2312" w:cs="仿宋_GB2312"/>
                <w:color w:val="000000"/>
                <w:kern w:val="0"/>
                <w:sz w:val="24"/>
                <w:szCs w:val="24"/>
                <w:lang w:val="en-US" w:eastAsia="zh-CN"/>
              </w:rPr>
            </w:pPr>
            <w:r>
              <w:rPr>
                <w:rFonts w:hint="eastAsia" w:ascii="仿宋_GB2312" w:hAnsi="仿宋_GB2312" w:eastAsia="仿宋_GB2312" w:cs="仿宋_GB2312"/>
                <w:color w:val="000000"/>
                <w:kern w:val="0"/>
                <w:sz w:val="24"/>
                <w:szCs w:val="24"/>
                <w:lang w:val="en-US" w:eastAsia="zh-CN"/>
              </w:rPr>
              <w:t>36</w:t>
            </w:r>
          </w:p>
        </w:tc>
        <w:tc>
          <w:tcPr>
            <w:tcW w:w="5726"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left"/>
              <w:textAlignment w:val="center"/>
              <w:rPr>
                <w:rFonts w:hint="eastAsia" w:ascii="仿宋_GB2312" w:hAnsi="仿宋_GB2312" w:eastAsia="仿宋_GB2312" w:cs="仿宋_GB2312"/>
                <w:color w:val="000000"/>
                <w:kern w:val="0"/>
                <w:sz w:val="24"/>
                <w:szCs w:val="24"/>
                <w:lang w:val="en-US" w:eastAsia="zh-CN"/>
              </w:rPr>
            </w:pPr>
            <w:r>
              <w:rPr>
                <w:rFonts w:hint="eastAsia" w:ascii="仿宋_GB2312" w:hAnsi="仿宋_GB2312" w:eastAsia="仿宋_GB2312" w:cs="仿宋_GB2312"/>
                <w:color w:val="000000"/>
                <w:kern w:val="0"/>
                <w:sz w:val="24"/>
                <w:szCs w:val="24"/>
                <w:lang w:val="en-US" w:eastAsia="zh-CN"/>
              </w:rPr>
              <w:t>国家啤酒及饮料质量检验检测中心、国家海洋精细化工及生物制品质量检验检测中心/青岛市产品质量检验研究院</w:t>
            </w:r>
          </w:p>
        </w:tc>
        <w:tc>
          <w:tcPr>
            <w:tcW w:w="2426"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center"/>
              <w:rPr>
                <w:rFonts w:hint="eastAsia" w:ascii="仿宋_GB2312" w:hAnsi="仿宋_GB2312" w:eastAsia="仿宋_GB2312" w:cs="仿宋_GB2312"/>
                <w:color w:val="000000"/>
                <w:kern w:val="0"/>
                <w:sz w:val="24"/>
                <w:szCs w:val="24"/>
                <w:lang w:val="en-US" w:eastAsia="zh-CN"/>
              </w:rPr>
            </w:pPr>
            <w:r>
              <w:rPr>
                <w:rFonts w:hint="eastAsia" w:ascii="仿宋_GB2312" w:hAnsi="仿宋_GB2312" w:eastAsia="仿宋_GB2312" w:cs="仿宋_GB2312"/>
                <w:color w:val="000000"/>
                <w:kern w:val="0"/>
                <w:sz w:val="24"/>
                <w:szCs w:val="24"/>
                <w:lang w:val="en-US" w:eastAsia="zh-CN"/>
              </w:rPr>
              <w:t>脱氧雪腐镰刀菌烯醇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727"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center"/>
              <w:rPr>
                <w:rFonts w:hint="eastAsia" w:ascii="仿宋_GB2312" w:hAnsi="仿宋_GB2312" w:eastAsia="仿宋_GB2312" w:cs="仿宋_GB2312"/>
                <w:color w:val="000000"/>
                <w:kern w:val="0"/>
                <w:sz w:val="24"/>
                <w:szCs w:val="24"/>
                <w:lang w:val="en-US" w:eastAsia="zh-CN"/>
              </w:rPr>
            </w:pPr>
            <w:r>
              <w:rPr>
                <w:rFonts w:hint="eastAsia" w:ascii="仿宋_GB2312" w:hAnsi="仿宋_GB2312" w:eastAsia="仿宋_GB2312" w:cs="仿宋_GB2312"/>
                <w:color w:val="000000"/>
                <w:kern w:val="0"/>
                <w:sz w:val="24"/>
                <w:szCs w:val="24"/>
                <w:lang w:val="en-US" w:eastAsia="zh-CN"/>
              </w:rPr>
              <w:t>37</w:t>
            </w:r>
          </w:p>
        </w:tc>
        <w:tc>
          <w:tcPr>
            <w:tcW w:w="5726"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left"/>
              <w:textAlignment w:val="center"/>
              <w:rPr>
                <w:rFonts w:hint="eastAsia" w:ascii="仿宋_GB2312" w:hAnsi="仿宋_GB2312" w:eastAsia="仿宋_GB2312" w:cs="仿宋_GB2312"/>
                <w:color w:val="000000"/>
                <w:kern w:val="0"/>
                <w:sz w:val="24"/>
                <w:szCs w:val="24"/>
                <w:lang w:val="en-US" w:eastAsia="zh-CN"/>
              </w:rPr>
            </w:pPr>
            <w:r>
              <w:rPr>
                <w:rFonts w:hint="eastAsia" w:ascii="仿宋_GB2312" w:hAnsi="仿宋_GB2312" w:eastAsia="仿宋_GB2312" w:cs="仿宋_GB2312"/>
                <w:color w:val="000000"/>
                <w:kern w:val="0"/>
                <w:sz w:val="24"/>
                <w:szCs w:val="24"/>
                <w:lang w:val="en-US" w:eastAsia="zh-CN"/>
              </w:rPr>
              <w:t>茂名海关综合技术服务中心</w:t>
            </w:r>
          </w:p>
        </w:tc>
        <w:tc>
          <w:tcPr>
            <w:tcW w:w="2426"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center"/>
              <w:rPr>
                <w:rFonts w:hint="eastAsia" w:ascii="仿宋_GB2312" w:hAnsi="仿宋_GB2312" w:eastAsia="仿宋_GB2312" w:cs="仿宋_GB2312"/>
                <w:color w:val="000000"/>
                <w:kern w:val="0"/>
                <w:sz w:val="24"/>
                <w:szCs w:val="24"/>
                <w:lang w:val="en-US" w:eastAsia="zh-CN"/>
              </w:rPr>
            </w:pPr>
            <w:r>
              <w:rPr>
                <w:rFonts w:hint="eastAsia" w:ascii="仿宋_GB2312" w:hAnsi="仿宋_GB2312" w:eastAsia="仿宋_GB2312" w:cs="仿宋_GB2312"/>
                <w:color w:val="000000"/>
                <w:kern w:val="0"/>
                <w:sz w:val="24"/>
                <w:szCs w:val="24"/>
                <w:lang w:val="en-US" w:eastAsia="zh-CN"/>
              </w:rPr>
              <w:t>脱氧雪腐镰刀菌烯醇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727"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center"/>
              <w:rPr>
                <w:rFonts w:hint="eastAsia" w:ascii="仿宋_GB2312" w:hAnsi="仿宋_GB2312" w:eastAsia="仿宋_GB2312" w:cs="仿宋_GB2312"/>
                <w:color w:val="000000"/>
                <w:kern w:val="0"/>
                <w:sz w:val="24"/>
                <w:szCs w:val="24"/>
                <w:lang w:val="en-US" w:eastAsia="zh-CN"/>
              </w:rPr>
            </w:pPr>
            <w:r>
              <w:rPr>
                <w:rFonts w:hint="eastAsia" w:ascii="仿宋_GB2312" w:hAnsi="仿宋_GB2312" w:eastAsia="仿宋_GB2312" w:cs="仿宋_GB2312"/>
                <w:color w:val="000000"/>
                <w:kern w:val="0"/>
                <w:sz w:val="24"/>
                <w:szCs w:val="24"/>
                <w:lang w:val="en-US" w:eastAsia="zh-CN"/>
              </w:rPr>
              <w:t>38</w:t>
            </w:r>
          </w:p>
        </w:tc>
        <w:tc>
          <w:tcPr>
            <w:tcW w:w="5726"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left"/>
              <w:textAlignment w:val="center"/>
              <w:rPr>
                <w:rFonts w:hint="eastAsia" w:ascii="仿宋_GB2312" w:hAnsi="仿宋_GB2312" w:eastAsia="仿宋_GB2312" w:cs="仿宋_GB2312"/>
                <w:color w:val="000000"/>
                <w:kern w:val="0"/>
                <w:sz w:val="24"/>
                <w:szCs w:val="24"/>
                <w:lang w:val="en-US" w:eastAsia="zh-CN"/>
              </w:rPr>
            </w:pPr>
            <w:r>
              <w:rPr>
                <w:rFonts w:hint="eastAsia" w:ascii="仿宋_GB2312" w:hAnsi="仿宋_GB2312" w:eastAsia="仿宋_GB2312" w:cs="仿宋_GB2312"/>
                <w:color w:val="000000"/>
                <w:kern w:val="0"/>
                <w:sz w:val="24"/>
                <w:szCs w:val="24"/>
                <w:lang w:val="en-US" w:eastAsia="zh-CN"/>
              </w:rPr>
              <w:t>国家果蔬产品及加工食品质量检验检测中心/江西省产品质量监督检测院</w:t>
            </w:r>
          </w:p>
        </w:tc>
        <w:tc>
          <w:tcPr>
            <w:tcW w:w="2426"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center"/>
              <w:rPr>
                <w:rFonts w:hint="eastAsia" w:ascii="仿宋_GB2312" w:hAnsi="仿宋_GB2312" w:eastAsia="仿宋_GB2312" w:cs="仿宋_GB2312"/>
                <w:color w:val="000000"/>
                <w:kern w:val="0"/>
                <w:sz w:val="24"/>
                <w:szCs w:val="24"/>
                <w:lang w:val="en-US" w:eastAsia="zh-CN"/>
              </w:rPr>
            </w:pPr>
            <w:r>
              <w:rPr>
                <w:rFonts w:hint="eastAsia" w:ascii="仿宋_GB2312" w:hAnsi="仿宋_GB2312" w:eastAsia="仿宋_GB2312" w:cs="仿宋_GB2312"/>
                <w:color w:val="000000"/>
                <w:kern w:val="0"/>
                <w:sz w:val="24"/>
                <w:szCs w:val="24"/>
                <w:lang w:val="en-US" w:eastAsia="zh-CN"/>
              </w:rPr>
              <w:t>脱氧雪腐镰刀菌烯醇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727"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center"/>
              <w:rPr>
                <w:rFonts w:hint="eastAsia" w:ascii="仿宋_GB2312" w:hAnsi="仿宋_GB2312" w:eastAsia="仿宋_GB2312" w:cs="仿宋_GB2312"/>
                <w:color w:val="000000"/>
                <w:kern w:val="0"/>
                <w:sz w:val="24"/>
                <w:szCs w:val="24"/>
                <w:lang w:val="en-US" w:eastAsia="zh-CN"/>
              </w:rPr>
            </w:pPr>
            <w:r>
              <w:rPr>
                <w:rFonts w:hint="eastAsia" w:ascii="仿宋_GB2312" w:hAnsi="仿宋_GB2312" w:eastAsia="仿宋_GB2312" w:cs="仿宋_GB2312"/>
                <w:color w:val="000000"/>
                <w:kern w:val="0"/>
                <w:sz w:val="24"/>
                <w:szCs w:val="24"/>
                <w:lang w:val="en-US" w:eastAsia="zh-CN"/>
              </w:rPr>
              <w:t>39</w:t>
            </w:r>
          </w:p>
        </w:tc>
        <w:tc>
          <w:tcPr>
            <w:tcW w:w="5726"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left"/>
              <w:textAlignment w:val="center"/>
              <w:rPr>
                <w:rFonts w:hint="eastAsia" w:ascii="仿宋_GB2312" w:hAnsi="仿宋_GB2312" w:eastAsia="仿宋_GB2312" w:cs="仿宋_GB2312"/>
                <w:color w:val="000000"/>
                <w:kern w:val="0"/>
                <w:sz w:val="24"/>
                <w:szCs w:val="24"/>
                <w:lang w:val="en-US" w:eastAsia="zh-CN"/>
              </w:rPr>
            </w:pPr>
            <w:r>
              <w:rPr>
                <w:rFonts w:hint="eastAsia" w:ascii="仿宋_GB2312" w:hAnsi="仿宋_GB2312" w:eastAsia="仿宋_GB2312" w:cs="仿宋_GB2312"/>
                <w:color w:val="000000"/>
                <w:kern w:val="0"/>
                <w:sz w:val="24"/>
                <w:szCs w:val="24"/>
                <w:lang w:val="en-US" w:eastAsia="zh-CN"/>
              </w:rPr>
              <w:t>国家粮食局上海粮油食品质量监督检验测试中心</w:t>
            </w:r>
          </w:p>
        </w:tc>
        <w:tc>
          <w:tcPr>
            <w:tcW w:w="2426"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center"/>
              <w:rPr>
                <w:rFonts w:hint="eastAsia" w:ascii="仿宋_GB2312" w:hAnsi="仿宋_GB2312" w:eastAsia="仿宋_GB2312" w:cs="仿宋_GB2312"/>
                <w:color w:val="000000"/>
                <w:kern w:val="0"/>
                <w:sz w:val="24"/>
                <w:szCs w:val="24"/>
                <w:lang w:val="en-US" w:eastAsia="zh-CN"/>
              </w:rPr>
            </w:pPr>
            <w:r>
              <w:rPr>
                <w:rFonts w:hint="eastAsia" w:ascii="仿宋_GB2312" w:hAnsi="仿宋_GB2312" w:eastAsia="仿宋_GB2312" w:cs="仿宋_GB2312"/>
                <w:color w:val="000000"/>
                <w:kern w:val="0"/>
                <w:sz w:val="24"/>
                <w:szCs w:val="24"/>
                <w:lang w:val="en-US" w:eastAsia="zh-CN"/>
              </w:rPr>
              <w:t>脱氧雪腐镰刀菌烯醇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727"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center"/>
              <w:rPr>
                <w:rFonts w:hint="eastAsia" w:ascii="仿宋_GB2312" w:hAnsi="仿宋_GB2312" w:eastAsia="仿宋_GB2312" w:cs="仿宋_GB2312"/>
                <w:color w:val="000000"/>
                <w:kern w:val="0"/>
                <w:sz w:val="24"/>
                <w:szCs w:val="24"/>
                <w:lang w:val="en-US" w:eastAsia="zh-CN"/>
              </w:rPr>
            </w:pPr>
            <w:r>
              <w:rPr>
                <w:rFonts w:hint="eastAsia" w:ascii="仿宋_GB2312" w:hAnsi="仿宋_GB2312" w:eastAsia="仿宋_GB2312" w:cs="仿宋_GB2312"/>
                <w:color w:val="000000"/>
                <w:kern w:val="0"/>
                <w:sz w:val="24"/>
                <w:szCs w:val="24"/>
                <w:lang w:val="en-US" w:eastAsia="zh-CN"/>
              </w:rPr>
              <w:t>40</w:t>
            </w:r>
          </w:p>
        </w:tc>
        <w:tc>
          <w:tcPr>
            <w:tcW w:w="5726"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left"/>
              <w:textAlignment w:val="center"/>
              <w:rPr>
                <w:rFonts w:hint="eastAsia" w:ascii="仿宋_GB2312" w:hAnsi="仿宋_GB2312" w:eastAsia="仿宋_GB2312" w:cs="仿宋_GB2312"/>
                <w:color w:val="000000"/>
                <w:kern w:val="0"/>
                <w:sz w:val="24"/>
                <w:szCs w:val="24"/>
                <w:lang w:val="en-US" w:eastAsia="zh-CN"/>
              </w:rPr>
            </w:pPr>
            <w:r>
              <w:rPr>
                <w:rFonts w:hint="eastAsia" w:ascii="仿宋_GB2312" w:hAnsi="仿宋_GB2312" w:eastAsia="仿宋_GB2312" w:cs="仿宋_GB2312"/>
                <w:color w:val="000000"/>
                <w:kern w:val="0"/>
                <w:sz w:val="24"/>
                <w:szCs w:val="24"/>
                <w:lang w:val="en-US" w:eastAsia="zh-CN"/>
              </w:rPr>
              <w:t>农业农村部食品质量监督检验测试中心（佳木斯）/黑龙江省农垦科学院</w:t>
            </w:r>
          </w:p>
        </w:tc>
        <w:tc>
          <w:tcPr>
            <w:tcW w:w="2426"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center"/>
              <w:rPr>
                <w:rFonts w:hint="eastAsia" w:ascii="仿宋_GB2312" w:hAnsi="仿宋_GB2312" w:eastAsia="仿宋_GB2312" w:cs="仿宋_GB2312"/>
                <w:color w:val="000000"/>
                <w:kern w:val="0"/>
                <w:sz w:val="24"/>
                <w:szCs w:val="24"/>
                <w:lang w:val="en-US" w:eastAsia="zh-CN"/>
              </w:rPr>
            </w:pPr>
            <w:r>
              <w:rPr>
                <w:rFonts w:hint="eastAsia" w:ascii="仿宋_GB2312" w:hAnsi="仿宋_GB2312" w:eastAsia="仿宋_GB2312" w:cs="仿宋_GB2312"/>
                <w:color w:val="000000"/>
                <w:kern w:val="0"/>
                <w:sz w:val="24"/>
                <w:szCs w:val="24"/>
                <w:lang w:val="en-US" w:eastAsia="zh-CN"/>
              </w:rPr>
              <w:t>脱氧雪腐镰刀菌烯醇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727"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center"/>
              <w:rPr>
                <w:rFonts w:hint="eastAsia" w:ascii="仿宋_GB2312" w:hAnsi="仿宋_GB2312" w:eastAsia="仿宋_GB2312" w:cs="仿宋_GB2312"/>
                <w:color w:val="000000"/>
                <w:kern w:val="0"/>
                <w:sz w:val="24"/>
                <w:szCs w:val="24"/>
                <w:lang w:val="en-US" w:eastAsia="zh-CN"/>
              </w:rPr>
            </w:pPr>
            <w:r>
              <w:rPr>
                <w:rFonts w:hint="eastAsia" w:ascii="仿宋_GB2312" w:hAnsi="仿宋_GB2312" w:eastAsia="仿宋_GB2312" w:cs="仿宋_GB2312"/>
                <w:color w:val="000000"/>
                <w:kern w:val="0"/>
                <w:sz w:val="24"/>
                <w:szCs w:val="24"/>
                <w:lang w:val="en-US" w:eastAsia="zh-CN"/>
              </w:rPr>
              <w:t>41</w:t>
            </w:r>
          </w:p>
        </w:tc>
        <w:tc>
          <w:tcPr>
            <w:tcW w:w="5726"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left"/>
              <w:textAlignment w:val="center"/>
              <w:rPr>
                <w:rFonts w:hint="eastAsia" w:ascii="仿宋_GB2312" w:hAnsi="仿宋_GB2312" w:eastAsia="仿宋_GB2312" w:cs="仿宋_GB2312"/>
                <w:color w:val="000000"/>
                <w:kern w:val="0"/>
                <w:sz w:val="24"/>
                <w:szCs w:val="24"/>
                <w:lang w:val="en-US" w:eastAsia="zh-CN"/>
              </w:rPr>
            </w:pPr>
            <w:r>
              <w:rPr>
                <w:rFonts w:hint="eastAsia" w:ascii="仿宋_GB2312" w:hAnsi="仿宋_GB2312" w:eastAsia="仿宋_GB2312" w:cs="仿宋_GB2312"/>
                <w:color w:val="000000"/>
                <w:kern w:val="0"/>
                <w:sz w:val="24"/>
                <w:szCs w:val="24"/>
                <w:lang w:val="en-US" w:eastAsia="zh-CN"/>
              </w:rPr>
              <w:t>中国轻工业联合会食品质量监督检测重庆站/重庆食品工业研究所</w:t>
            </w:r>
          </w:p>
        </w:tc>
        <w:tc>
          <w:tcPr>
            <w:tcW w:w="2426"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center"/>
              <w:rPr>
                <w:rFonts w:hint="eastAsia" w:ascii="仿宋_GB2312" w:hAnsi="仿宋_GB2312" w:eastAsia="仿宋_GB2312" w:cs="仿宋_GB2312"/>
                <w:color w:val="000000"/>
                <w:kern w:val="0"/>
                <w:sz w:val="24"/>
                <w:szCs w:val="24"/>
                <w:lang w:val="en-US" w:eastAsia="zh-CN"/>
              </w:rPr>
            </w:pPr>
            <w:r>
              <w:rPr>
                <w:rFonts w:hint="eastAsia" w:ascii="仿宋_GB2312" w:hAnsi="仿宋_GB2312" w:eastAsia="仿宋_GB2312" w:cs="仿宋_GB2312"/>
                <w:color w:val="000000"/>
                <w:kern w:val="0"/>
                <w:sz w:val="24"/>
                <w:szCs w:val="24"/>
                <w:lang w:val="en-US" w:eastAsia="zh-CN"/>
              </w:rPr>
              <w:t>脱氧雪腐镰刀菌烯醇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727"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center"/>
              <w:rPr>
                <w:rFonts w:hint="eastAsia" w:ascii="仿宋_GB2312" w:hAnsi="仿宋_GB2312" w:eastAsia="仿宋_GB2312" w:cs="仿宋_GB2312"/>
                <w:color w:val="000000"/>
                <w:kern w:val="0"/>
                <w:sz w:val="24"/>
                <w:szCs w:val="24"/>
                <w:lang w:val="en-US" w:eastAsia="zh-CN"/>
              </w:rPr>
            </w:pPr>
            <w:r>
              <w:rPr>
                <w:rFonts w:hint="eastAsia" w:ascii="仿宋_GB2312" w:hAnsi="仿宋_GB2312" w:eastAsia="仿宋_GB2312" w:cs="仿宋_GB2312"/>
                <w:color w:val="000000"/>
                <w:kern w:val="0"/>
                <w:sz w:val="24"/>
                <w:szCs w:val="24"/>
                <w:lang w:val="en-US" w:eastAsia="zh-CN"/>
              </w:rPr>
              <w:t>42</w:t>
            </w:r>
          </w:p>
        </w:tc>
        <w:tc>
          <w:tcPr>
            <w:tcW w:w="5726"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left"/>
              <w:textAlignment w:val="center"/>
              <w:rPr>
                <w:rFonts w:hint="eastAsia" w:ascii="仿宋_GB2312" w:hAnsi="仿宋_GB2312" w:eastAsia="仿宋_GB2312" w:cs="仿宋_GB2312"/>
                <w:color w:val="000000"/>
                <w:kern w:val="0"/>
                <w:sz w:val="24"/>
                <w:szCs w:val="24"/>
                <w:lang w:val="en-US" w:eastAsia="zh-CN"/>
              </w:rPr>
            </w:pPr>
            <w:r>
              <w:rPr>
                <w:rFonts w:hint="eastAsia" w:ascii="仿宋_GB2312" w:hAnsi="仿宋_GB2312" w:eastAsia="仿宋_GB2312" w:cs="仿宋_GB2312"/>
                <w:color w:val="000000"/>
                <w:kern w:val="0"/>
                <w:sz w:val="24"/>
                <w:szCs w:val="24"/>
                <w:lang w:val="en-US" w:eastAsia="zh-CN"/>
              </w:rPr>
              <w:t>农业农村部食品质量监督检验测试中心（杨凌）</w:t>
            </w:r>
          </w:p>
        </w:tc>
        <w:tc>
          <w:tcPr>
            <w:tcW w:w="2426"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center"/>
              <w:rPr>
                <w:rFonts w:hint="eastAsia" w:ascii="仿宋_GB2312" w:hAnsi="仿宋_GB2312" w:eastAsia="仿宋_GB2312" w:cs="仿宋_GB2312"/>
                <w:color w:val="000000"/>
                <w:kern w:val="0"/>
                <w:sz w:val="24"/>
                <w:szCs w:val="24"/>
                <w:lang w:val="en-US" w:eastAsia="zh-CN"/>
              </w:rPr>
            </w:pPr>
            <w:r>
              <w:rPr>
                <w:rFonts w:hint="eastAsia" w:ascii="仿宋_GB2312" w:hAnsi="仿宋_GB2312" w:eastAsia="仿宋_GB2312" w:cs="仿宋_GB2312"/>
                <w:color w:val="000000"/>
                <w:kern w:val="0"/>
                <w:sz w:val="24"/>
                <w:szCs w:val="24"/>
                <w:lang w:val="en-US" w:eastAsia="zh-CN"/>
              </w:rPr>
              <w:t>脱氧雪腐镰刀菌烯醇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727"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center"/>
              <w:rPr>
                <w:rFonts w:hint="eastAsia" w:ascii="仿宋_GB2312" w:hAnsi="仿宋_GB2312" w:eastAsia="仿宋_GB2312" w:cs="仿宋_GB2312"/>
                <w:color w:val="000000"/>
                <w:kern w:val="0"/>
                <w:sz w:val="24"/>
                <w:szCs w:val="24"/>
                <w:lang w:val="en-US" w:eastAsia="zh-CN"/>
              </w:rPr>
            </w:pPr>
            <w:r>
              <w:rPr>
                <w:rFonts w:hint="eastAsia" w:ascii="仿宋_GB2312" w:hAnsi="仿宋_GB2312" w:eastAsia="仿宋_GB2312" w:cs="仿宋_GB2312"/>
                <w:color w:val="000000"/>
                <w:kern w:val="0"/>
                <w:sz w:val="24"/>
                <w:szCs w:val="24"/>
                <w:lang w:val="en-US" w:eastAsia="zh-CN"/>
              </w:rPr>
              <w:t>43</w:t>
            </w:r>
          </w:p>
        </w:tc>
        <w:tc>
          <w:tcPr>
            <w:tcW w:w="5726"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left"/>
              <w:textAlignment w:val="center"/>
              <w:rPr>
                <w:rFonts w:hint="eastAsia" w:ascii="仿宋_GB2312" w:hAnsi="仿宋_GB2312" w:eastAsia="仿宋_GB2312" w:cs="仿宋_GB2312"/>
                <w:color w:val="000000"/>
                <w:kern w:val="0"/>
                <w:sz w:val="24"/>
                <w:szCs w:val="24"/>
                <w:lang w:val="en-US" w:eastAsia="zh-CN"/>
              </w:rPr>
            </w:pPr>
            <w:r>
              <w:rPr>
                <w:rFonts w:hint="eastAsia" w:ascii="仿宋_GB2312" w:hAnsi="仿宋_GB2312" w:eastAsia="仿宋_GB2312" w:cs="仿宋_GB2312"/>
                <w:color w:val="000000"/>
                <w:kern w:val="0"/>
                <w:sz w:val="24"/>
                <w:szCs w:val="24"/>
                <w:lang w:val="en-US" w:eastAsia="zh-CN"/>
              </w:rPr>
              <w:t>中国检验认证集团山东检测有限公司</w:t>
            </w:r>
          </w:p>
        </w:tc>
        <w:tc>
          <w:tcPr>
            <w:tcW w:w="2426"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center"/>
              <w:rPr>
                <w:rFonts w:hint="eastAsia" w:ascii="仿宋_GB2312" w:hAnsi="仿宋_GB2312" w:eastAsia="仿宋_GB2312" w:cs="仿宋_GB2312"/>
                <w:color w:val="000000"/>
                <w:kern w:val="0"/>
                <w:sz w:val="24"/>
                <w:szCs w:val="24"/>
                <w:lang w:val="en-US" w:eastAsia="zh-CN"/>
              </w:rPr>
            </w:pPr>
            <w:r>
              <w:rPr>
                <w:rFonts w:hint="eastAsia" w:ascii="仿宋_GB2312" w:hAnsi="仿宋_GB2312" w:eastAsia="仿宋_GB2312" w:cs="仿宋_GB2312"/>
                <w:color w:val="000000"/>
                <w:kern w:val="0"/>
                <w:sz w:val="24"/>
                <w:szCs w:val="24"/>
                <w:lang w:val="en-US" w:eastAsia="zh-CN"/>
              </w:rPr>
              <w:t>脱氧雪腐镰刀菌烯醇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727"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center"/>
              <w:rPr>
                <w:rFonts w:hint="eastAsia" w:ascii="仿宋_GB2312" w:hAnsi="仿宋_GB2312" w:eastAsia="仿宋_GB2312" w:cs="仿宋_GB2312"/>
                <w:color w:val="000000"/>
                <w:kern w:val="0"/>
                <w:sz w:val="24"/>
                <w:szCs w:val="24"/>
                <w:lang w:val="en-US" w:eastAsia="zh-CN"/>
              </w:rPr>
            </w:pPr>
            <w:r>
              <w:rPr>
                <w:rFonts w:hint="eastAsia" w:ascii="仿宋_GB2312" w:hAnsi="仿宋_GB2312" w:eastAsia="仿宋_GB2312" w:cs="仿宋_GB2312"/>
                <w:color w:val="000000"/>
                <w:kern w:val="0"/>
                <w:sz w:val="24"/>
                <w:szCs w:val="24"/>
                <w:lang w:val="en-US" w:eastAsia="zh-CN"/>
              </w:rPr>
              <w:t>44</w:t>
            </w:r>
          </w:p>
        </w:tc>
        <w:tc>
          <w:tcPr>
            <w:tcW w:w="5726"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left"/>
              <w:textAlignment w:val="center"/>
              <w:rPr>
                <w:rFonts w:hint="eastAsia" w:ascii="仿宋_GB2312" w:hAnsi="仿宋_GB2312" w:eastAsia="仿宋_GB2312" w:cs="仿宋_GB2312"/>
                <w:color w:val="000000"/>
                <w:kern w:val="0"/>
                <w:sz w:val="24"/>
                <w:szCs w:val="24"/>
                <w:lang w:val="en-US" w:eastAsia="zh-CN"/>
              </w:rPr>
            </w:pPr>
            <w:r>
              <w:rPr>
                <w:rFonts w:hint="eastAsia" w:ascii="仿宋_GB2312" w:hAnsi="仿宋_GB2312" w:eastAsia="仿宋_GB2312" w:cs="仿宋_GB2312"/>
                <w:color w:val="000000"/>
                <w:kern w:val="0"/>
                <w:sz w:val="24"/>
                <w:szCs w:val="24"/>
                <w:lang w:val="en-US" w:eastAsia="zh-CN"/>
              </w:rPr>
              <w:t>陕西省疾病预防控制中心</w:t>
            </w:r>
          </w:p>
        </w:tc>
        <w:tc>
          <w:tcPr>
            <w:tcW w:w="2426"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center"/>
              <w:rPr>
                <w:rFonts w:hint="eastAsia" w:ascii="仿宋_GB2312" w:hAnsi="仿宋_GB2312" w:eastAsia="仿宋_GB2312" w:cs="仿宋_GB2312"/>
                <w:color w:val="000000"/>
                <w:kern w:val="0"/>
                <w:sz w:val="24"/>
                <w:szCs w:val="24"/>
                <w:lang w:val="en-US" w:eastAsia="zh-CN"/>
              </w:rPr>
            </w:pPr>
            <w:r>
              <w:rPr>
                <w:rFonts w:hint="eastAsia" w:ascii="仿宋_GB2312" w:hAnsi="仿宋_GB2312" w:eastAsia="仿宋_GB2312" w:cs="仿宋_GB2312"/>
                <w:color w:val="000000"/>
                <w:kern w:val="0"/>
                <w:sz w:val="24"/>
                <w:szCs w:val="24"/>
                <w:lang w:val="en-US" w:eastAsia="zh-CN"/>
              </w:rPr>
              <w:t>脱氧雪腐镰刀菌烯醇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727"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center"/>
              <w:rPr>
                <w:rFonts w:hint="eastAsia" w:ascii="仿宋_GB2312" w:hAnsi="仿宋_GB2312" w:eastAsia="仿宋_GB2312" w:cs="仿宋_GB2312"/>
                <w:color w:val="000000"/>
                <w:kern w:val="0"/>
                <w:sz w:val="24"/>
                <w:szCs w:val="24"/>
                <w:lang w:val="en-US" w:eastAsia="zh-CN"/>
              </w:rPr>
            </w:pPr>
            <w:r>
              <w:rPr>
                <w:rFonts w:hint="eastAsia" w:ascii="仿宋_GB2312" w:hAnsi="仿宋_GB2312" w:eastAsia="仿宋_GB2312" w:cs="仿宋_GB2312"/>
                <w:color w:val="000000"/>
                <w:kern w:val="0"/>
                <w:sz w:val="24"/>
                <w:szCs w:val="24"/>
                <w:lang w:val="en-US" w:eastAsia="zh-CN"/>
              </w:rPr>
              <w:t>45</w:t>
            </w:r>
          </w:p>
        </w:tc>
        <w:tc>
          <w:tcPr>
            <w:tcW w:w="5726"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left"/>
              <w:textAlignment w:val="center"/>
              <w:rPr>
                <w:rFonts w:hint="eastAsia" w:ascii="仿宋_GB2312" w:hAnsi="仿宋_GB2312" w:eastAsia="仿宋_GB2312" w:cs="仿宋_GB2312"/>
                <w:color w:val="000000"/>
                <w:kern w:val="0"/>
                <w:sz w:val="24"/>
                <w:szCs w:val="24"/>
                <w:lang w:val="en-US" w:eastAsia="zh-CN"/>
              </w:rPr>
            </w:pPr>
            <w:r>
              <w:rPr>
                <w:rFonts w:hint="eastAsia" w:ascii="仿宋_GB2312" w:hAnsi="仿宋_GB2312" w:eastAsia="仿宋_GB2312" w:cs="仿宋_GB2312"/>
                <w:color w:val="000000"/>
                <w:kern w:val="0"/>
                <w:sz w:val="24"/>
                <w:szCs w:val="24"/>
                <w:lang w:val="en-US" w:eastAsia="zh-CN"/>
              </w:rPr>
              <w:t>台州海关综合技术服务中心</w:t>
            </w:r>
          </w:p>
        </w:tc>
        <w:tc>
          <w:tcPr>
            <w:tcW w:w="2426"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center"/>
              <w:rPr>
                <w:rFonts w:hint="eastAsia" w:ascii="仿宋_GB2312" w:hAnsi="仿宋_GB2312" w:eastAsia="仿宋_GB2312" w:cs="仿宋_GB2312"/>
                <w:color w:val="000000"/>
                <w:kern w:val="0"/>
                <w:sz w:val="24"/>
                <w:szCs w:val="24"/>
                <w:lang w:val="en-US" w:eastAsia="zh-CN"/>
              </w:rPr>
            </w:pPr>
            <w:r>
              <w:rPr>
                <w:rFonts w:hint="eastAsia" w:ascii="仿宋_GB2312" w:hAnsi="仿宋_GB2312" w:eastAsia="仿宋_GB2312" w:cs="仿宋_GB2312"/>
                <w:color w:val="000000"/>
                <w:kern w:val="0"/>
                <w:sz w:val="24"/>
                <w:szCs w:val="24"/>
                <w:lang w:val="en-US" w:eastAsia="zh-CN"/>
              </w:rPr>
              <w:t>脱氧雪腐镰刀菌烯醇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727"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center"/>
              <w:rPr>
                <w:rFonts w:hint="eastAsia" w:ascii="仿宋_GB2312" w:hAnsi="仿宋_GB2312" w:eastAsia="仿宋_GB2312" w:cs="仿宋_GB2312"/>
                <w:color w:val="000000"/>
                <w:kern w:val="0"/>
                <w:sz w:val="24"/>
                <w:szCs w:val="24"/>
                <w:lang w:val="en-US" w:eastAsia="zh-CN"/>
              </w:rPr>
            </w:pPr>
            <w:r>
              <w:rPr>
                <w:rFonts w:hint="eastAsia" w:ascii="仿宋_GB2312" w:hAnsi="仿宋_GB2312" w:eastAsia="仿宋_GB2312" w:cs="仿宋_GB2312"/>
                <w:color w:val="000000"/>
                <w:kern w:val="0"/>
                <w:sz w:val="24"/>
                <w:szCs w:val="24"/>
                <w:lang w:val="en-US" w:eastAsia="zh-CN"/>
              </w:rPr>
              <w:t>46</w:t>
            </w:r>
          </w:p>
        </w:tc>
        <w:tc>
          <w:tcPr>
            <w:tcW w:w="5726"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left"/>
              <w:textAlignment w:val="center"/>
              <w:rPr>
                <w:rFonts w:hint="eastAsia" w:ascii="仿宋_GB2312" w:hAnsi="仿宋_GB2312" w:eastAsia="仿宋_GB2312" w:cs="仿宋_GB2312"/>
                <w:color w:val="000000"/>
                <w:kern w:val="0"/>
                <w:sz w:val="24"/>
                <w:szCs w:val="24"/>
                <w:lang w:val="en-US" w:eastAsia="zh-CN"/>
              </w:rPr>
            </w:pPr>
            <w:r>
              <w:rPr>
                <w:rFonts w:hint="eastAsia" w:ascii="仿宋_GB2312" w:hAnsi="仿宋_GB2312" w:eastAsia="仿宋_GB2312" w:cs="仿宋_GB2312"/>
                <w:color w:val="000000"/>
                <w:kern w:val="0"/>
                <w:sz w:val="24"/>
                <w:szCs w:val="24"/>
                <w:lang w:val="en-US" w:eastAsia="zh-CN"/>
              </w:rPr>
              <w:t>中国检验认证集团湖南有限公司</w:t>
            </w:r>
          </w:p>
        </w:tc>
        <w:tc>
          <w:tcPr>
            <w:tcW w:w="2426"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center"/>
              <w:rPr>
                <w:rFonts w:hint="eastAsia" w:ascii="仿宋_GB2312" w:hAnsi="仿宋_GB2312" w:eastAsia="仿宋_GB2312" w:cs="仿宋_GB2312"/>
                <w:color w:val="000000"/>
                <w:kern w:val="0"/>
                <w:sz w:val="24"/>
                <w:szCs w:val="24"/>
                <w:lang w:val="en-US" w:eastAsia="zh-CN"/>
              </w:rPr>
            </w:pPr>
            <w:r>
              <w:rPr>
                <w:rFonts w:hint="eastAsia" w:ascii="仿宋_GB2312" w:hAnsi="仿宋_GB2312" w:eastAsia="仿宋_GB2312" w:cs="仿宋_GB2312"/>
                <w:color w:val="000000"/>
                <w:kern w:val="0"/>
                <w:sz w:val="24"/>
                <w:szCs w:val="24"/>
                <w:lang w:val="en-US" w:eastAsia="zh-CN"/>
              </w:rPr>
              <w:t>脱氧雪腐镰刀菌烯醇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727"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center"/>
              <w:rPr>
                <w:rFonts w:hint="eastAsia" w:ascii="仿宋_GB2312" w:hAnsi="仿宋_GB2312" w:eastAsia="仿宋_GB2312" w:cs="仿宋_GB2312"/>
                <w:color w:val="000000"/>
                <w:kern w:val="0"/>
                <w:sz w:val="24"/>
                <w:szCs w:val="24"/>
                <w:lang w:val="en-US" w:eastAsia="zh-CN"/>
              </w:rPr>
            </w:pPr>
            <w:r>
              <w:rPr>
                <w:rFonts w:hint="eastAsia" w:ascii="仿宋_GB2312" w:hAnsi="仿宋_GB2312" w:eastAsia="仿宋_GB2312" w:cs="仿宋_GB2312"/>
                <w:color w:val="000000"/>
                <w:kern w:val="0"/>
                <w:sz w:val="24"/>
                <w:szCs w:val="24"/>
                <w:lang w:val="en-US" w:eastAsia="zh-CN"/>
              </w:rPr>
              <w:t>47</w:t>
            </w:r>
          </w:p>
        </w:tc>
        <w:tc>
          <w:tcPr>
            <w:tcW w:w="5726"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left"/>
              <w:textAlignment w:val="center"/>
              <w:rPr>
                <w:rFonts w:hint="eastAsia" w:ascii="仿宋_GB2312" w:hAnsi="仿宋_GB2312" w:eastAsia="仿宋_GB2312" w:cs="仿宋_GB2312"/>
                <w:color w:val="000000"/>
                <w:kern w:val="0"/>
                <w:sz w:val="24"/>
                <w:szCs w:val="24"/>
                <w:lang w:val="en-US" w:eastAsia="zh-CN"/>
              </w:rPr>
            </w:pPr>
            <w:r>
              <w:rPr>
                <w:rFonts w:hint="eastAsia" w:ascii="仿宋_GB2312" w:hAnsi="仿宋_GB2312" w:eastAsia="仿宋_GB2312" w:cs="仿宋_GB2312"/>
                <w:color w:val="000000"/>
                <w:kern w:val="0"/>
                <w:sz w:val="24"/>
                <w:szCs w:val="24"/>
                <w:lang w:val="en-US" w:eastAsia="zh-CN"/>
              </w:rPr>
              <w:t>农业农村部食品质量监督检验测试中心（石河子）/新疆农垦科学院</w:t>
            </w:r>
          </w:p>
        </w:tc>
        <w:tc>
          <w:tcPr>
            <w:tcW w:w="2426"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center"/>
              <w:rPr>
                <w:rFonts w:hint="eastAsia" w:ascii="仿宋_GB2312" w:hAnsi="仿宋_GB2312" w:eastAsia="仿宋_GB2312" w:cs="仿宋_GB2312"/>
                <w:color w:val="000000"/>
                <w:kern w:val="0"/>
                <w:sz w:val="24"/>
                <w:szCs w:val="24"/>
                <w:lang w:val="en-US" w:eastAsia="zh-CN"/>
              </w:rPr>
            </w:pPr>
            <w:r>
              <w:rPr>
                <w:rFonts w:hint="eastAsia" w:ascii="仿宋_GB2312" w:hAnsi="仿宋_GB2312" w:eastAsia="仿宋_GB2312" w:cs="仿宋_GB2312"/>
                <w:color w:val="000000"/>
                <w:kern w:val="0"/>
                <w:sz w:val="24"/>
                <w:szCs w:val="24"/>
                <w:lang w:val="en-US" w:eastAsia="zh-CN"/>
              </w:rPr>
              <w:t>脱氧雪腐镰刀菌烯醇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727"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center"/>
              <w:rPr>
                <w:rFonts w:hint="eastAsia" w:ascii="仿宋_GB2312" w:hAnsi="仿宋_GB2312" w:eastAsia="仿宋_GB2312" w:cs="仿宋_GB2312"/>
                <w:color w:val="000000"/>
                <w:kern w:val="0"/>
                <w:sz w:val="24"/>
                <w:szCs w:val="24"/>
                <w:lang w:val="en-US" w:eastAsia="zh-CN"/>
              </w:rPr>
            </w:pPr>
            <w:r>
              <w:rPr>
                <w:rFonts w:hint="eastAsia" w:ascii="仿宋_GB2312" w:hAnsi="仿宋_GB2312" w:eastAsia="仿宋_GB2312" w:cs="仿宋_GB2312"/>
                <w:color w:val="000000"/>
                <w:kern w:val="0"/>
                <w:sz w:val="24"/>
                <w:szCs w:val="24"/>
                <w:lang w:val="en-US" w:eastAsia="zh-CN"/>
              </w:rPr>
              <w:t>48</w:t>
            </w:r>
          </w:p>
        </w:tc>
        <w:tc>
          <w:tcPr>
            <w:tcW w:w="5726"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left"/>
              <w:textAlignment w:val="center"/>
              <w:rPr>
                <w:rFonts w:hint="eastAsia" w:ascii="仿宋_GB2312" w:hAnsi="仿宋_GB2312" w:eastAsia="仿宋_GB2312" w:cs="仿宋_GB2312"/>
                <w:color w:val="000000"/>
                <w:kern w:val="0"/>
                <w:sz w:val="24"/>
                <w:szCs w:val="24"/>
                <w:lang w:val="en-US" w:eastAsia="zh-CN"/>
              </w:rPr>
            </w:pPr>
            <w:r>
              <w:rPr>
                <w:rFonts w:hint="eastAsia" w:ascii="仿宋_GB2312" w:hAnsi="仿宋_GB2312" w:eastAsia="仿宋_GB2312" w:cs="仿宋_GB2312"/>
                <w:color w:val="000000"/>
                <w:kern w:val="0"/>
                <w:sz w:val="24"/>
                <w:szCs w:val="24"/>
                <w:lang w:val="en-US" w:eastAsia="zh-CN"/>
              </w:rPr>
              <w:t>农业农村部农产品质量安全监督检验测试中心/中国农业科学院农业质量标准与检测技术研究所</w:t>
            </w:r>
          </w:p>
        </w:tc>
        <w:tc>
          <w:tcPr>
            <w:tcW w:w="2426"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center"/>
              <w:rPr>
                <w:rFonts w:hint="eastAsia" w:ascii="仿宋_GB2312" w:hAnsi="仿宋_GB2312" w:eastAsia="仿宋_GB2312" w:cs="仿宋_GB2312"/>
                <w:color w:val="000000"/>
                <w:kern w:val="0"/>
                <w:sz w:val="24"/>
                <w:szCs w:val="24"/>
                <w:lang w:val="en-US" w:eastAsia="zh-CN"/>
              </w:rPr>
            </w:pPr>
            <w:r>
              <w:rPr>
                <w:rFonts w:hint="eastAsia" w:ascii="仿宋_GB2312" w:hAnsi="仿宋_GB2312" w:eastAsia="仿宋_GB2312" w:cs="仿宋_GB2312"/>
                <w:color w:val="000000"/>
                <w:kern w:val="0"/>
                <w:sz w:val="24"/>
                <w:szCs w:val="24"/>
                <w:lang w:val="en-US" w:eastAsia="zh-CN"/>
              </w:rPr>
              <w:t>脱氧雪腐镰刀菌烯醇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727"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center"/>
              <w:rPr>
                <w:rFonts w:hint="eastAsia" w:ascii="仿宋_GB2312" w:hAnsi="仿宋_GB2312" w:eastAsia="仿宋_GB2312" w:cs="仿宋_GB2312"/>
                <w:color w:val="000000"/>
                <w:kern w:val="0"/>
                <w:sz w:val="24"/>
                <w:szCs w:val="24"/>
                <w:lang w:val="en-US" w:eastAsia="zh-CN"/>
              </w:rPr>
            </w:pPr>
            <w:r>
              <w:rPr>
                <w:rFonts w:hint="eastAsia" w:ascii="仿宋_GB2312" w:hAnsi="仿宋_GB2312" w:eastAsia="仿宋_GB2312" w:cs="仿宋_GB2312"/>
                <w:color w:val="000000"/>
                <w:kern w:val="0"/>
                <w:sz w:val="24"/>
                <w:szCs w:val="24"/>
                <w:lang w:val="en-US" w:eastAsia="zh-CN"/>
              </w:rPr>
              <w:t>49</w:t>
            </w:r>
          </w:p>
        </w:tc>
        <w:tc>
          <w:tcPr>
            <w:tcW w:w="5726"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left"/>
              <w:textAlignment w:val="center"/>
              <w:rPr>
                <w:rFonts w:hint="eastAsia" w:ascii="仿宋_GB2312" w:hAnsi="仿宋_GB2312" w:eastAsia="仿宋_GB2312" w:cs="仿宋_GB2312"/>
                <w:color w:val="000000"/>
                <w:kern w:val="0"/>
                <w:sz w:val="24"/>
                <w:szCs w:val="24"/>
                <w:lang w:val="en-US" w:eastAsia="zh-CN"/>
              </w:rPr>
            </w:pPr>
            <w:r>
              <w:rPr>
                <w:rFonts w:hint="eastAsia" w:ascii="仿宋_GB2312" w:hAnsi="仿宋_GB2312" w:eastAsia="仿宋_GB2312" w:cs="仿宋_GB2312"/>
                <w:color w:val="000000"/>
                <w:kern w:val="0"/>
                <w:sz w:val="24"/>
                <w:szCs w:val="24"/>
                <w:lang w:val="en-US" w:eastAsia="zh-CN"/>
              </w:rPr>
              <w:t>农业农村部谷物及制品质量监督检验测试中心（哈尔滨）/黑龙江省农业科学院农产品质量安全研究所</w:t>
            </w:r>
          </w:p>
        </w:tc>
        <w:tc>
          <w:tcPr>
            <w:tcW w:w="2426"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center"/>
              <w:rPr>
                <w:rFonts w:hint="eastAsia" w:ascii="仿宋_GB2312" w:hAnsi="仿宋_GB2312" w:eastAsia="仿宋_GB2312" w:cs="仿宋_GB2312"/>
                <w:color w:val="000000"/>
                <w:kern w:val="0"/>
                <w:sz w:val="24"/>
                <w:szCs w:val="24"/>
                <w:lang w:val="en-US" w:eastAsia="zh-CN"/>
              </w:rPr>
            </w:pPr>
            <w:r>
              <w:rPr>
                <w:rFonts w:hint="eastAsia" w:ascii="仿宋_GB2312" w:hAnsi="仿宋_GB2312" w:eastAsia="仿宋_GB2312" w:cs="仿宋_GB2312"/>
                <w:color w:val="000000"/>
                <w:kern w:val="0"/>
                <w:sz w:val="24"/>
                <w:szCs w:val="24"/>
                <w:lang w:val="en-US" w:eastAsia="zh-CN"/>
              </w:rPr>
              <w:t>脱氧雪腐镰刀菌烯醇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727"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center"/>
              <w:rPr>
                <w:rFonts w:hint="eastAsia" w:ascii="仿宋_GB2312" w:hAnsi="仿宋_GB2312" w:eastAsia="仿宋_GB2312" w:cs="仿宋_GB2312"/>
                <w:color w:val="000000"/>
                <w:kern w:val="0"/>
                <w:sz w:val="24"/>
                <w:szCs w:val="24"/>
                <w:lang w:val="en-US" w:eastAsia="zh-CN"/>
              </w:rPr>
            </w:pPr>
            <w:r>
              <w:rPr>
                <w:rFonts w:hint="eastAsia" w:ascii="仿宋_GB2312" w:hAnsi="仿宋_GB2312" w:eastAsia="仿宋_GB2312" w:cs="仿宋_GB2312"/>
                <w:color w:val="000000"/>
                <w:kern w:val="0"/>
                <w:sz w:val="24"/>
                <w:szCs w:val="24"/>
                <w:lang w:val="en-US" w:eastAsia="zh-CN"/>
              </w:rPr>
              <w:t>50</w:t>
            </w:r>
          </w:p>
        </w:tc>
        <w:tc>
          <w:tcPr>
            <w:tcW w:w="5726"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left"/>
              <w:textAlignment w:val="center"/>
              <w:rPr>
                <w:rFonts w:hint="eastAsia" w:ascii="仿宋_GB2312" w:hAnsi="仿宋_GB2312" w:eastAsia="仿宋_GB2312" w:cs="仿宋_GB2312"/>
                <w:color w:val="000000"/>
                <w:kern w:val="0"/>
                <w:sz w:val="24"/>
                <w:szCs w:val="24"/>
                <w:lang w:val="en-US" w:eastAsia="zh-CN"/>
              </w:rPr>
            </w:pPr>
            <w:r>
              <w:rPr>
                <w:rFonts w:hint="eastAsia" w:ascii="仿宋_GB2312" w:hAnsi="仿宋_GB2312" w:eastAsia="仿宋_GB2312" w:cs="仿宋_GB2312"/>
                <w:color w:val="000000"/>
                <w:kern w:val="0"/>
                <w:sz w:val="24"/>
                <w:szCs w:val="24"/>
                <w:lang w:val="en-US" w:eastAsia="zh-CN"/>
              </w:rPr>
              <w:t>中国食品药品检定研究院</w:t>
            </w:r>
          </w:p>
        </w:tc>
        <w:tc>
          <w:tcPr>
            <w:tcW w:w="2426"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center"/>
              <w:rPr>
                <w:rFonts w:hint="eastAsia" w:ascii="仿宋_GB2312" w:hAnsi="仿宋_GB2312" w:eastAsia="仿宋_GB2312" w:cs="仿宋_GB2312"/>
                <w:color w:val="000000"/>
                <w:kern w:val="0"/>
                <w:sz w:val="24"/>
                <w:szCs w:val="24"/>
                <w:lang w:val="en-US" w:eastAsia="zh-CN"/>
              </w:rPr>
            </w:pPr>
            <w:r>
              <w:rPr>
                <w:rFonts w:hint="eastAsia" w:ascii="仿宋_GB2312" w:hAnsi="仿宋_GB2312" w:eastAsia="仿宋_GB2312" w:cs="仿宋_GB2312"/>
                <w:color w:val="000000"/>
                <w:kern w:val="0"/>
                <w:sz w:val="24"/>
                <w:szCs w:val="24"/>
                <w:lang w:val="en-US" w:eastAsia="zh-CN"/>
              </w:rPr>
              <w:t>脱氧雪腐镰刀菌烯醇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727"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center"/>
              <w:rPr>
                <w:rFonts w:hint="eastAsia" w:ascii="仿宋_GB2312" w:hAnsi="仿宋_GB2312" w:eastAsia="仿宋_GB2312" w:cs="仿宋_GB2312"/>
                <w:color w:val="000000"/>
                <w:kern w:val="0"/>
                <w:sz w:val="24"/>
                <w:szCs w:val="24"/>
                <w:lang w:val="en-US" w:eastAsia="zh-CN"/>
              </w:rPr>
            </w:pPr>
            <w:r>
              <w:rPr>
                <w:rFonts w:hint="eastAsia" w:ascii="仿宋_GB2312" w:hAnsi="仿宋_GB2312" w:eastAsia="仿宋_GB2312" w:cs="仿宋_GB2312"/>
                <w:color w:val="000000"/>
                <w:kern w:val="0"/>
                <w:sz w:val="24"/>
                <w:szCs w:val="24"/>
                <w:lang w:val="en-US" w:eastAsia="zh-CN"/>
              </w:rPr>
              <w:t>51</w:t>
            </w:r>
          </w:p>
        </w:tc>
        <w:tc>
          <w:tcPr>
            <w:tcW w:w="5726"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left"/>
              <w:textAlignment w:val="center"/>
              <w:rPr>
                <w:rFonts w:hint="eastAsia" w:ascii="仿宋_GB2312" w:hAnsi="仿宋_GB2312" w:eastAsia="仿宋_GB2312" w:cs="仿宋_GB2312"/>
                <w:color w:val="000000"/>
                <w:kern w:val="0"/>
                <w:sz w:val="24"/>
                <w:szCs w:val="24"/>
                <w:lang w:val="en-US" w:eastAsia="zh-CN"/>
              </w:rPr>
            </w:pPr>
            <w:r>
              <w:rPr>
                <w:rFonts w:hint="eastAsia" w:ascii="仿宋_GB2312" w:hAnsi="仿宋_GB2312" w:eastAsia="仿宋_GB2312" w:cs="仿宋_GB2312"/>
                <w:color w:val="000000"/>
                <w:kern w:val="0"/>
                <w:sz w:val="24"/>
                <w:szCs w:val="24"/>
                <w:lang w:val="en-US" w:eastAsia="zh-CN"/>
              </w:rPr>
              <w:t xml:space="preserve">谱尼测试集团深圳有限公司 </w:t>
            </w:r>
          </w:p>
        </w:tc>
        <w:tc>
          <w:tcPr>
            <w:tcW w:w="2426"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center"/>
              <w:rPr>
                <w:rFonts w:hint="eastAsia" w:ascii="仿宋_GB2312" w:hAnsi="仿宋_GB2312" w:eastAsia="仿宋_GB2312" w:cs="仿宋_GB2312"/>
                <w:color w:val="000000"/>
                <w:kern w:val="0"/>
                <w:sz w:val="24"/>
                <w:szCs w:val="24"/>
                <w:lang w:val="en-US" w:eastAsia="zh-CN"/>
              </w:rPr>
            </w:pPr>
            <w:r>
              <w:rPr>
                <w:rFonts w:hint="eastAsia" w:ascii="仿宋_GB2312" w:hAnsi="仿宋_GB2312" w:eastAsia="仿宋_GB2312" w:cs="仿宋_GB2312"/>
                <w:color w:val="000000"/>
                <w:kern w:val="0"/>
                <w:sz w:val="24"/>
                <w:szCs w:val="24"/>
                <w:lang w:val="en-US" w:eastAsia="zh-CN"/>
              </w:rPr>
              <w:t>脱氧雪腐镰刀菌烯醇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727"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center"/>
              <w:rPr>
                <w:rFonts w:hint="eastAsia" w:ascii="仿宋_GB2312" w:hAnsi="仿宋_GB2312" w:eastAsia="仿宋_GB2312" w:cs="仿宋_GB2312"/>
                <w:color w:val="000000"/>
                <w:kern w:val="0"/>
                <w:sz w:val="24"/>
                <w:szCs w:val="24"/>
                <w:lang w:val="en-US" w:eastAsia="zh-CN"/>
              </w:rPr>
            </w:pPr>
            <w:r>
              <w:rPr>
                <w:rFonts w:hint="eastAsia" w:ascii="仿宋_GB2312" w:hAnsi="仿宋_GB2312" w:eastAsia="仿宋_GB2312" w:cs="仿宋_GB2312"/>
                <w:color w:val="000000"/>
                <w:kern w:val="0"/>
                <w:sz w:val="24"/>
                <w:szCs w:val="24"/>
                <w:lang w:val="en-US" w:eastAsia="zh-CN"/>
              </w:rPr>
              <w:t>52</w:t>
            </w:r>
          </w:p>
        </w:tc>
        <w:tc>
          <w:tcPr>
            <w:tcW w:w="5726"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left"/>
              <w:textAlignment w:val="center"/>
              <w:rPr>
                <w:rFonts w:hint="eastAsia" w:ascii="仿宋_GB2312" w:hAnsi="仿宋_GB2312" w:eastAsia="仿宋_GB2312" w:cs="仿宋_GB2312"/>
                <w:color w:val="000000"/>
                <w:kern w:val="0"/>
                <w:sz w:val="24"/>
                <w:szCs w:val="24"/>
                <w:lang w:val="en-US" w:eastAsia="zh-CN"/>
              </w:rPr>
            </w:pPr>
            <w:r>
              <w:rPr>
                <w:rFonts w:hint="eastAsia" w:ascii="仿宋_GB2312" w:hAnsi="仿宋_GB2312" w:eastAsia="仿宋_GB2312" w:cs="仿宋_GB2312"/>
                <w:color w:val="000000"/>
                <w:kern w:val="0"/>
                <w:sz w:val="24"/>
                <w:szCs w:val="24"/>
                <w:lang w:val="en-US" w:eastAsia="zh-CN"/>
              </w:rPr>
              <w:t>国家糖业质量检验检测中心/广东省科学院生物与医学生物工程研究所</w:t>
            </w:r>
          </w:p>
        </w:tc>
        <w:tc>
          <w:tcPr>
            <w:tcW w:w="2426"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center"/>
              <w:rPr>
                <w:rFonts w:hint="eastAsia" w:ascii="仿宋_GB2312" w:hAnsi="仿宋_GB2312" w:eastAsia="仿宋_GB2312" w:cs="仿宋_GB2312"/>
                <w:color w:val="000000"/>
                <w:kern w:val="0"/>
                <w:sz w:val="24"/>
                <w:szCs w:val="24"/>
                <w:lang w:val="en-US" w:eastAsia="zh-CN"/>
              </w:rPr>
            </w:pPr>
            <w:r>
              <w:rPr>
                <w:rFonts w:hint="eastAsia" w:ascii="仿宋_GB2312" w:hAnsi="仿宋_GB2312" w:eastAsia="仿宋_GB2312" w:cs="仿宋_GB2312"/>
                <w:color w:val="000000"/>
                <w:kern w:val="0"/>
                <w:sz w:val="24"/>
                <w:szCs w:val="24"/>
                <w:lang w:val="en-US" w:eastAsia="zh-CN"/>
              </w:rPr>
              <w:t>脱氧雪腐镰刀菌烯醇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727"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center"/>
              <w:rPr>
                <w:rFonts w:hint="eastAsia" w:ascii="仿宋_GB2312" w:hAnsi="仿宋_GB2312" w:eastAsia="仿宋_GB2312" w:cs="仿宋_GB2312"/>
                <w:color w:val="000000"/>
                <w:kern w:val="0"/>
                <w:sz w:val="24"/>
                <w:szCs w:val="24"/>
                <w:lang w:val="en-US" w:eastAsia="zh-CN"/>
              </w:rPr>
            </w:pPr>
            <w:r>
              <w:rPr>
                <w:rFonts w:hint="eastAsia" w:ascii="仿宋_GB2312" w:hAnsi="仿宋_GB2312" w:eastAsia="仿宋_GB2312" w:cs="仿宋_GB2312"/>
                <w:color w:val="000000"/>
                <w:kern w:val="0"/>
                <w:sz w:val="24"/>
                <w:szCs w:val="24"/>
                <w:lang w:val="en-US" w:eastAsia="zh-CN"/>
              </w:rPr>
              <w:t>53</w:t>
            </w:r>
          </w:p>
        </w:tc>
        <w:tc>
          <w:tcPr>
            <w:tcW w:w="5726"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left"/>
              <w:textAlignment w:val="center"/>
              <w:rPr>
                <w:rFonts w:hint="eastAsia" w:ascii="仿宋_GB2312" w:hAnsi="仿宋_GB2312" w:eastAsia="仿宋_GB2312" w:cs="仿宋_GB2312"/>
                <w:color w:val="000000"/>
                <w:kern w:val="0"/>
                <w:sz w:val="24"/>
                <w:szCs w:val="24"/>
                <w:lang w:val="en-US" w:eastAsia="zh-CN"/>
              </w:rPr>
            </w:pPr>
            <w:r>
              <w:rPr>
                <w:rFonts w:hint="eastAsia" w:ascii="仿宋_GB2312" w:hAnsi="仿宋_GB2312" w:eastAsia="仿宋_GB2312" w:cs="仿宋_GB2312"/>
                <w:color w:val="000000"/>
                <w:kern w:val="0"/>
                <w:sz w:val="24"/>
                <w:szCs w:val="24"/>
                <w:lang w:val="en-US" w:eastAsia="zh-CN"/>
              </w:rPr>
              <w:t>农业农村部食品质量监督检验测试中心(武汉)</w:t>
            </w:r>
          </w:p>
        </w:tc>
        <w:tc>
          <w:tcPr>
            <w:tcW w:w="2426"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center"/>
              <w:rPr>
                <w:rFonts w:hint="eastAsia" w:ascii="仿宋_GB2312" w:hAnsi="仿宋_GB2312" w:eastAsia="仿宋_GB2312" w:cs="仿宋_GB2312"/>
                <w:color w:val="000000"/>
                <w:kern w:val="0"/>
                <w:sz w:val="24"/>
                <w:szCs w:val="24"/>
                <w:lang w:val="en-US" w:eastAsia="zh-CN"/>
              </w:rPr>
            </w:pPr>
            <w:r>
              <w:rPr>
                <w:rFonts w:hint="eastAsia" w:ascii="仿宋_GB2312" w:hAnsi="仿宋_GB2312" w:eastAsia="仿宋_GB2312" w:cs="仿宋_GB2312"/>
                <w:color w:val="000000"/>
                <w:kern w:val="0"/>
                <w:sz w:val="24"/>
                <w:szCs w:val="24"/>
                <w:lang w:val="en-US" w:eastAsia="zh-CN"/>
              </w:rPr>
              <w:t>脱氧雪腐镰刀菌烯醇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727"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center"/>
              <w:rPr>
                <w:rFonts w:hint="eastAsia" w:ascii="仿宋_GB2312" w:hAnsi="仿宋_GB2312" w:eastAsia="仿宋_GB2312" w:cs="仿宋_GB2312"/>
                <w:color w:val="000000"/>
                <w:kern w:val="0"/>
                <w:sz w:val="24"/>
                <w:szCs w:val="24"/>
                <w:lang w:val="en-US" w:eastAsia="zh-CN"/>
              </w:rPr>
            </w:pPr>
            <w:r>
              <w:rPr>
                <w:rFonts w:hint="eastAsia" w:ascii="仿宋_GB2312" w:hAnsi="仿宋_GB2312" w:eastAsia="仿宋_GB2312" w:cs="仿宋_GB2312"/>
                <w:color w:val="000000"/>
                <w:kern w:val="0"/>
                <w:sz w:val="24"/>
                <w:szCs w:val="24"/>
                <w:lang w:val="en-US" w:eastAsia="zh-CN"/>
              </w:rPr>
              <w:t>54</w:t>
            </w:r>
          </w:p>
        </w:tc>
        <w:tc>
          <w:tcPr>
            <w:tcW w:w="5726"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left"/>
              <w:textAlignment w:val="center"/>
              <w:rPr>
                <w:rFonts w:hint="eastAsia" w:ascii="仿宋_GB2312" w:hAnsi="仿宋_GB2312" w:eastAsia="仿宋_GB2312" w:cs="仿宋_GB2312"/>
                <w:color w:val="000000"/>
                <w:kern w:val="0"/>
                <w:sz w:val="24"/>
                <w:szCs w:val="24"/>
                <w:lang w:val="en-US" w:eastAsia="zh-CN"/>
              </w:rPr>
            </w:pPr>
            <w:r>
              <w:rPr>
                <w:rFonts w:hint="eastAsia" w:ascii="仿宋_GB2312" w:hAnsi="仿宋_GB2312" w:eastAsia="仿宋_GB2312" w:cs="仿宋_GB2312"/>
                <w:color w:val="000000"/>
                <w:kern w:val="0"/>
                <w:sz w:val="24"/>
                <w:szCs w:val="24"/>
                <w:lang w:val="en-US" w:eastAsia="zh-CN"/>
              </w:rPr>
              <w:t>合肥海关技术中心</w:t>
            </w:r>
          </w:p>
        </w:tc>
        <w:tc>
          <w:tcPr>
            <w:tcW w:w="2426"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center"/>
              <w:rPr>
                <w:rFonts w:hint="eastAsia" w:ascii="仿宋_GB2312" w:hAnsi="仿宋_GB2312" w:eastAsia="仿宋_GB2312" w:cs="仿宋_GB2312"/>
                <w:color w:val="000000"/>
                <w:kern w:val="0"/>
                <w:sz w:val="24"/>
                <w:szCs w:val="24"/>
                <w:lang w:val="en-US" w:eastAsia="zh-CN"/>
              </w:rPr>
            </w:pPr>
            <w:r>
              <w:rPr>
                <w:rFonts w:hint="eastAsia" w:ascii="仿宋_GB2312" w:hAnsi="仿宋_GB2312" w:eastAsia="仿宋_GB2312" w:cs="仿宋_GB2312"/>
                <w:color w:val="000000"/>
                <w:kern w:val="0"/>
                <w:sz w:val="24"/>
                <w:szCs w:val="24"/>
                <w:lang w:val="en-US" w:eastAsia="zh-CN"/>
              </w:rPr>
              <w:t>脱氧雪腐镰刀菌烯醇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727"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center"/>
              <w:rPr>
                <w:rFonts w:hint="eastAsia" w:ascii="仿宋_GB2312" w:hAnsi="仿宋_GB2312" w:eastAsia="仿宋_GB2312" w:cs="仿宋_GB2312"/>
                <w:color w:val="000000"/>
                <w:kern w:val="0"/>
                <w:sz w:val="24"/>
                <w:szCs w:val="24"/>
                <w:lang w:val="en-US" w:eastAsia="zh-CN"/>
              </w:rPr>
            </w:pPr>
            <w:r>
              <w:rPr>
                <w:rFonts w:hint="eastAsia" w:ascii="仿宋_GB2312" w:hAnsi="仿宋_GB2312" w:eastAsia="仿宋_GB2312" w:cs="仿宋_GB2312"/>
                <w:color w:val="000000"/>
                <w:kern w:val="0"/>
                <w:sz w:val="24"/>
                <w:szCs w:val="24"/>
                <w:lang w:val="en-US" w:eastAsia="zh-CN"/>
              </w:rPr>
              <w:t>55</w:t>
            </w:r>
          </w:p>
        </w:tc>
        <w:tc>
          <w:tcPr>
            <w:tcW w:w="5726"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left"/>
              <w:textAlignment w:val="center"/>
              <w:rPr>
                <w:rFonts w:hint="eastAsia" w:ascii="仿宋_GB2312" w:hAnsi="仿宋_GB2312" w:eastAsia="仿宋_GB2312" w:cs="仿宋_GB2312"/>
                <w:color w:val="000000"/>
                <w:kern w:val="0"/>
                <w:sz w:val="24"/>
                <w:szCs w:val="24"/>
                <w:lang w:val="en-US" w:eastAsia="zh-CN"/>
              </w:rPr>
            </w:pPr>
            <w:r>
              <w:rPr>
                <w:rFonts w:hint="eastAsia" w:ascii="仿宋_GB2312" w:hAnsi="仿宋_GB2312" w:eastAsia="仿宋_GB2312" w:cs="仿宋_GB2312"/>
                <w:color w:val="000000"/>
                <w:kern w:val="0"/>
                <w:sz w:val="24"/>
                <w:szCs w:val="24"/>
                <w:lang w:val="en-US" w:eastAsia="zh-CN"/>
              </w:rPr>
              <w:t>哈尔滨海关技术中心齐齐哈尔综合实验室</w:t>
            </w:r>
          </w:p>
        </w:tc>
        <w:tc>
          <w:tcPr>
            <w:tcW w:w="2426"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center"/>
              <w:rPr>
                <w:rFonts w:hint="eastAsia" w:ascii="仿宋_GB2312" w:hAnsi="仿宋_GB2312" w:eastAsia="仿宋_GB2312" w:cs="仿宋_GB2312"/>
                <w:color w:val="000000"/>
                <w:kern w:val="0"/>
                <w:sz w:val="24"/>
                <w:szCs w:val="24"/>
                <w:lang w:val="en-US" w:eastAsia="zh-CN"/>
              </w:rPr>
            </w:pPr>
            <w:r>
              <w:rPr>
                <w:rFonts w:hint="eastAsia" w:ascii="仿宋_GB2312" w:hAnsi="仿宋_GB2312" w:eastAsia="仿宋_GB2312" w:cs="仿宋_GB2312"/>
                <w:color w:val="000000"/>
                <w:kern w:val="0"/>
                <w:sz w:val="24"/>
                <w:szCs w:val="24"/>
                <w:lang w:val="en-US" w:eastAsia="zh-CN"/>
              </w:rPr>
              <w:t>脱氧雪腐镰刀菌烯醇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727"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center"/>
              <w:rPr>
                <w:rFonts w:hint="eastAsia" w:ascii="仿宋_GB2312" w:hAnsi="仿宋_GB2312" w:eastAsia="仿宋_GB2312" w:cs="仿宋_GB2312"/>
                <w:color w:val="000000"/>
                <w:kern w:val="0"/>
                <w:sz w:val="24"/>
                <w:szCs w:val="24"/>
                <w:lang w:val="en-US" w:eastAsia="zh-CN"/>
              </w:rPr>
            </w:pPr>
            <w:r>
              <w:rPr>
                <w:rFonts w:hint="eastAsia" w:ascii="仿宋_GB2312" w:hAnsi="仿宋_GB2312" w:eastAsia="仿宋_GB2312" w:cs="仿宋_GB2312"/>
                <w:color w:val="000000"/>
                <w:kern w:val="0"/>
                <w:sz w:val="24"/>
                <w:szCs w:val="24"/>
                <w:lang w:val="en-US" w:eastAsia="zh-CN"/>
              </w:rPr>
              <w:t>56</w:t>
            </w:r>
          </w:p>
        </w:tc>
        <w:tc>
          <w:tcPr>
            <w:tcW w:w="5726"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left"/>
              <w:textAlignment w:val="center"/>
              <w:rPr>
                <w:rFonts w:hint="eastAsia" w:ascii="仿宋_GB2312" w:hAnsi="仿宋_GB2312" w:eastAsia="仿宋_GB2312" w:cs="仿宋_GB2312"/>
                <w:color w:val="000000"/>
                <w:kern w:val="0"/>
                <w:sz w:val="24"/>
                <w:szCs w:val="24"/>
                <w:lang w:val="en-US" w:eastAsia="zh-CN"/>
              </w:rPr>
            </w:pPr>
            <w:r>
              <w:rPr>
                <w:rFonts w:hint="eastAsia" w:ascii="仿宋_GB2312" w:hAnsi="仿宋_GB2312" w:eastAsia="仿宋_GB2312" w:cs="仿宋_GB2312"/>
                <w:color w:val="000000"/>
                <w:kern w:val="0"/>
                <w:sz w:val="24"/>
                <w:szCs w:val="24"/>
                <w:lang w:val="en-US" w:eastAsia="zh-CN"/>
              </w:rPr>
              <w:t>贵州省疾病预防控制中心</w:t>
            </w:r>
          </w:p>
        </w:tc>
        <w:tc>
          <w:tcPr>
            <w:tcW w:w="2426"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center"/>
              <w:rPr>
                <w:rFonts w:hint="eastAsia" w:ascii="仿宋_GB2312" w:hAnsi="仿宋_GB2312" w:eastAsia="仿宋_GB2312" w:cs="仿宋_GB2312"/>
                <w:color w:val="000000"/>
                <w:kern w:val="0"/>
                <w:sz w:val="24"/>
                <w:szCs w:val="24"/>
                <w:lang w:val="en-US" w:eastAsia="zh-CN"/>
              </w:rPr>
            </w:pPr>
            <w:r>
              <w:rPr>
                <w:rFonts w:hint="eastAsia" w:ascii="仿宋_GB2312" w:hAnsi="仿宋_GB2312" w:eastAsia="仿宋_GB2312" w:cs="仿宋_GB2312"/>
                <w:color w:val="000000"/>
                <w:kern w:val="0"/>
                <w:sz w:val="24"/>
                <w:szCs w:val="24"/>
                <w:lang w:val="en-US" w:eastAsia="zh-CN"/>
              </w:rPr>
              <w:t>脱氧雪腐镰刀菌烯醇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727"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center"/>
              <w:rPr>
                <w:rFonts w:hint="eastAsia" w:ascii="仿宋_GB2312" w:hAnsi="仿宋_GB2312" w:eastAsia="仿宋_GB2312" w:cs="仿宋_GB2312"/>
                <w:color w:val="000000"/>
                <w:kern w:val="0"/>
                <w:sz w:val="24"/>
                <w:szCs w:val="24"/>
                <w:lang w:val="en-US" w:eastAsia="zh-CN"/>
              </w:rPr>
            </w:pPr>
            <w:r>
              <w:rPr>
                <w:rFonts w:hint="eastAsia" w:ascii="仿宋_GB2312" w:hAnsi="仿宋_GB2312" w:eastAsia="仿宋_GB2312" w:cs="仿宋_GB2312"/>
                <w:color w:val="000000"/>
                <w:kern w:val="0"/>
                <w:sz w:val="24"/>
                <w:szCs w:val="24"/>
                <w:lang w:val="en-US" w:eastAsia="zh-CN"/>
              </w:rPr>
              <w:t>57</w:t>
            </w:r>
          </w:p>
        </w:tc>
        <w:tc>
          <w:tcPr>
            <w:tcW w:w="5726"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left"/>
              <w:textAlignment w:val="center"/>
              <w:rPr>
                <w:rFonts w:hint="eastAsia" w:ascii="仿宋_GB2312" w:hAnsi="仿宋_GB2312" w:eastAsia="仿宋_GB2312" w:cs="仿宋_GB2312"/>
                <w:color w:val="000000"/>
                <w:kern w:val="0"/>
                <w:sz w:val="24"/>
                <w:szCs w:val="24"/>
                <w:lang w:val="en-US" w:eastAsia="zh-CN"/>
              </w:rPr>
            </w:pPr>
            <w:r>
              <w:rPr>
                <w:rFonts w:hint="eastAsia" w:ascii="仿宋_GB2312" w:hAnsi="仿宋_GB2312" w:eastAsia="仿宋_GB2312" w:cs="仿宋_GB2312"/>
                <w:color w:val="000000"/>
                <w:kern w:val="0"/>
                <w:sz w:val="24"/>
                <w:szCs w:val="24"/>
                <w:lang w:val="en-US" w:eastAsia="zh-CN"/>
              </w:rPr>
              <w:t>国家农副产品质量检验检测中心（湖南）、国家林副产品质量检验检测中心（湖南）/湖南省产商品质量监督检验研究院</w:t>
            </w:r>
          </w:p>
        </w:tc>
        <w:tc>
          <w:tcPr>
            <w:tcW w:w="2426"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center"/>
              <w:rPr>
                <w:rFonts w:hint="eastAsia" w:ascii="仿宋_GB2312" w:hAnsi="仿宋_GB2312" w:eastAsia="仿宋_GB2312" w:cs="仿宋_GB2312"/>
                <w:color w:val="000000"/>
                <w:kern w:val="0"/>
                <w:sz w:val="24"/>
                <w:szCs w:val="24"/>
                <w:lang w:val="en-US" w:eastAsia="zh-CN"/>
              </w:rPr>
            </w:pPr>
            <w:r>
              <w:rPr>
                <w:rFonts w:hint="eastAsia" w:ascii="仿宋_GB2312" w:hAnsi="仿宋_GB2312" w:eastAsia="仿宋_GB2312" w:cs="仿宋_GB2312"/>
                <w:color w:val="000000"/>
                <w:kern w:val="0"/>
                <w:sz w:val="24"/>
                <w:szCs w:val="24"/>
                <w:lang w:val="en-US" w:eastAsia="zh-CN"/>
              </w:rPr>
              <w:t>脱氧雪腐镰刀菌烯醇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727"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center"/>
              <w:rPr>
                <w:rFonts w:hint="eastAsia" w:ascii="仿宋_GB2312" w:hAnsi="仿宋_GB2312" w:eastAsia="仿宋_GB2312" w:cs="仿宋_GB2312"/>
                <w:color w:val="000000"/>
                <w:kern w:val="0"/>
                <w:sz w:val="24"/>
                <w:szCs w:val="24"/>
                <w:lang w:val="en-US" w:eastAsia="zh-CN"/>
              </w:rPr>
            </w:pPr>
            <w:r>
              <w:rPr>
                <w:rFonts w:hint="eastAsia" w:ascii="仿宋_GB2312" w:hAnsi="仿宋_GB2312" w:eastAsia="仿宋_GB2312" w:cs="仿宋_GB2312"/>
                <w:color w:val="000000"/>
                <w:kern w:val="0"/>
                <w:sz w:val="24"/>
                <w:szCs w:val="24"/>
                <w:lang w:val="en-US" w:eastAsia="zh-CN"/>
              </w:rPr>
              <w:t>58</w:t>
            </w:r>
          </w:p>
        </w:tc>
        <w:tc>
          <w:tcPr>
            <w:tcW w:w="5726"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left"/>
              <w:textAlignment w:val="center"/>
              <w:rPr>
                <w:rFonts w:hint="eastAsia" w:ascii="仿宋_GB2312" w:hAnsi="仿宋_GB2312" w:eastAsia="仿宋_GB2312" w:cs="仿宋_GB2312"/>
                <w:color w:val="000000"/>
                <w:kern w:val="0"/>
                <w:sz w:val="24"/>
                <w:szCs w:val="24"/>
                <w:lang w:val="en-US" w:eastAsia="zh-CN"/>
              </w:rPr>
            </w:pPr>
            <w:r>
              <w:rPr>
                <w:rFonts w:hint="eastAsia" w:ascii="仿宋_GB2312" w:hAnsi="仿宋_GB2312" w:eastAsia="仿宋_GB2312" w:cs="仿宋_GB2312"/>
                <w:color w:val="000000"/>
                <w:kern w:val="0"/>
                <w:sz w:val="24"/>
                <w:szCs w:val="24"/>
                <w:lang w:val="en-US" w:eastAsia="zh-CN"/>
              </w:rPr>
              <w:t>番禺海关综合技术服务中心</w:t>
            </w:r>
          </w:p>
        </w:tc>
        <w:tc>
          <w:tcPr>
            <w:tcW w:w="2426"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center"/>
              <w:rPr>
                <w:rFonts w:hint="eastAsia" w:ascii="仿宋_GB2312" w:hAnsi="仿宋_GB2312" w:eastAsia="仿宋_GB2312" w:cs="仿宋_GB2312"/>
                <w:color w:val="000000"/>
                <w:kern w:val="0"/>
                <w:sz w:val="24"/>
                <w:szCs w:val="24"/>
                <w:lang w:val="en-US" w:eastAsia="zh-CN"/>
              </w:rPr>
            </w:pPr>
            <w:r>
              <w:rPr>
                <w:rFonts w:hint="eastAsia" w:ascii="仿宋_GB2312" w:hAnsi="仿宋_GB2312" w:eastAsia="仿宋_GB2312" w:cs="仿宋_GB2312"/>
                <w:color w:val="000000"/>
                <w:kern w:val="0"/>
                <w:sz w:val="24"/>
                <w:szCs w:val="24"/>
                <w:lang w:val="en-US" w:eastAsia="zh-CN"/>
              </w:rPr>
              <w:t>脱氧雪腐镰刀菌烯醇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727"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center"/>
              <w:rPr>
                <w:rFonts w:hint="eastAsia" w:ascii="仿宋_GB2312" w:hAnsi="仿宋_GB2312" w:eastAsia="仿宋_GB2312" w:cs="仿宋_GB2312"/>
                <w:color w:val="000000"/>
                <w:kern w:val="0"/>
                <w:sz w:val="24"/>
                <w:szCs w:val="24"/>
                <w:lang w:val="en-US" w:eastAsia="zh-CN"/>
              </w:rPr>
            </w:pPr>
            <w:r>
              <w:rPr>
                <w:rFonts w:hint="eastAsia" w:ascii="仿宋_GB2312" w:hAnsi="仿宋_GB2312" w:eastAsia="仿宋_GB2312" w:cs="仿宋_GB2312"/>
                <w:color w:val="000000"/>
                <w:kern w:val="0"/>
                <w:sz w:val="24"/>
                <w:szCs w:val="24"/>
                <w:lang w:val="en-US" w:eastAsia="zh-CN"/>
              </w:rPr>
              <w:t>59</w:t>
            </w:r>
          </w:p>
        </w:tc>
        <w:tc>
          <w:tcPr>
            <w:tcW w:w="5726"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left"/>
              <w:textAlignment w:val="center"/>
              <w:rPr>
                <w:rFonts w:hint="eastAsia" w:ascii="仿宋_GB2312" w:hAnsi="仿宋_GB2312" w:eastAsia="仿宋_GB2312" w:cs="仿宋_GB2312"/>
                <w:color w:val="000000"/>
                <w:kern w:val="0"/>
                <w:sz w:val="24"/>
                <w:szCs w:val="24"/>
                <w:lang w:val="en-US" w:eastAsia="zh-CN"/>
              </w:rPr>
            </w:pPr>
            <w:r>
              <w:rPr>
                <w:rFonts w:hint="eastAsia" w:ascii="仿宋_GB2312" w:hAnsi="仿宋_GB2312" w:eastAsia="仿宋_GB2312" w:cs="仿宋_GB2312"/>
                <w:color w:val="000000"/>
                <w:kern w:val="0"/>
                <w:sz w:val="24"/>
                <w:szCs w:val="24"/>
                <w:lang w:val="en-US" w:eastAsia="zh-CN"/>
              </w:rPr>
              <w:t>乌鲁木齐海关技术中心</w:t>
            </w:r>
          </w:p>
        </w:tc>
        <w:tc>
          <w:tcPr>
            <w:tcW w:w="2426"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center"/>
              <w:rPr>
                <w:rFonts w:hint="eastAsia" w:ascii="仿宋_GB2312" w:hAnsi="仿宋_GB2312" w:eastAsia="仿宋_GB2312" w:cs="仿宋_GB2312"/>
                <w:color w:val="000000"/>
                <w:kern w:val="0"/>
                <w:sz w:val="24"/>
                <w:szCs w:val="24"/>
                <w:lang w:val="en-US" w:eastAsia="zh-CN"/>
              </w:rPr>
            </w:pPr>
            <w:r>
              <w:rPr>
                <w:rFonts w:hint="eastAsia" w:ascii="仿宋_GB2312" w:hAnsi="仿宋_GB2312" w:eastAsia="仿宋_GB2312" w:cs="仿宋_GB2312"/>
                <w:color w:val="000000"/>
                <w:kern w:val="0"/>
                <w:sz w:val="24"/>
                <w:szCs w:val="24"/>
                <w:lang w:val="en-US" w:eastAsia="zh-CN"/>
              </w:rPr>
              <w:t>脱氧雪腐镰刀菌烯醇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727"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center"/>
              <w:rPr>
                <w:rFonts w:hint="eastAsia" w:ascii="仿宋_GB2312" w:hAnsi="仿宋_GB2312" w:eastAsia="仿宋_GB2312" w:cs="仿宋_GB2312"/>
                <w:color w:val="000000"/>
                <w:kern w:val="0"/>
                <w:sz w:val="24"/>
                <w:szCs w:val="24"/>
                <w:lang w:val="en-US" w:eastAsia="zh-CN"/>
              </w:rPr>
            </w:pPr>
            <w:r>
              <w:rPr>
                <w:rFonts w:hint="eastAsia" w:ascii="仿宋_GB2312" w:hAnsi="仿宋_GB2312" w:eastAsia="仿宋_GB2312" w:cs="仿宋_GB2312"/>
                <w:color w:val="000000"/>
                <w:kern w:val="0"/>
                <w:sz w:val="24"/>
                <w:szCs w:val="24"/>
                <w:lang w:val="en-US" w:eastAsia="zh-CN"/>
              </w:rPr>
              <w:t>60</w:t>
            </w:r>
          </w:p>
        </w:tc>
        <w:tc>
          <w:tcPr>
            <w:tcW w:w="5726"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left"/>
              <w:textAlignment w:val="center"/>
              <w:rPr>
                <w:rFonts w:hint="eastAsia" w:ascii="仿宋_GB2312" w:hAnsi="仿宋_GB2312" w:eastAsia="仿宋_GB2312" w:cs="仿宋_GB2312"/>
                <w:color w:val="000000"/>
                <w:kern w:val="0"/>
                <w:sz w:val="24"/>
                <w:szCs w:val="24"/>
                <w:lang w:val="en-US" w:eastAsia="zh-CN"/>
              </w:rPr>
            </w:pPr>
            <w:r>
              <w:rPr>
                <w:rFonts w:hint="eastAsia" w:ascii="仿宋_GB2312" w:hAnsi="仿宋_GB2312" w:eastAsia="仿宋_GB2312" w:cs="仿宋_GB2312"/>
                <w:color w:val="000000"/>
                <w:kern w:val="0"/>
                <w:sz w:val="24"/>
                <w:szCs w:val="24"/>
                <w:lang w:val="en-US" w:eastAsia="zh-CN"/>
              </w:rPr>
              <w:t>中山海关技术中心</w:t>
            </w:r>
          </w:p>
        </w:tc>
        <w:tc>
          <w:tcPr>
            <w:tcW w:w="2426"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center"/>
              <w:rPr>
                <w:rFonts w:hint="eastAsia" w:ascii="仿宋_GB2312" w:hAnsi="仿宋_GB2312" w:eastAsia="仿宋_GB2312" w:cs="仿宋_GB2312"/>
                <w:color w:val="000000"/>
                <w:kern w:val="0"/>
                <w:sz w:val="24"/>
                <w:szCs w:val="24"/>
                <w:lang w:val="en-US" w:eastAsia="zh-CN"/>
              </w:rPr>
            </w:pPr>
            <w:r>
              <w:rPr>
                <w:rFonts w:hint="eastAsia" w:ascii="仿宋_GB2312" w:hAnsi="仿宋_GB2312" w:eastAsia="仿宋_GB2312" w:cs="仿宋_GB2312"/>
                <w:color w:val="000000"/>
                <w:kern w:val="0"/>
                <w:sz w:val="24"/>
                <w:szCs w:val="24"/>
                <w:lang w:val="en-US" w:eastAsia="zh-CN"/>
              </w:rPr>
              <w:t>脱氧雪腐镰刀菌烯醇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727"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center"/>
              <w:rPr>
                <w:rFonts w:hint="eastAsia" w:ascii="仿宋_GB2312" w:hAnsi="仿宋_GB2312" w:eastAsia="仿宋_GB2312" w:cs="仿宋_GB2312"/>
                <w:color w:val="000000"/>
                <w:kern w:val="0"/>
                <w:sz w:val="24"/>
                <w:szCs w:val="24"/>
                <w:lang w:val="en-US" w:eastAsia="zh-CN"/>
              </w:rPr>
            </w:pPr>
            <w:r>
              <w:rPr>
                <w:rFonts w:hint="eastAsia" w:ascii="仿宋_GB2312" w:hAnsi="仿宋_GB2312" w:eastAsia="仿宋_GB2312" w:cs="仿宋_GB2312"/>
                <w:color w:val="000000"/>
                <w:kern w:val="0"/>
                <w:sz w:val="24"/>
                <w:szCs w:val="24"/>
                <w:lang w:val="en-US" w:eastAsia="zh-CN"/>
              </w:rPr>
              <w:t>61</w:t>
            </w:r>
          </w:p>
        </w:tc>
        <w:tc>
          <w:tcPr>
            <w:tcW w:w="5726"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left"/>
              <w:textAlignment w:val="center"/>
              <w:rPr>
                <w:rFonts w:hint="eastAsia" w:ascii="仿宋_GB2312" w:hAnsi="仿宋_GB2312" w:eastAsia="仿宋_GB2312" w:cs="仿宋_GB2312"/>
                <w:color w:val="000000"/>
                <w:kern w:val="0"/>
                <w:sz w:val="24"/>
                <w:szCs w:val="24"/>
                <w:lang w:val="en-US" w:eastAsia="zh-CN"/>
              </w:rPr>
            </w:pPr>
            <w:r>
              <w:rPr>
                <w:rFonts w:hint="eastAsia" w:ascii="仿宋_GB2312" w:hAnsi="仿宋_GB2312" w:eastAsia="仿宋_GB2312" w:cs="仿宋_GB2312"/>
                <w:color w:val="000000"/>
                <w:kern w:val="0"/>
                <w:sz w:val="24"/>
                <w:szCs w:val="24"/>
                <w:lang w:val="en-US" w:eastAsia="zh-CN"/>
              </w:rPr>
              <w:t>南通海关综合技术中心</w:t>
            </w:r>
          </w:p>
        </w:tc>
        <w:tc>
          <w:tcPr>
            <w:tcW w:w="2426"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center"/>
              <w:rPr>
                <w:rFonts w:hint="eastAsia" w:ascii="仿宋_GB2312" w:hAnsi="仿宋_GB2312" w:eastAsia="仿宋_GB2312" w:cs="仿宋_GB2312"/>
                <w:color w:val="000000"/>
                <w:kern w:val="0"/>
                <w:sz w:val="24"/>
                <w:szCs w:val="24"/>
                <w:lang w:val="en-US" w:eastAsia="zh-CN"/>
              </w:rPr>
            </w:pPr>
            <w:r>
              <w:rPr>
                <w:rFonts w:hint="eastAsia" w:ascii="仿宋_GB2312" w:hAnsi="仿宋_GB2312" w:eastAsia="仿宋_GB2312" w:cs="仿宋_GB2312"/>
                <w:color w:val="000000"/>
                <w:kern w:val="0"/>
                <w:sz w:val="24"/>
                <w:szCs w:val="24"/>
                <w:lang w:val="en-US" w:eastAsia="zh-CN"/>
              </w:rPr>
              <w:t>脱氧雪腐镰刀菌烯醇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727"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center"/>
              <w:rPr>
                <w:rFonts w:hint="eastAsia" w:ascii="仿宋_GB2312" w:hAnsi="仿宋_GB2312" w:eastAsia="仿宋_GB2312" w:cs="仿宋_GB2312"/>
                <w:color w:val="000000"/>
                <w:kern w:val="0"/>
                <w:sz w:val="24"/>
                <w:szCs w:val="24"/>
                <w:lang w:val="en-US" w:eastAsia="zh-CN"/>
              </w:rPr>
            </w:pPr>
            <w:r>
              <w:rPr>
                <w:rFonts w:hint="eastAsia" w:ascii="仿宋_GB2312" w:hAnsi="仿宋_GB2312" w:eastAsia="仿宋_GB2312" w:cs="仿宋_GB2312"/>
                <w:color w:val="000000"/>
                <w:kern w:val="0"/>
                <w:sz w:val="24"/>
                <w:szCs w:val="24"/>
                <w:lang w:val="en-US" w:eastAsia="zh-CN"/>
              </w:rPr>
              <w:t>62</w:t>
            </w:r>
          </w:p>
        </w:tc>
        <w:tc>
          <w:tcPr>
            <w:tcW w:w="5726"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left"/>
              <w:textAlignment w:val="center"/>
              <w:rPr>
                <w:rFonts w:hint="eastAsia" w:ascii="仿宋_GB2312" w:hAnsi="仿宋_GB2312" w:eastAsia="仿宋_GB2312" w:cs="仿宋_GB2312"/>
                <w:color w:val="000000"/>
                <w:kern w:val="0"/>
                <w:sz w:val="24"/>
                <w:szCs w:val="24"/>
                <w:lang w:val="en-US" w:eastAsia="zh-CN"/>
              </w:rPr>
            </w:pPr>
            <w:r>
              <w:rPr>
                <w:rFonts w:hint="eastAsia" w:ascii="仿宋_GB2312" w:hAnsi="仿宋_GB2312" w:eastAsia="仿宋_GB2312" w:cs="仿宋_GB2312"/>
                <w:color w:val="000000"/>
                <w:kern w:val="0"/>
                <w:sz w:val="24"/>
                <w:szCs w:val="24"/>
                <w:lang w:val="en-US" w:eastAsia="zh-CN"/>
              </w:rPr>
              <w:t>国家加工食品质量检验检测中心（山东）/山东省产品质量检验研究院</w:t>
            </w:r>
          </w:p>
        </w:tc>
        <w:tc>
          <w:tcPr>
            <w:tcW w:w="2426"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center"/>
              <w:rPr>
                <w:rFonts w:hint="eastAsia" w:ascii="仿宋_GB2312" w:hAnsi="仿宋_GB2312" w:eastAsia="仿宋_GB2312" w:cs="仿宋_GB2312"/>
                <w:color w:val="000000"/>
                <w:kern w:val="0"/>
                <w:sz w:val="24"/>
                <w:szCs w:val="24"/>
                <w:lang w:val="en-US" w:eastAsia="zh-CN"/>
              </w:rPr>
            </w:pPr>
            <w:r>
              <w:rPr>
                <w:rFonts w:hint="eastAsia" w:ascii="仿宋_GB2312" w:hAnsi="仿宋_GB2312" w:eastAsia="仿宋_GB2312" w:cs="仿宋_GB2312"/>
                <w:color w:val="000000"/>
                <w:kern w:val="0"/>
                <w:sz w:val="24"/>
                <w:szCs w:val="24"/>
                <w:lang w:val="en-US" w:eastAsia="zh-CN"/>
              </w:rPr>
              <w:t>脱氧雪腐镰刀菌烯醇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727"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center"/>
              <w:rPr>
                <w:rFonts w:hint="eastAsia" w:ascii="仿宋_GB2312" w:hAnsi="仿宋_GB2312" w:eastAsia="仿宋_GB2312" w:cs="仿宋_GB2312"/>
                <w:color w:val="000000"/>
                <w:kern w:val="0"/>
                <w:sz w:val="24"/>
                <w:szCs w:val="24"/>
                <w:lang w:val="en-US" w:eastAsia="zh-CN"/>
              </w:rPr>
            </w:pPr>
            <w:r>
              <w:rPr>
                <w:rFonts w:hint="eastAsia" w:ascii="仿宋_GB2312" w:hAnsi="仿宋_GB2312" w:eastAsia="仿宋_GB2312" w:cs="仿宋_GB2312"/>
                <w:color w:val="000000"/>
                <w:kern w:val="0"/>
                <w:sz w:val="24"/>
                <w:szCs w:val="24"/>
                <w:lang w:val="en-US" w:eastAsia="zh-CN"/>
              </w:rPr>
              <w:t>63</w:t>
            </w:r>
          </w:p>
        </w:tc>
        <w:tc>
          <w:tcPr>
            <w:tcW w:w="5726"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left"/>
              <w:textAlignment w:val="center"/>
              <w:rPr>
                <w:rFonts w:hint="eastAsia" w:ascii="仿宋_GB2312" w:hAnsi="仿宋_GB2312" w:eastAsia="仿宋_GB2312" w:cs="仿宋_GB2312"/>
                <w:color w:val="000000"/>
                <w:kern w:val="0"/>
                <w:sz w:val="24"/>
                <w:szCs w:val="24"/>
                <w:lang w:val="en-US" w:eastAsia="zh-CN"/>
              </w:rPr>
            </w:pPr>
            <w:r>
              <w:rPr>
                <w:rFonts w:hint="eastAsia" w:ascii="仿宋_GB2312" w:hAnsi="仿宋_GB2312" w:eastAsia="仿宋_GB2312" w:cs="仿宋_GB2312"/>
                <w:color w:val="000000"/>
                <w:kern w:val="0"/>
                <w:sz w:val="24"/>
                <w:szCs w:val="24"/>
                <w:lang w:val="en-US" w:eastAsia="zh-CN"/>
              </w:rPr>
              <w:t>唐山海关综合技术服务中心</w:t>
            </w:r>
          </w:p>
        </w:tc>
        <w:tc>
          <w:tcPr>
            <w:tcW w:w="2426"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center"/>
              <w:rPr>
                <w:rFonts w:hint="eastAsia" w:ascii="仿宋_GB2312" w:hAnsi="仿宋_GB2312" w:eastAsia="仿宋_GB2312" w:cs="仿宋_GB2312"/>
                <w:color w:val="000000"/>
                <w:kern w:val="0"/>
                <w:sz w:val="24"/>
                <w:szCs w:val="24"/>
                <w:lang w:val="en-US" w:eastAsia="zh-CN"/>
              </w:rPr>
            </w:pPr>
            <w:r>
              <w:rPr>
                <w:rFonts w:hint="eastAsia" w:ascii="仿宋_GB2312" w:hAnsi="仿宋_GB2312" w:eastAsia="仿宋_GB2312" w:cs="仿宋_GB2312"/>
                <w:color w:val="000000"/>
                <w:kern w:val="0"/>
                <w:sz w:val="24"/>
                <w:szCs w:val="24"/>
                <w:lang w:val="en-US" w:eastAsia="zh-CN"/>
              </w:rPr>
              <w:t>脱氧雪腐镰刀菌烯醇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727"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center"/>
              <w:rPr>
                <w:rFonts w:hint="eastAsia" w:ascii="仿宋_GB2312" w:hAnsi="仿宋_GB2312" w:eastAsia="仿宋_GB2312" w:cs="仿宋_GB2312"/>
                <w:color w:val="000000"/>
                <w:kern w:val="0"/>
                <w:sz w:val="24"/>
                <w:szCs w:val="24"/>
                <w:lang w:val="en-US" w:eastAsia="zh-CN"/>
              </w:rPr>
            </w:pPr>
            <w:r>
              <w:rPr>
                <w:rFonts w:hint="eastAsia" w:ascii="仿宋_GB2312" w:hAnsi="仿宋_GB2312" w:eastAsia="仿宋_GB2312" w:cs="仿宋_GB2312"/>
                <w:color w:val="000000"/>
                <w:kern w:val="0"/>
                <w:sz w:val="24"/>
                <w:szCs w:val="24"/>
                <w:lang w:val="en-US" w:eastAsia="zh-CN"/>
              </w:rPr>
              <w:t>64</w:t>
            </w:r>
          </w:p>
        </w:tc>
        <w:tc>
          <w:tcPr>
            <w:tcW w:w="5726"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left"/>
              <w:textAlignment w:val="center"/>
              <w:rPr>
                <w:rFonts w:hint="eastAsia" w:ascii="仿宋_GB2312" w:hAnsi="仿宋_GB2312" w:eastAsia="仿宋_GB2312" w:cs="仿宋_GB2312"/>
                <w:color w:val="000000"/>
                <w:kern w:val="0"/>
                <w:sz w:val="24"/>
                <w:szCs w:val="24"/>
                <w:lang w:val="en-US" w:eastAsia="zh-CN"/>
              </w:rPr>
            </w:pPr>
            <w:r>
              <w:rPr>
                <w:rFonts w:hint="eastAsia" w:ascii="仿宋_GB2312" w:hAnsi="仿宋_GB2312" w:eastAsia="仿宋_GB2312" w:cs="仿宋_GB2312"/>
                <w:color w:val="000000"/>
                <w:kern w:val="0"/>
                <w:sz w:val="24"/>
                <w:szCs w:val="24"/>
                <w:lang w:val="en-US" w:eastAsia="zh-CN"/>
              </w:rPr>
              <w:t>农业农村部农产品及加工品质量监督检验测试中心（大庆）</w:t>
            </w:r>
          </w:p>
        </w:tc>
        <w:tc>
          <w:tcPr>
            <w:tcW w:w="2426"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center"/>
              <w:rPr>
                <w:rFonts w:hint="eastAsia" w:ascii="仿宋_GB2312" w:hAnsi="仿宋_GB2312" w:eastAsia="仿宋_GB2312" w:cs="仿宋_GB2312"/>
                <w:color w:val="000000"/>
                <w:kern w:val="0"/>
                <w:sz w:val="24"/>
                <w:szCs w:val="24"/>
                <w:lang w:val="en-US" w:eastAsia="zh-CN"/>
              </w:rPr>
            </w:pPr>
            <w:r>
              <w:rPr>
                <w:rFonts w:hint="eastAsia" w:ascii="仿宋_GB2312" w:hAnsi="仿宋_GB2312" w:eastAsia="仿宋_GB2312" w:cs="仿宋_GB2312"/>
                <w:color w:val="000000"/>
                <w:kern w:val="0"/>
                <w:sz w:val="24"/>
                <w:szCs w:val="24"/>
                <w:lang w:val="en-US" w:eastAsia="zh-CN"/>
              </w:rPr>
              <w:t>脱氧雪腐镰刀菌烯醇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727"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center"/>
              <w:rPr>
                <w:rFonts w:hint="eastAsia" w:ascii="仿宋_GB2312" w:hAnsi="仿宋_GB2312" w:eastAsia="仿宋_GB2312" w:cs="仿宋_GB2312"/>
                <w:color w:val="000000"/>
                <w:kern w:val="0"/>
                <w:sz w:val="24"/>
                <w:szCs w:val="24"/>
                <w:lang w:val="en-US" w:eastAsia="zh-CN"/>
              </w:rPr>
            </w:pPr>
            <w:r>
              <w:rPr>
                <w:rFonts w:hint="eastAsia" w:ascii="仿宋_GB2312" w:hAnsi="仿宋_GB2312" w:eastAsia="仿宋_GB2312" w:cs="仿宋_GB2312"/>
                <w:color w:val="000000"/>
                <w:kern w:val="0"/>
                <w:sz w:val="24"/>
                <w:szCs w:val="24"/>
                <w:lang w:val="en-US" w:eastAsia="zh-CN"/>
              </w:rPr>
              <w:t>65</w:t>
            </w:r>
          </w:p>
        </w:tc>
        <w:tc>
          <w:tcPr>
            <w:tcW w:w="5726"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left"/>
              <w:textAlignment w:val="center"/>
              <w:rPr>
                <w:rFonts w:hint="eastAsia" w:ascii="仿宋_GB2312" w:hAnsi="仿宋_GB2312" w:eastAsia="仿宋_GB2312" w:cs="仿宋_GB2312"/>
                <w:color w:val="000000"/>
                <w:kern w:val="0"/>
                <w:sz w:val="24"/>
                <w:szCs w:val="24"/>
                <w:lang w:val="en-US" w:eastAsia="zh-CN"/>
              </w:rPr>
            </w:pPr>
            <w:r>
              <w:rPr>
                <w:rFonts w:hint="eastAsia" w:ascii="仿宋_GB2312" w:hAnsi="仿宋_GB2312" w:eastAsia="仿宋_GB2312" w:cs="仿宋_GB2312"/>
                <w:color w:val="000000"/>
                <w:kern w:val="0"/>
                <w:sz w:val="24"/>
                <w:szCs w:val="24"/>
                <w:lang w:val="en-US" w:eastAsia="zh-CN"/>
              </w:rPr>
              <w:t>惠州海关综合技术中心(惠州国际旅行卫生保健中心/惠州海关口岸门诊部）</w:t>
            </w:r>
          </w:p>
        </w:tc>
        <w:tc>
          <w:tcPr>
            <w:tcW w:w="2426"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center"/>
              <w:rPr>
                <w:rFonts w:hint="eastAsia" w:ascii="仿宋_GB2312" w:hAnsi="仿宋_GB2312" w:eastAsia="仿宋_GB2312" w:cs="仿宋_GB2312"/>
                <w:color w:val="000000"/>
                <w:kern w:val="0"/>
                <w:sz w:val="24"/>
                <w:szCs w:val="24"/>
                <w:lang w:val="en-US" w:eastAsia="zh-CN"/>
              </w:rPr>
            </w:pPr>
            <w:r>
              <w:rPr>
                <w:rFonts w:hint="eastAsia" w:ascii="仿宋_GB2312" w:hAnsi="仿宋_GB2312" w:eastAsia="仿宋_GB2312" w:cs="仿宋_GB2312"/>
                <w:color w:val="000000"/>
                <w:kern w:val="0"/>
                <w:sz w:val="24"/>
                <w:szCs w:val="24"/>
                <w:lang w:val="en-US" w:eastAsia="zh-CN"/>
              </w:rPr>
              <w:t>脱氧雪腐镰刀菌烯醇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727"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center"/>
              <w:rPr>
                <w:rFonts w:hint="eastAsia" w:ascii="仿宋_GB2312" w:hAnsi="仿宋_GB2312" w:eastAsia="仿宋_GB2312" w:cs="仿宋_GB2312"/>
                <w:color w:val="000000"/>
                <w:kern w:val="0"/>
                <w:sz w:val="24"/>
                <w:szCs w:val="24"/>
                <w:lang w:val="en-US" w:eastAsia="zh-CN"/>
              </w:rPr>
            </w:pPr>
            <w:r>
              <w:rPr>
                <w:rFonts w:hint="eastAsia" w:ascii="仿宋_GB2312" w:hAnsi="仿宋_GB2312" w:eastAsia="仿宋_GB2312" w:cs="仿宋_GB2312"/>
                <w:color w:val="000000"/>
                <w:kern w:val="0"/>
                <w:sz w:val="24"/>
                <w:szCs w:val="24"/>
                <w:lang w:val="en-US" w:eastAsia="zh-CN"/>
              </w:rPr>
              <w:t>66</w:t>
            </w:r>
          </w:p>
        </w:tc>
        <w:tc>
          <w:tcPr>
            <w:tcW w:w="5726"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left"/>
              <w:textAlignment w:val="center"/>
              <w:rPr>
                <w:rFonts w:hint="eastAsia" w:ascii="仿宋_GB2312" w:hAnsi="仿宋_GB2312" w:eastAsia="仿宋_GB2312" w:cs="仿宋_GB2312"/>
                <w:color w:val="000000"/>
                <w:kern w:val="0"/>
                <w:sz w:val="24"/>
                <w:szCs w:val="24"/>
                <w:lang w:val="en-US" w:eastAsia="zh-CN"/>
              </w:rPr>
            </w:pPr>
            <w:r>
              <w:rPr>
                <w:rFonts w:hint="eastAsia" w:ascii="仿宋_GB2312" w:hAnsi="仿宋_GB2312" w:eastAsia="仿宋_GB2312" w:cs="仿宋_GB2312"/>
                <w:color w:val="000000"/>
                <w:kern w:val="0"/>
                <w:sz w:val="24"/>
                <w:szCs w:val="24"/>
                <w:lang w:val="en-US" w:eastAsia="zh-CN"/>
              </w:rPr>
              <w:t>宁波海关技术中心</w:t>
            </w:r>
          </w:p>
        </w:tc>
        <w:tc>
          <w:tcPr>
            <w:tcW w:w="2426"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center"/>
              <w:rPr>
                <w:rFonts w:hint="eastAsia" w:ascii="仿宋_GB2312" w:hAnsi="仿宋_GB2312" w:eastAsia="仿宋_GB2312" w:cs="仿宋_GB2312"/>
                <w:color w:val="000000"/>
                <w:kern w:val="0"/>
                <w:sz w:val="24"/>
                <w:szCs w:val="24"/>
                <w:lang w:val="en-US" w:eastAsia="zh-CN"/>
              </w:rPr>
            </w:pPr>
            <w:r>
              <w:rPr>
                <w:rFonts w:hint="eastAsia" w:ascii="仿宋_GB2312" w:hAnsi="仿宋_GB2312" w:eastAsia="仿宋_GB2312" w:cs="仿宋_GB2312"/>
                <w:color w:val="000000"/>
                <w:kern w:val="0"/>
                <w:sz w:val="24"/>
                <w:szCs w:val="24"/>
                <w:lang w:val="en-US" w:eastAsia="zh-CN"/>
              </w:rPr>
              <w:t>脱氧雪腐镰刀菌烯醇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727"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center"/>
              <w:rPr>
                <w:rFonts w:hint="eastAsia" w:ascii="仿宋_GB2312" w:hAnsi="仿宋_GB2312" w:eastAsia="仿宋_GB2312" w:cs="仿宋_GB2312"/>
                <w:color w:val="000000"/>
                <w:kern w:val="0"/>
                <w:sz w:val="24"/>
                <w:szCs w:val="24"/>
                <w:lang w:val="en-US" w:eastAsia="zh-CN"/>
              </w:rPr>
            </w:pPr>
            <w:r>
              <w:rPr>
                <w:rFonts w:hint="eastAsia" w:ascii="仿宋_GB2312" w:hAnsi="仿宋_GB2312" w:eastAsia="仿宋_GB2312" w:cs="仿宋_GB2312"/>
                <w:color w:val="000000"/>
                <w:kern w:val="0"/>
                <w:sz w:val="24"/>
                <w:szCs w:val="24"/>
                <w:lang w:val="en-US" w:eastAsia="zh-CN"/>
              </w:rPr>
              <w:t>67</w:t>
            </w:r>
          </w:p>
        </w:tc>
        <w:tc>
          <w:tcPr>
            <w:tcW w:w="5726"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left"/>
              <w:textAlignment w:val="center"/>
              <w:rPr>
                <w:rFonts w:hint="eastAsia" w:ascii="仿宋_GB2312" w:hAnsi="仿宋_GB2312" w:eastAsia="仿宋_GB2312" w:cs="仿宋_GB2312"/>
                <w:color w:val="000000"/>
                <w:kern w:val="0"/>
                <w:sz w:val="24"/>
                <w:szCs w:val="24"/>
                <w:lang w:val="en-US" w:eastAsia="zh-CN"/>
              </w:rPr>
            </w:pPr>
            <w:r>
              <w:rPr>
                <w:rFonts w:hint="eastAsia" w:ascii="仿宋_GB2312" w:hAnsi="仿宋_GB2312" w:eastAsia="仿宋_GB2312" w:cs="仿宋_GB2312"/>
                <w:color w:val="000000"/>
                <w:kern w:val="0"/>
                <w:sz w:val="24"/>
                <w:szCs w:val="24"/>
                <w:lang w:val="en-US" w:eastAsia="zh-CN"/>
              </w:rPr>
              <w:t>拱北海关技术中心</w:t>
            </w:r>
          </w:p>
        </w:tc>
        <w:tc>
          <w:tcPr>
            <w:tcW w:w="2426"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center"/>
              <w:rPr>
                <w:rFonts w:hint="eastAsia" w:ascii="仿宋_GB2312" w:hAnsi="仿宋_GB2312" w:eastAsia="仿宋_GB2312" w:cs="仿宋_GB2312"/>
                <w:color w:val="000000"/>
                <w:kern w:val="0"/>
                <w:sz w:val="24"/>
                <w:szCs w:val="24"/>
                <w:lang w:val="en-US" w:eastAsia="zh-CN"/>
              </w:rPr>
            </w:pPr>
            <w:r>
              <w:rPr>
                <w:rFonts w:hint="eastAsia" w:ascii="仿宋_GB2312" w:hAnsi="仿宋_GB2312" w:eastAsia="仿宋_GB2312" w:cs="仿宋_GB2312"/>
                <w:color w:val="000000"/>
                <w:kern w:val="0"/>
                <w:sz w:val="24"/>
                <w:szCs w:val="24"/>
                <w:lang w:val="en-US" w:eastAsia="zh-CN"/>
              </w:rPr>
              <w:t>脱氧雪腐镰刀菌烯醇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727"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center"/>
              <w:rPr>
                <w:rFonts w:hint="eastAsia" w:ascii="仿宋_GB2312" w:hAnsi="仿宋_GB2312" w:eastAsia="仿宋_GB2312" w:cs="仿宋_GB2312"/>
                <w:color w:val="000000"/>
                <w:kern w:val="0"/>
                <w:sz w:val="24"/>
                <w:szCs w:val="24"/>
                <w:lang w:val="en-US" w:eastAsia="zh-CN"/>
              </w:rPr>
            </w:pPr>
            <w:r>
              <w:rPr>
                <w:rFonts w:hint="eastAsia" w:ascii="仿宋_GB2312" w:hAnsi="仿宋_GB2312" w:eastAsia="仿宋_GB2312" w:cs="仿宋_GB2312"/>
                <w:color w:val="000000"/>
                <w:kern w:val="0"/>
                <w:sz w:val="24"/>
                <w:szCs w:val="24"/>
                <w:lang w:val="en-US" w:eastAsia="zh-CN"/>
              </w:rPr>
              <w:t>68</w:t>
            </w:r>
          </w:p>
        </w:tc>
        <w:tc>
          <w:tcPr>
            <w:tcW w:w="5726"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left"/>
              <w:textAlignment w:val="center"/>
              <w:rPr>
                <w:rFonts w:hint="eastAsia" w:ascii="仿宋_GB2312" w:hAnsi="仿宋_GB2312" w:eastAsia="仿宋_GB2312" w:cs="仿宋_GB2312"/>
                <w:color w:val="000000"/>
                <w:kern w:val="0"/>
                <w:sz w:val="24"/>
                <w:szCs w:val="24"/>
                <w:lang w:val="en-US" w:eastAsia="zh-CN"/>
              </w:rPr>
            </w:pPr>
            <w:r>
              <w:rPr>
                <w:rFonts w:hint="eastAsia" w:ascii="仿宋_GB2312" w:hAnsi="仿宋_GB2312" w:eastAsia="仿宋_GB2312" w:cs="仿宋_GB2312"/>
                <w:color w:val="000000"/>
                <w:kern w:val="0"/>
                <w:sz w:val="24"/>
                <w:szCs w:val="24"/>
                <w:lang w:val="en-US" w:eastAsia="zh-CN"/>
              </w:rPr>
              <w:t>温州海关综合技术服务中心</w:t>
            </w:r>
          </w:p>
        </w:tc>
        <w:tc>
          <w:tcPr>
            <w:tcW w:w="2426"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center"/>
              <w:rPr>
                <w:rFonts w:hint="eastAsia" w:ascii="仿宋_GB2312" w:hAnsi="仿宋_GB2312" w:eastAsia="仿宋_GB2312" w:cs="仿宋_GB2312"/>
                <w:color w:val="000000"/>
                <w:kern w:val="0"/>
                <w:sz w:val="24"/>
                <w:szCs w:val="24"/>
                <w:lang w:val="en-US" w:eastAsia="zh-CN"/>
              </w:rPr>
            </w:pPr>
            <w:r>
              <w:rPr>
                <w:rFonts w:hint="eastAsia" w:ascii="仿宋_GB2312" w:hAnsi="仿宋_GB2312" w:eastAsia="仿宋_GB2312" w:cs="仿宋_GB2312"/>
                <w:color w:val="000000"/>
                <w:kern w:val="0"/>
                <w:sz w:val="24"/>
                <w:szCs w:val="24"/>
                <w:lang w:val="en-US" w:eastAsia="zh-CN"/>
              </w:rPr>
              <w:t>脱氧雪腐镰刀菌烯醇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727"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center"/>
              <w:rPr>
                <w:rFonts w:hint="eastAsia" w:ascii="仿宋_GB2312" w:hAnsi="仿宋_GB2312" w:eastAsia="仿宋_GB2312" w:cs="仿宋_GB2312"/>
                <w:color w:val="000000"/>
                <w:kern w:val="0"/>
                <w:sz w:val="24"/>
                <w:szCs w:val="24"/>
                <w:lang w:val="en-US" w:eastAsia="zh-CN"/>
              </w:rPr>
            </w:pPr>
            <w:r>
              <w:rPr>
                <w:rFonts w:hint="eastAsia" w:ascii="仿宋_GB2312" w:hAnsi="仿宋_GB2312" w:eastAsia="仿宋_GB2312" w:cs="仿宋_GB2312"/>
                <w:color w:val="000000"/>
                <w:kern w:val="0"/>
                <w:sz w:val="24"/>
                <w:szCs w:val="24"/>
                <w:lang w:val="en-US" w:eastAsia="zh-CN"/>
              </w:rPr>
              <w:t>69</w:t>
            </w:r>
          </w:p>
        </w:tc>
        <w:tc>
          <w:tcPr>
            <w:tcW w:w="5726"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left"/>
              <w:textAlignment w:val="center"/>
              <w:rPr>
                <w:rFonts w:hint="eastAsia" w:ascii="仿宋_GB2312" w:hAnsi="仿宋_GB2312" w:eastAsia="仿宋_GB2312" w:cs="仿宋_GB2312"/>
                <w:color w:val="000000"/>
                <w:kern w:val="0"/>
                <w:sz w:val="24"/>
                <w:szCs w:val="24"/>
                <w:lang w:val="en-US" w:eastAsia="zh-CN"/>
              </w:rPr>
            </w:pPr>
            <w:r>
              <w:rPr>
                <w:rFonts w:hint="eastAsia" w:ascii="仿宋_GB2312" w:hAnsi="仿宋_GB2312" w:eastAsia="仿宋_GB2312" w:cs="仿宋_GB2312"/>
                <w:color w:val="000000"/>
                <w:kern w:val="0"/>
                <w:sz w:val="24"/>
                <w:szCs w:val="24"/>
                <w:lang w:val="en-US" w:eastAsia="zh-CN"/>
              </w:rPr>
              <w:t>浙江省疾病预防控制中心</w:t>
            </w:r>
          </w:p>
        </w:tc>
        <w:tc>
          <w:tcPr>
            <w:tcW w:w="2426"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center"/>
              <w:rPr>
                <w:rFonts w:hint="eastAsia" w:ascii="仿宋_GB2312" w:hAnsi="仿宋_GB2312" w:eastAsia="仿宋_GB2312" w:cs="仿宋_GB2312"/>
                <w:color w:val="000000"/>
                <w:kern w:val="0"/>
                <w:sz w:val="24"/>
                <w:szCs w:val="24"/>
                <w:lang w:val="en-US" w:eastAsia="zh-CN"/>
              </w:rPr>
            </w:pPr>
            <w:r>
              <w:rPr>
                <w:rFonts w:hint="eastAsia" w:ascii="仿宋_GB2312" w:hAnsi="仿宋_GB2312" w:eastAsia="仿宋_GB2312" w:cs="仿宋_GB2312"/>
                <w:color w:val="000000"/>
                <w:kern w:val="0"/>
                <w:sz w:val="24"/>
                <w:szCs w:val="24"/>
                <w:lang w:val="en-US" w:eastAsia="zh-CN"/>
              </w:rPr>
              <w:t>脱氧雪腐镰刀菌烯醇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727"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center"/>
              <w:rPr>
                <w:rFonts w:hint="eastAsia" w:ascii="仿宋_GB2312" w:hAnsi="仿宋_GB2312" w:eastAsia="仿宋_GB2312" w:cs="仿宋_GB2312"/>
                <w:color w:val="000000"/>
                <w:kern w:val="0"/>
                <w:sz w:val="24"/>
                <w:szCs w:val="24"/>
                <w:lang w:val="en-US" w:eastAsia="zh-CN"/>
              </w:rPr>
            </w:pPr>
            <w:r>
              <w:rPr>
                <w:rFonts w:hint="eastAsia" w:ascii="仿宋_GB2312" w:hAnsi="仿宋_GB2312" w:eastAsia="仿宋_GB2312" w:cs="仿宋_GB2312"/>
                <w:color w:val="000000"/>
                <w:kern w:val="0"/>
                <w:sz w:val="24"/>
                <w:szCs w:val="24"/>
                <w:lang w:val="en-US" w:eastAsia="zh-CN"/>
              </w:rPr>
              <w:t>70</w:t>
            </w:r>
          </w:p>
        </w:tc>
        <w:tc>
          <w:tcPr>
            <w:tcW w:w="5726"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left"/>
              <w:textAlignment w:val="center"/>
              <w:rPr>
                <w:rFonts w:hint="eastAsia" w:ascii="仿宋_GB2312" w:hAnsi="仿宋_GB2312" w:eastAsia="仿宋_GB2312" w:cs="仿宋_GB2312"/>
                <w:color w:val="000000"/>
                <w:kern w:val="0"/>
                <w:sz w:val="24"/>
                <w:szCs w:val="24"/>
                <w:lang w:val="en-US" w:eastAsia="zh-CN"/>
              </w:rPr>
            </w:pPr>
            <w:r>
              <w:rPr>
                <w:rFonts w:hint="eastAsia" w:ascii="仿宋_GB2312" w:hAnsi="仿宋_GB2312" w:eastAsia="仿宋_GB2312" w:cs="仿宋_GB2312"/>
                <w:color w:val="000000"/>
                <w:kern w:val="0"/>
                <w:sz w:val="24"/>
                <w:szCs w:val="24"/>
                <w:lang w:val="en-US" w:eastAsia="zh-CN"/>
              </w:rPr>
              <w:t>甘肃省疾病预防控制中心</w:t>
            </w:r>
          </w:p>
        </w:tc>
        <w:tc>
          <w:tcPr>
            <w:tcW w:w="2426"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center"/>
              <w:rPr>
                <w:rFonts w:hint="eastAsia" w:ascii="仿宋_GB2312" w:hAnsi="仿宋_GB2312" w:eastAsia="仿宋_GB2312" w:cs="仿宋_GB2312"/>
                <w:color w:val="000000"/>
                <w:kern w:val="0"/>
                <w:sz w:val="24"/>
                <w:szCs w:val="24"/>
                <w:lang w:val="en-US" w:eastAsia="zh-CN"/>
              </w:rPr>
            </w:pPr>
            <w:r>
              <w:rPr>
                <w:rFonts w:hint="eastAsia" w:ascii="仿宋_GB2312" w:hAnsi="仿宋_GB2312" w:eastAsia="仿宋_GB2312" w:cs="仿宋_GB2312"/>
                <w:color w:val="000000"/>
                <w:kern w:val="0"/>
                <w:sz w:val="24"/>
                <w:szCs w:val="24"/>
                <w:lang w:val="en-US" w:eastAsia="zh-CN"/>
              </w:rPr>
              <w:t>脱氧雪腐镰刀菌烯醇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727"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center"/>
              <w:rPr>
                <w:rFonts w:hint="eastAsia" w:ascii="仿宋_GB2312" w:hAnsi="仿宋_GB2312" w:eastAsia="仿宋_GB2312" w:cs="仿宋_GB2312"/>
                <w:color w:val="000000"/>
                <w:kern w:val="0"/>
                <w:sz w:val="24"/>
                <w:szCs w:val="24"/>
                <w:lang w:val="en-US" w:eastAsia="zh-CN"/>
              </w:rPr>
            </w:pPr>
            <w:r>
              <w:rPr>
                <w:rFonts w:hint="eastAsia" w:ascii="仿宋_GB2312" w:hAnsi="仿宋_GB2312" w:eastAsia="仿宋_GB2312" w:cs="仿宋_GB2312"/>
                <w:color w:val="000000"/>
                <w:kern w:val="0"/>
                <w:sz w:val="24"/>
                <w:szCs w:val="24"/>
                <w:lang w:val="en-US" w:eastAsia="zh-CN"/>
              </w:rPr>
              <w:t>71</w:t>
            </w:r>
          </w:p>
        </w:tc>
        <w:tc>
          <w:tcPr>
            <w:tcW w:w="5726"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left"/>
              <w:textAlignment w:val="center"/>
              <w:rPr>
                <w:rFonts w:hint="eastAsia" w:ascii="仿宋_GB2312" w:hAnsi="仿宋_GB2312" w:eastAsia="仿宋_GB2312" w:cs="仿宋_GB2312"/>
                <w:color w:val="000000"/>
                <w:kern w:val="0"/>
                <w:sz w:val="24"/>
                <w:szCs w:val="24"/>
                <w:lang w:val="en-US" w:eastAsia="zh-CN"/>
              </w:rPr>
            </w:pPr>
            <w:r>
              <w:rPr>
                <w:rFonts w:hint="eastAsia" w:ascii="仿宋_GB2312" w:hAnsi="仿宋_GB2312" w:eastAsia="仿宋_GB2312" w:cs="仿宋_GB2312"/>
                <w:color w:val="000000"/>
                <w:kern w:val="0"/>
                <w:sz w:val="24"/>
                <w:szCs w:val="24"/>
                <w:lang w:val="en-US" w:eastAsia="zh-CN"/>
              </w:rPr>
              <w:t>国家粮食质量检验检测中心/大连产品质量检验检测研究院有限公司</w:t>
            </w:r>
          </w:p>
        </w:tc>
        <w:tc>
          <w:tcPr>
            <w:tcW w:w="2426"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center"/>
              <w:rPr>
                <w:rFonts w:hint="eastAsia" w:ascii="仿宋_GB2312" w:hAnsi="仿宋_GB2312" w:eastAsia="仿宋_GB2312" w:cs="仿宋_GB2312"/>
                <w:color w:val="000000"/>
                <w:kern w:val="0"/>
                <w:sz w:val="24"/>
                <w:szCs w:val="24"/>
                <w:lang w:val="en-US" w:eastAsia="zh-CN"/>
              </w:rPr>
            </w:pPr>
            <w:r>
              <w:rPr>
                <w:rFonts w:hint="eastAsia" w:ascii="仿宋_GB2312" w:hAnsi="仿宋_GB2312" w:eastAsia="仿宋_GB2312" w:cs="仿宋_GB2312"/>
                <w:color w:val="000000"/>
                <w:kern w:val="0"/>
                <w:sz w:val="24"/>
                <w:szCs w:val="24"/>
                <w:lang w:val="en-US" w:eastAsia="zh-CN"/>
              </w:rPr>
              <w:t>脱氧雪腐镰刀菌烯醇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727"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center"/>
              <w:rPr>
                <w:rFonts w:hint="eastAsia" w:ascii="仿宋_GB2312" w:hAnsi="仿宋_GB2312" w:eastAsia="仿宋_GB2312" w:cs="仿宋_GB2312"/>
                <w:color w:val="000000"/>
                <w:kern w:val="0"/>
                <w:sz w:val="24"/>
                <w:szCs w:val="24"/>
                <w:lang w:val="en-US" w:eastAsia="zh-CN"/>
              </w:rPr>
            </w:pPr>
            <w:r>
              <w:rPr>
                <w:rFonts w:hint="eastAsia" w:ascii="仿宋_GB2312" w:hAnsi="仿宋_GB2312" w:eastAsia="仿宋_GB2312" w:cs="仿宋_GB2312"/>
                <w:color w:val="000000"/>
                <w:kern w:val="0"/>
                <w:sz w:val="24"/>
                <w:szCs w:val="24"/>
                <w:lang w:val="en-US" w:eastAsia="zh-CN"/>
              </w:rPr>
              <w:t>72</w:t>
            </w:r>
          </w:p>
        </w:tc>
        <w:tc>
          <w:tcPr>
            <w:tcW w:w="5726"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left"/>
              <w:textAlignment w:val="center"/>
              <w:rPr>
                <w:rFonts w:hint="eastAsia" w:ascii="仿宋_GB2312" w:hAnsi="仿宋_GB2312" w:eastAsia="仿宋_GB2312" w:cs="仿宋_GB2312"/>
                <w:color w:val="000000"/>
                <w:kern w:val="0"/>
                <w:sz w:val="24"/>
                <w:szCs w:val="24"/>
                <w:lang w:val="en-US" w:eastAsia="zh-CN"/>
              </w:rPr>
            </w:pPr>
            <w:r>
              <w:rPr>
                <w:rFonts w:hint="eastAsia" w:ascii="仿宋_GB2312" w:hAnsi="仿宋_GB2312" w:eastAsia="仿宋_GB2312" w:cs="仿宋_GB2312"/>
                <w:color w:val="000000"/>
                <w:kern w:val="0"/>
                <w:sz w:val="24"/>
                <w:szCs w:val="24"/>
                <w:lang w:val="en-US" w:eastAsia="zh-CN"/>
              </w:rPr>
              <w:t>重庆市疾病预防控制中心</w:t>
            </w:r>
          </w:p>
        </w:tc>
        <w:tc>
          <w:tcPr>
            <w:tcW w:w="2426"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center"/>
              <w:rPr>
                <w:rFonts w:hint="eastAsia" w:ascii="仿宋_GB2312" w:hAnsi="仿宋_GB2312" w:eastAsia="仿宋_GB2312" w:cs="仿宋_GB2312"/>
                <w:color w:val="000000"/>
                <w:kern w:val="0"/>
                <w:sz w:val="24"/>
                <w:szCs w:val="24"/>
                <w:lang w:val="en-US" w:eastAsia="zh-CN"/>
              </w:rPr>
            </w:pPr>
            <w:r>
              <w:rPr>
                <w:rFonts w:hint="eastAsia" w:ascii="仿宋_GB2312" w:hAnsi="仿宋_GB2312" w:eastAsia="仿宋_GB2312" w:cs="仿宋_GB2312"/>
                <w:color w:val="000000"/>
                <w:kern w:val="0"/>
                <w:sz w:val="24"/>
                <w:szCs w:val="24"/>
                <w:lang w:val="en-US" w:eastAsia="zh-CN"/>
              </w:rPr>
              <w:t>脱氧雪腐镰刀菌烯醇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727"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center"/>
              <w:rPr>
                <w:rFonts w:hint="eastAsia" w:ascii="仿宋_GB2312" w:hAnsi="仿宋_GB2312" w:eastAsia="仿宋_GB2312" w:cs="仿宋_GB2312"/>
                <w:color w:val="000000"/>
                <w:kern w:val="0"/>
                <w:sz w:val="24"/>
                <w:szCs w:val="24"/>
                <w:lang w:val="en-US" w:eastAsia="zh-CN"/>
              </w:rPr>
            </w:pPr>
            <w:r>
              <w:rPr>
                <w:rFonts w:hint="eastAsia" w:ascii="仿宋_GB2312" w:hAnsi="仿宋_GB2312" w:eastAsia="仿宋_GB2312" w:cs="仿宋_GB2312"/>
                <w:color w:val="000000"/>
                <w:kern w:val="0"/>
                <w:sz w:val="24"/>
                <w:szCs w:val="24"/>
                <w:lang w:val="en-US" w:eastAsia="zh-CN"/>
              </w:rPr>
              <w:t>73</w:t>
            </w:r>
          </w:p>
        </w:tc>
        <w:tc>
          <w:tcPr>
            <w:tcW w:w="5726"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left"/>
              <w:textAlignment w:val="center"/>
              <w:rPr>
                <w:rFonts w:hint="eastAsia" w:ascii="仿宋_GB2312" w:hAnsi="仿宋_GB2312" w:eastAsia="仿宋_GB2312" w:cs="仿宋_GB2312"/>
                <w:color w:val="000000"/>
                <w:kern w:val="0"/>
                <w:sz w:val="24"/>
                <w:szCs w:val="24"/>
                <w:lang w:val="en-US" w:eastAsia="zh-CN"/>
              </w:rPr>
            </w:pPr>
            <w:r>
              <w:rPr>
                <w:rFonts w:hint="eastAsia" w:ascii="仿宋_GB2312" w:hAnsi="仿宋_GB2312" w:eastAsia="仿宋_GB2312" w:cs="仿宋_GB2312"/>
                <w:color w:val="000000"/>
                <w:kern w:val="0"/>
                <w:sz w:val="24"/>
                <w:szCs w:val="24"/>
                <w:lang w:val="en-US" w:eastAsia="zh-CN"/>
              </w:rPr>
              <w:t>农业农村部农产品质量监督检验测试中心（郑州）/河南省农业科学院</w:t>
            </w:r>
          </w:p>
        </w:tc>
        <w:tc>
          <w:tcPr>
            <w:tcW w:w="2426"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center"/>
              <w:rPr>
                <w:rFonts w:hint="eastAsia" w:ascii="仿宋_GB2312" w:hAnsi="仿宋_GB2312" w:eastAsia="仿宋_GB2312" w:cs="仿宋_GB2312"/>
                <w:color w:val="000000"/>
                <w:kern w:val="0"/>
                <w:sz w:val="24"/>
                <w:szCs w:val="24"/>
                <w:lang w:val="en-US" w:eastAsia="zh-CN"/>
              </w:rPr>
            </w:pPr>
            <w:r>
              <w:rPr>
                <w:rFonts w:hint="eastAsia" w:ascii="仿宋_GB2312" w:hAnsi="仿宋_GB2312" w:eastAsia="仿宋_GB2312" w:cs="仿宋_GB2312"/>
                <w:color w:val="000000"/>
                <w:kern w:val="0"/>
                <w:sz w:val="24"/>
                <w:szCs w:val="24"/>
                <w:lang w:val="en-US" w:eastAsia="zh-CN"/>
              </w:rPr>
              <w:t>脱氧雪腐镰刀菌烯醇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727"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center"/>
              <w:rPr>
                <w:rFonts w:hint="eastAsia" w:ascii="仿宋_GB2312" w:hAnsi="仿宋_GB2312" w:eastAsia="仿宋_GB2312" w:cs="仿宋_GB2312"/>
                <w:color w:val="000000"/>
                <w:kern w:val="0"/>
                <w:sz w:val="24"/>
                <w:szCs w:val="24"/>
                <w:lang w:val="en-US" w:eastAsia="zh-CN"/>
              </w:rPr>
            </w:pPr>
            <w:r>
              <w:rPr>
                <w:rFonts w:hint="eastAsia" w:ascii="仿宋_GB2312" w:hAnsi="仿宋_GB2312" w:eastAsia="仿宋_GB2312" w:cs="仿宋_GB2312"/>
                <w:color w:val="000000"/>
                <w:kern w:val="0"/>
                <w:sz w:val="24"/>
                <w:szCs w:val="24"/>
                <w:lang w:val="en-US" w:eastAsia="zh-CN"/>
              </w:rPr>
              <w:t>74</w:t>
            </w:r>
          </w:p>
        </w:tc>
        <w:tc>
          <w:tcPr>
            <w:tcW w:w="5726"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left"/>
              <w:textAlignment w:val="center"/>
              <w:rPr>
                <w:rFonts w:hint="eastAsia" w:ascii="仿宋_GB2312" w:hAnsi="仿宋_GB2312" w:eastAsia="仿宋_GB2312" w:cs="仿宋_GB2312"/>
                <w:color w:val="000000"/>
                <w:kern w:val="0"/>
                <w:sz w:val="24"/>
                <w:szCs w:val="24"/>
                <w:lang w:val="en-US" w:eastAsia="zh-CN"/>
              </w:rPr>
            </w:pPr>
            <w:r>
              <w:rPr>
                <w:rFonts w:hint="eastAsia" w:ascii="仿宋_GB2312" w:hAnsi="仿宋_GB2312" w:eastAsia="仿宋_GB2312" w:cs="仿宋_GB2312"/>
                <w:color w:val="000000"/>
                <w:kern w:val="0"/>
                <w:sz w:val="24"/>
                <w:szCs w:val="24"/>
                <w:lang w:val="en-US" w:eastAsia="zh-CN"/>
              </w:rPr>
              <w:t>国家农副加工产品质量检验检测中心/陕西省产品质量监督检验研究院</w:t>
            </w:r>
          </w:p>
        </w:tc>
        <w:tc>
          <w:tcPr>
            <w:tcW w:w="2426"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center"/>
              <w:rPr>
                <w:rFonts w:hint="eastAsia" w:ascii="仿宋_GB2312" w:hAnsi="仿宋_GB2312" w:eastAsia="仿宋_GB2312" w:cs="仿宋_GB2312"/>
                <w:color w:val="000000"/>
                <w:kern w:val="0"/>
                <w:sz w:val="24"/>
                <w:szCs w:val="24"/>
                <w:lang w:val="en-US" w:eastAsia="zh-CN"/>
              </w:rPr>
            </w:pPr>
            <w:r>
              <w:rPr>
                <w:rFonts w:hint="eastAsia" w:ascii="仿宋_GB2312" w:hAnsi="仿宋_GB2312" w:eastAsia="仿宋_GB2312" w:cs="仿宋_GB2312"/>
                <w:color w:val="000000"/>
                <w:kern w:val="0"/>
                <w:sz w:val="24"/>
                <w:szCs w:val="24"/>
                <w:lang w:val="en-US" w:eastAsia="zh-CN"/>
              </w:rPr>
              <w:t>脱氧雪腐镰刀菌烯醇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727"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center"/>
              <w:rPr>
                <w:rFonts w:hint="eastAsia" w:ascii="仿宋_GB2312" w:hAnsi="仿宋_GB2312" w:eastAsia="仿宋_GB2312" w:cs="仿宋_GB2312"/>
                <w:color w:val="000000"/>
                <w:kern w:val="0"/>
                <w:sz w:val="24"/>
                <w:szCs w:val="24"/>
                <w:lang w:val="en-US" w:eastAsia="zh-CN"/>
              </w:rPr>
            </w:pPr>
            <w:r>
              <w:rPr>
                <w:rFonts w:hint="eastAsia" w:ascii="仿宋_GB2312" w:hAnsi="仿宋_GB2312" w:eastAsia="仿宋_GB2312" w:cs="仿宋_GB2312"/>
                <w:color w:val="000000"/>
                <w:kern w:val="0"/>
                <w:sz w:val="24"/>
                <w:szCs w:val="24"/>
                <w:lang w:val="en-US" w:eastAsia="zh-CN"/>
              </w:rPr>
              <w:t>75</w:t>
            </w:r>
          </w:p>
        </w:tc>
        <w:tc>
          <w:tcPr>
            <w:tcW w:w="5726"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left"/>
              <w:textAlignment w:val="center"/>
              <w:rPr>
                <w:rFonts w:hint="eastAsia" w:ascii="仿宋_GB2312" w:hAnsi="仿宋_GB2312" w:eastAsia="仿宋_GB2312" w:cs="仿宋_GB2312"/>
                <w:color w:val="000000"/>
                <w:kern w:val="0"/>
                <w:sz w:val="24"/>
                <w:szCs w:val="24"/>
                <w:lang w:val="en-US" w:eastAsia="zh-CN"/>
              </w:rPr>
            </w:pPr>
            <w:r>
              <w:rPr>
                <w:rFonts w:hint="eastAsia" w:ascii="仿宋_GB2312" w:hAnsi="仿宋_GB2312" w:eastAsia="仿宋_GB2312" w:cs="仿宋_GB2312"/>
                <w:color w:val="000000"/>
                <w:kern w:val="0"/>
                <w:sz w:val="24"/>
                <w:szCs w:val="24"/>
                <w:lang w:val="en-US" w:eastAsia="zh-CN"/>
              </w:rPr>
              <w:t>国家加工食品质量检验检测中心（福州）/福建省产品质量检验研究院</w:t>
            </w:r>
          </w:p>
        </w:tc>
        <w:tc>
          <w:tcPr>
            <w:tcW w:w="2426"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center"/>
              <w:rPr>
                <w:rFonts w:hint="eastAsia" w:ascii="仿宋_GB2312" w:hAnsi="仿宋_GB2312" w:eastAsia="仿宋_GB2312" w:cs="仿宋_GB2312"/>
                <w:color w:val="000000"/>
                <w:kern w:val="0"/>
                <w:sz w:val="24"/>
                <w:szCs w:val="24"/>
                <w:lang w:val="en-US" w:eastAsia="zh-CN"/>
              </w:rPr>
            </w:pPr>
            <w:r>
              <w:rPr>
                <w:rFonts w:hint="eastAsia" w:ascii="仿宋_GB2312" w:hAnsi="仿宋_GB2312" w:eastAsia="仿宋_GB2312" w:cs="仿宋_GB2312"/>
                <w:color w:val="000000"/>
                <w:kern w:val="0"/>
                <w:sz w:val="24"/>
                <w:szCs w:val="24"/>
                <w:lang w:val="en-US" w:eastAsia="zh-CN"/>
              </w:rPr>
              <w:t>脱氧雪腐镰刀菌烯醇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727"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center"/>
              <w:rPr>
                <w:rFonts w:hint="eastAsia" w:ascii="仿宋_GB2312" w:hAnsi="仿宋_GB2312" w:eastAsia="仿宋_GB2312" w:cs="仿宋_GB2312"/>
                <w:color w:val="000000"/>
                <w:kern w:val="0"/>
                <w:sz w:val="24"/>
                <w:szCs w:val="24"/>
                <w:lang w:val="en-US" w:eastAsia="zh-CN"/>
              </w:rPr>
            </w:pPr>
            <w:r>
              <w:rPr>
                <w:rFonts w:hint="eastAsia" w:ascii="仿宋_GB2312" w:hAnsi="仿宋_GB2312" w:eastAsia="仿宋_GB2312" w:cs="仿宋_GB2312"/>
                <w:color w:val="000000"/>
                <w:kern w:val="0"/>
                <w:sz w:val="24"/>
                <w:szCs w:val="24"/>
                <w:lang w:val="en-US" w:eastAsia="zh-CN"/>
              </w:rPr>
              <w:t>76</w:t>
            </w:r>
          </w:p>
        </w:tc>
        <w:tc>
          <w:tcPr>
            <w:tcW w:w="5726"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left"/>
              <w:textAlignment w:val="center"/>
              <w:rPr>
                <w:rFonts w:hint="eastAsia" w:ascii="仿宋_GB2312" w:hAnsi="仿宋_GB2312" w:eastAsia="仿宋_GB2312" w:cs="仿宋_GB2312"/>
                <w:color w:val="000000"/>
                <w:kern w:val="0"/>
                <w:sz w:val="24"/>
                <w:szCs w:val="24"/>
                <w:lang w:val="en-US" w:eastAsia="zh-CN"/>
              </w:rPr>
            </w:pPr>
            <w:r>
              <w:rPr>
                <w:rFonts w:hint="eastAsia" w:ascii="仿宋_GB2312" w:hAnsi="仿宋_GB2312" w:eastAsia="仿宋_GB2312" w:cs="仿宋_GB2312"/>
                <w:color w:val="000000"/>
                <w:kern w:val="0"/>
                <w:sz w:val="24"/>
                <w:szCs w:val="24"/>
                <w:lang w:val="en-US" w:eastAsia="zh-CN"/>
              </w:rPr>
              <w:t>农业农村部热带农产品质量监督检验测试中心/中国热带农业科学院分析测试中心</w:t>
            </w:r>
          </w:p>
        </w:tc>
        <w:tc>
          <w:tcPr>
            <w:tcW w:w="2426"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center"/>
              <w:rPr>
                <w:rFonts w:hint="eastAsia" w:ascii="仿宋_GB2312" w:hAnsi="仿宋_GB2312" w:eastAsia="仿宋_GB2312" w:cs="仿宋_GB2312"/>
                <w:color w:val="000000"/>
                <w:kern w:val="0"/>
                <w:sz w:val="24"/>
                <w:szCs w:val="24"/>
                <w:lang w:val="en-US" w:eastAsia="zh-CN"/>
              </w:rPr>
            </w:pPr>
            <w:r>
              <w:rPr>
                <w:rFonts w:hint="eastAsia" w:ascii="仿宋_GB2312" w:hAnsi="仿宋_GB2312" w:eastAsia="仿宋_GB2312" w:cs="仿宋_GB2312"/>
                <w:color w:val="000000"/>
                <w:kern w:val="0"/>
                <w:sz w:val="24"/>
                <w:szCs w:val="24"/>
                <w:lang w:val="en-US" w:eastAsia="zh-CN"/>
              </w:rPr>
              <w:t>脱氧雪腐镰刀菌烯醇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727"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center"/>
              <w:rPr>
                <w:rFonts w:hint="eastAsia" w:ascii="仿宋_GB2312" w:hAnsi="仿宋_GB2312" w:eastAsia="仿宋_GB2312" w:cs="仿宋_GB2312"/>
                <w:color w:val="000000"/>
                <w:kern w:val="0"/>
                <w:sz w:val="24"/>
                <w:szCs w:val="24"/>
                <w:lang w:val="en-US" w:eastAsia="zh-CN"/>
              </w:rPr>
            </w:pPr>
            <w:r>
              <w:rPr>
                <w:rFonts w:hint="eastAsia" w:ascii="仿宋_GB2312" w:hAnsi="仿宋_GB2312" w:eastAsia="仿宋_GB2312" w:cs="仿宋_GB2312"/>
                <w:color w:val="000000"/>
                <w:kern w:val="0"/>
                <w:sz w:val="24"/>
                <w:szCs w:val="24"/>
                <w:lang w:val="en-US" w:eastAsia="zh-CN"/>
              </w:rPr>
              <w:t>77</w:t>
            </w:r>
          </w:p>
        </w:tc>
        <w:tc>
          <w:tcPr>
            <w:tcW w:w="5726"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left"/>
              <w:textAlignment w:val="center"/>
              <w:rPr>
                <w:rFonts w:hint="eastAsia" w:ascii="仿宋_GB2312" w:hAnsi="仿宋_GB2312" w:eastAsia="仿宋_GB2312" w:cs="仿宋_GB2312"/>
                <w:color w:val="000000"/>
                <w:kern w:val="0"/>
                <w:sz w:val="24"/>
                <w:szCs w:val="24"/>
                <w:lang w:val="en-US" w:eastAsia="zh-CN"/>
              </w:rPr>
            </w:pPr>
            <w:r>
              <w:rPr>
                <w:rFonts w:hint="eastAsia" w:ascii="仿宋_GB2312" w:hAnsi="仿宋_GB2312" w:eastAsia="仿宋_GB2312" w:cs="仿宋_GB2312"/>
                <w:color w:val="000000"/>
                <w:kern w:val="0"/>
                <w:sz w:val="24"/>
                <w:szCs w:val="24"/>
                <w:lang w:val="en-US" w:eastAsia="zh-CN"/>
              </w:rPr>
              <w:t>农业农村部农产品及加工品质量监督检验测试中心（长春）/吉林省农业科学院</w:t>
            </w:r>
          </w:p>
        </w:tc>
        <w:tc>
          <w:tcPr>
            <w:tcW w:w="2426"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center"/>
              <w:rPr>
                <w:rFonts w:hint="eastAsia" w:ascii="仿宋_GB2312" w:hAnsi="仿宋_GB2312" w:eastAsia="仿宋_GB2312" w:cs="仿宋_GB2312"/>
                <w:color w:val="000000"/>
                <w:kern w:val="0"/>
                <w:sz w:val="24"/>
                <w:szCs w:val="24"/>
                <w:lang w:val="en-US" w:eastAsia="zh-CN"/>
              </w:rPr>
            </w:pPr>
            <w:r>
              <w:rPr>
                <w:rFonts w:hint="eastAsia" w:ascii="仿宋_GB2312" w:hAnsi="仿宋_GB2312" w:eastAsia="仿宋_GB2312" w:cs="仿宋_GB2312"/>
                <w:color w:val="000000"/>
                <w:kern w:val="0"/>
                <w:sz w:val="24"/>
                <w:szCs w:val="24"/>
                <w:lang w:val="en-US" w:eastAsia="zh-CN"/>
              </w:rPr>
              <w:t>脱氧雪腐镰刀菌烯醇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727"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center"/>
              <w:rPr>
                <w:rFonts w:hint="eastAsia" w:ascii="仿宋_GB2312" w:hAnsi="仿宋_GB2312" w:eastAsia="仿宋_GB2312" w:cs="仿宋_GB2312"/>
                <w:color w:val="000000"/>
                <w:kern w:val="0"/>
                <w:sz w:val="24"/>
                <w:szCs w:val="24"/>
                <w:lang w:val="en-US" w:eastAsia="zh-CN"/>
              </w:rPr>
            </w:pPr>
            <w:r>
              <w:rPr>
                <w:rFonts w:hint="eastAsia" w:ascii="仿宋_GB2312" w:hAnsi="仿宋_GB2312" w:eastAsia="仿宋_GB2312" w:cs="仿宋_GB2312"/>
                <w:color w:val="000000"/>
                <w:kern w:val="0"/>
                <w:sz w:val="24"/>
                <w:szCs w:val="24"/>
                <w:lang w:val="en-US" w:eastAsia="zh-CN"/>
              </w:rPr>
              <w:t>78</w:t>
            </w:r>
          </w:p>
        </w:tc>
        <w:tc>
          <w:tcPr>
            <w:tcW w:w="5726"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left"/>
              <w:textAlignment w:val="center"/>
              <w:rPr>
                <w:rFonts w:hint="eastAsia" w:ascii="仿宋_GB2312" w:hAnsi="仿宋_GB2312" w:eastAsia="仿宋_GB2312" w:cs="仿宋_GB2312"/>
                <w:color w:val="000000"/>
                <w:kern w:val="0"/>
                <w:sz w:val="24"/>
                <w:szCs w:val="24"/>
                <w:lang w:val="en-US" w:eastAsia="zh-CN"/>
              </w:rPr>
            </w:pPr>
            <w:r>
              <w:rPr>
                <w:rFonts w:hint="eastAsia" w:ascii="仿宋_GB2312" w:hAnsi="仿宋_GB2312" w:eastAsia="仿宋_GB2312" w:cs="仿宋_GB2312"/>
                <w:color w:val="000000"/>
                <w:kern w:val="0"/>
                <w:sz w:val="24"/>
                <w:szCs w:val="24"/>
                <w:lang w:val="en-US" w:eastAsia="zh-CN"/>
              </w:rPr>
              <w:t>农业农村部农产品质量安全监督检验测试中心（宁波）/宁波市农产品质量检测中心</w:t>
            </w:r>
          </w:p>
        </w:tc>
        <w:tc>
          <w:tcPr>
            <w:tcW w:w="2426"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center"/>
              <w:rPr>
                <w:rFonts w:hint="eastAsia" w:ascii="仿宋_GB2312" w:hAnsi="仿宋_GB2312" w:eastAsia="仿宋_GB2312" w:cs="仿宋_GB2312"/>
                <w:color w:val="000000"/>
                <w:kern w:val="0"/>
                <w:sz w:val="24"/>
                <w:szCs w:val="24"/>
                <w:lang w:val="en-US" w:eastAsia="zh-CN"/>
              </w:rPr>
            </w:pPr>
            <w:r>
              <w:rPr>
                <w:rFonts w:hint="eastAsia" w:ascii="仿宋_GB2312" w:hAnsi="仿宋_GB2312" w:eastAsia="仿宋_GB2312" w:cs="仿宋_GB2312"/>
                <w:color w:val="000000"/>
                <w:kern w:val="0"/>
                <w:sz w:val="24"/>
                <w:szCs w:val="24"/>
                <w:lang w:val="en-US" w:eastAsia="zh-CN"/>
              </w:rPr>
              <w:t>脱氧雪腐镰刀菌烯醇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727"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center"/>
              <w:rPr>
                <w:rFonts w:hint="eastAsia" w:ascii="仿宋_GB2312" w:hAnsi="仿宋_GB2312" w:eastAsia="仿宋_GB2312" w:cs="仿宋_GB2312"/>
                <w:color w:val="000000"/>
                <w:kern w:val="0"/>
                <w:sz w:val="24"/>
                <w:szCs w:val="24"/>
                <w:lang w:val="en-US" w:eastAsia="zh-CN"/>
              </w:rPr>
            </w:pPr>
            <w:r>
              <w:rPr>
                <w:rFonts w:hint="eastAsia" w:ascii="仿宋_GB2312" w:hAnsi="仿宋_GB2312" w:eastAsia="仿宋_GB2312" w:cs="仿宋_GB2312"/>
                <w:color w:val="000000"/>
                <w:kern w:val="0"/>
                <w:sz w:val="24"/>
                <w:szCs w:val="24"/>
                <w:lang w:val="en-US" w:eastAsia="zh-CN"/>
              </w:rPr>
              <w:t>79</w:t>
            </w:r>
          </w:p>
        </w:tc>
        <w:tc>
          <w:tcPr>
            <w:tcW w:w="5726"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left"/>
              <w:textAlignment w:val="center"/>
              <w:rPr>
                <w:rFonts w:hint="eastAsia" w:ascii="仿宋_GB2312" w:hAnsi="仿宋_GB2312" w:eastAsia="仿宋_GB2312" w:cs="仿宋_GB2312"/>
                <w:color w:val="000000"/>
                <w:kern w:val="0"/>
                <w:sz w:val="24"/>
                <w:szCs w:val="24"/>
                <w:lang w:val="en-US" w:eastAsia="zh-CN"/>
              </w:rPr>
            </w:pPr>
            <w:r>
              <w:rPr>
                <w:rFonts w:hint="eastAsia" w:ascii="仿宋_GB2312" w:hAnsi="仿宋_GB2312" w:eastAsia="仿宋_GB2312" w:cs="仿宋_GB2312"/>
                <w:color w:val="000000"/>
                <w:kern w:val="0"/>
                <w:sz w:val="24"/>
                <w:szCs w:val="24"/>
                <w:lang w:val="en-US" w:eastAsia="zh-CN"/>
              </w:rPr>
              <w:t>黄埔海关技术中心</w:t>
            </w:r>
          </w:p>
        </w:tc>
        <w:tc>
          <w:tcPr>
            <w:tcW w:w="2426"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center"/>
              <w:rPr>
                <w:rFonts w:hint="eastAsia" w:ascii="仿宋_GB2312" w:hAnsi="仿宋_GB2312" w:eastAsia="仿宋_GB2312" w:cs="仿宋_GB2312"/>
                <w:color w:val="000000"/>
                <w:kern w:val="0"/>
                <w:sz w:val="24"/>
                <w:szCs w:val="24"/>
                <w:lang w:val="en-US" w:eastAsia="zh-CN"/>
              </w:rPr>
            </w:pPr>
            <w:r>
              <w:rPr>
                <w:rFonts w:hint="eastAsia" w:ascii="仿宋_GB2312" w:hAnsi="仿宋_GB2312" w:eastAsia="仿宋_GB2312" w:cs="仿宋_GB2312"/>
                <w:color w:val="000000"/>
                <w:kern w:val="0"/>
                <w:sz w:val="24"/>
                <w:szCs w:val="24"/>
                <w:lang w:val="en-US" w:eastAsia="zh-CN"/>
              </w:rPr>
              <w:t>脱氧雪腐镰刀菌烯醇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727"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center"/>
              <w:rPr>
                <w:rFonts w:hint="eastAsia" w:ascii="仿宋_GB2312" w:hAnsi="仿宋_GB2312" w:eastAsia="仿宋_GB2312" w:cs="仿宋_GB2312"/>
                <w:color w:val="000000"/>
                <w:kern w:val="0"/>
                <w:sz w:val="24"/>
                <w:szCs w:val="24"/>
                <w:lang w:val="en-US" w:eastAsia="zh-CN"/>
              </w:rPr>
            </w:pPr>
            <w:r>
              <w:rPr>
                <w:rFonts w:hint="eastAsia" w:ascii="仿宋_GB2312" w:hAnsi="仿宋_GB2312" w:eastAsia="仿宋_GB2312" w:cs="仿宋_GB2312"/>
                <w:color w:val="000000"/>
                <w:kern w:val="0"/>
                <w:sz w:val="24"/>
                <w:szCs w:val="24"/>
                <w:lang w:val="en-US" w:eastAsia="zh-CN"/>
              </w:rPr>
              <w:t>80</w:t>
            </w:r>
          </w:p>
        </w:tc>
        <w:tc>
          <w:tcPr>
            <w:tcW w:w="5726"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left"/>
              <w:textAlignment w:val="center"/>
              <w:rPr>
                <w:rFonts w:hint="eastAsia" w:ascii="仿宋_GB2312" w:hAnsi="仿宋_GB2312" w:eastAsia="仿宋_GB2312" w:cs="仿宋_GB2312"/>
                <w:color w:val="000000"/>
                <w:kern w:val="0"/>
                <w:sz w:val="24"/>
                <w:szCs w:val="24"/>
                <w:lang w:val="en-US" w:eastAsia="zh-CN"/>
              </w:rPr>
            </w:pPr>
            <w:r>
              <w:rPr>
                <w:rFonts w:hint="eastAsia" w:ascii="仿宋_GB2312" w:hAnsi="仿宋_GB2312" w:eastAsia="仿宋_GB2312" w:cs="仿宋_GB2312"/>
                <w:color w:val="000000"/>
                <w:kern w:val="0"/>
                <w:sz w:val="24"/>
                <w:szCs w:val="24"/>
                <w:lang w:val="en-US" w:eastAsia="zh-CN"/>
              </w:rPr>
              <w:t>国家粮油及制品质量检验检测中心（河南）/河南省产品质量监督检验院</w:t>
            </w:r>
          </w:p>
        </w:tc>
        <w:tc>
          <w:tcPr>
            <w:tcW w:w="2426"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center"/>
              <w:rPr>
                <w:rFonts w:hint="eastAsia" w:ascii="仿宋_GB2312" w:hAnsi="仿宋_GB2312" w:eastAsia="仿宋_GB2312" w:cs="仿宋_GB2312"/>
                <w:color w:val="000000"/>
                <w:kern w:val="0"/>
                <w:sz w:val="24"/>
                <w:szCs w:val="24"/>
                <w:lang w:val="en-US" w:eastAsia="zh-CN"/>
              </w:rPr>
            </w:pPr>
            <w:r>
              <w:rPr>
                <w:rFonts w:hint="eastAsia" w:ascii="仿宋_GB2312" w:hAnsi="仿宋_GB2312" w:eastAsia="仿宋_GB2312" w:cs="仿宋_GB2312"/>
                <w:color w:val="000000"/>
                <w:kern w:val="0"/>
                <w:sz w:val="24"/>
                <w:szCs w:val="24"/>
                <w:lang w:val="en-US" w:eastAsia="zh-CN"/>
              </w:rPr>
              <w:t>脱氧雪腐镰刀菌烯醇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727"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center"/>
              <w:rPr>
                <w:rFonts w:hint="eastAsia" w:ascii="仿宋_GB2312" w:hAnsi="仿宋_GB2312" w:eastAsia="仿宋_GB2312" w:cs="仿宋_GB2312"/>
                <w:color w:val="000000"/>
                <w:kern w:val="0"/>
                <w:sz w:val="24"/>
                <w:szCs w:val="24"/>
                <w:lang w:val="en-US" w:eastAsia="zh-CN"/>
              </w:rPr>
            </w:pPr>
            <w:r>
              <w:rPr>
                <w:rFonts w:hint="eastAsia" w:ascii="仿宋_GB2312" w:hAnsi="仿宋_GB2312" w:eastAsia="仿宋_GB2312" w:cs="仿宋_GB2312"/>
                <w:color w:val="000000"/>
                <w:kern w:val="0"/>
                <w:sz w:val="24"/>
                <w:szCs w:val="24"/>
                <w:lang w:val="en-US" w:eastAsia="zh-CN"/>
              </w:rPr>
              <w:t>81</w:t>
            </w:r>
          </w:p>
        </w:tc>
        <w:tc>
          <w:tcPr>
            <w:tcW w:w="5726"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left"/>
              <w:textAlignment w:val="center"/>
              <w:rPr>
                <w:rFonts w:hint="eastAsia" w:ascii="仿宋_GB2312" w:hAnsi="仿宋_GB2312" w:eastAsia="仿宋_GB2312" w:cs="仿宋_GB2312"/>
                <w:color w:val="000000"/>
                <w:kern w:val="0"/>
                <w:sz w:val="24"/>
                <w:szCs w:val="24"/>
                <w:lang w:val="en-US" w:eastAsia="zh-CN"/>
              </w:rPr>
            </w:pPr>
            <w:r>
              <w:rPr>
                <w:rFonts w:hint="eastAsia" w:ascii="仿宋_GB2312" w:hAnsi="仿宋_GB2312" w:eastAsia="仿宋_GB2312" w:cs="仿宋_GB2312"/>
                <w:color w:val="000000"/>
                <w:kern w:val="0"/>
                <w:sz w:val="24"/>
                <w:szCs w:val="24"/>
                <w:lang w:val="en-US" w:eastAsia="zh-CN"/>
              </w:rPr>
              <w:t>中检溯源江苏技术服务有限公司</w:t>
            </w:r>
          </w:p>
        </w:tc>
        <w:tc>
          <w:tcPr>
            <w:tcW w:w="2426"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center"/>
              <w:rPr>
                <w:rFonts w:hint="eastAsia" w:ascii="仿宋_GB2312" w:hAnsi="仿宋_GB2312" w:eastAsia="仿宋_GB2312" w:cs="仿宋_GB2312"/>
                <w:color w:val="000000"/>
                <w:kern w:val="0"/>
                <w:sz w:val="24"/>
                <w:szCs w:val="24"/>
                <w:lang w:val="en-US" w:eastAsia="zh-CN"/>
              </w:rPr>
            </w:pPr>
            <w:r>
              <w:rPr>
                <w:rFonts w:hint="eastAsia" w:ascii="仿宋_GB2312" w:hAnsi="仿宋_GB2312" w:eastAsia="仿宋_GB2312" w:cs="仿宋_GB2312"/>
                <w:color w:val="000000"/>
                <w:kern w:val="0"/>
                <w:sz w:val="24"/>
                <w:szCs w:val="24"/>
                <w:lang w:val="en-US" w:eastAsia="zh-CN"/>
              </w:rPr>
              <w:t>脱氧雪腐镰刀菌烯醇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727"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center"/>
              <w:rPr>
                <w:rFonts w:hint="eastAsia" w:ascii="仿宋_GB2312" w:hAnsi="仿宋_GB2312" w:eastAsia="仿宋_GB2312" w:cs="仿宋_GB2312"/>
                <w:color w:val="000000"/>
                <w:kern w:val="0"/>
                <w:sz w:val="24"/>
                <w:szCs w:val="24"/>
                <w:lang w:val="en-US" w:eastAsia="zh-CN"/>
              </w:rPr>
            </w:pPr>
            <w:r>
              <w:rPr>
                <w:rFonts w:hint="eastAsia" w:ascii="仿宋_GB2312" w:hAnsi="仿宋_GB2312" w:eastAsia="仿宋_GB2312" w:cs="仿宋_GB2312"/>
                <w:color w:val="000000"/>
                <w:kern w:val="0"/>
                <w:sz w:val="24"/>
                <w:szCs w:val="24"/>
                <w:lang w:val="en-US" w:eastAsia="zh-CN"/>
              </w:rPr>
              <w:t>82</w:t>
            </w:r>
          </w:p>
        </w:tc>
        <w:tc>
          <w:tcPr>
            <w:tcW w:w="5726"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left"/>
              <w:textAlignment w:val="center"/>
              <w:rPr>
                <w:rFonts w:hint="eastAsia" w:ascii="仿宋_GB2312" w:hAnsi="仿宋_GB2312" w:eastAsia="仿宋_GB2312" w:cs="仿宋_GB2312"/>
                <w:color w:val="000000"/>
                <w:kern w:val="0"/>
                <w:sz w:val="24"/>
                <w:szCs w:val="24"/>
                <w:lang w:val="en-US" w:eastAsia="zh-CN"/>
              </w:rPr>
            </w:pPr>
            <w:r>
              <w:rPr>
                <w:rFonts w:hint="eastAsia" w:ascii="仿宋_GB2312" w:hAnsi="仿宋_GB2312" w:eastAsia="仿宋_GB2312" w:cs="仿宋_GB2312"/>
                <w:color w:val="000000"/>
                <w:kern w:val="0"/>
                <w:sz w:val="24"/>
                <w:szCs w:val="24"/>
                <w:lang w:val="en-US" w:eastAsia="zh-CN"/>
              </w:rPr>
              <w:t>中国测试技术研究院生物研究所</w:t>
            </w:r>
          </w:p>
        </w:tc>
        <w:tc>
          <w:tcPr>
            <w:tcW w:w="2426"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center"/>
              <w:rPr>
                <w:rFonts w:hint="eastAsia" w:ascii="仿宋_GB2312" w:hAnsi="仿宋_GB2312" w:eastAsia="仿宋_GB2312" w:cs="仿宋_GB2312"/>
                <w:color w:val="000000"/>
                <w:kern w:val="0"/>
                <w:sz w:val="24"/>
                <w:szCs w:val="24"/>
                <w:lang w:val="en-US" w:eastAsia="zh-CN"/>
              </w:rPr>
            </w:pPr>
            <w:r>
              <w:rPr>
                <w:rFonts w:hint="eastAsia" w:ascii="仿宋_GB2312" w:hAnsi="仿宋_GB2312" w:eastAsia="仿宋_GB2312" w:cs="仿宋_GB2312"/>
                <w:color w:val="000000"/>
                <w:kern w:val="0"/>
                <w:sz w:val="24"/>
                <w:szCs w:val="24"/>
                <w:lang w:val="en-US" w:eastAsia="zh-CN"/>
              </w:rPr>
              <w:t>脱氧雪腐镰刀菌烯醇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727"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center"/>
              <w:rPr>
                <w:rFonts w:hint="eastAsia" w:ascii="仿宋_GB2312" w:hAnsi="仿宋_GB2312" w:eastAsia="仿宋_GB2312" w:cs="仿宋_GB2312"/>
                <w:color w:val="000000"/>
                <w:kern w:val="0"/>
                <w:sz w:val="24"/>
                <w:szCs w:val="24"/>
                <w:lang w:val="en-US" w:eastAsia="zh-CN"/>
              </w:rPr>
            </w:pPr>
            <w:r>
              <w:rPr>
                <w:rFonts w:hint="eastAsia" w:ascii="仿宋_GB2312" w:hAnsi="仿宋_GB2312" w:eastAsia="仿宋_GB2312" w:cs="仿宋_GB2312"/>
                <w:color w:val="000000"/>
                <w:kern w:val="0"/>
                <w:sz w:val="24"/>
                <w:szCs w:val="24"/>
                <w:lang w:val="en-US" w:eastAsia="zh-CN"/>
              </w:rPr>
              <w:t>83</w:t>
            </w:r>
          </w:p>
        </w:tc>
        <w:tc>
          <w:tcPr>
            <w:tcW w:w="5726"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left"/>
              <w:textAlignment w:val="center"/>
              <w:rPr>
                <w:rFonts w:hint="eastAsia" w:ascii="仿宋_GB2312" w:hAnsi="仿宋_GB2312" w:eastAsia="仿宋_GB2312" w:cs="仿宋_GB2312"/>
                <w:color w:val="000000"/>
                <w:kern w:val="0"/>
                <w:sz w:val="24"/>
                <w:szCs w:val="24"/>
                <w:lang w:val="en-US" w:eastAsia="zh-CN"/>
              </w:rPr>
            </w:pPr>
            <w:r>
              <w:rPr>
                <w:rFonts w:hint="eastAsia" w:ascii="仿宋_GB2312" w:hAnsi="仿宋_GB2312" w:eastAsia="仿宋_GB2312" w:cs="仿宋_GB2312"/>
                <w:color w:val="000000"/>
                <w:kern w:val="0"/>
                <w:sz w:val="24"/>
                <w:szCs w:val="24"/>
                <w:lang w:val="en-US" w:eastAsia="zh-CN"/>
              </w:rPr>
              <w:t>中国商业联合会食品质量监督检测中心（上海）</w:t>
            </w:r>
          </w:p>
        </w:tc>
        <w:tc>
          <w:tcPr>
            <w:tcW w:w="2426"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center"/>
              <w:rPr>
                <w:rFonts w:hint="eastAsia" w:ascii="仿宋_GB2312" w:hAnsi="仿宋_GB2312" w:eastAsia="仿宋_GB2312" w:cs="仿宋_GB2312"/>
                <w:color w:val="000000"/>
                <w:kern w:val="0"/>
                <w:sz w:val="24"/>
                <w:szCs w:val="24"/>
                <w:lang w:val="en-US" w:eastAsia="zh-CN"/>
              </w:rPr>
            </w:pPr>
            <w:r>
              <w:rPr>
                <w:rFonts w:hint="eastAsia" w:ascii="仿宋_GB2312" w:hAnsi="仿宋_GB2312" w:eastAsia="仿宋_GB2312" w:cs="仿宋_GB2312"/>
                <w:color w:val="000000"/>
                <w:kern w:val="0"/>
                <w:sz w:val="24"/>
                <w:szCs w:val="24"/>
                <w:lang w:val="en-US" w:eastAsia="zh-CN"/>
              </w:rPr>
              <w:t>脱氧雪腐镰刀菌烯醇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727"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center"/>
              <w:rPr>
                <w:rFonts w:hint="eastAsia" w:ascii="仿宋_GB2312" w:hAnsi="仿宋_GB2312" w:eastAsia="仿宋_GB2312" w:cs="仿宋_GB2312"/>
                <w:color w:val="000000"/>
                <w:kern w:val="0"/>
                <w:sz w:val="24"/>
                <w:szCs w:val="24"/>
                <w:lang w:val="en-US" w:eastAsia="zh-CN"/>
              </w:rPr>
            </w:pPr>
            <w:r>
              <w:rPr>
                <w:rFonts w:hint="eastAsia" w:ascii="仿宋_GB2312" w:hAnsi="仿宋_GB2312" w:eastAsia="仿宋_GB2312" w:cs="仿宋_GB2312"/>
                <w:color w:val="000000"/>
                <w:kern w:val="0"/>
                <w:sz w:val="24"/>
                <w:szCs w:val="24"/>
                <w:lang w:val="en-US" w:eastAsia="zh-CN"/>
              </w:rPr>
              <w:t>84</w:t>
            </w:r>
          </w:p>
        </w:tc>
        <w:tc>
          <w:tcPr>
            <w:tcW w:w="5726"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left"/>
              <w:textAlignment w:val="center"/>
              <w:rPr>
                <w:rFonts w:hint="eastAsia" w:ascii="仿宋_GB2312" w:hAnsi="仿宋_GB2312" w:eastAsia="仿宋_GB2312" w:cs="仿宋_GB2312"/>
                <w:color w:val="000000"/>
                <w:kern w:val="0"/>
                <w:sz w:val="24"/>
                <w:szCs w:val="24"/>
                <w:lang w:val="en-US" w:eastAsia="zh-CN"/>
              </w:rPr>
            </w:pPr>
            <w:r>
              <w:rPr>
                <w:rFonts w:hint="eastAsia" w:ascii="仿宋_GB2312" w:hAnsi="仿宋_GB2312" w:eastAsia="仿宋_GB2312" w:cs="仿宋_GB2312"/>
                <w:color w:val="000000"/>
                <w:kern w:val="0"/>
                <w:sz w:val="24"/>
                <w:szCs w:val="24"/>
                <w:lang w:val="en-US" w:eastAsia="zh-CN"/>
              </w:rPr>
              <w:t>国家农林副产品质量检验检测中心 /哈尔滨市产品质量监督检验院</w:t>
            </w:r>
          </w:p>
        </w:tc>
        <w:tc>
          <w:tcPr>
            <w:tcW w:w="2426"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center"/>
              <w:rPr>
                <w:rFonts w:hint="eastAsia" w:ascii="仿宋_GB2312" w:hAnsi="仿宋_GB2312" w:eastAsia="仿宋_GB2312" w:cs="仿宋_GB2312"/>
                <w:color w:val="000000"/>
                <w:kern w:val="0"/>
                <w:sz w:val="24"/>
                <w:szCs w:val="24"/>
                <w:lang w:val="en-US" w:eastAsia="zh-CN"/>
              </w:rPr>
            </w:pPr>
            <w:r>
              <w:rPr>
                <w:rFonts w:hint="eastAsia" w:ascii="仿宋_GB2312" w:hAnsi="仿宋_GB2312" w:eastAsia="仿宋_GB2312" w:cs="仿宋_GB2312"/>
                <w:color w:val="000000"/>
                <w:kern w:val="0"/>
                <w:sz w:val="24"/>
                <w:szCs w:val="24"/>
                <w:lang w:val="en-US" w:eastAsia="zh-CN"/>
              </w:rPr>
              <w:t>脱氧雪腐镰刀菌烯醇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727"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center"/>
              <w:rPr>
                <w:rFonts w:hint="eastAsia" w:ascii="仿宋_GB2312" w:hAnsi="仿宋_GB2312" w:eastAsia="仿宋_GB2312" w:cs="仿宋_GB2312"/>
                <w:color w:val="000000"/>
                <w:kern w:val="0"/>
                <w:sz w:val="24"/>
                <w:szCs w:val="24"/>
                <w:lang w:val="en-US" w:eastAsia="zh-CN"/>
              </w:rPr>
            </w:pPr>
            <w:r>
              <w:rPr>
                <w:rFonts w:hint="eastAsia" w:ascii="仿宋_GB2312" w:hAnsi="仿宋_GB2312" w:eastAsia="仿宋_GB2312" w:cs="仿宋_GB2312"/>
                <w:color w:val="000000"/>
                <w:kern w:val="0"/>
                <w:sz w:val="24"/>
                <w:szCs w:val="24"/>
                <w:lang w:val="en-US" w:eastAsia="zh-CN"/>
              </w:rPr>
              <w:t>85</w:t>
            </w:r>
          </w:p>
        </w:tc>
        <w:tc>
          <w:tcPr>
            <w:tcW w:w="5726"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left"/>
              <w:textAlignment w:val="center"/>
              <w:rPr>
                <w:rFonts w:hint="eastAsia" w:ascii="仿宋_GB2312" w:hAnsi="仿宋_GB2312" w:eastAsia="仿宋_GB2312" w:cs="仿宋_GB2312"/>
                <w:color w:val="000000"/>
                <w:kern w:val="0"/>
                <w:sz w:val="24"/>
                <w:szCs w:val="24"/>
                <w:lang w:val="en-US" w:eastAsia="zh-CN"/>
              </w:rPr>
            </w:pPr>
            <w:r>
              <w:rPr>
                <w:rFonts w:hint="eastAsia" w:ascii="仿宋_GB2312" w:hAnsi="仿宋_GB2312" w:eastAsia="仿宋_GB2312" w:cs="仿宋_GB2312"/>
                <w:color w:val="000000"/>
                <w:kern w:val="0"/>
                <w:sz w:val="24"/>
                <w:szCs w:val="24"/>
                <w:lang w:val="en-US" w:eastAsia="zh-CN"/>
              </w:rPr>
              <w:t>连云港海关综合技术中心</w:t>
            </w:r>
          </w:p>
        </w:tc>
        <w:tc>
          <w:tcPr>
            <w:tcW w:w="2426"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center"/>
              <w:rPr>
                <w:rFonts w:hint="eastAsia" w:ascii="仿宋_GB2312" w:hAnsi="仿宋_GB2312" w:eastAsia="仿宋_GB2312" w:cs="仿宋_GB2312"/>
                <w:color w:val="000000"/>
                <w:kern w:val="0"/>
                <w:sz w:val="24"/>
                <w:szCs w:val="24"/>
                <w:lang w:val="en-US" w:eastAsia="zh-CN"/>
              </w:rPr>
            </w:pPr>
            <w:r>
              <w:rPr>
                <w:rFonts w:hint="eastAsia" w:ascii="仿宋_GB2312" w:hAnsi="仿宋_GB2312" w:eastAsia="仿宋_GB2312" w:cs="仿宋_GB2312"/>
                <w:color w:val="000000"/>
                <w:kern w:val="0"/>
                <w:sz w:val="24"/>
                <w:szCs w:val="24"/>
                <w:lang w:val="en-US" w:eastAsia="zh-CN"/>
              </w:rPr>
              <w:t>脱氧雪腐镰刀菌烯醇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727"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center"/>
              <w:rPr>
                <w:rFonts w:hint="eastAsia" w:ascii="仿宋_GB2312" w:hAnsi="仿宋_GB2312" w:eastAsia="仿宋_GB2312" w:cs="仿宋_GB2312"/>
                <w:color w:val="000000"/>
                <w:kern w:val="0"/>
                <w:sz w:val="24"/>
                <w:szCs w:val="24"/>
                <w:lang w:val="en-US" w:eastAsia="zh-CN"/>
              </w:rPr>
            </w:pPr>
            <w:r>
              <w:rPr>
                <w:rFonts w:hint="eastAsia" w:ascii="仿宋_GB2312" w:hAnsi="仿宋_GB2312" w:eastAsia="仿宋_GB2312" w:cs="仿宋_GB2312"/>
                <w:color w:val="000000"/>
                <w:kern w:val="0"/>
                <w:sz w:val="24"/>
                <w:szCs w:val="24"/>
                <w:lang w:val="en-US" w:eastAsia="zh-CN"/>
              </w:rPr>
              <w:t>86</w:t>
            </w:r>
          </w:p>
        </w:tc>
        <w:tc>
          <w:tcPr>
            <w:tcW w:w="5726"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left"/>
              <w:textAlignment w:val="center"/>
              <w:rPr>
                <w:rFonts w:hint="eastAsia" w:ascii="仿宋_GB2312" w:hAnsi="仿宋_GB2312" w:eastAsia="仿宋_GB2312" w:cs="仿宋_GB2312"/>
                <w:color w:val="000000"/>
                <w:kern w:val="0"/>
                <w:sz w:val="24"/>
                <w:szCs w:val="24"/>
                <w:lang w:val="en-US" w:eastAsia="zh-CN"/>
              </w:rPr>
            </w:pPr>
            <w:r>
              <w:rPr>
                <w:rFonts w:hint="eastAsia" w:ascii="仿宋_GB2312" w:hAnsi="仿宋_GB2312" w:eastAsia="仿宋_GB2312" w:cs="仿宋_GB2312"/>
                <w:color w:val="000000"/>
                <w:kern w:val="0"/>
                <w:sz w:val="24"/>
                <w:szCs w:val="24"/>
                <w:lang w:val="en-US" w:eastAsia="zh-CN"/>
              </w:rPr>
              <w:t>银川海关技术中心</w:t>
            </w:r>
          </w:p>
        </w:tc>
        <w:tc>
          <w:tcPr>
            <w:tcW w:w="2426"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center"/>
              <w:rPr>
                <w:rFonts w:hint="eastAsia" w:ascii="仿宋_GB2312" w:hAnsi="仿宋_GB2312" w:eastAsia="仿宋_GB2312" w:cs="仿宋_GB2312"/>
                <w:color w:val="000000"/>
                <w:kern w:val="0"/>
                <w:sz w:val="24"/>
                <w:szCs w:val="24"/>
                <w:lang w:val="en-US" w:eastAsia="zh-CN"/>
              </w:rPr>
            </w:pPr>
            <w:r>
              <w:rPr>
                <w:rFonts w:hint="eastAsia" w:ascii="仿宋_GB2312" w:hAnsi="仿宋_GB2312" w:eastAsia="仿宋_GB2312" w:cs="仿宋_GB2312"/>
                <w:color w:val="000000"/>
                <w:kern w:val="0"/>
                <w:sz w:val="24"/>
                <w:szCs w:val="24"/>
                <w:lang w:val="en-US" w:eastAsia="zh-CN"/>
              </w:rPr>
              <w:t>脱氧雪腐镰刀菌烯醇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727"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center"/>
              <w:rPr>
                <w:rFonts w:hint="eastAsia" w:ascii="仿宋_GB2312" w:hAnsi="仿宋_GB2312" w:eastAsia="仿宋_GB2312" w:cs="仿宋_GB2312"/>
                <w:color w:val="000000"/>
                <w:kern w:val="0"/>
                <w:sz w:val="24"/>
                <w:szCs w:val="24"/>
                <w:lang w:val="en-US" w:eastAsia="zh-CN"/>
              </w:rPr>
            </w:pPr>
            <w:r>
              <w:rPr>
                <w:rFonts w:hint="eastAsia" w:ascii="仿宋_GB2312" w:hAnsi="仿宋_GB2312" w:eastAsia="仿宋_GB2312" w:cs="仿宋_GB2312"/>
                <w:color w:val="000000"/>
                <w:kern w:val="0"/>
                <w:sz w:val="24"/>
                <w:szCs w:val="24"/>
                <w:lang w:val="en-US" w:eastAsia="zh-CN"/>
              </w:rPr>
              <w:t>87</w:t>
            </w:r>
          </w:p>
        </w:tc>
        <w:tc>
          <w:tcPr>
            <w:tcW w:w="5726"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left"/>
              <w:textAlignment w:val="center"/>
              <w:rPr>
                <w:rFonts w:hint="eastAsia" w:ascii="仿宋_GB2312" w:hAnsi="仿宋_GB2312" w:eastAsia="仿宋_GB2312" w:cs="仿宋_GB2312"/>
                <w:color w:val="000000"/>
                <w:kern w:val="0"/>
                <w:sz w:val="24"/>
                <w:szCs w:val="24"/>
                <w:lang w:val="en-US" w:eastAsia="zh-CN"/>
              </w:rPr>
            </w:pPr>
            <w:r>
              <w:rPr>
                <w:rFonts w:hint="eastAsia" w:ascii="仿宋_GB2312" w:hAnsi="仿宋_GB2312" w:eastAsia="仿宋_GB2312" w:cs="仿宋_GB2312"/>
                <w:color w:val="000000"/>
                <w:kern w:val="0"/>
                <w:sz w:val="24"/>
                <w:szCs w:val="24"/>
                <w:lang w:val="en-US" w:eastAsia="zh-CN"/>
              </w:rPr>
              <w:t>国家葡萄、葡萄酒质量检验检测中心（秦皇岛）/秦皇岛市食品药品检验中心</w:t>
            </w:r>
          </w:p>
        </w:tc>
        <w:tc>
          <w:tcPr>
            <w:tcW w:w="2426"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center"/>
              <w:rPr>
                <w:rFonts w:hint="eastAsia" w:ascii="仿宋_GB2312" w:hAnsi="仿宋_GB2312" w:eastAsia="仿宋_GB2312" w:cs="仿宋_GB2312"/>
                <w:color w:val="000000"/>
                <w:kern w:val="0"/>
                <w:sz w:val="24"/>
                <w:szCs w:val="24"/>
                <w:lang w:val="en-US" w:eastAsia="zh-CN"/>
              </w:rPr>
            </w:pPr>
            <w:r>
              <w:rPr>
                <w:rFonts w:hint="eastAsia" w:ascii="仿宋_GB2312" w:hAnsi="仿宋_GB2312" w:eastAsia="仿宋_GB2312" w:cs="仿宋_GB2312"/>
                <w:color w:val="000000"/>
                <w:kern w:val="0"/>
                <w:sz w:val="24"/>
                <w:szCs w:val="24"/>
                <w:lang w:val="en-US" w:eastAsia="zh-CN"/>
              </w:rPr>
              <w:t>脱氧雪腐镰刀菌烯醇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727"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center"/>
              <w:rPr>
                <w:rFonts w:hint="eastAsia" w:ascii="仿宋_GB2312" w:hAnsi="仿宋_GB2312" w:eastAsia="仿宋_GB2312" w:cs="仿宋_GB2312"/>
                <w:color w:val="000000"/>
                <w:kern w:val="0"/>
                <w:sz w:val="24"/>
                <w:szCs w:val="24"/>
                <w:lang w:val="en-US" w:eastAsia="zh-CN"/>
              </w:rPr>
            </w:pPr>
            <w:r>
              <w:rPr>
                <w:rFonts w:hint="eastAsia" w:ascii="仿宋_GB2312" w:hAnsi="仿宋_GB2312" w:eastAsia="仿宋_GB2312" w:cs="仿宋_GB2312"/>
                <w:color w:val="000000"/>
                <w:kern w:val="0"/>
                <w:sz w:val="24"/>
                <w:szCs w:val="24"/>
                <w:lang w:val="en-US" w:eastAsia="zh-CN"/>
              </w:rPr>
              <w:t>88</w:t>
            </w:r>
          </w:p>
        </w:tc>
        <w:tc>
          <w:tcPr>
            <w:tcW w:w="5726"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left"/>
              <w:textAlignment w:val="center"/>
              <w:rPr>
                <w:rFonts w:hint="eastAsia" w:ascii="仿宋_GB2312" w:hAnsi="仿宋_GB2312" w:eastAsia="仿宋_GB2312" w:cs="仿宋_GB2312"/>
                <w:color w:val="000000"/>
                <w:kern w:val="0"/>
                <w:sz w:val="24"/>
                <w:szCs w:val="24"/>
                <w:lang w:val="en-US" w:eastAsia="zh-CN"/>
              </w:rPr>
            </w:pPr>
            <w:r>
              <w:rPr>
                <w:rFonts w:hint="eastAsia" w:ascii="仿宋_GB2312" w:hAnsi="仿宋_GB2312" w:eastAsia="仿宋_GB2312" w:cs="仿宋_GB2312"/>
                <w:color w:val="000000"/>
                <w:kern w:val="0"/>
                <w:sz w:val="24"/>
                <w:szCs w:val="24"/>
                <w:lang w:val="en-US" w:eastAsia="zh-CN"/>
              </w:rPr>
              <w:t>昆明海关技术中心</w:t>
            </w:r>
          </w:p>
        </w:tc>
        <w:tc>
          <w:tcPr>
            <w:tcW w:w="2426"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center"/>
              <w:rPr>
                <w:rFonts w:hint="eastAsia" w:ascii="仿宋_GB2312" w:hAnsi="仿宋_GB2312" w:eastAsia="仿宋_GB2312" w:cs="仿宋_GB2312"/>
                <w:color w:val="000000"/>
                <w:kern w:val="0"/>
                <w:sz w:val="24"/>
                <w:szCs w:val="24"/>
                <w:lang w:val="en-US" w:eastAsia="zh-CN"/>
              </w:rPr>
            </w:pPr>
            <w:r>
              <w:rPr>
                <w:rFonts w:hint="eastAsia" w:ascii="仿宋_GB2312" w:hAnsi="仿宋_GB2312" w:eastAsia="仿宋_GB2312" w:cs="仿宋_GB2312"/>
                <w:color w:val="000000"/>
                <w:kern w:val="0"/>
                <w:sz w:val="24"/>
                <w:szCs w:val="24"/>
                <w:lang w:val="en-US" w:eastAsia="zh-CN"/>
              </w:rPr>
              <w:t>脱氧雪腐镰刀菌烯醇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727"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center"/>
              <w:rPr>
                <w:rFonts w:hint="eastAsia" w:ascii="仿宋_GB2312" w:hAnsi="仿宋_GB2312" w:eastAsia="仿宋_GB2312" w:cs="仿宋_GB2312"/>
                <w:color w:val="000000"/>
                <w:kern w:val="0"/>
                <w:sz w:val="24"/>
                <w:szCs w:val="24"/>
                <w:lang w:val="en-US" w:eastAsia="zh-CN"/>
              </w:rPr>
            </w:pPr>
            <w:r>
              <w:rPr>
                <w:rFonts w:hint="eastAsia" w:ascii="仿宋_GB2312" w:hAnsi="仿宋_GB2312" w:eastAsia="仿宋_GB2312" w:cs="仿宋_GB2312"/>
                <w:color w:val="000000"/>
                <w:kern w:val="0"/>
                <w:sz w:val="24"/>
                <w:szCs w:val="24"/>
                <w:lang w:val="en-US" w:eastAsia="zh-CN"/>
              </w:rPr>
              <w:t>89</w:t>
            </w:r>
          </w:p>
        </w:tc>
        <w:tc>
          <w:tcPr>
            <w:tcW w:w="5726"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left"/>
              <w:textAlignment w:val="center"/>
              <w:rPr>
                <w:rFonts w:hint="eastAsia" w:ascii="仿宋_GB2312" w:hAnsi="仿宋_GB2312" w:eastAsia="仿宋_GB2312" w:cs="仿宋_GB2312"/>
                <w:color w:val="000000"/>
                <w:kern w:val="0"/>
                <w:sz w:val="24"/>
                <w:szCs w:val="24"/>
                <w:lang w:val="en-US" w:eastAsia="zh-CN"/>
              </w:rPr>
            </w:pPr>
            <w:r>
              <w:rPr>
                <w:rFonts w:hint="eastAsia" w:ascii="仿宋_GB2312" w:hAnsi="仿宋_GB2312" w:eastAsia="仿宋_GB2312" w:cs="仿宋_GB2312"/>
                <w:color w:val="000000"/>
                <w:kern w:val="0"/>
                <w:sz w:val="24"/>
                <w:szCs w:val="24"/>
                <w:lang w:val="en-US" w:eastAsia="zh-CN"/>
              </w:rPr>
              <w:t>国家富硒产品质量检验检测中心（湖北）/恩施土家族苗族自治州公共检验检测中心</w:t>
            </w:r>
          </w:p>
        </w:tc>
        <w:tc>
          <w:tcPr>
            <w:tcW w:w="2426"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center"/>
              <w:rPr>
                <w:rFonts w:hint="eastAsia" w:ascii="仿宋_GB2312" w:hAnsi="仿宋_GB2312" w:eastAsia="仿宋_GB2312" w:cs="仿宋_GB2312"/>
                <w:color w:val="000000"/>
                <w:kern w:val="0"/>
                <w:sz w:val="24"/>
                <w:szCs w:val="24"/>
                <w:lang w:val="en-US" w:eastAsia="zh-CN"/>
              </w:rPr>
            </w:pPr>
            <w:r>
              <w:rPr>
                <w:rFonts w:hint="eastAsia" w:ascii="仿宋_GB2312" w:hAnsi="仿宋_GB2312" w:eastAsia="仿宋_GB2312" w:cs="仿宋_GB2312"/>
                <w:color w:val="000000"/>
                <w:kern w:val="0"/>
                <w:sz w:val="24"/>
                <w:szCs w:val="24"/>
                <w:lang w:val="en-US" w:eastAsia="zh-CN"/>
              </w:rPr>
              <w:t>脱氧雪腐镰刀菌烯醇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727"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center"/>
              <w:rPr>
                <w:rFonts w:hint="eastAsia" w:ascii="仿宋_GB2312" w:hAnsi="仿宋_GB2312" w:eastAsia="仿宋_GB2312" w:cs="仿宋_GB2312"/>
                <w:color w:val="000000"/>
                <w:kern w:val="0"/>
                <w:sz w:val="24"/>
                <w:szCs w:val="24"/>
                <w:lang w:val="en-US" w:eastAsia="zh-CN"/>
              </w:rPr>
            </w:pPr>
            <w:r>
              <w:rPr>
                <w:rFonts w:hint="eastAsia" w:ascii="仿宋_GB2312" w:hAnsi="仿宋_GB2312" w:eastAsia="仿宋_GB2312" w:cs="仿宋_GB2312"/>
                <w:color w:val="000000"/>
                <w:kern w:val="0"/>
                <w:sz w:val="24"/>
                <w:szCs w:val="24"/>
                <w:lang w:val="en-US" w:eastAsia="zh-CN"/>
              </w:rPr>
              <w:t>90</w:t>
            </w:r>
          </w:p>
        </w:tc>
        <w:tc>
          <w:tcPr>
            <w:tcW w:w="5726"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left"/>
              <w:textAlignment w:val="center"/>
              <w:rPr>
                <w:rFonts w:hint="eastAsia" w:ascii="仿宋_GB2312" w:hAnsi="仿宋_GB2312" w:eastAsia="仿宋_GB2312" w:cs="仿宋_GB2312"/>
                <w:color w:val="000000"/>
                <w:kern w:val="0"/>
                <w:sz w:val="24"/>
                <w:szCs w:val="24"/>
                <w:lang w:val="en-US" w:eastAsia="zh-CN"/>
              </w:rPr>
            </w:pPr>
            <w:r>
              <w:rPr>
                <w:rFonts w:hint="eastAsia" w:ascii="仿宋_GB2312" w:hAnsi="仿宋_GB2312" w:eastAsia="仿宋_GB2312" w:cs="仿宋_GB2312"/>
                <w:color w:val="000000"/>
                <w:kern w:val="0"/>
                <w:sz w:val="24"/>
                <w:szCs w:val="24"/>
                <w:lang w:val="en-US" w:eastAsia="zh-CN"/>
              </w:rPr>
              <w:t>国家食品质量检验检测中心（上海）/上海市质量监督检验技术研究院</w:t>
            </w:r>
          </w:p>
        </w:tc>
        <w:tc>
          <w:tcPr>
            <w:tcW w:w="2426"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center"/>
              <w:rPr>
                <w:rFonts w:hint="eastAsia" w:ascii="仿宋_GB2312" w:hAnsi="仿宋_GB2312" w:eastAsia="仿宋_GB2312" w:cs="仿宋_GB2312"/>
                <w:color w:val="000000"/>
                <w:kern w:val="0"/>
                <w:sz w:val="24"/>
                <w:szCs w:val="24"/>
                <w:lang w:val="en-US" w:eastAsia="zh-CN"/>
              </w:rPr>
            </w:pPr>
            <w:r>
              <w:rPr>
                <w:rFonts w:hint="eastAsia" w:ascii="仿宋_GB2312" w:hAnsi="仿宋_GB2312" w:eastAsia="仿宋_GB2312" w:cs="仿宋_GB2312"/>
                <w:color w:val="000000"/>
                <w:kern w:val="0"/>
                <w:sz w:val="24"/>
                <w:szCs w:val="24"/>
                <w:lang w:val="en-US" w:eastAsia="zh-CN"/>
              </w:rPr>
              <w:t>脱氧雪腐镰刀菌烯醇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727"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center"/>
              <w:rPr>
                <w:rFonts w:hint="eastAsia" w:ascii="仿宋_GB2312" w:hAnsi="仿宋_GB2312" w:eastAsia="仿宋_GB2312" w:cs="仿宋_GB2312"/>
                <w:color w:val="000000"/>
                <w:kern w:val="0"/>
                <w:sz w:val="24"/>
                <w:szCs w:val="24"/>
                <w:lang w:val="en-US" w:eastAsia="zh-CN"/>
              </w:rPr>
            </w:pPr>
            <w:r>
              <w:rPr>
                <w:rFonts w:hint="eastAsia" w:ascii="仿宋_GB2312" w:hAnsi="仿宋_GB2312" w:eastAsia="仿宋_GB2312" w:cs="仿宋_GB2312"/>
                <w:color w:val="000000"/>
                <w:kern w:val="0"/>
                <w:sz w:val="24"/>
                <w:szCs w:val="24"/>
                <w:lang w:val="en-US" w:eastAsia="zh-CN"/>
              </w:rPr>
              <w:t>91</w:t>
            </w:r>
          </w:p>
        </w:tc>
        <w:tc>
          <w:tcPr>
            <w:tcW w:w="5726"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left"/>
              <w:textAlignment w:val="center"/>
              <w:rPr>
                <w:rFonts w:hint="eastAsia" w:ascii="仿宋_GB2312" w:hAnsi="仿宋_GB2312" w:eastAsia="仿宋_GB2312" w:cs="仿宋_GB2312"/>
                <w:color w:val="000000"/>
                <w:kern w:val="0"/>
                <w:sz w:val="24"/>
                <w:szCs w:val="24"/>
                <w:lang w:val="en-US" w:eastAsia="zh-CN"/>
              </w:rPr>
            </w:pPr>
            <w:r>
              <w:rPr>
                <w:rFonts w:hint="eastAsia" w:ascii="仿宋_GB2312" w:hAnsi="仿宋_GB2312" w:eastAsia="仿宋_GB2312" w:cs="仿宋_GB2312"/>
                <w:color w:val="000000"/>
                <w:kern w:val="0"/>
                <w:sz w:val="24"/>
                <w:szCs w:val="24"/>
                <w:lang w:val="en-US" w:eastAsia="zh-CN"/>
              </w:rPr>
              <w:t>国家乳制品质量检验检测中心/黑龙江省绿色食品科学研究院</w:t>
            </w:r>
          </w:p>
        </w:tc>
        <w:tc>
          <w:tcPr>
            <w:tcW w:w="2426"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center"/>
              <w:rPr>
                <w:rFonts w:hint="eastAsia" w:ascii="仿宋_GB2312" w:hAnsi="仿宋_GB2312" w:eastAsia="仿宋_GB2312" w:cs="仿宋_GB2312"/>
                <w:color w:val="000000"/>
                <w:kern w:val="0"/>
                <w:sz w:val="24"/>
                <w:szCs w:val="24"/>
                <w:lang w:val="en-US" w:eastAsia="zh-CN"/>
              </w:rPr>
            </w:pPr>
            <w:r>
              <w:rPr>
                <w:rFonts w:hint="eastAsia" w:ascii="仿宋_GB2312" w:hAnsi="仿宋_GB2312" w:eastAsia="仿宋_GB2312" w:cs="仿宋_GB2312"/>
                <w:color w:val="000000"/>
                <w:kern w:val="0"/>
                <w:sz w:val="24"/>
                <w:szCs w:val="24"/>
                <w:lang w:val="en-US" w:eastAsia="zh-CN"/>
              </w:rPr>
              <w:t>脱氧雪腐镰刀菌烯醇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727"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center"/>
              <w:rPr>
                <w:rFonts w:hint="eastAsia" w:ascii="仿宋_GB2312" w:hAnsi="仿宋_GB2312" w:eastAsia="仿宋_GB2312" w:cs="仿宋_GB2312"/>
                <w:color w:val="000000"/>
                <w:kern w:val="0"/>
                <w:sz w:val="24"/>
                <w:szCs w:val="24"/>
                <w:lang w:val="en-US" w:eastAsia="zh-CN"/>
              </w:rPr>
            </w:pPr>
            <w:r>
              <w:rPr>
                <w:rFonts w:hint="eastAsia" w:ascii="仿宋_GB2312" w:hAnsi="仿宋_GB2312" w:eastAsia="仿宋_GB2312" w:cs="仿宋_GB2312"/>
                <w:color w:val="000000"/>
                <w:kern w:val="0"/>
                <w:sz w:val="24"/>
                <w:szCs w:val="24"/>
                <w:lang w:val="en-US" w:eastAsia="zh-CN"/>
              </w:rPr>
              <w:t>92</w:t>
            </w:r>
          </w:p>
        </w:tc>
        <w:tc>
          <w:tcPr>
            <w:tcW w:w="5726"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left"/>
              <w:textAlignment w:val="center"/>
              <w:rPr>
                <w:rFonts w:hint="eastAsia" w:ascii="仿宋_GB2312" w:hAnsi="仿宋_GB2312" w:eastAsia="仿宋_GB2312" w:cs="仿宋_GB2312"/>
                <w:color w:val="000000"/>
                <w:kern w:val="0"/>
                <w:sz w:val="24"/>
                <w:szCs w:val="24"/>
                <w:lang w:val="en-US" w:eastAsia="zh-CN"/>
              </w:rPr>
            </w:pPr>
            <w:r>
              <w:rPr>
                <w:rFonts w:hint="eastAsia" w:ascii="仿宋_GB2312" w:hAnsi="仿宋_GB2312" w:eastAsia="仿宋_GB2312" w:cs="仿宋_GB2312"/>
                <w:color w:val="000000"/>
                <w:kern w:val="0"/>
                <w:sz w:val="24"/>
                <w:szCs w:val="24"/>
                <w:lang w:val="en-US" w:eastAsia="zh-CN"/>
              </w:rPr>
              <w:t>潍坊海关综合技术服务中心</w:t>
            </w:r>
          </w:p>
        </w:tc>
        <w:tc>
          <w:tcPr>
            <w:tcW w:w="2426"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center"/>
              <w:rPr>
                <w:rFonts w:hint="eastAsia" w:ascii="仿宋_GB2312" w:hAnsi="仿宋_GB2312" w:eastAsia="仿宋_GB2312" w:cs="仿宋_GB2312"/>
                <w:color w:val="000000"/>
                <w:kern w:val="0"/>
                <w:sz w:val="24"/>
                <w:szCs w:val="24"/>
                <w:lang w:val="en-US" w:eastAsia="zh-CN"/>
              </w:rPr>
            </w:pPr>
            <w:r>
              <w:rPr>
                <w:rFonts w:hint="eastAsia" w:ascii="仿宋_GB2312" w:hAnsi="仿宋_GB2312" w:eastAsia="仿宋_GB2312" w:cs="仿宋_GB2312"/>
                <w:color w:val="000000"/>
                <w:kern w:val="0"/>
                <w:sz w:val="24"/>
                <w:szCs w:val="24"/>
                <w:lang w:val="en-US" w:eastAsia="zh-CN"/>
              </w:rPr>
              <w:t>脱氧雪腐镰刀菌烯醇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727"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center"/>
              <w:rPr>
                <w:rFonts w:hint="eastAsia" w:ascii="仿宋_GB2312" w:hAnsi="仿宋_GB2312" w:eastAsia="仿宋_GB2312" w:cs="仿宋_GB2312"/>
                <w:color w:val="000000"/>
                <w:kern w:val="0"/>
                <w:sz w:val="24"/>
                <w:szCs w:val="24"/>
                <w:lang w:val="en-US" w:eastAsia="zh-CN"/>
              </w:rPr>
            </w:pPr>
            <w:r>
              <w:rPr>
                <w:rFonts w:hint="eastAsia" w:ascii="仿宋_GB2312" w:hAnsi="仿宋_GB2312" w:eastAsia="仿宋_GB2312" w:cs="仿宋_GB2312"/>
                <w:color w:val="000000"/>
                <w:kern w:val="0"/>
                <w:sz w:val="24"/>
                <w:szCs w:val="24"/>
                <w:lang w:val="en-US" w:eastAsia="zh-CN"/>
              </w:rPr>
              <w:t>93</w:t>
            </w:r>
          </w:p>
        </w:tc>
        <w:tc>
          <w:tcPr>
            <w:tcW w:w="5726"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left"/>
              <w:textAlignment w:val="center"/>
              <w:rPr>
                <w:rFonts w:hint="eastAsia" w:ascii="仿宋_GB2312" w:hAnsi="仿宋_GB2312" w:eastAsia="仿宋_GB2312" w:cs="仿宋_GB2312"/>
                <w:color w:val="000000"/>
                <w:kern w:val="0"/>
                <w:sz w:val="24"/>
                <w:szCs w:val="24"/>
                <w:lang w:val="en-US" w:eastAsia="zh-CN"/>
              </w:rPr>
            </w:pPr>
            <w:r>
              <w:rPr>
                <w:rFonts w:hint="eastAsia" w:ascii="仿宋_GB2312" w:hAnsi="仿宋_GB2312" w:eastAsia="仿宋_GB2312" w:cs="仿宋_GB2312"/>
                <w:color w:val="000000"/>
                <w:kern w:val="0"/>
                <w:sz w:val="24"/>
                <w:szCs w:val="24"/>
                <w:lang w:val="en-US" w:eastAsia="zh-CN"/>
              </w:rPr>
              <w:t>农业农村部农产品质量安全监督检验测试中心（长春）/吉林省农业环境保护与农村能源管理总站</w:t>
            </w:r>
          </w:p>
        </w:tc>
        <w:tc>
          <w:tcPr>
            <w:tcW w:w="2426"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center"/>
              <w:rPr>
                <w:rFonts w:hint="eastAsia" w:ascii="仿宋_GB2312" w:hAnsi="仿宋_GB2312" w:eastAsia="仿宋_GB2312" w:cs="仿宋_GB2312"/>
                <w:color w:val="000000"/>
                <w:kern w:val="0"/>
                <w:sz w:val="24"/>
                <w:szCs w:val="24"/>
                <w:lang w:val="en-US" w:eastAsia="zh-CN"/>
              </w:rPr>
            </w:pPr>
            <w:r>
              <w:rPr>
                <w:rFonts w:hint="eastAsia" w:ascii="仿宋_GB2312" w:hAnsi="仿宋_GB2312" w:eastAsia="仿宋_GB2312" w:cs="仿宋_GB2312"/>
                <w:color w:val="000000"/>
                <w:kern w:val="0"/>
                <w:sz w:val="24"/>
                <w:szCs w:val="24"/>
                <w:lang w:val="en-US" w:eastAsia="zh-CN"/>
              </w:rPr>
              <w:t>脱氧雪腐镰刀菌烯醇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727"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center"/>
              <w:rPr>
                <w:rFonts w:hint="eastAsia" w:ascii="仿宋_GB2312" w:hAnsi="仿宋_GB2312" w:eastAsia="仿宋_GB2312" w:cs="仿宋_GB2312"/>
                <w:color w:val="000000"/>
                <w:kern w:val="0"/>
                <w:sz w:val="24"/>
                <w:szCs w:val="24"/>
                <w:lang w:val="en-US" w:eastAsia="zh-CN"/>
              </w:rPr>
            </w:pPr>
            <w:r>
              <w:rPr>
                <w:rFonts w:hint="eastAsia" w:ascii="仿宋_GB2312" w:hAnsi="仿宋_GB2312" w:eastAsia="仿宋_GB2312" w:cs="仿宋_GB2312"/>
                <w:color w:val="000000"/>
                <w:kern w:val="0"/>
                <w:sz w:val="24"/>
                <w:szCs w:val="24"/>
                <w:lang w:val="en-US" w:eastAsia="zh-CN"/>
              </w:rPr>
              <w:t>94</w:t>
            </w:r>
          </w:p>
        </w:tc>
        <w:tc>
          <w:tcPr>
            <w:tcW w:w="5726"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left"/>
              <w:textAlignment w:val="center"/>
              <w:rPr>
                <w:rFonts w:hint="eastAsia" w:ascii="仿宋_GB2312" w:hAnsi="仿宋_GB2312" w:eastAsia="仿宋_GB2312" w:cs="仿宋_GB2312"/>
                <w:color w:val="000000"/>
                <w:kern w:val="0"/>
                <w:sz w:val="24"/>
                <w:szCs w:val="24"/>
                <w:lang w:val="en-US" w:eastAsia="zh-CN"/>
              </w:rPr>
            </w:pPr>
            <w:r>
              <w:rPr>
                <w:rFonts w:hint="eastAsia" w:ascii="仿宋_GB2312" w:hAnsi="仿宋_GB2312" w:eastAsia="仿宋_GB2312" w:cs="仿宋_GB2312"/>
                <w:color w:val="000000"/>
                <w:kern w:val="0"/>
                <w:sz w:val="24"/>
                <w:szCs w:val="24"/>
                <w:lang w:val="en-US" w:eastAsia="zh-CN"/>
              </w:rPr>
              <w:t>重庆仕益产品质量检测有限责任公司</w:t>
            </w:r>
          </w:p>
        </w:tc>
        <w:tc>
          <w:tcPr>
            <w:tcW w:w="2426"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center"/>
              <w:rPr>
                <w:rFonts w:hint="eastAsia" w:ascii="仿宋_GB2312" w:hAnsi="仿宋_GB2312" w:eastAsia="仿宋_GB2312" w:cs="仿宋_GB2312"/>
                <w:color w:val="000000"/>
                <w:kern w:val="0"/>
                <w:sz w:val="24"/>
                <w:szCs w:val="24"/>
                <w:lang w:val="en-US" w:eastAsia="zh-CN"/>
              </w:rPr>
            </w:pPr>
            <w:r>
              <w:rPr>
                <w:rFonts w:hint="eastAsia" w:ascii="仿宋_GB2312" w:hAnsi="仿宋_GB2312" w:eastAsia="仿宋_GB2312" w:cs="仿宋_GB2312"/>
                <w:color w:val="000000"/>
                <w:kern w:val="0"/>
                <w:sz w:val="24"/>
                <w:szCs w:val="24"/>
                <w:lang w:val="en-US" w:eastAsia="zh-CN"/>
              </w:rPr>
              <w:t>脱氧雪腐镰刀菌烯醇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727"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center"/>
              <w:rPr>
                <w:rFonts w:hint="eastAsia" w:ascii="仿宋_GB2312" w:hAnsi="仿宋_GB2312" w:eastAsia="仿宋_GB2312" w:cs="仿宋_GB2312"/>
                <w:color w:val="000000"/>
                <w:kern w:val="0"/>
                <w:sz w:val="24"/>
                <w:szCs w:val="24"/>
                <w:lang w:val="en-US" w:eastAsia="zh-CN"/>
              </w:rPr>
            </w:pPr>
            <w:r>
              <w:rPr>
                <w:rFonts w:hint="eastAsia" w:ascii="仿宋_GB2312" w:hAnsi="仿宋_GB2312" w:eastAsia="仿宋_GB2312" w:cs="仿宋_GB2312"/>
                <w:color w:val="000000"/>
                <w:kern w:val="0"/>
                <w:sz w:val="24"/>
                <w:szCs w:val="24"/>
                <w:lang w:val="en-US" w:eastAsia="zh-CN"/>
              </w:rPr>
              <w:t>95</w:t>
            </w:r>
          </w:p>
        </w:tc>
        <w:tc>
          <w:tcPr>
            <w:tcW w:w="5726"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left"/>
              <w:textAlignment w:val="center"/>
              <w:rPr>
                <w:rFonts w:hint="eastAsia" w:ascii="仿宋_GB2312" w:hAnsi="仿宋_GB2312" w:eastAsia="仿宋_GB2312" w:cs="仿宋_GB2312"/>
                <w:color w:val="000000"/>
                <w:kern w:val="0"/>
                <w:sz w:val="24"/>
                <w:szCs w:val="24"/>
                <w:lang w:val="en-US" w:eastAsia="zh-CN"/>
              </w:rPr>
            </w:pPr>
            <w:r>
              <w:rPr>
                <w:rFonts w:hint="eastAsia" w:ascii="仿宋_GB2312" w:hAnsi="仿宋_GB2312" w:eastAsia="仿宋_GB2312" w:cs="仿宋_GB2312"/>
                <w:color w:val="000000"/>
                <w:kern w:val="0"/>
                <w:sz w:val="24"/>
                <w:szCs w:val="24"/>
                <w:highlight w:val="none"/>
                <w:lang w:val="en-US" w:eastAsia="zh-CN"/>
              </w:rPr>
              <w:t>国家热带农副产品质量检验检测中心/云南省产品质量监督检验研究院</w:t>
            </w:r>
          </w:p>
        </w:tc>
        <w:tc>
          <w:tcPr>
            <w:tcW w:w="2426"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center"/>
              <w:rPr>
                <w:rFonts w:hint="eastAsia" w:ascii="仿宋_GB2312" w:hAnsi="仿宋_GB2312" w:eastAsia="仿宋_GB2312" w:cs="仿宋_GB2312"/>
                <w:color w:val="000000"/>
                <w:kern w:val="0"/>
                <w:sz w:val="24"/>
                <w:szCs w:val="24"/>
                <w:lang w:val="en-US" w:eastAsia="zh-CN"/>
              </w:rPr>
            </w:pPr>
            <w:r>
              <w:rPr>
                <w:rFonts w:hint="eastAsia" w:ascii="仿宋_GB2312" w:hAnsi="仿宋_GB2312" w:eastAsia="仿宋_GB2312" w:cs="仿宋_GB2312"/>
                <w:color w:val="000000"/>
                <w:kern w:val="0"/>
                <w:sz w:val="24"/>
                <w:szCs w:val="24"/>
                <w:lang w:val="en-US" w:eastAsia="zh-CN"/>
              </w:rPr>
              <w:t>脱氧雪腐镰刀菌烯醇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727"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center"/>
              <w:rPr>
                <w:rFonts w:hint="eastAsia" w:ascii="仿宋_GB2312" w:hAnsi="仿宋_GB2312" w:eastAsia="仿宋_GB2312" w:cs="仿宋_GB2312"/>
                <w:color w:val="000000"/>
                <w:kern w:val="0"/>
                <w:sz w:val="24"/>
                <w:szCs w:val="24"/>
                <w:lang w:val="en-US" w:eastAsia="zh-CN"/>
              </w:rPr>
            </w:pPr>
            <w:r>
              <w:rPr>
                <w:rFonts w:hint="eastAsia" w:ascii="仿宋_GB2312" w:hAnsi="仿宋_GB2312" w:eastAsia="仿宋_GB2312" w:cs="仿宋_GB2312"/>
                <w:color w:val="000000"/>
                <w:kern w:val="0"/>
                <w:sz w:val="24"/>
                <w:szCs w:val="24"/>
                <w:lang w:val="en-US" w:eastAsia="zh-CN"/>
              </w:rPr>
              <w:t>96</w:t>
            </w:r>
          </w:p>
        </w:tc>
        <w:tc>
          <w:tcPr>
            <w:tcW w:w="5726"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left"/>
              <w:textAlignment w:val="center"/>
              <w:rPr>
                <w:rFonts w:hint="eastAsia" w:ascii="仿宋_GB2312" w:hAnsi="仿宋_GB2312" w:eastAsia="仿宋_GB2312" w:cs="仿宋_GB2312"/>
                <w:color w:val="000000"/>
                <w:kern w:val="0"/>
                <w:sz w:val="24"/>
                <w:szCs w:val="24"/>
                <w:lang w:val="en-US" w:eastAsia="zh-CN"/>
              </w:rPr>
            </w:pPr>
            <w:r>
              <w:rPr>
                <w:rFonts w:hint="eastAsia" w:ascii="仿宋_GB2312" w:hAnsi="仿宋_GB2312" w:eastAsia="仿宋_GB2312" w:cs="仿宋_GB2312"/>
                <w:color w:val="000000"/>
                <w:kern w:val="0"/>
                <w:sz w:val="24"/>
                <w:szCs w:val="24"/>
                <w:lang w:val="en-US" w:eastAsia="zh-CN"/>
              </w:rPr>
              <w:t>国家加工食品质量检验中心（广东）/广州检验检测认证集团有限公司</w:t>
            </w:r>
          </w:p>
        </w:tc>
        <w:tc>
          <w:tcPr>
            <w:tcW w:w="2426"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center"/>
              <w:rPr>
                <w:rFonts w:hint="eastAsia" w:ascii="仿宋_GB2312" w:hAnsi="仿宋_GB2312" w:eastAsia="仿宋_GB2312" w:cs="仿宋_GB2312"/>
                <w:color w:val="000000"/>
                <w:kern w:val="0"/>
                <w:sz w:val="24"/>
                <w:szCs w:val="24"/>
                <w:lang w:val="en-US" w:eastAsia="zh-CN"/>
              </w:rPr>
            </w:pPr>
            <w:r>
              <w:rPr>
                <w:rFonts w:hint="eastAsia" w:ascii="仿宋_GB2312" w:hAnsi="仿宋_GB2312" w:eastAsia="仿宋_GB2312" w:cs="仿宋_GB2312"/>
                <w:color w:val="000000"/>
                <w:kern w:val="0"/>
                <w:sz w:val="24"/>
                <w:szCs w:val="24"/>
                <w:lang w:val="en-US" w:eastAsia="zh-CN"/>
              </w:rPr>
              <w:t>脱氧雪腐镰刀菌烯醇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727"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center"/>
              <w:rPr>
                <w:rFonts w:hint="eastAsia" w:ascii="仿宋_GB2312" w:hAnsi="仿宋_GB2312" w:eastAsia="仿宋_GB2312" w:cs="仿宋_GB2312"/>
                <w:color w:val="000000"/>
                <w:kern w:val="0"/>
                <w:sz w:val="24"/>
                <w:szCs w:val="24"/>
                <w:lang w:val="en-US" w:eastAsia="zh-CN"/>
              </w:rPr>
            </w:pPr>
            <w:r>
              <w:rPr>
                <w:rFonts w:hint="eastAsia" w:ascii="仿宋_GB2312" w:hAnsi="仿宋_GB2312" w:eastAsia="仿宋_GB2312" w:cs="仿宋_GB2312"/>
                <w:color w:val="000000"/>
                <w:kern w:val="0"/>
                <w:sz w:val="24"/>
                <w:szCs w:val="24"/>
                <w:lang w:val="en-US" w:eastAsia="zh-CN"/>
              </w:rPr>
              <w:t>97</w:t>
            </w:r>
          </w:p>
        </w:tc>
        <w:tc>
          <w:tcPr>
            <w:tcW w:w="5726"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left"/>
              <w:textAlignment w:val="center"/>
              <w:rPr>
                <w:rFonts w:hint="eastAsia" w:ascii="仿宋_GB2312" w:hAnsi="仿宋_GB2312" w:eastAsia="仿宋_GB2312" w:cs="仿宋_GB2312"/>
                <w:color w:val="000000"/>
                <w:kern w:val="0"/>
                <w:sz w:val="24"/>
                <w:szCs w:val="24"/>
                <w:lang w:val="en-US" w:eastAsia="zh-CN"/>
              </w:rPr>
            </w:pPr>
            <w:r>
              <w:rPr>
                <w:rFonts w:hint="eastAsia" w:ascii="仿宋_GB2312" w:hAnsi="仿宋_GB2312" w:eastAsia="仿宋_GB2312" w:cs="仿宋_GB2312"/>
                <w:color w:val="000000"/>
                <w:kern w:val="0"/>
                <w:sz w:val="24"/>
                <w:szCs w:val="24"/>
                <w:lang w:val="en-US" w:eastAsia="zh-CN"/>
              </w:rPr>
              <w:t>石家庄海关技术中心保定业务部</w:t>
            </w:r>
          </w:p>
        </w:tc>
        <w:tc>
          <w:tcPr>
            <w:tcW w:w="2426"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center"/>
              <w:rPr>
                <w:rFonts w:hint="eastAsia" w:ascii="仿宋_GB2312" w:hAnsi="仿宋_GB2312" w:eastAsia="仿宋_GB2312" w:cs="仿宋_GB2312"/>
                <w:color w:val="000000"/>
                <w:kern w:val="0"/>
                <w:sz w:val="24"/>
                <w:szCs w:val="24"/>
                <w:lang w:val="en-US" w:eastAsia="zh-CN"/>
              </w:rPr>
            </w:pPr>
            <w:r>
              <w:rPr>
                <w:rFonts w:hint="eastAsia" w:ascii="仿宋_GB2312" w:hAnsi="仿宋_GB2312" w:eastAsia="仿宋_GB2312" w:cs="仿宋_GB2312"/>
                <w:color w:val="000000"/>
                <w:kern w:val="0"/>
                <w:sz w:val="24"/>
                <w:szCs w:val="24"/>
                <w:lang w:val="en-US" w:eastAsia="zh-CN"/>
              </w:rPr>
              <w:t>脱氧雪腐镰刀菌烯醇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727"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center"/>
              <w:rPr>
                <w:rFonts w:hint="eastAsia" w:ascii="仿宋_GB2312" w:hAnsi="仿宋_GB2312" w:eastAsia="仿宋_GB2312" w:cs="仿宋_GB2312"/>
                <w:color w:val="000000"/>
                <w:kern w:val="0"/>
                <w:sz w:val="24"/>
                <w:szCs w:val="24"/>
                <w:lang w:val="en-US" w:eastAsia="zh-CN"/>
              </w:rPr>
            </w:pPr>
            <w:r>
              <w:rPr>
                <w:rFonts w:hint="eastAsia" w:ascii="仿宋_GB2312" w:hAnsi="仿宋_GB2312" w:eastAsia="仿宋_GB2312" w:cs="仿宋_GB2312"/>
                <w:color w:val="000000"/>
                <w:kern w:val="0"/>
                <w:sz w:val="24"/>
                <w:szCs w:val="24"/>
                <w:lang w:val="en-US" w:eastAsia="zh-CN"/>
              </w:rPr>
              <w:t>98</w:t>
            </w:r>
          </w:p>
        </w:tc>
        <w:tc>
          <w:tcPr>
            <w:tcW w:w="5726"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left"/>
              <w:textAlignment w:val="center"/>
              <w:rPr>
                <w:rFonts w:hint="eastAsia" w:ascii="仿宋_GB2312" w:hAnsi="仿宋_GB2312" w:eastAsia="仿宋_GB2312" w:cs="仿宋_GB2312"/>
                <w:color w:val="000000"/>
                <w:kern w:val="0"/>
                <w:sz w:val="24"/>
                <w:szCs w:val="24"/>
                <w:lang w:val="en-US" w:eastAsia="zh-CN"/>
              </w:rPr>
            </w:pPr>
            <w:r>
              <w:rPr>
                <w:rFonts w:hint="eastAsia" w:ascii="仿宋_GB2312" w:hAnsi="仿宋_GB2312" w:eastAsia="仿宋_GB2312" w:cs="仿宋_GB2312"/>
                <w:color w:val="000000"/>
                <w:kern w:val="0"/>
                <w:sz w:val="24"/>
                <w:szCs w:val="24"/>
                <w:lang w:val="en-US" w:eastAsia="zh-CN"/>
              </w:rPr>
              <w:t>山东省疾病预防控制中心</w:t>
            </w:r>
          </w:p>
        </w:tc>
        <w:tc>
          <w:tcPr>
            <w:tcW w:w="2426"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center"/>
              <w:rPr>
                <w:rFonts w:hint="eastAsia" w:ascii="仿宋_GB2312" w:hAnsi="仿宋_GB2312" w:eastAsia="仿宋_GB2312" w:cs="仿宋_GB2312"/>
                <w:color w:val="000000"/>
                <w:kern w:val="0"/>
                <w:sz w:val="24"/>
                <w:szCs w:val="24"/>
                <w:lang w:val="en-US" w:eastAsia="zh-CN"/>
              </w:rPr>
            </w:pPr>
            <w:r>
              <w:rPr>
                <w:rFonts w:hint="eastAsia" w:ascii="仿宋_GB2312" w:hAnsi="仿宋_GB2312" w:eastAsia="仿宋_GB2312" w:cs="仿宋_GB2312"/>
                <w:color w:val="000000"/>
                <w:kern w:val="0"/>
                <w:sz w:val="24"/>
                <w:szCs w:val="24"/>
                <w:lang w:val="en-US" w:eastAsia="zh-CN"/>
              </w:rPr>
              <w:t>脱氧雪腐镰刀菌烯醇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727"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center"/>
              <w:rPr>
                <w:rFonts w:hint="eastAsia" w:ascii="仿宋_GB2312" w:hAnsi="仿宋_GB2312" w:eastAsia="仿宋_GB2312" w:cs="仿宋_GB2312"/>
                <w:color w:val="000000"/>
                <w:kern w:val="0"/>
                <w:sz w:val="24"/>
                <w:szCs w:val="24"/>
                <w:lang w:val="en-US" w:eastAsia="zh-CN"/>
              </w:rPr>
            </w:pPr>
            <w:r>
              <w:rPr>
                <w:rFonts w:hint="eastAsia" w:ascii="仿宋_GB2312" w:hAnsi="仿宋_GB2312" w:eastAsia="仿宋_GB2312" w:cs="仿宋_GB2312"/>
                <w:color w:val="000000"/>
                <w:kern w:val="0"/>
                <w:sz w:val="24"/>
                <w:szCs w:val="24"/>
                <w:lang w:val="en-US" w:eastAsia="zh-CN"/>
              </w:rPr>
              <w:t>99</w:t>
            </w:r>
          </w:p>
        </w:tc>
        <w:tc>
          <w:tcPr>
            <w:tcW w:w="5726"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left"/>
              <w:textAlignment w:val="center"/>
              <w:rPr>
                <w:rFonts w:hint="eastAsia" w:ascii="仿宋_GB2312" w:hAnsi="仿宋_GB2312" w:eastAsia="仿宋_GB2312" w:cs="仿宋_GB2312"/>
                <w:color w:val="000000"/>
                <w:kern w:val="0"/>
                <w:sz w:val="24"/>
                <w:szCs w:val="24"/>
                <w:lang w:val="en-US" w:eastAsia="zh-CN"/>
              </w:rPr>
            </w:pPr>
            <w:r>
              <w:rPr>
                <w:rFonts w:hint="eastAsia" w:ascii="仿宋_GB2312" w:hAnsi="仿宋_GB2312" w:eastAsia="仿宋_GB2312" w:cs="仿宋_GB2312"/>
                <w:color w:val="000000"/>
                <w:kern w:val="0"/>
                <w:sz w:val="24"/>
                <w:szCs w:val="24"/>
                <w:lang w:val="en-US" w:eastAsia="zh-CN"/>
              </w:rPr>
              <w:t>浙江省检验检疫科学技术研究院</w:t>
            </w:r>
          </w:p>
        </w:tc>
        <w:tc>
          <w:tcPr>
            <w:tcW w:w="2426"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center"/>
              <w:rPr>
                <w:rFonts w:hint="eastAsia" w:ascii="仿宋_GB2312" w:hAnsi="仿宋_GB2312" w:eastAsia="仿宋_GB2312" w:cs="仿宋_GB2312"/>
                <w:color w:val="000000"/>
                <w:kern w:val="0"/>
                <w:sz w:val="24"/>
                <w:szCs w:val="24"/>
                <w:lang w:val="en-US" w:eastAsia="zh-CN"/>
              </w:rPr>
            </w:pPr>
            <w:r>
              <w:rPr>
                <w:rFonts w:hint="eastAsia" w:ascii="仿宋_GB2312" w:hAnsi="仿宋_GB2312" w:eastAsia="仿宋_GB2312" w:cs="仿宋_GB2312"/>
                <w:color w:val="000000"/>
                <w:kern w:val="0"/>
                <w:sz w:val="24"/>
                <w:szCs w:val="24"/>
                <w:lang w:val="en-US" w:eastAsia="zh-CN"/>
              </w:rPr>
              <w:t>脱氧雪腐镰刀菌烯醇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727"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center"/>
              <w:rPr>
                <w:rFonts w:hint="eastAsia" w:ascii="仿宋_GB2312" w:hAnsi="仿宋_GB2312" w:eastAsia="仿宋_GB2312" w:cs="仿宋_GB2312"/>
                <w:color w:val="000000"/>
                <w:kern w:val="0"/>
                <w:sz w:val="24"/>
                <w:szCs w:val="24"/>
                <w:lang w:val="en-US" w:eastAsia="zh-CN"/>
              </w:rPr>
            </w:pPr>
            <w:r>
              <w:rPr>
                <w:rFonts w:hint="eastAsia" w:ascii="仿宋_GB2312" w:hAnsi="仿宋_GB2312" w:eastAsia="仿宋_GB2312" w:cs="仿宋_GB2312"/>
                <w:color w:val="000000"/>
                <w:kern w:val="0"/>
                <w:sz w:val="24"/>
                <w:szCs w:val="24"/>
                <w:lang w:val="en-US" w:eastAsia="zh-CN"/>
              </w:rPr>
              <w:t>100</w:t>
            </w:r>
          </w:p>
        </w:tc>
        <w:tc>
          <w:tcPr>
            <w:tcW w:w="5726"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left"/>
              <w:textAlignment w:val="center"/>
              <w:rPr>
                <w:rFonts w:hint="eastAsia" w:ascii="仿宋_GB2312" w:hAnsi="仿宋_GB2312" w:eastAsia="仿宋_GB2312" w:cs="仿宋_GB2312"/>
                <w:color w:val="000000"/>
                <w:kern w:val="0"/>
                <w:sz w:val="24"/>
                <w:szCs w:val="24"/>
                <w:lang w:val="en-US" w:eastAsia="zh-CN"/>
              </w:rPr>
            </w:pPr>
            <w:r>
              <w:rPr>
                <w:rFonts w:hint="eastAsia" w:ascii="仿宋_GB2312" w:hAnsi="仿宋_GB2312" w:eastAsia="仿宋_GB2312" w:cs="仿宋_GB2312"/>
                <w:color w:val="000000"/>
                <w:kern w:val="0"/>
                <w:sz w:val="24"/>
                <w:szCs w:val="24"/>
                <w:lang w:val="en-US" w:eastAsia="zh-CN"/>
              </w:rPr>
              <w:t>国家预包装食品质量检验检测中心（浙江）/浙江方圆检测集团股份有限公司</w:t>
            </w:r>
          </w:p>
        </w:tc>
        <w:tc>
          <w:tcPr>
            <w:tcW w:w="2426"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center"/>
              <w:rPr>
                <w:rFonts w:hint="eastAsia" w:ascii="仿宋_GB2312" w:hAnsi="仿宋_GB2312" w:eastAsia="仿宋_GB2312" w:cs="仿宋_GB2312"/>
                <w:color w:val="000000"/>
                <w:kern w:val="0"/>
                <w:sz w:val="24"/>
                <w:szCs w:val="24"/>
                <w:lang w:val="en-US" w:eastAsia="zh-CN"/>
              </w:rPr>
            </w:pPr>
            <w:r>
              <w:rPr>
                <w:rFonts w:hint="eastAsia" w:ascii="仿宋_GB2312" w:hAnsi="仿宋_GB2312" w:eastAsia="仿宋_GB2312" w:cs="仿宋_GB2312"/>
                <w:color w:val="000000"/>
                <w:kern w:val="0"/>
                <w:sz w:val="24"/>
                <w:szCs w:val="24"/>
                <w:lang w:val="en-US" w:eastAsia="zh-CN"/>
              </w:rPr>
              <w:t>脱氧雪腐镰刀菌烯醇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727"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center"/>
              <w:rPr>
                <w:rFonts w:hint="eastAsia" w:ascii="仿宋_GB2312" w:hAnsi="仿宋_GB2312" w:eastAsia="仿宋_GB2312" w:cs="仿宋_GB2312"/>
                <w:color w:val="000000"/>
                <w:kern w:val="0"/>
                <w:sz w:val="24"/>
                <w:szCs w:val="24"/>
                <w:lang w:val="en-US" w:eastAsia="zh-CN"/>
              </w:rPr>
            </w:pPr>
            <w:r>
              <w:rPr>
                <w:rFonts w:hint="eastAsia" w:ascii="仿宋_GB2312" w:hAnsi="仿宋_GB2312" w:eastAsia="仿宋_GB2312" w:cs="仿宋_GB2312"/>
                <w:color w:val="000000"/>
                <w:kern w:val="0"/>
                <w:sz w:val="24"/>
                <w:szCs w:val="24"/>
                <w:lang w:val="en-US" w:eastAsia="zh-CN"/>
              </w:rPr>
              <w:t>101</w:t>
            </w:r>
          </w:p>
        </w:tc>
        <w:tc>
          <w:tcPr>
            <w:tcW w:w="5726"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left"/>
              <w:textAlignment w:val="center"/>
              <w:rPr>
                <w:rFonts w:hint="eastAsia" w:ascii="仿宋_GB2312" w:hAnsi="仿宋_GB2312" w:eastAsia="仿宋_GB2312" w:cs="仿宋_GB2312"/>
                <w:color w:val="000000"/>
                <w:kern w:val="0"/>
                <w:sz w:val="24"/>
                <w:szCs w:val="24"/>
                <w:lang w:val="en-US" w:eastAsia="zh-CN"/>
              </w:rPr>
            </w:pPr>
            <w:r>
              <w:rPr>
                <w:rFonts w:hint="eastAsia" w:ascii="仿宋_GB2312" w:hAnsi="仿宋_GB2312" w:eastAsia="仿宋_GB2312" w:cs="仿宋_GB2312"/>
                <w:color w:val="000000"/>
                <w:kern w:val="0"/>
                <w:sz w:val="24"/>
                <w:szCs w:val="24"/>
                <w:lang w:val="en-US" w:eastAsia="zh-CN"/>
              </w:rPr>
              <w:t>国家果类及农副加工产品质量检验检测中心</w:t>
            </w:r>
          </w:p>
        </w:tc>
        <w:tc>
          <w:tcPr>
            <w:tcW w:w="2426"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center"/>
              <w:rPr>
                <w:rFonts w:hint="eastAsia" w:ascii="仿宋_GB2312" w:hAnsi="仿宋_GB2312" w:eastAsia="仿宋_GB2312" w:cs="仿宋_GB2312"/>
                <w:color w:val="000000"/>
                <w:kern w:val="0"/>
                <w:sz w:val="24"/>
                <w:szCs w:val="24"/>
                <w:lang w:val="en-US" w:eastAsia="zh-CN"/>
              </w:rPr>
            </w:pPr>
            <w:r>
              <w:rPr>
                <w:rFonts w:hint="eastAsia" w:ascii="仿宋_GB2312" w:hAnsi="仿宋_GB2312" w:eastAsia="仿宋_GB2312" w:cs="仿宋_GB2312"/>
                <w:color w:val="000000"/>
                <w:kern w:val="0"/>
                <w:sz w:val="24"/>
                <w:szCs w:val="24"/>
                <w:lang w:val="en-US" w:eastAsia="zh-CN"/>
              </w:rPr>
              <w:t>脱氧雪腐镰刀菌烯醇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727"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center"/>
              <w:rPr>
                <w:rFonts w:hint="eastAsia" w:ascii="仿宋_GB2312" w:hAnsi="仿宋_GB2312" w:eastAsia="仿宋_GB2312" w:cs="仿宋_GB2312"/>
                <w:color w:val="000000"/>
                <w:kern w:val="0"/>
                <w:sz w:val="24"/>
                <w:szCs w:val="24"/>
                <w:lang w:val="en-US" w:eastAsia="zh-CN"/>
              </w:rPr>
            </w:pPr>
            <w:r>
              <w:rPr>
                <w:rFonts w:hint="eastAsia" w:ascii="仿宋_GB2312" w:hAnsi="仿宋_GB2312" w:eastAsia="仿宋_GB2312" w:cs="仿宋_GB2312"/>
                <w:color w:val="000000"/>
                <w:kern w:val="0"/>
                <w:sz w:val="24"/>
                <w:szCs w:val="24"/>
                <w:lang w:val="en-US" w:eastAsia="zh-CN"/>
              </w:rPr>
              <w:t>102</w:t>
            </w:r>
          </w:p>
        </w:tc>
        <w:tc>
          <w:tcPr>
            <w:tcW w:w="5726"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left"/>
              <w:textAlignment w:val="center"/>
              <w:rPr>
                <w:rFonts w:hint="eastAsia" w:ascii="仿宋_GB2312" w:hAnsi="仿宋_GB2312" w:eastAsia="仿宋_GB2312" w:cs="仿宋_GB2312"/>
                <w:color w:val="000000"/>
                <w:kern w:val="0"/>
                <w:sz w:val="24"/>
                <w:szCs w:val="24"/>
                <w:lang w:val="en-US" w:eastAsia="zh-CN"/>
              </w:rPr>
            </w:pPr>
            <w:r>
              <w:rPr>
                <w:rFonts w:hint="eastAsia" w:ascii="仿宋_GB2312" w:hAnsi="仿宋_GB2312" w:eastAsia="仿宋_GB2312" w:cs="仿宋_GB2312"/>
                <w:color w:val="000000"/>
                <w:kern w:val="0"/>
                <w:sz w:val="24"/>
                <w:szCs w:val="24"/>
                <w:lang w:val="en-US" w:eastAsia="zh-CN"/>
              </w:rPr>
              <w:t>呼和浩特海关技术中心</w:t>
            </w:r>
          </w:p>
        </w:tc>
        <w:tc>
          <w:tcPr>
            <w:tcW w:w="2426"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center"/>
              <w:rPr>
                <w:rFonts w:hint="eastAsia" w:ascii="仿宋_GB2312" w:hAnsi="仿宋_GB2312" w:eastAsia="仿宋_GB2312" w:cs="仿宋_GB2312"/>
                <w:color w:val="000000"/>
                <w:kern w:val="0"/>
                <w:sz w:val="24"/>
                <w:szCs w:val="24"/>
                <w:lang w:val="en-US" w:eastAsia="zh-CN"/>
              </w:rPr>
            </w:pPr>
            <w:r>
              <w:rPr>
                <w:rFonts w:hint="eastAsia" w:ascii="仿宋_GB2312" w:hAnsi="仿宋_GB2312" w:eastAsia="仿宋_GB2312" w:cs="仿宋_GB2312"/>
                <w:color w:val="000000"/>
                <w:kern w:val="0"/>
                <w:sz w:val="24"/>
                <w:szCs w:val="24"/>
                <w:lang w:val="en-US" w:eastAsia="zh-CN"/>
              </w:rPr>
              <w:t>脱氧雪腐镰刀菌烯醇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727"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center"/>
              <w:rPr>
                <w:rFonts w:hint="eastAsia" w:ascii="仿宋_GB2312" w:hAnsi="仿宋_GB2312" w:eastAsia="仿宋_GB2312" w:cs="仿宋_GB2312"/>
                <w:color w:val="000000"/>
                <w:kern w:val="0"/>
                <w:sz w:val="24"/>
                <w:szCs w:val="24"/>
                <w:lang w:val="en-US" w:eastAsia="zh-CN"/>
              </w:rPr>
            </w:pPr>
            <w:r>
              <w:rPr>
                <w:rFonts w:hint="eastAsia" w:ascii="仿宋_GB2312" w:hAnsi="仿宋_GB2312" w:eastAsia="仿宋_GB2312" w:cs="仿宋_GB2312"/>
                <w:color w:val="000000"/>
                <w:kern w:val="0"/>
                <w:sz w:val="24"/>
                <w:szCs w:val="24"/>
                <w:lang w:val="en-US" w:eastAsia="zh-CN"/>
              </w:rPr>
              <w:t>103</w:t>
            </w:r>
          </w:p>
        </w:tc>
        <w:tc>
          <w:tcPr>
            <w:tcW w:w="5726"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left"/>
              <w:textAlignment w:val="center"/>
              <w:rPr>
                <w:rFonts w:hint="eastAsia" w:ascii="仿宋_GB2312" w:hAnsi="仿宋_GB2312" w:eastAsia="仿宋_GB2312" w:cs="仿宋_GB2312"/>
                <w:color w:val="000000"/>
                <w:kern w:val="0"/>
                <w:sz w:val="24"/>
                <w:szCs w:val="24"/>
                <w:lang w:val="en-US" w:eastAsia="zh-CN"/>
              </w:rPr>
            </w:pPr>
            <w:r>
              <w:rPr>
                <w:rFonts w:hint="eastAsia" w:ascii="仿宋_GB2312" w:hAnsi="仿宋_GB2312" w:eastAsia="仿宋_GB2312" w:cs="仿宋_GB2312"/>
                <w:color w:val="000000"/>
                <w:kern w:val="0"/>
                <w:sz w:val="24"/>
                <w:szCs w:val="24"/>
                <w:lang w:val="en-US" w:eastAsia="zh-CN"/>
              </w:rPr>
              <w:t>国家果蔬及加工产品质量检验检测中心/中华全国供销合作总社济南果蔬及制品质量监督检验测试中心 /中华全国供销合作总社济南果品研究所</w:t>
            </w:r>
          </w:p>
        </w:tc>
        <w:tc>
          <w:tcPr>
            <w:tcW w:w="2426"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center"/>
              <w:rPr>
                <w:rFonts w:hint="eastAsia" w:ascii="仿宋_GB2312" w:hAnsi="仿宋_GB2312" w:eastAsia="仿宋_GB2312" w:cs="仿宋_GB2312"/>
                <w:color w:val="000000"/>
                <w:kern w:val="0"/>
                <w:sz w:val="24"/>
                <w:szCs w:val="24"/>
                <w:lang w:val="en-US" w:eastAsia="zh-CN"/>
              </w:rPr>
            </w:pPr>
            <w:r>
              <w:rPr>
                <w:rFonts w:hint="eastAsia" w:ascii="仿宋_GB2312" w:hAnsi="仿宋_GB2312" w:eastAsia="仿宋_GB2312" w:cs="仿宋_GB2312"/>
                <w:color w:val="000000"/>
                <w:kern w:val="0"/>
                <w:sz w:val="24"/>
                <w:szCs w:val="24"/>
                <w:lang w:val="en-US" w:eastAsia="zh-CN"/>
              </w:rPr>
              <w:t>脱氧雪腐镰刀菌烯醇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727"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center"/>
              <w:rPr>
                <w:rFonts w:hint="eastAsia" w:ascii="仿宋_GB2312" w:hAnsi="仿宋_GB2312" w:eastAsia="仿宋_GB2312" w:cs="仿宋_GB2312"/>
                <w:color w:val="000000"/>
                <w:kern w:val="0"/>
                <w:sz w:val="24"/>
                <w:szCs w:val="24"/>
                <w:lang w:val="en-US" w:eastAsia="zh-CN"/>
              </w:rPr>
            </w:pPr>
            <w:r>
              <w:rPr>
                <w:rFonts w:hint="eastAsia" w:ascii="仿宋_GB2312" w:hAnsi="仿宋_GB2312" w:eastAsia="仿宋_GB2312" w:cs="仿宋_GB2312"/>
                <w:color w:val="000000"/>
                <w:kern w:val="0"/>
                <w:sz w:val="24"/>
                <w:szCs w:val="24"/>
                <w:lang w:val="en-US" w:eastAsia="zh-CN"/>
              </w:rPr>
              <w:t>104</w:t>
            </w:r>
          </w:p>
        </w:tc>
        <w:tc>
          <w:tcPr>
            <w:tcW w:w="5726"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left"/>
              <w:textAlignment w:val="center"/>
              <w:rPr>
                <w:rFonts w:hint="eastAsia" w:ascii="仿宋_GB2312" w:hAnsi="仿宋_GB2312" w:eastAsia="仿宋_GB2312" w:cs="仿宋_GB2312"/>
                <w:color w:val="000000"/>
                <w:kern w:val="0"/>
                <w:sz w:val="24"/>
                <w:szCs w:val="24"/>
                <w:lang w:val="en-US" w:eastAsia="zh-CN"/>
              </w:rPr>
            </w:pPr>
            <w:r>
              <w:rPr>
                <w:rFonts w:hint="eastAsia" w:ascii="仿宋_GB2312" w:hAnsi="仿宋_GB2312" w:eastAsia="仿宋_GB2312" w:cs="仿宋_GB2312"/>
                <w:color w:val="000000"/>
                <w:kern w:val="0"/>
                <w:sz w:val="24"/>
                <w:szCs w:val="24"/>
                <w:lang w:val="en-US" w:eastAsia="zh-CN"/>
              </w:rPr>
              <w:t>国家营养食品质量检验检测中心（广东）∕深圳市计量质量检测研究院</w:t>
            </w:r>
          </w:p>
        </w:tc>
        <w:tc>
          <w:tcPr>
            <w:tcW w:w="2426"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center"/>
              <w:rPr>
                <w:rFonts w:hint="eastAsia" w:ascii="仿宋_GB2312" w:hAnsi="仿宋_GB2312" w:eastAsia="仿宋_GB2312" w:cs="仿宋_GB2312"/>
                <w:color w:val="000000"/>
                <w:kern w:val="0"/>
                <w:sz w:val="24"/>
                <w:szCs w:val="24"/>
                <w:lang w:val="en-US" w:eastAsia="zh-CN"/>
              </w:rPr>
            </w:pPr>
            <w:r>
              <w:rPr>
                <w:rFonts w:hint="eastAsia" w:ascii="仿宋_GB2312" w:hAnsi="仿宋_GB2312" w:eastAsia="仿宋_GB2312" w:cs="仿宋_GB2312"/>
                <w:color w:val="000000"/>
                <w:kern w:val="0"/>
                <w:sz w:val="24"/>
                <w:szCs w:val="24"/>
                <w:lang w:val="en-US" w:eastAsia="zh-CN"/>
              </w:rPr>
              <w:t>脱氧雪腐镰刀菌烯醇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727"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center"/>
              <w:rPr>
                <w:rFonts w:hint="eastAsia" w:ascii="仿宋_GB2312" w:hAnsi="仿宋_GB2312" w:eastAsia="仿宋_GB2312" w:cs="仿宋_GB2312"/>
                <w:color w:val="000000"/>
                <w:kern w:val="0"/>
                <w:sz w:val="24"/>
                <w:szCs w:val="24"/>
                <w:lang w:val="en-US" w:eastAsia="zh-CN"/>
              </w:rPr>
            </w:pPr>
            <w:r>
              <w:rPr>
                <w:rFonts w:hint="eastAsia" w:ascii="仿宋_GB2312" w:hAnsi="仿宋_GB2312" w:eastAsia="仿宋_GB2312" w:cs="仿宋_GB2312"/>
                <w:color w:val="000000"/>
                <w:kern w:val="0"/>
                <w:sz w:val="24"/>
                <w:szCs w:val="24"/>
                <w:lang w:val="en-US" w:eastAsia="zh-CN"/>
              </w:rPr>
              <w:t>105</w:t>
            </w:r>
          </w:p>
        </w:tc>
        <w:tc>
          <w:tcPr>
            <w:tcW w:w="5726"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left"/>
              <w:textAlignment w:val="center"/>
              <w:rPr>
                <w:rFonts w:hint="eastAsia" w:ascii="仿宋_GB2312" w:hAnsi="仿宋_GB2312" w:eastAsia="仿宋_GB2312" w:cs="仿宋_GB2312"/>
                <w:color w:val="000000"/>
                <w:kern w:val="0"/>
                <w:sz w:val="24"/>
                <w:szCs w:val="24"/>
                <w:lang w:val="en-US" w:eastAsia="zh-CN"/>
              </w:rPr>
            </w:pPr>
            <w:r>
              <w:rPr>
                <w:rFonts w:hint="eastAsia" w:ascii="仿宋_GB2312" w:hAnsi="仿宋_GB2312" w:eastAsia="仿宋_GB2312" w:cs="仿宋_GB2312"/>
                <w:color w:val="000000"/>
                <w:kern w:val="0"/>
                <w:sz w:val="24"/>
                <w:szCs w:val="24"/>
                <w:lang w:val="en-US" w:eastAsia="zh-CN"/>
              </w:rPr>
              <w:t>青岛海关技术中心机动车零配件及车内空气质量检测实验室</w:t>
            </w:r>
          </w:p>
        </w:tc>
        <w:tc>
          <w:tcPr>
            <w:tcW w:w="2426"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center"/>
              <w:rPr>
                <w:rFonts w:hint="eastAsia" w:ascii="仿宋_GB2312" w:hAnsi="仿宋_GB2312" w:eastAsia="仿宋_GB2312" w:cs="仿宋_GB2312"/>
                <w:color w:val="000000"/>
                <w:kern w:val="0"/>
                <w:sz w:val="24"/>
                <w:szCs w:val="24"/>
                <w:lang w:val="en-US" w:eastAsia="zh-CN"/>
              </w:rPr>
            </w:pPr>
            <w:r>
              <w:rPr>
                <w:rFonts w:hint="eastAsia" w:ascii="仿宋_GB2312" w:hAnsi="仿宋_GB2312" w:eastAsia="仿宋_GB2312" w:cs="仿宋_GB2312"/>
                <w:color w:val="000000"/>
                <w:kern w:val="0"/>
                <w:sz w:val="24"/>
                <w:szCs w:val="24"/>
                <w:lang w:val="en-US" w:eastAsia="zh-CN"/>
              </w:rPr>
              <w:t>脱氧雪腐镰刀菌烯醇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727"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center"/>
              <w:rPr>
                <w:rFonts w:hint="eastAsia" w:ascii="仿宋_GB2312" w:hAnsi="仿宋_GB2312" w:eastAsia="仿宋_GB2312" w:cs="仿宋_GB2312"/>
                <w:color w:val="000000"/>
                <w:kern w:val="0"/>
                <w:sz w:val="24"/>
                <w:szCs w:val="24"/>
                <w:lang w:val="en-US" w:eastAsia="zh-CN"/>
              </w:rPr>
            </w:pPr>
            <w:r>
              <w:rPr>
                <w:rFonts w:hint="eastAsia" w:ascii="仿宋_GB2312" w:hAnsi="仿宋_GB2312" w:eastAsia="仿宋_GB2312" w:cs="仿宋_GB2312"/>
                <w:color w:val="000000"/>
                <w:kern w:val="0"/>
                <w:sz w:val="24"/>
                <w:szCs w:val="24"/>
                <w:lang w:val="en-US" w:eastAsia="zh-CN"/>
              </w:rPr>
              <w:t>106</w:t>
            </w:r>
          </w:p>
        </w:tc>
        <w:tc>
          <w:tcPr>
            <w:tcW w:w="5726"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left"/>
              <w:textAlignment w:val="center"/>
              <w:rPr>
                <w:rFonts w:hint="eastAsia" w:ascii="仿宋_GB2312" w:hAnsi="仿宋_GB2312" w:eastAsia="仿宋_GB2312" w:cs="仿宋_GB2312"/>
                <w:color w:val="000000"/>
                <w:kern w:val="0"/>
                <w:sz w:val="24"/>
                <w:szCs w:val="24"/>
                <w:lang w:val="en-US" w:eastAsia="zh-CN"/>
              </w:rPr>
            </w:pPr>
            <w:r>
              <w:rPr>
                <w:rFonts w:hint="eastAsia" w:ascii="仿宋_GB2312" w:hAnsi="仿宋_GB2312" w:eastAsia="仿宋_GB2312" w:cs="仿宋_GB2312"/>
                <w:color w:val="000000"/>
                <w:kern w:val="0"/>
                <w:sz w:val="24"/>
                <w:szCs w:val="24"/>
                <w:lang w:val="en-US" w:eastAsia="zh-CN"/>
              </w:rPr>
              <w:t>国家轻工业食品质量监督检测上海站/上海源本食品质量检验有限公司</w:t>
            </w:r>
          </w:p>
        </w:tc>
        <w:tc>
          <w:tcPr>
            <w:tcW w:w="2426"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center"/>
              <w:rPr>
                <w:rFonts w:hint="eastAsia" w:ascii="仿宋_GB2312" w:hAnsi="仿宋_GB2312" w:eastAsia="仿宋_GB2312" w:cs="仿宋_GB2312"/>
                <w:color w:val="000000"/>
                <w:kern w:val="0"/>
                <w:sz w:val="24"/>
                <w:szCs w:val="24"/>
                <w:lang w:val="en-US" w:eastAsia="zh-CN"/>
              </w:rPr>
            </w:pPr>
            <w:r>
              <w:rPr>
                <w:rFonts w:hint="eastAsia" w:ascii="仿宋_GB2312" w:hAnsi="仿宋_GB2312" w:eastAsia="仿宋_GB2312" w:cs="仿宋_GB2312"/>
                <w:color w:val="000000"/>
                <w:kern w:val="0"/>
                <w:sz w:val="24"/>
                <w:szCs w:val="24"/>
                <w:lang w:val="en-US" w:eastAsia="zh-CN"/>
              </w:rPr>
              <w:t>脱氧雪腐镰刀菌烯醇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727"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center"/>
              <w:rPr>
                <w:rFonts w:hint="eastAsia" w:ascii="仿宋_GB2312" w:hAnsi="仿宋_GB2312" w:eastAsia="仿宋_GB2312" w:cs="仿宋_GB2312"/>
                <w:color w:val="000000"/>
                <w:kern w:val="0"/>
                <w:sz w:val="24"/>
                <w:szCs w:val="24"/>
                <w:lang w:val="en-US" w:eastAsia="zh-CN"/>
              </w:rPr>
            </w:pPr>
            <w:r>
              <w:rPr>
                <w:rFonts w:hint="eastAsia" w:ascii="仿宋_GB2312" w:hAnsi="仿宋_GB2312" w:eastAsia="仿宋_GB2312" w:cs="仿宋_GB2312"/>
                <w:color w:val="000000"/>
                <w:kern w:val="0"/>
                <w:sz w:val="24"/>
                <w:szCs w:val="24"/>
                <w:lang w:val="en-US" w:eastAsia="zh-CN"/>
              </w:rPr>
              <w:t>107</w:t>
            </w:r>
          </w:p>
        </w:tc>
        <w:tc>
          <w:tcPr>
            <w:tcW w:w="5726"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left"/>
              <w:textAlignment w:val="center"/>
              <w:rPr>
                <w:rFonts w:hint="eastAsia" w:ascii="仿宋_GB2312" w:hAnsi="仿宋_GB2312" w:eastAsia="仿宋_GB2312" w:cs="仿宋_GB2312"/>
                <w:color w:val="000000"/>
                <w:kern w:val="0"/>
                <w:sz w:val="24"/>
                <w:szCs w:val="24"/>
                <w:lang w:val="en-US" w:eastAsia="zh-CN"/>
              </w:rPr>
            </w:pPr>
            <w:r>
              <w:rPr>
                <w:rFonts w:hint="eastAsia" w:ascii="仿宋_GB2312" w:hAnsi="仿宋_GB2312" w:eastAsia="仿宋_GB2312" w:cs="仿宋_GB2312"/>
                <w:color w:val="000000"/>
                <w:kern w:val="0"/>
                <w:sz w:val="24"/>
                <w:szCs w:val="24"/>
                <w:lang w:val="en-US" w:eastAsia="zh-CN"/>
              </w:rPr>
              <w:t>国家农副加工产品及调味品质量检验检测中心</w:t>
            </w:r>
          </w:p>
        </w:tc>
        <w:tc>
          <w:tcPr>
            <w:tcW w:w="2426"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center"/>
              <w:rPr>
                <w:rFonts w:hint="eastAsia" w:ascii="仿宋_GB2312" w:hAnsi="仿宋_GB2312" w:eastAsia="仿宋_GB2312" w:cs="仿宋_GB2312"/>
                <w:color w:val="000000"/>
                <w:kern w:val="0"/>
                <w:sz w:val="24"/>
                <w:szCs w:val="24"/>
                <w:lang w:val="en-US" w:eastAsia="zh-CN"/>
              </w:rPr>
            </w:pPr>
            <w:r>
              <w:rPr>
                <w:rFonts w:hint="eastAsia" w:ascii="仿宋_GB2312" w:hAnsi="仿宋_GB2312" w:eastAsia="仿宋_GB2312" w:cs="仿宋_GB2312"/>
                <w:color w:val="000000"/>
                <w:kern w:val="0"/>
                <w:sz w:val="24"/>
                <w:szCs w:val="24"/>
                <w:lang w:val="en-US" w:eastAsia="zh-CN"/>
              </w:rPr>
              <w:t>脱氧雪腐镰刀菌烯醇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727"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center"/>
              <w:rPr>
                <w:rFonts w:hint="eastAsia" w:ascii="仿宋_GB2312" w:hAnsi="仿宋_GB2312" w:eastAsia="仿宋_GB2312" w:cs="仿宋_GB2312"/>
                <w:color w:val="000000"/>
                <w:kern w:val="0"/>
                <w:sz w:val="24"/>
                <w:szCs w:val="24"/>
                <w:lang w:val="en-US" w:eastAsia="zh-CN"/>
              </w:rPr>
            </w:pPr>
            <w:r>
              <w:rPr>
                <w:rFonts w:hint="eastAsia" w:ascii="仿宋_GB2312" w:hAnsi="仿宋_GB2312" w:eastAsia="仿宋_GB2312" w:cs="仿宋_GB2312"/>
                <w:color w:val="000000"/>
                <w:kern w:val="0"/>
                <w:sz w:val="24"/>
                <w:szCs w:val="24"/>
                <w:lang w:val="en-US" w:eastAsia="zh-CN"/>
              </w:rPr>
              <w:t>108</w:t>
            </w:r>
          </w:p>
        </w:tc>
        <w:tc>
          <w:tcPr>
            <w:tcW w:w="5726"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left"/>
              <w:textAlignment w:val="center"/>
              <w:rPr>
                <w:rFonts w:hint="eastAsia" w:ascii="仿宋_GB2312" w:hAnsi="仿宋_GB2312" w:eastAsia="仿宋_GB2312" w:cs="仿宋_GB2312"/>
                <w:color w:val="000000"/>
                <w:kern w:val="0"/>
                <w:sz w:val="24"/>
                <w:szCs w:val="24"/>
                <w:lang w:val="en-US" w:eastAsia="zh-CN"/>
              </w:rPr>
            </w:pPr>
            <w:r>
              <w:rPr>
                <w:rFonts w:hint="eastAsia" w:ascii="仿宋_GB2312" w:hAnsi="仿宋_GB2312" w:eastAsia="仿宋_GB2312" w:cs="仿宋_GB2312"/>
                <w:color w:val="000000"/>
                <w:kern w:val="0"/>
                <w:sz w:val="24"/>
                <w:szCs w:val="24"/>
                <w:lang w:val="en-US" w:eastAsia="zh-CN"/>
              </w:rPr>
              <w:t>农业农村部食品质量监督检验测试中心（成都）</w:t>
            </w:r>
          </w:p>
        </w:tc>
        <w:tc>
          <w:tcPr>
            <w:tcW w:w="2426"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center"/>
              <w:rPr>
                <w:rFonts w:hint="eastAsia" w:ascii="仿宋_GB2312" w:hAnsi="仿宋_GB2312" w:eastAsia="仿宋_GB2312" w:cs="仿宋_GB2312"/>
                <w:color w:val="000000"/>
                <w:kern w:val="0"/>
                <w:sz w:val="24"/>
                <w:szCs w:val="24"/>
                <w:lang w:val="en-US" w:eastAsia="zh-CN"/>
              </w:rPr>
            </w:pPr>
            <w:r>
              <w:rPr>
                <w:rFonts w:hint="eastAsia" w:ascii="仿宋_GB2312" w:hAnsi="仿宋_GB2312" w:eastAsia="仿宋_GB2312" w:cs="仿宋_GB2312"/>
                <w:color w:val="000000"/>
                <w:kern w:val="0"/>
                <w:sz w:val="24"/>
                <w:szCs w:val="24"/>
                <w:lang w:val="en-US" w:eastAsia="zh-CN"/>
              </w:rPr>
              <w:t>脱氧雪腐镰刀菌烯醇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727"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center"/>
              <w:rPr>
                <w:rFonts w:hint="eastAsia" w:ascii="仿宋_GB2312" w:hAnsi="仿宋_GB2312" w:eastAsia="仿宋_GB2312" w:cs="仿宋_GB2312"/>
                <w:color w:val="000000"/>
                <w:kern w:val="0"/>
                <w:sz w:val="24"/>
                <w:szCs w:val="24"/>
                <w:lang w:val="en-US" w:eastAsia="zh-CN"/>
              </w:rPr>
            </w:pPr>
            <w:r>
              <w:rPr>
                <w:rFonts w:hint="eastAsia" w:ascii="仿宋_GB2312" w:hAnsi="仿宋_GB2312" w:eastAsia="仿宋_GB2312" w:cs="仿宋_GB2312"/>
                <w:color w:val="000000"/>
                <w:kern w:val="0"/>
                <w:sz w:val="24"/>
                <w:szCs w:val="24"/>
                <w:lang w:val="en-US" w:eastAsia="zh-CN"/>
              </w:rPr>
              <w:t>109</w:t>
            </w:r>
          </w:p>
        </w:tc>
        <w:tc>
          <w:tcPr>
            <w:tcW w:w="5726"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left"/>
              <w:textAlignment w:val="center"/>
              <w:rPr>
                <w:rFonts w:hint="eastAsia" w:ascii="仿宋_GB2312" w:hAnsi="仿宋_GB2312" w:eastAsia="仿宋_GB2312" w:cs="仿宋_GB2312"/>
                <w:color w:val="000000"/>
                <w:kern w:val="0"/>
                <w:sz w:val="24"/>
                <w:szCs w:val="24"/>
                <w:lang w:val="en-US" w:eastAsia="zh-CN"/>
              </w:rPr>
            </w:pPr>
            <w:r>
              <w:rPr>
                <w:rFonts w:hint="eastAsia" w:ascii="仿宋_GB2312" w:hAnsi="仿宋_GB2312" w:eastAsia="仿宋_GB2312" w:cs="仿宋_GB2312"/>
                <w:color w:val="000000"/>
                <w:kern w:val="0"/>
                <w:sz w:val="24"/>
                <w:szCs w:val="24"/>
                <w:lang w:val="en-US" w:eastAsia="zh-CN"/>
              </w:rPr>
              <w:t>国家食品质量检验检测中心（广东）/广东产品质量监督检验研究院</w:t>
            </w:r>
          </w:p>
        </w:tc>
        <w:tc>
          <w:tcPr>
            <w:tcW w:w="2426"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center"/>
              <w:rPr>
                <w:rFonts w:hint="eastAsia" w:ascii="仿宋_GB2312" w:hAnsi="仿宋_GB2312" w:eastAsia="仿宋_GB2312" w:cs="仿宋_GB2312"/>
                <w:color w:val="000000"/>
                <w:kern w:val="0"/>
                <w:sz w:val="24"/>
                <w:szCs w:val="24"/>
                <w:lang w:val="en-US" w:eastAsia="zh-CN"/>
              </w:rPr>
            </w:pPr>
            <w:r>
              <w:rPr>
                <w:rFonts w:hint="eastAsia" w:ascii="仿宋_GB2312" w:hAnsi="仿宋_GB2312" w:eastAsia="仿宋_GB2312" w:cs="仿宋_GB2312"/>
                <w:color w:val="000000"/>
                <w:kern w:val="0"/>
                <w:sz w:val="24"/>
                <w:szCs w:val="24"/>
                <w:lang w:val="en-US" w:eastAsia="zh-CN"/>
              </w:rPr>
              <w:t>脱氧雪腐镰刀菌烯醇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727"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center"/>
              <w:rPr>
                <w:rFonts w:hint="eastAsia" w:ascii="仿宋_GB2312" w:hAnsi="仿宋_GB2312" w:eastAsia="仿宋_GB2312" w:cs="仿宋_GB2312"/>
                <w:color w:val="000000"/>
                <w:kern w:val="0"/>
                <w:sz w:val="24"/>
                <w:szCs w:val="24"/>
                <w:lang w:val="en-US" w:eastAsia="zh-CN"/>
              </w:rPr>
            </w:pPr>
            <w:r>
              <w:rPr>
                <w:rFonts w:hint="eastAsia" w:ascii="仿宋_GB2312" w:hAnsi="仿宋_GB2312" w:eastAsia="仿宋_GB2312" w:cs="仿宋_GB2312"/>
                <w:color w:val="000000"/>
                <w:kern w:val="0"/>
                <w:sz w:val="24"/>
                <w:szCs w:val="24"/>
                <w:lang w:val="en-US" w:eastAsia="zh-CN"/>
              </w:rPr>
              <w:t>110</w:t>
            </w:r>
          </w:p>
        </w:tc>
        <w:tc>
          <w:tcPr>
            <w:tcW w:w="5726"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left"/>
              <w:textAlignment w:val="center"/>
              <w:rPr>
                <w:rFonts w:hint="eastAsia" w:ascii="仿宋_GB2312" w:hAnsi="仿宋_GB2312" w:eastAsia="仿宋_GB2312" w:cs="仿宋_GB2312"/>
                <w:color w:val="000000"/>
                <w:kern w:val="0"/>
                <w:sz w:val="24"/>
                <w:szCs w:val="24"/>
                <w:lang w:val="en-US" w:eastAsia="zh-CN"/>
              </w:rPr>
            </w:pPr>
            <w:r>
              <w:rPr>
                <w:rFonts w:hint="eastAsia" w:ascii="仿宋_GB2312" w:hAnsi="仿宋_GB2312" w:eastAsia="仿宋_GB2312" w:cs="仿宋_GB2312"/>
                <w:color w:val="000000"/>
                <w:kern w:val="0"/>
                <w:sz w:val="24"/>
                <w:szCs w:val="24"/>
                <w:lang w:val="en-US" w:eastAsia="zh-CN"/>
              </w:rPr>
              <w:t>国家加工食品及食品添加剂质量检验检测中心/南京市产品质量监督检验院</w:t>
            </w:r>
          </w:p>
        </w:tc>
        <w:tc>
          <w:tcPr>
            <w:tcW w:w="2426"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center"/>
              <w:rPr>
                <w:rFonts w:hint="eastAsia" w:ascii="仿宋_GB2312" w:hAnsi="仿宋_GB2312" w:eastAsia="仿宋_GB2312" w:cs="仿宋_GB2312"/>
                <w:color w:val="000000"/>
                <w:kern w:val="0"/>
                <w:sz w:val="24"/>
                <w:szCs w:val="24"/>
                <w:lang w:val="en-US" w:eastAsia="zh-CN"/>
              </w:rPr>
            </w:pPr>
            <w:r>
              <w:rPr>
                <w:rFonts w:hint="eastAsia" w:ascii="仿宋_GB2312" w:hAnsi="仿宋_GB2312" w:eastAsia="仿宋_GB2312" w:cs="仿宋_GB2312"/>
                <w:color w:val="000000"/>
                <w:kern w:val="0"/>
                <w:sz w:val="24"/>
                <w:szCs w:val="24"/>
                <w:lang w:val="en-US" w:eastAsia="zh-CN"/>
              </w:rPr>
              <w:t>脱氧雪腐镰刀菌烯醇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727"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center"/>
              <w:rPr>
                <w:rFonts w:hint="eastAsia" w:ascii="仿宋_GB2312" w:hAnsi="仿宋_GB2312" w:eastAsia="仿宋_GB2312" w:cs="仿宋_GB2312"/>
                <w:color w:val="000000"/>
                <w:kern w:val="0"/>
                <w:sz w:val="24"/>
                <w:szCs w:val="24"/>
                <w:lang w:val="en-US" w:eastAsia="zh-CN"/>
              </w:rPr>
            </w:pPr>
            <w:r>
              <w:rPr>
                <w:rFonts w:hint="eastAsia" w:ascii="仿宋_GB2312" w:hAnsi="仿宋_GB2312" w:eastAsia="仿宋_GB2312" w:cs="仿宋_GB2312"/>
                <w:color w:val="000000"/>
                <w:kern w:val="0"/>
                <w:sz w:val="24"/>
                <w:szCs w:val="24"/>
                <w:lang w:val="en-US" w:eastAsia="zh-CN"/>
              </w:rPr>
              <w:t>111</w:t>
            </w:r>
          </w:p>
        </w:tc>
        <w:tc>
          <w:tcPr>
            <w:tcW w:w="5726"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left"/>
              <w:textAlignment w:val="center"/>
              <w:rPr>
                <w:rFonts w:hint="eastAsia" w:ascii="仿宋_GB2312" w:hAnsi="仿宋_GB2312" w:eastAsia="仿宋_GB2312" w:cs="仿宋_GB2312"/>
                <w:color w:val="000000"/>
                <w:kern w:val="0"/>
                <w:sz w:val="24"/>
                <w:szCs w:val="24"/>
                <w:lang w:val="en-US" w:eastAsia="zh-CN"/>
              </w:rPr>
            </w:pPr>
            <w:r>
              <w:rPr>
                <w:rFonts w:hint="eastAsia" w:ascii="仿宋_GB2312" w:hAnsi="仿宋_GB2312" w:eastAsia="仿宋_GB2312" w:cs="仿宋_GB2312"/>
                <w:color w:val="000000"/>
                <w:kern w:val="0"/>
                <w:sz w:val="24"/>
                <w:szCs w:val="24"/>
                <w:lang w:val="en-US" w:eastAsia="zh-CN"/>
              </w:rPr>
              <w:t>国家粮油质量检验检测中心（北京市粮油食品检验所）</w:t>
            </w:r>
          </w:p>
        </w:tc>
        <w:tc>
          <w:tcPr>
            <w:tcW w:w="2426"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center"/>
              <w:rPr>
                <w:rFonts w:hint="eastAsia" w:ascii="仿宋_GB2312" w:hAnsi="仿宋_GB2312" w:eastAsia="仿宋_GB2312" w:cs="仿宋_GB2312"/>
                <w:color w:val="000000"/>
                <w:kern w:val="0"/>
                <w:sz w:val="24"/>
                <w:szCs w:val="24"/>
                <w:lang w:val="en-US" w:eastAsia="zh-CN"/>
              </w:rPr>
            </w:pPr>
            <w:r>
              <w:rPr>
                <w:rFonts w:hint="eastAsia" w:ascii="仿宋_GB2312" w:hAnsi="仿宋_GB2312" w:eastAsia="仿宋_GB2312" w:cs="仿宋_GB2312"/>
                <w:color w:val="000000"/>
                <w:kern w:val="0"/>
                <w:sz w:val="24"/>
                <w:szCs w:val="24"/>
                <w:lang w:val="en-US" w:eastAsia="zh-CN"/>
              </w:rPr>
              <w:t>脱氧雪腐镰刀菌烯醇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727"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center"/>
              <w:rPr>
                <w:rFonts w:hint="eastAsia" w:ascii="仿宋_GB2312" w:hAnsi="仿宋_GB2312" w:eastAsia="仿宋_GB2312" w:cs="仿宋_GB2312"/>
                <w:color w:val="000000"/>
                <w:kern w:val="0"/>
                <w:sz w:val="24"/>
                <w:szCs w:val="24"/>
                <w:lang w:val="en-US" w:eastAsia="zh-CN"/>
              </w:rPr>
            </w:pPr>
            <w:r>
              <w:rPr>
                <w:rFonts w:hint="eastAsia" w:ascii="仿宋_GB2312" w:hAnsi="仿宋_GB2312" w:eastAsia="仿宋_GB2312" w:cs="仿宋_GB2312"/>
                <w:color w:val="000000"/>
                <w:kern w:val="0"/>
                <w:sz w:val="24"/>
                <w:szCs w:val="24"/>
                <w:lang w:val="en-US" w:eastAsia="zh-CN"/>
              </w:rPr>
              <w:t>112</w:t>
            </w:r>
          </w:p>
        </w:tc>
        <w:tc>
          <w:tcPr>
            <w:tcW w:w="572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440" w:lineRule="exact"/>
              <w:jc w:val="left"/>
              <w:textAlignment w:val="center"/>
              <w:rPr>
                <w:rFonts w:hint="eastAsia" w:ascii="仿宋_GB2312" w:hAnsi="仿宋_GB2312" w:eastAsia="仿宋_GB2312" w:cs="仿宋_GB2312"/>
                <w:color w:val="000000"/>
                <w:kern w:val="0"/>
                <w:sz w:val="24"/>
                <w:szCs w:val="24"/>
                <w:lang w:val="en-US" w:eastAsia="zh-CN"/>
              </w:rPr>
            </w:pPr>
            <w:r>
              <w:rPr>
                <w:rFonts w:hint="eastAsia" w:ascii="仿宋_GB2312" w:hAnsi="仿宋_GB2312" w:eastAsia="仿宋_GB2312" w:cs="仿宋_GB2312"/>
                <w:color w:val="000000"/>
                <w:kern w:val="0"/>
                <w:sz w:val="24"/>
                <w:szCs w:val="24"/>
                <w:lang w:val="en-US" w:eastAsia="zh-CN"/>
              </w:rPr>
              <w:t>国家加工食品质量检验检测中心/天津市食品安全检测技术研究院</w:t>
            </w:r>
          </w:p>
        </w:tc>
        <w:tc>
          <w:tcPr>
            <w:tcW w:w="2426"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center"/>
              <w:rPr>
                <w:rFonts w:hint="eastAsia" w:ascii="仿宋_GB2312" w:hAnsi="仿宋_GB2312" w:eastAsia="仿宋_GB2312" w:cs="仿宋_GB2312"/>
                <w:color w:val="000000"/>
                <w:kern w:val="0"/>
                <w:sz w:val="24"/>
                <w:szCs w:val="24"/>
                <w:lang w:val="en-US" w:eastAsia="zh-CN"/>
              </w:rPr>
            </w:pPr>
            <w:r>
              <w:rPr>
                <w:rFonts w:hint="eastAsia" w:ascii="仿宋_GB2312" w:hAnsi="仿宋_GB2312" w:eastAsia="仿宋_GB2312" w:cs="仿宋_GB2312"/>
                <w:color w:val="000000"/>
                <w:kern w:val="0"/>
                <w:sz w:val="24"/>
                <w:szCs w:val="24"/>
                <w:lang w:val="en-US" w:eastAsia="zh-CN"/>
              </w:rPr>
              <w:t>脱氧雪腐镰刀菌烯醇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727"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center"/>
              <w:rPr>
                <w:rFonts w:hint="eastAsia" w:ascii="仿宋_GB2312" w:hAnsi="仿宋_GB2312" w:eastAsia="仿宋_GB2312" w:cs="仿宋_GB2312"/>
                <w:color w:val="000000"/>
                <w:kern w:val="0"/>
                <w:sz w:val="24"/>
                <w:szCs w:val="24"/>
                <w:lang w:val="en-US" w:eastAsia="zh-CN"/>
              </w:rPr>
            </w:pPr>
            <w:r>
              <w:rPr>
                <w:rFonts w:hint="eastAsia" w:ascii="仿宋_GB2312" w:hAnsi="仿宋_GB2312" w:eastAsia="仿宋_GB2312" w:cs="仿宋_GB2312"/>
                <w:color w:val="000000"/>
                <w:kern w:val="0"/>
                <w:sz w:val="24"/>
                <w:szCs w:val="24"/>
                <w:lang w:val="en-US" w:eastAsia="zh-CN"/>
              </w:rPr>
              <w:t>113</w:t>
            </w:r>
          </w:p>
        </w:tc>
        <w:tc>
          <w:tcPr>
            <w:tcW w:w="5726" w:type="dxa"/>
            <w:tcBorders>
              <w:top w:val="nil"/>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440" w:lineRule="exact"/>
              <w:jc w:val="left"/>
              <w:textAlignment w:val="center"/>
              <w:rPr>
                <w:rFonts w:hint="eastAsia" w:ascii="仿宋_GB2312" w:hAnsi="仿宋_GB2312" w:eastAsia="仿宋_GB2312" w:cs="仿宋_GB2312"/>
                <w:color w:val="000000"/>
                <w:kern w:val="0"/>
                <w:sz w:val="24"/>
                <w:szCs w:val="24"/>
                <w:lang w:val="en-US" w:eastAsia="zh-CN"/>
              </w:rPr>
            </w:pPr>
            <w:r>
              <w:rPr>
                <w:rFonts w:hint="eastAsia" w:ascii="仿宋_GB2312" w:hAnsi="仿宋_GB2312" w:eastAsia="仿宋_GB2312" w:cs="仿宋_GB2312"/>
                <w:color w:val="000000"/>
                <w:kern w:val="0"/>
                <w:sz w:val="24"/>
                <w:szCs w:val="24"/>
                <w:lang w:val="en-US" w:eastAsia="zh-CN"/>
              </w:rPr>
              <w:t>国家饮料及粮油制品质量检验检测中心/武汉产品质量监督检验所</w:t>
            </w:r>
          </w:p>
        </w:tc>
        <w:tc>
          <w:tcPr>
            <w:tcW w:w="2426"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center"/>
              <w:rPr>
                <w:rFonts w:hint="eastAsia" w:ascii="仿宋_GB2312" w:hAnsi="仿宋_GB2312" w:eastAsia="仿宋_GB2312" w:cs="仿宋_GB2312"/>
                <w:color w:val="000000"/>
                <w:kern w:val="0"/>
                <w:sz w:val="24"/>
                <w:szCs w:val="24"/>
                <w:lang w:val="en-US" w:eastAsia="zh-CN"/>
              </w:rPr>
            </w:pPr>
            <w:r>
              <w:rPr>
                <w:rFonts w:hint="eastAsia" w:ascii="仿宋_GB2312" w:hAnsi="仿宋_GB2312" w:eastAsia="仿宋_GB2312" w:cs="仿宋_GB2312"/>
                <w:color w:val="000000"/>
                <w:kern w:val="0"/>
                <w:sz w:val="24"/>
                <w:szCs w:val="24"/>
                <w:lang w:val="en-US" w:eastAsia="zh-CN"/>
              </w:rPr>
              <w:t>脱氧雪腐镰刀菌烯醇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727"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center"/>
              <w:rPr>
                <w:rFonts w:hint="eastAsia" w:ascii="仿宋_GB2312" w:hAnsi="仿宋_GB2312" w:eastAsia="仿宋_GB2312" w:cs="仿宋_GB2312"/>
                <w:color w:val="000000"/>
                <w:kern w:val="0"/>
                <w:sz w:val="24"/>
                <w:szCs w:val="24"/>
                <w:lang w:val="en-US" w:eastAsia="zh-CN"/>
              </w:rPr>
            </w:pPr>
            <w:r>
              <w:rPr>
                <w:rFonts w:hint="eastAsia" w:ascii="仿宋_GB2312" w:hAnsi="仿宋_GB2312" w:eastAsia="仿宋_GB2312" w:cs="仿宋_GB2312"/>
                <w:color w:val="000000"/>
                <w:kern w:val="0"/>
                <w:sz w:val="24"/>
                <w:szCs w:val="24"/>
                <w:lang w:val="en-US" w:eastAsia="zh-CN"/>
              </w:rPr>
              <w:t>114</w:t>
            </w:r>
          </w:p>
        </w:tc>
        <w:tc>
          <w:tcPr>
            <w:tcW w:w="5726" w:type="dxa"/>
            <w:tcBorders>
              <w:top w:val="nil"/>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440" w:lineRule="exact"/>
              <w:jc w:val="left"/>
              <w:textAlignment w:val="center"/>
              <w:rPr>
                <w:rFonts w:hint="eastAsia" w:ascii="仿宋_GB2312" w:hAnsi="仿宋_GB2312" w:eastAsia="仿宋_GB2312" w:cs="仿宋_GB2312"/>
                <w:color w:val="000000"/>
                <w:kern w:val="0"/>
                <w:sz w:val="24"/>
                <w:szCs w:val="24"/>
                <w:lang w:val="en-US" w:eastAsia="zh-CN"/>
              </w:rPr>
            </w:pPr>
            <w:r>
              <w:rPr>
                <w:rFonts w:hint="eastAsia" w:ascii="仿宋_GB2312" w:hAnsi="仿宋_GB2312" w:eastAsia="仿宋_GB2312" w:cs="仿宋_GB2312"/>
                <w:color w:val="000000"/>
                <w:kern w:val="0"/>
                <w:sz w:val="24"/>
                <w:szCs w:val="24"/>
                <w:lang w:val="en-US" w:eastAsia="zh-CN"/>
              </w:rPr>
              <w:t>福建省疾病预防控制中心</w:t>
            </w:r>
          </w:p>
        </w:tc>
        <w:tc>
          <w:tcPr>
            <w:tcW w:w="2426"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center"/>
              <w:rPr>
                <w:rFonts w:hint="eastAsia" w:ascii="仿宋_GB2312" w:hAnsi="仿宋_GB2312" w:eastAsia="仿宋_GB2312" w:cs="仿宋_GB2312"/>
                <w:color w:val="000000"/>
                <w:kern w:val="0"/>
                <w:sz w:val="24"/>
                <w:szCs w:val="24"/>
                <w:lang w:val="en-US" w:eastAsia="zh-CN"/>
              </w:rPr>
            </w:pPr>
            <w:r>
              <w:rPr>
                <w:rFonts w:hint="eastAsia" w:ascii="仿宋_GB2312" w:hAnsi="仿宋_GB2312" w:eastAsia="仿宋_GB2312" w:cs="仿宋_GB2312"/>
                <w:color w:val="000000"/>
                <w:kern w:val="0"/>
                <w:sz w:val="24"/>
                <w:szCs w:val="24"/>
                <w:lang w:val="en-US" w:eastAsia="zh-CN"/>
              </w:rPr>
              <w:t>脱氧雪腐镰刀菌烯醇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727"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center"/>
              <w:rPr>
                <w:rFonts w:hint="eastAsia" w:ascii="仿宋_GB2312" w:hAnsi="仿宋_GB2312" w:eastAsia="仿宋_GB2312" w:cs="仿宋_GB2312"/>
                <w:color w:val="000000"/>
                <w:kern w:val="0"/>
                <w:sz w:val="24"/>
                <w:szCs w:val="24"/>
                <w:lang w:val="en-US" w:eastAsia="zh-CN"/>
              </w:rPr>
            </w:pPr>
            <w:r>
              <w:rPr>
                <w:rFonts w:hint="eastAsia" w:ascii="仿宋_GB2312" w:hAnsi="仿宋_GB2312" w:eastAsia="仿宋_GB2312" w:cs="仿宋_GB2312"/>
                <w:color w:val="000000"/>
                <w:kern w:val="0"/>
                <w:sz w:val="24"/>
                <w:szCs w:val="24"/>
                <w:lang w:val="en-US" w:eastAsia="zh-CN"/>
              </w:rPr>
              <w:t>115</w:t>
            </w:r>
          </w:p>
        </w:tc>
        <w:tc>
          <w:tcPr>
            <w:tcW w:w="5726" w:type="dxa"/>
            <w:tcBorders>
              <w:top w:val="nil"/>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440" w:lineRule="exact"/>
              <w:jc w:val="left"/>
              <w:textAlignment w:val="center"/>
              <w:rPr>
                <w:rFonts w:hint="eastAsia" w:ascii="仿宋_GB2312" w:hAnsi="仿宋_GB2312" w:eastAsia="仿宋_GB2312" w:cs="仿宋_GB2312"/>
                <w:color w:val="000000"/>
                <w:kern w:val="0"/>
                <w:sz w:val="24"/>
                <w:szCs w:val="24"/>
                <w:lang w:val="en-US" w:eastAsia="zh-CN"/>
              </w:rPr>
            </w:pPr>
            <w:r>
              <w:rPr>
                <w:rFonts w:hint="eastAsia" w:ascii="仿宋_GB2312" w:hAnsi="仿宋_GB2312" w:eastAsia="仿宋_GB2312" w:cs="仿宋_GB2312"/>
                <w:color w:val="000000"/>
                <w:kern w:val="0"/>
                <w:sz w:val="24"/>
                <w:szCs w:val="24"/>
                <w:lang w:val="en-US" w:eastAsia="zh-CN"/>
              </w:rPr>
              <w:t>国家轻工业食品质量监督检测杭州站</w:t>
            </w:r>
          </w:p>
        </w:tc>
        <w:tc>
          <w:tcPr>
            <w:tcW w:w="2426"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center"/>
              <w:rPr>
                <w:rFonts w:hint="eastAsia" w:ascii="仿宋_GB2312" w:hAnsi="仿宋_GB2312" w:eastAsia="仿宋_GB2312" w:cs="仿宋_GB2312"/>
                <w:color w:val="000000"/>
                <w:kern w:val="0"/>
                <w:sz w:val="24"/>
                <w:szCs w:val="24"/>
                <w:lang w:val="en-US" w:eastAsia="zh-CN"/>
              </w:rPr>
            </w:pPr>
            <w:r>
              <w:rPr>
                <w:rFonts w:hint="eastAsia" w:ascii="仿宋_GB2312" w:hAnsi="仿宋_GB2312" w:eastAsia="仿宋_GB2312" w:cs="仿宋_GB2312"/>
                <w:color w:val="000000"/>
                <w:kern w:val="0"/>
                <w:sz w:val="24"/>
                <w:szCs w:val="24"/>
                <w:lang w:val="en-US" w:eastAsia="zh-CN"/>
              </w:rPr>
              <w:t>脱氧雪腐镰刀菌烯醇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727"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center"/>
              <w:rPr>
                <w:rFonts w:hint="eastAsia" w:ascii="仿宋_GB2312" w:hAnsi="仿宋_GB2312" w:eastAsia="仿宋_GB2312" w:cs="仿宋_GB2312"/>
                <w:color w:val="000000"/>
                <w:kern w:val="0"/>
                <w:sz w:val="24"/>
                <w:szCs w:val="24"/>
                <w:lang w:val="en-US" w:eastAsia="zh-CN"/>
              </w:rPr>
            </w:pPr>
            <w:r>
              <w:rPr>
                <w:rFonts w:hint="eastAsia" w:ascii="仿宋_GB2312" w:hAnsi="仿宋_GB2312" w:eastAsia="仿宋_GB2312" w:cs="仿宋_GB2312"/>
                <w:color w:val="000000"/>
                <w:kern w:val="0"/>
                <w:sz w:val="24"/>
                <w:szCs w:val="24"/>
                <w:lang w:val="en-US" w:eastAsia="zh-CN"/>
              </w:rPr>
              <w:t>116</w:t>
            </w:r>
          </w:p>
        </w:tc>
        <w:tc>
          <w:tcPr>
            <w:tcW w:w="5726"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left"/>
              <w:textAlignment w:val="center"/>
              <w:rPr>
                <w:rFonts w:hint="eastAsia" w:ascii="仿宋_GB2312" w:hAnsi="仿宋_GB2312" w:eastAsia="仿宋_GB2312" w:cs="仿宋_GB2312"/>
                <w:color w:val="000000"/>
                <w:kern w:val="0"/>
                <w:sz w:val="24"/>
                <w:szCs w:val="24"/>
                <w:lang w:val="en-US" w:eastAsia="zh-CN"/>
              </w:rPr>
            </w:pPr>
            <w:r>
              <w:rPr>
                <w:rFonts w:hint="eastAsia" w:ascii="仿宋_GB2312" w:hAnsi="仿宋_GB2312" w:eastAsia="仿宋_GB2312" w:cs="仿宋_GB2312"/>
                <w:color w:val="000000"/>
                <w:kern w:val="0"/>
                <w:sz w:val="24"/>
                <w:szCs w:val="24"/>
                <w:lang w:val="en-US" w:eastAsia="zh-CN"/>
              </w:rPr>
              <w:t>中检科（北京）测试技术有限公司</w:t>
            </w:r>
          </w:p>
        </w:tc>
        <w:tc>
          <w:tcPr>
            <w:tcW w:w="2426"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center"/>
              <w:rPr>
                <w:rFonts w:hint="eastAsia" w:ascii="仿宋_GB2312" w:hAnsi="仿宋_GB2312" w:eastAsia="仿宋_GB2312" w:cs="仿宋_GB2312"/>
                <w:color w:val="000000"/>
                <w:kern w:val="0"/>
                <w:sz w:val="24"/>
                <w:szCs w:val="24"/>
                <w:lang w:val="en-US" w:eastAsia="zh-CN"/>
              </w:rPr>
            </w:pPr>
            <w:r>
              <w:rPr>
                <w:rFonts w:hint="eastAsia" w:ascii="仿宋_GB2312" w:hAnsi="仿宋_GB2312" w:eastAsia="仿宋_GB2312" w:cs="仿宋_GB2312"/>
                <w:color w:val="000000"/>
                <w:kern w:val="0"/>
                <w:sz w:val="24"/>
                <w:szCs w:val="24"/>
                <w:lang w:val="en-US" w:eastAsia="zh-CN"/>
              </w:rPr>
              <w:t>脱氧雪腐镰刀菌烯醇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727"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center"/>
              <w:rPr>
                <w:rFonts w:hint="eastAsia" w:ascii="仿宋_GB2312" w:hAnsi="仿宋_GB2312" w:eastAsia="仿宋_GB2312" w:cs="仿宋_GB2312"/>
                <w:color w:val="000000"/>
                <w:kern w:val="0"/>
                <w:sz w:val="24"/>
                <w:szCs w:val="24"/>
                <w:lang w:val="en-US" w:eastAsia="zh-CN"/>
              </w:rPr>
            </w:pPr>
            <w:r>
              <w:rPr>
                <w:rFonts w:hint="eastAsia" w:ascii="仿宋_GB2312" w:hAnsi="仿宋_GB2312" w:eastAsia="仿宋_GB2312" w:cs="仿宋_GB2312"/>
                <w:color w:val="000000"/>
                <w:kern w:val="0"/>
                <w:sz w:val="24"/>
                <w:szCs w:val="24"/>
                <w:lang w:val="en-US" w:eastAsia="zh-CN"/>
              </w:rPr>
              <w:t>117</w:t>
            </w:r>
          </w:p>
        </w:tc>
        <w:tc>
          <w:tcPr>
            <w:tcW w:w="5726"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left"/>
              <w:textAlignment w:val="center"/>
              <w:rPr>
                <w:rFonts w:hint="eastAsia" w:ascii="仿宋_GB2312" w:hAnsi="仿宋_GB2312" w:eastAsia="仿宋_GB2312" w:cs="仿宋_GB2312"/>
                <w:color w:val="000000"/>
                <w:kern w:val="0"/>
                <w:sz w:val="24"/>
                <w:szCs w:val="24"/>
                <w:lang w:val="en-US" w:eastAsia="zh-CN"/>
              </w:rPr>
            </w:pPr>
            <w:r>
              <w:rPr>
                <w:rFonts w:hint="eastAsia" w:ascii="仿宋_GB2312" w:hAnsi="仿宋_GB2312" w:eastAsia="仿宋_GB2312" w:cs="仿宋_GB2312"/>
                <w:color w:val="000000"/>
                <w:kern w:val="0"/>
                <w:sz w:val="24"/>
                <w:szCs w:val="24"/>
                <w:lang w:val="en-US" w:eastAsia="zh-CN"/>
              </w:rPr>
              <w:t>黑河海关综合技术中心</w:t>
            </w:r>
          </w:p>
        </w:tc>
        <w:tc>
          <w:tcPr>
            <w:tcW w:w="2426"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center"/>
              <w:rPr>
                <w:rFonts w:hint="eastAsia" w:ascii="仿宋_GB2312" w:hAnsi="仿宋_GB2312" w:eastAsia="仿宋_GB2312" w:cs="仿宋_GB2312"/>
                <w:color w:val="000000"/>
                <w:kern w:val="0"/>
                <w:sz w:val="24"/>
                <w:szCs w:val="24"/>
                <w:lang w:val="en-US" w:eastAsia="zh-CN"/>
              </w:rPr>
            </w:pPr>
            <w:r>
              <w:rPr>
                <w:rFonts w:hint="eastAsia" w:ascii="仿宋_GB2312" w:hAnsi="仿宋_GB2312" w:eastAsia="仿宋_GB2312" w:cs="仿宋_GB2312"/>
                <w:color w:val="000000"/>
                <w:kern w:val="0"/>
                <w:sz w:val="24"/>
                <w:szCs w:val="24"/>
                <w:lang w:val="en-US" w:eastAsia="zh-CN"/>
              </w:rPr>
              <w:t>脱氧雪腐镰刀菌烯醇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727"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center"/>
              <w:rPr>
                <w:rFonts w:hint="eastAsia" w:ascii="仿宋_GB2312" w:hAnsi="仿宋_GB2312" w:eastAsia="仿宋_GB2312" w:cs="仿宋_GB2312"/>
                <w:color w:val="000000"/>
                <w:kern w:val="0"/>
                <w:sz w:val="24"/>
                <w:szCs w:val="24"/>
                <w:lang w:val="en-US" w:eastAsia="zh-CN"/>
              </w:rPr>
            </w:pPr>
            <w:r>
              <w:rPr>
                <w:rFonts w:hint="eastAsia" w:ascii="仿宋_GB2312" w:hAnsi="仿宋_GB2312" w:eastAsia="仿宋_GB2312" w:cs="仿宋_GB2312"/>
                <w:color w:val="000000"/>
                <w:kern w:val="0"/>
                <w:sz w:val="24"/>
                <w:szCs w:val="24"/>
                <w:lang w:val="en-US" w:eastAsia="zh-CN"/>
              </w:rPr>
              <w:t>118</w:t>
            </w:r>
          </w:p>
        </w:tc>
        <w:tc>
          <w:tcPr>
            <w:tcW w:w="5726"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left"/>
              <w:textAlignment w:val="center"/>
              <w:rPr>
                <w:rFonts w:hint="eastAsia" w:ascii="仿宋_GB2312" w:hAnsi="仿宋_GB2312" w:eastAsia="仿宋_GB2312" w:cs="仿宋_GB2312"/>
                <w:color w:val="000000"/>
                <w:kern w:val="0"/>
                <w:sz w:val="24"/>
                <w:szCs w:val="24"/>
                <w:lang w:val="en-US" w:eastAsia="zh-CN"/>
              </w:rPr>
            </w:pPr>
            <w:r>
              <w:rPr>
                <w:rFonts w:hint="eastAsia" w:ascii="仿宋_GB2312" w:hAnsi="仿宋_GB2312" w:eastAsia="仿宋_GB2312" w:cs="仿宋_GB2312"/>
                <w:color w:val="000000"/>
                <w:kern w:val="0"/>
                <w:sz w:val="24"/>
                <w:szCs w:val="24"/>
                <w:lang w:val="en-US" w:eastAsia="zh-CN"/>
              </w:rPr>
              <w:t>农业农村部农产品质量安全监督检验测试中心（南京）/江苏省农产品质量检验测试中心</w:t>
            </w:r>
          </w:p>
        </w:tc>
        <w:tc>
          <w:tcPr>
            <w:tcW w:w="2426"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center"/>
              <w:rPr>
                <w:rFonts w:hint="eastAsia" w:ascii="仿宋_GB2312" w:hAnsi="仿宋_GB2312" w:eastAsia="仿宋_GB2312" w:cs="仿宋_GB2312"/>
                <w:color w:val="000000"/>
                <w:kern w:val="0"/>
                <w:sz w:val="24"/>
                <w:szCs w:val="24"/>
                <w:lang w:val="en-US" w:eastAsia="zh-CN"/>
              </w:rPr>
            </w:pPr>
            <w:r>
              <w:rPr>
                <w:rFonts w:hint="eastAsia" w:ascii="仿宋_GB2312" w:hAnsi="仿宋_GB2312" w:eastAsia="仿宋_GB2312" w:cs="仿宋_GB2312"/>
                <w:color w:val="000000"/>
                <w:kern w:val="0"/>
                <w:sz w:val="24"/>
                <w:szCs w:val="24"/>
                <w:lang w:val="en-US" w:eastAsia="zh-CN"/>
              </w:rPr>
              <w:t>脱氧雪腐镰刀菌烯醇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727"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center"/>
              <w:rPr>
                <w:rFonts w:hint="eastAsia" w:ascii="仿宋_GB2312" w:hAnsi="仿宋_GB2312" w:eastAsia="仿宋_GB2312" w:cs="仿宋_GB2312"/>
                <w:color w:val="000000"/>
                <w:kern w:val="0"/>
                <w:sz w:val="24"/>
                <w:szCs w:val="24"/>
                <w:lang w:val="en-US" w:eastAsia="zh-CN"/>
              </w:rPr>
            </w:pPr>
            <w:r>
              <w:rPr>
                <w:rFonts w:hint="eastAsia" w:ascii="仿宋_GB2312" w:hAnsi="仿宋_GB2312" w:eastAsia="仿宋_GB2312" w:cs="仿宋_GB2312"/>
                <w:color w:val="000000"/>
                <w:kern w:val="0"/>
                <w:sz w:val="24"/>
                <w:szCs w:val="24"/>
                <w:lang w:val="en-US" w:eastAsia="zh-CN"/>
              </w:rPr>
              <w:t>119</w:t>
            </w:r>
          </w:p>
        </w:tc>
        <w:tc>
          <w:tcPr>
            <w:tcW w:w="5726"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left"/>
              <w:textAlignment w:val="center"/>
              <w:rPr>
                <w:rFonts w:hint="eastAsia" w:ascii="仿宋_GB2312" w:hAnsi="仿宋_GB2312" w:eastAsia="仿宋_GB2312" w:cs="仿宋_GB2312"/>
                <w:color w:val="000000"/>
                <w:kern w:val="0"/>
                <w:sz w:val="24"/>
                <w:szCs w:val="24"/>
                <w:lang w:val="en-US" w:eastAsia="zh-CN"/>
              </w:rPr>
            </w:pPr>
            <w:r>
              <w:rPr>
                <w:rFonts w:hint="eastAsia" w:ascii="仿宋_GB2312" w:hAnsi="仿宋_GB2312" w:eastAsia="仿宋_GB2312" w:cs="仿宋_GB2312"/>
                <w:color w:val="000000"/>
                <w:kern w:val="0"/>
                <w:sz w:val="24"/>
                <w:szCs w:val="24"/>
                <w:lang w:val="en-US" w:eastAsia="zh-CN"/>
              </w:rPr>
              <w:t>国家农业深加工产品质量检验检测中心/吉林省产品质量监督检验院</w:t>
            </w:r>
          </w:p>
        </w:tc>
        <w:tc>
          <w:tcPr>
            <w:tcW w:w="2426"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center"/>
              <w:rPr>
                <w:rFonts w:hint="eastAsia" w:ascii="仿宋_GB2312" w:hAnsi="仿宋_GB2312" w:eastAsia="仿宋_GB2312" w:cs="仿宋_GB2312"/>
                <w:color w:val="000000"/>
                <w:kern w:val="0"/>
                <w:sz w:val="24"/>
                <w:szCs w:val="24"/>
                <w:lang w:val="en-US" w:eastAsia="zh-CN"/>
              </w:rPr>
            </w:pPr>
            <w:r>
              <w:rPr>
                <w:rFonts w:hint="eastAsia" w:ascii="仿宋_GB2312" w:hAnsi="仿宋_GB2312" w:eastAsia="仿宋_GB2312" w:cs="仿宋_GB2312"/>
                <w:color w:val="000000"/>
                <w:kern w:val="0"/>
                <w:sz w:val="24"/>
                <w:szCs w:val="24"/>
                <w:lang w:val="en-US" w:eastAsia="zh-CN"/>
              </w:rPr>
              <w:t>脱氧雪腐镰刀菌烯醇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727"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center"/>
              <w:rPr>
                <w:rFonts w:hint="eastAsia" w:ascii="仿宋_GB2312" w:hAnsi="仿宋_GB2312" w:eastAsia="仿宋_GB2312" w:cs="仿宋_GB2312"/>
                <w:color w:val="000000"/>
                <w:kern w:val="0"/>
                <w:sz w:val="24"/>
                <w:szCs w:val="24"/>
                <w:lang w:val="en-US" w:eastAsia="zh-CN"/>
              </w:rPr>
            </w:pPr>
            <w:r>
              <w:rPr>
                <w:rFonts w:hint="eastAsia" w:ascii="仿宋_GB2312" w:hAnsi="仿宋_GB2312" w:eastAsia="仿宋_GB2312" w:cs="仿宋_GB2312"/>
                <w:color w:val="000000"/>
                <w:kern w:val="0"/>
                <w:sz w:val="24"/>
                <w:szCs w:val="24"/>
                <w:lang w:val="en-US" w:eastAsia="zh-CN"/>
              </w:rPr>
              <w:t>120</w:t>
            </w:r>
          </w:p>
        </w:tc>
        <w:tc>
          <w:tcPr>
            <w:tcW w:w="5726"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left"/>
              <w:textAlignment w:val="center"/>
              <w:rPr>
                <w:rFonts w:hint="eastAsia" w:ascii="仿宋_GB2312" w:hAnsi="仿宋_GB2312" w:eastAsia="仿宋_GB2312" w:cs="仿宋_GB2312"/>
                <w:color w:val="000000"/>
                <w:kern w:val="0"/>
                <w:sz w:val="24"/>
                <w:szCs w:val="24"/>
                <w:lang w:val="en-US" w:eastAsia="zh-CN"/>
              </w:rPr>
            </w:pPr>
            <w:r>
              <w:rPr>
                <w:rFonts w:hint="eastAsia" w:ascii="仿宋_GB2312" w:hAnsi="仿宋_GB2312" w:eastAsia="仿宋_GB2312" w:cs="仿宋_GB2312"/>
                <w:color w:val="000000"/>
                <w:kern w:val="0"/>
                <w:sz w:val="24"/>
                <w:szCs w:val="24"/>
                <w:lang w:val="en-US" w:eastAsia="zh-CN"/>
              </w:rPr>
              <w:t>国家酒类及加工食品质量检验检测中心/贵州省产品质量检验检测院</w:t>
            </w:r>
          </w:p>
        </w:tc>
        <w:tc>
          <w:tcPr>
            <w:tcW w:w="2426"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center"/>
              <w:rPr>
                <w:rFonts w:hint="eastAsia" w:ascii="仿宋_GB2312" w:hAnsi="仿宋_GB2312" w:eastAsia="仿宋_GB2312" w:cs="仿宋_GB2312"/>
                <w:color w:val="000000"/>
                <w:kern w:val="0"/>
                <w:sz w:val="24"/>
                <w:szCs w:val="24"/>
                <w:lang w:val="en-US" w:eastAsia="zh-CN"/>
              </w:rPr>
            </w:pPr>
            <w:r>
              <w:rPr>
                <w:rFonts w:hint="eastAsia" w:ascii="仿宋_GB2312" w:hAnsi="仿宋_GB2312" w:eastAsia="仿宋_GB2312" w:cs="仿宋_GB2312"/>
                <w:color w:val="000000"/>
                <w:kern w:val="0"/>
                <w:sz w:val="24"/>
                <w:szCs w:val="24"/>
                <w:lang w:val="en-US" w:eastAsia="zh-CN"/>
              </w:rPr>
              <w:t>脱氧雪腐镰刀菌烯醇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727"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center"/>
              <w:rPr>
                <w:rFonts w:hint="eastAsia" w:ascii="仿宋_GB2312" w:hAnsi="仿宋_GB2312" w:eastAsia="仿宋_GB2312" w:cs="仿宋_GB2312"/>
                <w:color w:val="000000"/>
                <w:kern w:val="0"/>
                <w:sz w:val="24"/>
                <w:szCs w:val="24"/>
                <w:lang w:val="en-US" w:eastAsia="zh-CN"/>
              </w:rPr>
            </w:pPr>
            <w:r>
              <w:rPr>
                <w:rFonts w:hint="eastAsia" w:ascii="仿宋_GB2312" w:hAnsi="仿宋_GB2312" w:eastAsia="仿宋_GB2312" w:cs="仿宋_GB2312"/>
                <w:color w:val="000000"/>
                <w:kern w:val="0"/>
                <w:sz w:val="24"/>
                <w:szCs w:val="24"/>
                <w:lang w:val="en-US" w:eastAsia="zh-CN"/>
              </w:rPr>
              <w:t>121</w:t>
            </w:r>
          </w:p>
        </w:tc>
        <w:tc>
          <w:tcPr>
            <w:tcW w:w="5726"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left"/>
              <w:textAlignment w:val="center"/>
              <w:rPr>
                <w:rFonts w:hint="eastAsia" w:ascii="仿宋_GB2312" w:hAnsi="仿宋_GB2312" w:eastAsia="仿宋_GB2312" w:cs="仿宋_GB2312"/>
                <w:color w:val="000000"/>
                <w:kern w:val="0"/>
                <w:sz w:val="24"/>
                <w:szCs w:val="24"/>
                <w:lang w:val="en-US" w:eastAsia="zh-CN"/>
              </w:rPr>
            </w:pPr>
            <w:r>
              <w:rPr>
                <w:rFonts w:hint="eastAsia" w:ascii="仿宋_GB2312" w:hAnsi="仿宋_GB2312" w:eastAsia="仿宋_GB2312" w:cs="仿宋_GB2312"/>
                <w:color w:val="000000"/>
                <w:kern w:val="0"/>
                <w:sz w:val="24"/>
                <w:szCs w:val="24"/>
                <w:lang w:val="en-US" w:eastAsia="zh-CN"/>
              </w:rPr>
              <w:t>厦门海关技术中心</w:t>
            </w:r>
          </w:p>
        </w:tc>
        <w:tc>
          <w:tcPr>
            <w:tcW w:w="2426"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center"/>
              <w:rPr>
                <w:rFonts w:hint="eastAsia" w:ascii="仿宋_GB2312" w:hAnsi="仿宋_GB2312" w:eastAsia="仿宋_GB2312" w:cs="仿宋_GB2312"/>
                <w:color w:val="000000"/>
                <w:kern w:val="0"/>
                <w:sz w:val="24"/>
                <w:szCs w:val="24"/>
                <w:lang w:val="en-US" w:eastAsia="zh-CN"/>
              </w:rPr>
            </w:pPr>
            <w:r>
              <w:rPr>
                <w:rFonts w:hint="eastAsia" w:ascii="仿宋_GB2312" w:hAnsi="仿宋_GB2312" w:eastAsia="仿宋_GB2312" w:cs="仿宋_GB2312"/>
                <w:color w:val="000000"/>
                <w:kern w:val="0"/>
                <w:sz w:val="24"/>
                <w:szCs w:val="24"/>
                <w:lang w:val="en-US" w:eastAsia="zh-CN"/>
              </w:rPr>
              <w:t>脱氧雪腐镰刀菌烯醇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727"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center"/>
              <w:rPr>
                <w:rFonts w:hint="eastAsia" w:ascii="仿宋_GB2312" w:hAnsi="仿宋_GB2312" w:eastAsia="仿宋_GB2312" w:cs="仿宋_GB2312"/>
                <w:color w:val="000000"/>
                <w:kern w:val="0"/>
                <w:sz w:val="24"/>
                <w:szCs w:val="24"/>
                <w:lang w:val="en-US" w:eastAsia="zh-CN"/>
              </w:rPr>
            </w:pPr>
            <w:r>
              <w:rPr>
                <w:rFonts w:hint="eastAsia" w:ascii="仿宋_GB2312" w:hAnsi="仿宋_GB2312" w:eastAsia="仿宋_GB2312" w:cs="仿宋_GB2312"/>
                <w:color w:val="000000"/>
                <w:kern w:val="0"/>
                <w:sz w:val="24"/>
                <w:szCs w:val="24"/>
                <w:lang w:val="en-US" w:eastAsia="zh-CN"/>
              </w:rPr>
              <w:t>122</w:t>
            </w:r>
          </w:p>
        </w:tc>
        <w:tc>
          <w:tcPr>
            <w:tcW w:w="5726"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left"/>
              <w:textAlignment w:val="center"/>
              <w:rPr>
                <w:rFonts w:hint="eastAsia" w:ascii="仿宋_GB2312" w:hAnsi="仿宋_GB2312" w:eastAsia="仿宋_GB2312" w:cs="仿宋_GB2312"/>
                <w:color w:val="000000"/>
                <w:kern w:val="0"/>
                <w:sz w:val="24"/>
                <w:szCs w:val="24"/>
                <w:lang w:val="en-US" w:eastAsia="zh-CN"/>
              </w:rPr>
            </w:pPr>
            <w:r>
              <w:rPr>
                <w:rFonts w:hint="eastAsia" w:ascii="仿宋_GB2312" w:hAnsi="仿宋_GB2312" w:eastAsia="仿宋_GB2312" w:cs="仿宋_GB2312"/>
                <w:color w:val="000000"/>
                <w:kern w:val="0"/>
                <w:sz w:val="24"/>
                <w:szCs w:val="24"/>
                <w:lang w:val="en-US" w:eastAsia="zh-CN"/>
              </w:rPr>
              <w:t>兰州海关技术中心</w:t>
            </w:r>
          </w:p>
        </w:tc>
        <w:tc>
          <w:tcPr>
            <w:tcW w:w="2426"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center"/>
              <w:rPr>
                <w:rFonts w:hint="eastAsia" w:ascii="仿宋_GB2312" w:hAnsi="仿宋_GB2312" w:eastAsia="仿宋_GB2312" w:cs="仿宋_GB2312"/>
                <w:color w:val="000000"/>
                <w:kern w:val="0"/>
                <w:sz w:val="24"/>
                <w:szCs w:val="24"/>
                <w:lang w:val="en-US" w:eastAsia="zh-CN"/>
              </w:rPr>
            </w:pPr>
            <w:r>
              <w:rPr>
                <w:rFonts w:hint="eastAsia" w:ascii="仿宋_GB2312" w:hAnsi="仿宋_GB2312" w:eastAsia="仿宋_GB2312" w:cs="仿宋_GB2312"/>
                <w:color w:val="000000"/>
                <w:kern w:val="0"/>
                <w:sz w:val="24"/>
                <w:szCs w:val="24"/>
                <w:lang w:val="en-US" w:eastAsia="zh-CN"/>
              </w:rPr>
              <w:t>脱氧雪腐镰刀菌烯醇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727"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center"/>
              <w:rPr>
                <w:rFonts w:hint="eastAsia" w:ascii="仿宋_GB2312" w:hAnsi="仿宋_GB2312" w:eastAsia="仿宋_GB2312" w:cs="仿宋_GB2312"/>
                <w:color w:val="000000"/>
                <w:kern w:val="0"/>
                <w:sz w:val="24"/>
                <w:szCs w:val="24"/>
                <w:lang w:val="en-US" w:eastAsia="zh-CN"/>
              </w:rPr>
            </w:pPr>
            <w:r>
              <w:rPr>
                <w:rFonts w:hint="eastAsia" w:ascii="仿宋_GB2312" w:hAnsi="仿宋_GB2312" w:eastAsia="仿宋_GB2312" w:cs="仿宋_GB2312"/>
                <w:color w:val="000000"/>
                <w:kern w:val="0"/>
                <w:sz w:val="24"/>
                <w:szCs w:val="24"/>
                <w:lang w:val="en-US" w:eastAsia="zh-CN"/>
              </w:rPr>
              <w:t>123</w:t>
            </w:r>
          </w:p>
        </w:tc>
        <w:tc>
          <w:tcPr>
            <w:tcW w:w="5726"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left"/>
              <w:textAlignment w:val="center"/>
              <w:rPr>
                <w:rFonts w:hint="eastAsia" w:ascii="仿宋_GB2312" w:hAnsi="仿宋_GB2312" w:eastAsia="仿宋_GB2312" w:cs="仿宋_GB2312"/>
                <w:color w:val="000000"/>
                <w:kern w:val="0"/>
                <w:sz w:val="24"/>
                <w:szCs w:val="24"/>
                <w:lang w:val="en-US" w:eastAsia="zh-CN"/>
              </w:rPr>
            </w:pPr>
            <w:r>
              <w:rPr>
                <w:rFonts w:hint="eastAsia" w:ascii="仿宋_GB2312" w:hAnsi="仿宋_GB2312" w:eastAsia="仿宋_GB2312" w:cs="仿宋_GB2312"/>
                <w:color w:val="000000"/>
                <w:kern w:val="0"/>
                <w:sz w:val="24"/>
                <w:szCs w:val="24"/>
                <w:lang w:val="en-US" w:eastAsia="zh-CN"/>
              </w:rPr>
              <w:t xml:space="preserve">国家轻工业食品质量监督检测广州站      </w:t>
            </w:r>
          </w:p>
        </w:tc>
        <w:tc>
          <w:tcPr>
            <w:tcW w:w="2426"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center"/>
              <w:rPr>
                <w:rFonts w:hint="eastAsia" w:ascii="仿宋_GB2312" w:hAnsi="仿宋_GB2312" w:eastAsia="仿宋_GB2312" w:cs="仿宋_GB2312"/>
                <w:color w:val="000000"/>
                <w:kern w:val="0"/>
                <w:sz w:val="24"/>
                <w:szCs w:val="24"/>
                <w:lang w:val="en-US" w:eastAsia="zh-CN"/>
              </w:rPr>
            </w:pPr>
            <w:r>
              <w:rPr>
                <w:rFonts w:hint="eastAsia" w:ascii="仿宋_GB2312" w:hAnsi="仿宋_GB2312" w:eastAsia="仿宋_GB2312" w:cs="仿宋_GB2312"/>
                <w:color w:val="000000"/>
                <w:kern w:val="0"/>
                <w:sz w:val="24"/>
                <w:szCs w:val="24"/>
                <w:lang w:val="en-US" w:eastAsia="zh-CN"/>
              </w:rPr>
              <w:t>脱氧雪腐镰刀菌烯醇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727"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center"/>
              <w:rPr>
                <w:rFonts w:hint="eastAsia" w:ascii="仿宋_GB2312" w:hAnsi="仿宋_GB2312" w:eastAsia="仿宋_GB2312" w:cs="仿宋_GB2312"/>
                <w:color w:val="000000"/>
                <w:kern w:val="0"/>
                <w:sz w:val="24"/>
                <w:szCs w:val="24"/>
                <w:lang w:val="en-US" w:eastAsia="zh-CN"/>
              </w:rPr>
            </w:pPr>
            <w:r>
              <w:rPr>
                <w:rFonts w:hint="eastAsia" w:ascii="仿宋_GB2312" w:hAnsi="仿宋_GB2312" w:eastAsia="仿宋_GB2312" w:cs="仿宋_GB2312"/>
                <w:color w:val="000000"/>
                <w:kern w:val="0"/>
                <w:sz w:val="24"/>
                <w:szCs w:val="24"/>
                <w:lang w:val="en-US" w:eastAsia="zh-CN"/>
              </w:rPr>
              <w:t>124</w:t>
            </w:r>
          </w:p>
        </w:tc>
        <w:tc>
          <w:tcPr>
            <w:tcW w:w="5726"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left"/>
              <w:textAlignment w:val="center"/>
              <w:rPr>
                <w:rFonts w:hint="eastAsia" w:ascii="仿宋_GB2312" w:hAnsi="仿宋_GB2312" w:eastAsia="仿宋_GB2312" w:cs="仿宋_GB2312"/>
                <w:color w:val="000000"/>
                <w:kern w:val="0"/>
                <w:sz w:val="24"/>
                <w:szCs w:val="24"/>
                <w:lang w:val="en-US" w:eastAsia="zh-CN"/>
              </w:rPr>
            </w:pPr>
            <w:r>
              <w:rPr>
                <w:rFonts w:hint="eastAsia" w:ascii="仿宋_GB2312" w:hAnsi="仿宋_GB2312" w:eastAsia="仿宋_GB2312" w:cs="仿宋_GB2312"/>
                <w:color w:val="000000"/>
                <w:kern w:val="0"/>
                <w:sz w:val="24"/>
                <w:szCs w:val="24"/>
                <w:lang w:val="en-US" w:eastAsia="zh-CN"/>
              </w:rPr>
              <w:t>国家有机食品质量检验检测中心（江苏）/宝应县有机食品质量监督检验中心</w:t>
            </w:r>
          </w:p>
        </w:tc>
        <w:tc>
          <w:tcPr>
            <w:tcW w:w="2426"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center"/>
              <w:rPr>
                <w:rFonts w:hint="eastAsia" w:ascii="仿宋_GB2312" w:hAnsi="仿宋_GB2312" w:eastAsia="仿宋_GB2312" w:cs="仿宋_GB2312"/>
                <w:color w:val="000000"/>
                <w:kern w:val="0"/>
                <w:sz w:val="24"/>
                <w:szCs w:val="24"/>
                <w:lang w:val="en-US" w:eastAsia="zh-CN"/>
              </w:rPr>
            </w:pPr>
            <w:r>
              <w:rPr>
                <w:rFonts w:hint="eastAsia" w:ascii="仿宋_GB2312" w:hAnsi="仿宋_GB2312" w:eastAsia="仿宋_GB2312" w:cs="仿宋_GB2312"/>
                <w:color w:val="000000"/>
                <w:kern w:val="0"/>
                <w:sz w:val="24"/>
                <w:szCs w:val="24"/>
                <w:lang w:val="en-US" w:eastAsia="zh-CN"/>
              </w:rPr>
              <w:t>脱氧雪腐镰刀菌烯醇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727"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center"/>
              <w:rPr>
                <w:rFonts w:hint="eastAsia" w:ascii="仿宋_GB2312" w:hAnsi="仿宋_GB2312" w:eastAsia="仿宋_GB2312" w:cs="仿宋_GB2312"/>
                <w:color w:val="000000"/>
                <w:kern w:val="0"/>
                <w:sz w:val="24"/>
                <w:szCs w:val="24"/>
                <w:lang w:val="en-US" w:eastAsia="zh-CN"/>
              </w:rPr>
            </w:pPr>
            <w:r>
              <w:rPr>
                <w:rFonts w:hint="eastAsia" w:ascii="仿宋_GB2312" w:hAnsi="仿宋_GB2312" w:eastAsia="仿宋_GB2312" w:cs="仿宋_GB2312"/>
                <w:color w:val="000000"/>
                <w:kern w:val="0"/>
                <w:sz w:val="24"/>
                <w:szCs w:val="24"/>
                <w:lang w:val="en-US" w:eastAsia="zh-CN"/>
              </w:rPr>
              <w:t>125</w:t>
            </w:r>
          </w:p>
        </w:tc>
        <w:tc>
          <w:tcPr>
            <w:tcW w:w="5726"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left"/>
              <w:textAlignment w:val="center"/>
              <w:rPr>
                <w:rFonts w:hint="eastAsia" w:ascii="仿宋_GB2312" w:hAnsi="仿宋_GB2312" w:eastAsia="仿宋_GB2312" w:cs="仿宋_GB2312"/>
                <w:color w:val="000000"/>
                <w:kern w:val="0"/>
                <w:sz w:val="24"/>
                <w:szCs w:val="24"/>
                <w:lang w:val="en-US" w:eastAsia="zh-CN"/>
              </w:rPr>
            </w:pPr>
            <w:r>
              <w:rPr>
                <w:rFonts w:hint="eastAsia" w:ascii="仿宋_GB2312" w:hAnsi="仿宋_GB2312" w:eastAsia="仿宋_GB2312" w:cs="仿宋_GB2312"/>
                <w:color w:val="000000"/>
                <w:kern w:val="0"/>
                <w:sz w:val="24"/>
                <w:szCs w:val="24"/>
                <w:lang w:val="en-US" w:eastAsia="zh-CN"/>
              </w:rPr>
              <w:t>中食检测研究院有限公司</w:t>
            </w:r>
          </w:p>
        </w:tc>
        <w:tc>
          <w:tcPr>
            <w:tcW w:w="2426"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center"/>
              <w:rPr>
                <w:rFonts w:hint="eastAsia" w:ascii="仿宋_GB2312" w:hAnsi="仿宋_GB2312" w:eastAsia="仿宋_GB2312" w:cs="仿宋_GB2312"/>
                <w:color w:val="000000"/>
                <w:kern w:val="0"/>
                <w:sz w:val="24"/>
                <w:szCs w:val="24"/>
                <w:lang w:val="en-US" w:eastAsia="zh-CN"/>
              </w:rPr>
            </w:pPr>
            <w:r>
              <w:rPr>
                <w:rFonts w:hint="eastAsia" w:ascii="仿宋_GB2312" w:hAnsi="仿宋_GB2312" w:eastAsia="仿宋_GB2312" w:cs="仿宋_GB2312"/>
                <w:color w:val="000000"/>
                <w:kern w:val="0"/>
                <w:sz w:val="24"/>
                <w:szCs w:val="24"/>
                <w:lang w:val="en-US" w:eastAsia="zh-CN"/>
              </w:rPr>
              <w:t>脱氧雪腐镰刀菌烯醇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727"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center"/>
              <w:rPr>
                <w:rFonts w:hint="eastAsia" w:ascii="仿宋_GB2312" w:hAnsi="仿宋_GB2312" w:eastAsia="仿宋_GB2312" w:cs="仿宋_GB2312"/>
                <w:color w:val="000000"/>
                <w:kern w:val="0"/>
                <w:sz w:val="24"/>
                <w:szCs w:val="24"/>
                <w:lang w:val="en-US" w:eastAsia="zh-CN"/>
              </w:rPr>
            </w:pPr>
            <w:r>
              <w:rPr>
                <w:rFonts w:hint="eastAsia" w:ascii="仿宋_GB2312" w:hAnsi="仿宋_GB2312" w:eastAsia="仿宋_GB2312" w:cs="仿宋_GB2312"/>
                <w:color w:val="000000"/>
                <w:kern w:val="0"/>
                <w:sz w:val="24"/>
                <w:szCs w:val="24"/>
                <w:lang w:val="en-US" w:eastAsia="zh-CN"/>
              </w:rPr>
              <w:t>126</w:t>
            </w:r>
          </w:p>
        </w:tc>
        <w:tc>
          <w:tcPr>
            <w:tcW w:w="5726"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left"/>
              <w:textAlignment w:val="center"/>
              <w:rPr>
                <w:rFonts w:hint="eastAsia" w:ascii="仿宋_GB2312" w:hAnsi="仿宋_GB2312" w:eastAsia="仿宋_GB2312" w:cs="仿宋_GB2312"/>
                <w:color w:val="000000"/>
                <w:kern w:val="0"/>
                <w:sz w:val="24"/>
                <w:szCs w:val="24"/>
                <w:lang w:val="en-US" w:eastAsia="zh-CN"/>
              </w:rPr>
            </w:pPr>
            <w:r>
              <w:rPr>
                <w:rFonts w:hint="eastAsia" w:ascii="仿宋_GB2312" w:hAnsi="仿宋_GB2312" w:eastAsia="仿宋_GB2312" w:cs="仿宋_GB2312"/>
                <w:color w:val="000000"/>
                <w:kern w:val="0"/>
                <w:sz w:val="24"/>
                <w:szCs w:val="24"/>
                <w:lang w:val="en-US" w:eastAsia="zh-CN"/>
              </w:rPr>
              <w:t>国家农副产品质量检验检测中心（甘肃）/甘肃省产品质量监督检验研究院</w:t>
            </w:r>
          </w:p>
        </w:tc>
        <w:tc>
          <w:tcPr>
            <w:tcW w:w="2426"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center"/>
              <w:rPr>
                <w:rFonts w:hint="eastAsia" w:ascii="仿宋_GB2312" w:hAnsi="仿宋_GB2312" w:eastAsia="仿宋_GB2312" w:cs="仿宋_GB2312"/>
                <w:color w:val="000000"/>
                <w:kern w:val="0"/>
                <w:sz w:val="24"/>
                <w:szCs w:val="24"/>
                <w:lang w:val="en-US" w:eastAsia="zh-CN"/>
              </w:rPr>
            </w:pPr>
            <w:r>
              <w:rPr>
                <w:rFonts w:hint="eastAsia" w:ascii="仿宋_GB2312" w:hAnsi="仿宋_GB2312" w:eastAsia="仿宋_GB2312" w:cs="仿宋_GB2312"/>
                <w:color w:val="000000"/>
                <w:kern w:val="0"/>
                <w:sz w:val="24"/>
                <w:szCs w:val="24"/>
                <w:lang w:val="en-US" w:eastAsia="zh-CN"/>
              </w:rPr>
              <w:t>脱氧雪腐镰刀菌烯醇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727"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center"/>
              <w:rPr>
                <w:rFonts w:hint="eastAsia" w:ascii="仿宋_GB2312" w:hAnsi="仿宋_GB2312" w:eastAsia="仿宋_GB2312" w:cs="仿宋_GB2312"/>
                <w:color w:val="000000"/>
                <w:kern w:val="0"/>
                <w:sz w:val="24"/>
                <w:szCs w:val="24"/>
                <w:lang w:val="en-US" w:eastAsia="zh-CN"/>
              </w:rPr>
            </w:pPr>
            <w:r>
              <w:rPr>
                <w:rFonts w:hint="eastAsia" w:ascii="仿宋_GB2312" w:hAnsi="仿宋_GB2312" w:eastAsia="仿宋_GB2312" w:cs="仿宋_GB2312"/>
                <w:color w:val="000000"/>
                <w:kern w:val="0"/>
                <w:sz w:val="24"/>
                <w:szCs w:val="24"/>
                <w:lang w:val="en-US" w:eastAsia="zh-CN"/>
              </w:rPr>
              <w:t>127</w:t>
            </w:r>
          </w:p>
        </w:tc>
        <w:tc>
          <w:tcPr>
            <w:tcW w:w="5726"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left"/>
              <w:textAlignment w:val="center"/>
              <w:rPr>
                <w:rFonts w:hint="eastAsia" w:ascii="仿宋_GB2312" w:hAnsi="仿宋_GB2312" w:eastAsia="仿宋_GB2312" w:cs="仿宋_GB2312"/>
                <w:color w:val="000000"/>
                <w:kern w:val="0"/>
                <w:sz w:val="24"/>
                <w:szCs w:val="24"/>
                <w:lang w:val="en-US" w:eastAsia="zh-CN"/>
              </w:rPr>
            </w:pPr>
            <w:r>
              <w:rPr>
                <w:rFonts w:hint="eastAsia" w:ascii="仿宋_GB2312" w:hAnsi="仿宋_GB2312" w:eastAsia="仿宋_GB2312" w:cs="仿宋_GB2312"/>
                <w:color w:val="000000"/>
                <w:kern w:val="0"/>
                <w:sz w:val="24"/>
                <w:szCs w:val="24"/>
                <w:lang w:val="en-US" w:eastAsia="zh-CN"/>
              </w:rPr>
              <w:t>中国检验认证集团上海有限公司</w:t>
            </w:r>
          </w:p>
        </w:tc>
        <w:tc>
          <w:tcPr>
            <w:tcW w:w="2426"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center"/>
              <w:rPr>
                <w:rFonts w:hint="eastAsia" w:ascii="仿宋_GB2312" w:hAnsi="仿宋_GB2312" w:eastAsia="仿宋_GB2312" w:cs="仿宋_GB2312"/>
                <w:color w:val="000000"/>
                <w:kern w:val="0"/>
                <w:sz w:val="24"/>
                <w:szCs w:val="24"/>
                <w:lang w:val="en-US" w:eastAsia="zh-CN"/>
              </w:rPr>
            </w:pPr>
            <w:r>
              <w:rPr>
                <w:rFonts w:hint="eastAsia" w:ascii="仿宋_GB2312" w:hAnsi="仿宋_GB2312" w:eastAsia="仿宋_GB2312" w:cs="仿宋_GB2312"/>
                <w:color w:val="000000"/>
                <w:kern w:val="0"/>
                <w:sz w:val="24"/>
                <w:szCs w:val="24"/>
                <w:lang w:val="en-US" w:eastAsia="zh-CN"/>
              </w:rPr>
              <w:t>脱氧雪腐镰刀菌烯醇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727"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center"/>
              <w:rPr>
                <w:rFonts w:hint="eastAsia" w:ascii="仿宋_GB2312" w:hAnsi="仿宋_GB2312" w:eastAsia="仿宋_GB2312" w:cs="仿宋_GB2312"/>
                <w:color w:val="000000"/>
                <w:kern w:val="0"/>
                <w:sz w:val="24"/>
                <w:szCs w:val="24"/>
                <w:lang w:val="en-US" w:eastAsia="zh-CN"/>
              </w:rPr>
            </w:pPr>
            <w:r>
              <w:rPr>
                <w:rFonts w:hint="eastAsia" w:ascii="仿宋_GB2312" w:hAnsi="仿宋_GB2312" w:eastAsia="仿宋_GB2312" w:cs="仿宋_GB2312"/>
                <w:color w:val="000000"/>
                <w:kern w:val="0"/>
                <w:sz w:val="24"/>
                <w:szCs w:val="24"/>
                <w:lang w:val="en-US" w:eastAsia="zh-CN"/>
              </w:rPr>
              <w:t>128</w:t>
            </w:r>
          </w:p>
        </w:tc>
        <w:tc>
          <w:tcPr>
            <w:tcW w:w="5726"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left"/>
              <w:textAlignment w:val="center"/>
              <w:rPr>
                <w:rFonts w:hint="eastAsia" w:ascii="仿宋_GB2312" w:hAnsi="仿宋_GB2312" w:eastAsia="仿宋_GB2312" w:cs="仿宋_GB2312"/>
                <w:color w:val="000000"/>
                <w:kern w:val="0"/>
                <w:sz w:val="24"/>
                <w:szCs w:val="24"/>
                <w:lang w:val="en-US" w:eastAsia="zh-CN"/>
              </w:rPr>
            </w:pPr>
            <w:r>
              <w:rPr>
                <w:rFonts w:hint="eastAsia" w:ascii="仿宋_GB2312" w:hAnsi="仿宋_GB2312" w:eastAsia="仿宋_GB2312" w:cs="仿宋_GB2312"/>
                <w:color w:val="000000"/>
                <w:kern w:val="0"/>
                <w:sz w:val="24"/>
                <w:szCs w:val="24"/>
                <w:lang w:val="en-US" w:eastAsia="zh-CN"/>
              </w:rPr>
              <w:t>太原海关技术中心</w:t>
            </w:r>
          </w:p>
        </w:tc>
        <w:tc>
          <w:tcPr>
            <w:tcW w:w="2426"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center"/>
              <w:rPr>
                <w:rFonts w:hint="eastAsia" w:ascii="仿宋_GB2312" w:hAnsi="仿宋_GB2312" w:eastAsia="仿宋_GB2312" w:cs="仿宋_GB2312"/>
                <w:color w:val="000000"/>
                <w:kern w:val="0"/>
                <w:sz w:val="24"/>
                <w:szCs w:val="24"/>
                <w:lang w:val="en-US" w:eastAsia="zh-CN"/>
              </w:rPr>
            </w:pPr>
            <w:r>
              <w:rPr>
                <w:rFonts w:hint="eastAsia" w:ascii="仿宋_GB2312" w:hAnsi="仿宋_GB2312" w:eastAsia="仿宋_GB2312" w:cs="仿宋_GB2312"/>
                <w:color w:val="000000"/>
                <w:kern w:val="0"/>
                <w:sz w:val="24"/>
                <w:szCs w:val="24"/>
                <w:lang w:val="en-US" w:eastAsia="zh-CN"/>
              </w:rPr>
              <w:t>脱氧雪腐镰刀菌烯醇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727"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center"/>
              <w:rPr>
                <w:rFonts w:hint="eastAsia" w:ascii="仿宋_GB2312" w:hAnsi="仿宋_GB2312" w:eastAsia="仿宋_GB2312" w:cs="仿宋_GB2312"/>
                <w:color w:val="000000"/>
                <w:kern w:val="0"/>
                <w:sz w:val="24"/>
                <w:szCs w:val="24"/>
                <w:lang w:val="en-US" w:eastAsia="zh-CN"/>
              </w:rPr>
            </w:pPr>
            <w:r>
              <w:rPr>
                <w:rFonts w:hint="eastAsia" w:ascii="仿宋_GB2312" w:hAnsi="仿宋_GB2312" w:eastAsia="仿宋_GB2312" w:cs="仿宋_GB2312"/>
                <w:color w:val="000000"/>
                <w:kern w:val="0"/>
                <w:sz w:val="24"/>
                <w:szCs w:val="24"/>
                <w:lang w:val="en-US" w:eastAsia="zh-CN"/>
              </w:rPr>
              <w:t>129</w:t>
            </w:r>
          </w:p>
        </w:tc>
        <w:tc>
          <w:tcPr>
            <w:tcW w:w="5726"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left"/>
              <w:textAlignment w:val="center"/>
              <w:rPr>
                <w:rFonts w:hint="eastAsia" w:ascii="仿宋_GB2312" w:hAnsi="仿宋_GB2312" w:eastAsia="仿宋_GB2312" w:cs="仿宋_GB2312"/>
                <w:color w:val="000000"/>
                <w:kern w:val="0"/>
                <w:sz w:val="24"/>
                <w:szCs w:val="24"/>
                <w:lang w:val="en-US" w:eastAsia="zh-CN"/>
              </w:rPr>
            </w:pPr>
            <w:r>
              <w:rPr>
                <w:rFonts w:hint="eastAsia" w:ascii="仿宋_GB2312" w:hAnsi="仿宋_GB2312" w:eastAsia="仿宋_GB2312" w:cs="仿宋_GB2312"/>
                <w:color w:val="000000"/>
                <w:kern w:val="0"/>
                <w:sz w:val="24"/>
                <w:szCs w:val="24"/>
                <w:lang w:val="en-US" w:eastAsia="zh-CN"/>
              </w:rPr>
              <w:t>中检集团中原农食产品检测（河南）有限公司</w:t>
            </w:r>
          </w:p>
        </w:tc>
        <w:tc>
          <w:tcPr>
            <w:tcW w:w="2426"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center"/>
              <w:rPr>
                <w:rFonts w:hint="eastAsia" w:ascii="仿宋_GB2312" w:hAnsi="仿宋_GB2312" w:eastAsia="仿宋_GB2312" w:cs="仿宋_GB2312"/>
                <w:color w:val="000000"/>
                <w:kern w:val="0"/>
                <w:sz w:val="24"/>
                <w:szCs w:val="24"/>
                <w:lang w:val="en-US" w:eastAsia="zh-CN"/>
              </w:rPr>
            </w:pPr>
            <w:r>
              <w:rPr>
                <w:rFonts w:hint="eastAsia" w:ascii="仿宋_GB2312" w:hAnsi="仿宋_GB2312" w:eastAsia="仿宋_GB2312" w:cs="仿宋_GB2312"/>
                <w:color w:val="000000"/>
                <w:kern w:val="0"/>
                <w:sz w:val="24"/>
                <w:szCs w:val="24"/>
                <w:lang w:val="en-US" w:eastAsia="zh-CN"/>
              </w:rPr>
              <w:t>脱氧雪腐镰刀菌烯醇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727"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center"/>
              <w:rPr>
                <w:rFonts w:hint="eastAsia" w:ascii="仿宋_GB2312" w:hAnsi="仿宋_GB2312" w:eastAsia="仿宋_GB2312" w:cs="仿宋_GB2312"/>
                <w:color w:val="000000"/>
                <w:kern w:val="0"/>
                <w:sz w:val="24"/>
                <w:szCs w:val="24"/>
                <w:lang w:val="en-US" w:eastAsia="zh-CN"/>
              </w:rPr>
            </w:pPr>
            <w:r>
              <w:rPr>
                <w:rFonts w:hint="eastAsia" w:ascii="仿宋_GB2312" w:hAnsi="仿宋_GB2312" w:eastAsia="仿宋_GB2312" w:cs="仿宋_GB2312"/>
                <w:color w:val="000000"/>
                <w:kern w:val="0"/>
                <w:sz w:val="24"/>
                <w:szCs w:val="24"/>
                <w:lang w:val="en-US" w:eastAsia="zh-CN"/>
              </w:rPr>
              <w:t>130</w:t>
            </w:r>
          </w:p>
        </w:tc>
        <w:tc>
          <w:tcPr>
            <w:tcW w:w="5726"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left"/>
              <w:textAlignment w:val="center"/>
              <w:rPr>
                <w:rFonts w:hint="eastAsia" w:ascii="仿宋_GB2312" w:hAnsi="仿宋_GB2312" w:eastAsia="仿宋_GB2312" w:cs="仿宋_GB2312"/>
                <w:color w:val="000000"/>
                <w:kern w:val="0"/>
                <w:sz w:val="24"/>
                <w:szCs w:val="24"/>
                <w:lang w:val="en-US" w:eastAsia="zh-CN"/>
              </w:rPr>
            </w:pPr>
            <w:r>
              <w:rPr>
                <w:rFonts w:hint="eastAsia" w:ascii="仿宋_GB2312" w:hAnsi="仿宋_GB2312" w:eastAsia="仿宋_GB2312" w:cs="仿宋_GB2312"/>
                <w:color w:val="000000"/>
                <w:kern w:val="0"/>
                <w:sz w:val="24"/>
                <w:szCs w:val="24"/>
                <w:lang w:val="en-US" w:eastAsia="zh-CN"/>
              </w:rPr>
              <w:t>绍兴海关综合技术服务中心</w:t>
            </w:r>
          </w:p>
        </w:tc>
        <w:tc>
          <w:tcPr>
            <w:tcW w:w="2426"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center"/>
              <w:rPr>
                <w:rFonts w:hint="eastAsia" w:ascii="仿宋_GB2312" w:hAnsi="仿宋_GB2312" w:eastAsia="仿宋_GB2312" w:cs="仿宋_GB2312"/>
                <w:color w:val="000000"/>
                <w:kern w:val="0"/>
                <w:sz w:val="24"/>
                <w:szCs w:val="24"/>
                <w:lang w:val="en-US" w:eastAsia="zh-CN"/>
              </w:rPr>
            </w:pPr>
            <w:r>
              <w:rPr>
                <w:rFonts w:hint="eastAsia" w:ascii="仿宋_GB2312" w:hAnsi="仿宋_GB2312" w:eastAsia="仿宋_GB2312" w:cs="仿宋_GB2312"/>
                <w:color w:val="000000"/>
                <w:kern w:val="0"/>
                <w:sz w:val="24"/>
                <w:szCs w:val="24"/>
                <w:lang w:val="en-US" w:eastAsia="zh-CN"/>
              </w:rPr>
              <w:t>脱氧雪腐镰刀菌烯醇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727"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center"/>
              <w:rPr>
                <w:rFonts w:hint="eastAsia" w:ascii="仿宋_GB2312" w:hAnsi="仿宋_GB2312" w:eastAsia="仿宋_GB2312" w:cs="仿宋_GB2312"/>
                <w:color w:val="000000"/>
                <w:kern w:val="0"/>
                <w:sz w:val="24"/>
                <w:szCs w:val="24"/>
                <w:lang w:val="en-US" w:eastAsia="zh-CN"/>
              </w:rPr>
            </w:pPr>
            <w:r>
              <w:rPr>
                <w:rFonts w:hint="eastAsia" w:ascii="仿宋_GB2312" w:hAnsi="仿宋_GB2312" w:eastAsia="仿宋_GB2312" w:cs="仿宋_GB2312"/>
                <w:color w:val="000000"/>
                <w:kern w:val="0"/>
                <w:sz w:val="24"/>
                <w:szCs w:val="24"/>
                <w:lang w:val="en-US" w:eastAsia="zh-CN"/>
              </w:rPr>
              <w:t>131</w:t>
            </w:r>
          </w:p>
        </w:tc>
        <w:tc>
          <w:tcPr>
            <w:tcW w:w="5726"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left"/>
              <w:textAlignment w:val="center"/>
              <w:rPr>
                <w:rFonts w:hint="eastAsia" w:ascii="仿宋_GB2312" w:hAnsi="仿宋_GB2312" w:eastAsia="仿宋_GB2312" w:cs="仿宋_GB2312"/>
                <w:color w:val="000000"/>
                <w:kern w:val="0"/>
                <w:sz w:val="24"/>
                <w:szCs w:val="24"/>
                <w:lang w:val="en-US" w:eastAsia="zh-CN"/>
              </w:rPr>
            </w:pPr>
            <w:r>
              <w:rPr>
                <w:rFonts w:hint="eastAsia" w:ascii="仿宋_GB2312" w:hAnsi="仿宋_GB2312" w:eastAsia="仿宋_GB2312" w:cs="仿宋_GB2312"/>
                <w:color w:val="000000"/>
                <w:kern w:val="0"/>
                <w:sz w:val="24"/>
                <w:szCs w:val="24"/>
                <w:lang w:val="en-US" w:eastAsia="zh-CN"/>
              </w:rPr>
              <w:t>谱尼测试集团江苏有限公司</w:t>
            </w:r>
          </w:p>
        </w:tc>
        <w:tc>
          <w:tcPr>
            <w:tcW w:w="2426"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center"/>
              <w:rPr>
                <w:rFonts w:hint="eastAsia" w:ascii="仿宋_GB2312" w:hAnsi="仿宋_GB2312" w:eastAsia="仿宋_GB2312" w:cs="仿宋_GB2312"/>
                <w:color w:val="000000"/>
                <w:kern w:val="0"/>
                <w:sz w:val="24"/>
                <w:szCs w:val="24"/>
                <w:lang w:val="en-US" w:eastAsia="zh-CN"/>
              </w:rPr>
            </w:pPr>
            <w:r>
              <w:rPr>
                <w:rFonts w:hint="eastAsia" w:ascii="仿宋_GB2312" w:hAnsi="仿宋_GB2312" w:eastAsia="仿宋_GB2312" w:cs="仿宋_GB2312"/>
                <w:color w:val="000000"/>
                <w:kern w:val="0"/>
                <w:sz w:val="24"/>
                <w:szCs w:val="24"/>
                <w:lang w:val="en-US" w:eastAsia="zh-CN"/>
              </w:rPr>
              <w:t>脱氧雪腐镰刀菌烯醇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727"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center"/>
              <w:rPr>
                <w:rFonts w:hint="eastAsia" w:ascii="仿宋_GB2312" w:hAnsi="仿宋_GB2312" w:eastAsia="仿宋_GB2312" w:cs="仿宋_GB2312"/>
                <w:color w:val="000000"/>
                <w:kern w:val="0"/>
                <w:sz w:val="24"/>
                <w:szCs w:val="24"/>
                <w:lang w:val="en-US" w:eastAsia="zh-CN"/>
              </w:rPr>
            </w:pPr>
            <w:r>
              <w:rPr>
                <w:rFonts w:hint="eastAsia" w:ascii="仿宋_GB2312" w:hAnsi="仿宋_GB2312" w:eastAsia="仿宋_GB2312" w:cs="仿宋_GB2312"/>
                <w:color w:val="000000"/>
                <w:kern w:val="0"/>
                <w:sz w:val="24"/>
                <w:szCs w:val="24"/>
                <w:lang w:val="en-US" w:eastAsia="zh-CN"/>
              </w:rPr>
              <w:t>132</w:t>
            </w:r>
          </w:p>
        </w:tc>
        <w:tc>
          <w:tcPr>
            <w:tcW w:w="5726"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left"/>
              <w:textAlignment w:val="center"/>
              <w:rPr>
                <w:rFonts w:hint="eastAsia" w:ascii="仿宋_GB2312" w:hAnsi="仿宋_GB2312" w:eastAsia="仿宋_GB2312" w:cs="仿宋_GB2312"/>
                <w:color w:val="000000"/>
                <w:kern w:val="0"/>
                <w:sz w:val="24"/>
                <w:szCs w:val="24"/>
                <w:lang w:val="en-US" w:eastAsia="zh-CN"/>
              </w:rPr>
            </w:pPr>
            <w:r>
              <w:rPr>
                <w:rFonts w:hint="eastAsia" w:ascii="仿宋_GB2312" w:hAnsi="仿宋_GB2312" w:eastAsia="仿宋_GB2312" w:cs="仿宋_GB2312"/>
                <w:color w:val="000000"/>
                <w:kern w:val="0"/>
                <w:sz w:val="24"/>
                <w:szCs w:val="24"/>
                <w:lang w:val="en-US" w:eastAsia="zh-CN"/>
              </w:rPr>
              <w:t>苏州海关综合技术中心</w:t>
            </w:r>
          </w:p>
        </w:tc>
        <w:tc>
          <w:tcPr>
            <w:tcW w:w="2426"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center"/>
              <w:rPr>
                <w:rFonts w:hint="eastAsia" w:ascii="仿宋_GB2312" w:hAnsi="仿宋_GB2312" w:eastAsia="仿宋_GB2312" w:cs="仿宋_GB2312"/>
                <w:color w:val="000000"/>
                <w:kern w:val="0"/>
                <w:sz w:val="24"/>
                <w:szCs w:val="24"/>
                <w:lang w:val="en-US" w:eastAsia="zh-CN"/>
              </w:rPr>
            </w:pPr>
            <w:r>
              <w:rPr>
                <w:rFonts w:hint="eastAsia" w:ascii="仿宋_GB2312" w:hAnsi="仿宋_GB2312" w:eastAsia="仿宋_GB2312" w:cs="仿宋_GB2312"/>
                <w:color w:val="000000"/>
                <w:kern w:val="0"/>
                <w:sz w:val="24"/>
                <w:szCs w:val="24"/>
                <w:lang w:val="en-US" w:eastAsia="zh-CN"/>
              </w:rPr>
              <w:t>脱氧雪腐镰刀菌烯醇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727"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center"/>
              <w:rPr>
                <w:rFonts w:hint="eastAsia" w:ascii="仿宋_GB2312" w:hAnsi="仿宋_GB2312" w:eastAsia="仿宋_GB2312" w:cs="仿宋_GB2312"/>
                <w:color w:val="000000"/>
                <w:kern w:val="0"/>
                <w:sz w:val="24"/>
                <w:szCs w:val="24"/>
                <w:lang w:val="en-US" w:eastAsia="zh-CN"/>
              </w:rPr>
            </w:pPr>
            <w:r>
              <w:rPr>
                <w:rFonts w:hint="eastAsia" w:ascii="仿宋_GB2312" w:hAnsi="仿宋_GB2312" w:eastAsia="仿宋_GB2312" w:cs="仿宋_GB2312"/>
                <w:color w:val="000000"/>
                <w:kern w:val="0"/>
                <w:sz w:val="24"/>
                <w:szCs w:val="24"/>
                <w:lang w:val="en-US" w:eastAsia="zh-CN"/>
              </w:rPr>
              <w:t>133</w:t>
            </w:r>
          </w:p>
        </w:tc>
        <w:tc>
          <w:tcPr>
            <w:tcW w:w="5726"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left"/>
              <w:textAlignment w:val="center"/>
              <w:rPr>
                <w:rFonts w:hint="eastAsia" w:ascii="仿宋_GB2312" w:hAnsi="仿宋_GB2312" w:eastAsia="仿宋_GB2312" w:cs="仿宋_GB2312"/>
                <w:color w:val="000000"/>
                <w:kern w:val="0"/>
                <w:sz w:val="24"/>
                <w:szCs w:val="24"/>
                <w:lang w:val="en-US" w:eastAsia="zh-CN"/>
              </w:rPr>
            </w:pPr>
            <w:r>
              <w:rPr>
                <w:rFonts w:hint="eastAsia" w:ascii="仿宋_GB2312" w:hAnsi="仿宋_GB2312" w:eastAsia="仿宋_GB2312" w:cs="仿宋_GB2312"/>
                <w:color w:val="000000"/>
                <w:kern w:val="0"/>
                <w:sz w:val="24"/>
                <w:szCs w:val="24"/>
                <w:lang w:val="en-US" w:eastAsia="zh-CN"/>
              </w:rPr>
              <w:t>农业农村部乳品质量监督检验测试中心（哈尔滨）</w:t>
            </w:r>
          </w:p>
        </w:tc>
        <w:tc>
          <w:tcPr>
            <w:tcW w:w="2426"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center"/>
              <w:rPr>
                <w:rFonts w:hint="eastAsia" w:ascii="仿宋_GB2312" w:hAnsi="仿宋_GB2312" w:eastAsia="仿宋_GB2312" w:cs="仿宋_GB2312"/>
                <w:color w:val="000000"/>
                <w:kern w:val="0"/>
                <w:sz w:val="24"/>
                <w:szCs w:val="24"/>
                <w:lang w:val="en-US" w:eastAsia="zh-CN"/>
              </w:rPr>
            </w:pPr>
            <w:r>
              <w:rPr>
                <w:rFonts w:hint="eastAsia" w:ascii="仿宋_GB2312" w:hAnsi="仿宋_GB2312" w:eastAsia="仿宋_GB2312" w:cs="仿宋_GB2312"/>
                <w:color w:val="000000"/>
                <w:kern w:val="0"/>
                <w:sz w:val="24"/>
                <w:szCs w:val="24"/>
                <w:lang w:val="en-US" w:eastAsia="zh-CN"/>
              </w:rPr>
              <w:t>脱氧雪腐镰刀菌烯醇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727"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center"/>
              <w:rPr>
                <w:rFonts w:hint="eastAsia" w:ascii="仿宋_GB2312" w:hAnsi="仿宋_GB2312" w:eastAsia="仿宋_GB2312" w:cs="仿宋_GB2312"/>
                <w:color w:val="000000"/>
                <w:kern w:val="0"/>
                <w:sz w:val="24"/>
                <w:szCs w:val="24"/>
                <w:lang w:val="en-US" w:eastAsia="zh-CN"/>
              </w:rPr>
            </w:pPr>
            <w:r>
              <w:rPr>
                <w:rFonts w:hint="eastAsia" w:ascii="仿宋_GB2312" w:hAnsi="仿宋_GB2312" w:eastAsia="仿宋_GB2312" w:cs="仿宋_GB2312"/>
                <w:color w:val="000000"/>
                <w:kern w:val="0"/>
                <w:sz w:val="24"/>
                <w:szCs w:val="24"/>
                <w:lang w:val="en-US" w:eastAsia="zh-CN"/>
              </w:rPr>
              <w:t>134</w:t>
            </w:r>
          </w:p>
        </w:tc>
        <w:tc>
          <w:tcPr>
            <w:tcW w:w="5726"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left"/>
              <w:textAlignment w:val="center"/>
              <w:rPr>
                <w:rFonts w:hint="eastAsia" w:ascii="仿宋_GB2312" w:hAnsi="仿宋_GB2312" w:eastAsia="仿宋_GB2312" w:cs="仿宋_GB2312"/>
                <w:color w:val="000000"/>
                <w:kern w:val="0"/>
                <w:sz w:val="24"/>
                <w:szCs w:val="24"/>
                <w:lang w:val="en-US" w:eastAsia="zh-CN"/>
              </w:rPr>
            </w:pPr>
            <w:r>
              <w:rPr>
                <w:rFonts w:hint="eastAsia" w:ascii="仿宋_GB2312" w:hAnsi="仿宋_GB2312" w:eastAsia="仿宋_GB2312" w:cs="仿宋_GB2312"/>
                <w:color w:val="000000"/>
                <w:kern w:val="0"/>
                <w:sz w:val="24"/>
                <w:szCs w:val="24"/>
                <w:lang w:val="en-US" w:eastAsia="zh-CN"/>
              </w:rPr>
              <w:t>谱尼测试集团股份有限公司</w:t>
            </w:r>
          </w:p>
        </w:tc>
        <w:tc>
          <w:tcPr>
            <w:tcW w:w="2426"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center"/>
              <w:rPr>
                <w:rFonts w:hint="eastAsia" w:ascii="仿宋_GB2312" w:hAnsi="仿宋_GB2312" w:eastAsia="仿宋_GB2312" w:cs="仿宋_GB2312"/>
                <w:color w:val="000000"/>
                <w:kern w:val="0"/>
                <w:sz w:val="24"/>
                <w:szCs w:val="24"/>
                <w:lang w:val="en-US" w:eastAsia="zh-CN"/>
              </w:rPr>
            </w:pPr>
            <w:r>
              <w:rPr>
                <w:rFonts w:hint="eastAsia" w:ascii="仿宋_GB2312" w:hAnsi="仿宋_GB2312" w:eastAsia="仿宋_GB2312" w:cs="仿宋_GB2312"/>
                <w:color w:val="000000"/>
                <w:kern w:val="0"/>
                <w:sz w:val="24"/>
                <w:szCs w:val="24"/>
                <w:lang w:val="en-US" w:eastAsia="zh-CN"/>
              </w:rPr>
              <w:t>脱氧雪腐镰刀菌烯醇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727"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center"/>
              <w:rPr>
                <w:rFonts w:hint="eastAsia" w:ascii="仿宋_GB2312" w:hAnsi="仿宋_GB2312" w:eastAsia="仿宋_GB2312" w:cs="仿宋_GB2312"/>
                <w:color w:val="000000"/>
                <w:kern w:val="0"/>
                <w:sz w:val="24"/>
                <w:szCs w:val="24"/>
                <w:lang w:val="en-US" w:eastAsia="zh-CN"/>
              </w:rPr>
            </w:pPr>
            <w:r>
              <w:rPr>
                <w:rFonts w:hint="eastAsia" w:ascii="仿宋_GB2312" w:hAnsi="仿宋_GB2312" w:eastAsia="仿宋_GB2312" w:cs="仿宋_GB2312"/>
                <w:color w:val="000000"/>
                <w:kern w:val="0"/>
                <w:sz w:val="24"/>
                <w:szCs w:val="24"/>
                <w:lang w:val="en-US" w:eastAsia="zh-CN"/>
              </w:rPr>
              <w:t>135</w:t>
            </w:r>
          </w:p>
        </w:tc>
        <w:tc>
          <w:tcPr>
            <w:tcW w:w="5726"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left"/>
              <w:textAlignment w:val="center"/>
              <w:rPr>
                <w:rFonts w:hint="eastAsia" w:ascii="仿宋_GB2312" w:hAnsi="仿宋_GB2312" w:eastAsia="仿宋_GB2312" w:cs="仿宋_GB2312"/>
                <w:color w:val="000000"/>
                <w:kern w:val="0"/>
                <w:sz w:val="24"/>
                <w:szCs w:val="24"/>
                <w:lang w:val="en-US" w:eastAsia="zh-CN"/>
              </w:rPr>
            </w:pPr>
            <w:r>
              <w:rPr>
                <w:rFonts w:hint="eastAsia" w:ascii="仿宋_GB2312" w:hAnsi="仿宋_GB2312" w:eastAsia="仿宋_GB2312" w:cs="仿宋_GB2312"/>
                <w:color w:val="000000"/>
                <w:kern w:val="0"/>
                <w:sz w:val="24"/>
                <w:szCs w:val="24"/>
                <w:lang w:val="en-US" w:eastAsia="zh-CN"/>
              </w:rPr>
              <w:t>国家食品（云技术应用）质量检验检测中心</w:t>
            </w:r>
          </w:p>
        </w:tc>
        <w:tc>
          <w:tcPr>
            <w:tcW w:w="2426"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center"/>
              <w:rPr>
                <w:rFonts w:hint="eastAsia" w:ascii="仿宋_GB2312" w:hAnsi="仿宋_GB2312" w:eastAsia="仿宋_GB2312" w:cs="仿宋_GB2312"/>
                <w:color w:val="000000"/>
                <w:kern w:val="0"/>
                <w:sz w:val="24"/>
                <w:szCs w:val="24"/>
                <w:lang w:val="en-US" w:eastAsia="zh-CN"/>
              </w:rPr>
            </w:pPr>
            <w:r>
              <w:rPr>
                <w:rFonts w:hint="eastAsia" w:ascii="仿宋_GB2312" w:hAnsi="仿宋_GB2312" w:eastAsia="仿宋_GB2312" w:cs="仿宋_GB2312"/>
                <w:color w:val="000000"/>
                <w:kern w:val="0"/>
                <w:sz w:val="24"/>
                <w:szCs w:val="24"/>
                <w:lang w:val="en-US" w:eastAsia="zh-CN"/>
              </w:rPr>
              <w:t>脱氧雪腐镰刀菌烯醇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727"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center"/>
              <w:rPr>
                <w:rFonts w:hint="eastAsia" w:ascii="仿宋_GB2312" w:hAnsi="仿宋_GB2312" w:eastAsia="仿宋_GB2312" w:cs="仿宋_GB2312"/>
                <w:color w:val="000000"/>
                <w:kern w:val="0"/>
                <w:sz w:val="24"/>
                <w:szCs w:val="24"/>
                <w:lang w:val="en-US" w:eastAsia="zh-CN"/>
              </w:rPr>
            </w:pPr>
            <w:r>
              <w:rPr>
                <w:rFonts w:hint="eastAsia" w:ascii="仿宋_GB2312" w:hAnsi="仿宋_GB2312" w:eastAsia="仿宋_GB2312" w:cs="仿宋_GB2312"/>
                <w:color w:val="000000"/>
                <w:kern w:val="0"/>
                <w:sz w:val="24"/>
                <w:szCs w:val="24"/>
                <w:lang w:val="en-US" w:eastAsia="zh-CN"/>
              </w:rPr>
              <w:t>136</w:t>
            </w:r>
          </w:p>
        </w:tc>
        <w:tc>
          <w:tcPr>
            <w:tcW w:w="5726"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left"/>
              <w:textAlignment w:val="center"/>
              <w:rPr>
                <w:rFonts w:hint="eastAsia" w:ascii="仿宋_GB2312" w:hAnsi="仿宋_GB2312" w:eastAsia="仿宋_GB2312" w:cs="仿宋_GB2312"/>
                <w:color w:val="000000"/>
                <w:kern w:val="0"/>
                <w:sz w:val="24"/>
                <w:szCs w:val="24"/>
                <w:lang w:val="en-US" w:eastAsia="zh-CN"/>
              </w:rPr>
            </w:pPr>
            <w:r>
              <w:rPr>
                <w:rFonts w:hint="eastAsia" w:ascii="仿宋_GB2312" w:hAnsi="仿宋_GB2312" w:eastAsia="仿宋_GB2312" w:cs="仿宋_GB2312"/>
                <w:color w:val="000000"/>
                <w:kern w:val="0"/>
                <w:sz w:val="24"/>
                <w:szCs w:val="24"/>
                <w:lang w:val="en-US" w:eastAsia="zh-CN"/>
              </w:rPr>
              <w:t>国家食品质量检验检测中心/中轻食品检验认证有限公司</w:t>
            </w:r>
          </w:p>
        </w:tc>
        <w:tc>
          <w:tcPr>
            <w:tcW w:w="2426"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center"/>
              <w:rPr>
                <w:rFonts w:hint="eastAsia" w:ascii="仿宋_GB2312" w:hAnsi="仿宋_GB2312" w:eastAsia="仿宋_GB2312" w:cs="仿宋_GB2312"/>
                <w:color w:val="000000"/>
                <w:kern w:val="0"/>
                <w:sz w:val="24"/>
                <w:szCs w:val="24"/>
                <w:lang w:val="en-US" w:eastAsia="zh-CN"/>
              </w:rPr>
            </w:pPr>
            <w:r>
              <w:rPr>
                <w:rFonts w:hint="eastAsia" w:ascii="仿宋_GB2312" w:hAnsi="仿宋_GB2312" w:eastAsia="仿宋_GB2312" w:cs="仿宋_GB2312"/>
                <w:color w:val="000000"/>
                <w:kern w:val="0"/>
                <w:sz w:val="24"/>
                <w:szCs w:val="24"/>
                <w:lang w:val="en-US" w:eastAsia="zh-CN"/>
              </w:rPr>
              <w:t>脱氧雪腐镰刀菌烯醇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727"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center"/>
              <w:rPr>
                <w:rFonts w:hint="eastAsia" w:ascii="仿宋_GB2312" w:hAnsi="仿宋_GB2312" w:eastAsia="仿宋_GB2312" w:cs="仿宋_GB2312"/>
                <w:color w:val="000000"/>
                <w:kern w:val="0"/>
                <w:sz w:val="24"/>
                <w:szCs w:val="24"/>
                <w:lang w:val="en-US" w:eastAsia="zh-CN"/>
              </w:rPr>
            </w:pPr>
            <w:r>
              <w:rPr>
                <w:rFonts w:hint="eastAsia" w:ascii="仿宋_GB2312" w:hAnsi="仿宋_GB2312" w:eastAsia="仿宋_GB2312" w:cs="仿宋_GB2312"/>
                <w:color w:val="000000"/>
                <w:kern w:val="0"/>
                <w:sz w:val="24"/>
                <w:szCs w:val="24"/>
                <w:lang w:val="en-US" w:eastAsia="zh-CN"/>
              </w:rPr>
              <w:t>137</w:t>
            </w:r>
          </w:p>
        </w:tc>
        <w:tc>
          <w:tcPr>
            <w:tcW w:w="5726"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left"/>
              <w:textAlignment w:val="center"/>
              <w:rPr>
                <w:rFonts w:hint="eastAsia" w:ascii="仿宋_GB2312" w:hAnsi="仿宋_GB2312" w:eastAsia="仿宋_GB2312" w:cs="仿宋_GB2312"/>
                <w:color w:val="000000"/>
                <w:kern w:val="0"/>
                <w:sz w:val="24"/>
                <w:szCs w:val="24"/>
                <w:lang w:val="en-US" w:eastAsia="zh-CN"/>
              </w:rPr>
            </w:pPr>
            <w:r>
              <w:rPr>
                <w:rFonts w:hint="eastAsia" w:ascii="仿宋_GB2312" w:hAnsi="仿宋_GB2312" w:eastAsia="仿宋_GB2312" w:cs="仿宋_GB2312"/>
                <w:color w:val="000000"/>
                <w:kern w:val="0"/>
                <w:sz w:val="24"/>
                <w:szCs w:val="24"/>
                <w:lang w:val="en-US" w:eastAsia="zh-CN"/>
              </w:rPr>
              <w:t>武汉海关技术中心</w:t>
            </w:r>
          </w:p>
        </w:tc>
        <w:tc>
          <w:tcPr>
            <w:tcW w:w="2426"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center"/>
              <w:rPr>
                <w:rFonts w:hint="eastAsia" w:ascii="仿宋_GB2312" w:hAnsi="仿宋_GB2312" w:eastAsia="仿宋_GB2312" w:cs="仿宋_GB2312"/>
                <w:color w:val="000000"/>
                <w:kern w:val="0"/>
                <w:sz w:val="24"/>
                <w:szCs w:val="24"/>
                <w:lang w:val="en-US" w:eastAsia="zh-CN"/>
              </w:rPr>
            </w:pPr>
            <w:r>
              <w:rPr>
                <w:rFonts w:hint="eastAsia" w:ascii="仿宋_GB2312" w:hAnsi="仿宋_GB2312" w:eastAsia="仿宋_GB2312" w:cs="仿宋_GB2312"/>
                <w:color w:val="000000"/>
                <w:kern w:val="0"/>
                <w:sz w:val="24"/>
                <w:szCs w:val="24"/>
                <w:lang w:val="en-US" w:eastAsia="zh-CN"/>
              </w:rPr>
              <w:t>脱氧雪腐镰刀菌烯醇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727"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center"/>
              <w:rPr>
                <w:rFonts w:hint="eastAsia" w:ascii="仿宋_GB2312" w:hAnsi="仿宋_GB2312" w:eastAsia="仿宋_GB2312" w:cs="仿宋_GB2312"/>
                <w:color w:val="000000"/>
                <w:kern w:val="0"/>
                <w:sz w:val="24"/>
                <w:szCs w:val="24"/>
                <w:lang w:val="en-US" w:eastAsia="zh-CN"/>
              </w:rPr>
            </w:pPr>
            <w:r>
              <w:rPr>
                <w:rFonts w:hint="eastAsia" w:ascii="仿宋_GB2312" w:hAnsi="仿宋_GB2312" w:eastAsia="仿宋_GB2312" w:cs="仿宋_GB2312"/>
                <w:color w:val="000000"/>
                <w:kern w:val="0"/>
                <w:sz w:val="24"/>
                <w:szCs w:val="24"/>
                <w:lang w:val="en-US" w:eastAsia="zh-CN"/>
              </w:rPr>
              <w:t>138</w:t>
            </w:r>
          </w:p>
        </w:tc>
        <w:tc>
          <w:tcPr>
            <w:tcW w:w="5726"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left"/>
              <w:textAlignment w:val="center"/>
              <w:rPr>
                <w:rFonts w:hint="eastAsia" w:ascii="仿宋_GB2312" w:hAnsi="仿宋_GB2312" w:eastAsia="仿宋_GB2312" w:cs="仿宋_GB2312"/>
                <w:color w:val="000000"/>
                <w:kern w:val="0"/>
                <w:sz w:val="24"/>
                <w:szCs w:val="24"/>
                <w:lang w:val="en-US" w:eastAsia="zh-CN"/>
              </w:rPr>
            </w:pPr>
            <w:r>
              <w:rPr>
                <w:rFonts w:hint="eastAsia" w:ascii="仿宋_GB2312" w:hAnsi="仿宋_GB2312" w:eastAsia="仿宋_GB2312" w:cs="仿宋_GB2312"/>
                <w:color w:val="000000"/>
                <w:kern w:val="0"/>
                <w:sz w:val="24"/>
                <w:szCs w:val="24"/>
                <w:lang w:val="en-US" w:eastAsia="zh-CN"/>
              </w:rPr>
              <w:t>江西省疾病预防控制中心</w:t>
            </w:r>
          </w:p>
        </w:tc>
        <w:tc>
          <w:tcPr>
            <w:tcW w:w="2426"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center"/>
              <w:rPr>
                <w:rFonts w:hint="eastAsia" w:ascii="仿宋_GB2312" w:hAnsi="仿宋_GB2312" w:eastAsia="仿宋_GB2312" w:cs="仿宋_GB2312"/>
                <w:color w:val="000000"/>
                <w:kern w:val="0"/>
                <w:sz w:val="24"/>
                <w:szCs w:val="24"/>
                <w:lang w:val="en-US" w:eastAsia="zh-CN"/>
              </w:rPr>
            </w:pPr>
            <w:r>
              <w:rPr>
                <w:rFonts w:hint="eastAsia" w:ascii="仿宋_GB2312" w:hAnsi="仿宋_GB2312" w:eastAsia="仿宋_GB2312" w:cs="仿宋_GB2312"/>
                <w:color w:val="000000"/>
                <w:kern w:val="0"/>
                <w:sz w:val="24"/>
                <w:szCs w:val="24"/>
                <w:lang w:val="en-US" w:eastAsia="zh-CN"/>
              </w:rPr>
              <w:t>脱氧雪腐镰刀菌烯醇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727"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center"/>
              <w:rPr>
                <w:rFonts w:hint="eastAsia" w:ascii="仿宋_GB2312" w:hAnsi="仿宋_GB2312" w:eastAsia="仿宋_GB2312" w:cs="仿宋_GB2312"/>
                <w:color w:val="000000"/>
                <w:kern w:val="0"/>
                <w:sz w:val="24"/>
                <w:szCs w:val="24"/>
                <w:lang w:val="en-US" w:eastAsia="zh-CN"/>
              </w:rPr>
            </w:pPr>
            <w:r>
              <w:rPr>
                <w:rFonts w:hint="eastAsia" w:ascii="仿宋_GB2312" w:hAnsi="仿宋_GB2312" w:eastAsia="仿宋_GB2312" w:cs="仿宋_GB2312"/>
                <w:color w:val="000000"/>
                <w:kern w:val="0"/>
                <w:sz w:val="24"/>
                <w:szCs w:val="24"/>
                <w:lang w:val="en-US" w:eastAsia="zh-CN"/>
              </w:rPr>
              <w:t>139</w:t>
            </w:r>
          </w:p>
        </w:tc>
        <w:tc>
          <w:tcPr>
            <w:tcW w:w="5726"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left"/>
              <w:textAlignment w:val="center"/>
              <w:rPr>
                <w:rFonts w:hint="eastAsia" w:ascii="仿宋_GB2312" w:hAnsi="仿宋_GB2312" w:eastAsia="仿宋_GB2312" w:cs="仿宋_GB2312"/>
                <w:color w:val="000000"/>
                <w:kern w:val="0"/>
                <w:sz w:val="24"/>
                <w:szCs w:val="24"/>
                <w:lang w:val="en-US" w:eastAsia="zh-CN"/>
              </w:rPr>
            </w:pPr>
            <w:r>
              <w:rPr>
                <w:rFonts w:hint="eastAsia" w:ascii="仿宋_GB2312" w:hAnsi="仿宋_GB2312" w:eastAsia="仿宋_GB2312" w:cs="仿宋_GB2312"/>
                <w:color w:val="000000"/>
                <w:kern w:val="0"/>
                <w:sz w:val="24"/>
                <w:szCs w:val="24"/>
                <w:lang w:val="en-US" w:eastAsia="zh-CN"/>
              </w:rPr>
              <w:t>国家茶叶质量检验检测中心/中华全国供销合作总社杭州茶叶研究所</w:t>
            </w:r>
          </w:p>
        </w:tc>
        <w:tc>
          <w:tcPr>
            <w:tcW w:w="2426"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center"/>
              <w:rPr>
                <w:rFonts w:hint="eastAsia" w:ascii="仿宋_GB2312" w:hAnsi="仿宋_GB2312" w:eastAsia="仿宋_GB2312" w:cs="仿宋_GB2312"/>
                <w:color w:val="000000"/>
                <w:kern w:val="0"/>
                <w:sz w:val="24"/>
                <w:szCs w:val="24"/>
                <w:lang w:val="en-US" w:eastAsia="zh-CN"/>
              </w:rPr>
            </w:pPr>
            <w:r>
              <w:rPr>
                <w:rFonts w:hint="eastAsia" w:ascii="仿宋_GB2312" w:hAnsi="仿宋_GB2312" w:eastAsia="仿宋_GB2312" w:cs="仿宋_GB2312"/>
                <w:color w:val="000000"/>
                <w:kern w:val="0"/>
                <w:sz w:val="24"/>
                <w:szCs w:val="24"/>
                <w:lang w:val="en-US" w:eastAsia="zh-CN"/>
              </w:rPr>
              <w:t>脱氧雪腐镰刀菌烯醇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727"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center"/>
              <w:rPr>
                <w:rFonts w:hint="eastAsia" w:ascii="仿宋_GB2312" w:hAnsi="仿宋_GB2312" w:eastAsia="仿宋_GB2312" w:cs="仿宋_GB2312"/>
                <w:color w:val="000000"/>
                <w:kern w:val="0"/>
                <w:sz w:val="24"/>
                <w:szCs w:val="24"/>
                <w:lang w:val="en-US" w:eastAsia="zh-CN"/>
              </w:rPr>
            </w:pPr>
            <w:r>
              <w:rPr>
                <w:rFonts w:hint="eastAsia" w:ascii="仿宋_GB2312" w:hAnsi="仿宋_GB2312" w:eastAsia="仿宋_GB2312" w:cs="仿宋_GB2312"/>
                <w:color w:val="000000"/>
                <w:kern w:val="0"/>
                <w:sz w:val="24"/>
                <w:szCs w:val="24"/>
                <w:lang w:val="en-US" w:eastAsia="zh-CN"/>
              </w:rPr>
              <w:t>140</w:t>
            </w:r>
          </w:p>
        </w:tc>
        <w:tc>
          <w:tcPr>
            <w:tcW w:w="5726"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left"/>
              <w:textAlignment w:val="center"/>
              <w:rPr>
                <w:rFonts w:hint="eastAsia" w:ascii="仿宋_GB2312" w:hAnsi="仿宋_GB2312" w:eastAsia="仿宋_GB2312" w:cs="仿宋_GB2312"/>
                <w:color w:val="000000"/>
                <w:kern w:val="0"/>
                <w:sz w:val="24"/>
                <w:szCs w:val="24"/>
                <w:lang w:val="en-US" w:eastAsia="zh-CN"/>
              </w:rPr>
            </w:pPr>
            <w:r>
              <w:rPr>
                <w:rFonts w:hint="eastAsia" w:ascii="仿宋_GB2312" w:hAnsi="仿宋_GB2312" w:eastAsia="仿宋_GB2312" w:cs="仿宋_GB2312"/>
                <w:color w:val="000000"/>
                <w:kern w:val="0"/>
                <w:sz w:val="24"/>
                <w:szCs w:val="24"/>
                <w:lang w:val="en-US" w:eastAsia="zh-CN"/>
              </w:rPr>
              <w:t>广州海关技术中心</w:t>
            </w:r>
          </w:p>
        </w:tc>
        <w:tc>
          <w:tcPr>
            <w:tcW w:w="2426"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center"/>
              <w:rPr>
                <w:rFonts w:hint="eastAsia" w:ascii="仿宋_GB2312" w:hAnsi="仿宋_GB2312" w:eastAsia="仿宋_GB2312" w:cs="仿宋_GB2312"/>
                <w:color w:val="000000"/>
                <w:kern w:val="0"/>
                <w:sz w:val="24"/>
                <w:szCs w:val="24"/>
                <w:lang w:val="en-US" w:eastAsia="zh-CN"/>
              </w:rPr>
            </w:pPr>
            <w:r>
              <w:rPr>
                <w:rFonts w:hint="eastAsia" w:ascii="仿宋_GB2312" w:hAnsi="仿宋_GB2312" w:eastAsia="仿宋_GB2312" w:cs="仿宋_GB2312"/>
                <w:color w:val="000000"/>
                <w:kern w:val="0"/>
                <w:sz w:val="24"/>
                <w:szCs w:val="24"/>
                <w:lang w:val="en-US" w:eastAsia="zh-CN"/>
              </w:rPr>
              <w:t>脱氧雪腐镰刀菌烯醇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727"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center"/>
              <w:rPr>
                <w:rFonts w:hint="eastAsia" w:ascii="仿宋_GB2312" w:hAnsi="仿宋_GB2312" w:eastAsia="仿宋_GB2312" w:cs="仿宋_GB2312"/>
                <w:color w:val="000000"/>
                <w:kern w:val="0"/>
                <w:sz w:val="24"/>
                <w:szCs w:val="24"/>
                <w:lang w:val="en-US" w:eastAsia="zh-CN"/>
              </w:rPr>
            </w:pPr>
            <w:r>
              <w:rPr>
                <w:rFonts w:hint="eastAsia" w:ascii="仿宋_GB2312" w:hAnsi="仿宋_GB2312" w:eastAsia="仿宋_GB2312" w:cs="仿宋_GB2312"/>
                <w:color w:val="000000"/>
                <w:kern w:val="0"/>
                <w:sz w:val="24"/>
                <w:szCs w:val="24"/>
                <w:lang w:val="en-US" w:eastAsia="zh-CN"/>
              </w:rPr>
              <w:t>141</w:t>
            </w:r>
          </w:p>
        </w:tc>
        <w:tc>
          <w:tcPr>
            <w:tcW w:w="5726"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left"/>
              <w:textAlignment w:val="center"/>
              <w:rPr>
                <w:rFonts w:hint="eastAsia" w:ascii="仿宋_GB2312" w:hAnsi="仿宋_GB2312" w:eastAsia="仿宋_GB2312" w:cs="仿宋_GB2312"/>
                <w:color w:val="000000"/>
                <w:kern w:val="0"/>
                <w:sz w:val="24"/>
                <w:szCs w:val="24"/>
                <w:lang w:val="en-US" w:eastAsia="zh-CN"/>
              </w:rPr>
            </w:pPr>
            <w:r>
              <w:rPr>
                <w:rFonts w:hint="eastAsia" w:ascii="仿宋_GB2312" w:hAnsi="仿宋_GB2312" w:eastAsia="仿宋_GB2312" w:cs="仿宋_GB2312"/>
                <w:color w:val="000000"/>
                <w:kern w:val="0"/>
                <w:sz w:val="24"/>
                <w:szCs w:val="24"/>
                <w:lang w:val="en-US" w:eastAsia="zh-CN"/>
              </w:rPr>
              <w:t>南宁海关技术中心</w:t>
            </w:r>
          </w:p>
        </w:tc>
        <w:tc>
          <w:tcPr>
            <w:tcW w:w="2426"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center"/>
              <w:rPr>
                <w:rFonts w:hint="eastAsia" w:ascii="仿宋_GB2312" w:hAnsi="仿宋_GB2312" w:eastAsia="仿宋_GB2312" w:cs="仿宋_GB2312"/>
                <w:color w:val="000000"/>
                <w:kern w:val="0"/>
                <w:sz w:val="24"/>
                <w:szCs w:val="24"/>
                <w:lang w:val="en-US" w:eastAsia="zh-CN"/>
              </w:rPr>
            </w:pPr>
            <w:r>
              <w:rPr>
                <w:rFonts w:hint="eastAsia" w:ascii="仿宋_GB2312" w:hAnsi="仿宋_GB2312" w:eastAsia="仿宋_GB2312" w:cs="仿宋_GB2312"/>
                <w:color w:val="000000"/>
                <w:kern w:val="0"/>
                <w:sz w:val="24"/>
                <w:szCs w:val="24"/>
                <w:lang w:val="en-US" w:eastAsia="zh-CN"/>
              </w:rPr>
              <w:t>脱氧雪腐镰刀菌烯醇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727"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center"/>
              <w:rPr>
                <w:rFonts w:hint="eastAsia" w:ascii="仿宋_GB2312" w:hAnsi="仿宋_GB2312" w:eastAsia="仿宋_GB2312" w:cs="仿宋_GB2312"/>
                <w:color w:val="000000"/>
                <w:kern w:val="0"/>
                <w:sz w:val="24"/>
                <w:szCs w:val="24"/>
                <w:lang w:val="en-US" w:eastAsia="zh-CN"/>
              </w:rPr>
            </w:pPr>
            <w:r>
              <w:rPr>
                <w:rFonts w:hint="eastAsia" w:ascii="仿宋_GB2312" w:hAnsi="仿宋_GB2312" w:eastAsia="仿宋_GB2312" w:cs="仿宋_GB2312"/>
                <w:color w:val="000000"/>
                <w:kern w:val="0"/>
                <w:sz w:val="24"/>
                <w:szCs w:val="24"/>
                <w:lang w:val="en-US" w:eastAsia="zh-CN"/>
              </w:rPr>
              <w:t>142</w:t>
            </w:r>
          </w:p>
        </w:tc>
        <w:tc>
          <w:tcPr>
            <w:tcW w:w="5726"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left"/>
              <w:textAlignment w:val="center"/>
              <w:rPr>
                <w:rFonts w:hint="eastAsia" w:ascii="仿宋_GB2312" w:hAnsi="仿宋_GB2312" w:eastAsia="仿宋_GB2312" w:cs="仿宋_GB2312"/>
                <w:color w:val="000000"/>
                <w:kern w:val="0"/>
                <w:sz w:val="24"/>
                <w:szCs w:val="24"/>
                <w:lang w:val="en-US" w:eastAsia="zh-CN"/>
              </w:rPr>
            </w:pPr>
            <w:r>
              <w:rPr>
                <w:rFonts w:hint="eastAsia" w:ascii="仿宋_GB2312" w:hAnsi="仿宋_GB2312" w:eastAsia="仿宋_GB2312" w:cs="仿宋_GB2312"/>
                <w:color w:val="000000"/>
                <w:kern w:val="0"/>
                <w:sz w:val="24"/>
                <w:szCs w:val="24"/>
                <w:lang w:val="en-US" w:eastAsia="zh-CN"/>
              </w:rPr>
              <w:t>淮安海关综合技术服务中心</w:t>
            </w:r>
          </w:p>
        </w:tc>
        <w:tc>
          <w:tcPr>
            <w:tcW w:w="2426"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center"/>
              <w:rPr>
                <w:rFonts w:hint="eastAsia" w:ascii="仿宋_GB2312" w:hAnsi="仿宋_GB2312" w:eastAsia="仿宋_GB2312" w:cs="仿宋_GB2312"/>
                <w:color w:val="000000"/>
                <w:kern w:val="0"/>
                <w:sz w:val="24"/>
                <w:szCs w:val="24"/>
                <w:lang w:val="en-US" w:eastAsia="zh-CN"/>
              </w:rPr>
            </w:pPr>
            <w:r>
              <w:rPr>
                <w:rFonts w:hint="eastAsia" w:ascii="仿宋_GB2312" w:hAnsi="仿宋_GB2312" w:eastAsia="仿宋_GB2312" w:cs="仿宋_GB2312"/>
                <w:color w:val="000000"/>
                <w:kern w:val="0"/>
                <w:sz w:val="24"/>
                <w:szCs w:val="24"/>
                <w:lang w:val="en-US" w:eastAsia="zh-CN"/>
              </w:rPr>
              <w:t>脱氧雪腐镰刀菌烯醇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727"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center"/>
              <w:rPr>
                <w:rFonts w:hint="eastAsia" w:ascii="仿宋_GB2312" w:hAnsi="仿宋_GB2312" w:eastAsia="仿宋_GB2312" w:cs="仿宋_GB2312"/>
                <w:color w:val="000000"/>
                <w:kern w:val="0"/>
                <w:sz w:val="24"/>
                <w:szCs w:val="24"/>
                <w:lang w:val="en-US" w:eastAsia="zh-CN"/>
              </w:rPr>
            </w:pPr>
            <w:r>
              <w:rPr>
                <w:rFonts w:hint="eastAsia" w:ascii="仿宋_GB2312" w:hAnsi="仿宋_GB2312" w:eastAsia="仿宋_GB2312" w:cs="仿宋_GB2312"/>
                <w:color w:val="000000"/>
                <w:kern w:val="0"/>
                <w:sz w:val="24"/>
                <w:szCs w:val="24"/>
                <w:lang w:val="en-US" w:eastAsia="zh-CN"/>
              </w:rPr>
              <w:t>143</w:t>
            </w:r>
          </w:p>
        </w:tc>
        <w:tc>
          <w:tcPr>
            <w:tcW w:w="5726"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left"/>
              <w:textAlignment w:val="center"/>
              <w:rPr>
                <w:rFonts w:hint="eastAsia" w:ascii="仿宋_GB2312" w:hAnsi="仿宋_GB2312" w:eastAsia="仿宋_GB2312" w:cs="仿宋_GB2312"/>
                <w:color w:val="000000"/>
                <w:kern w:val="0"/>
                <w:sz w:val="24"/>
                <w:szCs w:val="24"/>
                <w:lang w:val="en-US" w:eastAsia="zh-CN"/>
              </w:rPr>
            </w:pPr>
            <w:r>
              <w:rPr>
                <w:rFonts w:hint="eastAsia" w:ascii="仿宋_GB2312" w:hAnsi="仿宋_GB2312" w:eastAsia="仿宋_GB2312" w:cs="仿宋_GB2312"/>
                <w:color w:val="000000"/>
                <w:kern w:val="0"/>
                <w:sz w:val="24"/>
                <w:szCs w:val="24"/>
                <w:lang w:val="en-US" w:eastAsia="zh-CN"/>
              </w:rPr>
              <w:t>哈尔滨海关技术中心东宁综合实验室</w:t>
            </w:r>
          </w:p>
        </w:tc>
        <w:tc>
          <w:tcPr>
            <w:tcW w:w="2426"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center"/>
              <w:rPr>
                <w:rFonts w:hint="eastAsia" w:ascii="仿宋_GB2312" w:hAnsi="仿宋_GB2312" w:eastAsia="仿宋_GB2312" w:cs="仿宋_GB2312"/>
                <w:color w:val="000000"/>
                <w:kern w:val="0"/>
                <w:sz w:val="24"/>
                <w:szCs w:val="24"/>
                <w:lang w:val="en-US" w:eastAsia="zh-CN"/>
              </w:rPr>
            </w:pPr>
            <w:r>
              <w:rPr>
                <w:rFonts w:hint="eastAsia" w:ascii="仿宋_GB2312" w:hAnsi="仿宋_GB2312" w:eastAsia="仿宋_GB2312" w:cs="仿宋_GB2312"/>
                <w:color w:val="000000"/>
                <w:kern w:val="0"/>
                <w:sz w:val="24"/>
                <w:szCs w:val="24"/>
                <w:lang w:val="en-US" w:eastAsia="zh-CN"/>
              </w:rPr>
              <w:t>脱氧雪腐镰刀菌烯醇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727"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center"/>
              <w:rPr>
                <w:rFonts w:hint="eastAsia" w:ascii="仿宋_GB2312" w:hAnsi="仿宋_GB2312" w:eastAsia="仿宋_GB2312" w:cs="仿宋_GB2312"/>
                <w:color w:val="000000"/>
                <w:kern w:val="0"/>
                <w:sz w:val="24"/>
                <w:szCs w:val="24"/>
                <w:lang w:val="en-US" w:eastAsia="zh-CN"/>
              </w:rPr>
            </w:pPr>
            <w:r>
              <w:rPr>
                <w:rFonts w:hint="eastAsia" w:ascii="仿宋_GB2312" w:hAnsi="仿宋_GB2312" w:eastAsia="仿宋_GB2312" w:cs="仿宋_GB2312"/>
                <w:color w:val="000000"/>
                <w:kern w:val="0"/>
                <w:sz w:val="24"/>
                <w:szCs w:val="24"/>
                <w:lang w:val="en-US" w:eastAsia="zh-CN"/>
              </w:rPr>
              <w:t>144</w:t>
            </w:r>
          </w:p>
        </w:tc>
        <w:tc>
          <w:tcPr>
            <w:tcW w:w="5726"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left"/>
              <w:textAlignment w:val="center"/>
              <w:rPr>
                <w:rFonts w:hint="eastAsia" w:ascii="仿宋_GB2312" w:hAnsi="仿宋_GB2312" w:eastAsia="仿宋_GB2312" w:cs="仿宋_GB2312"/>
                <w:color w:val="000000"/>
                <w:kern w:val="0"/>
                <w:sz w:val="24"/>
                <w:szCs w:val="24"/>
                <w:lang w:val="en-US" w:eastAsia="zh-CN"/>
              </w:rPr>
            </w:pPr>
            <w:r>
              <w:rPr>
                <w:rFonts w:hint="eastAsia" w:ascii="仿宋_GB2312" w:hAnsi="仿宋_GB2312" w:eastAsia="仿宋_GB2312" w:cs="仿宋_GB2312"/>
                <w:color w:val="000000"/>
                <w:kern w:val="0"/>
                <w:sz w:val="24"/>
                <w:szCs w:val="24"/>
                <w:lang w:val="en-US" w:eastAsia="zh-CN"/>
              </w:rPr>
              <w:t>国家轻工业食品质量监督检测成都站</w:t>
            </w:r>
          </w:p>
        </w:tc>
        <w:tc>
          <w:tcPr>
            <w:tcW w:w="2426"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center"/>
              <w:rPr>
                <w:rFonts w:hint="eastAsia" w:ascii="仿宋_GB2312" w:hAnsi="仿宋_GB2312" w:eastAsia="仿宋_GB2312" w:cs="仿宋_GB2312"/>
                <w:color w:val="000000"/>
                <w:kern w:val="0"/>
                <w:sz w:val="24"/>
                <w:szCs w:val="24"/>
                <w:lang w:val="en-US" w:eastAsia="zh-CN"/>
              </w:rPr>
            </w:pPr>
            <w:r>
              <w:rPr>
                <w:rFonts w:hint="eastAsia" w:ascii="仿宋_GB2312" w:hAnsi="仿宋_GB2312" w:eastAsia="仿宋_GB2312" w:cs="仿宋_GB2312"/>
                <w:color w:val="000000"/>
                <w:kern w:val="0"/>
                <w:sz w:val="24"/>
                <w:szCs w:val="24"/>
                <w:lang w:val="en-US" w:eastAsia="zh-CN"/>
              </w:rPr>
              <w:t>脱氧雪腐镰刀菌烯醇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727"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center"/>
              <w:rPr>
                <w:rFonts w:hint="eastAsia" w:ascii="仿宋_GB2312" w:hAnsi="仿宋_GB2312" w:eastAsia="仿宋_GB2312" w:cs="仿宋_GB2312"/>
                <w:color w:val="000000"/>
                <w:kern w:val="0"/>
                <w:sz w:val="24"/>
                <w:szCs w:val="24"/>
                <w:lang w:val="en-US" w:eastAsia="zh-CN"/>
              </w:rPr>
            </w:pPr>
            <w:r>
              <w:rPr>
                <w:rFonts w:hint="eastAsia" w:ascii="仿宋_GB2312" w:hAnsi="仿宋_GB2312" w:eastAsia="仿宋_GB2312" w:cs="仿宋_GB2312"/>
                <w:color w:val="000000"/>
                <w:kern w:val="0"/>
                <w:sz w:val="24"/>
                <w:szCs w:val="24"/>
                <w:lang w:val="en-US" w:eastAsia="zh-CN"/>
              </w:rPr>
              <w:t>145</w:t>
            </w:r>
          </w:p>
        </w:tc>
        <w:tc>
          <w:tcPr>
            <w:tcW w:w="5726"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left"/>
              <w:textAlignment w:val="center"/>
              <w:rPr>
                <w:rFonts w:hint="eastAsia" w:ascii="仿宋_GB2312" w:hAnsi="仿宋_GB2312" w:eastAsia="仿宋_GB2312" w:cs="仿宋_GB2312"/>
                <w:color w:val="000000"/>
                <w:kern w:val="0"/>
                <w:sz w:val="24"/>
                <w:szCs w:val="24"/>
                <w:lang w:val="en-US" w:eastAsia="zh-CN"/>
              </w:rPr>
            </w:pPr>
            <w:r>
              <w:rPr>
                <w:rFonts w:hint="eastAsia" w:ascii="仿宋_GB2312" w:hAnsi="仿宋_GB2312" w:eastAsia="仿宋_GB2312" w:cs="仿宋_GB2312"/>
                <w:color w:val="000000"/>
                <w:kern w:val="0"/>
                <w:sz w:val="24"/>
                <w:szCs w:val="24"/>
                <w:lang w:val="en-US" w:eastAsia="zh-CN"/>
              </w:rPr>
              <w:t>西安海关技术中心</w:t>
            </w:r>
          </w:p>
        </w:tc>
        <w:tc>
          <w:tcPr>
            <w:tcW w:w="2426"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center"/>
              <w:rPr>
                <w:rFonts w:hint="eastAsia" w:ascii="仿宋_GB2312" w:hAnsi="仿宋_GB2312" w:eastAsia="仿宋_GB2312" w:cs="仿宋_GB2312"/>
                <w:color w:val="000000"/>
                <w:kern w:val="0"/>
                <w:sz w:val="24"/>
                <w:szCs w:val="24"/>
                <w:lang w:val="en-US" w:eastAsia="zh-CN"/>
              </w:rPr>
            </w:pPr>
            <w:r>
              <w:rPr>
                <w:rFonts w:hint="eastAsia" w:ascii="仿宋_GB2312" w:hAnsi="仿宋_GB2312" w:eastAsia="仿宋_GB2312" w:cs="仿宋_GB2312"/>
                <w:color w:val="000000"/>
                <w:kern w:val="0"/>
                <w:sz w:val="24"/>
                <w:szCs w:val="24"/>
                <w:lang w:val="en-US" w:eastAsia="zh-CN"/>
              </w:rPr>
              <w:t>脱氧雪腐镰刀菌烯醇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727"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center"/>
              <w:rPr>
                <w:rFonts w:hint="eastAsia" w:ascii="仿宋_GB2312" w:hAnsi="仿宋_GB2312" w:eastAsia="仿宋_GB2312" w:cs="仿宋_GB2312"/>
                <w:color w:val="000000"/>
                <w:kern w:val="0"/>
                <w:sz w:val="24"/>
                <w:szCs w:val="24"/>
                <w:lang w:val="en-US" w:eastAsia="zh-CN"/>
              </w:rPr>
            </w:pPr>
            <w:r>
              <w:rPr>
                <w:rFonts w:hint="eastAsia" w:ascii="仿宋_GB2312" w:hAnsi="仿宋_GB2312" w:eastAsia="仿宋_GB2312" w:cs="仿宋_GB2312"/>
                <w:color w:val="000000"/>
                <w:kern w:val="0"/>
                <w:sz w:val="24"/>
                <w:szCs w:val="24"/>
                <w:lang w:val="en-US" w:eastAsia="zh-CN"/>
              </w:rPr>
              <w:t>146</w:t>
            </w:r>
          </w:p>
        </w:tc>
        <w:tc>
          <w:tcPr>
            <w:tcW w:w="5726"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left"/>
              <w:textAlignment w:val="center"/>
              <w:rPr>
                <w:rFonts w:hint="eastAsia" w:ascii="仿宋_GB2312" w:hAnsi="仿宋_GB2312" w:eastAsia="仿宋_GB2312" w:cs="仿宋_GB2312"/>
                <w:color w:val="000000"/>
                <w:kern w:val="0"/>
                <w:sz w:val="24"/>
                <w:szCs w:val="24"/>
                <w:lang w:val="en-US" w:eastAsia="zh-CN"/>
              </w:rPr>
            </w:pPr>
            <w:r>
              <w:rPr>
                <w:rFonts w:hint="eastAsia" w:ascii="仿宋_GB2312" w:hAnsi="仿宋_GB2312" w:eastAsia="仿宋_GB2312" w:cs="仿宋_GB2312"/>
                <w:color w:val="000000"/>
                <w:kern w:val="0"/>
                <w:sz w:val="24"/>
                <w:szCs w:val="24"/>
                <w:lang w:val="en-US" w:eastAsia="zh-CN"/>
              </w:rPr>
              <w:t>秦皇岛海关技术中心</w:t>
            </w:r>
          </w:p>
        </w:tc>
        <w:tc>
          <w:tcPr>
            <w:tcW w:w="2426"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center"/>
              <w:rPr>
                <w:rFonts w:hint="eastAsia" w:ascii="仿宋_GB2312" w:hAnsi="仿宋_GB2312" w:eastAsia="仿宋_GB2312" w:cs="仿宋_GB2312"/>
                <w:color w:val="000000"/>
                <w:kern w:val="0"/>
                <w:sz w:val="24"/>
                <w:szCs w:val="24"/>
                <w:lang w:val="en-US" w:eastAsia="zh-CN"/>
              </w:rPr>
            </w:pPr>
            <w:r>
              <w:rPr>
                <w:rFonts w:hint="eastAsia" w:ascii="仿宋_GB2312" w:hAnsi="仿宋_GB2312" w:eastAsia="仿宋_GB2312" w:cs="仿宋_GB2312"/>
                <w:color w:val="000000"/>
                <w:kern w:val="0"/>
                <w:sz w:val="24"/>
                <w:szCs w:val="24"/>
                <w:lang w:val="en-US" w:eastAsia="zh-CN"/>
              </w:rPr>
              <w:t>脱氧雪腐镰刀菌烯醇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727"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center"/>
              <w:rPr>
                <w:rFonts w:hint="eastAsia" w:ascii="仿宋_GB2312" w:hAnsi="仿宋_GB2312" w:eastAsia="仿宋_GB2312" w:cs="仿宋_GB2312"/>
                <w:color w:val="000000"/>
                <w:kern w:val="0"/>
                <w:sz w:val="24"/>
                <w:szCs w:val="24"/>
                <w:lang w:val="en-US" w:eastAsia="zh-CN"/>
              </w:rPr>
            </w:pPr>
            <w:r>
              <w:rPr>
                <w:rFonts w:hint="eastAsia" w:ascii="仿宋_GB2312" w:hAnsi="仿宋_GB2312" w:eastAsia="仿宋_GB2312" w:cs="仿宋_GB2312"/>
                <w:color w:val="000000"/>
                <w:kern w:val="0"/>
                <w:sz w:val="24"/>
                <w:szCs w:val="24"/>
                <w:lang w:val="en-US" w:eastAsia="zh-CN"/>
              </w:rPr>
              <w:t>147</w:t>
            </w:r>
          </w:p>
        </w:tc>
        <w:tc>
          <w:tcPr>
            <w:tcW w:w="5726"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left"/>
              <w:textAlignment w:val="center"/>
              <w:rPr>
                <w:rFonts w:hint="eastAsia" w:ascii="仿宋_GB2312" w:hAnsi="仿宋_GB2312" w:eastAsia="仿宋_GB2312" w:cs="仿宋_GB2312"/>
                <w:color w:val="000000"/>
                <w:kern w:val="0"/>
                <w:sz w:val="24"/>
                <w:szCs w:val="24"/>
                <w:lang w:val="en-US" w:eastAsia="zh-CN"/>
              </w:rPr>
            </w:pPr>
            <w:r>
              <w:rPr>
                <w:rFonts w:hint="eastAsia" w:ascii="仿宋_GB2312" w:hAnsi="仿宋_GB2312" w:eastAsia="仿宋_GB2312" w:cs="仿宋_GB2312"/>
                <w:color w:val="000000"/>
                <w:kern w:val="0"/>
                <w:sz w:val="24"/>
                <w:szCs w:val="24"/>
                <w:lang w:val="en-US" w:eastAsia="zh-CN"/>
              </w:rPr>
              <w:t>绥芬河海关综合技术中心</w:t>
            </w:r>
          </w:p>
        </w:tc>
        <w:tc>
          <w:tcPr>
            <w:tcW w:w="2426"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center"/>
              <w:rPr>
                <w:rFonts w:hint="eastAsia" w:ascii="仿宋_GB2312" w:hAnsi="仿宋_GB2312" w:eastAsia="仿宋_GB2312" w:cs="仿宋_GB2312"/>
                <w:color w:val="000000"/>
                <w:kern w:val="0"/>
                <w:sz w:val="24"/>
                <w:szCs w:val="24"/>
                <w:lang w:val="en-US" w:eastAsia="zh-CN"/>
              </w:rPr>
            </w:pPr>
            <w:r>
              <w:rPr>
                <w:rFonts w:hint="eastAsia" w:ascii="仿宋_GB2312" w:hAnsi="仿宋_GB2312" w:eastAsia="仿宋_GB2312" w:cs="仿宋_GB2312"/>
                <w:color w:val="000000"/>
                <w:kern w:val="0"/>
                <w:sz w:val="24"/>
                <w:szCs w:val="24"/>
                <w:lang w:val="en-US" w:eastAsia="zh-CN"/>
              </w:rPr>
              <w:t>脱氧雪腐镰刀菌烯醇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727"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center"/>
              <w:rPr>
                <w:rFonts w:hint="eastAsia" w:ascii="仿宋_GB2312" w:hAnsi="仿宋_GB2312" w:eastAsia="仿宋_GB2312" w:cs="仿宋_GB2312"/>
                <w:color w:val="000000"/>
                <w:kern w:val="0"/>
                <w:sz w:val="24"/>
                <w:szCs w:val="24"/>
                <w:lang w:val="en-US" w:eastAsia="zh-CN"/>
              </w:rPr>
            </w:pPr>
            <w:r>
              <w:rPr>
                <w:rFonts w:hint="eastAsia" w:ascii="仿宋_GB2312" w:hAnsi="仿宋_GB2312" w:eastAsia="仿宋_GB2312" w:cs="仿宋_GB2312"/>
                <w:color w:val="000000"/>
                <w:kern w:val="0"/>
                <w:sz w:val="24"/>
                <w:szCs w:val="24"/>
                <w:lang w:val="en-US" w:eastAsia="zh-CN"/>
              </w:rPr>
              <w:t>148</w:t>
            </w:r>
          </w:p>
        </w:tc>
        <w:tc>
          <w:tcPr>
            <w:tcW w:w="5726"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left"/>
              <w:textAlignment w:val="center"/>
              <w:rPr>
                <w:rFonts w:hint="eastAsia" w:ascii="仿宋_GB2312" w:hAnsi="仿宋_GB2312" w:eastAsia="仿宋_GB2312" w:cs="仿宋_GB2312"/>
                <w:color w:val="000000"/>
                <w:kern w:val="0"/>
                <w:sz w:val="24"/>
                <w:szCs w:val="24"/>
                <w:lang w:val="en-US" w:eastAsia="zh-CN"/>
              </w:rPr>
            </w:pPr>
            <w:r>
              <w:rPr>
                <w:rFonts w:hint="eastAsia" w:ascii="仿宋_GB2312" w:hAnsi="仿宋_GB2312" w:eastAsia="仿宋_GB2312" w:cs="仿宋_GB2312"/>
                <w:color w:val="000000"/>
                <w:kern w:val="0"/>
                <w:sz w:val="24"/>
                <w:szCs w:val="24"/>
                <w:lang w:val="en-US" w:eastAsia="zh-CN"/>
              </w:rPr>
              <w:t>中国海关科学技术研究中心</w:t>
            </w:r>
          </w:p>
        </w:tc>
        <w:tc>
          <w:tcPr>
            <w:tcW w:w="2426"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center"/>
              <w:rPr>
                <w:rFonts w:hint="eastAsia" w:ascii="仿宋_GB2312" w:hAnsi="仿宋_GB2312" w:eastAsia="仿宋_GB2312" w:cs="仿宋_GB2312"/>
                <w:color w:val="000000"/>
                <w:kern w:val="0"/>
                <w:sz w:val="24"/>
                <w:szCs w:val="24"/>
                <w:lang w:val="en-US" w:eastAsia="zh-CN"/>
              </w:rPr>
            </w:pPr>
            <w:r>
              <w:rPr>
                <w:rFonts w:hint="eastAsia" w:ascii="仿宋_GB2312" w:hAnsi="仿宋_GB2312" w:eastAsia="仿宋_GB2312" w:cs="仿宋_GB2312"/>
                <w:color w:val="000000"/>
                <w:kern w:val="0"/>
                <w:sz w:val="24"/>
                <w:szCs w:val="24"/>
                <w:lang w:val="en-US" w:eastAsia="zh-CN"/>
              </w:rPr>
              <w:t>脱氧雪腐镰刀菌烯醇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727"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center"/>
              <w:rPr>
                <w:rFonts w:hint="eastAsia" w:ascii="仿宋_GB2312" w:hAnsi="仿宋_GB2312" w:eastAsia="仿宋_GB2312" w:cs="仿宋_GB2312"/>
                <w:color w:val="000000"/>
                <w:kern w:val="0"/>
                <w:sz w:val="24"/>
                <w:szCs w:val="24"/>
                <w:lang w:val="en-US" w:eastAsia="zh-CN"/>
              </w:rPr>
            </w:pPr>
            <w:r>
              <w:rPr>
                <w:rFonts w:hint="eastAsia" w:ascii="仿宋_GB2312" w:hAnsi="仿宋_GB2312" w:eastAsia="仿宋_GB2312" w:cs="仿宋_GB2312"/>
                <w:color w:val="000000"/>
                <w:kern w:val="0"/>
                <w:sz w:val="24"/>
                <w:szCs w:val="24"/>
                <w:lang w:val="en-US" w:eastAsia="zh-CN"/>
              </w:rPr>
              <w:t>149</w:t>
            </w:r>
          </w:p>
        </w:tc>
        <w:tc>
          <w:tcPr>
            <w:tcW w:w="5726"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left"/>
              <w:textAlignment w:val="center"/>
              <w:rPr>
                <w:rFonts w:hint="eastAsia" w:ascii="仿宋_GB2312" w:hAnsi="仿宋_GB2312" w:eastAsia="仿宋_GB2312" w:cs="仿宋_GB2312"/>
                <w:color w:val="000000"/>
                <w:kern w:val="0"/>
                <w:sz w:val="24"/>
                <w:szCs w:val="24"/>
                <w:lang w:val="en-US" w:eastAsia="zh-CN"/>
              </w:rPr>
            </w:pPr>
            <w:r>
              <w:rPr>
                <w:rFonts w:hint="eastAsia" w:ascii="仿宋_GB2312" w:hAnsi="仿宋_GB2312" w:eastAsia="仿宋_GB2312" w:cs="仿宋_GB2312"/>
                <w:color w:val="000000"/>
                <w:kern w:val="0"/>
                <w:sz w:val="24"/>
                <w:szCs w:val="24"/>
                <w:lang w:val="en-US" w:eastAsia="zh-CN"/>
              </w:rPr>
              <w:t>国家饮料及粮油制品质量检验检测中心/湖北省产品质量监督检验研究院</w:t>
            </w:r>
          </w:p>
        </w:tc>
        <w:tc>
          <w:tcPr>
            <w:tcW w:w="2426"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center"/>
              <w:rPr>
                <w:rFonts w:hint="eastAsia" w:ascii="仿宋_GB2312" w:hAnsi="仿宋_GB2312" w:eastAsia="仿宋_GB2312" w:cs="仿宋_GB2312"/>
                <w:color w:val="000000"/>
                <w:kern w:val="0"/>
                <w:sz w:val="24"/>
                <w:szCs w:val="24"/>
                <w:lang w:val="en-US" w:eastAsia="zh-CN"/>
              </w:rPr>
            </w:pPr>
            <w:r>
              <w:rPr>
                <w:rFonts w:hint="eastAsia" w:ascii="仿宋_GB2312" w:hAnsi="仿宋_GB2312" w:eastAsia="仿宋_GB2312" w:cs="仿宋_GB2312"/>
                <w:color w:val="000000"/>
                <w:kern w:val="0"/>
                <w:sz w:val="24"/>
                <w:szCs w:val="24"/>
                <w:lang w:val="en-US" w:eastAsia="zh-CN"/>
              </w:rPr>
              <w:t>脱氧雪腐镰刀菌烯醇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727"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center"/>
              <w:rPr>
                <w:rFonts w:hint="eastAsia" w:ascii="仿宋_GB2312" w:hAnsi="仿宋_GB2312" w:eastAsia="仿宋_GB2312" w:cs="仿宋_GB2312"/>
                <w:color w:val="000000"/>
                <w:kern w:val="0"/>
                <w:sz w:val="24"/>
                <w:szCs w:val="24"/>
                <w:lang w:val="en-US" w:eastAsia="zh-CN"/>
              </w:rPr>
            </w:pPr>
            <w:r>
              <w:rPr>
                <w:rFonts w:hint="eastAsia" w:ascii="仿宋_GB2312" w:hAnsi="仿宋_GB2312" w:eastAsia="仿宋_GB2312" w:cs="仿宋_GB2312"/>
                <w:color w:val="000000"/>
                <w:kern w:val="0"/>
                <w:sz w:val="24"/>
                <w:szCs w:val="24"/>
                <w:lang w:val="en-US" w:eastAsia="zh-CN"/>
              </w:rPr>
              <w:t>150</w:t>
            </w:r>
          </w:p>
        </w:tc>
        <w:tc>
          <w:tcPr>
            <w:tcW w:w="5726"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left"/>
              <w:textAlignment w:val="center"/>
              <w:rPr>
                <w:rFonts w:hint="eastAsia" w:ascii="仿宋_GB2312" w:hAnsi="仿宋_GB2312" w:eastAsia="仿宋_GB2312" w:cs="仿宋_GB2312"/>
                <w:color w:val="000000"/>
                <w:kern w:val="0"/>
                <w:sz w:val="24"/>
                <w:szCs w:val="24"/>
                <w:lang w:val="en-US" w:eastAsia="zh-CN"/>
              </w:rPr>
            </w:pPr>
            <w:r>
              <w:rPr>
                <w:rFonts w:hint="eastAsia" w:ascii="仿宋_GB2312" w:hAnsi="仿宋_GB2312" w:eastAsia="仿宋_GB2312" w:cs="仿宋_GB2312"/>
                <w:color w:val="000000"/>
                <w:kern w:val="0"/>
                <w:sz w:val="24"/>
                <w:szCs w:val="24"/>
                <w:lang w:val="en-US" w:eastAsia="zh-CN"/>
              </w:rPr>
              <w:t>国家粮食局武汉粮油食品质量监督检验测试中心/湖北省粮油食品质量监督检测中心</w:t>
            </w:r>
          </w:p>
        </w:tc>
        <w:tc>
          <w:tcPr>
            <w:tcW w:w="2426"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center"/>
              <w:rPr>
                <w:rFonts w:hint="eastAsia" w:ascii="仿宋_GB2312" w:hAnsi="仿宋_GB2312" w:eastAsia="仿宋_GB2312" w:cs="仿宋_GB2312"/>
                <w:color w:val="000000"/>
                <w:kern w:val="0"/>
                <w:sz w:val="24"/>
                <w:szCs w:val="24"/>
                <w:lang w:val="en-US" w:eastAsia="zh-CN"/>
              </w:rPr>
            </w:pPr>
            <w:r>
              <w:rPr>
                <w:rFonts w:hint="eastAsia" w:ascii="仿宋_GB2312" w:hAnsi="仿宋_GB2312" w:eastAsia="仿宋_GB2312" w:cs="仿宋_GB2312"/>
                <w:color w:val="000000"/>
                <w:kern w:val="0"/>
                <w:sz w:val="24"/>
                <w:szCs w:val="24"/>
                <w:lang w:val="en-US" w:eastAsia="zh-CN"/>
              </w:rPr>
              <w:t>脱氧雪腐镰刀菌烯醇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727"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center"/>
              <w:rPr>
                <w:rFonts w:hint="eastAsia" w:ascii="仿宋_GB2312" w:hAnsi="仿宋_GB2312" w:eastAsia="仿宋_GB2312" w:cs="仿宋_GB2312"/>
                <w:color w:val="000000"/>
                <w:kern w:val="0"/>
                <w:sz w:val="24"/>
                <w:szCs w:val="24"/>
                <w:lang w:val="en-US" w:eastAsia="zh-CN"/>
              </w:rPr>
            </w:pPr>
            <w:r>
              <w:rPr>
                <w:rFonts w:hint="eastAsia" w:ascii="仿宋_GB2312" w:hAnsi="仿宋_GB2312" w:eastAsia="仿宋_GB2312" w:cs="仿宋_GB2312"/>
                <w:color w:val="000000"/>
                <w:kern w:val="0"/>
                <w:sz w:val="24"/>
                <w:szCs w:val="24"/>
                <w:lang w:val="en-US" w:eastAsia="zh-CN"/>
              </w:rPr>
              <w:t>151</w:t>
            </w:r>
          </w:p>
        </w:tc>
        <w:tc>
          <w:tcPr>
            <w:tcW w:w="5726"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left"/>
              <w:textAlignment w:val="center"/>
              <w:rPr>
                <w:rFonts w:hint="eastAsia" w:ascii="仿宋_GB2312" w:hAnsi="仿宋_GB2312" w:eastAsia="仿宋_GB2312" w:cs="仿宋_GB2312"/>
                <w:color w:val="000000"/>
                <w:kern w:val="0"/>
                <w:sz w:val="24"/>
                <w:szCs w:val="24"/>
                <w:lang w:val="en-US" w:eastAsia="zh-CN"/>
              </w:rPr>
            </w:pPr>
            <w:r>
              <w:rPr>
                <w:rFonts w:hint="eastAsia" w:ascii="仿宋_GB2312" w:hAnsi="仿宋_GB2312" w:eastAsia="仿宋_GB2312" w:cs="仿宋_GB2312"/>
                <w:color w:val="000000"/>
                <w:kern w:val="0"/>
                <w:sz w:val="24"/>
                <w:szCs w:val="24"/>
                <w:lang w:val="en-US" w:eastAsia="zh-CN"/>
              </w:rPr>
              <w:t>华测检测认证集团北京有限公司</w:t>
            </w:r>
          </w:p>
        </w:tc>
        <w:tc>
          <w:tcPr>
            <w:tcW w:w="2426"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center"/>
              <w:rPr>
                <w:rFonts w:hint="eastAsia" w:ascii="仿宋_GB2312" w:hAnsi="仿宋_GB2312" w:eastAsia="仿宋_GB2312" w:cs="仿宋_GB2312"/>
                <w:color w:val="000000"/>
                <w:kern w:val="0"/>
                <w:sz w:val="24"/>
                <w:szCs w:val="24"/>
                <w:lang w:val="en-US" w:eastAsia="zh-CN"/>
              </w:rPr>
            </w:pPr>
            <w:r>
              <w:rPr>
                <w:rFonts w:hint="eastAsia" w:ascii="仿宋_GB2312" w:hAnsi="仿宋_GB2312" w:eastAsia="仿宋_GB2312" w:cs="仿宋_GB2312"/>
                <w:color w:val="000000"/>
                <w:kern w:val="0"/>
                <w:sz w:val="24"/>
                <w:szCs w:val="24"/>
                <w:lang w:val="en-US" w:eastAsia="zh-CN"/>
              </w:rPr>
              <w:t>脱氧雪腐镰刀菌烯醇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727"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center"/>
              <w:rPr>
                <w:rFonts w:hint="eastAsia" w:ascii="仿宋_GB2312" w:hAnsi="仿宋_GB2312" w:eastAsia="仿宋_GB2312" w:cs="仿宋_GB2312"/>
                <w:color w:val="000000"/>
                <w:kern w:val="0"/>
                <w:sz w:val="24"/>
                <w:szCs w:val="24"/>
                <w:lang w:val="en-US" w:eastAsia="zh-CN"/>
              </w:rPr>
            </w:pPr>
            <w:r>
              <w:rPr>
                <w:rFonts w:hint="eastAsia" w:ascii="仿宋_GB2312" w:hAnsi="仿宋_GB2312" w:eastAsia="仿宋_GB2312" w:cs="仿宋_GB2312"/>
                <w:color w:val="000000"/>
                <w:kern w:val="0"/>
                <w:sz w:val="24"/>
                <w:szCs w:val="24"/>
                <w:lang w:val="en-US" w:eastAsia="zh-CN"/>
              </w:rPr>
              <w:t>152</w:t>
            </w:r>
          </w:p>
        </w:tc>
        <w:tc>
          <w:tcPr>
            <w:tcW w:w="5726"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left"/>
              <w:textAlignment w:val="center"/>
              <w:rPr>
                <w:rFonts w:hint="eastAsia" w:ascii="仿宋_GB2312" w:hAnsi="仿宋_GB2312" w:eastAsia="仿宋_GB2312" w:cs="仿宋_GB2312"/>
                <w:color w:val="000000"/>
                <w:kern w:val="0"/>
                <w:sz w:val="24"/>
                <w:szCs w:val="24"/>
                <w:lang w:val="en-US" w:eastAsia="zh-CN"/>
              </w:rPr>
            </w:pPr>
            <w:r>
              <w:rPr>
                <w:rFonts w:hint="eastAsia" w:ascii="仿宋_GB2312" w:hAnsi="仿宋_GB2312" w:eastAsia="仿宋_GB2312" w:cs="仿宋_GB2312"/>
                <w:color w:val="000000"/>
                <w:kern w:val="0"/>
                <w:sz w:val="24"/>
                <w:szCs w:val="24"/>
                <w:lang w:val="en-US" w:eastAsia="zh-CN"/>
              </w:rPr>
              <w:t>沈阳海关技术中心</w:t>
            </w:r>
          </w:p>
        </w:tc>
        <w:tc>
          <w:tcPr>
            <w:tcW w:w="2426"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center"/>
              <w:rPr>
                <w:rFonts w:hint="eastAsia" w:ascii="仿宋_GB2312" w:hAnsi="仿宋_GB2312" w:eastAsia="仿宋_GB2312" w:cs="仿宋_GB2312"/>
                <w:color w:val="000000"/>
                <w:kern w:val="0"/>
                <w:sz w:val="24"/>
                <w:szCs w:val="24"/>
                <w:lang w:val="en-US" w:eastAsia="zh-CN"/>
              </w:rPr>
            </w:pPr>
            <w:r>
              <w:rPr>
                <w:rFonts w:hint="eastAsia" w:ascii="仿宋_GB2312" w:hAnsi="仿宋_GB2312" w:eastAsia="仿宋_GB2312" w:cs="仿宋_GB2312"/>
                <w:color w:val="000000"/>
                <w:kern w:val="0"/>
                <w:sz w:val="24"/>
                <w:szCs w:val="24"/>
                <w:lang w:val="en-US" w:eastAsia="zh-CN"/>
              </w:rPr>
              <w:t>脱氧雪腐镰刀菌烯醇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727"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center"/>
              <w:rPr>
                <w:rFonts w:hint="eastAsia" w:ascii="仿宋_GB2312" w:hAnsi="仿宋_GB2312" w:eastAsia="仿宋_GB2312" w:cs="仿宋_GB2312"/>
                <w:color w:val="000000"/>
                <w:kern w:val="0"/>
                <w:sz w:val="24"/>
                <w:szCs w:val="24"/>
                <w:lang w:val="en-US" w:eastAsia="zh-CN"/>
              </w:rPr>
            </w:pPr>
            <w:r>
              <w:rPr>
                <w:rFonts w:hint="eastAsia" w:ascii="仿宋_GB2312" w:hAnsi="仿宋_GB2312" w:eastAsia="仿宋_GB2312" w:cs="仿宋_GB2312"/>
                <w:color w:val="000000"/>
                <w:kern w:val="0"/>
                <w:sz w:val="24"/>
                <w:szCs w:val="24"/>
                <w:lang w:val="en-US" w:eastAsia="zh-CN"/>
              </w:rPr>
              <w:t>153</w:t>
            </w:r>
          </w:p>
        </w:tc>
        <w:tc>
          <w:tcPr>
            <w:tcW w:w="5726"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left"/>
              <w:textAlignment w:val="center"/>
              <w:rPr>
                <w:rFonts w:hint="eastAsia" w:ascii="仿宋_GB2312" w:hAnsi="仿宋_GB2312" w:eastAsia="仿宋_GB2312" w:cs="仿宋_GB2312"/>
                <w:color w:val="000000"/>
                <w:kern w:val="0"/>
                <w:sz w:val="24"/>
                <w:szCs w:val="24"/>
                <w:lang w:val="en-US" w:eastAsia="zh-CN"/>
              </w:rPr>
            </w:pPr>
            <w:r>
              <w:rPr>
                <w:rFonts w:hint="eastAsia" w:ascii="仿宋_GB2312" w:hAnsi="仿宋_GB2312" w:eastAsia="仿宋_GB2312" w:cs="仿宋_GB2312"/>
                <w:color w:val="000000"/>
                <w:kern w:val="0"/>
                <w:sz w:val="24"/>
                <w:szCs w:val="24"/>
                <w:lang w:val="en-US" w:eastAsia="zh-CN"/>
              </w:rPr>
              <w:t>国家酒类及加工食品质量检验检测中心/成都产品质量检验研究院有限责任公司</w:t>
            </w:r>
          </w:p>
        </w:tc>
        <w:tc>
          <w:tcPr>
            <w:tcW w:w="2426"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center"/>
              <w:rPr>
                <w:rFonts w:hint="eastAsia" w:ascii="仿宋_GB2312" w:hAnsi="仿宋_GB2312" w:eastAsia="仿宋_GB2312" w:cs="仿宋_GB2312"/>
                <w:color w:val="000000"/>
                <w:kern w:val="0"/>
                <w:sz w:val="24"/>
                <w:szCs w:val="24"/>
                <w:lang w:val="en-US" w:eastAsia="zh-CN"/>
              </w:rPr>
            </w:pPr>
            <w:r>
              <w:rPr>
                <w:rFonts w:hint="eastAsia" w:ascii="仿宋_GB2312" w:hAnsi="仿宋_GB2312" w:eastAsia="仿宋_GB2312" w:cs="仿宋_GB2312"/>
                <w:color w:val="000000"/>
                <w:kern w:val="0"/>
                <w:sz w:val="24"/>
                <w:szCs w:val="24"/>
                <w:lang w:val="en-US" w:eastAsia="zh-CN"/>
              </w:rPr>
              <w:t>脱氧雪腐镰刀菌烯醇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727"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center"/>
              <w:rPr>
                <w:rFonts w:hint="eastAsia" w:ascii="仿宋_GB2312" w:hAnsi="仿宋_GB2312" w:eastAsia="仿宋_GB2312" w:cs="仿宋_GB2312"/>
                <w:color w:val="000000"/>
                <w:kern w:val="0"/>
                <w:sz w:val="24"/>
                <w:szCs w:val="24"/>
                <w:lang w:val="en-US" w:eastAsia="zh-CN"/>
              </w:rPr>
            </w:pPr>
            <w:r>
              <w:rPr>
                <w:rFonts w:hint="eastAsia" w:ascii="仿宋_GB2312" w:hAnsi="仿宋_GB2312" w:eastAsia="仿宋_GB2312" w:cs="仿宋_GB2312"/>
                <w:color w:val="000000"/>
                <w:kern w:val="0"/>
                <w:sz w:val="24"/>
                <w:szCs w:val="24"/>
                <w:lang w:val="en-US" w:eastAsia="zh-CN"/>
              </w:rPr>
              <w:t>154</w:t>
            </w:r>
          </w:p>
        </w:tc>
        <w:tc>
          <w:tcPr>
            <w:tcW w:w="5726"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left"/>
              <w:textAlignment w:val="center"/>
              <w:rPr>
                <w:rFonts w:hint="eastAsia" w:ascii="仿宋_GB2312" w:hAnsi="仿宋_GB2312" w:eastAsia="仿宋_GB2312" w:cs="仿宋_GB2312"/>
                <w:color w:val="000000"/>
                <w:kern w:val="0"/>
                <w:sz w:val="24"/>
                <w:szCs w:val="24"/>
                <w:lang w:val="en-US" w:eastAsia="zh-CN"/>
              </w:rPr>
            </w:pPr>
            <w:r>
              <w:rPr>
                <w:rFonts w:hint="eastAsia" w:ascii="仿宋_GB2312" w:hAnsi="仿宋_GB2312" w:eastAsia="仿宋_GB2312" w:cs="仿宋_GB2312"/>
                <w:color w:val="000000"/>
                <w:kern w:val="0"/>
                <w:sz w:val="24"/>
                <w:szCs w:val="24"/>
                <w:lang w:val="en-US" w:eastAsia="zh-CN"/>
              </w:rPr>
              <w:t>国家轻工业食品质量监督检测南京站/南京工业大学</w:t>
            </w:r>
          </w:p>
        </w:tc>
        <w:tc>
          <w:tcPr>
            <w:tcW w:w="2426"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center"/>
              <w:rPr>
                <w:rFonts w:hint="eastAsia" w:ascii="仿宋_GB2312" w:hAnsi="仿宋_GB2312" w:eastAsia="仿宋_GB2312" w:cs="仿宋_GB2312"/>
                <w:color w:val="000000"/>
                <w:kern w:val="0"/>
                <w:sz w:val="24"/>
                <w:szCs w:val="24"/>
                <w:lang w:val="en-US" w:eastAsia="zh-CN"/>
              </w:rPr>
            </w:pPr>
            <w:r>
              <w:rPr>
                <w:rFonts w:hint="eastAsia" w:ascii="仿宋_GB2312" w:hAnsi="仿宋_GB2312" w:eastAsia="仿宋_GB2312" w:cs="仿宋_GB2312"/>
                <w:color w:val="000000"/>
                <w:kern w:val="0"/>
                <w:sz w:val="24"/>
                <w:szCs w:val="24"/>
                <w:lang w:val="en-US" w:eastAsia="zh-CN"/>
              </w:rPr>
              <w:t>脱氧雪腐镰刀菌烯醇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727"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center"/>
              <w:rPr>
                <w:rFonts w:hint="eastAsia" w:ascii="仿宋_GB2312" w:hAnsi="仿宋_GB2312" w:eastAsia="仿宋_GB2312" w:cs="仿宋_GB2312"/>
                <w:color w:val="000000"/>
                <w:kern w:val="0"/>
                <w:sz w:val="24"/>
                <w:szCs w:val="24"/>
                <w:lang w:val="en-US" w:eastAsia="zh-CN"/>
              </w:rPr>
            </w:pPr>
            <w:r>
              <w:rPr>
                <w:rFonts w:hint="eastAsia" w:ascii="仿宋_GB2312" w:hAnsi="仿宋_GB2312" w:eastAsia="仿宋_GB2312" w:cs="仿宋_GB2312"/>
                <w:color w:val="000000"/>
                <w:kern w:val="0"/>
                <w:sz w:val="24"/>
                <w:szCs w:val="24"/>
                <w:lang w:val="en-US" w:eastAsia="zh-CN"/>
              </w:rPr>
              <w:t>155</w:t>
            </w:r>
          </w:p>
        </w:tc>
        <w:tc>
          <w:tcPr>
            <w:tcW w:w="5726"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left"/>
              <w:textAlignment w:val="center"/>
              <w:rPr>
                <w:rFonts w:hint="eastAsia" w:ascii="仿宋_GB2312" w:hAnsi="仿宋_GB2312" w:eastAsia="仿宋_GB2312" w:cs="仿宋_GB2312"/>
                <w:color w:val="000000"/>
                <w:kern w:val="0"/>
                <w:sz w:val="24"/>
                <w:szCs w:val="24"/>
                <w:lang w:val="en-US" w:eastAsia="zh-CN"/>
              </w:rPr>
            </w:pPr>
            <w:r>
              <w:rPr>
                <w:rFonts w:hint="eastAsia" w:ascii="仿宋_GB2312" w:hAnsi="仿宋_GB2312" w:eastAsia="仿宋_GB2312" w:cs="仿宋_GB2312"/>
                <w:color w:val="000000"/>
                <w:kern w:val="0"/>
                <w:sz w:val="24"/>
                <w:szCs w:val="24"/>
                <w:lang w:val="en-US" w:eastAsia="zh-CN"/>
              </w:rPr>
              <w:t>国家轻工业食品质量监督检测郑州站/河南量信检验认证技术有限公司</w:t>
            </w:r>
          </w:p>
        </w:tc>
        <w:tc>
          <w:tcPr>
            <w:tcW w:w="2426"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center"/>
              <w:rPr>
                <w:rFonts w:hint="eastAsia" w:ascii="仿宋_GB2312" w:hAnsi="仿宋_GB2312" w:eastAsia="仿宋_GB2312" w:cs="仿宋_GB2312"/>
                <w:color w:val="000000"/>
                <w:kern w:val="0"/>
                <w:sz w:val="24"/>
                <w:szCs w:val="24"/>
                <w:lang w:val="en-US" w:eastAsia="zh-CN"/>
              </w:rPr>
            </w:pPr>
            <w:r>
              <w:rPr>
                <w:rFonts w:hint="eastAsia" w:ascii="仿宋_GB2312" w:hAnsi="仿宋_GB2312" w:eastAsia="仿宋_GB2312" w:cs="仿宋_GB2312"/>
                <w:color w:val="000000"/>
                <w:kern w:val="0"/>
                <w:sz w:val="24"/>
                <w:szCs w:val="24"/>
                <w:lang w:val="en-US" w:eastAsia="zh-CN"/>
              </w:rPr>
              <w:t>脱氧雪腐镰刀菌烯醇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727"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center"/>
              <w:rPr>
                <w:rFonts w:hint="eastAsia" w:ascii="仿宋_GB2312" w:hAnsi="仿宋_GB2312" w:eastAsia="仿宋_GB2312" w:cs="仿宋_GB2312"/>
                <w:color w:val="000000"/>
                <w:kern w:val="0"/>
                <w:sz w:val="24"/>
                <w:szCs w:val="24"/>
                <w:lang w:val="en-US" w:eastAsia="zh-CN"/>
              </w:rPr>
            </w:pPr>
            <w:r>
              <w:rPr>
                <w:rFonts w:hint="eastAsia" w:ascii="仿宋_GB2312" w:hAnsi="仿宋_GB2312" w:eastAsia="仿宋_GB2312" w:cs="仿宋_GB2312"/>
                <w:color w:val="000000"/>
                <w:kern w:val="0"/>
                <w:sz w:val="24"/>
                <w:szCs w:val="24"/>
                <w:lang w:val="en-US" w:eastAsia="zh-CN"/>
              </w:rPr>
              <w:t>156</w:t>
            </w:r>
          </w:p>
        </w:tc>
        <w:tc>
          <w:tcPr>
            <w:tcW w:w="5726"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left"/>
              <w:textAlignment w:val="center"/>
              <w:rPr>
                <w:rFonts w:hint="eastAsia" w:ascii="仿宋_GB2312" w:hAnsi="仿宋_GB2312" w:eastAsia="仿宋_GB2312" w:cs="仿宋_GB2312"/>
                <w:color w:val="000000"/>
                <w:kern w:val="0"/>
                <w:sz w:val="24"/>
                <w:szCs w:val="24"/>
                <w:lang w:val="en-US" w:eastAsia="zh-CN"/>
              </w:rPr>
            </w:pPr>
            <w:r>
              <w:rPr>
                <w:rFonts w:hint="eastAsia" w:ascii="仿宋_GB2312" w:hAnsi="仿宋_GB2312" w:eastAsia="仿宋_GB2312" w:cs="仿宋_GB2312"/>
                <w:color w:val="000000"/>
                <w:kern w:val="0"/>
                <w:sz w:val="24"/>
                <w:szCs w:val="24"/>
                <w:lang w:val="en-US" w:eastAsia="zh-CN"/>
              </w:rPr>
              <w:t>东港海关综合技术服务中心</w:t>
            </w:r>
          </w:p>
        </w:tc>
        <w:tc>
          <w:tcPr>
            <w:tcW w:w="2426"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center"/>
              <w:rPr>
                <w:rFonts w:hint="eastAsia" w:ascii="仿宋_GB2312" w:hAnsi="仿宋_GB2312" w:eastAsia="仿宋_GB2312" w:cs="仿宋_GB2312"/>
                <w:color w:val="000000"/>
                <w:kern w:val="0"/>
                <w:sz w:val="24"/>
                <w:szCs w:val="24"/>
                <w:lang w:val="en-US" w:eastAsia="zh-CN"/>
              </w:rPr>
            </w:pPr>
            <w:r>
              <w:rPr>
                <w:rFonts w:hint="eastAsia" w:ascii="仿宋_GB2312" w:hAnsi="仿宋_GB2312" w:eastAsia="仿宋_GB2312" w:cs="仿宋_GB2312"/>
                <w:color w:val="000000"/>
                <w:kern w:val="0"/>
                <w:sz w:val="24"/>
                <w:szCs w:val="24"/>
                <w:lang w:val="en-US" w:eastAsia="zh-CN"/>
              </w:rPr>
              <w:t>脱氧雪腐镰刀菌烯醇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727"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center"/>
              <w:rPr>
                <w:rFonts w:hint="eastAsia" w:ascii="仿宋_GB2312" w:hAnsi="仿宋_GB2312" w:eastAsia="仿宋_GB2312" w:cs="仿宋_GB2312"/>
                <w:color w:val="000000"/>
                <w:kern w:val="0"/>
                <w:sz w:val="24"/>
                <w:szCs w:val="24"/>
                <w:lang w:val="en-US" w:eastAsia="zh-CN"/>
              </w:rPr>
            </w:pPr>
            <w:r>
              <w:rPr>
                <w:rFonts w:hint="eastAsia" w:ascii="仿宋_GB2312" w:hAnsi="仿宋_GB2312" w:eastAsia="仿宋_GB2312" w:cs="仿宋_GB2312"/>
                <w:color w:val="000000"/>
                <w:kern w:val="0"/>
                <w:sz w:val="24"/>
                <w:szCs w:val="24"/>
                <w:lang w:val="en-US" w:eastAsia="zh-CN"/>
              </w:rPr>
              <w:t>157</w:t>
            </w:r>
          </w:p>
        </w:tc>
        <w:tc>
          <w:tcPr>
            <w:tcW w:w="5726"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left"/>
              <w:textAlignment w:val="center"/>
              <w:rPr>
                <w:rFonts w:hint="eastAsia" w:ascii="仿宋_GB2312" w:hAnsi="仿宋_GB2312" w:eastAsia="仿宋_GB2312" w:cs="仿宋_GB2312"/>
                <w:color w:val="000000"/>
                <w:kern w:val="0"/>
                <w:sz w:val="24"/>
                <w:szCs w:val="24"/>
                <w:lang w:val="en-US" w:eastAsia="zh-CN"/>
              </w:rPr>
            </w:pPr>
            <w:r>
              <w:rPr>
                <w:rFonts w:hint="eastAsia" w:ascii="仿宋_GB2312" w:hAnsi="仿宋_GB2312" w:eastAsia="仿宋_GB2312" w:cs="仿宋_GB2312"/>
                <w:color w:val="000000"/>
                <w:kern w:val="0"/>
                <w:sz w:val="24"/>
                <w:szCs w:val="24"/>
                <w:lang w:val="en-US" w:eastAsia="zh-CN"/>
              </w:rPr>
              <w:t>广东省科学院测试分析研究所（中国广州分析测试中心）</w:t>
            </w:r>
          </w:p>
        </w:tc>
        <w:tc>
          <w:tcPr>
            <w:tcW w:w="2426"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center"/>
              <w:rPr>
                <w:rFonts w:hint="eastAsia" w:ascii="仿宋_GB2312" w:hAnsi="仿宋_GB2312" w:eastAsia="仿宋_GB2312" w:cs="仿宋_GB2312"/>
                <w:color w:val="000000"/>
                <w:kern w:val="0"/>
                <w:sz w:val="24"/>
                <w:szCs w:val="24"/>
                <w:lang w:val="en-US" w:eastAsia="zh-CN"/>
              </w:rPr>
            </w:pPr>
            <w:r>
              <w:rPr>
                <w:rFonts w:hint="eastAsia" w:ascii="仿宋_GB2312" w:hAnsi="仿宋_GB2312" w:eastAsia="仿宋_GB2312" w:cs="仿宋_GB2312"/>
                <w:color w:val="000000"/>
                <w:kern w:val="0"/>
                <w:sz w:val="24"/>
                <w:szCs w:val="24"/>
                <w:lang w:val="en-US" w:eastAsia="zh-CN"/>
              </w:rPr>
              <w:t>脱氧雪腐镰刀菌烯醇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727"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center"/>
              <w:rPr>
                <w:rFonts w:hint="eastAsia" w:ascii="仿宋_GB2312" w:hAnsi="仿宋_GB2312" w:eastAsia="仿宋_GB2312" w:cs="仿宋_GB2312"/>
                <w:color w:val="000000"/>
                <w:kern w:val="0"/>
                <w:sz w:val="24"/>
                <w:szCs w:val="24"/>
                <w:lang w:val="en-US" w:eastAsia="zh-CN"/>
              </w:rPr>
            </w:pPr>
            <w:r>
              <w:rPr>
                <w:rFonts w:hint="eastAsia" w:ascii="仿宋_GB2312" w:hAnsi="仿宋_GB2312" w:eastAsia="仿宋_GB2312" w:cs="仿宋_GB2312"/>
                <w:color w:val="000000"/>
                <w:kern w:val="0"/>
                <w:sz w:val="24"/>
                <w:szCs w:val="24"/>
                <w:lang w:val="en-US" w:eastAsia="zh-CN"/>
              </w:rPr>
              <w:t>158</w:t>
            </w:r>
          </w:p>
        </w:tc>
        <w:tc>
          <w:tcPr>
            <w:tcW w:w="5726"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left"/>
              <w:textAlignment w:val="center"/>
              <w:rPr>
                <w:rFonts w:hint="eastAsia" w:ascii="仿宋_GB2312" w:hAnsi="仿宋_GB2312" w:eastAsia="仿宋_GB2312" w:cs="仿宋_GB2312"/>
                <w:color w:val="000000"/>
                <w:kern w:val="0"/>
                <w:sz w:val="24"/>
                <w:szCs w:val="24"/>
                <w:lang w:val="en-US" w:eastAsia="zh-CN"/>
              </w:rPr>
            </w:pPr>
            <w:r>
              <w:rPr>
                <w:rFonts w:hint="eastAsia" w:ascii="仿宋_GB2312" w:hAnsi="仿宋_GB2312" w:eastAsia="仿宋_GB2312" w:cs="仿宋_GB2312"/>
                <w:color w:val="000000"/>
                <w:kern w:val="0"/>
                <w:sz w:val="24"/>
                <w:szCs w:val="24"/>
                <w:lang w:val="en-US" w:eastAsia="zh-CN"/>
              </w:rPr>
              <w:t>农业农村部农产品质量监督检验测试中心（昆明）/云南省农业科学院</w:t>
            </w:r>
          </w:p>
        </w:tc>
        <w:tc>
          <w:tcPr>
            <w:tcW w:w="2426"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center"/>
              <w:rPr>
                <w:rFonts w:hint="eastAsia" w:ascii="仿宋_GB2312" w:hAnsi="仿宋_GB2312" w:eastAsia="仿宋_GB2312" w:cs="仿宋_GB2312"/>
                <w:color w:val="000000"/>
                <w:kern w:val="0"/>
                <w:sz w:val="24"/>
                <w:szCs w:val="24"/>
                <w:lang w:val="en-US" w:eastAsia="zh-CN"/>
              </w:rPr>
            </w:pPr>
            <w:r>
              <w:rPr>
                <w:rFonts w:hint="eastAsia" w:ascii="仿宋_GB2312" w:hAnsi="仿宋_GB2312" w:eastAsia="仿宋_GB2312" w:cs="仿宋_GB2312"/>
                <w:color w:val="000000"/>
                <w:kern w:val="0"/>
                <w:sz w:val="24"/>
                <w:szCs w:val="24"/>
                <w:lang w:val="en-US" w:eastAsia="zh-CN"/>
              </w:rPr>
              <w:t>脱氧雪腐镰刀菌烯醇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727"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center"/>
              <w:rPr>
                <w:rFonts w:hint="eastAsia" w:ascii="仿宋_GB2312" w:hAnsi="仿宋_GB2312" w:eastAsia="仿宋_GB2312" w:cs="仿宋_GB2312"/>
                <w:color w:val="000000"/>
                <w:kern w:val="0"/>
                <w:sz w:val="24"/>
                <w:szCs w:val="24"/>
                <w:lang w:val="en-US" w:eastAsia="zh-CN"/>
              </w:rPr>
            </w:pPr>
            <w:r>
              <w:rPr>
                <w:rFonts w:hint="eastAsia" w:ascii="仿宋_GB2312" w:hAnsi="仿宋_GB2312" w:eastAsia="仿宋_GB2312" w:cs="仿宋_GB2312"/>
                <w:color w:val="000000"/>
                <w:kern w:val="0"/>
                <w:sz w:val="24"/>
                <w:szCs w:val="24"/>
                <w:lang w:val="en-US" w:eastAsia="zh-CN"/>
              </w:rPr>
              <w:t>159</w:t>
            </w:r>
          </w:p>
        </w:tc>
        <w:tc>
          <w:tcPr>
            <w:tcW w:w="5726"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left"/>
              <w:textAlignment w:val="center"/>
              <w:rPr>
                <w:rFonts w:hint="eastAsia" w:ascii="仿宋_GB2312" w:hAnsi="仿宋_GB2312" w:eastAsia="仿宋_GB2312" w:cs="仿宋_GB2312"/>
                <w:color w:val="000000"/>
                <w:kern w:val="0"/>
                <w:sz w:val="24"/>
                <w:szCs w:val="24"/>
                <w:lang w:val="en-US" w:eastAsia="zh-CN"/>
              </w:rPr>
            </w:pPr>
            <w:r>
              <w:rPr>
                <w:rFonts w:hint="eastAsia" w:ascii="仿宋_GB2312" w:hAnsi="仿宋_GB2312" w:eastAsia="仿宋_GB2312" w:cs="仿宋_GB2312"/>
                <w:color w:val="000000"/>
                <w:kern w:val="0"/>
                <w:sz w:val="24"/>
                <w:szCs w:val="24"/>
                <w:lang w:val="en-US" w:eastAsia="zh-CN"/>
              </w:rPr>
              <w:t>中国检验检疫科学研究院综合检测中心</w:t>
            </w:r>
          </w:p>
        </w:tc>
        <w:tc>
          <w:tcPr>
            <w:tcW w:w="2426"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center"/>
              <w:rPr>
                <w:rFonts w:hint="eastAsia" w:ascii="仿宋_GB2312" w:hAnsi="仿宋_GB2312" w:eastAsia="仿宋_GB2312" w:cs="仿宋_GB2312"/>
                <w:color w:val="000000"/>
                <w:kern w:val="0"/>
                <w:sz w:val="24"/>
                <w:szCs w:val="24"/>
                <w:lang w:val="en-US" w:eastAsia="zh-CN"/>
              </w:rPr>
            </w:pPr>
            <w:r>
              <w:rPr>
                <w:rFonts w:hint="eastAsia" w:ascii="仿宋_GB2312" w:hAnsi="仿宋_GB2312" w:eastAsia="仿宋_GB2312" w:cs="仿宋_GB2312"/>
                <w:color w:val="000000"/>
                <w:kern w:val="0"/>
                <w:sz w:val="24"/>
                <w:szCs w:val="24"/>
                <w:lang w:val="en-US" w:eastAsia="zh-CN"/>
              </w:rPr>
              <w:t>脱氧雪腐镰刀菌烯醇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727"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center"/>
              <w:rPr>
                <w:rFonts w:hint="eastAsia" w:ascii="仿宋_GB2312" w:hAnsi="仿宋_GB2312" w:eastAsia="仿宋_GB2312" w:cs="仿宋_GB2312"/>
                <w:color w:val="000000"/>
                <w:kern w:val="0"/>
                <w:sz w:val="24"/>
                <w:szCs w:val="24"/>
                <w:lang w:val="en-US" w:eastAsia="zh-CN"/>
              </w:rPr>
            </w:pPr>
            <w:r>
              <w:rPr>
                <w:rFonts w:hint="eastAsia" w:ascii="仿宋_GB2312" w:hAnsi="仿宋_GB2312" w:eastAsia="仿宋_GB2312" w:cs="仿宋_GB2312"/>
                <w:color w:val="000000"/>
                <w:kern w:val="0"/>
                <w:sz w:val="24"/>
                <w:szCs w:val="24"/>
                <w:lang w:val="en-US" w:eastAsia="zh-CN"/>
              </w:rPr>
              <w:t>160</w:t>
            </w:r>
          </w:p>
        </w:tc>
        <w:tc>
          <w:tcPr>
            <w:tcW w:w="5726"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left"/>
              <w:textAlignment w:val="center"/>
              <w:rPr>
                <w:rFonts w:hint="eastAsia" w:ascii="仿宋_GB2312" w:hAnsi="仿宋_GB2312" w:eastAsia="仿宋_GB2312" w:cs="仿宋_GB2312"/>
                <w:color w:val="000000"/>
                <w:kern w:val="0"/>
                <w:sz w:val="24"/>
                <w:szCs w:val="24"/>
                <w:lang w:val="en-US" w:eastAsia="zh-CN"/>
              </w:rPr>
            </w:pPr>
            <w:r>
              <w:rPr>
                <w:rFonts w:hint="eastAsia" w:ascii="仿宋_GB2312" w:hAnsi="仿宋_GB2312" w:eastAsia="仿宋_GB2312" w:cs="仿宋_GB2312"/>
                <w:color w:val="000000"/>
                <w:kern w:val="0"/>
                <w:sz w:val="24"/>
                <w:szCs w:val="24"/>
                <w:lang w:val="en-US" w:eastAsia="zh-CN"/>
              </w:rPr>
              <w:t>国家粮食局成都粮油食品饲料质量监督检验测试中心/中储粮成都储藏研究院有限公司</w:t>
            </w:r>
          </w:p>
        </w:tc>
        <w:tc>
          <w:tcPr>
            <w:tcW w:w="2426"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center"/>
              <w:rPr>
                <w:rFonts w:hint="eastAsia" w:ascii="仿宋_GB2312" w:hAnsi="仿宋_GB2312" w:eastAsia="仿宋_GB2312" w:cs="仿宋_GB2312"/>
                <w:color w:val="000000"/>
                <w:kern w:val="0"/>
                <w:sz w:val="24"/>
                <w:szCs w:val="24"/>
                <w:lang w:val="en-US" w:eastAsia="zh-CN"/>
              </w:rPr>
            </w:pPr>
            <w:r>
              <w:rPr>
                <w:rFonts w:hint="eastAsia" w:ascii="仿宋_GB2312" w:hAnsi="仿宋_GB2312" w:eastAsia="仿宋_GB2312" w:cs="仿宋_GB2312"/>
                <w:color w:val="000000"/>
                <w:kern w:val="0"/>
                <w:sz w:val="24"/>
                <w:szCs w:val="24"/>
                <w:lang w:val="en-US" w:eastAsia="zh-CN"/>
              </w:rPr>
              <w:t>脱氧雪腐镰刀菌烯醇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727"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center"/>
              <w:rPr>
                <w:rFonts w:hint="eastAsia" w:ascii="仿宋_GB2312" w:hAnsi="仿宋_GB2312" w:eastAsia="仿宋_GB2312" w:cs="仿宋_GB2312"/>
                <w:color w:val="000000"/>
                <w:kern w:val="0"/>
                <w:sz w:val="24"/>
                <w:szCs w:val="24"/>
                <w:lang w:val="en-US" w:eastAsia="zh-CN"/>
              </w:rPr>
            </w:pPr>
            <w:r>
              <w:rPr>
                <w:rFonts w:hint="eastAsia" w:ascii="仿宋_GB2312" w:hAnsi="仿宋_GB2312" w:eastAsia="仿宋_GB2312" w:cs="仿宋_GB2312"/>
                <w:color w:val="000000"/>
                <w:kern w:val="0"/>
                <w:sz w:val="24"/>
                <w:szCs w:val="24"/>
                <w:lang w:val="en-US" w:eastAsia="zh-CN"/>
              </w:rPr>
              <w:t>161</w:t>
            </w:r>
          </w:p>
        </w:tc>
        <w:tc>
          <w:tcPr>
            <w:tcW w:w="5726"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left"/>
              <w:textAlignment w:val="center"/>
              <w:rPr>
                <w:rFonts w:hint="eastAsia" w:ascii="仿宋_GB2312" w:hAnsi="仿宋_GB2312" w:eastAsia="仿宋_GB2312" w:cs="仿宋_GB2312"/>
                <w:color w:val="000000"/>
                <w:kern w:val="0"/>
                <w:sz w:val="24"/>
                <w:szCs w:val="24"/>
                <w:lang w:val="en-US" w:eastAsia="zh-CN"/>
              </w:rPr>
            </w:pPr>
            <w:r>
              <w:rPr>
                <w:rFonts w:hint="eastAsia" w:ascii="仿宋_GB2312" w:hAnsi="仿宋_GB2312" w:eastAsia="仿宋_GB2312" w:cs="仿宋_GB2312"/>
                <w:color w:val="000000"/>
                <w:kern w:val="0"/>
                <w:sz w:val="24"/>
                <w:szCs w:val="24"/>
                <w:lang w:val="en-US" w:eastAsia="zh-CN"/>
              </w:rPr>
              <w:t>农业农村部乳品质量监督检验测试中心/天津市乳品食品监测中心有限公司</w:t>
            </w:r>
          </w:p>
        </w:tc>
        <w:tc>
          <w:tcPr>
            <w:tcW w:w="2426"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center"/>
              <w:rPr>
                <w:rFonts w:hint="eastAsia" w:ascii="仿宋_GB2312" w:hAnsi="仿宋_GB2312" w:eastAsia="仿宋_GB2312" w:cs="仿宋_GB2312"/>
                <w:color w:val="000000"/>
                <w:kern w:val="0"/>
                <w:sz w:val="24"/>
                <w:szCs w:val="24"/>
                <w:lang w:val="en-US" w:eastAsia="zh-CN"/>
              </w:rPr>
            </w:pPr>
            <w:r>
              <w:rPr>
                <w:rFonts w:hint="eastAsia" w:ascii="仿宋_GB2312" w:hAnsi="仿宋_GB2312" w:eastAsia="仿宋_GB2312" w:cs="仿宋_GB2312"/>
                <w:color w:val="000000"/>
                <w:kern w:val="0"/>
                <w:sz w:val="24"/>
                <w:szCs w:val="24"/>
                <w:lang w:val="en-US" w:eastAsia="zh-CN"/>
              </w:rPr>
              <w:t>脱氧雪腐镰刀菌烯醇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727"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center"/>
              <w:rPr>
                <w:rFonts w:hint="eastAsia" w:ascii="仿宋_GB2312" w:hAnsi="仿宋_GB2312" w:eastAsia="仿宋_GB2312" w:cs="仿宋_GB2312"/>
                <w:color w:val="000000"/>
                <w:kern w:val="0"/>
                <w:sz w:val="24"/>
                <w:szCs w:val="24"/>
                <w:lang w:val="en-US" w:eastAsia="zh-CN"/>
              </w:rPr>
            </w:pPr>
            <w:r>
              <w:rPr>
                <w:rFonts w:hint="eastAsia" w:ascii="仿宋_GB2312" w:hAnsi="仿宋_GB2312" w:eastAsia="仿宋_GB2312" w:cs="仿宋_GB2312"/>
                <w:color w:val="000000"/>
                <w:kern w:val="0"/>
                <w:sz w:val="24"/>
                <w:szCs w:val="24"/>
                <w:lang w:val="en-US" w:eastAsia="zh-CN"/>
              </w:rPr>
              <w:t>162</w:t>
            </w:r>
          </w:p>
        </w:tc>
        <w:tc>
          <w:tcPr>
            <w:tcW w:w="5726"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left"/>
              <w:textAlignment w:val="center"/>
              <w:rPr>
                <w:rFonts w:hint="eastAsia" w:ascii="仿宋_GB2312" w:hAnsi="仿宋_GB2312" w:eastAsia="仿宋_GB2312" w:cs="仿宋_GB2312"/>
                <w:color w:val="000000"/>
                <w:kern w:val="0"/>
                <w:sz w:val="24"/>
                <w:szCs w:val="24"/>
                <w:lang w:val="en-US" w:eastAsia="zh-CN"/>
              </w:rPr>
            </w:pPr>
            <w:r>
              <w:rPr>
                <w:rFonts w:hint="eastAsia" w:ascii="仿宋_GB2312" w:hAnsi="仿宋_GB2312" w:eastAsia="仿宋_GB2312" w:cs="仿宋_GB2312"/>
                <w:color w:val="000000"/>
                <w:kern w:val="0"/>
                <w:sz w:val="24"/>
                <w:szCs w:val="24"/>
                <w:lang w:val="en-US" w:eastAsia="zh-CN"/>
              </w:rPr>
              <w:t>云南省疾病预防控制中心</w:t>
            </w:r>
          </w:p>
        </w:tc>
        <w:tc>
          <w:tcPr>
            <w:tcW w:w="2426"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center"/>
              <w:rPr>
                <w:rFonts w:hint="eastAsia" w:ascii="仿宋_GB2312" w:hAnsi="仿宋_GB2312" w:eastAsia="仿宋_GB2312" w:cs="仿宋_GB2312"/>
                <w:color w:val="000000"/>
                <w:kern w:val="0"/>
                <w:sz w:val="24"/>
                <w:szCs w:val="24"/>
                <w:lang w:val="en-US" w:eastAsia="zh-CN"/>
              </w:rPr>
            </w:pPr>
            <w:r>
              <w:rPr>
                <w:rFonts w:hint="eastAsia" w:ascii="仿宋_GB2312" w:hAnsi="仿宋_GB2312" w:eastAsia="仿宋_GB2312" w:cs="仿宋_GB2312"/>
                <w:color w:val="000000"/>
                <w:kern w:val="0"/>
                <w:sz w:val="24"/>
                <w:szCs w:val="24"/>
                <w:lang w:val="en-US" w:eastAsia="zh-CN"/>
              </w:rPr>
              <w:t>脱氧雪腐镰刀菌烯醇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727"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center"/>
              <w:rPr>
                <w:rFonts w:hint="eastAsia" w:ascii="仿宋_GB2312" w:hAnsi="仿宋_GB2312" w:eastAsia="仿宋_GB2312" w:cs="仿宋_GB2312"/>
                <w:color w:val="000000"/>
                <w:kern w:val="0"/>
                <w:sz w:val="24"/>
                <w:szCs w:val="24"/>
                <w:lang w:val="en-US" w:eastAsia="zh-CN"/>
              </w:rPr>
            </w:pPr>
            <w:r>
              <w:rPr>
                <w:rFonts w:hint="eastAsia" w:ascii="仿宋_GB2312" w:hAnsi="仿宋_GB2312" w:eastAsia="仿宋_GB2312" w:cs="仿宋_GB2312"/>
                <w:color w:val="000000"/>
                <w:kern w:val="0"/>
                <w:sz w:val="24"/>
                <w:szCs w:val="24"/>
                <w:lang w:val="en-US" w:eastAsia="zh-CN"/>
              </w:rPr>
              <w:t>163</w:t>
            </w:r>
          </w:p>
        </w:tc>
        <w:tc>
          <w:tcPr>
            <w:tcW w:w="5726"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left"/>
              <w:textAlignment w:val="center"/>
              <w:rPr>
                <w:rFonts w:hint="eastAsia" w:ascii="仿宋_GB2312" w:hAnsi="仿宋_GB2312" w:eastAsia="仿宋_GB2312" w:cs="仿宋_GB2312"/>
                <w:color w:val="000000"/>
                <w:kern w:val="0"/>
                <w:sz w:val="24"/>
                <w:szCs w:val="24"/>
                <w:lang w:val="en-US" w:eastAsia="zh-CN"/>
              </w:rPr>
            </w:pPr>
            <w:r>
              <w:rPr>
                <w:rFonts w:hint="eastAsia" w:ascii="仿宋_GB2312" w:hAnsi="仿宋_GB2312" w:eastAsia="仿宋_GB2312" w:cs="仿宋_GB2312"/>
                <w:color w:val="000000"/>
                <w:kern w:val="0"/>
                <w:sz w:val="24"/>
                <w:szCs w:val="24"/>
                <w:lang w:val="en-US" w:eastAsia="zh-CN"/>
              </w:rPr>
              <w:t>漳州海关综合技术服务中心综合实验室</w:t>
            </w:r>
          </w:p>
        </w:tc>
        <w:tc>
          <w:tcPr>
            <w:tcW w:w="2426"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center"/>
              <w:rPr>
                <w:rFonts w:hint="eastAsia" w:ascii="仿宋_GB2312" w:hAnsi="仿宋_GB2312" w:eastAsia="仿宋_GB2312" w:cs="仿宋_GB2312"/>
                <w:color w:val="000000"/>
                <w:kern w:val="0"/>
                <w:sz w:val="24"/>
                <w:szCs w:val="24"/>
                <w:lang w:val="en-US" w:eastAsia="zh-CN"/>
              </w:rPr>
            </w:pPr>
            <w:r>
              <w:rPr>
                <w:rFonts w:hint="eastAsia" w:ascii="仿宋_GB2312" w:hAnsi="仿宋_GB2312" w:eastAsia="仿宋_GB2312" w:cs="仿宋_GB2312"/>
                <w:color w:val="000000"/>
                <w:kern w:val="0"/>
                <w:sz w:val="24"/>
                <w:szCs w:val="24"/>
                <w:lang w:val="en-US" w:eastAsia="zh-CN"/>
              </w:rPr>
              <w:t>脱氧雪腐镰刀菌烯醇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727"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center"/>
              <w:rPr>
                <w:rFonts w:hint="eastAsia" w:ascii="仿宋_GB2312" w:hAnsi="仿宋_GB2312" w:eastAsia="仿宋_GB2312" w:cs="仿宋_GB2312"/>
                <w:color w:val="000000"/>
                <w:kern w:val="0"/>
                <w:sz w:val="24"/>
                <w:szCs w:val="24"/>
                <w:lang w:val="en-US" w:eastAsia="zh-CN"/>
              </w:rPr>
            </w:pPr>
            <w:r>
              <w:rPr>
                <w:rFonts w:hint="eastAsia" w:ascii="仿宋_GB2312" w:hAnsi="仿宋_GB2312" w:eastAsia="仿宋_GB2312" w:cs="仿宋_GB2312"/>
                <w:color w:val="000000"/>
                <w:kern w:val="0"/>
                <w:sz w:val="24"/>
                <w:szCs w:val="24"/>
                <w:lang w:val="en-US" w:eastAsia="zh-CN"/>
              </w:rPr>
              <w:t>164</w:t>
            </w:r>
          </w:p>
        </w:tc>
        <w:tc>
          <w:tcPr>
            <w:tcW w:w="5726"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left"/>
              <w:textAlignment w:val="center"/>
              <w:rPr>
                <w:rFonts w:hint="eastAsia" w:ascii="仿宋_GB2312" w:hAnsi="仿宋_GB2312" w:eastAsia="仿宋_GB2312" w:cs="仿宋_GB2312"/>
                <w:color w:val="000000"/>
                <w:kern w:val="0"/>
                <w:sz w:val="24"/>
                <w:szCs w:val="24"/>
                <w:lang w:val="en-US" w:eastAsia="zh-CN"/>
              </w:rPr>
            </w:pPr>
            <w:r>
              <w:rPr>
                <w:rFonts w:hint="eastAsia" w:ascii="仿宋_GB2312" w:hAnsi="仿宋_GB2312" w:eastAsia="仿宋_GB2312" w:cs="仿宋_GB2312"/>
                <w:color w:val="000000"/>
                <w:kern w:val="0"/>
                <w:sz w:val="24"/>
                <w:szCs w:val="24"/>
                <w:lang w:val="en-US" w:eastAsia="zh-CN"/>
              </w:rPr>
              <w:t>哈尔滨海关技术中心同江综合实验室</w:t>
            </w:r>
          </w:p>
        </w:tc>
        <w:tc>
          <w:tcPr>
            <w:tcW w:w="2426"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center"/>
              <w:rPr>
                <w:rFonts w:hint="eastAsia" w:ascii="仿宋_GB2312" w:hAnsi="仿宋_GB2312" w:eastAsia="仿宋_GB2312" w:cs="仿宋_GB2312"/>
                <w:color w:val="000000"/>
                <w:kern w:val="0"/>
                <w:sz w:val="24"/>
                <w:szCs w:val="24"/>
                <w:lang w:val="en-US" w:eastAsia="zh-CN"/>
              </w:rPr>
            </w:pPr>
            <w:r>
              <w:rPr>
                <w:rFonts w:hint="eastAsia" w:ascii="仿宋_GB2312" w:hAnsi="仿宋_GB2312" w:eastAsia="仿宋_GB2312" w:cs="仿宋_GB2312"/>
                <w:color w:val="000000"/>
                <w:kern w:val="0"/>
                <w:sz w:val="24"/>
                <w:szCs w:val="24"/>
                <w:lang w:val="en-US" w:eastAsia="zh-CN"/>
              </w:rPr>
              <w:t>脱氧雪腐镰刀菌烯醇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727"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center"/>
              <w:rPr>
                <w:rFonts w:hint="eastAsia" w:ascii="仿宋_GB2312" w:hAnsi="仿宋_GB2312" w:eastAsia="仿宋_GB2312" w:cs="仿宋_GB2312"/>
                <w:color w:val="000000"/>
                <w:kern w:val="0"/>
                <w:sz w:val="24"/>
                <w:szCs w:val="24"/>
                <w:lang w:val="en-US" w:eastAsia="zh-CN"/>
              </w:rPr>
            </w:pPr>
            <w:r>
              <w:rPr>
                <w:rFonts w:hint="eastAsia" w:ascii="仿宋_GB2312" w:hAnsi="仿宋_GB2312" w:eastAsia="仿宋_GB2312" w:cs="仿宋_GB2312"/>
                <w:color w:val="000000"/>
                <w:kern w:val="0"/>
                <w:sz w:val="24"/>
                <w:szCs w:val="24"/>
                <w:lang w:val="en-US" w:eastAsia="zh-CN"/>
              </w:rPr>
              <w:t>165</w:t>
            </w:r>
          </w:p>
        </w:tc>
        <w:tc>
          <w:tcPr>
            <w:tcW w:w="5726"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left"/>
              <w:textAlignment w:val="center"/>
              <w:rPr>
                <w:rFonts w:hint="eastAsia" w:ascii="仿宋_GB2312" w:hAnsi="仿宋_GB2312" w:eastAsia="仿宋_GB2312" w:cs="仿宋_GB2312"/>
                <w:color w:val="000000"/>
                <w:kern w:val="0"/>
                <w:sz w:val="24"/>
                <w:szCs w:val="24"/>
                <w:lang w:val="en-US" w:eastAsia="zh-CN"/>
              </w:rPr>
            </w:pPr>
            <w:r>
              <w:rPr>
                <w:rFonts w:hint="eastAsia" w:ascii="仿宋_GB2312" w:hAnsi="仿宋_GB2312" w:eastAsia="仿宋_GB2312" w:cs="仿宋_GB2312"/>
                <w:color w:val="000000"/>
                <w:kern w:val="0"/>
                <w:sz w:val="24"/>
                <w:szCs w:val="24"/>
                <w:lang w:val="en-US" w:eastAsia="zh-CN"/>
              </w:rPr>
              <w:t>泉州海关综合技术服务中心</w:t>
            </w:r>
          </w:p>
        </w:tc>
        <w:tc>
          <w:tcPr>
            <w:tcW w:w="2426"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center"/>
              <w:rPr>
                <w:rFonts w:hint="eastAsia" w:ascii="仿宋_GB2312" w:hAnsi="仿宋_GB2312" w:eastAsia="仿宋_GB2312" w:cs="仿宋_GB2312"/>
                <w:color w:val="000000"/>
                <w:kern w:val="0"/>
                <w:sz w:val="24"/>
                <w:szCs w:val="24"/>
                <w:lang w:val="en-US" w:eastAsia="zh-CN"/>
              </w:rPr>
            </w:pPr>
            <w:r>
              <w:rPr>
                <w:rFonts w:hint="eastAsia" w:ascii="仿宋_GB2312" w:hAnsi="仿宋_GB2312" w:eastAsia="仿宋_GB2312" w:cs="仿宋_GB2312"/>
                <w:color w:val="000000"/>
                <w:kern w:val="0"/>
                <w:sz w:val="24"/>
                <w:szCs w:val="24"/>
                <w:lang w:val="en-US" w:eastAsia="zh-CN"/>
              </w:rPr>
              <w:t>脱氧雪腐镰刀菌烯醇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727"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center"/>
              <w:rPr>
                <w:rFonts w:hint="eastAsia" w:ascii="仿宋_GB2312" w:hAnsi="仿宋_GB2312" w:eastAsia="仿宋_GB2312" w:cs="仿宋_GB2312"/>
                <w:color w:val="000000"/>
                <w:kern w:val="0"/>
                <w:sz w:val="24"/>
                <w:szCs w:val="24"/>
                <w:lang w:val="en-US" w:eastAsia="zh-CN"/>
              </w:rPr>
            </w:pPr>
            <w:r>
              <w:rPr>
                <w:rFonts w:hint="eastAsia" w:ascii="仿宋_GB2312" w:hAnsi="仿宋_GB2312" w:eastAsia="仿宋_GB2312" w:cs="仿宋_GB2312"/>
                <w:color w:val="000000"/>
                <w:kern w:val="0"/>
                <w:sz w:val="24"/>
                <w:szCs w:val="24"/>
                <w:lang w:val="en-US" w:eastAsia="zh-CN"/>
              </w:rPr>
              <w:t>166</w:t>
            </w:r>
          </w:p>
        </w:tc>
        <w:tc>
          <w:tcPr>
            <w:tcW w:w="5726"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left"/>
              <w:textAlignment w:val="center"/>
              <w:rPr>
                <w:rFonts w:hint="eastAsia" w:ascii="仿宋_GB2312" w:hAnsi="仿宋_GB2312" w:eastAsia="仿宋_GB2312" w:cs="仿宋_GB2312"/>
                <w:color w:val="000000"/>
                <w:kern w:val="0"/>
                <w:sz w:val="24"/>
                <w:szCs w:val="24"/>
                <w:lang w:val="en-US" w:eastAsia="zh-CN"/>
              </w:rPr>
            </w:pPr>
            <w:r>
              <w:rPr>
                <w:rFonts w:hint="eastAsia" w:ascii="仿宋_GB2312" w:hAnsi="仿宋_GB2312" w:eastAsia="仿宋_GB2312" w:cs="仿宋_GB2312"/>
                <w:color w:val="000000"/>
                <w:kern w:val="0"/>
                <w:sz w:val="24"/>
                <w:szCs w:val="24"/>
                <w:lang w:val="en-US" w:eastAsia="zh-CN"/>
              </w:rPr>
              <w:t>杭州海关技术中心</w:t>
            </w:r>
          </w:p>
        </w:tc>
        <w:tc>
          <w:tcPr>
            <w:tcW w:w="2426"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center"/>
              <w:rPr>
                <w:rFonts w:hint="eastAsia" w:ascii="仿宋_GB2312" w:hAnsi="仿宋_GB2312" w:eastAsia="仿宋_GB2312" w:cs="仿宋_GB2312"/>
                <w:color w:val="000000"/>
                <w:kern w:val="0"/>
                <w:sz w:val="24"/>
                <w:szCs w:val="24"/>
                <w:lang w:val="en-US" w:eastAsia="zh-CN"/>
              </w:rPr>
            </w:pPr>
            <w:r>
              <w:rPr>
                <w:rFonts w:hint="eastAsia" w:ascii="仿宋_GB2312" w:hAnsi="仿宋_GB2312" w:eastAsia="仿宋_GB2312" w:cs="仿宋_GB2312"/>
                <w:color w:val="000000"/>
                <w:kern w:val="0"/>
                <w:sz w:val="24"/>
                <w:szCs w:val="24"/>
                <w:lang w:val="en-US" w:eastAsia="zh-CN"/>
              </w:rPr>
              <w:t>脱氧雪腐镰刀菌烯醇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727"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center"/>
              <w:rPr>
                <w:rFonts w:hint="eastAsia" w:ascii="仿宋_GB2312" w:hAnsi="仿宋_GB2312" w:eastAsia="仿宋_GB2312" w:cs="仿宋_GB2312"/>
                <w:color w:val="000000"/>
                <w:kern w:val="0"/>
                <w:sz w:val="24"/>
                <w:szCs w:val="24"/>
                <w:lang w:val="en-US" w:eastAsia="zh-CN"/>
              </w:rPr>
            </w:pPr>
            <w:r>
              <w:rPr>
                <w:rFonts w:hint="eastAsia" w:ascii="仿宋_GB2312" w:hAnsi="仿宋_GB2312" w:eastAsia="仿宋_GB2312" w:cs="仿宋_GB2312"/>
                <w:color w:val="000000"/>
                <w:kern w:val="0"/>
                <w:sz w:val="24"/>
                <w:szCs w:val="24"/>
                <w:lang w:val="en-US" w:eastAsia="zh-CN"/>
              </w:rPr>
              <w:t>167</w:t>
            </w:r>
          </w:p>
        </w:tc>
        <w:tc>
          <w:tcPr>
            <w:tcW w:w="5726"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left"/>
              <w:textAlignment w:val="center"/>
              <w:rPr>
                <w:rFonts w:hint="eastAsia" w:ascii="仿宋_GB2312" w:hAnsi="仿宋_GB2312" w:eastAsia="仿宋_GB2312" w:cs="仿宋_GB2312"/>
                <w:color w:val="000000"/>
                <w:kern w:val="0"/>
                <w:sz w:val="24"/>
                <w:szCs w:val="24"/>
                <w:lang w:val="en-US" w:eastAsia="zh-CN"/>
              </w:rPr>
            </w:pPr>
            <w:r>
              <w:rPr>
                <w:rFonts w:hint="eastAsia" w:ascii="仿宋_GB2312" w:hAnsi="仿宋_GB2312" w:eastAsia="仿宋_GB2312" w:cs="仿宋_GB2312"/>
                <w:color w:val="000000"/>
                <w:kern w:val="0"/>
                <w:sz w:val="24"/>
                <w:szCs w:val="24"/>
                <w:lang w:val="en-US" w:eastAsia="zh-CN"/>
              </w:rPr>
              <w:t>海口海关技术中心</w:t>
            </w:r>
          </w:p>
        </w:tc>
        <w:tc>
          <w:tcPr>
            <w:tcW w:w="2426"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center"/>
              <w:rPr>
                <w:rFonts w:hint="eastAsia" w:ascii="仿宋_GB2312" w:hAnsi="仿宋_GB2312" w:eastAsia="仿宋_GB2312" w:cs="仿宋_GB2312"/>
                <w:color w:val="000000"/>
                <w:kern w:val="0"/>
                <w:sz w:val="24"/>
                <w:szCs w:val="24"/>
                <w:lang w:val="en-US" w:eastAsia="zh-CN"/>
              </w:rPr>
            </w:pPr>
            <w:r>
              <w:rPr>
                <w:rFonts w:hint="eastAsia" w:ascii="仿宋_GB2312" w:hAnsi="仿宋_GB2312" w:eastAsia="仿宋_GB2312" w:cs="仿宋_GB2312"/>
                <w:color w:val="000000"/>
                <w:kern w:val="0"/>
                <w:sz w:val="24"/>
                <w:szCs w:val="24"/>
                <w:lang w:val="en-US" w:eastAsia="zh-CN"/>
              </w:rPr>
              <w:t>脱氧雪腐镰刀菌烯醇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727"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center"/>
              <w:rPr>
                <w:rFonts w:hint="eastAsia" w:ascii="仿宋_GB2312" w:hAnsi="仿宋_GB2312" w:eastAsia="仿宋_GB2312" w:cs="仿宋_GB2312"/>
                <w:color w:val="000000"/>
                <w:kern w:val="0"/>
                <w:sz w:val="24"/>
                <w:szCs w:val="24"/>
                <w:lang w:val="en-US" w:eastAsia="zh-CN"/>
              </w:rPr>
            </w:pPr>
            <w:r>
              <w:rPr>
                <w:rFonts w:hint="eastAsia" w:ascii="仿宋_GB2312" w:hAnsi="仿宋_GB2312" w:eastAsia="仿宋_GB2312" w:cs="仿宋_GB2312"/>
                <w:color w:val="000000"/>
                <w:kern w:val="0"/>
                <w:sz w:val="24"/>
                <w:szCs w:val="24"/>
                <w:lang w:val="en-US" w:eastAsia="zh-CN"/>
              </w:rPr>
              <w:t>168</w:t>
            </w:r>
          </w:p>
        </w:tc>
        <w:tc>
          <w:tcPr>
            <w:tcW w:w="5726"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left"/>
              <w:textAlignment w:val="center"/>
              <w:rPr>
                <w:rFonts w:hint="eastAsia" w:ascii="仿宋_GB2312" w:hAnsi="仿宋_GB2312" w:eastAsia="仿宋_GB2312" w:cs="仿宋_GB2312"/>
                <w:color w:val="000000"/>
                <w:kern w:val="0"/>
                <w:sz w:val="24"/>
                <w:szCs w:val="24"/>
                <w:lang w:val="en-US" w:eastAsia="zh-CN"/>
              </w:rPr>
            </w:pPr>
            <w:r>
              <w:rPr>
                <w:rFonts w:hint="eastAsia" w:ascii="仿宋_GB2312" w:hAnsi="仿宋_GB2312" w:eastAsia="仿宋_GB2312" w:cs="仿宋_GB2312"/>
                <w:color w:val="000000"/>
                <w:kern w:val="0"/>
                <w:sz w:val="24"/>
                <w:szCs w:val="24"/>
                <w:lang w:val="en-US" w:eastAsia="zh-CN"/>
              </w:rPr>
              <w:t>浙江省检验检疫科学技术研究院嘉兴分院（嘉兴市粮油质量检验检测中心）</w:t>
            </w:r>
          </w:p>
        </w:tc>
        <w:tc>
          <w:tcPr>
            <w:tcW w:w="2426"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center"/>
              <w:rPr>
                <w:rFonts w:hint="eastAsia" w:ascii="仿宋_GB2312" w:hAnsi="仿宋_GB2312" w:eastAsia="仿宋_GB2312" w:cs="仿宋_GB2312"/>
                <w:color w:val="000000"/>
                <w:kern w:val="0"/>
                <w:sz w:val="24"/>
                <w:szCs w:val="24"/>
                <w:lang w:val="en-US" w:eastAsia="zh-CN"/>
              </w:rPr>
            </w:pPr>
            <w:r>
              <w:rPr>
                <w:rFonts w:hint="eastAsia" w:ascii="仿宋_GB2312" w:hAnsi="仿宋_GB2312" w:eastAsia="仿宋_GB2312" w:cs="仿宋_GB2312"/>
                <w:color w:val="000000"/>
                <w:kern w:val="0"/>
                <w:sz w:val="24"/>
                <w:szCs w:val="24"/>
                <w:lang w:val="en-US" w:eastAsia="zh-CN"/>
              </w:rPr>
              <w:t>脱氧雪腐镰刀菌烯醇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727"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center"/>
              <w:rPr>
                <w:rFonts w:hint="eastAsia" w:ascii="仿宋_GB2312" w:hAnsi="仿宋_GB2312" w:eastAsia="仿宋_GB2312" w:cs="仿宋_GB2312"/>
                <w:color w:val="000000"/>
                <w:kern w:val="0"/>
                <w:sz w:val="24"/>
                <w:szCs w:val="24"/>
                <w:lang w:val="en-US" w:eastAsia="zh-CN"/>
              </w:rPr>
            </w:pPr>
            <w:r>
              <w:rPr>
                <w:rFonts w:hint="eastAsia" w:ascii="仿宋_GB2312" w:hAnsi="仿宋_GB2312" w:eastAsia="仿宋_GB2312" w:cs="仿宋_GB2312"/>
                <w:color w:val="000000"/>
                <w:kern w:val="0"/>
                <w:sz w:val="24"/>
                <w:szCs w:val="24"/>
                <w:lang w:val="en-US" w:eastAsia="zh-CN"/>
              </w:rPr>
              <w:t>169</w:t>
            </w:r>
          </w:p>
        </w:tc>
        <w:tc>
          <w:tcPr>
            <w:tcW w:w="5726"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left"/>
              <w:textAlignment w:val="center"/>
              <w:rPr>
                <w:rFonts w:hint="eastAsia" w:ascii="仿宋_GB2312" w:hAnsi="仿宋_GB2312" w:eastAsia="仿宋_GB2312" w:cs="仿宋_GB2312"/>
                <w:color w:val="000000"/>
                <w:kern w:val="0"/>
                <w:sz w:val="24"/>
                <w:szCs w:val="24"/>
                <w:lang w:val="en-US" w:eastAsia="zh-CN"/>
              </w:rPr>
            </w:pPr>
            <w:r>
              <w:rPr>
                <w:rFonts w:hint="eastAsia" w:ascii="仿宋_GB2312" w:hAnsi="仿宋_GB2312" w:eastAsia="仿宋_GB2312" w:cs="仿宋_GB2312"/>
                <w:color w:val="000000"/>
                <w:kern w:val="0"/>
                <w:sz w:val="24"/>
                <w:szCs w:val="24"/>
                <w:lang w:val="en-US" w:eastAsia="zh-CN"/>
              </w:rPr>
              <w:t>国家农副加工食品质量检验检测中心/安徽省食品药品检验研究院</w:t>
            </w:r>
          </w:p>
        </w:tc>
        <w:tc>
          <w:tcPr>
            <w:tcW w:w="2426"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center"/>
              <w:rPr>
                <w:rFonts w:hint="eastAsia" w:ascii="仿宋_GB2312" w:hAnsi="仿宋_GB2312" w:eastAsia="仿宋_GB2312" w:cs="仿宋_GB2312"/>
                <w:color w:val="000000"/>
                <w:kern w:val="0"/>
                <w:sz w:val="24"/>
                <w:szCs w:val="24"/>
                <w:lang w:val="en-US" w:eastAsia="zh-CN"/>
              </w:rPr>
            </w:pPr>
            <w:r>
              <w:rPr>
                <w:rFonts w:hint="eastAsia" w:ascii="仿宋_GB2312" w:hAnsi="仿宋_GB2312" w:eastAsia="仿宋_GB2312" w:cs="仿宋_GB2312"/>
                <w:color w:val="000000"/>
                <w:kern w:val="0"/>
                <w:sz w:val="24"/>
                <w:szCs w:val="24"/>
                <w:lang w:val="en-US" w:eastAsia="zh-CN"/>
              </w:rPr>
              <w:t>脱氧雪腐镰刀菌烯醇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727"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center"/>
              <w:rPr>
                <w:rFonts w:hint="eastAsia" w:ascii="仿宋_GB2312" w:hAnsi="仿宋_GB2312" w:eastAsia="仿宋_GB2312" w:cs="仿宋_GB2312"/>
                <w:color w:val="000000"/>
                <w:kern w:val="0"/>
                <w:sz w:val="24"/>
                <w:szCs w:val="24"/>
                <w:lang w:val="en-US" w:eastAsia="zh-CN"/>
              </w:rPr>
            </w:pPr>
            <w:r>
              <w:rPr>
                <w:rFonts w:hint="eastAsia" w:ascii="仿宋_GB2312" w:hAnsi="仿宋_GB2312" w:eastAsia="仿宋_GB2312" w:cs="仿宋_GB2312"/>
                <w:color w:val="000000"/>
                <w:kern w:val="0"/>
                <w:sz w:val="24"/>
                <w:szCs w:val="24"/>
                <w:lang w:val="en-US" w:eastAsia="zh-CN"/>
              </w:rPr>
              <w:t>170</w:t>
            </w:r>
          </w:p>
        </w:tc>
        <w:tc>
          <w:tcPr>
            <w:tcW w:w="5726"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left"/>
              <w:textAlignment w:val="center"/>
              <w:rPr>
                <w:rFonts w:hint="eastAsia" w:ascii="仿宋_GB2312" w:hAnsi="仿宋_GB2312" w:eastAsia="仿宋_GB2312" w:cs="仿宋_GB2312"/>
                <w:color w:val="000000"/>
                <w:kern w:val="0"/>
                <w:sz w:val="24"/>
                <w:szCs w:val="24"/>
                <w:lang w:val="en-US" w:eastAsia="zh-CN"/>
              </w:rPr>
            </w:pPr>
            <w:r>
              <w:rPr>
                <w:rFonts w:hint="eastAsia" w:ascii="仿宋_GB2312" w:hAnsi="仿宋_GB2312" w:eastAsia="仿宋_GB2312" w:cs="仿宋_GB2312"/>
                <w:color w:val="000000"/>
                <w:kern w:val="0"/>
                <w:sz w:val="24"/>
                <w:szCs w:val="24"/>
                <w:lang w:val="en-US" w:eastAsia="zh-CN"/>
              </w:rPr>
              <w:t>安徽省疾病预防控制中心</w:t>
            </w:r>
          </w:p>
        </w:tc>
        <w:tc>
          <w:tcPr>
            <w:tcW w:w="2426"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center"/>
              <w:rPr>
                <w:rFonts w:hint="eastAsia" w:ascii="仿宋_GB2312" w:hAnsi="仿宋_GB2312" w:eastAsia="仿宋_GB2312" w:cs="仿宋_GB2312"/>
                <w:color w:val="000000"/>
                <w:kern w:val="0"/>
                <w:sz w:val="24"/>
                <w:szCs w:val="24"/>
                <w:lang w:val="en-US" w:eastAsia="zh-CN"/>
              </w:rPr>
            </w:pPr>
            <w:r>
              <w:rPr>
                <w:rFonts w:hint="eastAsia" w:ascii="仿宋_GB2312" w:hAnsi="仿宋_GB2312" w:eastAsia="仿宋_GB2312" w:cs="仿宋_GB2312"/>
                <w:color w:val="000000"/>
                <w:kern w:val="0"/>
                <w:sz w:val="24"/>
                <w:szCs w:val="24"/>
                <w:lang w:val="en-US" w:eastAsia="zh-CN"/>
              </w:rPr>
              <w:t>脱氧雪腐镰刀菌烯醇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727"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center"/>
              <w:rPr>
                <w:rFonts w:hint="eastAsia" w:ascii="仿宋_GB2312" w:hAnsi="仿宋_GB2312" w:eastAsia="仿宋_GB2312" w:cs="仿宋_GB2312"/>
                <w:color w:val="000000"/>
                <w:kern w:val="0"/>
                <w:sz w:val="24"/>
                <w:szCs w:val="24"/>
                <w:lang w:val="en-US" w:eastAsia="zh-CN"/>
              </w:rPr>
            </w:pPr>
            <w:r>
              <w:rPr>
                <w:rFonts w:hint="eastAsia" w:ascii="仿宋_GB2312" w:hAnsi="仿宋_GB2312" w:eastAsia="仿宋_GB2312" w:cs="仿宋_GB2312"/>
                <w:color w:val="000000"/>
                <w:kern w:val="0"/>
                <w:sz w:val="24"/>
                <w:szCs w:val="24"/>
                <w:lang w:val="en-US" w:eastAsia="zh-CN"/>
              </w:rPr>
              <w:t>171</w:t>
            </w:r>
          </w:p>
        </w:tc>
        <w:tc>
          <w:tcPr>
            <w:tcW w:w="5726"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left"/>
              <w:textAlignment w:val="center"/>
              <w:rPr>
                <w:rFonts w:hint="eastAsia" w:ascii="仿宋_GB2312" w:hAnsi="仿宋_GB2312" w:eastAsia="仿宋_GB2312" w:cs="仿宋_GB2312"/>
                <w:color w:val="000000"/>
                <w:kern w:val="0"/>
                <w:sz w:val="24"/>
                <w:szCs w:val="24"/>
                <w:lang w:val="en-US" w:eastAsia="zh-CN"/>
              </w:rPr>
            </w:pPr>
            <w:r>
              <w:rPr>
                <w:rFonts w:hint="eastAsia" w:ascii="仿宋_GB2312" w:hAnsi="仿宋_GB2312" w:eastAsia="仿宋_GB2312" w:cs="仿宋_GB2312"/>
                <w:color w:val="000000"/>
                <w:kern w:val="0"/>
                <w:sz w:val="24"/>
                <w:szCs w:val="24"/>
                <w:lang w:val="en-US" w:eastAsia="zh-CN"/>
              </w:rPr>
              <w:t>农业农村部油料及制品监督检验测试中心</w:t>
            </w:r>
          </w:p>
        </w:tc>
        <w:tc>
          <w:tcPr>
            <w:tcW w:w="2426"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center"/>
              <w:rPr>
                <w:rFonts w:hint="eastAsia" w:ascii="仿宋_GB2312" w:hAnsi="仿宋_GB2312" w:eastAsia="仿宋_GB2312" w:cs="仿宋_GB2312"/>
                <w:color w:val="000000"/>
                <w:kern w:val="0"/>
                <w:sz w:val="24"/>
                <w:szCs w:val="24"/>
                <w:lang w:val="en-US" w:eastAsia="zh-CN"/>
              </w:rPr>
            </w:pPr>
            <w:r>
              <w:rPr>
                <w:rFonts w:hint="eastAsia" w:ascii="仿宋_GB2312" w:hAnsi="仿宋_GB2312" w:eastAsia="仿宋_GB2312" w:cs="仿宋_GB2312"/>
                <w:color w:val="000000"/>
                <w:kern w:val="0"/>
                <w:sz w:val="24"/>
                <w:szCs w:val="24"/>
                <w:lang w:val="en-US" w:eastAsia="zh-CN"/>
              </w:rPr>
              <w:t>脱氧雪腐镰刀菌烯醇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727"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center"/>
              <w:rPr>
                <w:rFonts w:hint="eastAsia" w:ascii="仿宋_GB2312" w:hAnsi="仿宋_GB2312" w:eastAsia="仿宋_GB2312" w:cs="仿宋_GB2312"/>
                <w:color w:val="000000"/>
                <w:kern w:val="0"/>
                <w:sz w:val="24"/>
                <w:szCs w:val="24"/>
                <w:lang w:val="en-US" w:eastAsia="zh-CN"/>
              </w:rPr>
            </w:pPr>
            <w:r>
              <w:rPr>
                <w:rFonts w:hint="eastAsia" w:ascii="仿宋_GB2312" w:hAnsi="仿宋_GB2312" w:eastAsia="仿宋_GB2312" w:cs="仿宋_GB2312"/>
                <w:color w:val="000000"/>
                <w:kern w:val="0"/>
                <w:sz w:val="24"/>
                <w:szCs w:val="24"/>
                <w:lang w:val="en-US" w:eastAsia="zh-CN"/>
              </w:rPr>
              <w:t>172</w:t>
            </w:r>
          </w:p>
        </w:tc>
        <w:tc>
          <w:tcPr>
            <w:tcW w:w="5726"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left"/>
              <w:textAlignment w:val="center"/>
              <w:rPr>
                <w:rFonts w:hint="eastAsia" w:ascii="仿宋_GB2312" w:hAnsi="仿宋_GB2312" w:eastAsia="仿宋_GB2312" w:cs="仿宋_GB2312"/>
                <w:color w:val="000000"/>
                <w:kern w:val="0"/>
                <w:sz w:val="24"/>
                <w:szCs w:val="24"/>
                <w:lang w:val="en-US" w:eastAsia="zh-CN"/>
              </w:rPr>
            </w:pPr>
            <w:r>
              <w:rPr>
                <w:rFonts w:hint="eastAsia" w:ascii="仿宋_GB2312" w:hAnsi="仿宋_GB2312" w:eastAsia="仿宋_GB2312" w:cs="仿宋_GB2312"/>
                <w:color w:val="000000"/>
                <w:kern w:val="0"/>
                <w:sz w:val="24"/>
                <w:szCs w:val="24"/>
                <w:lang w:val="en-US" w:eastAsia="zh-CN"/>
              </w:rPr>
              <w:t>贵阳海关综合技术中心（贵州国际旅行卫生保健中心、贵阳海关口岸门诊部）</w:t>
            </w:r>
          </w:p>
        </w:tc>
        <w:tc>
          <w:tcPr>
            <w:tcW w:w="2426"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center"/>
              <w:rPr>
                <w:rFonts w:hint="eastAsia" w:ascii="仿宋_GB2312" w:hAnsi="仿宋_GB2312" w:eastAsia="仿宋_GB2312" w:cs="仿宋_GB2312"/>
                <w:color w:val="000000"/>
                <w:kern w:val="0"/>
                <w:sz w:val="24"/>
                <w:szCs w:val="24"/>
                <w:lang w:val="en-US" w:eastAsia="zh-CN"/>
              </w:rPr>
            </w:pPr>
            <w:r>
              <w:rPr>
                <w:rFonts w:hint="eastAsia" w:ascii="仿宋_GB2312" w:hAnsi="仿宋_GB2312" w:eastAsia="仿宋_GB2312" w:cs="仿宋_GB2312"/>
                <w:color w:val="000000"/>
                <w:kern w:val="0"/>
                <w:sz w:val="24"/>
                <w:szCs w:val="24"/>
                <w:lang w:val="en-US" w:eastAsia="zh-CN"/>
              </w:rPr>
              <w:t>脱氧雪腐镰刀菌烯醇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727"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center"/>
              <w:rPr>
                <w:rFonts w:hint="eastAsia" w:ascii="仿宋_GB2312" w:hAnsi="仿宋_GB2312" w:eastAsia="仿宋_GB2312" w:cs="仿宋_GB2312"/>
                <w:color w:val="000000"/>
                <w:kern w:val="0"/>
                <w:sz w:val="24"/>
                <w:szCs w:val="24"/>
                <w:lang w:val="en-US" w:eastAsia="zh-CN"/>
              </w:rPr>
            </w:pPr>
            <w:r>
              <w:rPr>
                <w:rFonts w:hint="eastAsia" w:ascii="仿宋_GB2312" w:hAnsi="仿宋_GB2312" w:eastAsia="仿宋_GB2312" w:cs="仿宋_GB2312"/>
                <w:color w:val="000000"/>
                <w:kern w:val="0"/>
                <w:sz w:val="24"/>
                <w:szCs w:val="24"/>
                <w:lang w:val="en-US" w:eastAsia="zh-CN"/>
              </w:rPr>
              <w:t>173</w:t>
            </w:r>
          </w:p>
        </w:tc>
        <w:tc>
          <w:tcPr>
            <w:tcW w:w="5726"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left"/>
              <w:textAlignment w:val="center"/>
              <w:rPr>
                <w:rFonts w:hint="eastAsia" w:ascii="仿宋_GB2312" w:hAnsi="仿宋_GB2312" w:eastAsia="仿宋_GB2312" w:cs="仿宋_GB2312"/>
                <w:color w:val="000000"/>
                <w:kern w:val="0"/>
                <w:sz w:val="24"/>
                <w:szCs w:val="24"/>
                <w:lang w:val="en-US" w:eastAsia="zh-CN"/>
              </w:rPr>
            </w:pPr>
            <w:r>
              <w:rPr>
                <w:rFonts w:hint="eastAsia" w:ascii="仿宋_GB2312" w:hAnsi="仿宋_GB2312" w:eastAsia="仿宋_GB2312" w:cs="仿宋_GB2312"/>
                <w:color w:val="000000"/>
                <w:kern w:val="0"/>
                <w:sz w:val="24"/>
                <w:szCs w:val="24"/>
                <w:lang w:val="en-US" w:eastAsia="zh-CN"/>
              </w:rPr>
              <w:t>农业农村部肉及肉制品质量监督检验测试中心</w:t>
            </w:r>
          </w:p>
        </w:tc>
        <w:tc>
          <w:tcPr>
            <w:tcW w:w="2426"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center"/>
              <w:rPr>
                <w:rFonts w:hint="eastAsia" w:ascii="仿宋_GB2312" w:hAnsi="仿宋_GB2312" w:eastAsia="仿宋_GB2312" w:cs="仿宋_GB2312"/>
                <w:color w:val="000000"/>
                <w:kern w:val="0"/>
                <w:sz w:val="24"/>
                <w:szCs w:val="24"/>
                <w:lang w:val="en-US" w:eastAsia="zh-CN"/>
              </w:rPr>
            </w:pPr>
            <w:r>
              <w:rPr>
                <w:rFonts w:hint="eastAsia" w:ascii="仿宋_GB2312" w:hAnsi="仿宋_GB2312" w:eastAsia="仿宋_GB2312" w:cs="仿宋_GB2312"/>
                <w:color w:val="000000"/>
                <w:kern w:val="0"/>
                <w:sz w:val="24"/>
                <w:szCs w:val="24"/>
                <w:lang w:val="en-US" w:eastAsia="zh-CN"/>
              </w:rPr>
              <w:t>脱氧雪腐镰刀菌烯醇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727"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center"/>
              <w:rPr>
                <w:rFonts w:hint="eastAsia" w:ascii="仿宋_GB2312" w:hAnsi="仿宋_GB2312" w:eastAsia="仿宋_GB2312" w:cs="仿宋_GB2312"/>
                <w:color w:val="000000"/>
                <w:kern w:val="0"/>
                <w:sz w:val="24"/>
                <w:szCs w:val="24"/>
                <w:lang w:val="en-US" w:eastAsia="zh-CN"/>
              </w:rPr>
            </w:pPr>
            <w:r>
              <w:rPr>
                <w:rFonts w:hint="eastAsia" w:ascii="仿宋_GB2312" w:hAnsi="仿宋_GB2312" w:eastAsia="仿宋_GB2312" w:cs="仿宋_GB2312"/>
                <w:color w:val="000000"/>
                <w:kern w:val="0"/>
                <w:sz w:val="24"/>
                <w:szCs w:val="24"/>
                <w:lang w:val="en-US" w:eastAsia="zh-CN"/>
              </w:rPr>
              <w:t>174</w:t>
            </w:r>
          </w:p>
        </w:tc>
        <w:tc>
          <w:tcPr>
            <w:tcW w:w="5726"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left"/>
              <w:textAlignment w:val="center"/>
              <w:rPr>
                <w:rFonts w:hint="eastAsia" w:ascii="仿宋_GB2312" w:hAnsi="仿宋_GB2312" w:eastAsia="仿宋_GB2312" w:cs="仿宋_GB2312"/>
                <w:color w:val="000000"/>
                <w:kern w:val="0"/>
                <w:sz w:val="24"/>
                <w:szCs w:val="24"/>
                <w:lang w:val="en-US" w:eastAsia="zh-CN"/>
              </w:rPr>
            </w:pPr>
            <w:r>
              <w:rPr>
                <w:rFonts w:hint="eastAsia" w:ascii="仿宋_GB2312" w:hAnsi="仿宋_GB2312" w:eastAsia="仿宋_GB2312" w:cs="仿宋_GB2312"/>
                <w:color w:val="000000"/>
                <w:kern w:val="0"/>
                <w:sz w:val="24"/>
                <w:szCs w:val="24"/>
                <w:lang w:val="en-US" w:eastAsia="zh-CN"/>
              </w:rPr>
              <w:t>福州海关技术中心</w:t>
            </w:r>
          </w:p>
        </w:tc>
        <w:tc>
          <w:tcPr>
            <w:tcW w:w="2426"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center"/>
              <w:rPr>
                <w:rFonts w:hint="eastAsia" w:ascii="仿宋_GB2312" w:hAnsi="仿宋_GB2312" w:eastAsia="仿宋_GB2312" w:cs="仿宋_GB2312"/>
                <w:color w:val="000000"/>
                <w:kern w:val="0"/>
                <w:sz w:val="24"/>
                <w:szCs w:val="24"/>
                <w:lang w:val="en-US" w:eastAsia="zh-CN"/>
              </w:rPr>
            </w:pPr>
            <w:r>
              <w:rPr>
                <w:rFonts w:hint="eastAsia" w:ascii="仿宋_GB2312" w:hAnsi="仿宋_GB2312" w:eastAsia="仿宋_GB2312" w:cs="仿宋_GB2312"/>
                <w:color w:val="000000"/>
                <w:kern w:val="0"/>
                <w:sz w:val="24"/>
                <w:szCs w:val="24"/>
                <w:lang w:val="en-US" w:eastAsia="zh-CN"/>
              </w:rPr>
              <w:t>脱氧雪腐镰刀菌烯醇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727"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center"/>
              <w:rPr>
                <w:rFonts w:hint="eastAsia" w:ascii="仿宋_GB2312" w:hAnsi="仿宋_GB2312" w:eastAsia="仿宋_GB2312" w:cs="仿宋_GB2312"/>
                <w:color w:val="000000"/>
                <w:kern w:val="0"/>
                <w:sz w:val="24"/>
                <w:szCs w:val="24"/>
                <w:lang w:val="en-US" w:eastAsia="zh-CN"/>
              </w:rPr>
            </w:pPr>
            <w:r>
              <w:rPr>
                <w:rFonts w:hint="eastAsia" w:ascii="仿宋_GB2312" w:hAnsi="仿宋_GB2312" w:eastAsia="仿宋_GB2312" w:cs="仿宋_GB2312"/>
                <w:color w:val="000000"/>
                <w:kern w:val="0"/>
                <w:sz w:val="24"/>
                <w:szCs w:val="24"/>
                <w:lang w:val="en-US" w:eastAsia="zh-CN"/>
              </w:rPr>
              <w:t>175</w:t>
            </w:r>
          </w:p>
        </w:tc>
        <w:tc>
          <w:tcPr>
            <w:tcW w:w="5726"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left"/>
              <w:textAlignment w:val="center"/>
              <w:rPr>
                <w:rFonts w:hint="eastAsia" w:ascii="仿宋_GB2312" w:hAnsi="仿宋_GB2312" w:eastAsia="仿宋_GB2312" w:cs="仿宋_GB2312"/>
                <w:color w:val="000000"/>
                <w:kern w:val="0"/>
                <w:sz w:val="24"/>
                <w:szCs w:val="24"/>
                <w:lang w:val="en-US" w:eastAsia="zh-CN"/>
              </w:rPr>
            </w:pPr>
            <w:r>
              <w:rPr>
                <w:rFonts w:hint="eastAsia" w:ascii="仿宋_GB2312" w:hAnsi="仿宋_GB2312" w:eastAsia="仿宋_GB2312" w:cs="仿宋_GB2312"/>
                <w:color w:val="000000"/>
                <w:kern w:val="0"/>
                <w:sz w:val="24"/>
                <w:szCs w:val="24"/>
                <w:lang w:val="en-US" w:eastAsia="zh-CN"/>
              </w:rPr>
              <w:t>南昌海关技术中心</w:t>
            </w:r>
          </w:p>
        </w:tc>
        <w:tc>
          <w:tcPr>
            <w:tcW w:w="2426"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center"/>
              <w:rPr>
                <w:rFonts w:hint="eastAsia" w:ascii="仿宋_GB2312" w:hAnsi="仿宋_GB2312" w:eastAsia="仿宋_GB2312" w:cs="仿宋_GB2312"/>
                <w:color w:val="000000"/>
                <w:kern w:val="0"/>
                <w:sz w:val="24"/>
                <w:szCs w:val="24"/>
                <w:lang w:val="en-US" w:eastAsia="zh-CN"/>
              </w:rPr>
            </w:pPr>
            <w:r>
              <w:rPr>
                <w:rFonts w:hint="eastAsia" w:ascii="仿宋_GB2312" w:hAnsi="仿宋_GB2312" w:eastAsia="仿宋_GB2312" w:cs="仿宋_GB2312"/>
                <w:color w:val="000000"/>
                <w:kern w:val="0"/>
                <w:sz w:val="24"/>
                <w:szCs w:val="24"/>
                <w:lang w:val="en-US" w:eastAsia="zh-CN"/>
              </w:rPr>
              <w:t>脱氧雪腐镰刀菌烯醇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727"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center"/>
              <w:rPr>
                <w:rFonts w:hint="eastAsia" w:ascii="仿宋_GB2312" w:hAnsi="仿宋_GB2312" w:eastAsia="仿宋_GB2312" w:cs="仿宋_GB2312"/>
                <w:color w:val="000000"/>
                <w:kern w:val="0"/>
                <w:sz w:val="24"/>
                <w:szCs w:val="24"/>
                <w:lang w:val="en-US" w:eastAsia="zh-CN"/>
              </w:rPr>
            </w:pPr>
            <w:r>
              <w:rPr>
                <w:rFonts w:hint="eastAsia" w:ascii="仿宋_GB2312" w:hAnsi="仿宋_GB2312" w:eastAsia="仿宋_GB2312" w:cs="仿宋_GB2312"/>
                <w:color w:val="000000"/>
                <w:kern w:val="0"/>
                <w:sz w:val="24"/>
                <w:szCs w:val="24"/>
                <w:lang w:val="en-US" w:eastAsia="zh-CN"/>
              </w:rPr>
              <w:t>176</w:t>
            </w:r>
          </w:p>
        </w:tc>
        <w:tc>
          <w:tcPr>
            <w:tcW w:w="5726"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left"/>
              <w:textAlignment w:val="center"/>
              <w:rPr>
                <w:rFonts w:hint="eastAsia" w:ascii="仿宋_GB2312" w:hAnsi="仿宋_GB2312" w:eastAsia="仿宋_GB2312" w:cs="仿宋_GB2312"/>
                <w:color w:val="000000"/>
                <w:kern w:val="0"/>
                <w:sz w:val="24"/>
                <w:szCs w:val="24"/>
                <w:lang w:val="en-US" w:eastAsia="zh-CN"/>
              </w:rPr>
            </w:pPr>
            <w:r>
              <w:rPr>
                <w:rFonts w:hint="eastAsia" w:ascii="仿宋_GB2312" w:hAnsi="仿宋_GB2312" w:eastAsia="仿宋_GB2312" w:cs="仿宋_GB2312"/>
                <w:color w:val="000000"/>
                <w:kern w:val="0"/>
                <w:sz w:val="24"/>
                <w:szCs w:val="24"/>
                <w:lang w:val="en-US" w:eastAsia="zh-CN"/>
              </w:rPr>
              <w:t>徐州海关综合技术服务中心</w:t>
            </w:r>
          </w:p>
        </w:tc>
        <w:tc>
          <w:tcPr>
            <w:tcW w:w="2426"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center"/>
              <w:rPr>
                <w:rFonts w:hint="eastAsia" w:ascii="仿宋_GB2312" w:hAnsi="仿宋_GB2312" w:eastAsia="仿宋_GB2312" w:cs="仿宋_GB2312"/>
                <w:color w:val="000000"/>
                <w:kern w:val="0"/>
                <w:sz w:val="24"/>
                <w:szCs w:val="24"/>
                <w:lang w:val="en-US" w:eastAsia="zh-CN"/>
              </w:rPr>
            </w:pPr>
            <w:r>
              <w:rPr>
                <w:rFonts w:hint="eastAsia" w:ascii="仿宋_GB2312" w:hAnsi="仿宋_GB2312" w:eastAsia="仿宋_GB2312" w:cs="仿宋_GB2312"/>
                <w:color w:val="000000"/>
                <w:kern w:val="0"/>
                <w:sz w:val="24"/>
                <w:szCs w:val="24"/>
                <w:lang w:val="en-US" w:eastAsia="zh-CN"/>
              </w:rPr>
              <w:t>脱氧雪腐镰刀菌烯醇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727"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center"/>
              <w:rPr>
                <w:rFonts w:hint="eastAsia" w:ascii="仿宋_GB2312" w:hAnsi="仿宋_GB2312" w:eastAsia="仿宋_GB2312" w:cs="仿宋_GB2312"/>
                <w:color w:val="000000"/>
                <w:kern w:val="0"/>
                <w:sz w:val="24"/>
                <w:szCs w:val="24"/>
                <w:lang w:val="en-US" w:eastAsia="zh-CN"/>
              </w:rPr>
            </w:pPr>
            <w:r>
              <w:rPr>
                <w:rFonts w:hint="eastAsia" w:ascii="仿宋_GB2312" w:hAnsi="仿宋_GB2312" w:eastAsia="仿宋_GB2312" w:cs="仿宋_GB2312"/>
                <w:color w:val="000000"/>
                <w:kern w:val="0"/>
                <w:sz w:val="24"/>
                <w:szCs w:val="24"/>
                <w:lang w:val="en-US" w:eastAsia="zh-CN"/>
              </w:rPr>
              <w:t>177</w:t>
            </w:r>
          </w:p>
        </w:tc>
        <w:tc>
          <w:tcPr>
            <w:tcW w:w="5726"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left"/>
              <w:textAlignment w:val="center"/>
              <w:rPr>
                <w:rFonts w:hint="eastAsia" w:ascii="仿宋_GB2312" w:hAnsi="仿宋_GB2312" w:eastAsia="仿宋_GB2312" w:cs="仿宋_GB2312"/>
                <w:color w:val="000000"/>
                <w:kern w:val="0"/>
                <w:sz w:val="24"/>
                <w:szCs w:val="24"/>
                <w:lang w:val="en-US" w:eastAsia="zh-CN"/>
              </w:rPr>
            </w:pPr>
            <w:r>
              <w:rPr>
                <w:rFonts w:hint="eastAsia" w:ascii="仿宋_GB2312" w:hAnsi="仿宋_GB2312" w:eastAsia="仿宋_GB2312" w:cs="仿宋_GB2312"/>
                <w:color w:val="000000"/>
                <w:kern w:val="0"/>
                <w:sz w:val="24"/>
                <w:szCs w:val="24"/>
                <w:lang w:val="en-US" w:eastAsia="zh-CN"/>
              </w:rPr>
              <w:t>国家面粉及制品质量监督检验中心/商丘市质量技术监督检验测试中心</w:t>
            </w:r>
          </w:p>
        </w:tc>
        <w:tc>
          <w:tcPr>
            <w:tcW w:w="2426"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center"/>
              <w:rPr>
                <w:rFonts w:hint="eastAsia" w:ascii="仿宋_GB2312" w:hAnsi="仿宋_GB2312" w:eastAsia="仿宋_GB2312" w:cs="仿宋_GB2312"/>
                <w:color w:val="000000"/>
                <w:kern w:val="0"/>
                <w:sz w:val="24"/>
                <w:szCs w:val="24"/>
                <w:lang w:val="en-US" w:eastAsia="zh-CN"/>
              </w:rPr>
            </w:pPr>
            <w:r>
              <w:rPr>
                <w:rFonts w:hint="eastAsia" w:ascii="仿宋_GB2312" w:hAnsi="仿宋_GB2312" w:eastAsia="仿宋_GB2312" w:cs="仿宋_GB2312"/>
                <w:color w:val="000000"/>
                <w:kern w:val="0"/>
                <w:sz w:val="24"/>
                <w:szCs w:val="24"/>
                <w:lang w:val="en-US" w:eastAsia="zh-CN"/>
              </w:rPr>
              <w:t>脱氧雪腐镰刀菌烯醇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727"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center"/>
              <w:rPr>
                <w:rFonts w:hint="eastAsia" w:ascii="仿宋_GB2312" w:hAnsi="仿宋_GB2312" w:eastAsia="仿宋_GB2312" w:cs="仿宋_GB2312"/>
                <w:color w:val="000000"/>
                <w:kern w:val="0"/>
                <w:sz w:val="24"/>
                <w:szCs w:val="24"/>
                <w:lang w:val="en-US" w:eastAsia="zh-CN"/>
              </w:rPr>
            </w:pPr>
            <w:r>
              <w:rPr>
                <w:rFonts w:hint="eastAsia" w:ascii="仿宋_GB2312" w:hAnsi="仿宋_GB2312" w:eastAsia="仿宋_GB2312" w:cs="仿宋_GB2312"/>
                <w:color w:val="000000"/>
                <w:kern w:val="0"/>
                <w:sz w:val="24"/>
                <w:szCs w:val="24"/>
                <w:lang w:val="en-US" w:eastAsia="zh-CN"/>
              </w:rPr>
              <w:t>178</w:t>
            </w:r>
          </w:p>
        </w:tc>
        <w:tc>
          <w:tcPr>
            <w:tcW w:w="5726"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left"/>
              <w:textAlignment w:val="center"/>
              <w:rPr>
                <w:rFonts w:hint="eastAsia" w:ascii="仿宋_GB2312" w:hAnsi="仿宋_GB2312" w:eastAsia="仿宋_GB2312" w:cs="仿宋_GB2312"/>
                <w:color w:val="000000"/>
                <w:kern w:val="0"/>
                <w:sz w:val="24"/>
                <w:szCs w:val="24"/>
                <w:lang w:val="en-US" w:eastAsia="zh-CN"/>
              </w:rPr>
            </w:pPr>
            <w:r>
              <w:rPr>
                <w:rFonts w:hint="eastAsia" w:ascii="仿宋_GB2312" w:hAnsi="仿宋_GB2312" w:eastAsia="仿宋_GB2312" w:cs="仿宋_GB2312"/>
                <w:color w:val="000000"/>
                <w:kern w:val="0"/>
                <w:sz w:val="24"/>
                <w:szCs w:val="24"/>
                <w:lang w:val="en-US" w:eastAsia="zh-CN"/>
              </w:rPr>
              <w:t>国家肉制品质量检验检测中心（河南）/漯河市质量技术检验测试中心</w:t>
            </w:r>
          </w:p>
        </w:tc>
        <w:tc>
          <w:tcPr>
            <w:tcW w:w="2426"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center"/>
              <w:rPr>
                <w:rFonts w:hint="eastAsia" w:ascii="仿宋_GB2312" w:hAnsi="仿宋_GB2312" w:eastAsia="仿宋_GB2312" w:cs="仿宋_GB2312"/>
                <w:color w:val="000000"/>
                <w:kern w:val="0"/>
                <w:sz w:val="24"/>
                <w:szCs w:val="24"/>
                <w:lang w:val="en-US" w:eastAsia="zh-CN"/>
              </w:rPr>
            </w:pPr>
            <w:r>
              <w:rPr>
                <w:rFonts w:hint="eastAsia" w:ascii="仿宋_GB2312" w:hAnsi="仿宋_GB2312" w:eastAsia="仿宋_GB2312" w:cs="仿宋_GB2312"/>
                <w:color w:val="000000"/>
                <w:kern w:val="0"/>
                <w:sz w:val="24"/>
                <w:szCs w:val="24"/>
                <w:lang w:val="en-US" w:eastAsia="zh-CN"/>
              </w:rPr>
              <w:t>脱氧雪腐镰刀菌烯醇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727"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center"/>
              <w:rPr>
                <w:rFonts w:hint="eastAsia" w:ascii="仿宋_GB2312" w:hAnsi="仿宋_GB2312" w:eastAsia="仿宋_GB2312" w:cs="仿宋_GB2312"/>
                <w:color w:val="000000"/>
                <w:kern w:val="0"/>
                <w:sz w:val="24"/>
                <w:szCs w:val="24"/>
                <w:lang w:val="en-US" w:eastAsia="zh-CN"/>
              </w:rPr>
            </w:pPr>
            <w:r>
              <w:rPr>
                <w:rFonts w:hint="eastAsia" w:ascii="仿宋_GB2312" w:hAnsi="仿宋_GB2312" w:eastAsia="仿宋_GB2312" w:cs="仿宋_GB2312"/>
                <w:color w:val="000000"/>
                <w:kern w:val="0"/>
                <w:sz w:val="24"/>
                <w:szCs w:val="24"/>
                <w:lang w:val="en-US" w:eastAsia="zh-CN"/>
              </w:rPr>
              <w:t>179</w:t>
            </w:r>
          </w:p>
        </w:tc>
        <w:tc>
          <w:tcPr>
            <w:tcW w:w="5726"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left"/>
              <w:textAlignment w:val="center"/>
              <w:rPr>
                <w:rFonts w:hint="eastAsia" w:ascii="仿宋_GB2312" w:hAnsi="仿宋_GB2312" w:eastAsia="仿宋_GB2312" w:cs="仿宋_GB2312"/>
                <w:color w:val="000000"/>
                <w:kern w:val="0"/>
                <w:sz w:val="24"/>
                <w:szCs w:val="24"/>
                <w:lang w:val="en-US" w:eastAsia="zh-CN"/>
              </w:rPr>
            </w:pPr>
            <w:r>
              <w:rPr>
                <w:rFonts w:hint="eastAsia" w:ascii="仿宋_GB2312" w:hAnsi="仿宋_GB2312" w:eastAsia="仿宋_GB2312" w:cs="仿宋_GB2312"/>
                <w:color w:val="000000"/>
                <w:kern w:val="0"/>
                <w:sz w:val="24"/>
                <w:szCs w:val="24"/>
                <w:lang w:val="en-US" w:eastAsia="zh-CN"/>
              </w:rPr>
              <w:t>长沙海关技术中心</w:t>
            </w:r>
          </w:p>
        </w:tc>
        <w:tc>
          <w:tcPr>
            <w:tcW w:w="2426"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center"/>
              <w:rPr>
                <w:rFonts w:hint="eastAsia" w:ascii="仿宋_GB2312" w:hAnsi="仿宋_GB2312" w:eastAsia="仿宋_GB2312" w:cs="仿宋_GB2312"/>
                <w:color w:val="000000"/>
                <w:kern w:val="0"/>
                <w:sz w:val="24"/>
                <w:szCs w:val="24"/>
                <w:lang w:val="en-US" w:eastAsia="zh-CN"/>
              </w:rPr>
            </w:pPr>
            <w:r>
              <w:rPr>
                <w:rFonts w:hint="eastAsia" w:ascii="仿宋_GB2312" w:hAnsi="仿宋_GB2312" w:eastAsia="仿宋_GB2312" w:cs="仿宋_GB2312"/>
                <w:color w:val="000000"/>
                <w:kern w:val="0"/>
                <w:sz w:val="24"/>
                <w:szCs w:val="24"/>
                <w:lang w:val="en-US" w:eastAsia="zh-CN"/>
              </w:rPr>
              <w:t>脱氧雪腐镰刀菌烯醇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727"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center"/>
              <w:rPr>
                <w:rFonts w:hint="eastAsia" w:ascii="仿宋_GB2312" w:hAnsi="仿宋_GB2312" w:eastAsia="仿宋_GB2312" w:cs="仿宋_GB2312"/>
                <w:color w:val="000000"/>
                <w:kern w:val="0"/>
                <w:sz w:val="24"/>
                <w:szCs w:val="24"/>
                <w:lang w:val="en-US" w:eastAsia="zh-CN"/>
              </w:rPr>
            </w:pPr>
            <w:r>
              <w:rPr>
                <w:rFonts w:hint="eastAsia" w:ascii="仿宋_GB2312" w:hAnsi="仿宋_GB2312" w:eastAsia="仿宋_GB2312" w:cs="仿宋_GB2312"/>
                <w:color w:val="000000"/>
                <w:kern w:val="0"/>
                <w:sz w:val="24"/>
                <w:szCs w:val="24"/>
                <w:lang w:val="en-US" w:eastAsia="zh-CN"/>
              </w:rPr>
              <w:t>180</w:t>
            </w:r>
          </w:p>
        </w:tc>
        <w:tc>
          <w:tcPr>
            <w:tcW w:w="5726"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left"/>
              <w:textAlignment w:val="center"/>
              <w:rPr>
                <w:rFonts w:hint="eastAsia" w:ascii="仿宋_GB2312" w:hAnsi="仿宋_GB2312" w:eastAsia="仿宋_GB2312" w:cs="仿宋_GB2312"/>
                <w:color w:val="000000"/>
                <w:kern w:val="0"/>
                <w:sz w:val="24"/>
                <w:szCs w:val="24"/>
                <w:lang w:val="en-US" w:eastAsia="zh-CN"/>
              </w:rPr>
            </w:pPr>
            <w:r>
              <w:rPr>
                <w:rFonts w:hint="eastAsia" w:ascii="仿宋_GB2312" w:hAnsi="仿宋_GB2312" w:eastAsia="仿宋_GB2312" w:cs="仿宋_GB2312"/>
                <w:color w:val="000000"/>
                <w:kern w:val="0"/>
                <w:sz w:val="24"/>
                <w:szCs w:val="24"/>
                <w:lang w:val="en-US" w:eastAsia="zh-CN"/>
              </w:rPr>
              <w:t>长春海关技术中心</w:t>
            </w:r>
          </w:p>
        </w:tc>
        <w:tc>
          <w:tcPr>
            <w:tcW w:w="2426"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center"/>
              <w:rPr>
                <w:rFonts w:hint="eastAsia" w:ascii="仿宋_GB2312" w:hAnsi="仿宋_GB2312" w:eastAsia="仿宋_GB2312" w:cs="仿宋_GB2312"/>
                <w:color w:val="000000"/>
                <w:kern w:val="0"/>
                <w:sz w:val="24"/>
                <w:szCs w:val="24"/>
                <w:lang w:val="en-US" w:eastAsia="zh-CN"/>
              </w:rPr>
            </w:pPr>
            <w:r>
              <w:rPr>
                <w:rFonts w:hint="eastAsia" w:ascii="仿宋_GB2312" w:hAnsi="仿宋_GB2312" w:eastAsia="仿宋_GB2312" w:cs="仿宋_GB2312"/>
                <w:color w:val="000000"/>
                <w:kern w:val="0"/>
                <w:sz w:val="24"/>
                <w:szCs w:val="24"/>
                <w:lang w:val="en-US" w:eastAsia="zh-CN"/>
              </w:rPr>
              <w:t>脱氧雪腐镰刀菌烯醇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727"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center"/>
              <w:rPr>
                <w:rFonts w:hint="eastAsia" w:ascii="仿宋_GB2312" w:hAnsi="仿宋_GB2312" w:eastAsia="仿宋_GB2312" w:cs="仿宋_GB2312"/>
                <w:color w:val="000000"/>
                <w:kern w:val="0"/>
                <w:sz w:val="24"/>
                <w:szCs w:val="24"/>
                <w:lang w:val="en-US" w:eastAsia="zh-CN"/>
              </w:rPr>
            </w:pPr>
            <w:r>
              <w:rPr>
                <w:rFonts w:hint="eastAsia" w:ascii="仿宋_GB2312" w:hAnsi="仿宋_GB2312" w:eastAsia="仿宋_GB2312" w:cs="仿宋_GB2312"/>
                <w:color w:val="000000"/>
                <w:kern w:val="0"/>
                <w:sz w:val="24"/>
                <w:szCs w:val="24"/>
                <w:lang w:val="en-US" w:eastAsia="zh-CN"/>
              </w:rPr>
              <w:t>181</w:t>
            </w:r>
          </w:p>
        </w:tc>
        <w:tc>
          <w:tcPr>
            <w:tcW w:w="5726"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left"/>
              <w:textAlignment w:val="center"/>
              <w:rPr>
                <w:rFonts w:hint="eastAsia" w:ascii="仿宋_GB2312" w:hAnsi="仿宋_GB2312" w:eastAsia="仿宋_GB2312" w:cs="仿宋_GB2312"/>
                <w:color w:val="000000"/>
                <w:kern w:val="0"/>
                <w:sz w:val="24"/>
                <w:szCs w:val="24"/>
                <w:lang w:val="en-US" w:eastAsia="zh-CN"/>
              </w:rPr>
            </w:pPr>
            <w:r>
              <w:rPr>
                <w:rFonts w:hint="eastAsia" w:ascii="仿宋_GB2312" w:hAnsi="仿宋_GB2312" w:eastAsia="仿宋_GB2312" w:cs="仿宋_GB2312"/>
                <w:color w:val="000000"/>
                <w:kern w:val="0"/>
                <w:sz w:val="24"/>
                <w:szCs w:val="24"/>
                <w:lang w:val="en-US" w:eastAsia="zh-CN"/>
              </w:rPr>
              <w:t>精益和泰质量检测股份有限公司</w:t>
            </w:r>
          </w:p>
        </w:tc>
        <w:tc>
          <w:tcPr>
            <w:tcW w:w="2426"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center"/>
              <w:rPr>
                <w:rFonts w:hint="eastAsia" w:ascii="仿宋_GB2312" w:hAnsi="仿宋_GB2312" w:eastAsia="仿宋_GB2312" w:cs="仿宋_GB2312"/>
                <w:color w:val="000000"/>
                <w:kern w:val="0"/>
                <w:sz w:val="24"/>
                <w:szCs w:val="24"/>
                <w:lang w:val="en-US" w:eastAsia="zh-CN"/>
              </w:rPr>
            </w:pPr>
            <w:r>
              <w:rPr>
                <w:rFonts w:hint="eastAsia" w:ascii="仿宋_GB2312" w:hAnsi="仿宋_GB2312" w:eastAsia="仿宋_GB2312" w:cs="仿宋_GB2312"/>
                <w:color w:val="000000"/>
                <w:kern w:val="0"/>
                <w:sz w:val="24"/>
                <w:szCs w:val="24"/>
                <w:lang w:val="en-US" w:eastAsia="zh-CN"/>
              </w:rPr>
              <w:t>脱氧雪腐镰刀菌烯醇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727"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center"/>
              <w:rPr>
                <w:rFonts w:hint="eastAsia" w:ascii="仿宋_GB2312" w:hAnsi="仿宋_GB2312" w:eastAsia="仿宋_GB2312" w:cs="仿宋_GB2312"/>
                <w:color w:val="000000"/>
                <w:kern w:val="0"/>
                <w:sz w:val="24"/>
                <w:szCs w:val="24"/>
                <w:lang w:val="en-US" w:eastAsia="zh-CN"/>
              </w:rPr>
            </w:pPr>
            <w:r>
              <w:rPr>
                <w:rFonts w:hint="eastAsia" w:ascii="仿宋_GB2312" w:hAnsi="仿宋_GB2312" w:eastAsia="仿宋_GB2312" w:cs="仿宋_GB2312"/>
                <w:color w:val="000000"/>
                <w:kern w:val="0"/>
                <w:sz w:val="24"/>
                <w:szCs w:val="24"/>
                <w:lang w:val="en-US" w:eastAsia="zh-CN"/>
              </w:rPr>
              <w:t>182</w:t>
            </w:r>
          </w:p>
        </w:tc>
        <w:tc>
          <w:tcPr>
            <w:tcW w:w="5726"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left"/>
              <w:textAlignment w:val="center"/>
              <w:rPr>
                <w:rFonts w:hint="eastAsia" w:ascii="仿宋_GB2312" w:hAnsi="仿宋_GB2312" w:eastAsia="仿宋_GB2312" w:cs="仿宋_GB2312"/>
                <w:color w:val="000000"/>
                <w:kern w:val="0"/>
                <w:sz w:val="24"/>
                <w:szCs w:val="24"/>
                <w:lang w:val="en-US" w:eastAsia="zh-CN"/>
              </w:rPr>
            </w:pPr>
            <w:r>
              <w:rPr>
                <w:rFonts w:hint="eastAsia" w:ascii="仿宋_GB2312" w:hAnsi="仿宋_GB2312" w:eastAsia="仿宋_GB2312" w:cs="仿宋_GB2312"/>
                <w:color w:val="000000"/>
                <w:kern w:val="0"/>
                <w:sz w:val="24"/>
                <w:szCs w:val="24"/>
                <w:lang w:val="en-US" w:eastAsia="zh-CN"/>
              </w:rPr>
              <w:t>吉林省疾病预防控制中心（吉林省公共卫生研究院）/吉林省卫生监测检验中心</w:t>
            </w:r>
          </w:p>
        </w:tc>
        <w:tc>
          <w:tcPr>
            <w:tcW w:w="2426"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center"/>
              <w:rPr>
                <w:rFonts w:hint="eastAsia" w:ascii="仿宋_GB2312" w:hAnsi="仿宋_GB2312" w:eastAsia="仿宋_GB2312" w:cs="仿宋_GB2312"/>
                <w:color w:val="000000"/>
                <w:kern w:val="0"/>
                <w:sz w:val="24"/>
                <w:szCs w:val="24"/>
                <w:lang w:val="en-US" w:eastAsia="zh-CN"/>
              </w:rPr>
            </w:pPr>
            <w:r>
              <w:rPr>
                <w:rFonts w:hint="eastAsia" w:ascii="仿宋_GB2312" w:hAnsi="仿宋_GB2312" w:eastAsia="仿宋_GB2312" w:cs="仿宋_GB2312"/>
                <w:color w:val="000000"/>
                <w:kern w:val="0"/>
                <w:sz w:val="24"/>
                <w:szCs w:val="24"/>
                <w:lang w:val="en-US" w:eastAsia="zh-CN"/>
              </w:rPr>
              <w:t>脱氧雪腐镰刀菌烯醇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727"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center"/>
              <w:rPr>
                <w:rFonts w:hint="eastAsia" w:ascii="仿宋_GB2312" w:hAnsi="仿宋_GB2312" w:eastAsia="仿宋_GB2312" w:cs="仿宋_GB2312"/>
                <w:color w:val="000000"/>
                <w:kern w:val="0"/>
                <w:sz w:val="24"/>
                <w:szCs w:val="24"/>
                <w:lang w:val="en-US" w:eastAsia="zh-CN"/>
              </w:rPr>
            </w:pPr>
            <w:r>
              <w:rPr>
                <w:rFonts w:hint="eastAsia" w:ascii="仿宋_GB2312" w:hAnsi="仿宋_GB2312" w:eastAsia="仿宋_GB2312" w:cs="仿宋_GB2312"/>
                <w:color w:val="000000"/>
                <w:kern w:val="0"/>
                <w:sz w:val="24"/>
                <w:szCs w:val="24"/>
                <w:lang w:val="en-US" w:eastAsia="zh-CN"/>
              </w:rPr>
              <w:t>183</w:t>
            </w:r>
          </w:p>
        </w:tc>
        <w:tc>
          <w:tcPr>
            <w:tcW w:w="5726"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left"/>
              <w:textAlignment w:val="center"/>
              <w:rPr>
                <w:rFonts w:hint="eastAsia" w:ascii="仿宋_GB2312" w:hAnsi="仿宋_GB2312" w:eastAsia="仿宋_GB2312" w:cs="仿宋_GB2312"/>
                <w:color w:val="000000"/>
                <w:kern w:val="0"/>
                <w:sz w:val="24"/>
                <w:szCs w:val="24"/>
                <w:lang w:val="en-US" w:eastAsia="zh-CN"/>
              </w:rPr>
            </w:pPr>
            <w:r>
              <w:rPr>
                <w:rFonts w:hint="eastAsia" w:ascii="仿宋_GB2312" w:hAnsi="仿宋_GB2312" w:eastAsia="仿宋_GB2312" w:cs="仿宋_GB2312"/>
                <w:color w:val="000000"/>
                <w:kern w:val="0"/>
                <w:sz w:val="24"/>
                <w:szCs w:val="24"/>
                <w:lang w:val="en-US" w:eastAsia="zh-CN"/>
              </w:rPr>
              <w:t>华测检测认证集团股份有限公司</w:t>
            </w:r>
          </w:p>
        </w:tc>
        <w:tc>
          <w:tcPr>
            <w:tcW w:w="2426"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center"/>
              <w:rPr>
                <w:rFonts w:hint="eastAsia" w:ascii="仿宋_GB2312" w:hAnsi="仿宋_GB2312" w:eastAsia="仿宋_GB2312" w:cs="仿宋_GB2312"/>
                <w:color w:val="000000"/>
                <w:kern w:val="0"/>
                <w:sz w:val="24"/>
                <w:szCs w:val="24"/>
                <w:lang w:val="en-US" w:eastAsia="zh-CN"/>
              </w:rPr>
            </w:pPr>
            <w:r>
              <w:rPr>
                <w:rFonts w:hint="eastAsia" w:ascii="仿宋_GB2312" w:hAnsi="仿宋_GB2312" w:eastAsia="仿宋_GB2312" w:cs="仿宋_GB2312"/>
                <w:color w:val="000000"/>
                <w:kern w:val="0"/>
                <w:sz w:val="24"/>
                <w:szCs w:val="24"/>
                <w:lang w:val="en-US" w:eastAsia="zh-CN"/>
              </w:rPr>
              <w:t>脱氧雪腐镰刀菌烯醇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727"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center"/>
              <w:rPr>
                <w:rFonts w:hint="eastAsia" w:ascii="仿宋_GB2312" w:hAnsi="仿宋_GB2312" w:eastAsia="仿宋_GB2312" w:cs="仿宋_GB2312"/>
                <w:color w:val="000000"/>
                <w:kern w:val="0"/>
                <w:sz w:val="24"/>
                <w:szCs w:val="24"/>
                <w:lang w:val="en-US" w:eastAsia="zh-CN"/>
              </w:rPr>
            </w:pPr>
            <w:r>
              <w:rPr>
                <w:rFonts w:hint="eastAsia" w:ascii="仿宋_GB2312" w:hAnsi="仿宋_GB2312" w:eastAsia="仿宋_GB2312" w:cs="仿宋_GB2312"/>
                <w:color w:val="000000"/>
                <w:kern w:val="0"/>
                <w:sz w:val="24"/>
                <w:szCs w:val="24"/>
                <w:lang w:val="en-US" w:eastAsia="zh-CN"/>
              </w:rPr>
              <w:t>184</w:t>
            </w:r>
          </w:p>
        </w:tc>
        <w:tc>
          <w:tcPr>
            <w:tcW w:w="5726"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left"/>
              <w:textAlignment w:val="center"/>
              <w:rPr>
                <w:rFonts w:hint="eastAsia" w:ascii="仿宋_GB2312" w:hAnsi="仿宋_GB2312" w:eastAsia="仿宋_GB2312" w:cs="仿宋_GB2312"/>
                <w:color w:val="000000"/>
                <w:kern w:val="0"/>
                <w:sz w:val="24"/>
                <w:szCs w:val="24"/>
                <w:lang w:val="en-US" w:eastAsia="zh-CN"/>
              </w:rPr>
            </w:pPr>
            <w:r>
              <w:rPr>
                <w:rFonts w:hint="eastAsia" w:ascii="仿宋_GB2312" w:hAnsi="仿宋_GB2312" w:eastAsia="仿宋_GB2312" w:cs="仿宋_GB2312"/>
                <w:color w:val="000000"/>
                <w:kern w:val="0"/>
                <w:sz w:val="24"/>
                <w:szCs w:val="24"/>
                <w:lang w:val="en-US" w:eastAsia="zh-CN"/>
              </w:rPr>
              <w:t>上海海关动植物与食品检验检疫技术中心</w:t>
            </w:r>
          </w:p>
        </w:tc>
        <w:tc>
          <w:tcPr>
            <w:tcW w:w="2426"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center"/>
              <w:rPr>
                <w:rFonts w:hint="eastAsia" w:ascii="仿宋_GB2312" w:hAnsi="仿宋_GB2312" w:eastAsia="仿宋_GB2312" w:cs="仿宋_GB2312"/>
                <w:color w:val="000000"/>
                <w:kern w:val="0"/>
                <w:sz w:val="24"/>
                <w:szCs w:val="24"/>
                <w:lang w:val="en-US" w:eastAsia="zh-CN"/>
              </w:rPr>
            </w:pPr>
            <w:r>
              <w:rPr>
                <w:rFonts w:hint="eastAsia" w:ascii="仿宋_GB2312" w:hAnsi="仿宋_GB2312" w:eastAsia="仿宋_GB2312" w:cs="仿宋_GB2312"/>
                <w:color w:val="000000"/>
                <w:kern w:val="0"/>
                <w:sz w:val="24"/>
                <w:szCs w:val="24"/>
                <w:lang w:val="en-US" w:eastAsia="zh-CN"/>
              </w:rPr>
              <w:t>脱氧雪腐镰刀菌烯醇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727"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center"/>
              <w:rPr>
                <w:rFonts w:hint="eastAsia" w:ascii="仿宋_GB2312" w:hAnsi="仿宋_GB2312" w:eastAsia="仿宋_GB2312" w:cs="仿宋_GB2312"/>
                <w:color w:val="000000"/>
                <w:kern w:val="0"/>
                <w:sz w:val="24"/>
                <w:szCs w:val="24"/>
                <w:lang w:val="en-US" w:eastAsia="zh-CN"/>
              </w:rPr>
            </w:pPr>
            <w:r>
              <w:rPr>
                <w:rFonts w:hint="eastAsia" w:ascii="仿宋_GB2312" w:hAnsi="仿宋_GB2312" w:eastAsia="仿宋_GB2312" w:cs="仿宋_GB2312"/>
                <w:color w:val="000000"/>
                <w:kern w:val="0"/>
                <w:sz w:val="24"/>
                <w:szCs w:val="24"/>
                <w:lang w:val="en-US" w:eastAsia="zh-CN"/>
              </w:rPr>
              <w:t>185</w:t>
            </w:r>
          </w:p>
        </w:tc>
        <w:tc>
          <w:tcPr>
            <w:tcW w:w="5726"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left"/>
              <w:textAlignment w:val="center"/>
              <w:rPr>
                <w:rFonts w:hint="eastAsia" w:ascii="仿宋_GB2312" w:hAnsi="仿宋_GB2312" w:eastAsia="仿宋_GB2312" w:cs="仿宋_GB2312"/>
                <w:color w:val="000000"/>
                <w:kern w:val="0"/>
                <w:sz w:val="24"/>
                <w:szCs w:val="24"/>
                <w:lang w:val="en-US" w:eastAsia="zh-CN"/>
              </w:rPr>
            </w:pPr>
            <w:r>
              <w:rPr>
                <w:rFonts w:hint="eastAsia" w:ascii="仿宋_GB2312" w:hAnsi="仿宋_GB2312" w:eastAsia="仿宋_GB2312" w:cs="仿宋_GB2312"/>
                <w:color w:val="000000"/>
                <w:kern w:val="0"/>
                <w:sz w:val="24"/>
                <w:szCs w:val="24"/>
                <w:lang w:val="en-US" w:eastAsia="zh-CN"/>
              </w:rPr>
              <w:t>国家粮食和物资储备局粮油质量检验测试中心/国家粮食和物资储备局科学研究院</w:t>
            </w:r>
          </w:p>
        </w:tc>
        <w:tc>
          <w:tcPr>
            <w:tcW w:w="2426"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center"/>
              <w:rPr>
                <w:rFonts w:hint="eastAsia" w:ascii="仿宋_GB2312" w:hAnsi="仿宋_GB2312" w:eastAsia="仿宋_GB2312" w:cs="仿宋_GB2312"/>
                <w:color w:val="000000"/>
                <w:kern w:val="0"/>
                <w:sz w:val="24"/>
                <w:szCs w:val="24"/>
                <w:lang w:val="en-US" w:eastAsia="zh-CN"/>
              </w:rPr>
            </w:pPr>
            <w:r>
              <w:rPr>
                <w:rFonts w:hint="eastAsia" w:ascii="仿宋_GB2312" w:hAnsi="仿宋_GB2312" w:eastAsia="仿宋_GB2312" w:cs="仿宋_GB2312"/>
                <w:color w:val="000000"/>
                <w:kern w:val="0"/>
                <w:sz w:val="24"/>
                <w:szCs w:val="24"/>
                <w:lang w:val="en-US" w:eastAsia="zh-CN"/>
              </w:rPr>
              <w:t>脱氧雪腐镰刀菌烯醇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727"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center"/>
              <w:rPr>
                <w:rFonts w:hint="eastAsia" w:ascii="仿宋_GB2312" w:hAnsi="仿宋_GB2312" w:eastAsia="仿宋_GB2312" w:cs="仿宋_GB2312"/>
                <w:color w:val="000000"/>
                <w:kern w:val="0"/>
                <w:sz w:val="24"/>
                <w:szCs w:val="24"/>
                <w:lang w:val="en-US" w:eastAsia="zh-CN"/>
              </w:rPr>
            </w:pPr>
            <w:r>
              <w:rPr>
                <w:rFonts w:hint="eastAsia" w:ascii="仿宋_GB2312" w:hAnsi="仿宋_GB2312" w:eastAsia="仿宋_GB2312" w:cs="仿宋_GB2312"/>
                <w:color w:val="000000"/>
                <w:kern w:val="0"/>
                <w:sz w:val="24"/>
                <w:szCs w:val="24"/>
                <w:lang w:val="en-US" w:eastAsia="zh-CN"/>
              </w:rPr>
              <w:t>186</w:t>
            </w:r>
          </w:p>
        </w:tc>
        <w:tc>
          <w:tcPr>
            <w:tcW w:w="5726"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left"/>
              <w:textAlignment w:val="center"/>
              <w:rPr>
                <w:rFonts w:hint="eastAsia" w:ascii="仿宋_GB2312" w:hAnsi="仿宋_GB2312" w:eastAsia="仿宋_GB2312" w:cs="仿宋_GB2312"/>
                <w:color w:val="000000"/>
                <w:kern w:val="0"/>
                <w:sz w:val="24"/>
                <w:szCs w:val="24"/>
                <w:lang w:val="en-US" w:eastAsia="zh-CN"/>
              </w:rPr>
            </w:pPr>
            <w:r>
              <w:rPr>
                <w:rFonts w:hint="eastAsia" w:ascii="仿宋_GB2312" w:hAnsi="仿宋_GB2312" w:eastAsia="仿宋_GB2312" w:cs="仿宋_GB2312"/>
                <w:color w:val="000000"/>
                <w:kern w:val="0"/>
                <w:sz w:val="24"/>
                <w:szCs w:val="24"/>
                <w:lang w:val="en-US" w:eastAsia="zh-CN"/>
              </w:rPr>
              <w:t>国家轻工业食品质量监督检测天津站(天津量信检验认证技术有限公司）</w:t>
            </w:r>
          </w:p>
        </w:tc>
        <w:tc>
          <w:tcPr>
            <w:tcW w:w="2426"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center"/>
              <w:rPr>
                <w:rFonts w:hint="eastAsia" w:ascii="仿宋_GB2312" w:hAnsi="仿宋_GB2312" w:eastAsia="仿宋_GB2312" w:cs="仿宋_GB2312"/>
                <w:color w:val="000000"/>
                <w:kern w:val="0"/>
                <w:sz w:val="24"/>
                <w:szCs w:val="24"/>
                <w:lang w:val="en-US" w:eastAsia="zh-CN"/>
              </w:rPr>
            </w:pPr>
            <w:r>
              <w:rPr>
                <w:rFonts w:hint="eastAsia" w:ascii="仿宋_GB2312" w:hAnsi="仿宋_GB2312" w:eastAsia="仿宋_GB2312" w:cs="仿宋_GB2312"/>
                <w:color w:val="000000"/>
                <w:kern w:val="0"/>
                <w:sz w:val="24"/>
                <w:szCs w:val="24"/>
                <w:lang w:val="en-US" w:eastAsia="zh-CN"/>
              </w:rPr>
              <w:t>脱氧雪腐镰刀菌烯醇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727"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center"/>
              <w:rPr>
                <w:rFonts w:hint="eastAsia" w:ascii="仿宋_GB2312" w:hAnsi="仿宋_GB2312" w:eastAsia="仿宋_GB2312" w:cs="仿宋_GB2312"/>
                <w:color w:val="000000"/>
                <w:kern w:val="0"/>
                <w:sz w:val="24"/>
                <w:szCs w:val="24"/>
                <w:lang w:val="en-US" w:eastAsia="zh-CN"/>
              </w:rPr>
            </w:pPr>
            <w:r>
              <w:rPr>
                <w:rFonts w:hint="eastAsia" w:ascii="仿宋_GB2312" w:hAnsi="仿宋_GB2312" w:eastAsia="仿宋_GB2312" w:cs="仿宋_GB2312"/>
                <w:color w:val="000000"/>
                <w:kern w:val="0"/>
                <w:sz w:val="24"/>
                <w:szCs w:val="24"/>
                <w:lang w:val="en-US" w:eastAsia="zh-CN"/>
              </w:rPr>
              <w:t>187</w:t>
            </w:r>
          </w:p>
        </w:tc>
        <w:tc>
          <w:tcPr>
            <w:tcW w:w="5726"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left"/>
              <w:textAlignment w:val="center"/>
              <w:rPr>
                <w:rFonts w:hint="eastAsia" w:ascii="仿宋_GB2312" w:hAnsi="仿宋_GB2312" w:eastAsia="仿宋_GB2312" w:cs="仿宋_GB2312"/>
                <w:color w:val="000000"/>
                <w:kern w:val="0"/>
                <w:sz w:val="24"/>
                <w:szCs w:val="24"/>
                <w:lang w:val="en-US" w:eastAsia="zh-CN"/>
              </w:rPr>
            </w:pPr>
            <w:r>
              <w:rPr>
                <w:rFonts w:hint="eastAsia" w:ascii="仿宋_GB2312" w:hAnsi="仿宋_GB2312" w:eastAsia="仿宋_GB2312" w:cs="仿宋_GB2312"/>
                <w:color w:val="000000"/>
                <w:kern w:val="0"/>
                <w:sz w:val="24"/>
                <w:szCs w:val="24"/>
                <w:lang w:val="en-US" w:eastAsia="zh-CN"/>
              </w:rPr>
              <w:t>张家港海关综合技术中心</w:t>
            </w:r>
          </w:p>
        </w:tc>
        <w:tc>
          <w:tcPr>
            <w:tcW w:w="2426"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center"/>
              <w:rPr>
                <w:rFonts w:hint="eastAsia" w:ascii="仿宋_GB2312" w:hAnsi="仿宋_GB2312" w:eastAsia="仿宋_GB2312" w:cs="仿宋_GB2312"/>
                <w:color w:val="000000"/>
                <w:kern w:val="0"/>
                <w:sz w:val="24"/>
                <w:szCs w:val="24"/>
                <w:lang w:val="en-US" w:eastAsia="zh-CN"/>
              </w:rPr>
            </w:pPr>
            <w:r>
              <w:rPr>
                <w:rFonts w:hint="eastAsia" w:ascii="仿宋_GB2312" w:hAnsi="仿宋_GB2312" w:eastAsia="仿宋_GB2312" w:cs="仿宋_GB2312"/>
                <w:color w:val="000000"/>
                <w:kern w:val="0"/>
                <w:sz w:val="24"/>
                <w:szCs w:val="24"/>
                <w:lang w:val="en-US" w:eastAsia="zh-CN"/>
              </w:rPr>
              <w:t>脱氧雪腐镰刀菌烯醇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727"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center"/>
              <w:rPr>
                <w:rFonts w:hint="eastAsia" w:ascii="仿宋_GB2312" w:hAnsi="仿宋_GB2312" w:eastAsia="仿宋_GB2312" w:cs="仿宋_GB2312"/>
                <w:color w:val="000000"/>
                <w:kern w:val="0"/>
                <w:sz w:val="24"/>
                <w:szCs w:val="24"/>
                <w:lang w:val="en-US" w:eastAsia="zh-CN"/>
              </w:rPr>
            </w:pPr>
            <w:r>
              <w:rPr>
                <w:rFonts w:hint="eastAsia" w:ascii="仿宋_GB2312" w:hAnsi="仿宋_GB2312" w:eastAsia="仿宋_GB2312" w:cs="仿宋_GB2312"/>
                <w:color w:val="000000"/>
                <w:kern w:val="0"/>
                <w:sz w:val="24"/>
                <w:szCs w:val="24"/>
                <w:lang w:val="en-US" w:eastAsia="zh-CN"/>
              </w:rPr>
              <w:t>188</w:t>
            </w:r>
          </w:p>
        </w:tc>
        <w:tc>
          <w:tcPr>
            <w:tcW w:w="5726"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left"/>
              <w:textAlignment w:val="center"/>
              <w:rPr>
                <w:rFonts w:hint="eastAsia" w:ascii="仿宋_GB2312" w:hAnsi="仿宋_GB2312" w:eastAsia="仿宋_GB2312" w:cs="仿宋_GB2312"/>
                <w:color w:val="000000"/>
                <w:kern w:val="0"/>
                <w:sz w:val="24"/>
                <w:szCs w:val="24"/>
                <w:lang w:val="en-US" w:eastAsia="zh-CN"/>
              </w:rPr>
            </w:pPr>
            <w:r>
              <w:rPr>
                <w:rFonts w:hint="eastAsia" w:ascii="仿宋_GB2312" w:hAnsi="仿宋_GB2312" w:eastAsia="仿宋_GB2312" w:cs="仿宋_GB2312"/>
                <w:color w:val="000000"/>
                <w:kern w:val="0"/>
                <w:sz w:val="24"/>
                <w:szCs w:val="24"/>
                <w:lang w:val="en-US" w:eastAsia="zh-CN"/>
              </w:rPr>
              <w:t>中国商业联合会食品质量监督检验测试中心（兰州）/甘肃中商食品质量检验检测有限公司</w:t>
            </w:r>
          </w:p>
        </w:tc>
        <w:tc>
          <w:tcPr>
            <w:tcW w:w="2426"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center"/>
              <w:rPr>
                <w:rFonts w:hint="eastAsia" w:ascii="仿宋_GB2312" w:hAnsi="仿宋_GB2312" w:eastAsia="仿宋_GB2312" w:cs="仿宋_GB2312"/>
                <w:color w:val="000000"/>
                <w:kern w:val="0"/>
                <w:sz w:val="24"/>
                <w:szCs w:val="24"/>
                <w:lang w:val="en-US" w:eastAsia="zh-CN"/>
              </w:rPr>
            </w:pPr>
            <w:r>
              <w:rPr>
                <w:rFonts w:hint="eastAsia" w:ascii="仿宋_GB2312" w:hAnsi="仿宋_GB2312" w:eastAsia="仿宋_GB2312" w:cs="仿宋_GB2312"/>
                <w:color w:val="000000"/>
                <w:kern w:val="0"/>
                <w:sz w:val="24"/>
                <w:szCs w:val="24"/>
                <w:lang w:val="en-US" w:eastAsia="zh-CN"/>
              </w:rPr>
              <w:t>脱氧雪腐镰刀菌烯醇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727"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center"/>
              <w:rPr>
                <w:rFonts w:hint="eastAsia" w:ascii="仿宋_GB2312" w:hAnsi="仿宋_GB2312" w:eastAsia="仿宋_GB2312" w:cs="仿宋_GB2312"/>
                <w:color w:val="000000"/>
                <w:kern w:val="0"/>
                <w:sz w:val="24"/>
                <w:szCs w:val="24"/>
                <w:lang w:val="en-US" w:eastAsia="zh-CN"/>
              </w:rPr>
            </w:pPr>
            <w:r>
              <w:rPr>
                <w:rFonts w:hint="eastAsia" w:ascii="仿宋_GB2312" w:hAnsi="仿宋_GB2312" w:eastAsia="仿宋_GB2312" w:cs="仿宋_GB2312"/>
                <w:color w:val="000000"/>
                <w:kern w:val="0"/>
                <w:sz w:val="24"/>
                <w:szCs w:val="24"/>
                <w:lang w:val="en-US" w:eastAsia="zh-CN"/>
              </w:rPr>
              <w:t>189</w:t>
            </w:r>
          </w:p>
        </w:tc>
        <w:tc>
          <w:tcPr>
            <w:tcW w:w="5726"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left"/>
              <w:textAlignment w:val="center"/>
              <w:rPr>
                <w:rFonts w:hint="eastAsia" w:ascii="仿宋_GB2312" w:hAnsi="仿宋_GB2312" w:eastAsia="仿宋_GB2312" w:cs="仿宋_GB2312"/>
                <w:color w:val="000000"/>
                <w:kern w:val="0"/>
                <w:sz w:val="24"/>
                <w:szCs w:val="24"/>
                <w:lang w:val="en-US" w:eastAsia="zh-CN"/>
              </w:rPr>
            </w:pPr>
            <w:r>
              <w:rPr>
                <w:rFonts w:hint="eastAsia" w:ascii="仿宋_GB2312" w:hAnsi="仿宋_GB2312" w:eastAsia="仿宋_GB2312" w:cs="仿宋_GB2312"/>
                <w:color w:val="000000"/>
                <w:kern w:val="0"/>
                <w:sz w:val="24"/>
                <w:szCs w:val="24"/>
                <w:lang w:val="en-US" w:eastAsia="zh-CN"/>
              </w:rPr>
              <w:t>国家食品质量安全检验检测中心/北京市食品安全监控和风险评估中心/北京市食品检验所</w:t>
            </w:r>
          </w:p>
        </w:tc>
        <w:tc>
          <w:tcPr>
            <w:tcW w:w="2426"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center"/>
              <w:rPr>
                <w:rFonts w:hint="eastAsia" w:ascii="仿宋_GB2312" w:hAnsi="仿宋_GB2312" w:eastAsia="仿宋_GB2312" w:cs="仿宋_GB2312"/>
                <w:color w:val="000000"/>
                <w:kern w:val="0"/>
                <w:sz w:val="24"/>
                <w:szCs w:val="24"/>
                <w:lang w:val="en-US" w:eastAsia="zh-CN"/>
              </w:rPr>
            </w:pPr>
            <w:r>
              <w:rPr>
                <w:rFonts w:hint="eastAsia" w:ascii="仿宋_GB2312" w:hAnsi="仿宋_GB2312" w:eastAsia="仿宋_GB2312" w:cs="仿宋_GB2312"/>
                <w:color w:val="000000"/>
                <w:kern w:val="0"/>
                <w:sz w:val="24"/>
                <w:szCs w:val="24"/>
                <w:lang w:val="en-US" w:eastAsia="zh-CN"/>
              </w:rPr>
              <w:t>脱氧雪腐镰刀菌烯醇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727"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center"/>
              <w:rPr>
                <w:rFonts w:hint="eastAsia" w:ascii="仿宋_GB2312" w:hAnsi="仿宋_GB2312" w:eastAsia="仿宋_GB2312" w:cs="仿宋_GB2312"/>
                <w:color w:val="000000"/>
                <w:kern w:val="0"/>
                <w:sz w:val="24"/>
                <w:szCs w:val="24"/>
                <w:lang w:val="en-US" w:eastAsia="zh-CN"/>
              </w:rPr>
            </w:pPr>
            <w:r>
              <w:rPr>
                <w:rFonts w:hint="eastAsia" w:ascii="仿宋_GB2312" w:hAnsi="仿宋_GB2312" w:eastAsia="仿宋_GB2312" w:cs="仿宋_GB2312"/>
                <w:color w:val="000000"/>
                <w:kern w:val="0"/>
                <w:sz w:val="24"/>
                <w:szCs w:val="24"/>
                <w:lang w:val="en-US" w:eastAsia="zh-CN"/>
              </w:rPr>
              <w:t>190</w:t>
            </w:r>
          </w:p>
        </w:tc>
        <w:tc>
          <w:tcPr>
            <w:tcW w:w="5726"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left"/>
              <w:textAlignment w:val="center"/>
              <w:rPr>
                <w:rFonts w:hint="eastAsia" w:ascii="仿宋_GB2312" w:hAnsi="仿宋_GB2312" w:eastAsia="仿宋_GB2312" w:cs="仿宋_GB2312"/>
                <w:color w:val="000000"/>
                <w:kern w:val="0"/>
                <w:sz w:val="24"/>
                <w:szCs w:val="24"/>
                <w:lang w:val="en-US" w:eastAsia="zh-CN"/>
              </w:rPr>
            </w:pPr>
            <w:r>
              <w:rPr>
                <w:rFonts w:hint="eastAsia" w:ascii="仿宋_GB2312" w:hAnsi="仿宋_GB2312" w:eastAsia="仿宋_GB2312" w:cs="仿宋_GB2312"/>
                <w:color w:val="000000"/>
                <w:kern w:val="0"/>
                <w:sz w:val="24"/>
                <w:szCs w:val="24"/>
                <w:lang w:val="en-US" w:eastAsia="zh-CN"/>
              </w:rPr>
              <w:t>中检溯源华南技术服务（深圳）有限公司</w:t>
            </w:r>
          </w:p>
        </w:tc>
        <w:tc>
          <w:tcPr>
            <w:tcW w:w="2426"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center"/>
              <w:rPr>
                <w:rFonts w:hint="eastAsia" w:ascii="仿宋_GB2312" w:hAnsi="仿宋_GB2312" w:eastAsia="仿宋_GB2312" w:cs="仿宋_GB2312"/>
                <w:color w:val="000000"/>
                <w:kern w:val="0"/>
                <w:sz w:val="24"/>
                <w:szCs w:val="24"/>
                <w:lang w:val="en-US" w:eastAsia="zh-CN"/>
              </w:rPr>
            </w:pPr>
            <w:r>
              <w:rPr>
                <w:rFonts w:hint="eastAsia" w:ascii="仿宋_GB2312" w:hAnsi="仿宋_GB2312" w:eastAsia="仿宋_GB2312" w:cs="仿宋_GB2312"/>
                <w:color w:val="000000"/>
                <w:kern w:val="0"/>
                <w:sz w:val="24"/>
                <w:szCs w:val="24"/>
                <w:lang w:val="en-US" w:eastAsia="zh-CN"/>
              </w:rPr>
              <w:t>脱氧雪腐镰刀菌烯醇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727"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center"/>
              <w:rPr>
                <w:rFonts w:hint="eastAsia" w:ascii="仿宋_GB2312" w:hAnsi="仿宋_GB2312" w:eastAsia="仿宋_GB2312" w:cs="仿宋_GB2312"/>
                <w:color w:val="000000"/>
                <w:kern w:val="0"/>
                <w:sz w:val="24"/>
                <w:szCs w:val="24"/>
                <w:lang w:val="en-US" w:eastAsia="zh-CN"/>
              </w:rPr>
            </w:pPr>
            <w:r>
              <w:rPr>
                <w:rFonts w:hint="eastAsia" w:ascii="仿宋_GB2312" w:hAnsi="仿宋_GB2312" w:eastAsia="仿宋_GB2312" w:cs="仿宋_GB2312"/>
                <w:color w:val="000000"/>
                <w:kern w:val="0"/>
                <w:sz w:val="24"/>
                <w:szCs w:val="24"/>
                <w:lang w:val="en-US" w:eastAsia="zh-CN"/>
              </w:rPr>
              <w:t>191</w:t>
            </w:r>
          </w:p>
        </w:tc>
        <w:tc>
          <w:tcPr>
            <w:tcW w:w="5726"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left"/>
              <w:textAlignment w:val="center"/>
              <w:rPr>
                <w:rFonts w:hint="eastAsia" w:ascii="仿宋_GB2312" w:hAnsi="仿宋_GB2312" w:eastAsia="仿宋_GB2312" w:cs="仿宋_GB2312"/>
                <w:color w:val="000000"/>
                <w:kern w:val="0"/>
                <w:sz w:val="24"/>
                <w:szCs w:val="24"/>
                <w:lang w:val="en-US" w:eastAsia="zh-CN"/>
              </w:rPr>
            </w:pPr>
            <w:r>
              <w:rPr>
                <w:rFonts w:hint="eastAsia" w:ascii="仿宋_GB2312" w:hAnsi="仿宋_GB2312" w:eastAsia="仿宋_GB2312" w:cs="仿宋_GB2312"/>
                <w:color w:val="000000"/>
                <w:kern w:val="0"/>
                <w:sz w:val="24"/>
                <w:szCs w:val="24"/>
                <w:lang w:val="en-US" w:eastAsia="zh-CN"/>
              </w:rPr>
              <w:t>中国检验认证集团广西有限公司</w:t>
            </w:r>
          </w:p>
        </w:tc>
        <w:tc>
          <w:tcPr>
            <w:tcW w:w="2426"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center"/>
              <w:rPr>
                <w:rFonts w:hint="eastAsia" w:ascii="仿宋_GB2312" w:hAnsi="仿宋_GB2312" w:eastAsia="仿宋_GB2312" w:cs="仿宋_GB2312"/>
                <w:color w:val="000000"/>
                <w:kern w:val="0"/>
                <w:sz w:val="24"/>
                <w:szCs w:val="24"/>
                <w:lang w:val="en-US" w:eastAsia="zh-CN"/>
              </w:rPr>
            </w:pPr>
            <w:r>
              <w:rPr>
                <w:rFonts w:hint="eastAsia" w:ascii="仿宋_GB2312" w:hAnsi="仿宋_GB2312" w:eastAsia="仿宋_GB2312" w:cs="仿宋_GB2312"/>
                <w:color w:val="000000"/>
                <w:kern w:val="0"/>
                <w:sz w:val="24"/>
                <w:szCs w:val="24"/>
                <w:lang w:val="en-US" w:eastAsia="zh-CN"/>
              </w:rPr>
              <w:t>脱氧雪腐镰刀菌烯醇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727"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center"/>
              <w:rPr>
                <w:rFonts w:hint="eastAsia" w:ascii="仿宋_GB2312" w:hAnsi="仿宋_GB2312" w:eastAsia="仿宋_GB2312" w:cs="仿宋_GB2312"/>
                <w:color w:val="000000"/>
                <w:kern w:val="0"/>
                <w:sz w:val="24"/>
                <w:szCs w:val="24"/>
                <w:lang w:val="en-US" w:eastAsia="zh-CN"/>
              </w:rPr>
            </w:pPr>
            <w:r>
              <w:rPr>
                <w:rFonts w:hint="eastAsia" w:ascii="仿宋_GB2312" w:hAnsi="仿宋_GB2312" w:eastAsia="仿宋_GB2312" w:cs="仿宋_GB2312"/>
                <w:color w:val="000000"/>
                <w:kern w:val="0"/>
                <w:sz w:val="24"/>
                <w:szCs w:val="24"/>
                <w:lang w:val="en-US" w:eastAsia="zh-CN"/>
              </w:rPr>
              <w:t>192</w:t>
            </w:r>
          </w:p>
        </w:tc>
        <w:tc>
          <w:tcPr>
            <w:tcW w:w="5726"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left"/>
              <w:textAlignment w:val="center"/>
              <w:rPr>
                <w:rFonts w:hint="eastAsia" w:ascii="仿宋_GB2312" w:hAnsi="仿宋_GB2312" w:eastAsia="仿宋_GB2312" w:cs="仿宋_GB2312"/>
                <w:color w:val="000000"/>
                <w:kern w:val="0"/>
                <w:sz w:val="24"/>
                <w:szCs w:val="24"/>
                <w:lang w:val="en-US" w:eastAsia="zh-CN"/>
              </w:rPr>
            </w:pPr>
            <w:r>
              <w:rPr>
                <w:rFonts w:hint="eastAsia" w:ascii="仿宋_GB2312" w:hAnsi="仿宋_GB2312" w:eastAsia="仿宋_GB2312" w:cs="仿宋_GB2312"/>
                <w:color w:val="000000"/>
                <w:kern w:val="0"/>
                <w:sz w:val="24"/>
                <w:szCs w:val="24"/>
                <w:lang w:val="en-US" w:eastAsia="zh-CN"/>
              </w:rPr>
              <w:t>重庆海关技术中心</w:t>
            </w:r>
          </w:p>
        </w:tc>
        <w:tc>
          <w:tcPr>
            <w:tcW w:w="2426"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center"/>
              <w:rPr>
                <w:rFonts w:hint="eastAsia" w:ascii="仿宋_GB2312" w:hAnsi="仿宋_GB2312" w:eastAsia="仿宋_GB2312" w:cs="仿宋_GB2312"/>
                <w:color w:val="000000"/>
                <w:kern w:val="0"/>
                <w:sz w:val="24"/>
                <w:szCs w:val="24"/>
                <w:lang w:val="en-US" w:eastAsia="zh-CN"/>
              </w:rPr>
            </w:pPr>
            <w:r>
              <w:rPr>
                <w:rFonts w:hint="eastAsia" w:ascii="仿宋_GB2312" w:hAnsi="仿宋_GB2312" w:eastAsia="仿宋_GB2312" w:cs="仿宋_GB2312"/>
                <w:color w:val="000000"/>
                <w:kern w:val="0"/>
                <w:sz w:val="24"/>
                <w:szCs w:val="24"/>
                <w:lang w:val="en-US" w:eastAsia="zh-CN"/>
              </w:rPr>
              <w:t>脱氧雪腐镰刀菌烯醇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727"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center"/>
              <w:rPr>
                <w:rFonts w:hint="eastAsia" w:ascii="仿宋_GB2312" w:hAnsi="仿宋_GB2312" w:eastAsia="仿宋_GB2312" w:cs="仿宋_GB2312"/>
                <w:color w:val="000000"/>
                <w:kern w:val="0"/>
                <w:sz w:val="24"/>
                <w:szCs w:val="24"/>
                <w:lang w:val="en-US" w:eastAsia="zh-CN"/>
              </w:rPr>
            </w:pPr>
            <w:r>
              <w:rPr>
                <w:rFonts w:hint="eastAsia" w:ascii="仿宋_GB2312" w:hAnsi="仿宋_GB2312" w:eastAsia="仿宋_GB2312" w:cs="仿宋_GB2312"/>
                <w:color w:val="000000"/>
                <w:kern w:val="0"/>
                <w:sz w:val="24"/>
                <w:szCs w:val="24"/>
                <w:lang w:val="en-US" w:eastAsia="zh-CN"/>
              </w:rPr>
              <w:t>193</w:t>
            </w:r>
          </w:p>
        </w:tc>
        <w:tc>
          <w:tcPr>
            <w:tcW w:w="5726"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left"/>
              <w:textAlignment w:val="center"/>
              <w:rPr>
                <w:rFonts w:hint="eastAsia" w:ascii="仿宋_GB2312" w:hAnsi="仿宋_GB2312" w:eastAsia="仿宋_GB2312" w:cs="仿宋_GB2312"/>
                <w:color w:val="000000"/>
                <w:kern w:val="0"/>
                <w:sz w:val="24"/>
                <w:szCs w:val="24"/>
                <w:lang w:val="en-US" w:eastAsia="zh-CN"/>
              </w:rPr>
            </w:pPr>
            <w:r>
              <w:rPr>
                <w:rFonts w:hint="eastAsia" w:ascii="仿宋_GB2312" w:hAnsi="仿宋_GB2312" w:eastAsia="仿宋_GB2312" w:cs="仿宋_GB2312"/>
                <w:color w:val="000000"/>
                <w:kern w:val="0"/>
                <w:sz w:val="24"/>
                <w:szCs w:val="24"/>
                <w:lang w:val="en-US" w:eastAsia="zh-CN"/>
              </w:rPr>
              <w:t>石家庄海关技术中心沧州业务部</w:t>
            </w:r>
          </w:p>
        </w:tc>
        <w:tc>
          <w:tcPr>
            <w:tcW w:w="2426"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center"/>
              <w:rPr>
                <w:rFonts w:hint="eastAsia" w:ascii="仿宋_GB2312" w:hAnsi="仿宋_GB2312" w:eastAsia="仿宋_GB2312" w:cs="仿宋_GB2312"/>
                <w:color w:val="000000"/>
                <w:kern w:val="0"/>
                <w:sz w:val="24"/>
                <w:szCs w:val="24"/>
                <w:lang w:val="en-US" w:eastAsia="zh-CN"/>
              </w:rPr>
            </w:pPr>
            <w:r>
              <w:rPr>
                <w:rFonts w:hint="eastAsia" w:ascii="仿宋_GB2312" w:hAnsi="仿宋_GB2312" w:eastAsia="仿宋_GB2312" w:cs="仿宋_GB2312"/>
                <w:color w:val="000000"/>
                <w:kern w:val="0"/>
                <w:sz w:val="24"/>
                <w:szCs w:val="24"/>
                <w:lang w:val="en-US" w:eastAsia="zh-CN"/>
              </w:rPr>
              <w:t>脱氧雪腐镰刀菌烯醇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727"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center"/>
              <w:rPr>
                <w:rFonts w:hint="eastAsia" w:ascii="仿宋_GB2312" w:hAnsi="仿宋_GB2312" w:eastAsia="仿宋_GB2312" w:cs="仿宋_GB2312"/>
                <w:color w:val="000000"/>
                <w:kern w:val="0"/>
                <w:sz w:val="24"/>
                <w:szCs w:val="24"/>
                <w:lang w:val="en-US" w:eastAsia="zh-CN"/>
              </w:rPr>
            </w:pPr>
            <w:r>
              <w:rPr>
                <w:rFonts w:hint="eastAsia" w:ascii="仿宋_GB2312" w:hAnsi="仿宋_GB2312" w:eastAsia="仿宋_GB2312" w:cs="仿宋_GB2312"/>
                <w:color w:val="000000"/>
                <w:kern w:val="0"/>
                <w:sz w:val="24"/>
                <w:szCs w:val="24"/>
                <w:lang w:val="en-US" w:eastAsia="zh-CN"/>
              </w:rPr>
              <w:t>194</w:t>
            </w:r>
          </w:p>
        </w:tc>
        <w:tc>
          <w:tcPr>
            <w:tcW w:w="5726"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left"/>
              <w:textAlignment w:val="center"/>
              <w:rPr>
                <w:rFonts w:hint="eastAsia" w:ascii="仿宋_GB2312" w:hAnsi="仿宋_GB2312" w:eastAsia="仿宋_GB2312" w:cs="仿宋_GB2312"/>
                <w:color w:val="000000"/>
                <w:kern w:val="0"/>
                <w:sz w:val="24"/>
                <w:szCs w:val="24"/>
                <w:lang w:val="en-US" w:eastAsia="zh-CN"/>
              </w:rPr>
            </w:pPr>
            <w:r>
              <w:rPr>
                <w:rFonts w:hint="eastAsia" w:ascii="仿宋_GB2312" w:hAnsi="仿宋_GB2312" w:eastAsia="仿宋_GB2312" w:cs="仿宋_GB2312"/>
                <w:color w:val="000000"/>
                <w:kern w:val="0"/>
                <w:sz w:val="24"/>
                <w:szCs w:val="24"/>
                <w:lang w:val="en-US" w:eastAsia="zh-CN"/>
              </w:rPr>
              <w:t>国家农副产品质量检验检测中心（新疆）/新疆维吾尔自治区产品质量监督检验研究院</w:t>
            </w:r>
          </w:p>
        </w:tc>
        <w:tc>
          <w:tcPr>
            <w:tcW w:w="2426"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center"/>
              <w:rPr>
                <w:rFonts w:hint="eastAsia" w:ascii="仿宋_GB2312" w:hAnsi="仿宋_GB2312" w:eastAsia="仿宋_GB2312" w:cs="仿宋_GB2312"/>
                <w:color w:val="000000"/>
                <w:kern w:val="0"/>
                <w:sz w:val="24"/>
                <w:szCs w:val="24"/>
                <w:lang w:val="en-US" w:eastAsia="zh-CN"/>
              </w:rPr>
            </w:pPr>
            <w:r>
              <w:rPr>
                <w:rFonts w:hint="eastAsia" w:ascii="仿宋_GB2312" w:hAnsi="仿宋_GB2312" w:eastAsia="仿宋_GB2312" w:cs="仿宋_GB2312"/>
                <w:color w:val="000000"/>
                <w:kern w:val="0"/>
                <w:sz w:val="24"/>
                <w:szCs w:val="24"/>
                <w:lang w:val="en-US" w:eastAsia="zh-CN"/>
              </w:rPr>
              <w:t>脱氧雪腐镰刀菌烯醇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727"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center"/>
              <w:rPr>
                <w:rFonts w:hint="eastAsia" w:ascii="仿宋_GB2312" w:hAnsi="仿宋_GB2312" w:eastAsia="仿宋_GB2312" w:cs="仿宋_GB2312"/>
                <w:color w:val="000000"/>
                <w:kern w:val="0"/>
                <w:sz w:val="24"/>
                <w:szCs w:val="24"/>
                <w:lang w:val="en-US" w:eastAsia="zh-CN"/>
              </w:rPr>
            </w:pPr>
            <w:r>
              <w:rPr>
                <w:rFonts w:hint="eastAsia" w:ascii="仿宋_GB2312" w:hAnsi="仿宋_GB2312" w:eastAsia="仿宋_GB2312" w:cs="仿宋_GB2312"/>
                <w:color w:val="000000"/>
                <w:kern w:val="0"/>
                <w:sz w:val="24"/>
                <w:szCs w:val="24"/>
                <w:lang w:val="en-US" w:eastAsia="zh-CN"/>
              </w:rPr>
              <w:t>195</w:t>
            </w:r>
          </w:p>
        </w:tc>
        <w:tc>
          <w:tcPr>
            <w:tcW w:w="5726"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left"/>
              <w:textAlignment w:val="center"/>
              <w:rPr>
                <w:rFonts w:hint="eastAsia" w:ascii="仿宋_GB2312" w:hAnsi="仿宋_GB2312" w:eastAsia="仿宋_GB2312" w:cs="仿宋_GB2312"/>
                <w:color w:val="000000"/>
                <w:kern w:val="0"/>
                <w:sz w:val="24"/>
                <w:szCs w:val="24"/>
                <w:lang w:val="en-US" w:eastAsia="zh-CN"/>
              </w:rPr>
            </w:pPr>
            <w:r>
              <w:rPr>
                <w:rFonts w:hint="eastAsia" w:ascii="仿宋_GB2312" w:hAnsi="仿宋_GB2312" w:eastAsia="仿宋_GB2312" w:cs="仿宋_GB2312"/>
                <w:color w:val="000000"/>
                <w:kern w:val="0"/>
                <w:sz w:val="24"/>
                <w:szCs w:val="24"/>
                <w:lang w:val="en-US" w:eastAsia="zh-CN"/>
              </w:rPr>
              <w:t>榕城海关综合技术服务中心</w:t>
            </w:r>
          </w:p>
        </w:tc>
        <w:tc>
          <w:tcPr>
            <w:tcW w:w="2426"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center"/>
              <w:rPr>
                <w:rFonts w:hint="eastAsia" w:ascii="仿宋_GB2312" w:hAnsi="仿宋_GB2312" w:eastAsia="仿宋_GB2312" w:cs="仿宋_GB2312"/>
                <w:color w:val="000000"/>
                <w:kern w:val="0"/>
                <w:sz w:val="24"/>
                <w:szCs w:val="24"/>
                <w:lang w:val="en-US" w:eastAsia="zh-CN"/>
              </w:rPr>
            </w:pPr>
            <w:r>
              <w:rPr>
                <w:rFonts w:hint="eastAsia" w:ascii="仿宋_GB2312" w:hAnsi="仿宋_GB2312" w:eastAsia="仿宋_GB2312" w:cs="仿宋_GB2312"/>
                <w:color w:val="000000"/>
                <w:kern w:val="0"/>
                <w:sz w:val="24"/>
                <w:szCs w:val="24"/>
                <w:lang w:val="en-US" w:eastAsia="zh-CN"/>
              </w:rPr>
              <w:t>脱氧雪腐镰刀菌烯醇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727"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center"/>
              <w:rPr>
                <w:rFonts w:hint="eastAsia" w:ascii="仿宋_GB2312" w:hAnsi="仿宋_GB2312" w:eastAsia="仿宋_GB2312" w:cs="仿宋_GB2312"/>
                <w:color w:val="000000"/>
                <w:kern w:val="0"/>
                <w:sz w:val="24"/>
                <w:szCs w:val="24"/>
                <w:lang w:val="en-US" w:eastAsia="zh-CN"/>
              </w:rPr>
            </w:pPr>
            <w:r>
              <w:rPr>
                <w:rFonts w:hint="eastAsia" w:ascii="仿宋_GB2312" w:hAnsi="仿宋_GB2312" w:eastAsia="仿宋_GB2312" w:cs="仿宋_GB2312"/>
                <w:color w:val="000000"/>
                <w:kern w:val="0"/>
                <w:sz w:val="24"/>
                <w:szCs w:val="24"/>
                <w:lang w:val="en-US" w:eastAsia="zh-CN"/>
              </w:rPr>
              <w:t>196</w:t>
            </w:r>
          </w:p>
        </w:tc>
        <w:tc>
          <w:tcPr>
            <w:tcW w:w="5726"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left"/>
              <w:textAlignment w:val="center"/>
              <w:rPr>
                <w:rFonts w:hint="eastAsia" w:ascii="仿宋_GB2312" w:hAnsi="仿宋_GB2312" w:eastAsia="仿宋_GB2312" w:cs="仿宋_GB2312"/>
                <w:color w:val="000000"/>
                <w:kern w:val="0"/>
                <w:sz w:val="24"/>
                <w:szCs w:val="24"/>
                <w:lang w:val="en-US" w:eastAsia="zh-CN"/>
              </w:rPr>
            </w:pPr>
            <w:r>
              <w:rPr>
                <w:rFonts w:hint="eastAsia" w:ascii="仿宋_GB2312" w:hAnsi="仿宋_GB2312" w:eastAsia="仿宋_GB2312" w:cs="仿宋_GB2312"/>
                <w:color w:val="000000"/>
                <w:kern w:val="0"/>
                <w:sz w:val="24"/>
                <w:szCs w:val="24"/>
                <w:lang w:val="en-US" w:eastAsia="zh-CN"/>
              </w:rPr>
              <w:t>成都海关技术中心</w:t>
            </w:r>
          </w:p>
        </w:tc>
        <w:tc>
          <w:tcPr>
            <w:tcW w:w="2426"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center"/>
              <w:rPr>
                <w:rFonts w:hint="eastAsia" w:ascii="仿宋_GB2312" w:hAnsi="仿宋_GB2312" w:eastAsia="仿宋_GB2312" w:cs="仿宋_GB2312"/>
                <w:color w:val="000000"/>
                <w:kern w:val="0"/>
                <w:sz w:val="24"/>
                <w:szCs w:val="24"/>
                <w:lang w:val="en-US" w:eastAsia="zh-CN"/>
              </w:rPr>
            </w:pPr>
            <w:r>
              <w:rPr>
                <w:rFonts w:hint="eastAsia" w:ascii="仿宋_GB2312" w:hAnsi="仿宋_GB2312" w:eastAsia="仿宋_GB2312" w:cs="仿宋_GB2312"/>
                <w:color w:val="000000"/>
                <w:kern w:val="0"/>
                <w:sz w:val="24"/>
                <w:szCs w:val="24"/>
                <w:lang w:val="en-US" w:eastAsia="zh-CN"/>
              </w:rPr>
              <w:t>脱氧雪腐镰刀菌烯醇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727"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center"/>
              <w:rPr>
                <w:rFonts w:hint="eastAsia" w:ascii="仿宋_GB2312" w:hAnsi="仿宋_GB2312" w:eastAsia="仿宋_GB2312" w:cs="仿宋_GB2312"/>
                <w:color w:val="000000"/>
                <w:kern w:val="0"/>
                <w:sz w:val="24"/>
                <w:szCs w:val="24"/>
                <w:lang w:val="en-US" w:eastAsia="zh-CN"/>
              </w:rPr>
            </w:pPr>
            <w:r>
              <w:rPr>
                <w:rFonts w:hint="eastAsia" w:ascii="仿宋_GB2312" w:hAnsi="仿宋_GB2312" w:eastAsia="仿宋_GB2312" w:cs="仿宋_GB2312"/>
                <w:color w:val="000000"/>
                <w:kern w:val="0"/>
                <w:sz w:val="24"/>
                <w:szCs w:val="24"/>
                <w:lang w:val="en-US" w:eastAsia="zh-CN"/>
              </w:rPr>
              <w:t>197</w:t>
            </w:r>
          </w:p>
        </w:tc>
        <w:tc>
          <w:tcPr>
            <w:tcW w:w="5726"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left"/>
              <w:textAlignment w:val="center"/>
              <w:rPr>
                <w:rFonts w:hint="eastAsia" w:ascii="仿宋_GB2312" w:hAnsi="仿宋_GB2312" w:eastAsia="仿宋_GB2312" w:cs="仿宋_GB2312"/>
                <w:color w:val="000000"/>
                <w:kern w:val="0"/>
                <w:sz w:val="24"/>
                <w:szCs w:val="24"/>
                <w:lang w:val="en-US" w:eastAsia="zh-CN"/>
              </w:rPr>
            </w:pPr>
            <w:r>
              <w:rPr>
                <w:rFonts w:hint="eastAsia" w:ascii="仿宋_GB2312" w:hAnsi="仿宋_GB2312" w:eastAsia="仿宋_GB2312" w:cs="仿宋_GB2312"/>
                <w:color w:val="000000"/>
                <w:kern w:val="0"/>
                <w:sz w:val="24"/>
                <w:szCs w:val="24"/>
                <w:lang w:val="en-US" w:eastAsia="zh-CN"/>
              </w:rPr>
              <w:t>农业农村部微生物产品质量监督检验测试中心（武汉）/华中农业大学</w:t>
            </w:r>
          </w:p>
        </w:tc>
        <w:tc>
          <w:tcPr>
            <w:tcW w:w="2426"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center"/>
              <w:rPr>
                <w:rFonts w:hint="eastAsia" w:ascii="仿宋_GB2312" w:hAnsi="仿宋_GB2312" w:eastAsia="仿宋_GB2312" w:cs="仿宋_GB2312"/>
                <w:color w:val="000000"/>
                <w:kern w:val="0"/>
                <w:sz w:val="24"/>
                <w:szCs w:val="24"/>
                <w:lang w:val="en-US" w:eastAsia="zh-CN"/>
              </w:rPr>
            </w:pPr>
            <w:r>
              <w:rPr>
                <w:rFonts w:hint="eastAsia" w:ascii="仿宋_GB2312" w:hAnsi="仿宋_GB2312" w:eastAsia="仿宋_GB2312" w:cs="仿宋_GB2312"/>
                <w:color w:val="000000"/>
                <w:kern w:val="0"/>
                <w:sz w:val="24"/>
                <w:szCs w:val="24"/>
                <w:lang w:val="en-US" w:eastAsia="zh-CN"/>
              </w:rPr>
              <w:t>脱氧雪腐镰刀菌烯醇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727"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center"/>
              <w:rPr>
                <w:rFonts w:hint="eastAsia" w:ascii="仿宋_GB2312" w:hAnsi="仿宋_GB2312" w:eastAsia="仿宋_GB2312" w:cs="仿宋_GB2312"/>
                <w:color w:val="000000"/>
                <w:kern w:val="0"/>
                <w:sz w:val="24"/>
                <w:szCs w:val="24"/>
                <w:lang w:val="en-US" w:eastAsia="zh-CN"/>
              </w:rPr>
            </w:pPr>
            <w:r>
              <w:rPr>
                <w:rFonts w:hint="eastAsia" w:ascii="仿宋_GB2312" w:hAnsi="仿宋_GB2312" w:eastAsia="仿宋_GB2312" w:cs="仿宋_GB2312"/>
                <w:color w:val="000000"/>
                <w:kern w:val="0"/>
                <w:sz w:val="24"/>
                <w:szCs w:val="24"/>
                <w:lang w:val="en-US" w:eastAsia="zh-CN"/>
              </w:rPr>
              <w:t>198</w:t>
            </w:r>
          </w:p>
        </w:tc>
        <w:tc>
          <w:tcPr>
            <w:tcW w:w="5726"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left"/>
              <w:textAlignment w:val="center"/>
              <w:rPr>
                <w:rFonts w:hint="eastAsia" w:ascii="仿宋_GB2312" w:hAnsi="仿宋_GB2312" w:eastAsia="仿宋_GB2312" w:cs="仿宋_GB2312"/>
                <w:color w:val="000000"/>
                <w:kern w:val="0"/>
                <w:sz w:val="24"/>
                <w:szCs w:val="24"/>
                <w:lang w:val="en-US" w:eastAsia="zh-CN"/>
              </w:rPr>
            </w:pPr>
            <w:r>
              <w:rPr>
                <w:rFonts w:hint="eastAsia" w:ascii="仿宋_GB2312" w:hAnsi="仿宋_GB2312" w:eastAsia="仿宋_GB2312" w:cs="仿宋_GB2312"/>
                <w:color w:val="000000"/>
                <w:kern w:val="0"/>
                <w:sz w:val="24"/>
                <w:szCs w:val="24"/>
                <w:lang w:val="en-US" w:eastAsia="zh-CN"/>
              </w:rPr>
              <w:t>农业农村部果品及苗木质量监督检验测试中心（郑州）</w:t>
            </w:r>
          </w:p>
        </w:tc>
        <w:tc>
          <w:tcPr>
            <w:tcW w:w="2426"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center"/>
              <w:rPr>
                <w:rFonts w:hint="eastAsia" w:ascii="仿宋_GB2312" w:hAnsi="仿宋_GB2312" w:eastAsia="仿宋_GB2312" w:cs="仿宋_GB2312"/>
                <w:color w:val="000000"/>
                <w:kern w:val="0"/>
                <w:sz w:val="24"/>
                <w:szCs w:val="24"/>
                <w:lang w:val="en-US" w:eastAsia="zh-CN"/>
              </w:rPr>
            </w:pPr>
            <w:r>
              <w:rPr>
                <w:rFonts w:hint="eastAsia" w:ascii="仿宋_GB2312" w:hAnsi="仿宋_GB2312" w:eastAsia="仿宋_GB2312" w:cs="仿宋_GB2312"/>
                <w:color w:val="000000"/>
                <w:kern w:val="0"/>
                <w:sz w:val="24"/>
                <w:szCs w:val="24"/>
                <w:lang w:val="en-US" w:eastAsia="zh-CN"/>
              </w:rPr>
              <w:t>脱氧雪腐镰刀菌烯醇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727"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center"/>
              <w:rPr>
                <w:rFonts w:hint="eastAsia" w:ascii="仿宋_GB2312" w:hAnsi="仿宋_GB2312" w:eastAsia="仿宋_GB2312" w:cs="仿宋_GB2312"/>
                <w:color w:val="000000"/>
                <w:kern w:val="0"/>
                <w:sz w:val="24"/>
                <w:szCs w:val="24"/>
                <w:lang w:val="en-US" w:eastAsia="zh-CN"/>
              </w:rPr>
            </w:pPr>
            <w:r>
              <w:rPr>
                <w:rFonts w:hint="eastAsia" w:ascii="仿宋_GB2312" w:hAnsi="仿宋_GB2312" w:eastAsia="仿宋_GB2312" w:cs="仿宋_GB2312"/>
                <w:color w:val="000000"/>
                <w:kern w:val="0"/>
                <w:sz w:val="24"/>
                <w:szCs w:val="24"/>
                <w:lang w:val="en-US" w:eastAsia="zh-CN"/>
              </w:rPr>
              <w:t>199</w:t>
            </w:r>
          </w:p>
        </w:tc>
        <w:tc>
          <w:tcPr>
            <w:tcW w:w="5726"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left"/>
              <w:textAlignment w:val="center"/>
              <w:rPr>
                <w:rFonts w:hint="eastAsia" w:ascii="仿宋_GB2312" w:hAnsi="仿宋_GB2312" w:eastAsia="仿宋_GB2312" w:cs="仿宋_GB2312"/>
                <w:color w:val="000000"/>
                <w:kern w:val="0"/>
                <w:sz w:val="24"/>
                <w:szCs w:val="24"/>
                <w:lang w:val="en-US" w:eastAsia="zh-CN"/>
              </w:rPr>
            </w:pPr>
            <w:r>
              <w:rPr>
                <w:rFonts w:hint="eastAsia" w:ascii="仿宋_GB2312" w:hAnsi="仿宋_GB2312" w:eastAsia="仿宋_GB2312" w:cs="仿宋_GB2312"/>
                <w:color w:val="000000"/>
                <w:kern w:val="0"/>
                <w:sz w:val="24"/>
                <w:szCs w:val="24"/>
                <w:lang w:val="en-US" w:eastAsia="zh-CN"/>
              </w:rPr>
              <w:t>国家蜂蜜产品质量检验检测中心</w:t>
            </w:r>
          </w:p>
        </w:tc>
        <w:tc>
          <w:tcPr>
            <w:tcW w:w="2426"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center"/>
              <w:rPr>
                <w:rFonts w:hint="eastAsia" w:ascii="仿宋_GB2312" w:hAnsi="仿宋_GB2312" w:eastAsia="仿宋_GB2312" w:cs="仿宋_GB2312"/>
                <w:color w:val="000000"/>
                <w:kern w:val="0"/>
                <w:sz w:val="24"/>
                <w:szCs w:val="24"/>
                <w:lang w:val="en-US" w:eastAsia="zh-CN"/>
              </w:rPr>
            </w:pPr>
            <w:r>
              <w:rPr>
                <w:rFonts w:hint="eastAsia" w:ascii="仿宋_GB2312" w:hAnsi="仿宋_GB2312" w:eastAsia="仿宋_GB2312" w:cs="仿宋_GB2312"/>
                <w:color w:val="000000"/>
                <w:kern w:val="0"/>
                <w:sz w:val="24"/>
                <w:szCs w:val="24"/>
                <w:lang w:val="en-US" w:eastAsia="zh-CN"/>
              </w:rPr>
              <w:t>脱氧雪腐镰刀菌烯醇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727"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center"/>
              <w:rPr>
                <w:rFonts w:hint="eastAsia" w:ascii="仿宋_GB2312" w:hAnsi="仿宋_GB2312" w:eastAsia="仿宋_GB2312" w:cs="仿宋_GB2312"/>
                <w:color w:val="000000"/>
                <w:kern w:val="0"/>
                <w:sz w:val="24"/>
                <w:szCs w:val="24"/>
                <w:lang w:val="en-US" w:eastAsia="zh-CN"/>
              </w:rPr>
            </w:pPr>
            <w:r>
              <w:rPr>
                <w:rFonts w:hint="eastAsia" w:ascii="仿宋_GB2312" w:hAnsi="仿宋_GB2312" w:eastAsia="仿宋_GB2312" w:cs="仿宋_GB2312"/>
                <w:color w:val="000000"/>
                <w:kern w:val="0"/>
                <w:sz w:val="24"/>
                <w:szCs w:val="24"/>
                <w:lang w:val="en-US" w:eastAsia="zh-CN"/>
              </w:rPr>
              <w:t>200</w:t>
            </w:r>
          </w:p>
        </w:tc>
        <w:tc>
          <w:tcPr>
            <w:tcW w:w="5726"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left"/>
              <w:textAlignment w:val="center"/>
              <w:rPr>
                <w:rFonts w:hint="eastAsia" w:ascii="仿宋_GB2312" w:hAnsi="仿宋_GB2312" w:eastAsia="仿宋_GB2312" w:cs="仿宋_GB2312"/>
                <w:color w:val="000000"/>
                <w:kern w:val="0"/>
                <w:sz w:val="24"/>
                <w:szCs w:val="24"/>
                <w:lang w:val="en-US" w:eastAsia="zh-CN"/>
              </w:rPr>
            </w:pPr>
            <w:r>
              <w:rPr>
                <w:rFonts w:hint="eastAsia" w:ascii="仿宋_GB2312" w:hAnsi="仿宋_GB2312" w:eastAsia="仿宋_GB2312" w:cs="仿宋_GB2312"/>
                <w:color w:val="000000"/>
                <w:kern w:val="0"/>
                <w:sz w:val="24"/>
                <w:szCs w:val="24"/>
                <w:lang w:val="en-US" w:eastAsia="zh-CN"/>
              </w:rPr>
              <w:t>农业农村部农产品质量安全监督检验测试中心（哈尔滨）/黑龙江省农产品和兽药饲料技术鉴定站</w:t>
            </w:r>
          </w:p>
        </w:tc>
        <w:tc>
          <w:tcPr>
            <w:tcW w:w="2426"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center"/>
              <w:rPr>
                <w:rFonts w:hint="eastAsia" w:ascii="仿宋_GB2312" w:hAnsi="仿宋_GB2312" w:eastAsia="仿宋_GB2312" w:cs="仿宋_GB2312"/>
                <w:color w:val="000000"/>
                <w:kern w:val="0"/>
                <w:sz w:val="24"/>
                <w:szCs w:val="24"/>
                <w:lang w:val="en-US" w:eastAsia="zh-CN"/>
              </w:rPr>
            </w:pPr>
            <w:r>
              <w:rPr>
                <w:rFonts w:hint="eastAsia" w:ascii="仿宋_GB2312" w:hAnsi="仿宋_GB2312" w:eastAsia="仿宋_GB2312" w:cs="仿宋_GB2312"/>
                <w:color w:val="000000"/>
                <w:kern w:val="0"/>
                <w:sz w:val="24"/>
                <w:szCs w:val="24"/>
                <w:lang w:val="en-US" w:eastAsia="zh-CN"/>
              </w:rPr>
              <w:t>脱氧雪腐镰刀菌烯醇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727"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center"/>
              <w:rPr>
                <w:rFonts w:hint="eastAsia" w:ascii="仿宋_GB2312" w:hAnsi="仿宋_GB2312" w:eastAsia="仿宋_GB2312" w:cs="仿宋_GB2312"/>
                <w:color w:val="000000"/>
                <w:kern w:val="0"/>
                <w:sz w:val="24"/>
                <w:szCs w:val="24"/>
                <w:lang w:val="en-US" w:eastAsia="zh-CN"/>
              </w:rPr>
            </w:pPr>
            <w:r>
              <w:rPr>
                <w:rFonts w:hint="eastAsia" w:ascii="仿宋_GB2312" w:hAnsi="仿宋_GB2312" w:eastAsia="仿宋_GB2312" w:cs="仿宋_GB2312"/>
                <w:color w:val="000000"/>
                <w:kern w:val="0"/>
                <w:sz w:val="24"/>
                <w:szCs w:val="24"/>
                <w:lang w:val="en-US" w:eastAsia="zh-CN"/>
              </w:rPr>
              <w:t>201</w:t>
            </w:r>
          </w:p>
        </w:tc>
        <w:tc>
          <w:tcPr>
            <w:tcW w:w="5726"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left"/>
              <w:textAlignment w:val="center"/>
              <w:rPr>
                <w:rFonts w:hint="eastAsia" w:ascii="仿宋_GB2312" w:hAnsi="仿宋_GB2312" w:eastAsia="仿宋_GB2312" w:cs="仿宋_GB2312"/>
                <w:color w:val="000000"/>
                <w:kern w:val="0"/>
                <w:sz w:val="24"/>
                <w:szCs w:val="24"/>
                <w:lang w:val="en-US" w:eastAsia="zh-CN"/>
              </w:rPr>
            </w:pPr>
            <w:r>
              <w:rPr>
                <w:rFonts w:hint="eastAsia" w:ascii="仿宋_GB2312" w:hAnsi="仿宋_GB2312" w:eastAsia="仿宋_GB2312" w:cs="仿宋_GB2312"/>
                <w:color w:val="000000"/>
                <w:kern w:val="0"/>
                <w:sz w:val="24"/>
                <w:szCs w:val="24"/>
                <w:lang w:val="en-US" w:eastAsia="zh-CN"/>
              </w:rPr>
              <w:t>国家海产品质量检验检测中心（山东）/威海市食品药品检验检测研究院（威海市药品不良反应监测中心、威海市医疗器械产品质量检验中心）</w:t>
            </w:r>
          </w:p>
        </w:tc>
        <w:tc>
          <w:tcPr>
            <w:tcW w:w="2426"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center"/>
              <w:rPr>
                <w:rFonts w:hint="eastAsia" w:ascii="仿宋_GB2312" w:hAnsi="仿宋_GB2312" w:eastAsia="仿宋_GB2312" w:cs="仿宋_GB2312"/>
                <w:color w:val="000000"/>
                <w:kern w:val="0"/>
                <w:sz w:val="24"/>
                <w:szCs w:val="24"/>
                <w:lang w:val="en-US" w:eastAsia="zh-CN"/>
              </w:rPr>
            </w:pPr>
            <w:r>
              <w:rPr>
                <w:rFonts w:hint="eastAsia" w:ascii="仿宋_GB2312" w:hAnsi="仿宋_GB2312" w:eastAsia="仿宋_GB2312" w:cs="仿宋_GB2312"/>
                <w:color w:val="000000"/>
                <w:kern w:val="0"/>
                <w:sz w:val="24"/>
                <w:szCs w:val="24"/>
                <w:lang w:val="en-US" w:eastAsia="zh-CN"/>
              </w:rPr>
              <w:t>脱氧雪腐镰刀菌烯醇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727"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center"/>
              <w:rPr>
                <w:rFonts w:hint="eastAsia" w:ascii="仿宋_GB2312" w:hAnsi="仿宋_GB2312" w:eastAsia="仿宋_GB2312" w:cs="仿宋_GB2312"/>
                <w:color w:val="000000"/>
                <w:kern w:val="0"/>
                <w:sz w:val="24"/>
                <w:szCs w:val="24"/>
                <w:lang w:val="en-US" w:eastAsia="zh-CN"/>
              </w:rPr>
            </w:pPr>
            <w:r>
              <w:rPr>
                <w:rFonts w:hint="eastAsia" w:ascii="仿宋_GB2312" w:hAnsi="仿宋_GB2312" w:eastAsia="仿宋_GB2312" w:cs="仿宋_GB2312"/>
                <w:color w:val="000000"/>
                <w:kern w:val="0"/>
                <w:sz w:val="24"/>
                <w:szCs w:val="24"/>
                <w:lang w:val="en-US" w:eastAsia="zh-CN"/>
              </w:rPr>
              <w:t>202</w:t>
            </w:r>
          </w:p>
        </w:tc>
        <w:tc>
          <w:tcPr>
            <w:tcW w:w="5726"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left"/>
              <w:textAlignment w:val="center"/>
              <w:rPr>
                <w:rFonts w:hint="eastAsia" w:ascii="仿宋_GB2312" w:hAnsi="仿宋_GB2312" w:eastAsia="仿宋_GB2312" w:cs="仿宋_GB2312"/>
                <w:color w:val="000000"/>
                <w:kern w:val="0"/>
                <w:sz w:val="24"/>
                <w:szCs w:val="24"/>
                <w:lang w:val="en-US" w:eastAsia="zh-CN"/>
              </w:rPr>
            </w:pPr>
            <w:r>
              <w:rPr>
                <w:rFonts w:hint="eastAsia" w:ascii="仿宋_GB2312" w:hAnsi="仿宋_GB2312" w:eastAsia="仿宋_GB2312" w:cs="仿宋_GB2312"/>
                <w:color w:val="000000"/>
                <w:kern w:val="0"/>
                <w:sz w:val="24"/>
                <w:szCs w:val="24"/>
                <w:lang w:val="en-US" w:eastAsia="zh-CN"/>
              </w:rPr>
              <w:t>衢州出入境检验检疫局综合技术服务中心</w:t>
            </w:r>
          </w:p>
        </w:tc>
        <w:tc>
          <w:tcPr>
            <w:tcW w:w="2426"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center"/>
              <w:rPr>
                <w:rFonts w:hint="eastAsia" w:ascii="仿宋_GB2312" w:hAnsi="仿宋_GB2312" w:eastAsia="仿宋_GB2312" w:cs="仿宋_GB2312"/>
                <w:color w:val="000000"/>
                <w:kern w:val="0"/>
                <w:sz w:val="24"/>
                <w:szCs w:val="24"/>
                <w:lang w:val="en-US" w:eastAsia="zh-CN"/>
              </w:rPr>
            </w:pPr>
            <w:r>
              <w:rPr>
                <w:rFonts w:hint="eastAsia" w:ascii="仿宋_GB2312" w:hAnsi="仿宋_GB2312" w:eastAsia="仿宋_GB2312" w:cs="仿宋_GB2312"/>
                <w:color w:val="000000"/>
                <w:kern w:val="0"/>
                <w:sz w:val="24"/>
                <w:szCs w:val="24"/>
                <w:lang w:val="en-US" w:eastAsia="zh-CN"/>
              </w:rPr>
              <w:t>脱氧雪腐镰刀菌烯醇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727"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center"/>
              <w:rPr>
                <w:rFonts w:hint="eastAsia" w:ascii="仿宋_GB2312" w:hAnsi="仿宋_GB2312" w:eastAsia="仿宋_GB2312" w:cs="仿宋_GB2312"/>
                <w:color w:val="000000"/>
                <w:kern w:val="0"/>
                <w:sz w:val="24"/>
                <w:szCs w:val="24"/>
                <w:lang w:val="en-US" w:eastAsia="zh-CN"/>
              </w:rPr>
            </w:pPr>
            <w:r>
              <w:rPr>
                <w:rFonts w:hint="eastAsia" w:ascii="仿宋_GB2312" w:hAnsi="仿宋_GB2312" w:eastAsia="仿宋_GB2312" w:cs="仿宋_GB2312"/>
                <w:color w:val="000000"/>
                <w:kern w:val="0"/>
                <w:sz w:val="24"/>
                <w:szCs w:val="24"/>
                <w:lang w:val="en-US" w:eastAsia="zh-CN"/>
              </w:rPr>
              <w:t>203</w:t>
            </w:r>
          </w:p>
        </w:tc>
        <w:tc>
          <w:tcPr>
            <w:tcW w:w="5726"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left"/>
              <w:textAlignment w:val="center"/>
              <w:rPr>
                <w:rFonts w:hint="eastAsia" w:ascii="仿宋_GB2312" w:hAnsi="仿宋_GB2312" w:eastAsia="仿宋_GB2312" w:cs="仿宋_GB2312"/>
                <w:color w:val="000000"/>
                <w:kern w:val="0"/>
                <w:sz w:val="24"/>
                <w:szCs w:val="24"/>
                <w:lang w:val="en-US" w:eastAsia="zh-CN"/>
              </w:rPr>
            </w:pPr>
            <w:r>
              <w:rPr>
                <w:rFonts w:hint="eastAsia" w:ascii="仿宋_GB2312" w:hAnsi="仿宋_GB2312" w:eastAsia="仿宋_GB2312" w:cs="仿宋_GB2312"/>
                <w:color w:val="000000"/>
                <w:kern w:val="0"/>
                <w:sz w:val="24"/>
                <w:szCs w:val="24"/>
                <w:lang w:val="en-US" w:eastAsia="zh-CN"/>
              </w:rPr>
              <w:t>国家农副加工产品及白酒质量检验检测中心</w:t>
            </w:r>
          </w:p>
        </w:tc>
        <w:tc>
          <w:tcPr>
            <w:tcW w:w="2426"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center"/>
              <w:rPr>
                <w:rFonts w:hint="eastAsia" w:ascii="仿宋_GB2312" w:hAnsi="仿宋_GB2312" w:eastAsia="仿宋_GB2312" w:cs="仿宋_GB2312"/>
                <w:color w:val="000000"/>
                <w:kern w:val="0"/>
                <w:sz w:val="24"/>
                <w:szCs w:val="24"/>
                <w:lang w:val="en-US" w:eastAsia="zh-CN"/>
              </w:rPr>
            </w:pPr>
            <w:r>
              <w:rPr>
                <w:rFonts w:hint="eastAsia" w:ascii="仿宋_GB2312" w:hAnsi="仿宋_GB2312" w:eastAsia="仿宋_GB2312" w:cs="仿宋_GB2312"/>
                <w:color w:val="000000"/>
                <w:kern w:val="0"/>
                <w:sz w:val="24"/>
                <w:szCs w:val="24"/>
                <w:lang w:val="en-US" w:eastAsia="zh-CN"/>
              </w:rPr>
              <w:t>脱氧雪腐镰刀菌烯醇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727"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center"/>
              <w:rPr>
                <w:rFonts w:hint="eastAsia" w:ascii="仿宋_GB2312" w:hAnsi="仿宋_GB2312" w:eastAsia="仿宋_GB2312" w:cs="仿宋_GB2312"/>
                <w:color w:val="000000"/>
                <w:kern w:val="0"/>
                <w:sz w:val="24"/>
                <w:szCs w:val="24"/>
                <w:lang w:val="en-US" w:eastAsia="zh-CN"/>
              </w:rPr>
            </w:pPr>
            <w:r>
              <w:rPr>
                <w:rFonts w:hint="eastAsia" w:ascii="仿宋_GB2312" w:hAnsi="仿宋_GB2312" w:eastAsia="仿宋_GB2312" w:cs="仿宋_GB2312"/>
                <w:color w:val="000000"/>
                <w:kern w:val="0"/>
                <w:sz w:val="24"/>
                <w:szCs w:val="24"/>
                <w:lang w:val="en-US" w:eastAsia="zh-CN"/>
              </w:rPr>
              <w:t>204</w:t>
            </w:r>
          </w:p>
        </w:tc>
        <w:tc>
          <w:tcPr>
            <w:tcW w:w="5726"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left"/>
              <w:textAlignment w:val="center"/>
              <w:rPr>
                <w:rFonts w:hint="eastAsia" w:ascii="仿宋_GB2312" w:hAnsi="仿宋_GB2312" w:eastAsia="仿宋_GB2312" w:cs="仿宋_GB2312"/>
                <w:color w:val="000000"/>
                <w:kern w:val="0"/>
                <w:sz w:val="24"/>
                <w:szCs w:val="24"/>
                <w:lang w:val="en-US" w:eastAsia="zh-CN"/>
              </w:rPr>
            </w:pPr>
            <w:r>
              <w:rPr>
                <w:rFonts w:hint="eastAsia" w:ascii="仿宋_GB2312" w:hAnsi="仿宋_GB2312" w:eastAsia="仿宋_GB2312" w:cs="仿宋_GB2312"/>
                <w:color w:val="000000"/>
                <w:kern w:val="0"/>
                <w:sz w:val="24"/>
                <w:szCs w:val="24"/>
                <w:lang w:val="en-US" w:eastAsia="zh-CN"/>
              </w:rPr>
              <w:t>深圳海关食品检验检疫技术中心</w:t>
            </w:r>
          </w:p>
        </w:tc>
        <w:tc>
          <w:tcPr>
            <w:tcW w:w="2426"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center"/>
              <w:rPr>
                <w:rFonts w:hint="eastAsia" w:ascii="仿宋_GB2312" w:hAnsi="仿宋_GB2312" w:eastAsia="仿宋_GB2312" w:cs="仿宋_GB2312"/>
                <w:color w:val="000000"/>
                <w:kern w:val="0"/>
                <w:sz w:val="24"/>
                <w:szCs w:val="24"/>
                <w:lang w:val="en-US" w:eastAsia="zh-CN"/>
              </w:rPr>
            </w:pPr>
            <w:r>
              <w:rPr>
                <w:rFonts w:hint="eastAsia" w:ascii="仿宋_GB2312" w:hAnsi="仿宋_GB2312" w:eastAsia="仿宋_GB2312" w:cs="仿宋_GB2312"/>
                <w:color w:val="000000"/>
                <w:kern w:val="0"/>
                <w:sz w:val="24"/>
                <w:szCs w:val="24"/>
                <w:lang w:val="en-US" w:eastAsia="zh-CN"/>
              </w:rPr>
              <w:t>脱氧雪腐镰刀菌烯醇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727"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center"/>
              <w:rPr>
                <w:rFonts w:hint="eastAsia" w:ascii="仿宋_GB2312" w:hAnsi="仿宋_GB2312" w:eastAsia="仿宋_GB2312" w:cs="仿宋_GB2312"/>
                <w:color w:val="000000"/>
                <w:kern w:val="0"/>
                <w:sz w:val="24"/>
                <w:szCs w:val="24"/>
                <w:lang w:val="en-US" w:eastAsia="zh-CN"/>
              </w:rPr>
            </w:pPr>
            <w:r>
              <w:rPr>
                <w:rFonts w:hint="eastAsia" w:ascii="仿宋_GB2312" w:hAnsi="仿宋_GB2312" w:eastAsia="仿宋_GB2312" w:cs="仿宋_GB2312"/>
                <w:color w:val="000000"/>
                <w:kern w:val="0"/>
                <w:sz w:val="24"/>
                <w:szCs w:val="24"/>
                <w:lang w:val="en-US" w:eastAsia="zh-CN"/>
              </w:rPr>
              <w:t>205</w:t>
            </w:r>
          </w:p>
        </w:tc>
        <w:tc>
          <w:tcPr>
            <w:tcW w:w="5726"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left"/>
              <w:textAlignment w:val="center"/>
              <w:rPr>
                <w:rFonts w:hint="eastAsia" w:ascii="仿宋_GB2312" w:hAnsi="仿宋_GB2312" w:eastAsia="仿宋_GB2312" w:cs="仿宋_GB2312"/>
                <w:color w:val="000000"/>
                <w:kern w:val="0"/>
                <w:sz w:val="24"/>
                <w:szCs w:val="24"/>
                <w:lang w:val="en-US" w:eastAsia="zh-CN"/>
              </w:rPr>
            </w:pPr>
            <w:r>
              <w:rPr>
                <w:rFonts w:hint="eastAsia" w:ascii="仿宋_GB2312" w:hAnsi="仿宋_GB2312" w:eastAsia="仿宋_GB2312" w:cs="仿宋_GB2312"/>
                <w:color w:val="000000"/>
                <w:kern w:val="0"/>
                <w:sz w:val="24"/>
                <w:szCs w:val="24"/>
                <w:lang w:val="en-US" w:eastAsia="zh-CN"/>
              </w:rPr>
              <w:t>农业农村部农产品及加工品监督检验测试中心（南京）</w:t>
            </w:r>
          </w:p>
        </w:tc>
        <w:tc>
          <w:tcPr>
            <w:tcW w:w="2426"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center"/>
              <w:rPr>
                <w:rFonts w:hint="eastAsia" w:ascii="仿宋_GB2312" w:hAnsi="仿宋_GB2312" w:eastAsia="仿宋_GB2312" w:cs="仿宋_GB2312"/>
                <w:color w:val="000000"/>
                <w:kern w:val="0"/>
                <w:sz w:val="24"/>
                <w:szCs w:val="24"/>
                <w:lang w:val="en-US" w:eastAsia="zh-CN"/>
              </w:rPr>
            </w:pPr>
            <w:r>
              <w:rPr>
                <w:rFonts w:hint="eastAsia" w:ascii="仿宋_GB2312" w:hAnsi="仿宋_GB2312" w:eastAsia="仿宋_GB2312" w:cs="仿宋_GB2312"/>
                <w:color w:val="000000"/>
                <w:kern w:val="0"/>
                <w:sz w:val="24"/>
                <w:szCs w:val="24"/>
                <w:lang w:val="en-US" w:eastAsia="zh-CN"/>
              </w:rPr>
              <w:t>脱氧雪腐镰刀菌烯醇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727"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center"/>
              <w:rPr>
                <w:rFonts w:hint="eastAsia" w:ascii="仿宋_GB2312" w:hAnsi="仿宋_GB2312" w:eastAsia="仿宋_GB2312" w:cs="仿宋_GB2312"/>
                <w:color w:val="000000"/>
                <w:kern w:val="0"/>
                <w:sz w:val="24"/>
                <w:szCs w:val="24"/>
                <w:lang w:val="en-US" w:eastAsia="zh-CN"/>
              </w:rPr>
            </w:pPr>
            <w:r>
              <w:rPr>
                <w:rFonts w:hint="eastAsia" w:ascii="仿宋_GB2312" w:hAnsi="仿宋_GB2312" w:eastAsia="仿宋_GB2312" w:cs="仿宋_GB2312"/>
                <w:color w:val="000000"/>
                <w:kern w:val="0"/>
                <w:sz w:val="24"/>
                <w:szCs w:val="24"/>
                <w:lang w:val="en-US" w:eastAsia="zh-CN"/>
              </w:rPr>
              <w:t>206</w:t>
            </w:r>
          </w:p>
        </w:tc>
        <w:tc>
          <w:tcPr>
            <w:tcW w:w="5726"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left"/>
              <w:textAlignment w:val="center"/>
              <w:rPr>
                <w:rFonts w:hint="eastAsia" w:ascii="仿宋_GB2312" w:hAnsi="仿宋_GB2312" w:eastAsia="仿宋_GB2312" w:cs="仿宋_GB2312"/>
                <w:color w:val="000000"/>
                <w:kern w:val="0"/>
                <w:sz w:val="24"/>
                <w:szCs w:val="24"/>
                <w:lang w:val="en-US" w:eastAsia="zh-CN"/>
              </w:rPr>
            </w:pPr>
            <w:r>
              <w:rPr>
                <w:rFonts w:hint="eastAsia" w:ascii="仿宋_GB2312" w:hAnsi="仿宋_GB2312" w:eastAsia="仿宋_GB2312" w:cs="仿宋_GB2312"/>
                <w:color w:val="000000"/>
                <w:kern w:val="0"/>
                <w:sz w:val="24"/>
                <w:szCs w:val="24"/>
                <w:lang w:val="en-US" w:eastAsia="zh-CN"/>
              </w:rPr>
              <w:t>广州海关技术中心南沙综合技术服务部</w:t>
            </w:r>
          </w:p>
        </w:tc>
        <w:tc>
          <w:tcPr>
            <w:tcW w:w="2426"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center"/>
              <w:rPr>
                <w:rFonts w:hint="eastAsia" w:ascii="仿宋_GB2312" w:hAnsi="仿宋_GB2312" w:eastAsia="仿宋_GB2312" w:cs="仿宋_GB2312"/>
                <w:color w:val="000000"/>
                <w:kern w:val="0"/>
                <w:sz w:val="24"/>
                <w:szCs w:val="24"/>
                <w:lang w:val="en-US" w:eastAsia="zh-CN"/>
              </w:rPr>
            </w:pPr>
            <w:r>
              <w:rPr>
                <w:rFonts w:hint="eastAsia" w:ascii="仿宋_GB2312" w:hAnsi="仿宋_GB2312" w:eastAsia="仿宋_GB2312" w:cs="仿宋_GB2312"/>
                <w:color w:val="000000"/>
                <w:kern w:val="0"/>
                <w:sz w:val="24"/>
                <w:szCs w:val="24"/>
                <w:lang w:val="en-US" w:eastAsia="zh-CN"/>
              </w:rPr>
              <w:t>脱氧雪腐镰刀菌烯醇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727"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center"/>
              <w:rPr>
                <w:rFonts w:hint="eastAsia" w:ascii="仿宋_GB2312" w:hAnsi="仿宋_GB2312" w:eastAsia="仿宋_GB2312" w:cs="仿宋_GB2312"/>
                <w:color w:val="000000"/>
                <w:kern w:val="0"/>
                <w:sz w:val="24"/>
                <w:szCs w:val="24"/>
                <w:lang w:val="en-US" w:eastAsia="zh-CN"/>
              </w:rPr>
            </w:pPr>
            <w:r>
              <w:rPr>
                <w:rFonts w:hint="eastAsia" w:ascii="仿宋_GB2312" w:hAnsi="仿宋_GB2312" w:eastAsia="仿宋_GB2312" w:cs="仿宋_GB2312"/>
                <w:color w:val="000000"/>
                <w:kern w:val="0"/>
                <w:sz w:val="24"/>
                <w:szCs w:val="24"/>
                <w:lang w:val="en-US" w:eastAsia="zh-CN"/>
              </w:rPr>
              <w:t>207</w:t>
            </w:r>
          </w:p>
        </w:tc>
        <w:tc>
          <w:tcPr>
            <w:tcW w:w="5726"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left"/>
              <w:textAlignment w:val="center"/>
              <w:rPr>
                <w:rFonts w:hint="eastAsia" w:ascii="仿宋_GB2312" w:hAnsi="仿宋_GB2312" w:eastAsia="仿宋_GB2312" w:cs="仿宋_GB2312"/>
                <w:color w:val="000000"/>
                <w:kern w:val="0"/>
                <w:sz w:val="24"/>
                <w:szCs w:val="24"/>
                <w:lang w:val="en-US" w:eastAsia="zh-CN"/>
              </w:rPr>
            </w:pPr>
            <w:r>
              <w:rPr>
                <w:rFonts w:hint="eastAsia" w:ascii="仿宋_GB2312" w:hAnsi="仿宋_GB2312" w:eastAsia="仿宋_GB2312" w:cs="仿宋_GB2312"/>
                <w:color w:val="000000"/>
                <w:kern w:val="0"/>
                <w:sz w:val="24"/>
                <w:szCs w:val="24"/>
                <w:lang w:val="en-US" w:eastAsia="zh-CN"/>
              </w:rPr>
              <w:t>中核化学计量检测中心（核工业北京化工冶金研究院）</w:t>
            </w:r>
          </w:p>
        </w:tc>
        <w:tc>
          <w:tcPr>
            <w:tcW w:w="2426"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center"/>
              <w:rPr>
                <w:rFonts w:hint="eastAsia" w:ascii="仿宋_GB2312" w:hAnsi="仿宋_GB2312" w:eastAsia="仿宋_GB2312" w:cs="仿宋_GB2312"/>
                <w:color w:val="000000"/>
                <w:kern w:val="0"/>
                <w:sz w:val="24"/>
                <w:szCs w:val="24"/>
                <w:lang w:val="en-US" w:eastAsia="zh-CN"/>
              </w:rPr>
            </w:pPr>
            <w:r>
              <w:rPr>
                <w:rFonts w:hint="eastAsia" w:ascii="仿宋_GB2312" w:hAnsi="仿宋_GB2312" w:eastAsia="仿宋_GB2312" w:cs="仿宋_GB2312"/>
                <w:color w:val="000000"/>
                <w:kern w:val="0"/>
                <w:sz w:val="24"/>
                <w:szCs w:val="24"/>
                <w:lang w:val="en-US" w:eastAsia="zh-CN"/>
              </w:rPr>
              <w:t>脱氧雪腐镰刀菌烯醇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727"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center"/>
              <w:rPr>
                <w:rFonts w:hint="eastAsia" w:ascii="仿宋_GB2312" w:hAnsi="仿宋_GB2312" w:eastAsia="仿宋_GB2312" w:cs="仿宋_GB2312"/>
                <w:color w:val="000000"/>
                <w:kern w:val="0"/>
                <w:sz w:val="24"/>
                <w:szCs w:val="24"/>
                <w:lang w:val="en-US" w:eastAsia="zh-CN"/>
              </w:rPr>
            </w:pPr>
            <w:r>
              <w:rPr>
                <w:rFonts w:hint="eastAsia" w:ascii="仿宋_GB2312" w:hAnsi="仿宋_GB2312" w:eastAsia="仿宋_GB2312" w:cs="仿宋_GB2312"/>
                <w:color w:val="000000"/>
                <w:kern w:val="0"/>
                <w:sz w:val="24"/>
                <w:szCs w:val="24"/>
                <w:lang w:val="en-US" w:eastAsia="zh-CN"/>
              </w:rPr>
              <w:t>208</w:t>
            </w:r>
          </w:p>
        </w:tc>
        <w:tc>
          <w:tcPr>
            <w:tcW w:w="5726"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left"/>
              <w:textAlignment w:val="center"/>
              <w:rPr>
                <w:rFonts w:hint="eastAsia" w:ascii="仿宋_GB2312" w:hAnsi="仿宋_GB2312" w:eastAsia="仿宋_GB2312" w:cs="仿宋_GB2312"/>
                <w:color w:val="000000"/>
                <w:kern w:val="0"/>
                <w:sz w:val="24"/>
                <w:szCs w:val="24"/>
                <w:lang w:val="en-US" w:eastAsia="zh-CN"/>
              </w:rPr>
            </w:pPr>
            <w:r>
              <w:rPr>
                <w:rFonts w:hint="eastAsia" w:ascii="仿宋_GB2312" w:hAnsi="仿宋_GB2312" w:eastAsia="仿宋_GB2312" w:cs="仿宋_GB2312"/>
                <w:color w:val="000000"/>
                <w:kern w:val="0"/>
                <w:sz w:val="24"/>
                <w:szCs w:val="24"/>
                <w:lang w:val="en-US" w:eastAsia="zh-CN"/>
              </w:rPr>
              <w:t>农业农村部农产品质量监督检验测试中心（北京)/中国农业大学</w:t>
            </w:r>
          </w:p>
        </w:tc>
        <w:tc>
          <w:tcPr>
            <w:tcW w:w="2426"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center"/>
              <w:rPr>
                <w:rFonts w:hint="eastAsia" w:ascii="仿宋_GB2312" w:hAnsi="仿宋_GB2312" w:eastAsia="仿宋_GB2312" w:cs="仿宋_GB2312"/>
                <w:color w:val="000000"/>
                <w:kern w:val="0"/>
                <w:sz w:val="24"/>
                <w:szCs w:val="24"/>
                <w:lang w:val="en-US" w:eastAsia="zh-CN"/>
              </w:rPr>
            </w:pPr>
            <w:r>
              <w:rPr>
                <w:rFonts w:hint="eastAsia" w:ascii="仿宋_GB2312" w:hAnsi="仿宋_GB2312" w:eastAsia="仿宋_GB2312" w:cs="仿宋_GB2312"/>
                <w:color w:val="000000"/>
                <w:kern w:val="0"/>
                <w:sz w:val="24"/>
                <w:szCs w:val="24"/>
                <w:lang w:val="en-US" w:eastAsia="zh-CN"/>
              </w:rPr>
              <w:t>脱氧雪腐镰刀菌烯醇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727"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center"/>
              <w:rPr>
                <w:rFonts w:hint="eastAsia" w:ascii="仿宋_GB2312" w:hAnsi="仿宋_GB2312" w:eastAsia="仿宋_GB2312" w:cs="仿宋_GB2312"/>
                <w:color w:val="000000"/>
                <w:kern w:val="0"/>
                <w:sz w:val="24"/>
                <w:szCs w:val="24"/>
                <w:lang w:val="en-US" w:eastAsia="zh-CN"/>
              </w:rPr>
            </w:pPr>
            <w:r>
              <w:rPr>
                <w:rFonts w:hint="eastAsia" w:ascii="仿宋_GB2312" w:hAnsi="仿宋_GB2312" w:eastAsia="仿宋_GB2312" w:cs="仿宋_GB2312"/>
                <w:color w:val="000000"/>
                <w:kern w:val="0"/>
                <w:sz w:val="24"/>
                <w:szCs w:val="24"/>
                <w:lang w:val="en-US" w:eastAsia="zh-CN"/>
              </w:rPr>
              <w:t>209</w:t>
            </w:r>
          </w:p>
        </w:tc>
        <w:tc>
          <w:tcPr>
            <w:tcW w:w="5726"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left"/>
              <w:textAlignment w:val="center"/>
              <w:rPr>
                <w:rFonts w:hint="eastAsia" w:ascii="仿宋_GB2312" w:hAnsi="仿宋_GB2312" w:eastAsia="仿宋_GB2312" w:cs="仿宋_GB2312"/>
                <w:color w:val="000000"/>
                <w:kern w:val="0"/>
                <w:sz w:val="24"/>
                <w:szCs w:val="24"/>
                <w:lang w:val="en-US" w:eastAsia="zh-CN"/>
              </w:rPr>
            </w:pPr>
            <w:r>
              <w:rPr>
                <w:rFonts w:hint="eastAsia" w:ascii="仿宋_GB2312" w:hAnsi="仿宋_GB2312" w:eastAsia="仿宋_GB2312" w:cs="仿宋_GB2312"/>
                <w:color w:val="000000"/>
                <w:kern w:val="0"/>
                <w:sz w:val="24"/>
                <w:szCs w:val="24"/>
                <w:lang w:val="en-US" w:eastAsia="zh-CN"/>
              </w:rPr>
              <w:t>国家粮食局无锡粮油食品饲料质量监督检验测试中心/无锡中粮工程科技有限公司</w:t>
            </w:r>
          </w:p>
        </w:tc>
        <w:tc>
          <w:tcPr>
            <w:tcW w:w="2426"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center"/>
              <w:rPr>
                <w:rFonts w:hint="eastAsia" w:ascii="仿宋_GB2312" w:hAnsi="仿宋_GB2312" w:eastAsia="仿宋_GB2312" w:cs="仿宋_GB2312"/>
                <w:color w:val="000000"/>
                <w:kern w:val="0"/>
                <w:sz w:val="24"/>
                <w:szCs w:val="24"/>
                <w:lang w:val="en-US" w:eastAsia="zh-CN"/>
              </w:rPr>
            </w:pPr>
            <w:r>
              <w:rPr>
                <w:rFonts w:hint="eastAsia" w:ascii="仿宋_GB2312" w:hAnsi="仿宋_GB2312" w:eastAsia="仿宋_GB2312" w:cs="仿宋_GB2312"/>
                <w:color w:val="000000"/>
                <w:kern w:val="0"/>
                <w:sz w:val="24"/>
                <w:szCs w:val="24"/>
                <w:lang w:val="en-US" w:eastAsia="zh-CN"/>
              </w:rPr>
              <w:t>脱氧雪腐镰刀菌烯醇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727"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center"/>
              <w:rPr>
                <w:rFonts w:hint="eastAsia" w:ascii="仿宋_GB2312" w:hAnsi="仿宋_GB2312" w:eastAsia="仿宋_GB2312" w:cs="仿宋_GB2312"/>
                <w:color w:val="000000"/>
                <w:kern w:val="0"/>
                <w:sz w:val="24"/>
                <w:szCs w:val="24"/>
                <w:lang w:val="en-US" w:eastAsia="zh-CN"/>
              </w:rPr>
            </w:pPr>
            <w:r>
              <w:rPr>
                <w:rFonts w:hint="eastAsia" w:ascii="仿宋_GB2312" w:hAnsi="仿宋_GB2312" w:eastAsia="仿宋_GB2312" w:cs="仿宋_GB2312"/>
                <w:color w:val="000000"/>
                <w:kern w:val="0"/>
                <w:sz w:val="24"/>
                <w:szCs w:val="24"/>
                <w:lang w:val="en-US" w:eastAsia="zh-CN"/>
              </w:rPr>
              <w:t>210</w:t>
            </w:r>
          </w:p>
        </w:tc>
        <w:tc>
          <w:tcPr>
            <w:tcW w:w="5726"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left"/>
              <w:textAlignment w:val="center"/>
              <w:rPr>
                <w:rFonts w:hint="eastAsia" w:ascii="仿宋_GB2312" w:hAnsi="仿宋_GB2312" w:eastAsia="仿宋_GB2312" w:cs="仿宋_GB2312"/>
                <w:color w:val="000000"/>
                <w:kern w:val="0"/>
                <w:sz w:val="24"/>
                <w:szCs w:val="24"/>
                <w:lang w:val="en-US" w:eastAsia="zh-CN"/>
              </w:rPr>
            </w:pPr>
            <w:r>
              <w:rPr>
                <w:rFonts w:hint="eastAsia" w:ascii="仿宋_GB2312" w:hAnsi="仿宋_GB2312" w:eastAsia="仿宋_GB2312" w:cs="仿宋_GB2312"/>
                <w:color w:val="000000"/>
                <w:kern w:val="0"/>
                <w:sz w:val="24"/>
                <w:szCs w:val="24"/>
                <w:lang w:val="en-US" w:eastAsia="zh-CN"/>
              </w:rPr>
              <w:t>农业农村部果品及苗木质量监督检验测试中心（烟台）/山东省烟台市农业科学研究院</w:t>
            </w:r>
          </w:p>
        </w:tc>
        <w:tc>
          <w:tcPr>
            <w:tcW w:w="2426"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center"/>
              <w:rPr>
                <w:rFonts w:hint="eastAsia" w:ascii="仿宋_GB2312" w:hAnsi="仿宋_GB2312" w:eastAsia="仿宋_GB2312" w:cs="仿宋_GB2312"/>
                <w:color w:val="000000"/>
                <w:kern w:val="0"/>
                <w:sz w:val="24"/>
                <w:szCs w:val="24"/>
                <w:lang w:val="en-US" w:eastAsia="zh-CN"/>
              </w:rPr>
            </w:pPr>
            <w:r>
              <w:rPr>
                <w:rFonts w:hint="eastAsia" w:ascii="仿宋_GB2312" w:hAnsi="仿宋_GB2312" w:eastAsia="仿宋_GB2312" w:cs="仿宋_GB2312"/>
                <w:color w:val="000000"/>
                <w:kern w:val="0"/>
                <w:sz w:val="24"/>
                <w:szCs w:val="24"/>
                <w:lang w:val="en-US" w:eastAsia="zh-CN"/>
              </w:rPr>
              <w:t>脱氧雪腐镰刀菌烯醇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727"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center"/>
              <w:rPr>
                <w:rFonts w:hint="eastAsia" w:ascii="仿宋_GB2312" w:hAnsi="仿宋_GB2312" w:eastAsia="仿宋_GB2312" w:cs="仿宋_GB2312"/>
                <w:color w:val="000000"/>
                <w:kern w:val="0"/>
                <w:sz w:val="24"/>
                <w:szCs w:val="24"/>
                <w:lang w:val="en-US" w:eastAsia="zh-CN"/>
              </w:rPr>
            </w:pPr>
            <w:r>
              <w:rPr>
                <w:rFonts w:hint="eastAsia" w:ascii="仿宋_GB2312" w:hAnsi="仿宋_GB2312" w:eastAsia="仿宋_GB2312" w:cs="仿宋_GB2312"/>
                <w:color w:val="000000"/>
                <w:kern w:val="0"/>
                <w:sz w:val="24"/>
                <w:szCs w:val="24"/>
                <w:lang w:val="en-US" w:eastAsia="zh-CN"/>
              </w:rPr>
              <w:t>211</w:t>
            </w:r>
          </w:p>
        </w:tc>
        <w:tc>
          <w:tcPr>
            <w:tcW w:w="5726"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left"/>
              <w:textAlignment w:val="center"/>
              <w:rPr>
                <w:rFonts w:hint="eastAsia" w:ascii="仿宋_GB2312" w:hAnsi="仿宋_GB2312" w:eastAsia="仿宋_GB2312" w:cs="仿宋_GB2312"/>
                <w:color w:val="000000"/>
                <w:kern w:val="0"/>
                <w:sz w:val="24"/>
                <w:szCs w:val="24"/>
                <w:lang w:val="en-US" w:eastAsia="zh-CN"/>
              </w:rPr>
            </w:pPr>
            <w:r>
              <w:rPr>
                <w:rFonts w:hint="eastAsia" w:ascii="仿宋_GB2312" w:hAnsi="仿宋_GB2312" w:eastAsia="仿宋_GB2312" w:cs="仿宋_GB2312"/>
                <w:color w:val="000000"/>
                <w:kern w:val="0"/>
                <w:sz w:val="24"/>
                <w:szCs w:val="24"/>
                <w:lang w:val="en-US" w:eastAsia="zh-CN"/>
              </w:rPr>
              <w:t>烟台海关技术中心</w:t>
            </w:r>
          </w:p>
        </w:tc>
        <w:tc>
          <w:tcPr>
            <w:tcW w:w="2426"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center"/>
              <w:rPr>
                <w:rFonts w:hint="eastAsia" w:ascii="仿宋_GB2312" w:hAnsi="仿宋_GB2312" w:eastAsia="仿宋_GB2312" w:cs="仿宋_GB2312"/>
                <w:color w:val="000000"/>
                <w:kern w:val="0"/>
                <w:sz w:val="24"/>
                <w:szCs w:val="24"/>
                <w:lang w:val="en-US" w:eastAsia="zh-CN"/>
              </w:rPr>
            </w:pPr>
            <w:r>
              <w:rPr>
                <w:rFonts w:hint="eastAsia" w:ascii="仿宋_GB2312" w:hAnsi="仿宋_GB2312" w:eastAsia="仿宋_GB2312" w:cs="仿宋_GB2312"/>
                <w:color w:val="000000"/>
                <w:kern w:val="0"/>
                <w:sz w:val="24"/>
                <w:szCs w:val="24"/>
                <w:lang w:val="en-US" w:eastAsia="zh-CN"/>
              </w:rPr>
              <w:t>脱氧雪腐镰刀菌烯醇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727"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center"/>
              <w:rPr>
                <w:rFonts w:hint="eastAsia" w:ascii="仿宋_GB2312" w:hAnsi="仿宋_GB2312" w:eastAsia="仿宋_GB2312" w:cs="仿宋_GB2312"/>
                <w:color w:val="000000"/>
                <w:kern w:val="0"/>
                <w:sz w:val="24"/>
                <w:szCs w:val="24"/>
                <w:lang w:val="en-US" w:eastAsia="zh-CN"/>
              </w:rPr>
            </w:pPr>
            <w:r>
              <w:rPr>
                <w:rFonts w:hint="eastAsia" w:ascii="仿宋_GB2312" w:hAnsi="仿宋_GB2312" w:eastAsia="仿宋_GB2312" w:cs="仿宋_GB2312"/>
                <w:color w:val="000000"/>
                <w:kern w:val="0"/>
                <w:sz w:val="24"/>
                <w:szCs w:val="24"/>
                <w:lang w:val="en-US" w:eastAsia="zh-CN"/>
              </w:rPr>
              <w:t>212</w:t>
            </w:r>
          </w:p>
        </w:tc>
        <w:tc>
          <w:tcPr>
            <w:tcW w:w="5726"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left"/>
              <w:textAlignment w:val="center"/>
              <w:rPr>
                <w:rFonts w:hint="eastAsia" w:ascii="仿宋_GB2312" w:hAnsi="仿宋_GB2312" w:eastAsia="仿宋_GB2312" w:cs="仿宋_GB2312"/>
                <w:color w:val="000000"/>
                <w:kern w:val="0"/>
                <w:sz w:val="24"/>
                <w:szCs w:val="24"/>
                <w:lang w:val="en-US" w:eastAsia="zh-CN"/>
              </w:rPr>
            </w:pPr>
            <w:r>
              <w:rPr>
                <w:rFonts w:hint="eastAsia" w:ascii="仿宋_GB2312" w:hAnsi="仿宋_GB2312" w:eastAsia="仿宋_GB2312" w:cs="仿宋_GB2312"/>
                <w:color w:val="000000"/>
                <w:kern w:val="0"/>
                <w:sz w:val="24"/>
                <w:szCs w:val="24"/>
                <w:lang w:val="en-US" w:eastAsia="zh-CN"/>
              </w:rPr>
              <w:t>奥迈检测有限公司</w:t>
            </w:r>
          </w:p>
        </w:tc>
        <w:tc>
          <w:tcPr>
            <w:tcW w:w="2426"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center"/>
              <w:rPr>
                <w:rFonts w:hint="eastAsia" w:ascii="仿宋_GB2312" w:hAnsi="仿宋_GB2312" w:eastAsia="仿宋_GB2312" w:cs="仿宋_GB2312"/>
                <w:color w:val="000000"/>
                <w:kern w:val="0"/>
                <w:sz w:val="24"/>
                <w:szCs w:val="24"/>
                <w:lang w:val="en-US" w:eastAsia="zh-CN"/>
              </w:rPr>
            </w:pPr>
            <w:r>
              <w:rPr>
                <w:rFonts w:hint="eastAsia" w:ascii="仿宋_GB2312" w:hAnsi="仿宋_GB2312" w:eastAsia="仿宋_GB2312" w:cs="仿宋_GB2312"/>
                <w:color w:val="000000"/>
                <w:kern w:val="0"/>
                <w:sz w:val="24"/>
                <w:szCs w:val="24"/>
                <w:lang w:val="en-US" w:eastAsia="zh-CN"/>
              </w:rPr>
              <w:t>脱氧雪腐镰刀菌烯醇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727"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center"/>
              <w:rPr>
                <w:rFonts w:hint="eastAsia" w:ascii="仿宋_GB2312" w:hAnsi="仿宋_GB2312" w:eastAsia="仿宋_GB2312" w:cs="仿宋_GB2312"/>
                <w:color w:val="000000"/>
                <w:kern w:val="0"/>
                <w:sz w:val="24"/>
                <w:szCs w:val="24"/>
                <w:lang w:val="en-US" w:eastAsia="zh-CN"/>
              </w:rPr>
            </w:pPr>
            <w:r>
              <w:rPr>
                <w:rFonts w:hint="eastAsia" w:ascii="仿宋_GB2312" w:hAnsi="仿宋_GB2312" w:eastAsia="仿宋_GB2312" w:cs="仿宋_GB2312"/>
                <w:color w:val="000000"/>
                <w:kern w:val="0"/>
                <w:sz w:val="24"/>
                <w:szCs w:val="24"/>
                <w:lang w:val="en-US" w:eastAsia="zh-CN"/>
              </w:rPr>
              <w:t>213</w:t>
            </w:r>
          </w:p>
        </w:tc>
        <w:tc>
          <w:tcPr>
            <w:tcW w:w="5726"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left"/>
              <w:textAlignment w:val="center"/>
              <w:rPr>
                <w:rFonts w:hint="eastAsia" w:ascii="仿宋_GB2312" w:hAnsi="仿宋_GB2312" w:eastAsia="仿宋_GB2312" w:cs="仿宋_GB2312"/>
                <w:color w:val="000000"/>
                <w:kern w:val="0"/>
                <w:sz w:val="24"/>
                <w:szCs w:val="24"/>
                <w:lang w:val="en-US" w:eastAsia="zh-CN"/>
              </w:rPr>
            </w:pPr>
            <w:r>
              <w:rPr>
                <w:rFonts w:hint="eastAsia" w:ascii="仿宋_GB2312" w:hAnsi="仿宋_GB2312" w:eastAsia="仿宋_GB2312" w:cs="仿宋_GB2312"/>
                <w:color w:val="000000"/>
                <w:kern w:val="0"/>
                <w:sz w:val="24"/>
                <w:szCs w:val="24"/>
                <w:lang w:val="en-US" w:eastAsia="zh-CN"/>
              </w:rPr>
              <w:t>农业农村部食品质量监督检验测试中心（湛江）/中国热带农业科学院农产品加工研究所</w:t>
            </w:r>
          </w:p>
        </w:tc>
        <w:tc>
          <w:tcPr>
            <w:tcW w:w="2426"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center"/>
              <w:rPr>
                <w:rFonts w:hint="eastAsia" w:ascii="仿宋_GB2312" w:hAnsi="仿宋_GB2312" w:eastAsia="仿宋_GB2312" w:cs="仿宋_GB2312"/>
                <w:color w:val="000000"/>
                <w:kern w:val="0"/>
                <w:sz w:val="24"/>
                <w:szCs w:val="24"/>
                <w:lang w:val="en-US" w:eastAsia="zh-CN"/>
              </w:rPr>
            </w:pPr>
            <w:r>
              <w:rPr>
                <w:rFonts w:hint="eastAsia" w:ascii="仿宋_GB2312" w:hAnsi="仿宋_GB2312" w:eastAsia="仿宋_GB2312" w:cs="仿宋_GB2312"/>
                <w:color w:val="000000"/>
                <w:kern w:val="0"/>
                <w:sz w:val="24"/>
                <w:szCs w:val="24"/>
                <w:lang w:val="en-US" w:eastAsia="zh-CN"/>
              </w:rPr>
              <w:t>脱氧雪腐镰刀菌烯醇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727"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center"/>
              <w:rPr>
                <w:rFonts w:hint="eastAsia" w:ascii="仿宋_GB2312" w:hAnsi="仿宋_GB2312" w:eastAsia="仿宋_GB2312" w:cs="仿宋_GB2312"/>
                <w:color w:val="000000"/>
                <w:kern w:val="0"/>
                <w:sz w:val="24"/>
                <w:szCs w:val="24"/>
                <w:lang w:val="en-US" w:eastAsia="zh-CN"/>
              </w:rPr>
            </w:pPr>
            <w:r>
              <w:rPr>
                <w:rFonts w:hint="eastAsia" w:ascii="仿宋_GB2312" w:hAnsi="仿宋_GB2312" w:eastAsia="仿宋_GB2312" w:cs="仿宋_GB2312"/>
                <w:color w:val="000000"/>
                <w:kern w:val="0"/>
                <w:sz w:val="24"/>
                <w:szCs w:val="24"/>
                <w:lang w:val="en-US" w:eastAsia="zh-CN"/>
              </w:rPr>
              <w:t>214</w:t>
            </w:r>
          </w:p>
        </w:tc>
        <w:tc>
          <w:tcPr>
            <w:tcW w:w="5726"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left"/>
              <w:textAlignment w:val="center"/>
              <w:rPr>
                <w:rFonts w:hint="eastAsia" w:ascii="仿宋_GB2312" w:hAnsi="仿宋_GB2312" w:eastAsia="仿宋_GB2312" w:cs="仿宋_GB2312"/>
                <w:color w:val="000000"/>
                <w:kern w:val="0"/>
                <w:sz w:val="24"/>
                <w:szCs w:val="24"/>
                <w:lang w:val="en-US" w:eastAsia="zh-CN"/>
              </w:rPr>
            </w:pPr>
            <w:r>
              <w:rPr>
                <w:rFonts w:hint="eastAsia" w:ascii="仿宋_GB2312" w:hAnsi="仿宋_GB2312" w:eastAsia="仿宋_GB2312" w:cs="仿宋_GB2312"/>
                <w:color w:val="000000"/>
                <w:kern w:val="0"/>
                <w:sz w:val="24"/>
                <w:szCs w:val="24"/>
                <w:lang w:val="en-US" w:eastAsia="zh-CN"/>
              </w:rPr>
              <w:t>农业农村部农产品质量安全监督检验测试中心（石家庄）</w:t>
            </w:r>
          </w:p>
        </w:tc>
        <w:tc>
          <w:tcPr>
            <w:tcW w:w="2426"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center"/>
              <w:rPr>
                <w:rFonts w:hint="eastAsia" w:ascii="仿宋_GB2312" w:hAnsi="仿宋_GB2312" w:eastAsia="仿宋_GB2312" w:cs="仿宋_GB2312"/>
                <w:color w:val="000000"/>
                <w:kern w:val="0"/>
                <w:sz w:val="24"/>
                <w:szCs w:val="24"/>
                <w:lang w:val="en-US" w:eastAsia="zh-CN"/>
              </w:rPr>
            </w:pPr>
            <w:r>
              <w:rPr>
                <w:rFonts w:hint="eastAsia" w:ascii="仿宋_GB2312" w:hAnsi="仿宋_GB2312" w:eastAsia="仿宋_GB2312" w:cs="仿宋_GB2312"/>
                <w:color w:val="000000"/>
                <w:kern w:val="0"/>
                <w:sz w:val="24"/>
                <w:szCs w:val="24"/>
                <w:lang w:val="en-US" w:eastAsia="zh-CN"/>
              </w:rPr>
              <w:t>脱氧雪腐镰刀菌烯醇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727"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center"/>
              <w:rPr>
                <w:rFonts w:hint="eastAsia" w:ascii="仿宋_GB2312" w:hAnsi="仿宋_GB2312" w:eastAsia="仿宋_GB2312" w:cs="仿宋_GB2312"/>
                <w:color w:val="000000"/>
                <w:kern w:val="0"/>
                <w:sz w:val="24"/>
                <w:szCs w:val="24"/>
                <w:lang w:val="en-US" w:eastAsia="zh-CN"/>
              </w:rPr>
            </w:pPr>
            <w:r>
              <w:rPr>
                <w:rFonts w:hint="eastAsia" w:ascii="仿宋_GB2312" w:hAnsi="仿宋_GB2312" w:eastAsia="仿宋_GB2312" w:cs="仿宋_GB2312"/>
                <w:color w:val="000000"/>
                <w:kern w:val="0"/>
                <w:sz w:val="24"/>
                <w:szCs w:val="24"/>
                <w:lang w:val="en-US" w:eastAsia="zh-CN"/>
              </w:rPr>
              <w:t>215</w:t>
            </w:r>
          </w:p>
        </w:tc>
        <w:tc>
          <w:tcPr>
            <w:tcW w:w="572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440" w:lineRule="exact"/>
              <w:jc w:val="left"/>
              <w:textAlignment w:val="center"/>
              <w:rPr>
                <w:rFonts w:hint="eastAsia" w:ascii="仿宋_GB2312" w:hAnsi="仿宋_GB2312" w:eastAsia="仿宋_GB2312" w:cs="仿宋_GB2312"/>
                <w:color w:val="000000"/>
                <w:kern w:val="0"/>
                <w:sz w:val="24"/>
                <w:szCs w:val="24"/>
                <w:lang w:val="en-US" w:eastAsia="zh-CN"/>
              </w:rPr>
            </w:pPr>
            <w:r>
              <w:rPr>
                <w:rFonts w:hint="eastAsia" w:ascii="仿宋_GB2312" w:hAnsi="仿宋_GB2312" w:eastAsia="仿宋_GB2312" w:cs="仿宋_GB2312"/>
                <w:color w:val="000000"/>
                <w:kern w:val="0"/>
                <w:sz w:val="24"/>
                <w:szCs w:val="24"/>
                <w:lang w:val="en-US" w:eastAsia="zh-CN"/>
              </w:rPr>
              <w:t>国家肉类食品质量检验检测中心（中国肉类食品综合研究中心）</w:t>
            </w:r>
          </w:p>
        </w:tc>
        <w:tc>
          <w:tcPr>
            <w:tcW w:w="2426"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center"/>
              <w:rPr>
                <w:rFonts w:hint="eastAsia" w:ascii="仿宋_GB2312" w:hAnsi="仿宋_GB2312" w:eastAsia="仿宋_GB2312" w:cs="仿宋_GB2312"/>
                <w:color w:val="000000"/>
                <w:kern w:val="0"/>
                <w:sz w:val="24"/>
                <w:szCs w:val="24"/>
                <w:lang w:val="en-US" w:eastAsia="zh-CN"/>
              </w:rPr>
            </w:pPr>
            <w:r>
              <w:rPr>
                <w:rFonts w:hint="eastAsia" w:ascii="仿宋_GB2312" w:hAnsi="仿宋_GB2312" w:eastAsia="仿宋_GB2312" w:cs="仿宋_GB2312"/>
                <w:color w:val="000000"/>
                <w:kern w:val="0"/>
                <w:sz w:val="24"/>
                <w:szCs w:val="24"/>
                <w:lang w:val="en-US" w:eastAsia="zh-CN"/>
              </w:rPr>
              <w:t>脱氧雪腐镰刀菌烯醇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727"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center"/>
              <w:rPr>
                <w:rFonts w:hint="eastAsia" w:ascii="仿宋_GB2312" w:hAnsi="仿宋_GB2312" w:eastAsia="仿宋_GB2312" w:cs="仿宋_GB2312"/>
                <w:color w:val="000000"/>
                <w:kern w:val="0"/>
                <w:sz w:val="24"/>
                <w:szCs w:val="24"/>
                <w:lang w:val="en-US" w:eastAsia="zh-CN"/>
              </w:rPr>
            </w:pPr>
            <w:r>
              <w:rPr>
                <w:rFonts w:hint="eastAsia" w:ascii="仿宋_GB2312" w:hAnsi="仿宋_GB2312" w:eastAsia="仿宋_GB2312" w:cs="仿宋_GB2312"/>
                <w:color w:val="000000"/>
                <w:kern w:val="0"/>
                <w:sz w:val="24"/>
                <w:szCs w:val="24"/>
                <w:lang w:val="en-US" w:eastAsia="zh-CN"/>
              </w:rPr>
              <w:t>216</w:t>
            </w:r>
          </w:p>
        </w:tc>
        <w:tc>
          <w:tcPr>
            <w:tcW w:w="5726" w:type="dxa"/>
            <w:tcBorders>
              <w:top w:val="nil"/>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440" w:lineRule="exact"/>
              <w:jc w:val="left"/>
              <w:textAlignment w:val="center"/>
              <w:rPr>
                <w:rFonts w:hint="eastAsia" w:ascii="仿宋_GB2312" w:hAnsi="仿宋_GB2312" w:eastAsia="仿宋_GB2312" w:cs="仿宋_GB2312"/>
                <w:color w:val="000000"/>
                <w:kern w:val="0"/>
                <w:sz w:val="24"/>
                <w:szCs w:val="24"/>
                <w:lang w:val="en-US" w:eastAsia="zh-CN"/>
              </w:rPr>
            </w:pPr>
            <w:r>
              <w:rPr>
                <w:rFonts w:hint="eastAsia" w:ascii="仿宋_GB2312" w:hAnsi="仿宋_GB2312" w:eastAsia="仿宋_GB2312" w:cs="仿宋_GB2312"/>
                <w:color w:val="000000"/>
                <w:kern w:val="0"/>
                <w:sz w:val="24"/>
                <w:szCs w:val="24"/>
                <w:lang w:val="en-US" w:eastAsia="zh-CN"/>
              </w:rPr>
              <w:t>农业农村部茶叶质量监督检验测试中心/中国农业科学院茶叶研究所</w:t>
            </w:r>
          </w:p>
        </w:tc>
        <w:tc>
          <w:tcPr>
            <w:tcW w:w="2426"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center"/>
              <w:rPr>
                <w:rFonts w:hint="eastAsia" w:ascii="仿宋_GB2312" w:hAnsi="仿宋_GB2312" w:eastAsia="仿宋_GB2312" w:cs="仿宋_GB2312"/>
                <w:color w:val="000000"/>
                <w:kern w:val="0"/>
                <w:sz w:val="24"/>
                <w:szCs w:val="24"/>
                <w:lang w:val="en-US" w:eastAsia="zh-CN"/>
              </w:rPr>
            </w:pPr>
            <w:r>
              <w:rPr>
                <w:rFonts w:hint="eastAsia" w:ascii="仿宋_GB2312" w:hAnsi="仿宋_GB2312" w:eastAsia="仿宋_GB2312" w:cs="仿宋_GB2312"/>
                <w:color w:val="000000"/>
                <w:kern w:val="0"/>
                <w:sz w:val="24"/>
                <w:szCs w:val="24"/>
                <w:lang w:val="en-US" w:eastAsia="zh-CN"/>
              </w:rPr>
              <w:t>脱氧雪腐镰刀菌烯醇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727"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center"/>
              <w:rPr>
                <w:rFonts w:hint="eastAsia" w:ascii="仿宋_GB2312" w:hAnsi="仿宋_GB2312" w:eastAsia="仿宋_GB2312" w:cs="仿宋_GB2312"/>
                <w:color w:val="000000"/>
                <w:kern w:val="0"/>
                <w:sz w:val="24"/>
                <w:szCs w:val="24"/>
                <w:lang w:val="en-US" w:eastAsia="zh-CN"/>
              </w:rPr>
            </w:pPr>
            <w:r>
              <w:rPr>
                <w:rFonts w:hint="eastAsia" w:ascii="仿宋_GB2312" w:hAnsi="仿宋_GB2312" w:eastAsia="仿宋_GB2312" w:cs="仿宋_GB2312"/>
                <w:color w:val="000000"/>
                <w:kern w:val="0"/>
                <w:sz w:val="24"/>
                <w:szCs w:val="24"/>
                <w:lang w:val="en-US" w:eastAsia="zh-CN"/>
              </w:rPr>
              <w:t>217</w:t>
            </w:r>
          </w:p>
        </w:tc>
        <w:tc>
          <w:tcPr>
            <w:tcW w:w="5726"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left"/>
              <w:textAlignment w:val="center"/>
              <w:rPr>
                <w:rFonts w:hint="eastAsia" w:ascii="仿宋_GB2312" w:hAnsi="仿宋_GB2312" w:eastAsia="仿宋_GB2312" w:cs="仿宋_GB2312"/>
                <w:color w:val="000000"/>
                <w:kern w:val="0"/>
                <w:sz w:val="24"/>
                <w:szCs w:val="24"/>
                <w:lang w:val="en-US" w:eastAsia="zh-CN" w:bidi="ar-SA"/>
              </w:rPr>
            </w:pPr>
            <w:r>
              <w:rPr>
                <w:rFonts w:hint="eastAsia" w:ascii="仿宋_GB2312" w:hAnsi="仿宋_GB2312" w:eastAsia="仿宋_GB2312" w:cs="仿宋_GB2312"/>
                <w:color w:val="000000"/>
                <w:kern w:val="0"/>
                <w:sz w:val="24"/>
                <w:szCs w:val="24"/>
                <w:lang w:val="en-US" w:eastAsia="zh-CN"/>
              </w:rPr>
              <w:t>内蒙古自治区综合疾病预防控制中心</w:t>
            </w:r>
          </w:p>
        </w:tc>
        <w:tc>
          <w:tcPr>
            <w:tcW w:w="2426"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center"/>
              <w:rPr>
                <w:rFonts w:hint="eastAsia" w:ascii="仿宋_GB2312" w:hAnsi="仿宋_GB2312" w:eastAsia="仿宋_GB2312" w:cs="仿宋_GB2312"/>
                <w:color w:val="000000"/>
                <w:kern w:val="0"/>
                <w:sz w:val="24"/>
                <w:szCs w:val="24"/>
                <w:lang w:val="en-US" w:eastAsia="zh-CN" w:bidi="ar-SA"/>
              </w:rPr>
            </w:pPr>
            <w:r>
              <w:rPr>
                <w:rFonts w:hint="eastAsia" w:ascii="仿宋_GB2312" w:hAnsi="仿宋_GB2312" w:eastAsia="仿宋_GB2312" w:cs="仿宋_GB2312"/>
                <w:color w:val="000000"/>
                <w:kern w:val="0"/>
                <w:sz w:val="24"/>
                <w:szCs w:val="24"/>
                <w:lang w:val="en-US" w:eastAsia="zh-CN"/>
              </w:rPr>
              <w:t>脱氧雪腐镰刀菌烯醇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727"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center"/>
              <w:rPr>
                <w:rFonts w:hint="eastAsia" w:ascii="仿宋_GB2312" w:hAnsi="仿宋_GB2312" w:eastAsia="仿宋_GB2312" w:cs="仿宋_GB2312"/>
                <w:color w:val="000000"/>
                <w:kern w:val="0"/>
                <w:sz w:val="24"/>
                <w:szCs w:val="24"/>
                <w:lang w:val="en-US" w:eastAsia="zh-CN"/>
              </w:rPr>
            </w:pPr>
            <w:r>
              <w:rPr>
                <w:rFonts w:hint="eastAsia" w:ascii="仿宋_GB2312" w:hAnsi="仿宋_GB2312" w:eastAsia="仿宋_GB2312" w:cs="仿宋_GB2312"/>
                <w:color w:val="000000"/>
                <w:kern w:val="0"/>
                <w:sz w:val="24"/>
                <w:szCs w:val="24"/>
                <w:lang w:val="en-US" w:eastAsia="zh-CN"/>
              </w:rPr>
              <w:t>218</w:t>
            </w:r>
          </w:p>
        </w:tc>
        <w:tc>
          <w:tcPr>
            <w:tcW w:w="5726"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left"/>
              <w:textAlignment w:val="center"/>
              <w:rPr>
                <w:rFonts w:hint="eastAsia" w:ascii="仿宋_GB2312" w:hAnsi="仿宋_GB2312" w:eastAsia="仿宋_GB2312" w:cs="仿宋_GB2312"/>
                <w:color w:val="000000"/>
                <w:kern w:val="0"/>
                <w:sz w:val="24"/>
                <w:szCs w:val="24"/>
                <w:lang w:val="en-US" w:eastAsia="zh-CN" w:bidi="ar-SA"/>
              </w:rPr>
            </w:pPr>
            <w:r>
              <w:rPr>
                <w:rFonts w:hint="eastAsia" w:ascii="仿宋_GB2312" w:hAnsi="仿宋_GB2312" w:eastAsia="仿宋_GB2312" w:cs="仿宋_GB2312"/>
                <w:color w:val="000000"/>
                <w:kern w:val="0"/>
                <w:sz w:val="24"/>
                <w:szCs w:val="24"/>
                <w:lang w:val="en-US" w:eastAsia="zh-CN"/>
              </w:rPr>
              <w:t>钦州海关综合技术服务中心</w:t>
            </w:r>
          </w:p>
        </w:tc>
        <w:tc>
          <w:tcPr>
            <w:tcW w:w="2426"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center"/>
              <w:rPr>
                <w:rFonts w:hint="eastAsia" w:ascii="仿宋_GB2312" w:hAnsi="仿宋_GB2312" w:eastAsia="仿宋_GB2312" w:cs="仿宋_GB2312"/>
                <w:color w:val="000000"/>
                <w:kern w:val="0"/>
                <w:sz w:val="24"/>
                <w:szCs w:val="24"/>
                <w:lang w:val="en-US" w:eastAsia="zh-CN" w:bidi="ar-SA"/>
              </w:rPr>
            </w:pPr>
            <w:r>
              <w:rPr>
                <w:rFonts w:hint="eastAsia" w:ascii="仿宋_GB2312" w:hAnsi="仿宋_GB2312" w:eastAsia="仿宋_GB2312" w:cs="仿宋_GB2312"/>
                <w:color w:val="000000"/>
                <w:kern w:val="0"/>
                <w:sz w:val="24"/>
                <w:szCs w:val="24"/>
                <w:lang w:val="en-US" w:eastAsia="zh-CN"/>
              </w:rPr>
              <w:t>脱氧雪腐镰刀菌烯醇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727"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center"/>
              <w:rPr>
                <w:rFonts w:hint="eastAsia" w:ascii="仿宋_GB2312" w:hAnsi="仿宋_GB2312" w:eastAsia="仿宋_GB2312" w:cs="仿宋_GB2312"/>
                <w:color w:val="000000"/>
                <w:kern w:val="0"/>
                <w:sz w:val="24"/>
                <w:szCs w:val="24"/>
                <w:lang w:val="en-US" w:eastAsia="zh-CN"/>
              </w:rPr>
            </w:pPr>
            <w:r>
              <w:rPr>
                <w:rFonts w:hint="eastAsia" w:ascii="仿宋_GB2312" w:hAnsi="仿宋_GB2312" w:eastAsia="仿宋_GB2312" w:cs="仿宋_GB2312"/>
                <w:color w:val="000000"/>
                <w:kern w:val="0"/>
                <w:sz w:val="24"/>
                <w:szCs w:val="24"/>
                <w:lang w:val="en-US" w:eastAsia="zh-CN"/>
              </w:rPr>
              <w:t>219</w:t>
            </w:r>
          </w:p>
        </w:tc>
        <w:tc>
          <w:tcPr>
            <w:tcW w:w="5726"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left"/>
              <w:textAlignment w:val="center"/>
              <w:rPr>
                <w:rFonts w:hint="eastAsia" w:ascii="仿宋_GB2312" w:hAnsi="仿宋_GB2312" w:eastAsia="仿宋_GB2312" w:cs="仿宋_GB2312"/>
                <w:color w:val="000000"/>
                <w:kern w:val="0"/>
                <w:sz w:val="24"/>
                <w:szCs w:val="24"/>
                <w:lang w:val="en-US" w:eastAsia="zh-CN" w:bidi="ar-SA"/>
              </w:rPr>
            </w:pPr>
            <w:r>
              <w:rPr>
                <w:rFonts w:hint="eastAsia" w:ascii="仿宋_GB2312" w:hAnsi="仿宋_GB2312" w:eastAsia="仿宋_GB2312" w:cs="仿宋_GB2312"/>
                <w:color w:val="000000"/>
                <w:kern w:val="0"/>
                <w:sz w:val="24"/>
                <w:szCs w:val="24"/>
                <w:lang w:val="en-US" w:eastAsia="zh-CN"/>
              </w:rPr>
              <w:t>国家白酒产品质量检验检测中心/宿迁市产品质量监督检验所</w:t>
            </w:r>
          </w:p>
        </w:tc>
        <w:tc>
          <w:tcPr>
            <w:tcW w:w="2426"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center"/>
              <w:rPr>
                <w:rFonts w:hint="eastAsia" w:ascii="仿宋_GB2312" w:hAnsi="仿宋_GB2312" w:eastAsia="仿宋_GB2312" w:cs="仿宋_GB2312"/>
                <w:color w:val="000000"/>
                <w:kern w:val="0"/>
                <w:sz w:val="24"/>
                <w:szCs w:val="24"/>
                <w:lang w:val="en-US" w:eastAsia="zh-CN" w:bidi="ar-SA"/>
              </w:rPr>
            </w:pPr>
            <w:r>
              <w:rPr>
                <w:rFonts w:hint="eastAsia" w:ascii="仿宋_GB2312" w:hAnsi="仿宋_GB2312" w:eastAsia="仿宋_GB2312" w:cs="仿宋_GB2312"/>
                <w:color w:val="000000"/>
                <w:kern w:val="0"/>
                <w:sz w:val="24"/>
                <w:szCs w:val="24"/>
                <w:lang w:val="en-US" w:eastAsia="zh-CN"/>
              </w:rPr>
              <w:t>脱氧雪腐镰刀菌烯醇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727"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center"/>
              <w:rPr>
                <w:rFonts w:hint="eastAsia" w:ascii="仿宋_GB2312" w:hAnsi="仿宋_GB2312" w:eastAsia="仿宋_GB2312" w:cs="仿宋_GB2312"/>
                <w:color w:val="000000"/>
                <w:kern w:val="0"/>
                <w:sz w:val="24"/>
                <w:szCs w:val="24"/>
                <w:lang w:val="en-US" w:eastAsia="zh-CN"/>
              </w:rPr>
            </w:pPr>
            <w:r>
              <w:rPr>
                <w:rFonts w:hint="eastAsia" w:ascii="仿宋_GB2312" w:hAnsi="仿宋_GB2312" w:eastAsia="仿宋_GB2312" w:cs="仿宋_GB2312"/>
                <w:color w:val="000000"/>
                <w:kern w:val="0"/>
                <w:sz w:val="24"/>
                <w:szCs w:val="24"/>
                <w:lang w:val="en-US" w:eastAsia="zh-CN"/>
              </w:rPr>
              <w:t>220</w:t>
            </w:r>
          </w:p>
        </w:tc>
        <w:tc>
          <w:tcPr>
            <w:tcW w:w="5726"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left"/>
              <w:textAlignment w:val="center"/>
              <w:rPr>
                <w:rFonts w:hint="eastAsia" w:ascii="仿宋_GB2312" w:hAnsi="仿宋_GB2312" w:eastAsia="仿宋_GB2312" w:cs="仿宋_GB2312"/>
                <w:color w:val="000000"/>
                <w:kern w:val="0"/>
                <w:sz w:val="24"/>
                <w:szCs w:val="24"/>
                <w:lang w:val="en-US" w:eastAsia="zh-CN" w:bidi="ar-SA"/>
              </w:rPr>
            </w:pPr>
            <w:r>
              <w:rPr>
                <w:rFonts w:hint="eastAsia" w:ascii="仿宋_GB2312" w:hAnsi="仿宋_GB2312" w:eastAsia="仿宋_GB2312" w:cs="仿宋_GB2312"/>
                <w:color w:val="000000"/>
                <w:kern w:val="0"/>
                <w:sz w:val="24"/>
                <w:szCs w:val="24"/>
                <w:lang w:val="en-US" w:eastAsia="zh-CN"/>
              </w:rPr>
              <w:t>临沂海关综合技术服务中心</w:t>
            </w:r>
          </w:p>
        </w:tc>
        <w:tc>
          <w:tcPr>
            <w:tcW w:w="2426"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center"/>
              <w:rPr>
                <w:rFonts w:hint="eastAsia" w:ascii="仿宋_GB2312" w:hAnsi="仿宋_GB2312" w:eastAsia="仿宋_GB2312" w:cs="仿宋_GB2312"/>
                <w:color w:val="000000"/>
                <w:kern w:val="0"/>
                <w:sz w:val="24"/>
                <w:szCs w:val="24"/>
                <w:lang w:val="en-US" w:eastAsia="zh-CN" w:bidi="ar-SA"/>
              </w:rPr>
            </w:pPr>
            <w:r>
              <w:rPr>
                <w:rFonts w:hint="eastAsia" w:ascii="仿宋_GB2312" w:hAnsi="仿宋_GB2312" w:eastAsia="仿宋_GB2312" w:cs="仿宋_GB2312"/>
                <w:color w:val="000000"/>
                <w:kern w:val="0"/>
                <w:sz w:val="24"/>
                <w:szCs w:val="24"/>
                <w:lang w:val="en-US" w:eastAsia="zh-CN"/>
              </w:rPr>
              <w:t>脱氧雪腐镰刀菌烯醇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727"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center"/>
              <w:rPr>
                <w:rFonts w:hint="eastAsia" w:ascii="仿宋_GB2312" w:hAnsi="仿宋_GB2312" w:eastAsia="仿宋_GB2312" w:cs="仿宋_GB2312"/>
                <w:color w:val="000000"/>
                <w:kern w:val="0"/>
                <w:sz w:val="24"/>
                <w:szCs w:val="24"/>
                <w:lang w:val="en-US" w:eastAsia="zh-CN"/>
              </w:rPr>
            </w:pPr>
            <w:r>
              <w:rPr>
                <w:rFonts w:hint="eastAsia" w:ascii="仿宋_GB2312" w:hAnsi="仿宋_GB2312" w:eastAsia="仿宋_GB2312" w:cs="仿宋_GB2312"/>
                <w:color w:val="000000"/>
                <w:kern w:val="0"/>
                <w:sz w:val="24"/>
                <w:szCs w:val="24"/>
                <w:lang w:val="en-US" w:eastAsia="zh-CN"/>
              </w:rPr>
              <w:t>221</w:t>
            </w:r>
          </w:p>
        </w:tc>
        <w:tc>
          <w:tcPr>
            <w:tcW w:w="5726"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left"/>
              <w:textAlignment w:val="center"/>
              <w:rPr>
                <w:rFonts w:hint="eastAsia" w:ascii="仿宋_GB2312" w:hAnsi="仿宋_GB2312" w:eastAsia="仿宋_GB2312" w:cs="仿宋_GB2312"/>
                <w:color w:val="000000"/>
                <w:kern w:val="0"/>
                <w:sz w:val="24"/>
                <w:szCs w:val="24"/>
                <w:lang w:val="en-US" w:eastAsia="zh-CN" w:bidi="ar-SA"/>
              </w:rPr>
            </w:pPr>
            <w:r>
              <w:rPr>
                <w:rFonts w:hint="eastAsia" w:ascii="仿宋_GB2312" w:hAnsi="仿宋_GB2312" w:eastAsia="仿宋_GB2312" w:cs="仿宋_GB2312"/>
                <w:color w:val="000000"/>
                <w:kern w:val="0"/>
                <w:sz w:val="24"/>
                <w:szCs w:val="24"/>
                <w:lang w:val="en-US" w:eastAsia="zh-CN"/>
              </w:rPr>
              <w:t>农业农村部农产品及加工品质量监督检验测试中心（天津）</w:t>
            </w:r>
          </w:p>
        </w:tc>
        <w:tc>
          <w:tcPr>
            <w:tcW w:w="2426"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center"/>
              <w:rPr>
                <w:rFonts w:hint="eastAsia" w:ascii="仿宋_GB2312" w:hAnsi="仿宋_GB2312" w:eastAsia="仿宋_GB2312" w:cs="仿宋_GB2312"/>
                <w:color w:val="000000"/>
                <w:kern w:val="0"/>
                <w:sz w:val="24"/>
                <w:szCs w:val="24"/>
                <w:lang w:val="en-US" w:eastAsia="zh-CN" w:bidi="ar-SA"/>
              </w:rPr>
            </w:pPr>
            <w:r>
              <w:rPr>
                <w:rFonts w:hint="eastAsia" w:ascii="仿宋_GB2312" w:hAnsi="仿宋_GB2312" w:eastAsia="仿宋_GB2312" w:cs="仿宋_GB2312"/>
                <w:color w:val="000000"/>
                <w:kern w:val="0"/>
                <w:sz w:val="24"/>
                <w:szCs w:val="24"/>
                <w:lang w:val="en-US" w:eastAsia="zh-CN"/>
              </w:rPr>
              <w:t>脱氧雪腐镰刀菌烯醇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727"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center"/>
              <w:rPr>
                <w:rFonts w:hint="eastAsia" w:ascii="仿宋_GB2312" w:hAnsi="仿宋_GB2312" w:eastAsia="仿宋_GB2312" w:cs="仿宋_GB2312"/>
                <w:color w:val="000000"/>
                <w:kern w:val="0"/>
                <w:sz w:val="24"/>
                <w:szCs w:val="24"/>
                <w:lang w:val="en-US" w:eastAsia="zh-CN"/>
              </w:rPr>
            </w:pPr>
            <w:r>
              <w:rPr>
                <w:rFonts w:hint="eastAsia" w:ascii="仿宋_GB2312" w:hAnsi="仿宋_GB2312" w:eastAsia="仿宋_GB2312" w:cs="仿宋_GB2312"/>
                <w:color w:val="000000"/>
                <w:kern w:val="0"/>
                <w:sz w:val="24"/>
                <w:szCs w:val="24"/>
                <w:lang w:val="en-US" w:eastAsia="zh-CN"/>
              </w:rPr>
              <w:t>222</w:t>
            </w:r>
          </w:p>
        </w:tc>
        <w:tc>
          <w:tcPr>
            <w:tcW w:w="5726"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left"/>
              <w:textAlignment w:val="center"/>
              <w:rPr>
                <w:rFonts w:hint="eastAsia" w:ascii="仿宋_GB2312" w:hAnsi="仿宋_GB2312" w:eastAsia="仿宋_GB2312" w:cs="仿宋_GB2312"/>
                <w:color w:val="000000"/>
                <w:kern w:val="0"/>
                <w:sz w:val="24"/>
                <w:szCs w:val="24"/>
                <w:lang w:val="en-US" w:eastAsia="zh-CN" w:bidi="ar-SA"/>
              </w:rPr>
            </w:pPr>
            <w:r>
              <w:rPr>
                <w:rFonts w:hint="eastAsia" w:ascii="仿宋_GB2312" w:hAnsi="仿宋_GB2312" w:eastAsia="仿宋_GB2312" w:cs="仿宋_GB2312"/>
                <w:color w:val="000000"/>
                <w:kern w:val="0"/>
                <w:sz w:val="24"/>
                <w:szCs w:val="24"/>
                <w:lang w:val="en-US" w:eastAsia="zh-CN"/>
              </w:rPr>
              <w:t>农业农村部农产品质量安全监督检验测试中心（青岛）/青岛市农产品质量安全中心</w:t>
            </w:r>
          </w:p>
        </w:tc>
        <w:tc>
          <w:tcPr>
            <w:tcW w:w="2426"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center"/>
              <w:rPr>
                <w:rFonts w:hint="eastAsia" w:ascii="仿宋_GB2312" w:hAnsi="仿宋_GB2312" w:eastAsia="仿宋_GB2312" w:cs="仿宋_GB2312"/>
                <w:color w:val="000000"/>
                <w:kern w:val="0"/>
                <w:sz w:val="24"/>
                <w:szCs w:val="24"/>
                <w:lang w:val="en-US" w:eastAsia="zh-CN" w:bidi="ar-SA"/>
              </w:rPr>
            </w:pPr>
            <w:r>
              <w:rPr>
                <w:rFonts w:hint="eastAsia" w:ascii="仿宋_GB2312" w:hAnsi="仿宋_GB2312" w:eastAsia="仿宋_GB2312" w:cs="仿宋_GB2312"/>
                <w:color w:val="000000"/>
                <w:kern w:val="0"/>
                <w:sz w:val="24"/>
                <w:szCs w:val="24"/>
                <w:lang w:val="en-US" w:eastAsia="zh-CN"/>
              </w:rPr>
              <w:t>脱氧雪腐镰刀菌烯醇</w:t>
            </w:r>
          </w:p>
        </w:tc>
      </w:tr>
    </w:tbl>
    <w:p>
      <w:pPr>
        <w:spacing w:line="594" w:lineRule="exact"/>
        <w:rPr>
          <w:rFonts w:hint="eastAsia" w:ascii="黑体" w:hAnsi="宋体" w:eastAsia="黑体"/>
          <w:sz w:val="32"/>
          <w:szCs w:val="32"/>
          <w:lang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594" w:lineRule="exact"/>
        <w:textAlignment w:val="auto"/>
        <w:outlineLvl w:val="9"/>
        <w:rPr>
          <w:rFonts w:hint="default" w:ascii="黑体" w:hAnsi="宋体" w:eastAsia="黑体" w:cs="Times New Roman"/>
          <w:sz w:val="32"/>
          <w:szCs w:val="32"/>
          <w:lang w:val="en-US" w:eastAsia="zh-CN"/>
        </w:rPr>
      </w:pPr>
      <w:r>
        <w:rPr>
          <w:rFonts w:hint="eastAsia" w:ascii="黑体" w:hAnsi="宋体" w:eastAsia="黑体"/>
          <w:sz w:val="32"/>
          <w:szCs w:val="32"/>
          <w:lang w:val="en-US" w:eastAsia="zh-CN"/>
        </w:rPr>
        <w:t>四、蜂蜜中</w:t>
      </w:r>
      <w:r>
        <w:rPr>
          <w:rFonts w:hint="eastAsia" w:ascii="黑体" w:hAnsi="宋体" w:eastAsia="黑体" w:cs="Times New Roman"/>
          <w:sz w:val="32"/>
          <w:szCs w:val="32"/>
          <w:lang w:val="en-US" w:eastAsia="zh-CN"/>
        </w:rPr>
        <w:t>氯霉素和硝基咪唑类的测定能力验证项目</w:t>
      </w:r>
    </w:p>
    <w:tbl>
      <w:tblPr>
        <w:tblStyle w:val="4"/>
        <w:tblW w:w="8942"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46"/>
        <w:gridCol w:w="6350"/>
        <w:gridCol w:w="184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10" w:hRule="atLeast"/>
          <w:tblHeader/>
          <w:jc w:val="center"/>
        </w:trPr>
        <w:tc>
          <w:tcPr>
            <w:tcW w:w="746" w:type="dxa"/>
            <w:noWrap w:val="0"/>
            <w:vAlign w:val="center"/>
          </w:tcPr>
          <w:p>
            <w:pPr>
              <w:keepNext w:val="0"/>
              <w:keepLines w:val="0"/>
              <w:pageBreakBefore w:val="0"/>
              <w:widowControl/>
              <w:suppressLineNumbers w:val="0"/>
              <w:kinsoku/>
              <w:wordWrap/>
              <w:overflowPunct/>
              <w:topLinePunct w:val="0"/>
              <w:autoSpaceDE/>
              <w:autoSpaceDN/>
              <w:bidi w:val="0"/>
              <w:adjustRightInd/>
              <w:snapToGrid/>
              <w:spacing w:line="440" w:lineRule="exact"/>
              <w:jc w:val="center"/>
              <w:textAlignment w:val="center"/>
              <w:outlineLvl w:val="9"/>
              <w:rPr>
                <w:rFonts w:hint="eastAsia" w:ascii="仿宋_GB2312" w:hAnsi="仿宋_GB2312" w:eastAsia="仿宋_GB2312" w:cs="仿宋_GB2312"/>
                <w:b/>
                <w:bCs/>
                <w:color w:val="000000"/>
                <w:sz w:val="24"/>
                <w:szCs w:val="24"/>
                <w:u w:val="none"/>
                <w:lang w:val="en-US" w:eastAsia="zh-CN"/>
              </w:rPr>
            </w:pPr>
            <w:r>
              <w:rPr>
                <w:rFonts w:hint="eastAsia" w:ascii="仿宋_GB2312" w:hAnsi="仿宋_GB2312" w:eastAsia="仿宋_GB2312" w:cs="仿宋_GB2312"/>
                <w:b/>
                <w:bCs/>
                <w:color w:val="000000"/>
                <w:sz w:val="24"/>
                <w:szCs w:val="24"/>
                <w:u w:val="none"/>
                <w:lang w:val="en-US" w:eastAsia="zh-CN"/>
              </w:rPr>
              <w:t>序号</w:t>
            </w:r>
          </w:p>
        </w:tc>
        <w:tc>
          <w:tcPr>
            <w:tcW w:w="6350" w:type="dxa"/>
            <w:noWrap w:val="0"/>
            <w:vAlign w:val="center"/>
          </w:tcPr>
          <w:p>
            <w:pPr>
              <w:keepNext w:val="0"/>
              <w:keepLines w:val="0"/>
              <w:pageBreakBefore w:val="0"/>
              <w:widowControl/>
              <w:suppressLineNumbers w:val="0"/>
              <w:kinsoku/>
              <w:wordWrap/>
              <w:overflowPunct/>
              <w:topLinePunct w:val="0"/>
              <w:autoSpaceDE/>
              <w:autoSpaceDN/>
              <w:bidi w:val="0"/>
              <w:adjustRightInd/>
              <w:snapToGrid/>
              <w:spacing w:line="440" w:lineRule="exact"/>
              <w:jc w:val="center"/>
              <w:textAlignment w:val="center"/>
              <w:outlineLvl w:val="9"/>
              <w:rPr>
                <w:rFonts w:hint="eastAsia" w:ascii="仿宋_GB2312" w:hAnsi="仿宋_GB2312" w:eastAsia="仿宋_GB2312" w:cs="仿宋_GB2312"/>
                <w:b/>
                <w:bCs/>
                <w:color w:val="000000"/>
                <w:sz w:val="24"/>
                <w:szCs w:val="24"/>
                <w:u w:val="none"/>
                <w:lang w:val="en-US" w:eastAsia="zh-CN"/>
              </w:rPr>
            </w:pPr>
            <w:r>
              <w:rPr>
                <w:rFonts w:hint="eastAsia" w:ascii="仿宋_GB2312" w:hAnsi="仿宋_GB2312" w:eastAsia="仿宋_GB2312" w:cs="仿宋_GB2312"/>
                <w:b/>
                <w:bCs/>
                <w:color w:val="000000"/>
                <w:sz w:val="24"/>
                <w:szCs w:val="24"/>
                <w:u w:val="none"/>
                <w:lang w:val="en-US" w:eastAsia="zh-CN"/>
              </w:rPr>
              <w:t>机构名称</w:t>
            </w:r>
          </w:p>
        </w:tc>
        <w:tc>
          <w:tcPr>
            <w:tcW w:w="1846" w:type="dxa"/>
            <w:noWrap w:val="0"/>
            <w:vAlign w:val="center"/>
          </w:tcPr>
          <w:p>
            <w:pPr>
              <w:keepNext w:val="0"/>
              <w:keepLines w:val="0"/>
              <w:pageBreakBefore w:val="0"/>
              <w:widowControl/>
              <w:suppressLineNumbers w:val="0"/>
              <w:kinsoku/>
              <w:wordWrap/>
              <w:overflowPunct/>
              <w:topLinePunct w:val="0"/>
              <w:autoSpaceDE/>
              <w:autoSpaceDN/>
              <w:bidi w:val="0"/>
              <w:adjustRightInd/>
              <w:snapToGrid/>
              <w:spacing w:line="440" w:lineRule="exact"/>
              <w:jc w:val="center"/>
              <w:textAlignment w:val="center"/>
              <w:outlineLvl w:val="9"/>
              <w:rPr>
                <w:rFonts w:hint="eastAsia" w:ascii="仿宋_GB2312" w:hAnsi="仿宋_GB2312" w:eastAsia="仿宋_GB2312" w:cs="仿宋_GB2312"/>
                <w:b/>
                <w:bCs/>
                <w:color w:val="000000"/>
                <w:sz w:val="24"/>
                <w:szCs w:val="24"/>
                <w:u w:val="none"/>
                <w:lang w:val="en-US" w:eastAsia="zh-CN"/>
              </w:rPr>
            </w:pPr>
            <w:r>
              <w:rPr>
                <w:rFonts w:hint="eastAsia" w:ascii="仿宋_GB2312" w:hAnsi="仿宋_GB2312" w:eastAsia="仿宋_GB2312" w:cs="仿宋_GB2312"/>
                <w:b/>
                <w:bCs/>
                <w:color w:val="000000"/>
                <w:sz w:val="24"/>
                <w:szCs w:val="24"/>
                <w:u w:val="none"/>
                <w:lang w:val="en-US" w:eastAsia="zh-CN"/>
              </w:rPr>
              <w:t>合格参数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746"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center"/>
              <w:rPr>
                <w:rFonts w:hint="eastAsia" w:ascii="仿宋_GB2312" w:hAnsi="仿宋_GB2312" w:eastAsia="仿宋_GB2312" w:cs="仿宋_GB2312"/>
                <w:color w:val="000000"/>
                <w:kern w:val="0"/>
                <w:sz w:val="24"/>
                <w:szCs w:val="24"/>
                <w:lang w:val="en-US" w:eastAsia="zh-CN"/>
              </w:rPr>
            </w:pPr>
            <w:r>
              <w:rPr>
                <w:rFonts w:hint="eastAsia" w:ascii="仿宋_GB2312" w:hAnsi="仿宋_GB2312" w:eastAsia="仿宋_GB2312" w:cs="仿宋_GB2312"/>
                <w:color w:val="000000"/>
                <w:kern w:val="0"/>
                <w:sz w:val="24"/>
                <w:szCs w:val="24"/>
                <w:lang w:val="en-US" w:eastAsia="zh-CN"/>
              </w:rPr>
              <w:t>1</w:t>
            </w:r>
          </w:p>
        </w:tc>
        <w:tc>
          <w:tcPr>
            <w:tcW w:w="6350"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left"/>
              <w:textAlignment w:val="center"/>
              <w:rPr>
                <w:rFonts w:hint="eastAsia" w:ascii="仿宋_GB2312" w:hAnsi="仿宋_GB2312" w:eastAsia="仿宋_GB2312" w:cs="仿宋_GB2312"/>
                <w:color w:val="000000"/>
                <w:kern w:val="0"/>
                <w:sz w:val="24"/>
                <w:szCs w:val="24"/>
                <w:lang w:val="en-US" w:eastAsia="zh-CN"/>
              </w:rPr>
            </w:pPr>
            <w:r>
              <w:rPr>
                <w:rFonts w:hint="eastAsia" w:ascii="仿宋_GB2312" w:hAnsi="仿宋_GB2312" w:eastAsia="仿宋_GB2312" w:cs="仿宋_GB2312"/>
                <w:color w:val="000000"/>
                <w:kern w:val="0"/>
                <w:sz w:val="24"/>
                <w:szCs w:val="24"/>
                <w:lang w:val="en-US" w:eastAsia="zh-CN"/>
              </w:rPr>
              <w:t>国家海产品质量检验检测中心（山东）</w:t>
            </w:r>
          </w:p>
        </w:tc>
        <w:tc>
          <w:tcPr>
            <w:tcW w:w="1846"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center"/>
              <w:rPr>
                <w:rFonts w:hint="eastAsia" w:ascii="仿宋_GB2312" w:hAnsi="仿宋_GB2312" w:eastAsia="仿宋_GB2312" w:cs="仿宋_GB2312"/>
                <w:color w:val="000000"/>
                <w:kern w:val="0"/>
                <w:sz w:val="24"/>
                <w:szCs w:val="24"/>
                <w:lang w:val="en-US" w:eastAsia="zh-CN"/>
              </w:rPr>
            </w:pPr>
            <w:r>
              <w:rPr>
                <w:rFonts w:hint="eastAsia" w:ascii="仿宋_GB2312" w:hAnsi="仿宋_GB2312" w:eastAsia="仿宋_GB2312" w:cs="仿宋_GB2312"/>
                <w:color w:val="000000"/>
                <w:kern w:val="0"/>
                <w:sz w:val="24"/>
                <w:szCs w:val="24"/>
                <w:lang w:val="en-US" w:eastAsia="zh-CN"/>
              </w:rPr>
              <w:t>氯霉素、甲硝唑</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746"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center"/>
              <w:rPr>
                <w:rFonts w:hint="eastAsia" w:ascii="仿宋_GB2312" w:hAnsi="仿宋_GB2312" w:eastAsia="仿宋_GB2312" w:cs="仿宋_GB2312"/>
                <w:color w:val="000000"/>
                <w:kern w:val="0"/>
                <w:sz w:val="24"/>
                <w:szCs w:val="24"/>
                <w:lang w:val="en-US" w:eastAsia="zh-CN"/>
              </w:rPr>
            </w:pPr>
            <w:r>
              <w:rPr>
                <w:rFonts w:hint="eastAsia" w:ascii="仿宋_GB2312" w:hAnsi="仿宋_GB2312" w:eastAsia="仿宋_GB2312" w:cs="仿宋_GB2312"/>
                <w:color w:val="000000"/>
                <w:kern w:val="0"/>
                <w:sz w:val="24"/>
                <w:szCs w:val="24"/>
                <w:lang w:val="en-US" w:eastAsia="zh-CN"/>
              </w:rPr>
              <w:t>2</w:t>
            </w:r>
          </w:p>
        </w:tc>
        <w:tc>
          <w:tcPr>
            <w:tcW w:w="6350"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left"/>
              <w:textAlignment w:val="center"/>
              <w:rPr>
                <w:rFonts w:hint="eastAsia" w:ascii="仿宋_GB2312" w:hAnsi="仿宋_GB2312" w:eastAsia="仿宋_GB2312" w:cs="仿宋_GB2312"/>
                <w:color w:val="000000"/>
                <w:kern w:val="0"/>
                <w:sz w:val="24"/>
                <w:szCs w:val="24"/>
                <w:lang w:val="en-US" w:eastAsia="zh-CN"/>
              </w:rPr>
            </w:pPr>
            <w:r>
              <w:rPr>
                <w:rFonts w:hint="eastAsia" w:ascii="仿宋_GB2312" w:hAnsi="仿宋_GB2312" w:eastAsia="仿宋_GB2312" w:cs="仿宋_GB2312"/>
                <w:color w:val="000000"/>
                <w:kern w:val="0"/>
                <w:sz w:val="24"/>
                <w:szCs w:val="24"/>
                <w:lang w:val="en-US" w:eastAsia="zh-CN"/>
              </w:rPr>
              <w:t>中核化学计量检测中心/核工业北京化工冶金研究院</w:t>
            </w:r>
          </w:p>
        </w:tc>
        <w:tc>
          <w:tcPr>
            <w:tcW w:w="1846"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center"/>
              <w:rPr>
                <w:rFonts w:hint="eastAsia" w:ascii="仿宋_GB2312" w:hAnsi="仿宋_GB2312" w:eastAsia="仿宋_GB2312" w:cs="仿宋_GB2312"/>
                <w:color w:val="000000"/>
                <w:kern w:val="0"/>
                <w:sz w:val="24"/>
                <w:szCs w:val="24"/>
                <w:lang w:val="en-US" w:eastAsia="zh-CN"/>
              </w:rPr>
            </w:pPr>
            <w:r>
              <w:rPr>
                <w:rFonts w:hint="eastAsia" w:ascii="仿宋_GB2312" w:hAnsi="仿宋_GB2312" w:eastAsia="仿宋_GB2312" w:cs="仿宋_GB2312"/>
                <w:color w:val="000000"/>
                <w:kern w:val="0"/>
                <w:sz w:val="24"/>
                <w:szCs w:val="24"/>
                <w:lang w:val="en-US" w:eastAsia="zh-CN"/>
              </w:rPr>
              <w:t>氯霉素、甲硝唑</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746"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center"/>
              <w:rPr>
                <w:rFonts w:hint="eastAsia" w:ascii="仿宋_GB2312" w:hAnsi="仿宋_GB2312" w:eastAsia="仿宋_GB2312" w:cs="仿宋_GB2312"/>
                <w:color w:val="000000"/>
                <w:kern w:val="0"/>
                <w:sz w:val="24"/>
                <w:szCs w:val="24"/>
                <w:lang w:val="en-US" w:eastAsia="zh-CN"/>
              </w:rPr>
            </w:pPr>
            <w:r>
              <w:rPr>
                <w:rFonts w:hint="eastAsia" w:ascii="仿宋_GB2312" w:hAnsi="仿宋_GB2312" w:eastAsia="仿宋_GB2312" w:cs="仿宋_GB2312"/>
                <w:color w:val="000000"/>
                <w:kern w:val="0"/>
                <w:sz w:val="24"/>
                <w:szCs w:val="24"/>
                <w:lang w:val="en-US" w:eastAsia="zh-CN"/>
              </w:rPr>
              <w:t>3</w:t>
            </w:r>
          </w:p>
        </w:tc>
        <w:tc>
          <w:tcPr>
            <w:tcW w:w="6350"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left"/>
              <w:textAlignment w:val="center"/>
              <w:rPr>
                <w:rFonts w:hint="eastAsia" w:ascii="仿宋_GB2312" w:hAnsi="仿宋_GB2312" w:eastAsia="仿宋_GB2312" w:cs="仿宋_GB2312"/>
                <w:color w:val="000000"/>
                <w:kern w:val="0"/>
                <w:sz w:val="24"/>
                <w:szCs w:val="24"/>
                <w:lang w:val="en-US" w:eastAsia="zh-CN"/>
              </w:rPr>
            </w:pPr>
            <w:r>
              <w:rPr>
                <w:rFonts w:hint="eastAsia" w:ascii="仿宋_GB2312" w:hAnsi="仿宋_GB2312" w:eastAsia="仿宋_GB2312" w:cs="仿宋_GB2312"/>
                <w:color w:val="000000"/>
                <w:kern w:val="0"/>
                <w:sz w:val="24"/>
                <w:szCs w:val="24"/>
                <w:lang w:val="en-US" w:eastAsia="zh-CN"/>
              </w:rPr>
              <w:t>农业农村部畜禽产品质量监督检验测试中心</w:t>
            </w:r>
          </w:p>
        </w:tc>
        <w:tc>
          <w:tcPr>
            <w:tcW w:w="1846"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center"/>
              <w:rPr>
                <w:rFonts w:hint="eastAsia" w:ascii="仿宋_GB2312" w:hAnsi="仿宋_GB2312" w:eastAsia="仿宋_GB2312" w:cs="仿宋_GB2312"/>
                <w:color w:val="000000"/>
                <w:kern w:val="0"/>
                <w:sz w:val="24"/>
                <w:szCs w:val="24"/>
                <w:lang w:val="en-US" w:eastAsia="zh-CN"/>
              </w:rPr>
            </w:pPr>
            <w:r>
              <w:rPr>
                <w:rFonts w:hint="eastAsia" w:ascii="仿宋_GB2312" w:hAnsi="仿宋_GB2312" w:eastAsia="仿宋_GB2312" w:cs="仿宋_GB2312"/>
                <w:color w:val="000000"/>
                <w:kern w:val="0"/>
                <w:sz w:val="24"/>
                <w:szCs w:val="24"/>
                <w:lang w:val="en-US" w:eastAsia="zh-CN"/>
              </w:rPr>
              <w:t>氯霉素、甲硝唑</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746"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center"/>
              <w:rPr>
                <w:rFonts w:hint="eastAsia" w:ascii="仿宋_GB2312" w:hAnsi="仿宋_GB2312" w:eastAsia="仿宋_GB2312" w:cs="仿宋_GB2312"/>
                <w:color w:val="000000"/>
                <w:kern w:val="0"/>
                <w:sz w:val="24"/>
                <w:szCs w:val="24"/>
                <w:lang w:val="en-US" w:eastAsia="zh-CN"/>
              </w:rPr>
            </w:pPr>
            <w:r>
              <w:rPr>
                <w:rFonts w:hint="eastAsia" w:ascii="仿宋_GB2312" w:hAnsi="仿宋_GB2312" w:eastAsia="仿宋_GB2312" w:cs="仿宋_GB2312"/>
                <w:color w:val="000000"/>
                <w:kern w:val="0"/>
                <w:sz w:val="24"/>
                <w:szCs w:val="24"/>
                <w:lang w:val="en-US" w:eastAsia="zh-CN"/>
              </w:rPr>
              <w:t>4</w:t>
            </w:r>
          </w:p>
        </w:tc>
        <w:tc>
          <w:tcPr>
            <w:tcW w:w="6350"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left"/>
              <w:textAlignment w:val="center"/>
              <w:rPr>
                <w:rFonts w:hint="eastAsia" w:ascii="仿宋_GB2312" w:hAnsi="仿宋_GB2312" w:eastAsia="仿宋_GB2312" w:cs="仿宋_GB2312"/>
                <w:color w:val="000000"/>
                <w:kern w:val="0"/>
                <w:sz w:val="24"/>
                <w:szCs w:val="24"/>
                <w:lang w:val="en-US" w:eastAsia="zh-CN"/>
              </w:rPr>
            </w:pPr>
            <w:r>
              <w:rPr>
                <w:rFonts w:hint="eastAsia" w:ascii="仿宋_GB2312" w:hAnsi="仿宋_GB2312" w:eastAsia="仿宋_GB2312" w:cs="仿宋_GB2312"/>
                <w:color w:val="000000"/>
                <w:kern w:val="0"/>
                <w:sz w:val="24"/>
                <w:szCs w:val="24"/>
                <w:lang w:val="en-US" w:eastAsia="zh-CN"/>
              </w:rPr>
              <w:t>南宁海关技术中心</w:t>
            </w:r>
          </w:p>
        </w:tc>
        <w:tc>
          <w:tcPr>
            <w:tcW w:w="1846"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center"/>
              <w:rPr>
                <w:rFonts w:hint="eastAsia" w:ascii="仿宋_GB2312" w:hAnsi="仿宋_GB2312" w:eastAsia="仿宋_GB2312" w:cs="仿宋_GB2312"/>
                <w:color w:val="000000"/>
                <w:kern w:val="0"/>
                <w:sz w:val="24"/>
                <w:szCs w:val="24"/>
                <w:lang w:val="en-US" w:eastAsia="zh-CN"/>
              </w:rPr>
            </w:pPr>
            <w:r>
              <w:rPr>
                <w:rFonts w:hint="eastAsia" w:ascii="仿宋_GB2312" w:hAnsi="仿宋_GB2312" w:eastAsia="仿宋_GB2312" w:cs="仿宋_GB2312"/>
                <w:color w:val="000000"/>
                <w:kern w:val="0"/>
                <w:sz w:val="24"/>
                <w:szCs w:val="24"/>
                <w:lang w:val="en-US" w:eastAsia="zh-CN"/>
              </w:rPr>
              <w:t>氯霉素、甲硝唑</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746"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center"/>
              <w:rPr>
                <w:rFonts w:hint="eastAsia" w:ascii="仿宋_GB2312" w:hAnsi="仿宋_GB2312" w:eastAsia="仿宋_GB2312" w:cs="仿宋_GB2312"/>
                <w:color w:val="000000"/>
                <w:kern w:val="0"/>
                <w:sz w:val="24"/>
                <w:szCs w:val="24"/>
                <w:lang w:val="en-US" w:eastAsia="zh-CN"/>
              </w:rPr>
            </w:pPr>
            <w:r>
              <w:rPr>
                <w:rFonts w:hint="eastAsia" w:ascii="仿宋_GB2312" w:hAnsi="仿宋_GB2312" w:eastAsia="仿宋_GB2312" w:cs="仿宋_GB2312"/>
                <w:color w:val="000000"/>
                <w:kern w:val="0"/>
                <w:sz w:val="24"/>
                <w:szCs w:val="24"/>
                <w:lang w:val="en-US" w:eastAsia="zh-CN"/>
              </w:rPr>
              <w:t>5</w:t>
            </w:r>
          </w:p>
        </w:tc>
        <w:tc>
          <w:tcPr>
            <w:tcW w:w="6350"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left"/>
              <w:textAlignment w:val="center"/>
              <w:rPr>
                <w:rFonts w:hint="default" w:ascii="仿宋_GB2312" w:hAnsi="仿宋_GB2312" w:eastAsia="仿宋_GB2312" w:cs="仿宋_GB2312"/>
                <w:color w:val="000000"/>
                <w:kern w:val="0"/>
                <w:sz w:val="24"/>
                <w:szCs w:val="24"/>
                <w:lang w:val="en-US" w:eastAsia="zh-CN"/>
              </w:rPr>
            </w:pPr>
            <w:r>
              <w:rPr>
                <w:rFonts w:hint="eastAsia" w:ascii="仿宋_GB2312" w:hAnsi="仿宋_GB2312" w:eastAsia="仿宋_GB2312" w:cs="仿宋_GB2312"/>
                <w:color w:val="000000"/>
                <w:kern w:val="0"/>
                <w:sz w:val="24"/>
                <w:szCs w:val="24"/>
                <w:lang w:val="en-US" w:eastAsia="zh-CN"/>
              </w:rPr>
              <w:t>国家预包装食品质量检验检测中心（浙江）/浙江方圆检测集团股份有限公司</w:t>
            </w:r>
          </w:p>
        </w:tc>
        <w:tc>
          <w:tcPr>
            <w:tcW w:w="1846"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center"/>
              <w:rPr>
                <w:rFonts w:hint="eastAsia" w:ascii="仿宋_GB2312" w:hAnsi="仿宋_GB2312" w:eastAsia="仿宋_GB2312" w:cs="仿宋_GB2312"/>
                <w:color w:val="000000"/>
                <w:kern w:val="0"/>
                <w:sz w:val="24"/>
                <w:szCs w:val="24"/>
                <w:lang w:val="en-US" w:eastAsia="zh-CN"/>
              </w:rPr>
            </w:pPr>
            <w:r>
              <w:rPr>
                <w:rFonts w:hint="eastAsia" w:ascii="仿宋_GB2312" w:hAnsi="仿宋_GB2312" w:eastAsia="仿宋_GB2312" w:cs="仿宋_GB2312"/>
                <w:color w:val="000000"/>
                <w:kern w:val="0"/>
                <w:sz w:val="24"/>
                <w:szCs w:val="24"/>
                <w:lang w:val="en-US" w:eastAsia="zh-CN"/>
              </w:rPr>
              <w:t>氯霉素、甲硝唑</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746"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center"/>
              <w:rPr>
                <w:rFonts w:hint="eastAsia" w:ascii="仿宋_GB2312" w:hAnsi="仿宋_GB2312" w:eastAsia="仿宋_GB2312" w:cs="仿宋_GB2312"/>
                <w:color w:val="000000"/>
                <w:kern w:val="0"/>
                <w:sz w:val="24"/>
                <w:szCs w:val="24"/>
                <w:lang w:val="en-US" w:eastAsia="zh-CN"/>
              </w:rPr>
            </w:pPr>
            <w:r>
              <w:rPr>
                <w:rFonts w:hint="eastAsia" w:ascii="仿宋_GB2312" w:hAnsi="仿宋_GB2312" w:eastAsia="仿宋_GB2312" w:cs="仿宋_GB2312"/>
                <w:color w:val="000000"/>
                <w:kern w:val="0"/>
                <w:sz w:val="24"/>
                <w:szCs w:val="24"/>
                <w:lang w:val="en-US" w:eastAsia="zh-CN"/>
              </w:rPr>
              <w:t>6</w:t>
            </w:r>
          </w:p>
        </w:tc>
        <w:tc>
          <w:tcPr>
            <w:tcW w:w="6350"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left"/>
              <w:textAlignment w:val="center"/>
              <w:rPr>
                <w:rFonts w:hint="eastAsia" w:ascii="仿宋_GB2312" w:hAnsi="仿宋_GB2312" w:eastAsia="仿宋_GB2312" w:cs="仿宋_GB2312"/>
                <w:color w:val="000000"/>
                <w:kern w:val="0"/>
                <w:sz w:val="24"/>
                <w:szCs w:val="24"/>
                <w:lang w:val="en-US" w:eastAsia="zh-CN"/>
              </w:rPr>
            </w:pPr>
            <w:r>
              <w:rPr>
                <w:rFonts w:hint="eastAsia" w:ascii="仿宋_GB2312" w:hAnsi="仿宋_GB2312" w:eastAsia="仿宋_GB2312" w:cs="仿宋_GB2312"/>
                <w:color w:val="000000"/>
                <w:kern w:val="0"/>
                <w:sz w:val="24"/>
                <w:szCs w:val="24"/>
                <w:lang w:val="en-US" w:eastAsia="zh-CN"/>
              </w:rPr>
              <w:t>温州海关综合技术服务中心</w:t>
            </w:r>
          </w:p>
        </w:tc>
        <w:tc>
          <w:tcPr>
            <w:tcW w:w="1846"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center"/>
              <w:rPr>
                <w:rFonts w:hint="eastAsia" w:ascii="仿宋_GB2312" w:hAnsi="仿宋_GB2312" w:eastAsia="仿宋_GB2312" w:cs="仿宋_GB2312"/>
                <w:color w:val="000000"/>
                <w:kern w:val="0"/>
                <w:sz w:val="24"/>
                <w:szCs w:val="24"/>
                <w:lang w:val="en-US" w:eastAsia="zh-CN"/>
              </w:rPr>
            </w:pPr>
            <w:r>
              <w:rPr>
                <w:rFonts w:hint="eastAsia" w:ascii="仿宋_GB2312" w:hAnsi="仿宋_GB2312" w:eastAsia="仿宋_GB2312" w:cs="仿宋_GB2312"/>
                <w:color w:val="000000"/>
                <w:kern w:val="0"/>
                <w:sz w:val="24"/>
                <w:szCs w:val="24"/>
                <w:lang w:val="en-US" w:eastAsia="zh-CN"/>
              </w:rPr>
              <w:t>氯霉素、甲硝唑</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746"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center"/>
              <w:rPr>
                <w:rFonts w:hint="default" w:ascii="仿宋_GB2312" w:hAnsi="仿宋_GB2312" w:eastAsia="仿宋_GB2312" w:cs="仿宋_GB2312"/>
                <w:color w:val="000000"/>
                <w:kern w:val="0"/>
                <w:sz w:val="24"/>
                <w:szCs w:val="24"/>
                <w:lang w:val="en-US" w:eastAsia="zh-CN"/>
              </w:rPr>
            </w:pPr>
            <w:r>
              <w:rPr>
                <w:rFonts w:hint="eastAsia" w:ascii="仿宋_GB2312" w:hAnsi="仿宋_GB2312" w:eastAsia="仿宋_GB2312" w:cs="仿宋_GB2312"/>
                <w:color w:val="000000"/>
                <w:kern w:val="0"/>
                <w:sz w:val="24"/>
                <w:szCs w:val="24"/>
                <w:lang w:val="en-US" w:eastAsia="zh-CN"/>
              </w:rPr>
              <w:t>7</w:t>
            </w:r>
          </w:p>
        </w:tc>
        <w:tc>
          <w:tcPr>
            <w:tcW w:w="6350"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left"/>
              <w:textAlignment w:val="center"/>
              <w:rPr>
                <w:rFonts w:hint="default" w:ascii="仿宋_GB2312" w:hAnsi="仿宋_GB2312" w:eastAsia="仿宋_GB2312" w:cs="仿宋_GB2312"/>
                <w:color w:val="000000"/>
                <w:kern w:val="0"/>
                <w:sz w:val="24"/>
                <w:szCs w:val="24"/>
                <w:lang w:val="en-US" w:eastAsia="zh-CN"/>
              </w:rPr>
            </w:pPr>
            <w:r>
              <w:rPr>
                <w:rFonts w:hint="eastAsia" w:ascii="仿宋_GB2312" w:hAnsi="仿宋_GB2312" w:eastAsia="仿宋_GB2312" w:cs="仿宋_GB2312"/>
                <w:color w:val="000000"/>
                <w:kern w:val="0"/>
                <w:sz w:val="24"/>
                <w:szCs w:val="24"/>
                <w:lang w:val="en-US" w:eastAsia="zh-CN"/>
              </w:rPr>
              <w:t>农业农村部农产品及加工品质量监督检验测试中心（北京）</w:t>
            </w:r>
          </w:p>
        </w:tc>
        <w:tc>
          <w:tcPr>
            <w:tcW w:w="1846"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center"/>
              <w:rPr>
                <w:rFonts w:hint="eastAsia" w:ascii="仿宋_GB2312" w:hAnsi="仿宋_GB2312" w:eastAsia="仿宋_GB2312" w:cs="仿宋_GB2312"/>
                <w:color w:val="000000"/>
                <w:kern w:val="0"/>
                <w:sz w:val="24"/>
                <w:szCs w:val="24"/>
                <w:lang w:val="en-US" w:eastAsia="zh-CN"/>
              </w:rPr>
            </w:pPr>
            <w:r>
              <w:rPr>
                <w:rFonts w:hint="eastAsia" w:ascii="仿宋_GB2312" w:hAnsi="仿宋_GB2312" w:eastAsia="仿宋_GB2312" w:cs="仿宋_GB2312"/>
                <w:color w:val="000000"/>
                <w:kern w:val="0"/>
                <w:sz w:val="24"/>
                <w:szCs w:val="24"/>
                <w:lang w:val="en-US" w:eastAsia="zh-CN"/>
              </w:rPr>
              <w:t>氯霉素、甲硝唑</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746"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center"/>
              <w:rPr>
                <w:rFonts w:hint="default" w:ascii="仿宋_GB2312" w:hAnsi="仿宋_GB2312" w:eastAsia="仿宋_GB2312" w:cs="仿宋_GB2312"/>
                <w:color w:val="000000"/>
                <w:kern w:val="0"/>
                <w:sz w:val="24"/>
                <w:szCs w:val="24"/>
                <w:lang w:val="en-US" w:eastAsia="zh-CN"/>
              </w:rPr>
            </w:pPr>
            <w:r>
              <w:rPr>
                <w:rFonts w:hint="eastAsia" w:ascii="仿宋_GB2312" w:hAnsi="仿宋_GB2312" w:eastAsia="仿宋_GB2312" w:cs="仿宋_GB2312"/>
                <w:color w:val="000000"/>
                <w:kern w:val="0"/>
                <w:sz w:val="24"/>
                <w:szCs w:val="24"/>
                <w:lang w:val="en-US" w:eastAsia="zh-CN"/>
              </w:rPr>
              <w:t>8</w:t>
            </w:r>
          </w:p>
        </w:tc>
        <w:tc>
          <w:tcPr>
            <w:tcW w:w="6350"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left"/>
              <w:textAlignment w:val="center"/>
              <w:rPr>
                <w:rFonts w:hint="default" w:ascii="仿宋_GB2312" w:hAnsi="仿宋_GB2312" w:eastAsia="仿宋_GB2312" w:cs="仿宋_GB2312"/>
                <w:color w:val="000000"/>
                <w:kern w:val="0"/>
                <w:sz w:val="24"/>
                <w:szCs w:val="24"/>
                <w:lang w:val="en-US" w:eastAsia="zh-CN"/>
              </w:rPr>
            </w:pPr>
            <w:r>
              <w:rPr>
                <w:rFonts w:hint="eastAsia" w:ascii="仿宋_GB2312" w:hAnsi="仿宋_GB2312" w:eastAsia="仿宋_GB2312" w:cs="仿宋_GB2312"/>
                <w:color w:val="000000"/>
                <w:kern w:val="0"/>
                <w:sz w:val="24"/>
                <w:szCs w:val="24"/>
                <w:lang w:val="en-US" w:eastAsia="zh-CN"/>
              </w:rPr>
              <w:t>中国科学院沈阳应用生态研究所农产品安全与环境质量检测中心</w:t>
            </w:r>
          </w:p>
        </w:tc>
        <w:tc>
          <w:tcPr>
            <w:tcW w:w="1846"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center"/>
              <w:rPr>
                <w:rFonts w:hint="eastAsia" w:ascii="仿宋_GB2312" w:hAnsi="仿宋_GB2312" w:eastAsia="仿宋_GB2312" w:cs="仿宋_GB2312"/>
                <w:color w:val="000000"/>
                <w:kern w:val="0"/>
                <w:sz w:val="24"/>
                <w:szCs w:val="24"/>
                <w:lang w:val="en-US" w:eastAsia="zh-CN"/>
              </w:rPr>
            </w:pPr>
            <w:r>
              <w:rPr>
                <w:rFonts w:hint="eastAsia" w:ascii="仿宋_GB2312" w:hAnsi="仿宋_GB2312" w:eastAsia="仿宋_GB2312" w:cs="仿宋_GB2312"/>
                <w:color w:val="000000"/>
                <w:kern w:val="0"/>
                <w:sz w:val="24"/>
                <w:szCs w:val="24"/>
                <w:lang w:val="en-US" w:eastAsia="zh-CN"/>
              </w:rPr>
              <w:t>氯霉素、甲硝唑</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746"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center"/>
              <w:rPr>
                <w:rFonts w:hint="default" w:ascii="仿宋_GB2312" w:hAnsi="仿宋_GB2312" w:eastAsia="仿宋_GB2312" w:cs="仿宋_GB2312"/>
                <w:color w:val="000000"/>
                <w:kern w:val="0"/>
                <w:sz w:val="24"/>
                <w:szCs w:val="24"/>
                <w:lang w:val="en-US" w:eastAsia="zh-CN"/>
              </w:rPr>
            </w:pPr>
            <w:r>
              <w:rPr>
                <w:rFonts w:hint="eastAsia" w:ascii="仿宋_GB2312" w:hAnsi="仿宋_GB2312" w:eastAsia="仿宋_GB2312" w:cs="仿宋_GB2312"/>
                <w:color w:val="000000"/>
                <w:kern w:val="0"/>
                <w:sz w:val="24"/>
                <w:szCs w:val="24"/>
                <w:lang w:val="en-US" w:eastAsia="zh-CN"/>
              </w:rPr>
              <w:t>9</w:t>
            </w:r>
          </w:p>
        </w:tc>
        <w:tc>
          <w:tcPr>
            <w:tcW w:w="6350"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left"/>
              <w:textAlignment w:val="center"/>
              <w:rPr>
                <w:rFonts w:hint="eastAsia" w:ascii="仿宋_GB2312" w:hAnsi="仿宋_GB2312" w:eastAsia="仿宋_GB2312" w:cs="仿宋_GB2312"/>
                <w:color w:val="000000"/>
                <w:kern w:val="0"/>
                <w:sz w:val="24"/>
                <w:szCs w:val="24"/>
                <w:lang w:val="en-US" w:eastAsia="zh-CN"/>
              </w:rPr>
            </w:pPr>
            <w:r>
              <w:rPr>
                <w:rFonts w:hint="eastAsia" w:ascii="仿宋_GB2312" w:hAnsi="仿宋_GB2312" w:eastAsia="仿宋_GB2312" w:cs="仿宋_GB2312"/>
                <w:color w:val="000000"/>
                <w:kern w:val="0"/>
                <w:sz w:val="24"/>
                <w:szCs w:val="24"/>
                <w:lang w:val="en-US" w:eastAsia="zh-CN"/>
              </w:rPr>
              <w:t>深圳海关食品检验检疫技术中心</w:t>
            </w:r>
          </w:p>
        </w:tc>
        <w:tc>
          <w:tcPr>
            <w:tcW w:w="1846"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center"/>
              <w:rPr>
                <w:rFonts w:hint="eastAsia" w:ascii="仿宋_GB2312" w:hAnsi="仿宋_GB2312" w:eastAsia="仿宋_GB2312" w:cs="仿宋_GB2312"/>
                <w:color w:val="000000"/>
                <w:kern w:val="0"/>
                <w:sz w:val="24"/>
                <w:szCs w:val="24"/>
                <w:lang w:val="en-US" w:eastAsia="zh-CN"/>
              </w:rPr>
            </w:pPr>
            <w:r>
              <w:rPr>
                <w:rFonts w:hint="eastAsia" w:ascii="仿宋_GB2312" w:hAnsi="仿宋_GB2312" w:eastAsia="仿宋_GB2312" w:cs="仿宋_GB2312"/>
                <w:color w:val="000000"/>
                <w:kern w:val="0"/>
                <w:sz w:val="24"/>
                <w:szCs w:val="24"/>
                <w:lang w:val="en-US" w:eastAsia="zh-CN"/>
              </w:rPr>
              <w:t>氯霉素、甲硝唑</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746"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center"/>
              <w:rPr>
                <w:rFonts w:hint="default" w:ascii="仿宋_GB2312" w:hAnsi="仿宋_GB2312" w:eastAsia="仿宋_GB2312" w:cs="仿宋_GB2312"/>
                <w:color w:val="000000"/>
                <w:kern w:val="0"/>
                <w:sz w:val="24"/>
                <w:szCs w:val="24"/>
                <w:lang w:val="en-US" w:eastAsia="zh-CN"/>
              </w:rPr>
            </w:pPr>
            <w:r>
              <w:rPr>
                <w:rFonts w:hint="eastAsia" w:ascii="仿宋_GB2312" w:hAnsi="仿宋_GB2312" w:eastAsia="仿宋_GB2312" w:cs="仿宋_GB2312"/>
                <w:color w:val="000000"/>
                <w:kern w:val="0"/>
                <w:sz w:val="24"/>
                <w:szCs w:val="24"/>
                <w:lang w:val="en-US" w:eastAsia="zh-CN"/>
              </w:rPr>
              <w:t>10</w:t>
            </w:r>
          </w:p>
        </w:tc>
        <w:tc>
          <w:tcPr>
            <w:tcW w:w="6350"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left"/>
              <w:textAlignment w:val="center"/>
              <w:rPr>
                <w:rFonts w:hint="eastAsia" w:ascii="仿宋_GB2312" w:hAnsi="仿宋_GB2312" w:eastAsia="仿宋_GB2312" w:cs="仿宋_GB2312"/>
                <w:color w:val="000000"/>
                <w:kern w:val="0"/>
                <w:sz w:val="24"/>
                <w:szCs w:val="24"/>
                <w:lang w:val="en-US" w:eastAsia="zh-CN"/>
              </w:rPr>
            </w:pPr>
            <w:r>
              <w:rPr>
                <w:rFonts w:hint="eastAsia" w:ascii="仿宋_GB2312" w:hAnsi="仿宋_GB2312" w:eastAsia="仿宋_GB2312" w:cs="仿宋_GB2312"/>
                <w:color w:val="000000"/>
                <w:kern w:val="0"/>
                <w:sz w:val="24"/>
                <w:szCs w:val="24"/>
                <w:lang w:val="en-US" w:eastAsia="zh-CN"/>
              </w:rPr>
              <w:t>农业农村部畜禽产品质量安全监督检验测试中心（郑州）</w:t>
            </w:r>
          </w:p>
        </w:tc>
        <w:tc>
          <w:tcPr>
            <w:tcW w:w="1846"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center"/>
              <w:rPr>
                <w:rFonts w:hint="eastAsia" w:ascii="仿宋_GB2312" w:hAnsi="仿宋_GB2312" w:eastAsia="仿宋_GB2312" w:cs="仿宋_GB2312"/>
                <w:color w:val="000000"/>
                <w:kern w:val="0"/>
                <w:sz w:val="24"/>
                <w:szCs w:val="24"/>
                <w:lang w:val="en-US" w:eastAsia="zh-CN"/>
              </w:rPr>
            </w:pPr>
            <w:r>
              <w:rPr>
                <w:rFonts w:hint="eastAsia" w:ascii="仿宋_GB2312" w:hAnsi="仿宋_GB2312" w:eastAsia="仿宋_GB2312" w:cs="仿宋_GB2312"/>
                <w:color w:val="000000"/>
                <w:kern w:val="0"/>
                <w:sz w:val="24"/>
                <w:szCs w:val="24"/>
                <w:lang w:val="en-US" w:eastAsia="zh-CN"/>
              </w:rPr>
              <w:t>氯霉素、甲硝唑</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746"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center"/>
              <w:rPr>
                <w:rFonts w:hint="default" w:ascii="仿宋_GB2312" w:hAnsi="仿宋_GB2312" w:eastAsia="仿宋_GB2312" w:cs="仿宋_GB2312"/>
                <w:color w:val="000000"/>
                <w:kern w:val="0"/>
                <w:sz w:val="24"/>
                <w:szCs w:val="24"/>
                <w:lang w:val="en-US" w:eastAsia="zh-CN"/>
              </w:rPr>
            </w:pPr>
            <w:r>
              <w:rPr>
                <w:rFonts w:hint="eastAsia" w:ascii="仿宋_GB2312" w:hAnsi="仿宋_GB2312" w:eastAsia="仿宋_GB2312" w:cs="仿宋_GB2312"/>
                <w:color w:val="000000"/>
                <w:kern w:val="0"/>
                <w:sz w:val="24"/>
                <w:szCs w:val="24"/>
                <w:lang w:val="en-US" w:eastAsia="zh-CN"/>
              </w:rPr>
              <w:t>11</w:t>
            </w:r>
          </w:p>
        </w:tc>
        <w:tc>
          <w:tcPr>
            <w:tcW w:w="6350"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left"/>
              <w:textAlignment w:val="center"/>
              <w:rPr>
                <w:rFonts w:hint="default" w:ascii="仿宋_GB2312" w:hAnsi="仿宋_GB2312" w:eastAsia="仿宋_GB2312" w:cs="仿宋_GB2312"/>
                <w:color w:val="000000"/>
                <w:kern w:val="0"/>
                <w:sz w:val="24"/>
                <w:szCs w:val="24"/>
                <w:lang w:val="en-US" w:eastAsia="zh-CN"/>
              </w:rPr>
            </w:pPr>
            <w:r>
              <w:rPr>
                <w:rFonts w:hint="eastAsia" w:ascii="仿宋_GB2312" w:hAnsi="仿宋_GB2312" w:eastAsia="仿宋_GB2312" w:cs="仿宋_GB2312"/>
                <w:color w:val="000000"/>
                <w:kern w:val="0"/>
                <w:sz w:val="24"/>
                <w:szCs w:val="24"/>
                <w:lang w:val="en-US" w:eastAsia="zh-CN"/>
              </w:rPr>
              <w:t>国家食品（云技术应用）质量检验检测中心</w:t>
            </w:r>
          </w:p>
        </w:tc>
        <w:tc>
          <w:tcPr>
            <w:tcW w:w="1846"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center"/>
              <w:rPr>
                <w:rFonts w:hint="eastAsia" w:ascii="仿宋_GB2312" w:hAnsi="仿宋_GB2312" w:eastAsia="仿宋_GB2312" w:cs="仿宋_GB2312"/>
                <w:color w:val="000000"/>
                <w:kern w:val="0"/>
                <w:sz w:val="24"/>
                <w:szCs w:val="24"/>
                <w:lang w:val="en-US" w:eastAsia="zh-CN"/>
              </w:rPr>
            </w:pPr>
            <w:r>
              <w:rPr>
                <w:rFonts w:hint="eastAsia" w:ascii="仿宋_GB2312" w:hAnsi="仿宋_GB2312" w:eastAsia="仿宋_GB2312" w:cs="仿宋_GB2312"/>
                <w:color w:val="000000"/>
                <w:kern w:val="0"/>
                <w:sz w:val="24"/>
                <w:szCs w:val="24"/>
                <w:lang w:val="en-US" w:eastAsia="zh-CN"/>
              </w:rPr>
              <w:t>氯霉素、甲硝唑</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746"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center"/>
              <w:rPr>
                <w:rFonts w:hint="default" w:ascii="仿宋_GB2312" w:hAnsi="仿宋_GB2312" w:eastAsia="仿宋_GB2312" w:cs="仿宋_GB2312"/>
                <w:color w:val="000000"/>
                <w:kern w:val="0"/>
                <w:sz w:val="24"/>
                <w:szCs w:val="24"/>
                <w:lang w:val="en-US" w:eastAsia="zh-CN"/>
              </w:rPr>
            </w:pPr>
            <w:r>
              <w:rPr>
                <w:rFonts w:hint="eastAsia" w:ascii="仿宋_GB2312" w:hAnsi="仿宋_GB2312" w:eastAsia="仿宋_GB2312" w:cs="仿宋_GB2312"/>
                <w:color w:val="000000"/>
                <w:kern w:val="0"/>
                <w:sz w:val="24"/>
                <w:szCs w:val="24"/>
                <w:lang w:val="en-US" w:eastAsia="zh-CN"/>
              </w:rPr>
              <w:t>12</w:t>
            </w:r>
          </w:p>
        </w:tc>
        <w:tc>
          <w:tcPr>
            <w:tcW w:w="6350"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left"/>
              <w:textAlignment w:val="center"/>
              <w:rPr>
                <w:rFonts w:hint="default" w:ascii="仿宋_GB2312" w:hAnsi="仿宋_GB2312" w:eastAsia="仿宋_GB2312" w:cs="仿宋_GB2312"/>
                <w:color w:val="000000"/>
                <w:kern w:val="0"/>
                <w:sz w:val="24"/>
                <w:szCs w:val="24"/>
                <w:lang w:val="en-US" w:eastAsia="zh-CN"/>
              </w:rPr>
            </w:pPr>
            <w:r>
              <w:rPr>
                <w:rFonts w:hint="eastAsia" w:ascii="仿宋_GB2312" w:hAnsi="仿宋_GB2312" w:eastAsia="仿宋_GB2312" w:cs="仿宋_GB2312"/>
                <w:color w:val="000000"/>
                <w:kern w:val="0"/>
                <w:sz w:val="24"/>
                <w:szCs w:val="24"/>
                <w:lang w:val="en-US" w:eastAsia="zh-CN"/>
              </w:rPr>
              <w:t>国家果蔬及加工产品质量检验检测中心</w:t>
            </w:r>
          </w:p>
        </w:tc>
        <w:tc>
          <w:tcPr>
            <w:tcW w:w="1846"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center"/>
              <w:rPr>
                <w:rFonts w:hint="eastAsia" w:ascii="仿宋_GB2312" w:hAnsi="仿宋_GB2312" w:eastAsia="仿宋_GB2312" w:cs="仿宋_GB2312"/>
                <w:color w:val="000000"/>
                <w:kern w:val="0"/>
                <w:sz w:val="24"/>
                <w:szCs w:val="24"/>
                <w:lang w:val="en-US" w:eastAsia="zh-CN"/>
              </w:rPr>
            </w:pPr>
            <w:r>
              <w:rPr>
                <w:rFonts w:hint="eastAsia" w:ascii="仿宋_GB2312" w:hAnsi="仿宋_GB2312" w:eastAsia="仿宋_GB2312" w:cs="仿宋_GB2312"/>
                <w:color w:val="000000"/>
                <w:kern w:val="0"/>
                <w:sz w:val="24"/>
                <w:szCs w:val="24"/>
                <w:lang w:val="en-US" w:eastAsia="zh-CN"/>
              </w:rPr>
              <w:t>氯霉素、甲硝唑</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746"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center"/>
              <w:rPr>
                <w:rFonts w:hint="default" w:ascii="仿宋_GB2312" w:hAnsi="仿宋_GB2312" w:eastAsia="仿宋_GB2312" w:cs="仿宋_GB2312"/>
                <w:color w:val="000000"/>
                <w:kern w:val="0"/>
                <w:sz w:val="24"/>
                <w:szCs w:val="24"/>
                <w:lang w:val="en-US" w:eastAsia="zh-CN"/>
              </w:rPr>
            </w:pPr>
            <w:r>
              <w:rPr>
                <w:rFonts w:hint="eastAsia" w:ascii="仿宋_GB2312" w:hAnsi="仿宋_GB2312" w:eastAsia="仿宋_GB2312" w:cs="仿宋_GB2312"/>
                <w:color w:val="000000"/>
                <w:kern w:val="0"/>
                <w:sz w:val="24"/>
                <w:szCs w:val="24"/>
                <w:lang w:val="en-US" w:eastAsia="zh-CN"/>
              </w:rPr>
              <w:t>13</w:t>
            </w:r>
          </w:p>
        </w:tc>
        <w:tc>
          <w:tcPr>
            <w:tcW w:w="6350"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left"/>
              <w:textAlignment w:val="center"/>
              <w:rPr>
                <w:rFonts w:hint="eastAsia" w:ascii="仿宋_GB2312" w:hAnsi="仿宋_GB2312" w:eastAsia="仿宋_GB2312" w:cs="仿宋_GB2312"/>
                <w:color w:val="000000"/>
                <w:kern w:val="0"/>
                <w:sz w:val="24"/>
                <w:szCs w:val="24"/>
                <w:lang w:val="en-US" w:eastAsia="zh-CN"/>
              </w:rPr>
            </w:pPr>
            <w:r>
              <w:rPr>
                <w:rFonts w:hint="eastAsia" w:ascii="仿宋_GB2312" w:hAnsi="仿宋_GB2312" w:eastAsia="仿宋_GB2312" w:cs="仿宋_GB2312"/>
                <w:color w:val="000000"/>
                <w:kern w:val="0"/>
                <w:sz w:val="24"/>
                <w:szCs w:val="24"/>
                <w:lang w:val="en-US" w:eastAsia="zh-CN"/>
              </w:rPr>
              <w:t>广东省科学院测试分析研究所（中国广州分析测试中心）</w:t>
            </w:r>
          </w:p>
        </w:tc>
        <w:tc>
          <w:tcPr>
            <w:tcW w:w="1846"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center"/>
              <w:rPr>
                <w:rFonts w:hint="eastAsia" w:ascii="仿宋_GB2312" w:hAnsi="仿宋_GB2312" w:eastAsia="仿宋_GB2312" w:cs="仿宋_GB2312"/>
                <w:color w:val="000000"/>
                <w:kern w:val="0"/>
                <w:sz w:val="24"/>
                <w:szCs w:val="24"/>
                <w:lang w:val="en-US" w:eastAsia="zh-CN"/>
              </w:rPr>
            </w:pPr>
            <w:r>
              <w:rPr>
                <w:rFonts w:hint="eastAsia" w:ascii="仿宋_GB2312" w:hAnsi="仿宋_GB2312" w:eastAsia="仿宋_GB2312" w:cs="仿宋_GB2312"/>
                <w:color w:val="000000"/>
                <w:kern w:val="0"/>
                <w:sz w:val="24"/>
                <w:szCs w:val="24"/>
                <w:lang w:val="en-US" w:eastAsia="zh-CN"/>
              </w:rPr>
              <w:t>氯霉素、甲硝唑</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746"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center"/>
              <w:rPr>
                <w:rFonts w:hint="default" w:ascii="仿宋_GB2312" w:hAnsi="仿宋_GB2312" w:eastAsia="仿宋_GB2312" w:cs="仿宋_GB2312"/>
                <w:color w:val="000000"/>
                <w:kern w:val="0"/>
                <w:sz w:val="24"/>
                <w:szCs w:val="24"/>
                <w:lang w:val="en-US" w:eastAsia="zh-CN"/>
              </w:rPr>
            </w:pPr>
            <w:r>
              <w:rPr>
                <w:rFonts w:hint="eastAsia" w:ascii="仿宋_GB2312" w:hAnsi="仿宋_GB2312" w:eastAsia="仿宋_GB2312" w:cs="仿宋_GB2312"/>
                <w:color w:val="000000"/>
                <w:kern w:val="0"/>
                <w:sz w:val="24"/>
                <w:szCs w:val="24"/>
                <w:lang w:val="en-US" w:eastAsia="zh-CN"/>
              </w:rPr>
              <w:t>14</w:t>
            </w:r>
          </w:p>
        </w:tc>
        <w:tc>
          <w:tcPr>
            <w:tcW w:w="6350"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left"/>
              <w:textAlignment w:val="center"/>
              <w:rPr>
                <w:rFonts w:hint="eastAsia" w:ascii="仿宋_GB2312" w:hAnsi="仿宋_GB2312" w:eastAsia="仿宋_GB2312" w:cs="仿宋_GB2312"/>
                <w:color w:val="000000"/>
                <w:kern w:val="0"/>
                <w:sz w:val="24"/>
                <w:szCs w:val="24"/>
                <w:lang w:val="en-US" w:eastAsia="zh-CN"/>
              </w:rPr>
            </w:pPr>
            <w:r>
              <w:rPr>
                <w:rFonts w:hint="eastAsia" w:ascii="仿宋_GB2312" w:hAnsi="仿宋_GB2312" w:eastAsia="仿宋_GB2312" w:cs="仿宋_GB2312"/>
                <w:color w:val="000000"/>
                <w:kern w:val="0"/>
                <w:sz w:val="24"/>
                <w:szCs w:val="24"/>
                <w:lang w:val="en-US" w:eastAsia="zh-CN"/>
              </w:rPr>
              <w:t>三明海关综合技术服务中心</w:t>
            </w:r>
          </w:p>
        </w:tc>
        <w:tc>
          <w:tcPr>
            <w:tcW w:w="1846"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center"/>
              <w:rPr>
                <w:rFonts w:hint="eastAsia" w:ascii="仿宋_GB2312" w:hAnsi="仿宋_GB2312" w:eastAsia="仿宋_GB2312" w:cs="仿宋_GB2312"/>
                <w:color w:val="000000"/>
                <w:kern w:val="0"/>
                <w:sz w:val="24"/>
                <w:szCs w:val="24"/>
                <w:lang w:val="en-US" w:eastAsia="zh-CN"/>
              </w:rPr>
            </w:pPr>
            <w:r>
              <w:rPr>
                <w:rFonts w:hint="eastAsia" w:ascii="仿宋_GB2312" w:hAnsi="仿宋_GB2312" w:eastAsia="仿宋_GB2312" w:cs="仿宋_GB2312"/>
                <w:color w:val="000000"/>
                <w:kern w:val="0"/>
                <w:sz w:val="24"/>
                <w:szCs w:val="24"/>
                <w:lang w:val="en-US" w:eastAsia="zh-CN"/>
              </w:rPr>
              <w:t>氯霉素、甲硝唑</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746"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center"/>
              <w:rPr>
                <w:rFonts w:hint="default" w:ascii="仿宋_GB2312" w:hAnsi="仿宋_GB2312" w:eastAsia="仿宋_GB2312" w:cs="仿宋_GB2312"/>
                <w:color w:val="000000"/>
                <w:kern w:val="0"/>
                <w:sz w:val="24"/>
                <w:szCs w:val="24"/>
                <w:lang w:val="en-US" w:eastAsia="zh-CN"/>
              </w:rPr>
            </w:pPr>
            <w:r>
              <w:rPr>
                <w:rFonts w:hint="eastAsia" w:ascii="仿宋_GB2312" w:hAnsi="仿宋_GB2312" w:eastAsia="仿宋_GB2312" w:cs="仿宋_GB2312"/>
                <w:color w:val="000000"/>
                <w:kern w:val="0"/>
                <w:sz w:val="24"/>
                <w:szCs w:val="24"/>
                <w:lang w:val="en-US" w:eastAsia="zh-CN"/>
              </w:rPr>
              <w:t>15</w:t>
            </w:r>
          </w:p>
        </w:tc>
        <w:tc>
          <w:tcPr>
            <w:tcW w:w="6350"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left"/>
              <w:textAlignment w:val="center"/>
              <w:rPr>
                <w:rFonts w:hint="eastAsia" w:ascii="仿宋_GB2312" w:hAnsi="仿宋_GB2312" w:eastAsia="仿宋_GB2312" w:cs="仿宋_GB2312"/>
                <w:color w:val="000000"/>
                <w:kern w:val="0"/>
                <w:sz w:val="24"/>
                <w:szCs w:val="24"/>
                <w:lang w:val="en-US" w:eastAsia="zh-CN"/>
              </w:rPr>
            </w:pPr>
            <w:r>
              <w:rPr>
                <w:rFonts w:hint="eastAsia" w:ascii="仿宋_GB2312" w:hAnsi="仿宋_GB2312" w:eastAsia="仿宋_GB2312" w:cs="仿宋_GB2312"/>
                <w:color w:val="000000"/>
                <w:kern w:val="0"/>
                <w:sz w:val="24"/>
                <w:szCs w:val="24"/>
                <w:lang w:val="en-US" w:eastAsia="zh-CN"/>
              </w:rPr>
              <w:t>衢州出入境检验检疫局综合技术服务中心</w:t>
            </w:r>
          </w:p>
        </w:tc>
        <w:tc>
          <w:tcPr>
            <w:tcW w:w="1846"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center"/>
              <w:rPr>
                <w:rFonts w:hint="eastAsia" w:ascii="仿宋_GB2312" w:hAnsi="仿宋_GB2312" w:eastAsia="仿宋_GB2312" w:cs="仿宋_GB2312"/>
                <w:color w:val="000000"/>
                <w:kern w:val="0"/>
                <w:sz w:val="24"/>
                <w:szCs w:val="24"/>
                <w:lang w:val="en-US" w:eastAsia="zh-CN"/>
              </w:rPr>
            </w:pPr>
            <w:r>
              <w:rPr>
                <w:rFonts w:hint="eastAsia" w:ascii="仿宋_GB2312" w:hAnsi="仿宋_GB2312" w:eastAsia="仿宋_GB2312" w:cs="仿宋_GB2312"/>
                <w:color w:val="000000"/>
                <w:kern w:val="0"/>
                <w:sz w:val="24"/>
                <w:szCs w:val="24"/>
                <w:lang w:val="en-US" w:eastAsia="zh-CN"/>
              </w:rPr>
              <w:t>氯霉素、甲硝唑</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746"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center"/>
              <w:rPr>
                <w:rFonts w:hint="default" w:ascii="仿宋_GB2312" w:hAnsi="仿宋_GB2312" w:eastAsia="仿宋_GB2312" w:cs="仿宋_GB2312"/>
                <w:color w:val="000000"/>
                <w:kern w:val="0"/>
                <w:sz w:val="24"/>
                <w:szCs w:val="24"/>
                <w:lang w:val="en-US" w:eastAsia="zh-CN"/>
              </w:rPr>
            </w:pPr>
            <w:r>
              <w:rPr>
                <w:rFonts w:hint="eastAsia" w:ascii="仿宋_GB2312" w:hAnsi="仿宋_GB2312" w:eastAsia="仿宋_GB2312" w:cs="仿宋_GB2312"/>
                <w:color w:val="000000"/>
                <w:kern w:val="0"/>
                <w:sz w:val="24"/>
                <w:szCs w:val="24"/>
                <w:lang w:val="en-US" w:eastAsia="zh-CN"/>
              </w:rPr>
              <w:t>16</w:t>
            </w:r>
          </w:p>
        </w:tc>
        <w:tc>
          <w:tcPr>
            <w:tcW w:w="6350"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left"/>
              <w:textAlignment w:val="center"/>
              <w:rPr>
                <w:rFonts w:hint="eastAsia" w:ascii="仿宋_GB2312" w:hAnsi="仿宋_GB2312" w:eastAsia="仿宋_GB2312" w:cs="仿宋_GB2312"/>
                <w:color w:val="000000"/>
                <w:kern w:val="0"/>
                <w:sz w:val="24"/>
                <w:szCs w:val="24"/>
                <w:lang w:val="en-US" w:eastAsia="zh-CN"/>
              </w:rPr>
            </w:pPr>
            <w:r>
              <w:rPr>
                <w:rFonts w:hint="eastAsia" w:ascii="仿宋_GB2312" w:hAnsi="仿宋_GB2312" w:eastAsia="仿宋_GB2312" w:cs="仿宋_GB2312"/>
                <w:color w:val="000000"/>
                <w:kern w:val="0"/>
                <w:sz w:val="24"/>
                <w:szCs w:val="24"/>
                <w:lang w:val="en-US" w:eastAsia="zh-CN"/>
              </w:rPr>
              <w:t>成都海关技术中心</w:t>
            </w:r>
          </w:p>
        </w:tc>
        <w:tc>
          <w:tcPr>
            <w:tcW w:w="1846"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center"/>
              <w:rPr>
                <w:rFonts w:hint="eastAsia" w:ascii="仿宋_GB2312" w:hAnsi="仿宋_GB2312" w:eastAsia="仿宋_GB2312" w:cs="仿宋_GB2312"/>
                <w:color w:val="000000"/>
                <w:kern w:val="0"/>
                <w:sz w:val="24"/>
                <w:szCs w:val="24"/>
                <w:lang w:val="en-US" w:eastAsia="zh-CN"/>
              </w:rPr>
            </w:pPr>
            <w:r>
              <w:rPr>
                <w:rFonts w:hint="eastAsia" w:ascii="仿宋_GB2312" w:hAnsi="仿宋_GB2312" w:eastAsia="仿宋_GB2312" w:cs="仿宋_GB2312"/>
                <w:color w:val="000000"/>
                <w:kern w:val="0"/>
                <w:sz w:val="24"/>
                <w:szCs w:val="24"/>
                <w:lang w:val="en-US" w:eastAsia="zh-CN"/>
              </w:rPr>
              <w:t>氯霉素、甲硝唑</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746"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center"/>
              <w:rPr>
                <w:rFonts w:hint="default" w:ascii="仿宋_GB2312" w:hAnsi="仿宋_GB2312" w:eastAsia="仿宋_GB2312" w:cs="仿宋_GB2312"/>
                <w:color w:val="000000"/>
                <w:kern w:val="0"/>
                <w:sz w:val="24"/>
                <w:szCs w:val="24"/>
                <w:lang w:val="en-US" w:eastAsia="zh-CN"/>
              </w:rPr>
            </w:pPr>
            <w:r>
              <w:rPr>
                <w:rFonts w:hint="eastAsia" w:ascii="仿宋_GB2312" w:hAnsi="仿宋_GB2312" w:eastAsia="仿宋_GB2312" w:cs="仿宋_GB2312"/>
                <w:color w:val="000000"/>
                <w:kern w:val="0"/>
                <w:sz w:val="24"/>
                <w:szCs w:val="24"/>
                <w:lang w:val="en-US" w:eastAsia="zh-CN"/>
              </w:rPr>
              <w:t>17</w:t>
            </w:r>
          </w:p>
        </w:tc>
        <w:tc>
          <w:tcPr>
            <w:tcW w:w="6350"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left"/>
              <w:textAlignment w:val="center"/>
              <w:rPr>
                <w:rFonts w:hint="eastAsia" w:ascii="仿宋_GB2312" w:hAnsi="仿宋_GB2312" w:eastAsia="仿宋_GB2312" w:cs="仿宋_GB2312"/>
                <w:color w:val="000000"/>
                <w:kern w:val="0"/>
                <w:sz w:val="24"/>
                <w:szCs w:val="24"/>
                <w:lang w:val="en-US" w:eastAsia="zh-CN"/>
              </w:rPr>
            </w:pPr>
            <w:r>
              <w:rPr>
                <w:rFonts w:hint="eastAsia" w:ascii="仿宋_GB2312" w:hAnsi="仿宋_GB2312" w:eastAsia="仿宋_GB2312" w:cs="仿宋_GB2312"/>
                <w:color w:val="000000"/>
                <w:kern w:val="0"/>
                <w:sz w:val="24"/>
                <w:szCs w:val="24"/>
                <w:lang w:val="en-US" w:eastAsia="zh-CN"/>
              </w:rPr>
              <w:t>农业农村部果品及苗木质量监督检验测试中心（北京）</w:t>
            </w:r>
          </w:p>
        </w:tc>
        <w:tc>
          <w:tcPr>
            <w:tcW w:w="1846"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center"/>
              <w:rPr>
                <w:rFonts w:hint="eastAsia" w:ascii="仿宋_GB2312" w:hAnsi="仿宋_GB2312" w:eastAsia="仿宋_GB2312" w:cs="仿宋_GB2312"/>
                <w:color w:val="000000"/>
                <w:kern w:val="0"/>
                <w:sz w:val="24"/>
                <w:szCs w:val="24"/>
                <w:lang w:val="en-US" w:eastAsia="zh-CN"/>
              </w:rPr>
            </w:pPr>
            <w:r>
              <w:rPr>
                <w:rFonts w:hint="eastAsia" w:ascii="仿宋_GB2312" w:hAnsi="仿宋_GB2312" w:eastAsia="仿宋_GB2312" w:cs="仿宋_GB2312"/>
                <w:color w:val="000000"/>
                <w:kern w:val="0"/>
                <w:sz w:val="24"/>
                <w:szCs w:val="24"/>
                <w:lang w:val="en-US" w:eastAsia="zh-CN"/>
              </w:rPr>
              <w:t>氯霉素、甲硝唑</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746"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center"/>
              <w:rPr>
                <w:rFonts w:hint="default" w:ascii="仿宋_GB2312" w:hAnsi="仿宋_GB2312" w:eastAsia="仿宋_GB2312" w:cs="仿宋_GB2312"/>
                <w:color w:val="000000"/>
                <w:kern w:val="0"/>
                <w:sz w:val="24"/>
                <w:szCs w:val="24"/>
                <w:lang w:val="en-US" w:eastAsia="zh-CN"/>
              </w:rPr>
            </w:pPr>
            <w:r>
              <w:rPr>
                <w:rFonts w:hint="eastAsia" w:ascii="仿宋_GB2312" w:hAnsi="仿宋_GB2312" w:eastAsia="仿宋_GB2312" w:cs="仿宋_GB2312"/>
                <w:color w:val="000000"/>
                <w:kern w:val="0"/>
                <w:sz w:val="24"/>
                <w:szCs w:val="24"/>
                <w:lang w:val="en-US" w:eastAsia="zh-CN"/>
              </w:rPr>
              <w:t>18</w:t>
            </w:r>
          </w:p>
        </w:tc>
        <w:tc>
          <w:tcPr>
            <w:tcW w:w="6350"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left"/>
              <w:textAlignment w:val="center"/>
              <w:rPr>
                <w:rFonts w:hint="eastAsia" w:ascii="仿宋_GB2312" w:hAnsi="仿宋_GB2312" w:eastAsia="仿宋_GB2312" w:cs="仿宋_GB2312"/>
                <w:color w:val="000000"/>
                <w:kern w:val="0"/>
                <w:sz w:val="24"/>
                <w:szCs w:val="24"/>
                <w:lang w:val="en-US" w:eastAsia="zh-CN"/>
              </w:rPr>
            </w:pPr>
            <w:r>
              <w:rPr>
                <w:rFonts w:hint="eastAsia" w:ascii="仿宋_GB2312" w:hAnsi="仿宋_GB2312" w:eastAsia="仿宋_GB2312" w:cs="仿宋_GB2312"/>
                <w:color w:val="000000"/>
                <w:kern w:val="0"/>
                <w:sz w:val="24"/>
                <w:szCs w:val="24"/>
                <w:lang w:val="en-US" w:eastAsia="zh-CN"/>
              </w:rPr>
              <w:t>泉州海关综合技术服务中心</w:t>
            </w:r>
          </w:p>
        </w:tc>
        <w:tc>
          <w:tcPr>
            <w:tcW w:w="1846"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center"/>
              <w:rPr>
                <w:rFonts w:hint="eastAsia" w:ascii="仿宋_GB2312" w:hAnsi="仿宋_GB2312" w:eastAsia="仿宋_GB2312" w:cs="仿宋_GB2312"/>
                <w:color w:val="000000"/>
                <w:kern w:val="0"/>
                <w:sz w:val="24"/>
                <w:szCs w:val="24"/>
                <w:lang w:val="en-US" w:eastAsia="zh-CN"/>
              </w:rPr>
            </w:pPr>
            <w:r>
              <w:rPr>
                <w:rFonts w:hint="eastAsia" w:ascii="仿宋_GB2312" w:hAnsi="仿宋_GB2312" w:eastAsia="仿宋_GB2312" w:cs="仿宋_GB2312"/>
                <w:color w:val="000000"/>
                <w:kern w:val="0"/>
                <w:sz w:val="24"/>
                <w:szCs w:val="24"/>
                <w:lang w:val="en-US" w:eastAsia="zh-CN"/>
              </w:rPr>
              <w:t>氯霉素、甲硝唑</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746"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center"/>
              <w:rPr>
                <w:rFonts w:hint="default" w:ascii="仿宋_GB2312" w:hAnsi="仿宋_GB2312" w:eastAsia="仿宋_GB2312" w:cs="仿宋_GB2312"/>
                <w:color w:val="000000"/>
                <w:kern w:val="0"/>
                <w:sz w:val="24"/>
                <w:szCs w:val="24"/>
                <w:lang w:val="en-US" w:eastAsia="zh-CN"/>
              </w:rPr>
            </w:pPr>
            <w:r>
              <w:rPr>
                <w:rFonts w:hint="eastAsia" w:ascii="仿宋_GB2312" w:hAnsi="仿宋_GB2312" w:eastAsia="仿宋_GB2312" w:cs="仿宋_GB2312"/>
                <w:color w:val="000000"/>
                <w:kern w:val="0"/>
                <w:sz w:val="24"/>
                <w:szCs w:val="24"/>
                <w:lang w:val="en-US" w:eastAsia="zh-CN"/>
              </w:rPr>
              <w:t>19</w:t>
            </w:r>
          </w:p>
        </w:tc>
        <w:tc>
          <w:tcPr>
            <w:tcW w:w="6350"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left"/>
              <w:textAlignment w:val="center"/>
              <w:rPr>
                <w:rFonts w:hint="eastAsia" w:ascii="仿宋_GB2312" w:hAnsi="仿宋_GB2312" w:eastAsia="仿宋_GB2312" w:cs="仿宋_GB2312"/>
                <w:color w:val="000000"/>
                <w:kern w:val="0"/>
                <w:sz w:val="24"/>
                <w:szCs w:val="24"/>
                <w:lang w:val="en-US" w:eastAsia="zh-CN"/>
              </w:rPr>
            </w:pPr>
            <w:r>
              <w:rPr>
                <w:rFonts w:hint="eastAsia" w:ascii="仿宋_GB2312" w:hAnsi="仿宋_GB2312" w:eastAsia="仿宋_GB2312" w:cs="仿宋_GB2312"/>
                <w:color w:val="000000"/>
                <w:kern w:val="0"/>
                <w:sz w:val="24"/>
                <w:szCs w:val="24"/>
                <w:lang w:val="en-US" w:eastAsia="zh-CN"/>
              </w:rPr>
              <w:t>榕城海关综合技术服务中心</w:t>
            </w:r>
          </w:p>
        </w:tc>
        <w:tc>
          <w:tcPr>
            <w:tcW w:w="1846"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center"/>
              <w:rPr>
                <w:rFonts w:hint="eastAsia" w:ascii="仿宋_GB2312" w:hAnsi="仿宋_GB2312" w:eastAsia="仿宋_GB2312" w:cs="仿宋_GB2312"/>
                <w:color w:val="000000"/>
                <w:kern w:val="0"/>
                <w:sz w:val="24"/>
                <w:szCs w:val="24"/>
                <w:lang w:val="en-US" w:eastAsia="zh-CN"/>
              </w:rPr>
            </w:pPr>
            <w:r>
              <w:rPr>
                <w:rFonts w:hint="eastAsia" w:ascii="仿宋_GB2312" w:hAnsi="仿宋_GB2312" w:eastAsia="仿宋_GB2312" w:cs="仿宋_GB2312"/>
                <w:color w:val="000000"/>
                <w:kern w:val="0"/>
                <w:sz w:val="24"/>
                <w:szCs w:val="24"/>
                <w:lang w:val="en-US" w:eastAsia="zh-CN"/>
              </w:rPr>
              <w:t>氯霉素、甲硝唑</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746"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center"/>
              <w:rPr>
                <w:rFonts w:hint="default" w:ascii="仿宋_GB2312" w:hAnsi="仿宋_GB2312" w:eastAsia="仿宋_GB2312" w:cs="仿宋_GB2312"/>
                <w:color w:val="000000"/>
                <w:kern w:val="0"/>
                <w:sz w:val="24"/>
                <w:szCs w:val="24"/>
                <w:lang w:val="en-US" w:eastAsia="zh-CN"/>
              </w:rPr>
            </w:pPr>
            <w:r>
              <w:rPr>
                <w:rFonts w:hint="eastAsia" w:ascii="仿宋_GB2312" w:hAnsi="仿宋_GB2312" w:eastAsia="仿宋_GB2312" w:cs="仿宋_GB2312"/>
                <w:color w:val="000000"/>
                <w:kern w:val="0"/>
                <w:sz w:val="24"/>
                <w:szCs w:val="24"/>
                <w:lang w:val="en-US" w:eastAsia="zh-CN"/>
              </w:rPr>
              <w:t>20</w:t>
            </w:r>
          </w:p>
        </w:tc>
        <w:tc>
          <w:tcPr>
            <w:tcW w:w="6350"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left"/>
              <w:textAlignment w:val="center"/>
              <w:rPr>
                <w:rFonts w:hint="eastAsia" w:ascii="仿宋_GB2312" w:hAnsi="仿宋_GB2312" w:eastAsia="仿宋_GB2312" w:cs="仿宋_GB2312"/>
                <w:color w:val="000000"/>
                <w:kern w:val="0"/>
                <w:sz w:val="24"/>
                <w:szCs w:val="24"/>
                <w:lang w:val="en-US" w:eastAsia="zh-CN"/>
              </w:rPr>
            </w:pPr>
            <w:r>
              <w:rPr>
                <w:rFonts w:hint="eastAsia" w:ascii="仿宋_GB2312" w:hAnsi="仿宋_GB2312" w:eastAsia="仿宋_GB2312" w:cs="仿宋_GB2312"/>
                <w:color w:val="000000"/>
                <w:kern w:val="0"/>
                <w:sz w:val="24"/>
                <w:szCs w:val="24"/>
                <w:lang w:val="en-US" w:eastAsia="zh-CN"/>
              </w:rPr>
              <w:t>中国肉类食品综合研究中心</w:t>
            </w:r>
          </w:p>
        </w:tc>
        <w:tc>
          <w:tcPr>
            <w:tcW w:w="1846"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center"/>
              <w:rPr>
                <w:rFonts w:hint="eastAsia" w:ascii="仿宋_GB2312" w:hAnsi="仿宋_GB2312" w:eastAsia="仿宋_GB2312" w:cs="仿宋_GB2312"/>
                <w:color w:val="000000"/>
                <w:kern w:val="0"/>
                <w:sz w:val="24"/>
                <w:szCs w:val="24"/>
                <w:lang w:val="en-US" w:eastAsia="zh-CN"/>
              </w:rPr>
            </w:pPr>
            <w:r>
              <w:rPr>
                <w:rFonts w:hint="eastAsia" w:ascii="仿宋_GB2312" w:hAnsi="仿宋_GB2312" w:eastAsia="仿宋_GB2312" w:cs="仿宋_GB2312"/>
                <w:color w:val="000000"/>
                <w:kern w:val="0"/>
                <w:sz w:val="24"/>
                <w:szCs w:val="24"/>
                <w:lang w:val="en-US" w:eastAsia="zh-CN"/>
              </w:rPr>
              <w:t>氯霉素、甲硝唑</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746"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center"/>
              <w:rPr>
                <w:rFonts w:hint="default" w:ascii="仿宋_GB2312" w:hAnsi="仿宋_GB2312" w:eastAsia="仿宋_GB2312" w:cs="仿宋_GB2312"/>
                <w:color w:val="000000"/>
                <w:kern w:val="0"/>
                <w:sz w:val="24"/>
                <w:szCs w:val="24"/>
                <w:lang w:val="en-US" w:eastAsia="zh-CN"/>
              </w:rPr>
            </w:pPr>
            <w:r>
              <w:rPr>
                <w:rFonts w:hint="eastAsia" w:ascii="仿宋_GB2312" w:hAnsi="仿宋_GB2312" w:eastAsia="仿宋_GB2312" w:cs="仿宋_GB2312"/>
                <w:color w:val="000000"/>
                <w:kern w:val="0"/>
                <w:sz w:val="24"/>
                <w:szCs w:val="24"/>
                <w:lang w:val="en-US" w:eastAsia="zh-CN"/>
              </w:rPr>
              <w:t>21</w:t>
            </w:r>
          </w:p>
        </w:tc>
        <w:tc>
          <w:tcPr>
            <w:tcW w:w="6350"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left"/>
              <w:textAlignment w:val="center"/>
              <w:rPr>
                <w:rFonts w:hint="eastAsia" w:ascii="仿宋_GB2312" w:hAnsi="仿宋_GB2312" w:eastAsia="仿宋_GB2312" w:cs="仿宋_GB2312"/>
                <w:color w:val="000000"/>
                <w:kern w:val="0"/>
                <w:sz w:val="24"/>
                <w:szCs w:val="24"/>
                <w:lang w:val="en-US" w:eastAsia="zh-CN"/>
              </w:rPr>
            </w:pPr>
            <w:r>
              <w:rPr>
                <w:rFonts w:hint="eastAsia" w:ascii="仿宋_GB2312" w:hAnsi="仿宋_GB2312" w:eastAsia="仿宋_GB2312" w:cs="仿宋_GB2312"/>
                <w:color w:val="000000"/>
                <w:kern w:val="0"/>
                <w:sz w:val="24"/>
                <w:szCs w:val="24"/>
                <w:lang w:val="en-US" w:eastAsia="zh-CN"/>
              </w:rPr>
              <w:t>中检溯源江苏技术服务有限公司</w:t>
            </w:r>
          </w:p>
        </w:tc>
        <w:tc>
          <w:tcPr>
            <w:tcW w:w="1846"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center"/>
              <w:rPr>
                <w:rFonts w:hint="eastAsia" w:ascii="仿宋_GB2312" w:hAnsi="仿宋_GB2312" w:eastAsia="仿宋_GB2312" w:cs="仿宋_GB2312"/>
                <w:color w:val="000000"/>
                <w:kern w:val="0"/>
                <w:sz w:val="24"/>
                <w:szCs w:val="24"/>
                <w:lang w:val="en-US" w:eastAsia="zh-CN"/>
              </w:rPr>
            </w:pPr>
            <w:r>
              <w:rPr>
                <w:rFonts w:hint="eastAsia" w:ascii="仿宋_GB2312" w:hAnsi="仿宋_GB2312" w:eastAsia="仿宋_GB2312" w:cs="仿宋_GB2312"/>
                <w:color w:val="000000"/>
                <w:kern w:val="0"/>
                <w:sz w:val="24"/>
                <w:szCs w:val="24"/>
                <w:lang w:val="en-US" w:eastAsia="zh-CN"/>
              </w:rPr>
              <w:t>氯霉素、甲硝唑</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746"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center"/>
              <w:rPr>
                <w:rFonts w:hint="default" w:ascii="仿宋_GB2312" w:hAnsi="仿宋_GB2312" w:eastAsia="仿宋_GB2312" w:cs="仿宋_GB2312"/>
                <w:color w:val="000000"/>
                <w:kern w:val="0"/>
                <w:sz w:val="24"/>
                <w:szCs w:val="24"/>
                <w:lang w:val="en-US" w:eastAsia="zh-CN"/>
              </w:rPr>
            </w:pPr>
            <w:r>
              <w:rPr>
                <w:rFonts w:hint="eastAsia" w:ascii="仿宋_GB2312" w:hAnsi="仿宋_GB2312" w:eastAsia="仿宋_GB2312" w:cs="仿宋_GB2312"/>
                <w:color w:val="000000"/>
                <w:kern w:val="0"/>
                <w:sz w:val="24"/>
                <w:szCs w:val="24"/>
                <w:lang w:val="en-US" w:eastAsia="zh-CN"/>
              </w:rPr>
              <w:t>22</w:t>
            </w:r>
          </w:p>
        </w:tc>
        <w:tc>
          <w:tcPr>
            <w:tcW w:w="6350"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left"/>
              <w:textAlignment w:val="center"/>
              <w:rPr>
                <w:rFonts w:hint="eastAsia" w:ascii="仿宋_GB2312" w:hAnsi="仿宋_GB2312" w:eastAsia="仿宋_GB2312" w:cs="仿宋_GB2312"/>
                <w:color w:val="000000"/>
                <w:kern w:val="0"/>
                <w:sz w:val="24"/>
                <w:szCs w:val="24"/>
                <w:lang w:val="en-US" w:eastAsia="zh-CN"/>
              </w:rPr>
            </w:pPr>
            <w:r>
              <w:rPr>
                <w:rFonts w:hint="eastAsia" w:ascii="仿宋_GB2312" w:hAnsi="仿宋_GB2312" w:eastAsia="仿宋_GB2312" w:cs="仿宋_GB2312"/>
                <w:color w:val="000000"/>
                <w:kern w:val="0"/>
                <w:sz w:val="24"/>
                <w:szCs w:val="24"/>
                <w:lang w:val="en-US" w:eastAsia="zh-CN"/>
              </w:rPr>
              <w:t>中国检验认证集团广西有限公司</w:t>
            </w:r>
          </w:p>
        </w:tc>
        <w:tc>
          <w:tcPr>
            <w:tcW w:w="1846"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center"/>
              <w:rPr>
                <w:rFonts w:hint="eastAsia" w:ascii="仿宋_GB2312" w:hAnsi="仿宋_GB2312" w:eastAsia="仿宋_GB2312" w:cs="仿宋_GB2312"/>
                <w:color w:val="000000"/>
                <w:kern w:val="0"/>
                <w:sz w:val="24"/>
                <w:szCs w:val="24"/>
                <w:lang w:val="en-US" w:eastAsia="zh-CN"/>
              </w:rPr>
            </w:pPr>
            <w:r>
              <w:rPr>
                <w:rFonts w:hint="eastAsia" w:ascii="仿宋_GB2312" w:hAnsi="仿宋_GB2312" w:eastAsia="仿宋_GB2312" w:cs="仿宋_GB2312"/>
                <w:color w:val="000000"/>
                <w:kern w:val="0"/>
                <w:sz w:val="24"/>
                <w:szCs w:val="24"/>
                <w:lang w:val="en-US" w:eastAsia="zh-CN"/>
              </w:rPr>
              <w:t>氯霉素、甲硝唑</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746"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center"/>
              <w:rPr>
                <w:rFonts w:hint="default" w:ascii="仿宋_GB2312" w:hAnsi="仿宋_GB2312" w:eastAsia="仿宋_GB2312" w:cs="仿宋_GB2312"/>
                <w:color w:val="000000"/>
                <w:kern w:val="0"/>
                <w:sz w:val="24"/>
                <w:szCs w:val="24"/>
                <w:lang w:val="en-US" w:eastAsia="zh-CN"/>
              </w:rPr>
            </w:pPr>
            <w:r>
              <w:rPr>
                <w:rFonts w:hint="eastAsia" w:ascii="仿宋_GB2312" w:hAnsi="仿宋_GB2312" w:eastAsia="仿宋_GB2312" w:cs="仿宋_GB2312"/>
                <w:color w:val="000000"/>
                <w:kern w:val="0"/>
                <w:sz w:val="24"/>
                <w:szCs w:val="24"/>
                <w:lang w:val="en-US" w:eastAsia="zh-CN"/>
              </w:rPr>
              <w:t>23</w:t>
            </w:r>
          </w:p>
        </w:tc>
        <w:tc>
          <w:tcPr>
            <w:tcW w:w="6350"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left"/>
              <w:textAlignment w:val="center"/>
              <w:rPr>
                <w:rFonts w:hint="eastAsia" w:ascii="仿宋_GB2312" w:hAnsi="仿宋_GB2312" w:eastAsia="仿宋_GB2312" w:cs="仿宋_GB2312"/>
                <w:color w:val="000000"/>
                <w:kern w:val="0"/>
                <w:sz w:val="24"/>
                <w:szCs w:val="24"/>
                <w:lang w:val="en-US" w:eastAsia="zh-CN"/>
              </w:rPr>
            </w:pPr>
            <w:r>
              <w:rPr>
                <w:rFonts w:hint="eastAsia" w:ascii="仿宋_GB2312" w:hAnsi="仿宋_GB2312" w:eastAsia="仿宋_GB2312" w:cs="仿宋_GB2312"/>
                <w:color w:val="000000"/>
                <w:kern w:val="0"/>
                <w:sz w:val="24"/>
                <w:szCs w:val="24"/>
                <w:lang w:val="en-US" w:eastAsia="zh-CN"/>
              </w:rPr>
              <w:t>农业农村部食品质量监督检验测试中心（成都）</w:t>
            </w:r>
          </w:p>
        </w:tc>
        <w:tc>
          <w:tcPr>
            <w:tcW w:w="1846"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center"/>
              <w:rPr>
                <w:rFonts w:hint="eastAsia" w:ascii="仿宋_GB2312" w:hAnsi="仿宋_GB2312" w:eastAsia="仿宋_GB2312" w:cs="仿宋_GB2312"/>
                <w:color w:val="000000"/>
                <w:kern w:val="0"/>
                <w:sz w:val="24"/>
                <w:szCs w:val="24"/>
                <w:lang w:val="en-US" w:eastAsia="zh-CN"/>
              </w:rPr>
            </w:pPr>
            <w:r>
              <w:rPr>
                <w:rFonts w:hint="eastAsia" w:ascii="仿宋_GB2312" w:hAnsi="仿宋_GB2312" w:eastAsia="仿宋_GB2312" w:cs="仿宋_GB2312"/>
                <w:color w:val="000000"/>
                <w:kern w:val="0"/>
                <w:sz w:val="24"/>
                <w:szCs w:val="24"/>
                <w:lang w:val="en-US" w:eastAsia="zh-CN"/>
              </w:rPr>
              <w:t>氯霉素、甲硝唑</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746"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center"/>
              <w:rPr>
                <w:rFonts w:hint="default" w:ascii="仿宋_GB2312" w:hAnsi="仿宋_GB2312" w:eastAsia="仿宋_GB2312" w:cs="仿宋_GB2312"/>
                <w:color w:val="000000"/>
                <w:kern w:val="0"/>
                <w:sz w:val="24"/>
                <w:szCs w:val="24"/>
                <w:lang w:val="en-US" w:eastAsia="zh-CN"/>
              </w:rPr>
            </w:pPr>
            <w:r>
              <w:rPr>
                <w:rFonts w:hint="eastAsia" w:ascii="仿宋_GB2312" w:hAnsi="仿宋_GB2312" w:eastAsia="仿宋_GB2312" w:cs="仿宋_GB2312"/>
                <w:color w:val="000000"/>
                <w:kern w:val="0"/>
                <w:sz w:val="24"/>
                <w:szCs w:val="24"/>
                <w:lang w:val="en-US" w:eastAsia="zh-CN"/>
              </w:rPr>
              <w:t>24</w:t>
            </w:r>
          </w:p>
        </w:tc>
        <w:tc>
          <w:tcPr>
            <w:tcW w:w="6350"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left"/>
              <w:textAlignment w:val="center"/>
              <w:rPr>
                <w:rFonts w:hint="eastAsia" w:ascii="仿宋_GB2312" w:hAnsi="仿宋_GB2312" w:eastAsia="仿宋_GB2312" w:cs="仿宋_GB2312"/>
                <w:color w:val="000000"/>
                <w:kern w:val="0"/>
                <w:sz w:val="24"/>
                <w:szCs w:val="24"/>
                <w:lang w:val="en-US" w:eastAsia="zh-CN"/>
              </w:rPr>
            </w:pPr>
            <w:r>
              <w:rPr>
                <w:rFonts w:hint="eastAsia" w:ascii="仿宋_GB2312" w:hAnsi="仿宋_GB2312" w:eastAsia="仿宋_GB2312" w:cs="仿宋_GB2312"/>
                <w:color w:val="000000"/>
                <w:kern w:val="0"/>
                <w:sz w:val="24"/>
                <w:szCs w:val="24"/>
                <w:lang w:val="en-US" w:eastAsia="zh-CN"/>
              </w:rPr>
              <w:t>农业农村部饲料质量监督检验测试中心（南宁）</w:t>
            </w:r>
          </w:p>
        </w:tc>
        <w:tc>
          <w:tcPr>
            <w:tcW w:w="1846"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center"/>
              <w:rPr>
                <w:rFonts w:hint="eastAsia" w:ascii="仿宋_GB2312" w:hAnsi="仿宋_GB2312" w:eastAsia="仿宋_GB2312" w:cs="仿宋_GB2312"/>
                <w:color w:val="000000"/>
                <w:kern w:val="0"/>
                <w:sz w:val="24"/>
                <w:szCs w:val="24"/>
                <w:lang w:val="en-US" w:eastAsia="zh-CN"/>
              </w:rPr>
            </w:pPr>
            <w:r>
              <w:rPr>
                <w:rFonts w:hint="eastAsia" w:ascii="仿宋_GB2312" w:hAnsi="仿宋_GB2312" w:eastAsia="仿宋_GB2312" w:cs="仿宋_GB2312"/>
                <w:color w:val="000000"/>
                <w:kern w:val="0"/>
                <w:sz w:val="24"/>
                <w:szCs w:val="24"/>
                <w:lang w:val="en-US" w:eastAsia="zh-CN"/>
              </w:rPr>
              <w:t>氯霉素、甲硝唑</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746"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center"/>
              <w:rPr>
                <w:rFonts w:hint="default" w:ascii="仿宋_GB2312" w:hAnsi="仿宋_GB2312" w:eastAsia="仿宋_GB2312" w:cs="仿宋_GB2312"/>
                <w:color w:val="000000"/>
                <w:kern w:val="0"/>
                <w:sz w:val="24"/>
                <w:szCs w:val="24"/>
                <w:lang w:val="en-US" w:eastAsia="zh-CN"/>
              </w:rPr>
            </w:pPr>
            <w:r>
              <w:rPr>
                <w:rFonts w:hint="eastAsia" w:ascii="仿宋_GB2312" w:hAnsi="仿宋_GB2312" w:eastAsia="仿宋_GB2312" w:cs="仿宋_GB2312"/>
                <w:color w:val="000000"/>
                <w:kern w:val="0"/>
                <w:sz w:val="24"/>
                <w:szCs w:val="24"/>
                <w:lang w:val="en-US" w:eastAsia="zh-CN"/>
              </w:rPr>
              <w:t>25</w:t>
            </w:r>
          </w:p>
        </w:tc>
        <w:tc>
          <w:tcPr>
            <w:tcW w:w="6350"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left"/>
              <w:textAlignment w:val="center"/>
              <w:rPr>
                <w:rFonts w:hint="eastAsia" w:ascii="仿宋_GB2312" w:hAnsi="仿宋_GB2312" w:eastAsia="仿宋_GB2312" w:cs="仿宋_GB2312"/>
                <w:color w:val="000000"/>
                <w:kern w:val="0"/>
                <w:sz w:val="24"/>
                <w:szCs w:val="24"/>
                <w:lang w:val="en-US" w:eastAsia="zh-CN"/>
              </w:rPr>
            </w:pPr>
            <w:r>
              <w:rPr>
                <w:rFonts w:hint="eastAsia" w:ascii="仿宋_GB2312" w:hAnsi="仿宋_GB2312" w:eastAsia="仿宋_GB2312" w:cs="仿宋_GB2312"/>
                <w:color w:val="000000"/>
                <w:kern w:val="0"/>
                <w:sz w:val="24"/>
                <w:szCs w:val="24"/>
                <w:lang w:val="en-US" w:eastAsia="zh-CN"/>
              </w:rPr>
              <w:t>国家海产品质量检验检测中心（湛江）</w:t>
            </w:r>
          </w:p>
        </w:tc>
        <w:tc>
          <w:tcPr>
            <w:tcW w:w="1846"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center"/>
              <w:rPr>
                <w:rFonts w:hint="eastAsia" w:ascii="仿宋_GB2312" w:hAnsi="仿宋_GB2312" w:eastAsia="仿宋_GB2312" w:cs="仿宋_GB2312"/>
                <w:color w:val="000000"/>
                <w:kern w:val="0"/>
                <w:sz w:val="24"/>
                <w:szCs w:val="24"/>
                <w:lang w:val="en-US" w:eastAsia="zh-CN"/>
              </w:rPr>
            </w:pPr>
            <w:r>
              <w:rPr>
                <w:rFonts w:hint="eastAsia" w:ascii="仿宋_GB2312" w:hAnsi="仿宋_GB2312" w:eastAsia="仿宋_GB2312" w:cs="仿宋_GB2312"/>
                <w:color w:val="000000"/>
                <w:kern w:val="0"/>
                <w:sz w:val="24"/>
                <w:szCs w:val="24"/>
                <w:lang w:val="en-US" w:eastAsia="zh-CN"/>
              </w:rPr>
              <w:t>氯霉素、甲硝唑</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746"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center"/>
              <w:rPr>
                <w:rFonts w:hint="default" w:ascii="仿宋_GB2312" w:hAnsi="仿宋_GB2312" w:eastAsia="仿宋_GB2312" w:cs="仿宋_GB2312"/>
                <w:color w:val="000000"/>
                <w:kern w:val="0"/>
                <w:sz w:val="24"/>
                <w:szCs w:val="24"/>
                <w:lang w:val="en-US" w:eastAsia="zh-CN"/>
              </w:rPr>
            </w:pPr>
            <w:r>
              <w:rPr>
                <w:rFonts w:hint="eastAsia" w:ascii="仿宋_GB2312" w:hAnsi="仿宋_GB2312" w:eastAsia="仿宋_GB2312" w:cs="仿宋_GB2312"/>
                <w:color w:val="000000"/>
                <w:kern w:val="0"/>
                <w:sz w:val="24"/>
                <w:szCs w:val="24"/>
                <w:lang w:val="en-US" w:eastAsia="zh-CN"/>
              </w:rPr>
              <w:t>26</w:t>
            </w:r>
          </w:p>
        </w:tc>
        <w:tc>
          <w:tcPr>
            <w:tcW w:w="6350"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left"/>
              <w:textAlignment w:val="center"/>
              <w:rPr>
                <w:rFonts w:hint="eastAsia" w:ascii="仿宋_GB2312" w:hAnsi="仿宋_GB2312" w:eastAsia="仿宋_GB2312" w:cs="仿宋_GB2312"/>
                <w:color w:val="000000"/>
                <w:kern w:val="0"/>
                <w:sz w:val="24"/>
                <w:szCs w:val="24"/>
                <w:lang w:val="en-US" w:eastAsia="zh-CN"/>
              </w:rPr>
            </w:pPr>
            <w:r>
              <w:rPr>
                <w:rFonts w:hint="eastAsia" w:ascii="仿宋_GB2312" w:hAnsi="仿宋_GB2312" w:eastAsia="仿宋_GB2312" w:cs="仿宋_GB2312"/>
                <w:color w:val="000000"/>
                <w:kern w:val="0"/>
                <w:sz w:val="24"/>
                <w:szCs w:val="24"/>
                <w:lang w:val="en-US" w:eastAsia="zh-CN"/>
              </w:rPr>
              <w:t>中山海关技术中心</w:t>
            </w:r>
          </w:p>
        </w:tc>
        <w:tc>
          <w:tcPr>
            <w:tcW w:w="1846"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center"/>
              <w:rPr>
                <w:rFonts w:hint="eastAsia" w:ascii="仿宋_GB2312" w:hAnsi="仿宋_GB2312" w:eastAsia="仿宋_GB2312" w:cs="仿宋_GB2312"/>
                <w:color w:val="000000"/>
                <w:kern w:val="0"/>
                <w:sz w:val="24"/>
                <w:szCs w:val="24"/>
                <w:lang w:val="en-US" w:eastAsia="zh-CN"/>
              </w:rPr>
            </w:pPr>
            <w:r>
              <w:rPr>
                <w:rFonts w:hint="eastAsia" w:ascii="仿宋_GB2312" w:hAnsi="仿宋_GB2312" w:eastAsia="仿宋_GB2312" w:cs="仿宋_GB2312"/>
                <w:color w:val="000000"/>
                <w:kern w:val="0"/>
                <w:sz w:val="24"/>
                <w:szCs w:val="24"/>
                <w:lang w:val="en-US" w:eastAsia="zh-CN"/>
              </w:rPr>
              <w:t>氯霉素、甲硝唑</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746"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center"/>
              <w:rPr>
                <w:rFonts w:hint="default" w:ascii="仿宋_GB2312" w:hAnsi="仿宋_GB2312" w:eastAsia="仿宋_GB2312" w:cs="仿宋_GB2312"/>
                <w:color w:val="000000"/>
                <w:kern w:val="0"/>
                <w:sz w:val="24"/>
                <w:szCs w:val="24"/>
                <w:lang w:val="en-US" w:eastAsia="zh-CN"/>
              </w:rPr>
            </w:pPr>
            <w:r>
              <w:rPr>
                <w:rFonts w:hint="eastAsia" w:ascii="仿宋_GB2312" w:hAnsi="仿宋_GB2312" w:eastAsia="仿宋_GB2312" w:cs="仿宋_GB2312"/>
                <w:color w:val="000000"/>
                <w:kern w:val="0"/>
                <w:sz w:val="24"/>
                <w:szCs w:val="24"/>
                <w:lang w:val="en-US" w:eastAsia="zh-CN"/>
              </w:rPr>
              <w:t>27</w:t>
            </w:r>
          </w:p>
        </w:tc>
        <w:tc>
          <w:tcPr>
            <w:tcW w:w="6350"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left"/>
              <w:textAlignment w:val="center"/>
              <w:rPr>
                <w:rFonts w:hint="eastAsia" w:ascii="仿宋_GB2312" w:hAnsi="仿宋_GB2312" w:eastAsia="仿宋_GB2312" w:cs="仿宋_GB2312"/>
                <w:color w:val="000000"/>
                <w:kern w:val="0"/>
                <w:sz w:val="24"/>
                <w:szCs w:val="24"/>
                <w:lang w:val="en-US" w:eastAsia="zh-CN"/>
              </w:rPr>
            </w:pPr>
            <w:r>
              <w:rPr>
                <w:rFonts w:hint="eastAsia" w:ascii="仿宋_GB2312" w:hAnsi="仿宋_GB2312" w:eastAsia="仿宋_GB2312" w:cs="仿宋_GB2312"/>
                <w:color w:val="000000"/>
                <w:kern w:val="0"/>
                <w:sz w:val="24"/>
                <w:szCs w:val="24"/>
                <w:lang w:val="en-US" w:eastAsia="zh-CN"/>
              </w:rPr>
              <w:t>农业农村部食品质量监督检验测试中心（济南）</w:t>
            </w:r>
          </w:p>
        </w:tc>
        <w:tc>
          <w:tcPr>
            <w:tcW w:w="1846"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center"/>
              <w:rPr>
                <w:rFonts w:hint="eastAsia" w:ascii="仿宋_GB2312" w:hAnsi="仿宋_GB2312" w:eastAsia="仿宋_GB2312" w:cs="仿宋_GB2312"/>
                <w:color w:val="000000"/>
                <w:kern w:val="0"/>
                <w:sz w:val="24"/>
                <w:szCs w:val="24"/>
                <w:lang w:val="en-US" w:eastAsia="zh-CN"/>
              </w:rPr>
            </w:pPr>
            <w:r>
              <w:rPr>
                <w:rFonts w:hint="eastAsia" w:ascii="仿宋_GB2312" w:hAnsi="仿宋_GB2312" w:eastAsia="仿宋_GB2312" w:cs="仿宋_GB2312"/>
                <w:color w:val="000000"/>
                <w:kern w:val="0"/>
                <w:sz w:val="24"/>
                <w:szCs w:val="24"/>
                <w:lang w:val="en-US" w:eastAsia="zh-CN"/>
              </w:rPr>
              <w:t>氯霉素、甲硝唑</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746"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center"/>
              <w:rPr>
                <w:rFonts w:hint="default" w:ascii="仿宋_GB2312" w:hAnsi="仿宋_GB2312" w:eastAsia="仿宋_GB2312" w:cs="仿宋_GB2312"/>
                <w:color w:val="000000"/>
                <w:kern w:val="0"/>
                <w:sz w:val="24"/>
                <w:szCs w:val="24"/>
                <w:lang w:val="en-US" w:eastAsia="zh-CN"/>
              </w:rPr>
            </w:pPr>
            <w:r>
              <w:rPr>
                <w:rFonts w:hint="eastAsia" w:ascii="仿宋_GB2312" w:hAnsi="仿宋_GB2312" w:eastAsia="仿宋_GB2312" w:cs="仿宋_GB2312"/>
                <w:color w:val="000000"/>
                <w:kern w:val="0"/>
                <w:sz w:val="24"/>
                <w:szCs w:val="24"/>
                <w:lang w:val="en-US" w:eastAsia="zh-CN"/>
              </w:rPr>
              <w:t>28</w:t>
            </w:r>
          </w:p>
        </w:tc>
        <w:tc>
          <w:tcPr>
            <w:tcW w:w="6350"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left"/>
              <w:textAlignment w:val="center"/>
              <w:rPr>
                <w:rFonts w:hint="eastAsia" w:ascii="仿宋_GB2312" w:hAnsi="仿宋_GB2312" w:eastAsia="仿宋_GB2312" w:cs="仿宋_GB2312"/>
                <w:color w:val="000000"/>
                <w:kern w:val="0"/>
                <w:sz w:val="24"/>
                <w:szCs w:val="24"/>
                <w:lang w:val="en-US" w:eastAsia="zh-CN"/>
              </w:rPr>
            </w:pPr>
            <w:r>
              <w:rPr>
                <w:rFonts w:hint="eastAsia" w:ascii="仿宋_GB2312" w:hAnsi="仿宋_GB2312" w:eastAsia="仿宋_GB2312" w:cs="仿宋_GB2312"/>
                <w:color w:val="000000"/>
                <w:kern w:val="0"/>
                <w:sz w:val="24"/>
                <w:szCs w:val="24"/>
                <w:lang w:val="en-US" w:eastAsia="zh-CN"/>
              </w:rPr>
              <w:t>农业农村部畜禽产品质量安全监督检验测试中心（武汉）</w:t>
            </w:r>
          </w:p>
        </w:tc>
        <w:tc>
          <w:tcPr>
            <w:tcW w:w="1846"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center"/>
              <w:rPr>
                <w:rFonts w:hint="eastAsia" w:ascii="仿宋_GB2312" w:hAnsi="仿宋_GB2312" w:eastAsia="仿宋_GB2312" w:cs="仿宋_GB2312"/>
                <w:color w:val="000000"/>
                <w:kern w:val="0"/>
                <w:sz w:val="24"/>
                <w:szCs w:val="24"/>
                <w:lang w:val="en-US" w:eastAsia="zh-CN"/>
              </w:rPr>
            </w:pPr>
            <w:r>
              <w:rPr>
                <w:rFonts w:hint="eastAsia" w:ascii="仿宋_GB2312" w:hAnsi="仿宋_GB2312" w:eastAsia="仿宋_GB2312" w:cs="仿宋_GB2312"/>
                <w:color w:val="000000"/>
                <w:kern w:val="0"/>
                <w:sz w:val="24"/>
                <w:szCs w:val="24"/>
                <w:lang w:val="en-US" w:eastAsia="zh-CN"/>
              </w:rPr>
              <w:t>氯霉素、甲硝唑</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746"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center"/>
              <w:rPr>
                <w:rFonts w:hint="default" w:ascii="仿宋_GB2312" w:hAnsi="仿宋_GB2312" w:eastAsia="仿宋_GB2312" w:cs="仿宋_GB2312"/>
                <w:color w:val="000000"/>
                <w:kern w:val="0"/>
                <w:sz w:val="24"/>
                <w:szCs w:val="24"/>
                <w:lang w:val="en-US" w:eastAsia="zh-CN"/>
              </w:rPr>
            </w:pPr>
            <w:r>
              <w:rPr>
                <w:rFonts w:hint="eastAsia" w:ascii="仿宋_GB2312" w:hAnsi="仿宋_GB2312" w:eastAsia="仿宋_GB2312" w:cs="仿宋_GB2312"/>
                <w:color w:val="000000"/>
                <w:kern w:val="0"/>
                <w:sz w:val="24"/>
                <w:szCs w:val="24"/>
                <w:lang w:val="en-US" w:eastAsia="zh-CN"/>
              </w:rPr>
              <w:t>29</w:t>
            </w:r>
          </w:p>
        </w:tc>
        <w:tc>
          <w:tcPr>
            <w:tcW w:w="6350"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left"/>
              <w:textAlignment w:val="center"/>
              <w:rPr>
                <w:rFonts w:hint="eastAsia" w:ascii="仿宋_GB2312" w:hAnsi="仿宋_GB2312" w:eastAsia="仿宋_GB2312" w:cs="仿宋_GB2312"/>
                <w:color w:val="000000"/>
                <w:kern w:val="0"/>
                <w:sz w:val="24"/>
                <w:szCs w:val="24"/>
                <w:lang w:val="en-US" w:eastAsia="zh-CN"/>
              </w:rPr>
            </w:pPr>
            <w:r>
              <w:rPr>
                <w:rFonts w:hint="eastAsia" w:ascii="仿宋_GB2312" w:hAnsi="仿宋_GB2312" w:eastAsia="仿宋_GB2312" w:cs="仿宋_GB2312"/>
                <w:color w:val="000000"/>
                <w:kern w:val="0"/>
                <w:sz w:val="24"/>
                <w:szCs w:val="24"/>
                <w:lang w:val="en-US" w:eastAsia="zh-CN"/>
              </w:rPr>
              <w:t>农业农村部畜禽产品质量安全监督检验测试中心(南京)</w:t>
            </w:r>
          </w:p>
        </w:tc>
        <w:tc>
          <w:tcPr>
            <w:tcW w:w="1846"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center"/>
              <w:rPr>
                <w:rFonts w:hint="eastAsia" w:ascii="仿宋_GB2312" w:hAnsi="仿宋_GB2312" w:eastAsia="仿宋_GB2312" w:cs="仿宋_GB2312"/>
                <w:color w:val="000000"/>
                <w:kern w:val="0"/>
                <w:sz w:val="24"/>
                <w:szCs w:val="24"/>
                <w:lang w:val="en-US" w:eastAsia="zh-CN"/>
              </w:rPr>
            </w:pPr>
            <w:r>
              <w:rPr>
                <w:rFonts w:hint="eastAsia" w:ascii="仿宋_GB2312" w:hAnsi="仿宋_GB2312" w:eastAsia="仿宋_GB2312" w:cs="仿宋_GB2312"/>
                <w:color w:val="000000"/>
                <w:kern w:val="0"/>
                <w:sz w:val="24"/>
                <w:szCs w:val="24"/>
                <w:lang w:val="en-US" w:eastAsia="zh-CN"/>
              </w:rPr>
              <w:t>氯霉素、甲硝唑</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746"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center"/>
              <w:rPr>
                <w:rFonts w:hint="default" w:ascii="仿宋_GB2312" w:hAnsi="仿宋_GB2312" w:eastAsia="仿宋_GB2312" w:cs="仿宋_GB2312"/>
                <w:color w:val="000000"/>
                <w:kern w:val="0"/>
                <w:sz w:val="24"/>
                <w:szCs w:val="24"/>
                <w:lang w:val="en-US" w:eastAsia="zh-CN"/>
              </w:rPr>
            </w:pPr>
            <w:r>
              <w:rPr>
                <w:rFonts w:hint="eastAsia" w:ascii="仿宋_GB2312" w:hAnsi="仿宋_GB2312" w:eastAsia="仿宋_GB2312" w:cs="仿宋_GB2312"/>
                <w:color w:val="000000"/>
                <w:kern w:val="0"/>
                <w:sz w:val="24"/>
                <w:szCs w:val="24"/>
                <w:lang w:val="en-US" w:eastAsia="zh-CN"/>
              </w:rPr>
              <w:t>30</w:t>
            </w:r>
          </w:p>
        </w:tc>
        <w:tc>
          <w:tcPr>
            <w:tcW w:w="6350"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left"/>
              <w:textAlignment w:val="center"/>
              <w:rPr>
                <w:rFonts w:hint="eastAsia" w:ascii="仿宋_GB2312" w:hAnsi="仿宋_GB2312" w:eastAsia="仿宋_GB2312" w:cs="仿宋_GB2312"/>
                <w:color w:val="000000"/>
                <w:kern w:val="0"/>
                <w:sz w:val="24"/>
                <w:szCs w:val="24"/>
                <w:lang w:val="en-US" w:eastAsia="zh-CN"/>
              </w:rPr>
            </w:pPr>
            <w:r>
              <w:rPr>
                <w:rFonts w:hint="eastAsia" w:ascii="仿宋_GB2312" w:hAnsi="仿宋_GB2312" w:eastAsia="仿宋_GB2312" w:cs="仿宋_GB2312"/>
                <w:color w:val="000000"/>
                <w:kern w:val="0"/>
                <w:sz w:val="24"/>
                <w:szCs w:val="24"/>
                <w:lang w:val="en-US" w:eastAsia="zh-CN"/>
              </w:rPr>
              <w:t>农业农村部畜禽产品质量安全监督检验测试中心（杭州）</w:t>
            </w:r>
          </w:p>
        </w:tc>
        <w:tc>
          <w:tcPr>
            <w:tcW w:w="1846"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center"/>
              <w:rPr>
                <w:rFonts w:hint="eastAsia" w:ascii="仿宋_GB2312" w:hAnsi="仿宋_GB2312" w:eastAsia="仿宋_GB2312" w:cs="仿宋_GB2312"/>
                <w:color w:val="000000"/>
                <w:kern w:val="0"/>
                <w:sz w:val="24"/>
                <w:szCs w:val="24"/>
                <w:lang w:val="en-US" w:eastAsia="zh-CN"/>
              </w:rPr>
            </w:pPr>
            <w:r>
              <w:rPr>
                <w:rFonts w:hint="eastAsia" w:ascii="仿宋_GB2312" w:hAnsi="仿宋_GB2312" w:eastAsia="仿宋_GB2312" w:cs="仿宋_GB2312"/>
                <w:color w:val="000000"/>
                <w:kern w:val="0"/>
                <w:sz w:val="24"/>
                <w:szCs w:val="24"/>
                <w:lang w:val="en-US" w:eastAsia="zh-CN"/>
              </w:rPr>
              <w:t>氯霉素、甲硝唑</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746"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center"/>
              <w:rPr>
                <w:rFonts w:hint="default" w:ascii="仿宋_GB2312" w:hAnsi="仿宋_GB2312" w:eastAsia="仿宋_GB2312" w:cs="仿宋_GB2312"/>
                <w:color w:val="000000"/>
                <w:kern w:val="0"/>
                <w:sz w:val="24"/>
                <w:szCs w:val="24"/>
                <w:lang w:val="en-US" w:eastAsia="zh-CN"/>
              </w:rPr>
            </w:pPr>
            <w:r>
              <w:rPr>
                <w:rFonts w:hint="eastAsia" w:ascii="仿宋_GB2312" w:hAnsi="仿宋_GB2312" w:eastAsia="仿宋_GB2312" w:cs="仿宋_GB2312"/>
                <w:color w:val="000000"/>
                <w:kern w:val="0"/>
                <w:sz w:val="24"/>
                <w:szCs w:val="24"/>
                <w:lang w:val="en-US" w:eastAsia="zh-CN"/>
              </w:rPr>
              <w:t>31</w:t>
            </w:r>
          </w:p>
        </w:tc>
        <w:tc>
          <w:tcPr>
            <w:tcW w:w="6350"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left"/>
              <w:textAlignment w:val="center"/>
              <w:rPr>
                <w:rFonts w:hint="eastAsia" w:ascii="仿宋_GB2312" w:hAnsi="仿宋_GB2312" w:eastAsia="仿宋_GB2312" w:cs="仿宋_GB2312"/>
                <w:color w:val="000000"/>
                <w:kern w:val="0"/>
                <w:sz w:val="24"/>
                <w:szCs w:val="24"/>
                <w:lang w:val="en-US" w:eastAsia="zh-CN"/>
              </w:rPr>
            </w:pPr>
            <w:r>
              <w:rPr>
                <w:rFonts w:hint="eastAsia" w:ascii="仿宋_GB2312" w:hAnsi="仿宋_GB2312" w:eastAsia="仿宋_GB2312" w:cs="仿宋_GB2312"/>
                <w:color w:val="000000"/>
                <w:kern w:val="0"/>
                <w:sz w:val="24"/>
                <w:szCs w:val="24"/>
                <w:lang w:val="en-US" w:eastAsia="zh-CN"/>
              </w:rPr>
              <w:t>农业农村部农产品及加工品监督检验测试中心（南京）</w:t>
            </w:r>
          </w:p>
        </w:tc>
        <w:tc>
          <w:tcPr>
            <w:tcW w:w="1846"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center"/>
              <w:rPr>
                <w:rFonts w:hint="eastAsia" w:ascii="仿宋_GB2312" w:hAnsi="仿宋_GB2312" w:eastAsia="仿宋_GB2312" w:cs="仿宋_GB2312"/>
                <w:color w:val="000000"/>
                <w:kern w:val="0"/>
                <w:sz w:val="24"/>
                <w:szCs w:val="24"/>
                <w:lang w:val="en-US" w:eastAsia="zh-CN"/>
              </w:rPr>
            </w:pPr>
            <w:r>
              <w:rPr>
                <w:rFonts w:hint="eastAsia" w:ascii="仿宋_GB2312" w:hAnsi="仿宋_GB2312" w:eastAsia="仿宋_GB2312" w:cs="仿宋_GB2312"/>
                <w:color w:val="000000"/>
                <w:kern w:val="0"/>
                <w:sz w:val="24"/>
                <w:szCs w:val="24"/>
                <w:lang w:val="en-US" w:eastAsia="zh-CN"/>
              </w:rPr>
              <w:t>氯霉素、甲硝唑</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746"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center"/>
              <w:rPr>
                <w:rFonts w:hint="default" w:ascii="仿宋_GB2312" w:hAnsi="仿宋_GB2312" w:eastAsia="仿宋_GB2312" w:cs="仿宋_GB2312"/>
                <w:color w:val="000000"/>
                <w:kern w:val="0"/>
                <w:sz w:val="24"/>
                <w:szCs w:val="24"/>
                <w:lang w:val="en-US" w:eastAsia="zh-CN"/>
              </w:rPr>
            </w:pPr>
            <w:r>
              <w:rPr>
                <w:rFonts w:hint="eastAsia" w:ascii="仿宋_GB2312" w:hAnsi="仿宋_GB2312" w:eastAsia="仿宋_GB2312" w:cs="仿宋_GB2312"/>
                <w:color w:val="000000"/>
                <w:kern w:val="0"/>
                <w:sz w:val="24"/>
                <w:szCs w:val="24"/>
                <w:lang w:val="en-US" w:eastAsia="zh-CN"/>
              </w:rPr>
              <w:t>32</w:t>
            </w:r>
          </w:p>
        </w:tc>
        <w:tc>
          <w:tcPr>
            <w:tcW w:w="6350"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left"/>
              <w:textAlignment w:val="center"/>
              <w:rPr>
                <w:rFonts w:hint="eastAsia" w:ascii="仿宋_GB2312" w:hAnsi="仿宋_GB2312" w:eastAsia="仿宋_GB2312" w:cs="仿宋_GB2312"/>
                <w:color w:val="000000"/>
                <w:kern w:val="0"/>
                <w:sz w:val="24"/>
                <w:szCs w:val="24"/>
                <w:lang w:val="en-US" w:eastAsia="zh-CN"/>
              </w:rPr>
            </w:pPr>
            <w:r>
              <w:rPr>
                <w:rFonts w:hint="eastAsia" w:ascii="仿宋_GB2312" w:hAnsi="仿宋_GB2312" w:eastAsia="仿宋_GB2312" w:cs="仿宋_GB2312"/>
                <w:color w:val="000000"/>
                <w:kern w:val="0"/>
                <w:sz w:val="24"/>
                <w:szCs w:val="24"/>
                <w:lang w:val="en-US" w:eastAsia="zh-CN"/>
              </w:rPr>
              <w:t>国家糖业质量检验检测中心/广东省科学院生物工程研究所</w:t>
            </w:r>
          </w:p>
        </w:tc>
        <w:tc>
          <w:tcPr>
            <w:tcW w:w="1846"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center"/>
              <w:rPr>
                <w:rFonts w:hint="eastAsia" w:ascii="仿宋_GB2312" w:hAnsi="仿宋_GB2312" w:eastAsia="仿宋_GB2312" w:cs="仿宋_GB2312"/>
                <w:color w:val="000000"/>
                <w:kern w:val="0"/>
                <w:sz w:val="24"/>
                <w:szCs w:val="24"/>
                <w:lang w:val="en-US" w:eastAsia="zh-CN"/>
              </w:rPr>
            </w:pPr>
            <w:r>
              <w:rPr>
                <w:rFonts w:hint="eastAsia" w:ascii="仿宋_GB2312" w:hAnsi="仿宋_GB2312" w:eastAsia="仿宋_GB2312" w:cs="仿宋_GB2312"/>
                <w:color w:val="000000"/>
                <w:kern w:val="0"/>
                <w:sz w:val="24"/>
                <w:szCs w:val="24"/>
                <w:lang w:val="en-US" w:eastAsia="zh-CN"/>
              </w:rPr>
              <w:t>氯霉素、甲硝唑</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746"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center"/>
              <w:rPr>
                <w:rFonts w:hint="default" w:ascii="仿宋_GB2312" w:hAnsi="仿宋_GB2312" w:eastAsia="仿宋_GB2312" w:cs="仿宋_GB2312"/>
                <w:color w:val="000000"/>
                <w:kern w:val="0"/>
                <w:sz w:val="24"/>
                <w:szCs w:val="24"/>
                <w:lang w:val="en-US" w:eastAsia="zh-CN"/>
              </w:rPr>
            </w:pPr>
            <w:r>
              <w:rPr>
                <w:rFonts w:hint="eastAsia" w:ascii="仿宋_GB2312" w:hAnsi="仿宋_GB2312" w:eastAsia="仿宋_GB2312" w:cs="仿宋_GB2312"/>
                <w:color w:val="000000"/>
                <w:kern w:val="0"/>
                <w:sz w:val="24"/>
                <w:szCs w:val="24"/>
                <w:lang w:val="en-US" w:eastAsia="zh-CN"/>
              </w:rPr>
              <w:t>33</w:t>
            </w:r>
          </w:p>
        </w:tc>
        <w:tc>
          <w:tcPr>
            <w:tcW w:w="6350"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left"/>
              <w:textAlignment w:val="center"/>
              <w:rPr>
                <w:rFonts w:hint="eastAsia" w:ascii="仿宋_GB2312" w:hAnsi="仿宋_GB2312" w:eastAsia="仿宋_GB2312" w:cs="仿宋_GB2312"/>
                <w:color w:val="000000"/>
                <w:kern w:val="0"/>
                <w:sz w:val="24"/>
                <w:szCs w:val="24"/>
                <w:lang w:val="en-US" w:eastAsia="zh-CN"/>
              </w:rPr>
            </w:pPr>
            <w:r>
              <w:rPr>
                <w:rFonts w:hint="eastAsia" w:ascii="仿宋_GB2312" w:hAnsi="仿宋_GB2312" w:eastAsia="仿宋_GB2312" w:cs="仿宋_GB2312"/>
                <w:color w:val="000000"/>
                <w:kern w:val="0"/>
                <w:sz w:val="24"/>
                <w:szCs w:val="24"/>
                <w:lang w:val="en-US" w:eastAsia="zh-CN"/>
              </w:rPr>
              <w:t>国家轻工业食品质量监督检测郑州站</w:t>
            </w:r>
          </w:p>
        </w:tc>
        <w:tc>
          <w:tcPr>
            <w:tcW w:w="1846"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center"/>
              <w:rPr>
                <w:rFonts w:hint="eastAsia" w:ascii="仿宋_GB2312" w:hAnsi="仿宋_GB2312" w:eastAsia="仿宋_GB2312" w:cs="仿宋_GB2312"/>
                <w:color w:val="000000"/>
                <w:kern w:val="0"/>
                <w:sz w:val="24"/>
                <w:szCs w:val="24"/>
                <w:lang w:val="en-US" w:eastAsia="zh-CN"/>
              </w:rPr>
            </w:pPr>
            <w:r>
              <w:rPr>
                <w:rFonts w:hint="eastAsia" w:ascii="仿宋_GB2312" w:hAnsi="仿宋_GB2312" w:eastAsia="仿宋_GB2312" w:cs="仿宋_GB2312"/>
                <w:color w:val="000000"/>
                <w:kern w:val="0"/>
                <w:sz w:val="24"/>
                <w:szCs w:val="24"/>
                <w:lang w:val="en-US" w:eastAsia="zh-CN"/>
              </w:rPr>
              <w:t>氯霉素、甲硝唑</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746"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center"/>
              <w:rPr>
                <w:rFonts w:hint="default" w:ascii="仿宋_GB2312" w:hAnsi="仿宋_GB2312" w:eastAsia="仿宋_GB2312" w:cs="仿宋_GB2312"/>
                <w:color w:val="000000"/>
                <w:kern w:val="0"/>
                <w:sz w:val="24"/>
                <w:szCs w:val="24"/>
                <w:lang w:val="en-US" w:eastAsia="zh-CN"/>
              </w:rPr>
            </w:pPr>
            <w:r>
              <w:rPr>
                <w:rFonts w:hint="eastAsia" w:ascii="仿宋_GB2312" w:hAnsi="仿宋_GB2312" w:eastAsia="仿宋_GB2312" w:cs="仿宋_GB2312"/>
                <w:color w:val="000000"/>
                <w:kern w:val="0"/>
                <w:sz w:val="24"/>
                <w:szCs w:val="24"/>
                <w:lang w:val="en-US" w:eastAsia="zh-CN"/>
              </w:rPr>
              <w:t>34</w:t>
            </w:r>
          </w:p>
        </w:tc>
        <w:tc>
          <w:tcPr>
            <w:tcW w:w="6350"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left"/>
              <w:textAlignment w:val="center"/>
              <w:rPr>
                <w:rFonts w:hint="eastAsia" w:ascii="仿宋_GB2312" w:hAnsi="仿宋_GB2312" w:eastAsia="仿宋_GB2312" w:cs="仿宋_GB2312"/>
                <w:color w:val="000000"/>
                <w:kern w:val="0"/>
                <w:sz w:val="24"/>
                <w:szCs w:val="24"/>
                <w:lang w:val="en-US" w:eastAsia="zh-CN"/>
              </w:rPr>
            </w:pPr>
            <w:r>
              <w:rPr>
                <w:rFonts w:hint="eastAsia" w:ascii="仿宋_GB2312" w:hAnsi="仿宋_GB2312" w:eastAsia="仿宋_GB2312" w:cs="仿宋_GB2312"/>
                <w:color w:val="000000"/>
                <w:kern w:val="0"/>
                <w:sz w:val="24"/>
                <w:szCs w:val="24"/>
                <w:lang w:val="en-US" w:eastAsia="zh-CN"/>
              </w:rPr>
              <w:t>威海海关技术中心</w:t>
            </w:r>
          </w:p>
        </w:tc>
        <w:tc>
          <w:tcPr>
            <w:tcW w:w="1846"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center"/>
              <w:rPr>
                <w:rFonts w:hint="eastAsia" w:ascii="仿宋_GB2312" w:hAnsi="仿宋_GB2312" w:eastAsia="仿宋_GB2312" w:cs="仿宋_GB2312"/>
                <w:color w:val="000000"/>
                <w:kern w:val="0"/>
                <w:sz w:val="24"/>
                <w:szCs w:val="24"/>
                <w:lang w:val="en-US" w:eastAsia="zh-CN"/>
              </w:rPr>
            </w:pPr>
            <w:r>
              <w:rPr>
                <w:rFonts w:hint="eastAsia" w:ascii="仿宋_GB2312" w:hAnsi="仿宋_GB2312" w:eastAsia="仿宋_GB2312" w:cs="仿宋_GB2312"/>
                <w:color w:val="000000"/>
                <w:kern w:val="0"/>
                <w:sz w:val="24"/>
                <w:szCs w:val="24"/>
                <w:lang w:val="en-US" w:eastAsia="zh-CN"/>
              </w:rPr>
              <w:t>氯霉素、甲硝唑</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746"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center"/>
              <w:rPr>
                <w:rFonts w:hint="default" w:ascii="仿宋_GB2312" w:hAnsi="仿宋_GB2312" w:eastAsia="仿宋_GB2312" w:cs="仿宋_GB2312"/>
                <w:color w:val="000000"/>
                <w:kern w:val="0"/>
                <w:sz w:val="24"/>
                <w:szCs w:val="24"/>
                <w:lang w:val="en-US" w:eastAsia="zh-CN"/>
              </w:rPr>
            </w:pPr>
            <w:r>
              <w:rPr>
                <w:rFonts w:hint="eastAsia" w:ascii="仿宋_GB2312" w:hAnsi="仿宋_GB2312" w:eastAsia="仿宋_GB2312" w:cs="仿宋_GB2312"/>
                <w:color w:val="000000"/>
                <w:kern w:val="0"/>
                <w:sz w:val="24"/>
                <w:szCs w:val="24"/>
                <w:lang w:val="en-US" w:eastAsia="zh-CN"/>
              </w:rPr>
              <w:t>35</w:t>
            </w:r>
          </w:p>
        </w:tc>
        <w:tc>
          <w:tcPr>
            <w:tcW w:w="6350"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left"/>
              <w:textAlignment w:val="center"/>
              <w:rPr>
                <w:rFonts w:hint="eastAsia" w:ascii="仿宋_GB2312" w:hAnsi="仿宋_GB2312" w:eastAsia="仿宋_GB2312" w:cs="仿宋_GB2312"/>
                <w:color w:val="000000"/>
                <w:kern w:val="0"/>
                <w:sz w:val="24"/>
                <w:szCs w:val="24"/>
                <w:lang w:val="en-US" w:eastAsia="zh-CN"/>
              </w:rPr>
            </w:pPr>
            <w:r>
              <w:rPr>
                <w:rFonts w:hint="eastAsia" w:ascii="仿宋_GB2312" w:hAnsi="仿宋_GB2312" w:eastAsia="仿宋_GB2312" w:cs="仿宋_GB2312"/>
                <w:color w:val="000000"/>
                <w:kern w:val="0"/>
                <w:sz w:val="24"/>
                <w:szCs w:val="24"/>
                <w:lang w:val="en-US" w:eastAsia="zh-CN"/>
              </w:rPr>
              <w:t>农业农村部农产品质量安全监督检验测试中心（呼和浩特）</w:t>
            </w:r>
          </w:p>
        </w:tc>
        <w:tc>
          <w:tcPr>
            <w:tcW w:w="1846"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center"/>
              <w:rPr>
                <w:rFonts w:hint="eastAsia" w:ascii="仿宋_GB2312" w:hAnsi="仿宋_GB2312" w:eastAsia="仿宋_GB2312" w:cs="仿宋_GB2312"/>
                <w:color w:val="000000"/>
                <w:kern w:val="0"/>
                <w:sz w:val="24"/>
                <w:szCs w:val="24"/>
                <w:lang w:val="en-US" w:eastAsia="zh-CN"/>
              </w:rPr>
            </w:pPr>
            <w:r>
              <w:rPr>
                <w:rFonts w:hint="eastAsia" w:ascii="仿宋_GB2312" w:hAnsi="仿宋_GB2312" w:eastAsia="仿宋_GB2312" w:cs="仿宋_GB2312"/>
                <w:color w:val="000000"/>
                <w:kern w:val="0"/>
                <w:sz w:val="24"/>
                <w:szCs w:val="24"/>
                <w:lang w:val="en-US" w:eastAsia="zh-CN"/>
              </w:rPr>
              <w:t>氯霉素、甲硝唑</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746"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center"/>
              <w:rPr>
                <w:rFonts w:hint="default" w:ascii="仿宋_GB2312" w:hAnsi="仿宋_GB2312" w:eastAsia="仿宋_GB2312" w:cs="仿宋_GB2312"/>
                <w:color w:val="000000"/>
                <w:kern w:val="0"/>
                <w:sz w:val="24"/>
                <w:szCs w:val="24"/>
                <w:lang w:val="en-US" w:eastAsia="zh-CN"/>
              </w:rPr>
            </w:pPr>
            <w:r>
              <w:rPr>
                <w:rFonts w:hint="eastAsia" w:ascii="仿宋_GB2312" w:hAnsi="仿宋_GB2312" w:eastAsia="仿宋_GB2312" w:cs="仿宋_GB2312"/>
                <w:color w:val="000000"/>
                <w:kern w:val="0"/>
                <w:sz w:val="24"/>
                <w:szCs w:val="24"/>
                <w:lang w:val="en-US" w:eastAsia="zh-CN"/>
              </w:rPr>
              <w:t>36</w:t>
            </w:r>
          </w:p>
        </w:tc>
        <w:tc>
          <w:tcPr>
            <w:tcW w:w="6350"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left"/>
              <w:textAlignment w:val="center"/>
              <w:rPr>
                <w:rFonts w:hint="eastAsia" w:ascii="仿宋_GB2312" w:hAnsi="仿宋_GB2312" w:eastAsia="仿宋_GB2312" w:cs="仿宋_GB2312"/>
                <w:color w:val="000000"/>
                <w:kern w:val="0"/>
                <w:sz w:val="24"/>
                <w:szCs w:val="24"/>
                <w:lang w:val="en-US" w:eastAsia="zh-CN"/>
              </w:rPr>
            </w:pPr>
            <w:r>
              <w:rPr>
                <w:rFonts w:hint="eastAsia" w:ascii="仿宋_GB2312" w:hAnsi="仿宋_GB2312" w:eastAsia="仿宋_GB2312" w:cs="仿宋_GB2312"/>
                <w:color w:val="000000"/>
                <w:kern w:val="0"/>
                <w:sz w:val="24"/>
                <w:szCs w:val="24"/>
                <w:lang w:val="en-US" w:eastAsia="zh-CN"/>
              </w:rPr>
              <w:t>农业农村部食品质量监督检验测试中心（上海）</w:t>
            </w:r>
          </w:p>
        </w:tc>
        <w:tc>
          <w:tcPr>
            <w:tcW w:w="1846"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center"/>
              <w:rPr>
                <w:rFonts w:hint="eastAsia" w:ascii="仿宋_GB2312" w:hAnsi="仿宋_GB2312" w:eastAsia="仿宋_GB2312" w:cs="仿宋_GB2312"/>
                <w:color w:val="000000"/>
                <w:kern w:val="0"/>
                <w:sz w:val="24"/>
                <w:szCs w:val="24"/>
                <w:lang w:val="en-US" w:eastAsia="zh-CN"/>
              </w:rPr>
            </w:pPr>
            <w:r>
              <w:rPr>
                <w:rFonts w:hint="eastAsia" w:ascii="仿宋_GB2312" w:hAnsi="仿宋_GB2312" w:eastAsia="仿宋_GB2312" w:cs="仿宋_GB2312"/>
                <w:color w:val="000000"/>
                <w:kern w:val="0"/>
                <w:sz w:val="24"/>
                <w:szCs w:val="24"/>
                <w:lang w:val="en-US" w:eastAsia="zh-CN"/>
              </w:rPr>
              <w:t>氯霉素、甲硝唑</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746"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center"/>
              <w:rPr>
                <w:rFonts w:hint="default" w:ascii="仿宋_GB2312" w:hAnsi="仿宋_GB2312" w:eastAsia="仿宋_GB2312" w:cs="仿宋_GB2312"/>
                <w:color w:val="000000"/>
                <w:kern w:val="0"/>
                <w:sz w:val="24"/>
                <w:szCs w:val="24"/>
                <w:lang w:val="en-US" w:eastAsia="zh-CN"/>
              </w:rPr>
            </w:pPr>
            <w:r>
              <w:rPr>
                <w:rFonts w:hint="eastAsia" w:ascii="仿宋_GB2312" w:hAnsi="仿宋_GB2312" w:eastAsia="仿宋_GB2312" w:cs="仿宋_GB2312"/>
                <w:color w:val="000000"/>
                <w:kern w:val="0"/>
                <w:sz w:val="24"/>
                <w:szCs w:val="24"/>
                <w:lang w:val="en-US" w:eastAsia="zh-CN"/>
              </w:rPr>
              <w:t>37</w:t>
            </w:r>
          </w:p>
        </w:tc>
        <w:tc>
          <w:tcPr>
            <w:tcW w:w="6350"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left"/>
              <w:textAlignment w:val="center"/>
              <w:rPr>
                <w:rFonts w:hint="eastAsia" w:ascii="仿宋_GB2312" w:hAnsi="仿宋_GB2312" w:eastAsia="仿宋_GB2312" w:cs="仿宋_GB2312"/>
                <w:color w:val="000000"/>
                <w:kern w:val="0"/>
                <w:sz w:val="24"/>
                <w:szCs w:val="24"/>
                <w:lang w:val="en-US" w:eastAsia="zh-CN"/>
              </w:rPr>
            </w:pPr>
            <w:r>
              <w:rPr>
                <w:rFonts w:hint="eastAsia" w:ascii="仿宋_GB2312" w:hAnsi="仿宋_GB2312" w:eastAsia="仿宋_GB2312" w:cs="仿宋_GB2312"/>
                <w:color w:val="000000"/>
                <w:kern w:val="0"/>
                <w:sz w:val="24"/>
                <w:szCs w:val="24"/>
                <w:lang w:val="en-US" w:eastAsia="zh-CN"/>
              </w:rPr>
              <w:t>南京市产品质量监督检验院(南京市质量发展与先进技术应用研究院)</w:t>
            </w:r>
          </w:p>
        </w:tc>
        <w:tc>
          <w:tcPr>
            <w:tcW w:w="1846"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center"/>
              <w:rPr>
                <w:rFonts w:hint="eastAsia" w:ascii="仿宋_GB2312" w:hAnsi="仿宋_GB2312" w:eastAsia="仿宋_GB2312" w:cs="仿宋_GB2312"/>
                <w:color w:val="000000"/>
                <w:kern w:val="0"/>
                <w:sz w:val="24"/>
                <w:szCs w:val="24"/>
                <w:lang w:val="en-US" w:eastAsia="zh-CN"/>
              </w:rPr>
            </w:pPr>
            <w:r>
              <w:rPr>
                <w:rFonts w:hint="eastAsia" w:ascii="仿宋_GB2312" w:hAnsi="仿宋_GB2312" w:eastAsia="仿宋_GB2312" w:cs="仿宋_GB2312"/>
                <w:color w:val="000000"/>
                <w:kern w:val="0"/>
                <w:sz w:val="24"/>
                <w:szCs w:val="24"/>
                <w:lang w:val="en-US" w:eastAsia="zh-CN"/>
              </w:rPr>
              <w:t>氯霉素、甲硝唑</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746"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center"/>
              <w:rPr>
                <w:rFonts w:hint="default" w:ascii="仿宋_GB2312" w:hAnsi="仿宋_GB2312" w:eastAsia="仿宋_GB2312" w:cs="仿宋_GB2312"/>
                <w:color w:val="000000"/>
                <w:kern w:val="0"/>
                <w:sz w:val="24"/>
                <w:szCs w:val="24"/>
                <w:lang w:val="en-US" w:eastAsia="zh-CN"/>
              </w:rPr>
            </w:pPr>
            <w:r>
              <w:rPr>
                <w:rFonts w:hint="eastAsia" w:ascii="仿宋_GB2312" w:hAnsi="仿宋_GB2312" w:eastAsia="仿宋_GB2312" w:cs="仿宋_GB2312"/>
                <w:color w:val="000000"/>
                <w:kern w:val="0"/>
                <w:sz w:val="24"/>
                <w:szCs w:val="24"/>
                <w:lang w:val="en-US" w:eastAsia="zh-CN"/>
              </w:rPr>
              <w:t>38</w:t>
            </w:r>
          </w:p>
        </w:tc>
        <w:tc>
          <w:tcPr>
            <w:tcW w:w="6350"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left"/>
              <w:textAlignment w:val="center"/>
              <w:rPr>
                <w:rFonts w:hint="eastAsia" w:ascii="仿宋_GB2312" w:hAnsi="仿宋_GB2312" w:eastAsia="仿宋_GB2312" w:cs="仿宋_GB2312"/>
                <w:color w:val="000000"/>
                <w:kern w:val="0"/>
                <w:sz w:val="24"/>
                <w:szCs w:val="24"/>
                <w:lang w:val="en-US" w:eastAsia="zh-CN"/>
              </w:rPr>
            </w:pPr>
            <w:r>
              <w:rPr>
                <w:rFonts w:hint="eastAsia" w:ascii="仿宋_GB2312" w:hAnsi="仿宋_GB2312" w:eastAsia="仿宋_GB2312" w:cs="仿宋_GB2312"/>
                <w:color w:val="000000"/>
                <w:kern w:val="0"/>
                <w:sz w:val="24"/>
                <w:szCs w:val="24"/>
                <w:lang w:val="en-US" w:eastAsia="zh-CN"/>
              </w:rPr>
              <w:t>中国轻工业联合会食品质量监督检测重庆站/重庆食品工业研究所</w:t>
            </w:r>
          </w:p>
        </w:tc>
        <w:tc>
          <w:tcPr>
            <w:tcW w:w="1846"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center"/>
              <w:rPr>
                <w:rFonts w:hint="eastAsia" w:ascii="仿宋_GB2312" w:hAnsi="仿宋_GB2312" w:eastAsia="仿宋_GB2312" w:cs="仿宋_GB2312"/>
                <w:color w:val="000000"/>
                <w:kern w:val="0"/>
                <w:sz w:val="24"/>
                <w:szCs w:val="24"/>
                <w:lang w:val="en-US" w:eastAsia="zh-CN"/>
              </w:rPr>
            </w:pPr>
            <w:r>
              <w:rPr>
                <w:rFonts w:hint="eastAsia" w:ascii="仿宋_GB2312" w:hAnsi="仿宋_GB2312" w:eastAsia="仿宋_GB2312" w:cs="仿宋_GB2312"/>
                <w:color w:val="000000"/>
                <w:kern w:val="0"/>
                <w:sz w:val="24"/>
                <w:szCs w:val="24"/>
                <w:lang w:val="en-US" w:eastAsia="zh-CN"/>
              </w:rPr>
              <w:t>氯霉素、甲硝唑</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746"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center"/>
              <w:rPr>
                <w:rFonts w:hint="default" w:ascii="仿宋_GB2312" w:hAnsi="仿宋_GB2312" w:eastAsia="仿宋_GB2312" w:cs="仿宋_GB2312"/>
                <w:color w:val="000000"/>
                <w:kern w:val="0"/>
                <w:sz w:val="24"/>
                <w:szCs w:val="24"/>
                <w:lang w:val="en-US" w:eastAsia="zh-CN"/>
              </w:rPr>
            </w:pPr>
            <w:r>
              <w:rPr>
                <w:rFonts w:hint="eastAsia" w:ascii="仿宋_GB2312" w:hAnsi="仿宋_GB2312" w:eastAsia="仿宋_GB2312" w:cs="仿宋_GB2312"/>
                <w:color w:val="000000"/>
                <w:kern w:val="0"/>
                <w:sz w:val="24"/>
                <w:szCs w:val="24"/>
                <w:lang w:val="en-US" w:eastAsia="zh-CN"/>
              </w:rPr>
              <w:t>39</w:t>
            </w:r>
          </w:p>
        </w:tc>
        <w:tc>
          <w:tcPr>
            <w:tcW w:w="6350"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left"/>
              <w:textAlignment w:val="center"/>
              <w:rPr>
                <w:rFonts w:hint="eastAsia" w:ascii="仿宋_GB2312" w:hAnsi="仿宋_GB2312" w:eastAsia="仿宋_GB2312" w:cs="仿宋_GB2312"/>
                <w:color w:val="000000"/>
                <w:kern w:val="0"/>
                <w:sz w:val="24"/>
                <w:szCs w:val="24"/>
                <w:lang w:val="en-US" w:eastAsia="zh-CN"/>
              </w:rPr>
            </w:pPr>
            <w:r>
              <w:rPr>
                <w:rFonts w:hint="eastAsia" w:ascii="仿宋_GB2312" w:hAnsi="仿宋_GB2312" w:eastAsia="仿宋_GB2312" w:cs="仿宋_GB2312"/>
                <w:color w:val="000000"/>
                <w:kern w:val="0"/>
                <w:sz w:val="24"/>
                <w:szCs w:val="24"/>
                <w:lang w:val="en-US" w:eastAsia="zh-CN"/>
              </w:rPr>
              <w:t>济宁海关综合技术服务中心</w:t>
            </w:r>
          </w:p>
        </w:tc>
        <w:tc>
          <w:tcPr>
            <w:tcW w:w="1846"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center"/>
              <w:rPr>
                <w:rFonts w:hint="eastAsia" w:ascii="仿宋_GB2312" w:hAnsi="仿宋_GB2312" w:eastAsia="仿宋_GB2312" w:cs="仿宋_GB2312"/>
                <w:color w:val="000000"/>
                <w:kern w:val="0"/>
                <w:sz w:val="24"/>
                <w:szCs w:val="24"/>
                <w:lang w:val="en-US" w:eastAsia="zh-CN"/>
              </w:rPr>
            </w:pPr>
            <w:r>
              <w:rPr>
                <w:rFonts w:hint="eastAsia" w:ascii="仿宋_GB2312" w:hAnsi="仿宋_GB2312" w:eastAsia="仿宋_GB2312" w:cs="仿宋_GB2312"/>
                <w:color w:val="000000"/>
                <w:kern w:val="0"/>
                <w:sz w:val="24"/>
                <w:szCs w:val="24"/>
                <w:lang w:val="en-US" w:eastAsia="zh-CN"/>
              </w:rPr>
              <w:t>氯霉素、甲硝唑</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746"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center"/>
              <w:rPr>
                <w:rFonts w:hint="default" w:ascii="仿宋_GB2312" w:hAnsi="仿宋_GB2312" w:eastAsia="仿宋_GB2312" w:cs="仿宋_GB2312"/>
                <w:color w:val="000000"/>
                <w:kern w:val="0"/>
                <w:sz w:val="24"/>
                <w:szCs w:val="24"/>
                <w:lang w:val="en-US" w:eastAsia="zh-CN"/>
              </w:rPr>
            </w:pPr>
            <w:r>
              <w:rPr>
                <w:rFonts w:hint="eastAsia" w:ascii="仿宋_GB2312" w:hAnsi="仿宋_GB2312" w:eastAsia="仿宋_GB2312" w:cs="仿宋_GB2312"/>
                <w:color w:val="000000"/>
                <w:kern w:val="0"/>
                <w:sz w:val="24"/>
                <w:szCs w:val="24"/>
                <w:lang w:val="en-US" w:eastAsia="zh-CN"/>
              </w:rPr>
              <w:t>40</w:t>
            </w:r>
          </w:p>
        </w:tc>
        <w:tc>
          <w:tcPr>
            <w:tcW w:w="6350"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left"/>
              <w:textAlignment w:val="center"/>
              <w:rPr>
                <w:rFonts w:hint="eastAsia" w:ascii="仿宋_GB2312" w:hAnsi="仿宋_GB2312" w:eastAsia="仿宋_GB2312" w:cs="仿宋_GB2312"/>
                <w:color w:val="000000"/>
                <w:kern w:val="0"/>
                <w:sz w:val="24"/>
                <w:szCs w:val="24"/>
                <w:lang w:val="en-US" w:eastAsia="zh-CN"/>
              </w:rPr>
            </w:pPr>
            <w:r>
              <w:rPr>
                <w:rFonts w:hint="eastAsia" w:ascii="仿宋_GB2312" w:hAnsi="仿宋_GB2312" w:eastAsia="仿宋_GB2312" w:cs="仿宋_GB2312"/>
                <w:color w:val="000000"/>
                <w:kern w:val="0"/>
                <w:sz w:val="24"/>
                <w:szCs w:val="24"/>
                <w:lang w:val="en-US" w:eastAsia="zh-CN"/>
              </w:rPr>
              <w:t>福建省疾病预防控制中心(福建省健康教育促进中心/福建省卫生检验检测中心)</w:t>
            </w:r>
          </w:p>
        </w:tc>
        <w:tc>
          <w:tcPr>
            <w:tcW w:w="1846"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center"/>
              <w:rPr>
                <w:rFonts w:hint="eastAsia" w:ascii="仿宋_GB2312" w:hAnsi="仿宋_GB2312" w:eastAsia="仿宋_GB2312" w:cs="仿宋_GB2312"/>
                <w:color w:val="000000"/>
                <w:kern w:val="0"/>
                <w:sz w:val="24"/>
                <w:szCs w:val="24"/>
                <w:lang w:val="en-US" w:eastAsia="zh-CN"/>
              </w:rPr>
            </w:pPr>
            <w:r>
              <w:rPr>
                <w:rFonts w:hint="eastAsia" w:ascii="仿宋_GB2312" w:hAnsi="仿宋_GB2312" w:eastAsia="仿宋_GB2312" w:cs="仿宋_GB2312"/>
                <w:color w:val="000000"/>
                <w:kern w:val="0"/>
                <w:sz w:val="24"/>
                <w:szCs w:val="24"/>
                <w:lang w:val="en-US" w:eastAsia="zh-CN"/>
              </w:rPr>
              <w:t>氯霉素、甲硝唑</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746"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center"/>
              <w:rPr>
                <w:rFonts w:hint="default" w:ascii="仿宋_GB2312" w:hAnsi="仿宋_GB2312" w:eastAsia="仿宋_GB2312" w:cs="仿宋_GB2312"/>
                <w:color w:val="000000"/>
                <w:kern w:val="0"/>
                <w:sz w:val="24"/>
                <w:szCs w:val="24"/>
                <w:lang w:val="en-US" w:eastAsia="zh-CN"/>
              </w:rPr>
            </w:pPr>
            <w:r>
              <w:rPr>
                <w:rFonts w:hint="eastAsia" w:ascii="仿宋_GB2312" w:hAnsi="仿宋_GB2312" w:eastAsia="仿宋_GB2312" w:cs="仿宋_GB2312"/>
                <w:color w:val="000000"/>
                <w:kern w:val="0"/>
                <w:sz w:val="24"/>
                <w:szCs w:val="24"/>
                <w:lang w:val="en-US" w:eastAsia="zh-CN"/>
              </w:rPr>
              <w:t>41</w:t>
            </w:r>
          </w:p>
        </w:tc>
        <w:tc>
          <w:tcPr>
            <w:tcW w:w="6350"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left"/>
              <w:textAlignment w:val="center"/>
              <w:rPr>
                <w:rFonts w:hint="eastAsia" w:ascii="仿宋_GB2312" w:hAnsi="仿宋_GB2312" w:eastAsia="仿宋_GB2312" w:cs="仿宋_GB2312"/>
                <w:color w:val="000000"/>
                <w:kern w:val="0"/>
                <w:sz w:val="24"/>
                <w:szCs w:val="24"/>
                <w:lang w:val="en-US" w:eastAsia="zh-CN"/>
              </w:rPr>
            </w:pPr>
            <w:r>
              <w:rPr>
                <w:rFonts w:hint="eastAsia" w:ascii="仿宋_GB2312" w:hAnsi="仿宋_GB2312" w:eastAsia="仿宋_GB2312" w:cs="仿宋_GB2312"/>
                <w:color w:val="000000"/>
                <w:kern w:val="0"/>
                <w:sz w:val="24"/>
                <w:szCs w:val="24"/>
                <w:lang w:val="en-US" w:eastAsia="zh-CN"/>
              </w:rPr>
              <w:t>国家食糖及加工食品质量检验检测中心/广西壮族自治区产品质量检验研究院</w:t>
            </w:r>
          </w:p>
        </w:tc>
        <w:tc>
          <w:tcPr>
            <w:tcW w:w="1846"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center"/>
              <w:rPr>
                <w:rFonts w:hint="eastAsia" w:ascii="仿宋_GB2312" w:hAnsi="仿宋_GB2312" w:eastAsia="仿宋_GB2312" w:cs="仿宋_GB2312"/>
                <w:color w:val="000000"/>
                <w:kern w:val="0"/>
                <w:sz w:val="24"/>
                <w:szCs w:val="24"/>
                <w:lang w:val="en-US" w:eastAsia="zh-CN"/>
              </w:rPr>
            </w:pPr>
            <w:r>
              <w:rPr>
                <w:rFonts w:hint="eastAsia" w:ascii="仿宋_GB2312" w:hAnsi="仿宋_GB2312" w:eastAsia="仿宋_GB2312" w:cs="仿宋_GB2312"/>
                <w:color w:val="000000"/>
                <w:kern w:val="0"/>
                <w:sz w:val="24"/>
                <w:szCs w:val="24"/>
                <w:lang w:val="en-US" w:eastAsia="zh-CN"/>
              </w:rPr>
              <w:t>氯霉素、甲硝唑</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746"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center"/>
              <w:rPr>
                <w:rFonts w:hint="default" w:ascii="仿宋_GB2312" w:hAnsi="仿宋_GB2312" w:eastAsia="仿宋_GB2312" w:cs="仿宋_GB2312"/>
                <w:color w:val="000000"/>
                <w:kern w:val="0"/>
                <w:sz w:val="24"/>
                <w:szCs w:val="24"/>
                <w:lang w:val="en-US" w:eastAsia="zh-CN"/>
              </w:rPr>
            </w:pPr>
            <w:r>
              <w:rPr>
                <w:rFonts w:hint="eastAsia" w:ascii="仿宋_GB2312" w:hAnsi="仿宋_GB2312" w:eastAsia="仿宋_GB2312" w:cs="仿宋_GB2312"/>
                <w:color w:val="000000"/>
                <w:kern w:val="0"/>
                <w:sz w:val="24"/>
                <w:szCs w:val="24"/>
                <w:lang w:val="en-US" w:eastAsia="zh-CN"/>
              </w:rPr>
              <w:t>42</w:t>
            </w:r>
          </w:p>
        </w:tc>
        <w:tc>
          <w:tcPr>
            <w:tcW w:w="6350"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left"/>
              <w:textAlignment w:val="center"/>
              <w:rPr>
                <w:rFonts w:hint="eastAsia" w:ascii="仿宋_GB2312" w:hAnsi="仿宋_GB2312" w:eastAsia="仿宋_GB2312" w:cs="仿宋_GB2312"/>
                <w:color w:val="000000"/>
                <w:kern w:val="0"/>
                <w:sz w:val="24"/>
                <w:szCs w:val="24"/>
                <w:lang w:val="en-US" w:eastAsia="zh-CN"/>
              </w:rPr>
            </w:pPr>
            <w:r>
              <w:rPr>
                <w:rFonts w:hint="eastAsia" w:ascii="仿宋_GB2312" w:hAnsi="仿宋_GB2312" w:eastAsia="仿宋_GB2312" w:cs="仿宋_GB2312"/>
                <w:color w:val="000000"/>
                <w:kern w:val="0"/>
                <w:sz w:val="24"/>
                <w:szCs w:val="24"/>
                <w:lang w:val="en-US" w:eastAsia="zh-CN"/>
              </w:rPr>
              <w:t>长沙海关技术中心/湖南省检验检疫科学技术研究院</w:t>
            </w:r>
          </w:p>
        </w:tc>
        <w:tc>
          <w:tcPr>
            <w:tcW w:w="1846"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center"/>
              <w:rPr>
                <w:rFonts w:hint="eastAsia" w:ascii="仿宋_GB2312" w:hAnsi="仿宋_GB2312" w:eastAsia="仿宋_GB2312" w:cs="仿宋_GB2312"/>
                <w:color w:val="000000"/>
                <w:kern w:val="0"/>
                <w:sz w:val="24"/>
                <w:szCs w:val="24"/>
                <w:lang w:val="en-US" w:eastAsia="zh-CN"/>
              </w:rPr>
            </w:pPr>
            <w:r>
              <w:rPr>
                <w:rFonts w:hint="eastAsia" w:ascii="仿宋_GB2312" w:hAnsi="仿宋_GB2312" w:eastAsia="仿宋_GB2312" w:cs="仿宋_GB2312"/>
                <w:color w:val="000000"/>
                <w:kern w:val="0"/>
                <w:sz w:val="24"/>
                <w:szCs w:val="24"/>
                <w:lang w:val="en-US" w:eastAsia="zh-CN"/>
              </w:rPr>
              <w:t>氯霉素、甲硝唑</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746"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center"/>
              <w:rPr>
                <w:rFonts w:hint="default" w:ascii="仿宋_GB2312" w:hAnsi="仿宋_GB2312" w:eastAsia="仿宋_GB2312" w:cs="仿宋_GB2312"/>
                <w:color w:val="000000"/>
                <w:kern w:val="0"/>
                <w:sz w:val="24"/>
                <w:szCs w:val="24"/>
                <w:lang w:val="en-US" w:eastAsia="zh-CN"/>
              </w:rPr>
            </w:pPr>
            <w:r>
              <w:rPr>
                <w:rFonts w:hint="eastAsia" w:ascii="仿宋_GB2312" w:hAnsi="仿宋_GB2312" w:eastAsia="仿宋_GB2312" w:cs="仿宋_GB2312"/>
                <w:color w:val="000000"/>
                <w:kern w:val="0"/>
                <w:sz w:val="24"/>
                <w:szCs w:val="24"/>
                <w:lang w:val="en-US" w:eastAsia="zh-CN"/>
              </w:rPr>
              <w:t>43</w:t>
            </w:r>
          </w:p>
        </w:tc>
        <w:tc>
          <w:tcPr>
            <w:tcW w:w="6350"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left"/>
              <w:textAlignment w:val="center"/>
              <w:rPr>
                <w:rFonts w:hint="eastAsia" w:ascii="仿宋_GB2312" w:hAnsi="仿宋_GB2312" w:eastAsia="仿宋_GB2312" w:cs="仿宋_GB2312"/>
                <w:color w:val="000000"/>
                <w:kern w:val="0"/>
                <w:sz w:val="24"/>
                <w:szCs w:val="24"/>
                <w:lang w:val="en-US" w:eastAsia="zh-CN"/>
              </w:rPr>
            </w:pPr>
            <w:r>
              <w:rPr>
                <w:rFonts w:hint="eastAsia" w:ascii="仿宋_GB2312" w:hAnsi="仿宋_GB2312" w:eastAsia="仿宋_GB2312" w:cs="仿宋_GB2312"/>
                <w:color w:val="000000"/>
                <w:kern w:val="0"/>
                <w:sz w:val="24"/>
                <w:szCs w:val="24"/>
                <w:lang w:val="en-US" w:eastAsia="zh-CN"/>
              </w:rPr>
              <w:t>石家庄海关技术中心张家口业务部</w:t>
            </w:r>
          </w:p>
        </w:tc>
        <w:tc>
          <w:tcPr>
            <w:tcW w:w="1846"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center"/>
              <w:rPr>
                <w:rFonts w:hint="eastAsia" w:ascii="仿宋_GB2312" w:hAnsi="仿宋_GB2312" w:eastAsia="仿宋_GB2312" w:cs="仿宋_GB2312"/>
                <w:color w:val="000000"/>
                <w:kern w:val="0"/>
                <w:sz w:val="24"/>
                <w:szCs w:val="24"/>
                <w:lang w:val="en-US" w:eastAsia="zh-CN"/>
              </w:rPr>
            </w:pPr>
            <w:r>
              <w:rPr>
                <w:rFonts w:hint="eastAsia" w:ascii="仿宋_GB2312" w:hAnsi="仿宋_GB2312" w:eastAsia="仿宋_GB2312" w:cs="仿宋_GB2312"/>
                <w:color w:val="000000"/>
                <w:kern w:val="0"/>
                <w:sz w:val="24"/>
                <w:szCs w:val="24"/>
                <w:lang w:val="en-US" w:eastAsia="zh-CN"/>
              </w:rPr>
              <w:t>氯霉素、甲硝唑</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746"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center"/>
              <w:rPr>
                <w:rFonts w:hint="default" w:ascii="仿宋_GB2312" w:hAnsi="仿宋_GB2312" w:eastAsia="仿宋_GB2312" w:cs="仿宋_GB2312"/>
                <w:color w:val="000000"/>
                <w:kern w:val="0"/>
                <w:sz w:val="24"/>
                <w:szCs w:val="24"/>
                <w:lang w:val="en-US" w:eastAsia="zh-CN"/>
              </w:rPr>
            </w:pPr>
            <w:r>
              <w:rPr>
                <w:rFonts w:hint="eastAsia" w:ascii="仿宋_GB2312" w:hAnsi="仿宋_GB2312" w:eastAsia="仿宋_GB2312" w:cs="仿宋_GB2312"/>
                <w:color w:val="000000"/>
                <w:kern w:val="0"/>
                <w:sz w:val="24"/>
                <w:szCs w:val="24"/>
                <w:lang w:val="en-US" w:eastAsia="zh-CN"/>
              </w:rPr>
              <w:t>44</w:t>
            </w:r>
          </w:p>
        </w:tc>
        <w:tc>
          <w:tcPr>
            <w:tcW w:w="6350"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left"/>
              <w:textAlignment w:val="center"/>
              <w:rPr>
                <w:rFonts w:hint="eastAsia" w:ascii="仿宋_GB2312" w:hAnsi="仿宋_GB2312" w:eastAsia="仿宋_GB2312" w:cs="仿宋_GB2312"/>
                <w:color w:val="000000"/>
                <w:kern w:val="0"/>
                <w:sz w:val="24"/>
                <w:szCs w:val="24"/>
                <w:lang w:val="en-US" w:eastAsia="zh-CN"/>
              </w:rPr>
            </w:pPr>
            <w:r>
              <w:rPr>
                <w:rFonts w:hint="eastAsia" w:ascii="仿宋_GB2312" w:hAnsi="仿宋_GB2312" w:eastAsia="仿宋_GB2312" w:cs="仿宋_GB2312"/>
                <w:color w:val="000000"/>
                <w:kern w:val="0"/>
                <w:sz w:val="24"/>
                <w:szCs w:val="24"/>
                <w:lang w:val="en-US" w:eastAsia="zh-CN"/>
              </w:rPr>
              <w:t>国家乳制品及肉类产品质量检验检测中心</w:t>
            </w:r>
          </w:p>
        </w:tc>
        <w:tc>
          <w:tcPr>
            <w:tcW w:w="1846"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center"/>
              <w:rPr>
                <w:rFonts w:hint="eastAsia" w:ascii="仿宋_GB2312" w:hAnsi="仿宋_GB2312" w:eastAsia="仿宋_GB2312" w:cs="仿宋_GB2312"/>
                <w:color w:val="000000"/>
                <w:kern w:val="0"/>
                <w:sz w:val="24"/>
                <w:szCs w:val="24"/>
                <w:lang w:val="en-US" w:eastAsia="zh-CN"/>
              </w:rPr>
            </w:pPr>
            <w:r>
              <w:rPr>
                <w:rFonts w:hint="eastAsia" w:ascii="仿宋_GB2312" w:hAnsi="仿宋_GB2312" w:eastAsia="仿宋_GB2312" w:cs="仿宋_GB2312"/>
                <w:color w:val="000000"/>
                <w:kern w:val="0"/>
                <w:sz w:val="24"/>
                <w:szCs w:val="24"/>
                <w:lang w:val="en-US" w:eastAsia="zh-CN"/>
              </w:rPr>
              <w:t>氯霉素、甲硝唑</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746"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center"/>
              <w:rPr>
                <w:rFonts w:hint="default" w:ascii="仿宋_GB2312" w:hAnsi="仿宋_GB2312" w:eastAsia="仿宋_GB2312" w:cs="仿宋_GB2312"/>
                <w:color w:val="000000"/>
                <w:kern w:val="0"/>
                <w:sz w:val="24"/>
                <w:szCs w:val="24"/>
                <w:lang w:val="en-US" w:eastAsia="zh-CN"/>
              </w:rPr>
            </w:pPr>
            <w:r>
              <w:rPr>
                <w:rFonts w:hint="eastAsia" w:ascii="仿宋_GB2312" w:hAnsi="仿宋_GB2312" w:eastAsia="仿宋_GB2312" w:cs="仿宋_GB2312"/>
                <w:color w:val="000000"/>
                <w:kern w:val="0"/>
                <w:sz w:val="24"/>
                <w:szCs w:val="24"/>
                <w:lang w:val="en-US" w:eastAsia="zh-CN"/>
              </w:rPr>
              <w:t>45</w:t>
            </w:r>
          </w:p>
        </w:tc>
        <w:tc>
          <w:tcPr>
            <w:tcW w:w="6350"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left"/>
              <w:textAlignment w:val="center"/>
              <w:rPr>
                <w:rFonts w:hint="eastAsia" w:ascii="仿宋_GB2312" w:hAnsi="仿宋_GB2312" w:eastAsia="仿宋_GB2312" w:cs="仿宋_GB2312"/>
                <w:color w:val="000000"/>
                <w:kern w:val="0"/>
                <w:sz w:val="24"/>
                <w:szCs w:val="24"/>
                <w:lang w:val="en-US" w:eastAsia="zh-CN"/>
              </w:rPr>
            </w:pPr>
            <w:r>
              <w:rPr>
                <w:rFonts w:hint="eastAsia" w:ascii="仿宋_GB2312" w:hAnsi="仿宋_GB2312" w:eastAsia="仿宋_GB2312" w:cs="仿宋_GB2312"/>
                <w:color w:val="000000"/>
                <w:kern w:val="0"/>
                <w:sz w:val="24"/>
                <w:szCs w:val="24"/>
                <w:lang w:val="en-US" w:eastAsia="zh-CN"/>
              </w:rPr>
              <w:t>农业农村部农产品质量安全监督检验测试中心（重庆）</w:t>
            </w:r>
          </w:p>
        </w:tc>
        <w:tc>
          <w:tcPr>
            <w:tcW w:w="1846"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center"/>
              <w:rPr>
                <w:rFonts w:hint="eastAsia" w:ascii="仿宋_GB2312" w:hAnsi="仿宋_GB2312" w:eastAsia="仿宋_GB2312" w:cs="仿宋_GB2312"/>
                <w:color w:val="000000"/>
                <w:kern w:val="0"/>
                <w:sz w:val="24"/>
                <w:szCs w:val="24"/>
                <w:lang w:val="en-US" w:eastAsia="zh-CN"/>
              </w:rPr>
            </w:pPr>
            <w:r>
              <w:rPr>
                <w:rFonts w:hint="eastAsia" w:ascii="仿宋_GB2312" w:hAnsi="仿宋_GB2312" w:eastAsia="仿宋_GB2312" w:cs="仿宋_GB2312"/>
                <w:color w:val="000000"/>
                <w:kern w:val="0"/>
                <w:sz w:val="24"/>
                <w:szCs w:val="24"/>
                <w:lang w:val="en-US" w:eastAsia="zh-CN"/>
              </w:rPr>
              <w:t>氯霉素、甲硝唑</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746"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center"/>
              <w:rPr>
                <w:rFonts w:hint="default" w:ascii="仿宋_GB2312" w:hAnsi="仿宋_GB2312" w:eastAsia="仿宋_GB2312" w:cs="仿宋_GB2312"/>
                <w:color w:val="000000"/>
                <w:kern w:val="0"/>
                <w:sz w:val="24"/>
                <w:szCs w:val="24"/>
                <w:lang w:val="en-US" w:eastAsia="zh-CN"/>
              </w:rPr>
            </w:pPr>
            <w:r>
              <w:rPr>
                <w:rFonts w:hint="eastAsia" w:ascii="仿宋_GB2312" w:hAnsi="仿宋_GB2312" w:eastAsia="仿宋_GB2312" w:cs="仿宋_GB2312"/>
                <w:color w:val="000000"/>
                <w:kern w:val="0"/>
                <w:sz w:val="24"/>
                <w:szCs w:val="24"/>
                <w:lang w:val="en-US" w:eastAsia="zh-CN"/>
              </w:rPr>
              <w:t>46</w:t>
            </w:r>
          </w:p>
        </w:tc>
        <w:tc>
          <w:tcPr>
            <w:tcW w:w="6350"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left"/>
              <w:textAlignment w:val="center"/>
              <w:rPr>
                <w:rFonts w:hint="eastAsia" w:ascii="仿宋_GB2312" w:hAnsi="仿宋_GB2312" w:eastAsia="仿宋_GB2312" w:cs="仿宋_GB2312"/>
                <w:color w:val="000000"/>
                <w:kern w:val="0"/>
                <w:sz w:val="24"/>
                <w:szCs w:val="24"/>
                <w:lang w:val="en-US" w:eastAsia="zh-CN"/>
              </w:rPr>
            </w:pPr>
            <w:r>
              <w:rPr>
                <w:rFonts w:hint="eastAsia" w:ascii="仿宋_GB2312" w:hAnsi="仿宋_GB2312" w:eastAsia="仿宋_GB2312" w:cs="仿宋_GB2312"/>
                <w:color w:val="000000"/>
                <w:kern w:val="0"/>
                <w:sz w:val="24"/>
                <w:szCs w:val="24"/>
                <w:lang w:val="en-US" w:eastAsia="zh-CN"/>
              </w:rPr>
              <w:t>农业农村部农产品及加工品质量安全监督检验测试中心（杭州）</w:t>
            </w:r>
          </w:p>
        </w:tc>
        <w:tc>
          <w:tcPr>
            <w:tcW w:w="1846"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center"/>
              <w:rPr>
                <w:rFonts w:hint="eastAsia" w:ascii="仿宋_GB2312" w:hAnsi="仿宋_GB2312" w:eastAsia="仿宋_GB2312" w:cs="仿宋_GB2312"/>
                <w:color w:val="000000"/>
                <w:kern w:val="0"/>
                <w:sz w:val="24"/>
                <w:szCs w:val="24"/>
                <w:lang w:val="en-US" w:eastAsia="zh-CN"/>
              </w:rPr>
            </w:pPr>
            <w:r>
              <w:rPr>
                <w:rFonts w:hint="eastAsia" w:ascii="仿宋_GB2312" w:hAnsi="仿宋_GB2312" w:eastAsia="仿宋_GB2312" w:cs="仿宋_GB2312"/>
                <w:color w:val="000000"/>
                <w:kern w:val="0"/>
                <w:sz w:val="24"/>
                <w:szCs w:val="24"/>
                <w:lang w:val="en-US" w:eastAsia="zh-CN"/>
              </w:rPr>
              <w:t>氯霉素、甲硝唑</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746"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center"/>
              <w:rPr>
                <w:rFonts w:hint="default" w:ascii="仿宋_GB2312" w:hAnsi="仿宋_GB2312" w:eastAsia="仿宋_GB2312" w:cs="仿宋_GB2312"/>
                <w:color w:val="000000"/>
                <w:kern w:val="0"/>
                <w:sz w:val="24"/>
                <w:szCs w:val="24"/>
                <w:lang w:val="en-US" w:eastAsia="zh-CN"/>
              </w:rPr>
            </w:pPr>
            <w:r>
              <w:rPr>
                <w:rFonts w:hint="eastAsia" w:ascii="仿宋_GB2312" w:hAnsi="仿宋_GB2312" w:eastAsia="仿宋_GB2312" w:cs="仿宋_GB2312"/>
                <w:color w:val="000000"/>
                <w:kern w:val="0"/>
                <w:sz w:val="24"/>
                <w:szCs w:val="24"/>
                <w:lang w:val="en-US" w:eastAsia="zh-CN"/>
              </w:rPr>
              <w:t>47</w:t>
            </w:r>
          </w:p>
        </w:tc>
        <w:tc>
          <w:tcPr>
            <w:tcW w:w="6350"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left"/>
              <w:textAlignment w:val="center"/>
              <w:rPr>
                <w:rFonts w:hint="eastAsia" w:ascii="仿宋_GB2312" w:hAnsi="仿宋_GB2312" w:eastAsia="仿宋_GB2312" w:cs="仿宋_GB2312"/>
                <w:color w:val="000000"/>
                <w:kern w:val="0"/>
                <w:sz w:val="24"/>
                <w:szCs w:val="24"/>
                <w:lang w:val="en-US" w:eastAsia="zh-CN"/>
              </w:rPr>
            </w:pPr>
            <w:r>
              <w:rPr>
                <w:rFonts w:hint="eastAsia" w:ascii="仿宋_GB2312" w:hAnsi="仿宋_GB2312" w:eastAsia="仿宋_GB2312" w:cs="仿宋_GB2312"/>
                <w:color w:val="000000"/>
                <w:kern w:val="0"/>
                <w:sz w:val="24"/>
                <w:szCs w:val="24"/>
                <w:lang w:val="en-US" w:eastAsia="zh-CN"/>
              </w:rPr>
              <w:t>陕西中检检测技术有限公司</w:t>
            </w:r>
          </w:p>
        </w:tc>
        <w:tc>
          <w:tcPr>
            <w:tcW w:w="1846"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center"/>
              <w:rPr>
                <w:rFonts w:hint="eastAsia" w:ascii="仿宋_GB2312" w:hAnsi="仿宋_GB2312" w:eastAsia="仿宋_GB2312" w:cs="仿宋_GB2312"/>
                <w:color w:val="000000"/>
                <w:kern w:val="0"/>
                <w:sz w:val="24"/>
                <w:szCs w:val="24"/>
                <w:lang w:val="en-US" w:eastAsia="zh-CN"/>
              </w:rPr>
            </w:pPr>
            <w:r>
              <w:rPr>
                <w:rFonts w:hint="eastAsia" w:ascii="仿宋_GB2312" w:hAnsi="仿宋_GB2312" w:eastAsia="仿宋_GB2312" w:cs="仿宋_GB2312"/>
                <w:color w:val="000000"/>
                <w:kern w:val="0"/>
                <w:sz w:val="24"/>
                <w:szCs w:val="24"/>
                <w:lang w:val="en-US" w:eastAsia="zh-CN"/>
              </w:rPr>
              <w:t>氯霉素、甲硝唑</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746"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center"/>
              <w:rPr>
                <w:rFonts w:hint="default" w:ascii="仿宋_GB2312" w:hAnsi="仿宋_GB2312" w:eastAsia="仿宋_GB2312" w:cs="仿宋_GB2312"/>
                <w:color w:val="000000"/>
                <w:kern w:val="0"/>
                <w:sz w:val="24"/>
                <w:szCs w:val="24"/>
                <w:lang w:val="en-US" w:eastAsia="zh-CN"/>
              </w:rPr>
            </w:pPr>
            <w:r>
              <w:rPr>
                <w:rFonts w:hint="eastAsia" w:ascii="仿宋_GB2312" w:hAnsi="仿宋_GB2312" w:eastAsia="仿宋_GB2312" w:cs="仿宋_GB2312"/>
                <w:color w:val="000000"/>
                <w:kern w:val="0"/>
                <w:sz w:val="24"/>
                <w:szCs w:val="24"/>
                <w:lang w:val="en-US" w:eastAsia="zh-CN"/>
              </w:rPr>
              <w:t>48</w:t>
            </w:r>
          </w:p>
        </w:tc>
        <w:tc>
          <w:tcPr>
            <w:tcW w:w="6350"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left"/>
              <w:textAlignment w:val="center"/>
              <w:rPr>
                <w:rFonts w:hint="eastAsia" w:ascii="仿宋_GB2312" w:hAnsi="仿宋_GB2312" w:eastAsia="仿宋_GB2312" w:cs="仿宋_GB2312"/>
                <w:color w:val="000000"/>
                <w:kern w:val="0"/>
                <w:sz w:val="24"/>
                <w:szCs w:val="24"/>
                <w:lang w:val="en-US" w:eastAsia="zh-CN"/>
              </w:rPr>
            </w:pPr>
            <w:r>
              <w:rPr>
                <w:rFonts w:hint="eastAsia" w:ascii="仿宋_GB2312" w:hAnsi="仿宋_GB2312" w:eastAsia="仿宋_GB2312" w:cs="仿宋_GB2312"/>
                <w:color w:val="000000"/>
                <w:kern w:val="0"/>
                <w:sz w:val="24"/>
                <w:szCs w:val="24"/>
                <w:lang w:val="en-US" w:eastAsia="zh-CN"/>
              </w:rPr>
              <w:t>国家食品质量检验检测中心（广东）/广东产品质量监督检验研究院</w:t>
            </w:r>
          </w:p>
        </w:tc>
        <w:tc>
          <w:tcPr>
            <w:tcW w:w="1846"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center"/>
              <w:rPr>
                <w:rFonts w:hint="eastAsia" w:ascii="仿宋_GB2312" w:hAnsi="仿宋_GB2312" w:eastAsia="仿宋_GB2312" w:cs="仿宋_GB2312"/>
                <w:color w:val="000000"/>
                <w:kern w:val="0"/>
                <w:sz w:val="24"/>
                <w:szCs w:val="24"/>
                <w:lang w:val="en-US" w:eastAsia="zh-CN"/>
              </w:rPr>
            </w:pPr>
            <w:r>
              <w:rPr>
                <w:rFonts w:hint="eastAsia" w:ascii="仿宋_GB2312" w:hAnsi="仿宋_GB2312" w:eastAsia="仿宋_GB2312" w:cs="仿宋_GB2312"/>
                <w:color w:val="000000"/>
                <w:kern w:val="0"/>
                <w:sz w:val="24"/>
                <w:szCs w:val="24"/>
                <w:lang w:val="en-US" w:eastAsia="zh-CN"/>
              </w:rPr>
              <w:t>氯霉素、甲硝唑</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746"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center"/>
              <w:rPr>
                <w:rFonts w:hint="default" w:ascii="仿宋_GB2312" w:hAnsi="仿宋_GB2312" w:eastAsia="仿宋_GB2312" w:cs="仿宋_GB2312"/>
                <w:color w:val="000000"/>
                <w:kern w:val="0"/>
                <w:sz w:val="24"/>
                <w:szCs w:val="24"/>
                <w:lang w:val="en-US" w:eastAsia="zh-CN"/>
              </w:rPr>
            </w:pPr>
            <w:r>
              <w:rPr>
                <w:rFonts w:hint="eastAsia" w:ascii="仿宋_GB2312" w:hAnsi="仿宋_GB2312" w:eastAsia="仿宋_GB2312" w:cs="仿宋_GB2312"/>
                <w:color w:val="000000"/>
                <w:kern w:val="0"/>
                <w:sz w:val="24"/>
                <w:szCs w:val="24"/>
                <w:lang w:val="en-US" w:eastAsia="zh-CN"/>
              </w:rPr>
              <w:t>49</w:t>
            </w:r>
          </w:p>
        </w:tc>
        <w:tc>
          <w:tcPr>
            <w:tcW w:w="6350"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left"/>
              <w:textAlignment w:val="center"/>
              <w:rPr>
                <w:rFonts w:hint="eastAsia" w:ascii="仿宋_GB2312" w:hAnsi="仿宋_GB2312" w:eastAsia="仿宋_GB2312" w:cs="仿宋_GB2312"/>
                <w:color w:val="000000"/>
                <w:kern w:val="0"/>
                <w:sz w:val="24"/>
                <w:szCs w:val="24"/>
                <w:lang w:val="en-US" w:eastAsia="zh-CN"/>
              </w:rPr>
            </w:pPr>
            <w:r>
              <w:rPr>
                <w:rFonts w:hint="eastAsia" w:ascii="仿宋_GB2312" w:hAnsi="仿宋_GB2312" w:eastAsia="仿宋_GB2312" w:cs="仿宋_GB2312"/>
                <w:color w:val="000000"/>
                <w:kern w:val="0"/>
                <w:sz w:val="24"/>
                <w:szCs w:val="24"/>
                <w:lang w:val="en-US" w:eastAsia="zh-CN"/>
              </w:rPr>
              <w:t>中国检验认证集团上海有限公司</w:t>
            </w:r>
          </w:p>
        </w:tc>
        <w:tc>
          <w:tcPr>
            <w:tcW w:w="1846"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center"/>
              <w:rPr>
                <w:rFonts w:hint="eastAsia" w:ascii="仿宋_GB2312" w:hAnsi="仿宋_GB2312" w:eastAsia="仿宋_GB2312" w:cs="仿宋_GB2312"/>
                <w:color w:val="000000"/>
                <w:kern w:val="0"/>
                <w:sz w:val="24"/>
                <w:szCs w:val="24"/>
                <w:lang w:val="en-US" w:eastAsia="zh-CN"/>
              </w:rPr>
            </w:pPr>
            <w:r>
              <w:rPr>
                <w:rFonts w:hint="eastAsia" w:ascii="仿宋_GB2312" w:hAnsi="仿宋_GB2312" w:eastAsia="仿宋_GB2312" w:cs="仿宋_GB2312"/>
                <w:color w:val="000000"/>
                <w:kern w:val="0"/>
                <w:sz w:val="24"/>
                <w:szCs w:val="24"/>
                <w:lang w:val="en-US" w:eastAsia="zh-CN"/>
              </w:rPr>
              <w:t>氯霉素、甲硝唑</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746"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center"/>
              <w:rPr>
                <w:rFonts w:hint="default" w:ascii="仿宋_GB2312" w:hAnsi="仿宋_GB2312" w:eastAsia="仿宋_GB2312" w:cs="仿宋_GB2312"/>
                <w:color w:val="000000"/>
                <w:kern w:val="0"/>
                <w:sz w:val="24"/>
                <w:szCs w:val="24"/>
                <w:lang w:val="en-US" w:eastAsia="zh-CN"/>
              </w:rPr>
            </w:pPr>
            <w:r>
              <w:rPr>
                <w:rFonts w:hint="eastAsia" w:ascii="仿宋_GB2312" w:hAnsi="仿宋_GB2312" w:eastAsia="仿宋_GB2312" w:cs="仿宋_GB2312"/>
                <w:color w:val="000000"/>
                <w:kern w:val="0"/>
                <w:sz w:val="24"/>
                <w:szCs w:val="24"/>
                <w:lang w:val="en-US" w:eastAsia="zh-CN"/>
              </w:rPr>
              <w:t>50</w:t>
            </w:r>
          </w:p>
        </w:tc>
        <w:tc>
          <w:tcPr>
            <w:tcW w:w="6350"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left"/>
              <w:textAlignment w:val="center"/>
              <w:rPr>
                <w:rFonts w:hint="eastAsia" w:ascii="仿宋_GB2312" w:hAnsi="仿宋_GB2312" w:eastAsia="仿宋_GB2312" w:cs="仿宋_GB2312"/>
                <w:color w:val="000000"/>
                <w:kern w:val="0"/>
                <w:sz w:val="24"/>
                <w:szCs w:val="24"/>
                <w:lang w:val="en-US" w:eastAsia="zh-CN"/>
              </w:rPr>
            </w:pPr>
            <w:r>
              <w:rPr>
                <w:rFonts w:hint="eastAsia" w:ascii="仿宋_GB2312" w:hAnsi="仿宋_GB2312" w:eastAsia="仿宋_GB2312" w:cs="仿宋_GB2312"/>
                <w:color w:val="000000"/>
                <w:kern w:val="0"/>
                <w:sz w:val="24"/>
                <w:szCs w:val="24"/>
                <w:lang w:val="en-US" w:eastAsia="zh-CN"/>
              </w:rPr>
              <w:t>国家果蔬产品及加工食品质量检验检测中心/江西省产品质量监督检测院</w:t>
            </w:r>
          </w:p>
        </w:tc>
        <w:tc>
          <w:tcPr>
            <w:tcW w:w="1846"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center"/>
              <w:rPr>
                <w:rFonts w:hint="eastAsia" w:ascii="仿宋_GB2312" w:hAnsi="仿宋_GB2312" w:eastAsia="仿宋_GB2312" w:cs="仿宋_GB2312"/>
                <w:color w:val="000000"/>
                <w:kern w:val="0"/>
                <w:sz w:val="24"/>
                <w:szCs w:val="24"/>
                <w:lang w:val="en-US" w:eastAsia="zh-CN"/>
              </w:rPr>
            </w:pPr>
            <w:r>
              <w:rPr>
                <w:rFonts w:hint="eastAsia" w:ascii="仿宋_GB2312" w:hAnsi="仿宋_GB2312" w:eastAsia="仿宋_GB2312" w:cs="仿宋_GB2312"/>
                <w:color w:val="000000"/>
                <w:kern w:val="0"/>
                <w:sz w:val="24"/>
                <w:szCs w:val="24"/>
                <w:lang w:val="en-US" w:eastAsia="zh-CN"/>
              </w:rPr>
              <w:t>氯霉素、甲硝唑</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746"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center"/>
              <w:rPr>
                <w:rFonts w:hint="default" w:ascii="仿宋_GB2312" w:hAnsi="仿宋_GB2312" w:eastAsia="仿宋_GB2312" w:cs="仿宋_GB2312"/>
                <w:color w:val="000000"/>
                <w:kern w:val="0"/>
                <w:sz w:val="24"/>
                <w:szCs w:val="24"/>
                <w:lang w:val="en-US" w:eastAsia="zh-CN"/>
              </w:rPr>
            </w:pPr>
            <w:r>
              <w:rPr>
                <w:rFonts w:hint="eastAsia" w:ascii="仿宋_GB2312" w:hAnsi="仿宋_GB2312" w:eastAsia="仿宋_GB2312" w:cs="仿宋_GB2312"/>
                <w:color w:val="000000"/>
                <w:kern w:val="0"/>
                <w:sz w:val="24"/>
                <w:szCs w:val="24"/>
                <w:lang w:val="en-US" w:eastAsia="zh-CN"/>
              </w:rPr>
              <w:t>51</w:t>
            </w:r>
          </w:p>
        </w:tc>
        <w:tc>
          <w:tcPr>
            <w:tcW w:w="6350"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left"/>
              <w:textAlignment w:val="center"/>
              <w:rPr>
                <w:rFonts w:hint="eastAsia" w:ascii="仿宋_GB2312" w:hAnsi="仿宋_GB2312" w:eastAsia="仿宋_GB2312" w:cs="仿宋_GB2312"/>
                <w:color w:val="000000"/>
                <w:kern w:val="0"/>
                <w:sz w:val="24"/>
                <w:szCs w:val="24"/>
                <w:lang w:val="en-US" w:eastAsia="zh-CN"/>
              </w:rPr>
            </w:pPr>
            <w:r>
              <w:rPr>
                <w:rFonts w:hint="eastAsia" w:ascii="仿宋_GB2312" w:hAnsi="仿宋_GB2312" w:eastAsia="仿宋_GB2312" w:cs="仿宋_GB2312"/>
                <w:color w:val="000000"/>
                <w:kern w:val="0"/>
                <w:sz w:val="24"/>
                <w:szCs w:val="24"/>
                <w:lang w:val="en-US" w:eastAsia="zh-CN"/>
              </w:rPr>
              <w:t>重庆海关技术中心</w:t>
            </w:r>
          </w:p>
        </w:tc>
        <w:tc>
          <w:tcPr>
            <w:tcW w:w="1846"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center"/>
              <w:rPr>
                <w:rFonts w:hint="eastAsia" w:ascii="仿宋_GB2312" w:hAnsi="仿宋_GB2312" w:eastAsia="仿宋_GB2312" w:cs="仿宋_GB2312"/>
                <w:color w:val="000000"/>
                <w:kern w:val="0"/>
                <w:sz w:val="24"/>
                <w:szCs w:val="24"/>
                <w:lang w:val="en-US" w:eastAsia="zh-CN"/>
              </w:rPr>
            </w:pPr>
            <w:r>
              <w:rPr>
                <w:rFonts w:hint="eastAsia" w:ascii="仿宋_GB2312" w:hAnsi="仿宋_GB2312" w:eastAsia="仿宋_GB2312" w:cs="仿宋_GB2312"/>
                <w:color w:val="000000"/>
                <w:kern w:val="0"/>
                <w:sz w:val="24"/>
                <w:szCs w:val="24"/>
                <w:lang w:val="en-US" w:eastAsia="zh-CN"/>
              </w:rPr>
              <w:t>氯霉素、甲硝唑</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746"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center"/>
              <w:rPr>
                <w:rFonts w:hint="default" w:ascii="仿宋_GB2312" w:hAnsi="仿宋_GB2312" w:eastAsia="仿宋_GB2312" w:cs="仿宋_GB2312"/>
                <w:color w:val="000000"/>
                <w:kern w:val="0"/>
                <w:sz w:val="24"/>
                <w:szCs w:val="24"/>
                <w:lang w:val="en-US" w:eastAsia="zh-CN"/>
              </w:rPr>
            </w:pPr>
            <w:r>
              <w:rPr>
                <w:rFonts w:hint="eastAsia" w:ascii="仿宋_GB2312" w:hAnsi="仿宋_GB2312" w:eastAsia="仿宋_GB2312" w:cs="仿宋_GB2312"/>
                <w:color w:val="000000"/>
                <w:kern w:val="0"/>
                <w:sz w:val="24"/>
                <w:szCs w:val="24"/>
                <w:lang w:val="en-US" w:eastAsia="zh-CN"/>
              </w:rPr>
              <w:t>52</w:t>
            </w:r>
          </w:p>
        </w:tc>
        <w:tc>
          <w:tcPr>
            <w:tcW w:w="6350"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left"/>
              <w:textAlignment w:val="center"/>
              <w:rPr>
                <w:rFonts w:hint="eastAsia" w:ascii="仿宋_GB2312" w:hAnsi="仿宋_GB2312" w:eastAsia="仿宋_GB2312" w:cs="仿宋_GB2312"/>
                <w:color w:val="000000"/>
                <w:kern w:val="0"/>
                <w:sz w:val="24"/>
                <w:szCs w:val="24"/>
                <w:lang w:val="en-US" w:eastAsia="zh-CN"/>
              </w:rPr>
            </w:pPr>
            <w:r>
              <w:rPr>
                <w:rFonts w:hint="eastAsia" w:ascii="仿宋_GB2312" w:hAnsi="仿宋_GB2312" w:eastAsia="仿宋_GB2312" w:cs="仿宋_GB2312"/>
                <w:color w:val="000000"/>
                <w:kern w:val="0"/>
                <w:sz w:val="24"/>
                <w:szCs w:val="24"/>
                <w:lang w:val="en-US" w:eastAsia="zh-CN"/>
              </w:rPr>
              <w:t>国家饮料及粮油制品质量检验检测中心/武汉产品质量监督检验所</w:t>
            </w:r>
          </w:p>
        </w:tc>
        <w:tc>
          <w:tcPr>
            <w:tcW w:w="1846"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center"/>
              <w:rPr>
                <w:rFonts w:hint="eastAsia" w:ascii="仿宋_GB2312" w:hAnsi="仿宋_GB2312" w:eastAsia="仿宋_GB2312" w:cs="仿宋_GB2312"/>
                <w:color w:val="000000"/>
                <w:kern w:val="0"/>
                <w:sz w:val="24"/>
                <w:szCs w:val="24"/>
                <w:lang w:val="en-US" w:eastAsia="zh-CN"/>
              </w:rPr>
            </w:pPr>
            <w:r>
              <w:rPr>
                <w:rFonts w:hint="eastAsia" w:ascii="仿宋_GB2312" w:hAnsi="仿宋_GB2312" w:eastAsia="仿宋_GB2312" w:cs="仿宋_GB2312"/>
                <w:color w:val="000000"/>
                <w:kern w:val="0"/>
                <w:sz w:val="24"/>
                <w:szCs w:val="24"/>
                <w:lang w:val="en-US" w:eastAsia="zh-CN"/>
              </w:rPr>
              <w:t>氯霉素、甲硝唑</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746"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center"/>
              <w:rPr>
                <w:rFonts w:hint="default" w:ascii="仿宋_GB2312" w:hAnsi="仿宋_GB2312" w:eastAsia="仿宋_GB2312" w:cs="仿宋_GB2312"/>
                <w:color w:val="000000"/>
                <w:kern w:val="0"/>
                <w:sz w:val="24"/>
                <w:szCs w:val="24"/>
                <w:lang w:val="en-US" w:eastAsia="zh-CN"/>
              </w:rPr>
            </w:pPr>
            <w:r>
              <w:rPr>
                <w:rFonts w:hint="eastAsia" w:ascii="仿宋_GB2312" w:hAnsi="仿宋_GB2312" w:eastAsia="仿宋_GB2312" w:cs="仿宋_GB2312"/>
                <w:color w:val="000000"/>
                <w:kern w:val="0"/>
                <w:sz w:val="24"/>
                <w:szCs w:val="24"/>
                <w:lang w:val="en-US" w:eastAsia="zh-CN"/>
              </w:rPr>
              <w:t>53</w:t>
            </w:r>
          </w:p>
        </w:tc>
        <w:tc>
          <w:tcPr>
            <w:tcW w:w="6350"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left"/>
              <w:textAlignment w:val="center"/>
              <w:rPr>
                <w:rFonts w:hint="eastAsia" w:ascii="仿宋_GB2312" w:hAnsi="仿宋_GB2312" w:eastAsia="仿宋_GB2312" w:cs="仿宋_GB2312"/>
                <w:color w:val="000000"/>
                <w:kern w:val="0"/>
                <w:sz w:val="24"/>
                <w:szCs w:val="24"/>
                <w:lang w:val="en-US" w:eastAsia="zh-CN"/>
              </w:rPr>
            </w:pPr>
            <w:r>
              <w:rPr>
                <w:rFonts w:hint="eastAsia" w:ascii="仿宋_GB2312" w:hAnsi="仿宋_GB2312" w:eastAsia="仿宋_GB2312" w:cs="仿宋_GB2312"/>
                <w:color w:val="000000"/>
                <w:kern w:val="0"/>
                <w:sz w:val="24"/>
                <w:szCs w:val="24"/>
                <w:lang w:val="en-US" w:eastAsia="zh-CN"/>
              </w:rPr>
              <w:t>拱北海关技术中心</w:t>
            </w:r>
          </w:p>
        </w:tc>
        <w:tc>
          <w:tcPr>
            <w:tcW w:w="1846"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center"/>
              <w:rPr>
                <w:rFonts w:hint="eastAsia" w:ascii="仿宋_GB2312" w:hAnsi="仿宋_GB2312" w:eastAsia="仿宋_GB2312" w:cs="仿宋_GB2312"/>
                <w:color w:val="000000"/>
                <w:kern w:val="0"/>
                <w:sz w:val="24"/>
                <w:szCs w:val="24"/>
                <w:lang w:val="en-US" w:eastAsia="zh-CN"/>
              </w:rPr>
            </w:pPr>
            <w:r>
              <w:rPr>
                <w:rFonts w:hint="eastAsia" w:ascii="仿宋_GB2312" w:hAnsi="仿宋_GB2312" w:eastAsia="仿宋_GB2312" w:cs="仿宋_GB2312"/>
                <w:color w:val="000000"/>
                <w:kern w:val="0"/>
                <w:sz w:val="24"/>
                <w:szCs w:val="24"/>
                <w:lang w:val="en-US" w:eastAsia="zh-CN"/>
              </w:rPr>
              <w:t>氯霉素、甲硝唑</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746"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center"/>
              <w:rPr>
                <w:rFonts w:hint="default" w:ascii="仿宋_GB2312" w:hAnsi="仿宋_GB2312" w:eastAsia="仿宋_GB2312" w:cs="仿宋_GB2312"/>
                <w:color w:val="000000"/>
                <w:kern w:val="0"/>
                <w:sz w:val="24"/>
                <w:szCs w:val="24"/>
                <w:lang w:val="en-US" w:eastAsia="zh-CN"/>
              </w:rPr>
            </w:pPr>
            <w:r>
              <w:rPr>
                <w:rFonts w:hint="eastAsia" w:ascii="仿宋_GB2312" w:hAnsi="仿宋_GB2312" w:eastAsia="仿宋_GB2312" w:cs="仿宋_GB2312"/>
                <w:color w:val="000000"/>
                <w:kern w:val="0"/>
                <w:sz w:val="24"/>
                <w:szCs w:val="24"/>
                <w:lang w:val="en-US" w:eastAsia="zh-CN"/>
              </w:rPr>
              <w:t>54</w:t>
            </w:r>
          </w:p>
        </w:tc>
        <w:tc>
          <w:tcPr>
            <w:tcW w:w="6350"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left"/>
              <w:textAlignment w:val="center"/>
              <w:rPr>
                <w:rFonts w:hint="eastAsia" w:ascii="仿宋_GB2312" w:hAnsi="仿宋_GB2312" w:eastAsia="仿宋_GB2312" w:cs="仿宋_GB2312"/>
                <w:color w:val="000000"/>
                <w:kern w:val="0"/>
                <w:sz w:val="24"/>
                <w:szCs w:val="24"/>
                <w:lang w:val="en-US" w:eastAsia="zh-CN"/>
              </w:rPr>
            </w:pPr>
            <w:r>
              <w:rPr>
                <w:rFonts w:hint="eastAsia" w:ascii="仿宋_GB2312" w:hAnsi="仿宋_GB2312" w:eastAsia="仿宋_GB2312" w:cs="仿宋_GB2312"/>
                <w:color w:val="000000"/>
                <w:kern w:val="0"/>
                <w:sz w:val="24"/>
                <w:szCs w:val="24"/>
                <w:lang w:val="en-US" w:eastAsia="zh-CN"/>
              </w:rPr>
              <w:t>哈尔滨海关技术中心同江综合实验室</w:t>
            </w:r>
          </w:p>
        </w:tc>
        <w:tc>
          <w:tcPr>
            <w:tcW w:w="1846"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center"/>
              <w:rPr>
                <w:rFonts w:hint="eastAsia" w:ascii="仿宋_GB2312" w:hAnsi="仿宋_GB2312" w:eastAsia="仿宋_GB2312" w:cs="仿宋_GB2312"/>
                <w:color w:val="000000"/>
                <w:kern w:val="0"/>
                <w:sz w:val="24"/>
                <w:szCs w:val="24"/>
                <w:lang w:val="en-US" w:eastAsia="zh-CN"/>
              </w:rPr>
            </w:pPr>
            <w:r>
              <w:rPr>
                <w:rFonts w:hint="eastAsia" w:ascii="仿宋_GB2312" w:hAnsi="仿宋_GB2312" w:eastAsia="仿宋_GB2312" w:cs="仿宋_GB2312"/>
                <w:color w:val="000000"/>
                <w:kern w:val="0"/>
                <w:sz w:val="24"/>
                <w:szCs w:val="24"/>
                <w:lang w:val="en-US" w:eastAsia="zh-CN"/>
              </w:rPr>
              <w:t>氯霉素、甲硝唑</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746"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center"/>
              <w:rPr>
                <w:rFonts w:hint="default" w:ascii="仿宋_GB2312" w:hAnsi="仿宋_GB2312" w:eastAsia="仿宋_GB2312" w:cs="仿宋_GB2312"/>
                <w:color w:val="000000"/>
                <w:kern w:val="0"/>
                <w:sz w:val="24"/>
                <w:szCs w:val="24"/>
                <w:lang w:val="en-US" w:eastAsia="zh-CN"/>
              </w:rPr>
            </w:pPr>
            <w:r>
              <w:rPr>
                <w:rFonts w:hint="eastAsia" w:ascii="仿宋_GB2312" w:hAnsi="仿宋_GB2312" w:eastAsia="仿宋_GB2312" w:cs="仿宋_GB2312"/>
                <w:color w:val="000000"/>
                <w:kern w:val="0"/>
                <w:sz w:val="24"/>
                <w:szCs w:val="24"/>
                <w:lang w:val="en-US" w:eastAsia="zh-CN"/>
              </w:rPr>
              <w:t>55</w:t>
            </w:r>
          </w:p>
        </w:tc>
        <w:tc>
          <w:tcPr>
            <w:tcW w:w="6350"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left"/>
              <w:textAlignment w:val="center"/>
              <w:rPr>
                <w:rFonts w:hint="eastAsia" w:ascii="仿宋_GB2312" w:hAnsi="仿宋_GB2312" w:eastAsia="仿宋_GB2312" w:cs="仿宋_GB2312"/>
                <w:color w:val="000000"/>
                <w:kern w:val="0"/>
                <w:sz w:val="24"/>
                <w:szCs w:val="24"/>
                <w:lang w:val="en-US" w:eastAsia="zh-CN"/>
              </w:rPr>
            </w:pPr>
            <w:r>
              <w:rPr>
                <w:rFonts w:hint="eastAsia" w:ascii="仿宋_GB2312" w:hAnsi="仿宋_GB2312" w:eastAsia="仿宋_GB2312" w:cs="仿宋_GB2312"/>
                <w:color w:val="000000"/>
                <w:kern w:val="0"/>
                <w:sz w:val="24"/>
                <w:szCs w:val="24"/>
                <w:lang w:val="en-US" w:eastAsia="zh-CN"/>
              </w:rPr>
              <w:t>农业农村部蜂产品质量监督检验测试中心（北京）</w:t>
            </w:r>
          </w:p>
        </w:tc>
        <w:tc>
          <w:tcPr>
            <w:tcW w:w="1846"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center"/>
              <w:rPr>
                <w:rFonts w:hint="eastAsia" w:ascii="仿宋_GB2312" w:hAnsi="仿宋_GB2312" w:eastAsia="仿宋_GB2312" w:cs="仿宋_GB2312"/>
                <w:color w:val="000000"/>
                <w:kern w:val="0"/>
                <w:sz w:val="24"/>
                <w:szCs w:val="24"/>
                <w:lang w:val="en-US" w:eastAsia="zh-CN"/>
              </w:rPr>
            </w:pPr>
            <w:r>
              <w:rPr>
                <w:rFonts w:hint="eastAsia" w:ascii="仿宋_GB2312" w:hAnsi="仿宋_GB2312" w:eastAsia="仿宋_GB2312" w:cs="仿宋_GB2312"/>
                <w:color w:val="000000"/>
                <w:kern w:val="0"/>
                <w:sz w:val="24"/>
                <w:szCs w:val="24"/>
                <w:lang w:val="en-US" w:eastAsia="zh-CN"/>
              </w:rPr>
              <w:t>氯霉素、甲硝唑</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746"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center"/>
              <w:rPr>
                <w:rFonts w:hint="default" w:ascii="仿宋_GB2312" w:hAnsi="仿宋_GB2312" w:eastAsia="仿宋_GB2312" w:cs="仿宋_GB2312"/>
                <w:color w:val="000000"/>
                <w:kern w:val="0"/>
                <w:sz w:val="24"/>
                <w:szCs w:val="24"/>
                <w:lang w:val="en-US" w:eastAsia="zh-CN"/>
              </w:rPr>
            </w:pPr>
            <w:r>
              <w:rPr>
                <w:rFonts w:hint="eastAsia" w:ascii="仿宋_GB2312" w:hAnsi="仿宋_GB2312" w:eastAsia="仿宋_GB2312" w:cs="仿宋_GB2312"/>
                <w:color w:val="000000"/>
                <w:kern w:val="0"/>
                <w:sz w:val="24"/>
                <w:szCs w:val="24"/>
                <w:lang w:val="en-US" w:eastAsia="zh-CN"/>
              </w:rPr>
              <w:t>56</w:t>
            </w:r>
          </w:p>
        </w:tc>
        <w:tc>
          <w:tcPr>
            <w:tcW w:w="6350"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left"/>
              <w:textAlignment w:val="center"/>
              <w:rPr>
                <w:rFonts w:hint="eastAsia" w:ascii="仿宋_GB2312" w:hAnsi="仿宋_GB2312" w:eastAsia="仿宋_GB2312" w:cs="仿宋_GB2312"/>
                <w:color w:val="000000"/>
                <w:kern w:val="0"/>
                <w:sz w:val="24"/>
                <w:szCs w:val="24"/>
                <w:lang w:val="en-US" w:eastAsia="zh-CN"/>
              </w:rPr>
            </w:pPr>
            <w:r>
              <w:rPr>
                <w:rFonts w:hint="eastAsia" w:ascii="仿宋_GB2312" w:hAnsi="仿宋_GB2312" w:eastAsia="仿宋_GB2312" w:cs="仿宋_GB2312"/>
                <w:color w:val="000000"/>
                <w:kern w:val="0"/>
                <w:sz w:val="24"/>
                <w:szCs w:val="24"/>
                <w:lang w:val="en-US" w:eastAsia="zh-CN"/>
              </w:rPr>
              <w:t>哈尔滨海关技术中心</w:t>
            </w:r>
          </w:p>
        </w:tc>
        <w:tc>
          <w:tcPr>
            <w:tcW w:w="1846"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center"/>
              <w:rPr>
                <w:rFonts w:hint="eastAsia" w:ascii="仿宋_GB2312" w:hAnsi="仿宋_GB2312" w:eastAsia="仿宋_GB2312" w:cs="仿宋_GB2312"/>
                <w:color w:val="000000"/>
                <w:kern w:val="0"/>
                <w:sz w:val="24"/>
                <w:szCs w:val="24"/>
                <w:lang w:val="en-US" w:eastAsia="zh-CN"/>
              </w:rPr>
            </w:pPr>
            <w:r>
              <w:rPr>
                <w:rFonts w:hint="eastAsia" w:ascii="仿宋_GB2312" w:hAnsi="仿宋_GB2312" w:eastAsia="仿宋_GB2312" w:cs="仿宋_GB2312"/>
                <w:color w:val="000000"/>
                <w:kern w:val="0"/>
                <w:sz w:val="24"/>
                <w:szCs w:val="24"/>
                <w:lang w:val="en-US" w:eastAsia="zh-CN"/>
              </w:rPr>
              <w:t>氯霉素、甲硝唑</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746"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center"/>
              <w:rPr>
                <w:rFonts w:hint="default" w:ascii="仿宋_GB2312" w:hAnsi="仿宋_GB2312" w:eastAsia="仿宋_GB2312" w:cs="仿宋_GB2312"/>
                <w:color w:val="000000"/>
                <w:kern w:val="0"/>
                <w:sz w:val="24"/>
                <w:szCs w:val="24"/>
                <w:lang w:val="en-US" w:eastAsia="zh-CN"/>
              </w:rPr>
            </w:pPr>
            <w:r>
              <w:rPr>
                <w:rFonts w:hint="eastAsia" w:ascii="仿宋_GB2312" w:hAnsi="仿宋_GB2312" w:eastAsia="仿宋_GB2312" w:cs="仿宋_GB2312"/>
                <w:color w:val="000000"/>
                <w:kern w:val="0"/>
                <w:sz w:val="24"/>
                <w:szCs w:val="24"/>
                <w:lang w:val="en-US" w:eastAsia="zh-CN"/>
              </w:rPr>
              <w:t>57</w:t>
            </w:r>
          </w:p>
        </w:tc>
        <w:tc>
          <w:tcPr>
            <w:tcW w:w="6350"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left"/>
              <w:textAlignment w:val="center"/>
              <w:rPr>
                <w:rFonts w:hint="eastAsia" w:ascii="仿宋_GB2312" w:hAnsi="仿宋_GB2312" w:eastAsia="仿宋_GB2312" w:cs="仿宋_GB2312"/>
                <w:color w:val="000000"/>
                <w:kern w:val="0"/>
                <w:sz w:val="24"/>
                <w:szCs w:val="24"/>
                <w:lang w:val="en-US" w:eastAsia="zh-CN"/>
              </w:rPr>
            </w:pPr>
            <w:r>
              <w:rPr>
                <w:rFonts w:hint="eastAsia" w:ascii="仿宋_GB2312" w:hAnsi="仿宋_GB2312" w:eastAsia="仿宋_GB2312" w:cs="仿宋_GB2312"/>
                <w:color w:val="000000"/>
                <w:kern w:val="0"/>
                <w:sz w:val="24"/>
                <w:szCs w:val="24"/>
                <w:lang w:val="en-US" w:eastAsia="zh-CN"/>
              </w:rPr>
              <w:t>农业农村部食品质量监督检验测试中心（杨凌）</w:t>
            </w:r>
          </w:p>
        </w:tc>
        <w:tc>
          <w:tcPr>
            <w:tcW w:w="1846"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center"/>
              <w:rPr>
                <w:rFonts w:hint="eastAsia" w:ascii="仿宋_GB2312" w:hAnsi="仿宋_GB2312" w:eastAsia="仿宋_GB2312" w:cs="仿宋_GB2312"/>
                <w:color w:val="000000"/>
                <w:kern w:val="0"/>
                <w:sz w:val="24"/>
                <w:szCs w:val="24"/>
                <w:lang w:val="en-US" w:eastAsia="zh-CN"/>
              </w:rPr>
            </w:pPr>
            <w:r>
              <w:rPr>
                <w:rFonts w:hint="eastAsia" w:ascii="仿宋_GB2312" w:hAnsi="仿宋_GB2312" w:eastAsia="仿宋_GB2312" w:cs="仿宋_GB2312"/>
                <w:color w:val="000000"/>
                <w:kern w:val="0"/>
                <w:sz w:val="24"/>
                <w:szCs w:val="24"/>
                <w:lang w:val="en-US" w:eastAsia="zh-CN"/>
              </w:rPr>
              <w:t>氯霉素、甲硝唑</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746"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center"/>
              <w:rPr>
                <w:rFonts w:hint="default" w:ascii="仿宋_GB2312" w:hAnsi="仿宋_GB2312" w:eastAsia="仿宋_GB2312" w:cs="仿宋_GB2312"/>
                <w:color w:val="000000"/>
                <w:kern w:val="0"/>
                <w:sz w:val="24"/>
                <w:szCs w:val="24"/>
                <w:lang w:val="en-US" w:eastAsia="zh-CN"/>
              </w:rPr>
            </w:pPr>
            <w:r>
              <w:rPr>
                <w:rFonts w:hint="eastAsia" w:ascii="仿宋_GB2312" w:hAnsi="仿宋_GB2312" w:eastAsia="仿宋_GB2312" w:cs="仿宋_GB2312"/>
                <w:color w:val="000000"/>
                <w:kern w:val="0"/>
                <w:sz w:val="24"/>
                <w:szCs w:val="24"/>
                <w:lang w:val="en-US" w:eastAsia="zh-CN"/>
              </w:rPr>
              <w:t>58</w:t>
            </w:r>
          </w:p>
        </w:tc>
        <w:tc>
          <w:tcPr>
            <w:tcW w:w="6350"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left"/>
              <w:textAlignment w:val="center"/>
              <w:rPr>
                <w:rFonts w:hint="eastAsia" w:ascii="仿宋_GB2312" w:hAnsi="仿宋_GB2312" w:eastAsia="仿宋_GB2312" w:cs="仿宋_GB2312"/>
                <w:color w:val="000000"/>
                <w:kern w:val="0"/>
                <w:sz w:val="24"/>
                <w:szCs w:val="24"/>
                <w:lang w:val="en-US" w:eastAsia="zh-CN"/>
              </w:rPr>
            </w:pPr>
            <w:r>
              <w:rPr>
                <w:rFonts w:hint="eastAsia" w:ascii="仿宋_GB2312" w:hAnsi="仿宋_GB2312" w:eastAsia="仿宋_GB2312" w:cs="仿宋_GB2312"/>
                <w:color w:val="000000"/>
                <w:kern w:val="0"/>
                <w:sz w:val="24"/>
                <w:szCs w:val="24"/>
                <w:lang w:val="en-US" w:eastAsia="zh-CN"/>
              </w:rPr>
              <w:t>农业农村部农产品质量安全监督检验测试中心（宁波）</w:t>
            </w:r>
          </w:p>
        </w:tc>
        <w:tc>
          <w:tcPr>
            <w:tcW w:w="1846"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center"/>
              <w:rPr>
                <w:rFonts w:hint="eastAsia" w:ascii="仿宋_GB2312" w:hAnsi="仿宋_GB2312" w:eastAsia="仿宋_GB2312" w:cs="仿宋_GB2312"/>
                <w:color w:val="000000"/>
                <w:kern w:val="0"/>
                <w:sz w:val="24"/>
                <w:szCs w:val="24"/>
                <w:lang w:val="en-US" w:eastAsia="zh-CN"/>
              </w:rPr>
            </w:pPr>
            <w:r>
              <w:rPr>
                <w:rFonts w:hint="eastAsia" w:ascii="仿宋_GB2312" w:hAnsi="仿宋_GB2312" w:eastAsia="仿宋_GB2312" w:cs="仿宋_GB2312"/>
                <w:color w:val="000000"/>
                <w:kern w:val="0"/>
                <w:sz w:val="24"/>
                <w:szCs w:val="24"/>
                <w:lang w:val="en-US" w:eastAsia="zh-CN"/>
              </w:rPr>
              <w:t>氯霉素、甲硝唑</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746"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center"/>
              <w:rPr>
                <w:rFonts w:hint="default" w:ascii="仿宋_GB2312" w:hAnsi="仿宋_GB2312" w:eastAsia="仿宋_GB2312" w:cs="仿宋_GB2312"/>
                <w:color w:val="000000"/>
                <w:kern w:val="0"/>
                <w:sz w:val="24"/>
                <w:szCs w:val="24"/>
                <w:lang w:val="en-US" w:eastAsia="zh-CN"/>
              </w:rPr>
            </w:pPr>
            <w:r>
              <w:rPr>
                <w:rFonts w:hint="eastAsia" w:ascii="仿宋_GB2312" w:hAnsi="仿宋_GB2312" w:eastAsia="仿宋_GB2312" w:cs="仿宋_GB2312"/>
                <w:color w:val="000000"/>
                <w:kern w:val="0"/>
                <w:sz w:val="24"/>
                <w:szCs w:val="24"/>
                <w:lang w:val="en-US" w:eastAsia="zh-CN"/>
              </w:rPr>
              <w:t>59</w:t>
            </w:r>
          </w:p>
        </w:tc>
        <w:tc>
          <w:tcPr>
            <w:tcW w:w="6350"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left"/>
              <w:textAlignment w:val="center"/>
              <w:rPr>
                <w:rFonts w:hint="eastAsia" w:ascii="仿宋_GB2312" w:hAnsi="仿宋_GB2312" w:eastAsia="仿宋_GB2312" w:cs="仿宋_GB2312"/>
                <w:color w:val="000000"/>
                <w:kern w:val="0"/>
                <w:sz w:val="24"/>
                <w:szCs w:val="24"/>
                <w:lang w:val="en-US" w:eastAsia="zh-CN"/>
              </w:rPr>
            </w:pPr>
            <w:r>
              <w:rPr>
                <w:rFonts w:hint="eastAsia" w:ascii="仿宋_GB2312" w:hAnsi="仿宋_GB2312" w:eastAsia="仿宋_GB2312" w:cs="仿宋_GB2312"/>
                <w:color w:val="000000"/>
                <w:kern w:val="0"/>
                <w:sz w:val="24"/>
                <w:szCs w:val="24"/>
                <w:lang w:val="en-US" w:eastAsia="zh-CN"/>
              </w:rPr>
              <w:t>漳州海关综合技术服务中心</w:t>
            </w:r>
          </w:p>
        </w:tc>
        <w:tc>
          <w:tcPr>
            <w:tcW w:w="1846"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center"/>
              <w:rPr>
                <w:rFonts w:hint="eastAsia" w:ascii="仿宋_GB2312" w:hAnsi="仿宋_GB2312" w:eastAsia="仿宋_GB2312" w:cs="仿宋_GB2312"/>
                <w:color w:val="000000"/>
                <w:kern w:val="0"/>
                <w:sz w:val="24"/>
                <w:szCs w:val="24"/>
                <w:lang w:val="en-US" w:eastAsia="zh-CN"/>
              </w:rPr>
            </w:pPr>
            <w:r>
              <w:rPr>
                <w:rFonts w:hint="eastAsia" w:ascii="仿宋_GB2312" w:hAnsi="仿宋_GB2312" w:eastAsia="仿宋_GB2312" w:cs="仿宋_GB2312"/>
                <w:color w:val="000000"/>
                <w:kern w:val="0"/>
                <w:sz w:val="24"/>
                <w:szCs w:val="24"/>
                <w:lang w:val="en-US" w:eastAsia="zh-CN"/>
              </w:rPr>
              <w:t>氯霉素、甲硝唑</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746"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center"/>
              <w:rPr>
                <w:rFonts w:hint="default" w:ascii="仿宋_GB2312" w:hAnsi="仿宋_GB2312" w:eastAsia="仿宋_GB2312" w:cs="仿宋_GB2312"/>
                <w:color w:val="000000"/>
                <w:kern w:val="0"/>
                <w:sz w:val="24"/>
                <w:szCs w:val="24"/>
                <w:lang w:val="en-US" w:eastAsia="zh-CN"/>
              </w:rPr>
            </w:pPr>
            <w:r>
              <w:rPr>
                <w:rFonts w:hint="eastAsia" w:ascii="仿宋_GB2312" w:hAnsi="仿宋_GB2312" w:eastAsia="仿宋_GB2312" w:cs="仿宋_GB2312"/>
                <w:color w:val="000000"/>
                <w:kern w:val="0"/>
                <w:sz w:val="24"/>
                <w:szCs w:val="24"/>
                <w:lang w:val="en-US" w:eastAsia="zh-CN"/>
              </w:rPr>
              <w:t>60</w:t>
            </w:r>
          </w:p>
        </w:tc>
        <w:tc>
          <w:tcPr>
            <w:tcW w:w="6350"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left"/>
              <w:textAlignment w:val="center"/>
              <w:rPr>
                <w:rFonts w:hint="eastAsia" w:ascii="仿宋_GB2312" w:hAnsi="仿宋_GB2312" w:eastAsia="仿宋_GB2312" w:cs="仿宋_GB2312"/>
                <w:color w:val="000000"/>
                <w:kern w:val="0"/>
                <w:sz w:val="24"/>
                <w:szCs w:val="24"/>
                <w:lang w:val="en-US" w:eastAsia="zh-CN"/>
              </w:rPr>
            </w:pPr>
            <w:r>
              <w:rPr>
                <w:rFonts w:hint="eastAsia" w:ascii="仿宋_GB2312" w:hAnsi="仿宋_GB2312" w:eastAsia="仿宋_GB2312" w:cs="仿宋_GB2312"/>
                <w:color w:val="000000"/>
                <w:kern w:val="0"/>
                <w:sz w:val="24"/>
                <w:szCs w:val="24"/>
                <w:lang w:val="en-US" w:eastAsia="zh-CN"/>
              </w:rPr>
              <w:t>国家农副加工产品及调味品质量检验检测中心</w:t>
            </w:r>
          </w:p>
        </w:tc>
        <w:tc>
          <w:tcPr>
            <w:tcW w:w="1846"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center"/>
              <w:rPr>
                <w:rFonts w:hint="eastAsia" w:ascii="仿宋_GB2312" w:hAnsi="仿宋_GB2312" w:eastAsia="仿宋_GB2312" w:cs="仿宋_GB2312"/>
                <w:color w:val="000000"/>
                <w:kern w:val="0"/>
                <w:sz w:val="24"/>
                <w:szCs w:val="24"/>
                <w:lang w:val="en-US" w:eastAsia="zh-CN"/>
              </w:rPr>
            </w:pPr>
            <w:r>
              <w:rPr>
                <w:rFonts w:hint="eastAsia" w:ascii="仿宋_GB2312" w:hAnsi="仿宋_GB2312" w:eastAsia="仿宋_GB2312" w:cs="仿宋_GB2312"/>
                <w:color w:val="000000"/>
                <w:kern w:val="0"/>
                <w:sz w:val="24"/>
                <w:szCs w:val="24"/>
                <w:lang w:val="en-US" w:eastAsia="zh-CN"/>
              </w:rPr>
              <w:t>氯霉素、甲硝唑</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746"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center"/>
              <w:rPr>
                <w:rFonts w:hint="default" w:ascii="仿宋_GB2312" w:hAnsi="仿宋_GB2312" w:eastAsia="仿宋_GB2312" w:cs="仿宋_GB2312"/>
                <w:color w:val="000000"/>
                <w:kern w:val="0"/>
                <w:sz w:val="24"/>
                <w:szCs w:val="24"/>
                <w:lang w:val="en-US" w:eastAsia="zh-CN"/>
              </w:rPr>
            </w:pPr>
            <w:r>
              <w:rPr>
                <w:rFonts w:hint="eastAsia" w:ascii="仿宋_GB2312" w:hAnsi="仿宋_GB2312" w:eastAsia="仿宋_GB2312" w:cs="仿宋_GB2312"/>
                <w:color w:val="000000"/>
                <w:kern w:val="0"/>
                <w:sz w:val="24"/>
                <w:szCs w:val="24"/>
                <w:lang w:val="en-US" w:eastAsia="zh-CN"/>
              </w:rPr>
              <w:t>61</w:t>
            </w:r>
          </w:p>
        </w:tc>
        <w:tc>
          <w:tcPr>
            <w:tcW w:w="6350" w:type="dxa"/>
            <w:noWrap w:val="0"/>
            <w:vAlign w:val="bottom"/>
          </w:tcPr>
          <w:p>
            <w:pPr>
              <w:keepNext w:val="0"/>
              <w:keepLines w:val="0"/>
              <w:pageBreakBefore w:val="0"/>
              <w:widowControl/>
              <w:kinsoku/>
              <w:wordWrap/>
              <w:overflowPunct/>
              <w:topLinePunct w:val="0"/>
              <w:autoSpaceDE/>
              <w:autoSpaceDN/>
              <w:bidi w:val="0"/>
              <w:adjustRightInd/>
              <w:snapToGrid/>
              <w:spacing w:line="440" w:lineRule="exact"/>
              <w:jc w:val="left"/>
              <w:textAlignment w:val="center"/>
              <w:rPr>
                <w:rFonts w:hint="eastAsia" w:ascii="仿宋_GB2312" w:hAnsi="仿宋_GB2312" w:eastAsia="仿宋_GB2312" w:cs="仿宋_GB2312"/>
                <w:color w:val="000000"/>
                <w:kern w:val="0"/>
                <w:sz w:val="24"/>
                <w:szCs w:val="24"/>
                <w:lang w:val="en-US" w:eastAsia="zh-CN"/>
              </w:rPr>
            </w:pPr>
            <w:r>
              <w:rPr>
                <w:rFonts w:hint="eastAsia" w:ascii="仿宋_GB2312" w:hAnsi="仿宋_GB2312" w:eastAsia="仿宋_GB2312" w:cs="仿宋_GB2312"/>
                <w:color w:val="000000"/>
                <w:kern w:val="0"/>
                <w:sz w:val="24"/>
                <w:szCs w:val="24"/>
                <w:lang w:val="en-US" w:eastAsia="zh-CN"/>
              </w:rPr>
              <w:t>国家农副加工食品质量检验检测中心/安徽省食品药品检验研究院</w:t>
            </w:r>
          </w:p>
        </w:tc>
        <w:tc>
          <w:tcPr>
            <w:tcW w:w="1846"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center"/>
              <w:rPr>
                <w:rFonts w:hint="eastAsia" w:ascii="仿宋_GB2312" w:hAnsi="仿宋_GB2312" w:eastAsia="仿宋_GB2312" w:cs="仿宋_GB2312"/>
                <w:color w:val="000000"/>
                <w:kern w:val="0"/>
                <w:sz w:val="24"/>
                <w:szCs w:val="24"/>
                <w:lang w:val="en-US" w:eastAsia="zh-CN"/>
              </w:rPr>
            </w:pPr>
            <w:r>
              <w:rPr>
                <w:rFonts w:hint="eastAsia" w:ascii="仿宋_GB2312" w:hAnsi="仿宋_GB2312" w:eastAsia="仿宋_GB2312" w:cs="仿宋_GB2312"/>
                <w:color w:val="000000"/>
                <w:kern w:val="0"/>
                <w:sz w:val="24"/>
                <w:szCs w:val="24"/>
                <w:lang w:val="en-US" w:eastAsia="zh-CN"/>
              </w:rPr>
              <w:t>氯霉素、甲硝唑</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746"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center"/>
              <w:rPr>
                <w:rFonts w:hint="default" w:ascii="仿宋_GB2312" w:hAnsi="仿宋_GB2312" w:eastAsia="仿宋_GB2312" w:cs="仿宋_GB2312"/>
                <w:color w:val="000000"/>
                <w:kern w:val="0"/>
                <w:sz w:val="24"/>
                <w:szCs w:val="24"/>
                <w:lang w:val="en-US" w:eastAsia="zh-CN"/>
              </w:rPr>
            </w:pPr>
            <w:r>
              <w:rPr>
                <w:rFonts w:hint="eastAsia" w:ascii="仿宋_GB2312" w:hAnsi="仿宋_GB2312" w:eastAsia="仿宋_GB2312" w:cs="仿宋_GB2312"/>
                <w:color w:val="000000"/>
                <w:kern w:val="0"/>
                <w:sz w:val="24"/>
                <w:szCs w:val="24"/>
                <w:lang w:val="en-US" w:eastAsia="zh-CN"/>
              </w:rPr>
              <w:t>62</w:t>
            </w:r>
          </w:p>
        </w:tc>
        <w:tc>
          <w:tcPr>
            <w:tcW w:w="6350"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left"/>
              <w:textAlignment w:val="center"/>
              <w:rPr>
                <w:rFonts w:hint="eastAsia" w:ascii="仿宋_GB2312" w:hAnsi="仿宋_GB2312" w:eastAsia="仿宋_GB2312" w:cs="仿宋_GB2312"/>
                <w:color w:val="000000"/>
                <w:kern w:val="0"/>
                <w:sz w:val="24"/>
                <w:szCs w:val="24"/>
                <w:lang w:val="en-US" w:eastAsia="zh-CN"/>
              </w:rPr>
            </w:pPr>
            <w:r>
              <w:rPr>
                <w:rFonts w:hint="eastAsia" w:ascii="仿宋_GB2312" w:hAnsi="仿宋_GB2312" w:eastAsia="仿宋_GB2312" w:cs="仿宋_GB2312"/>
                <w:color w:val="000000"/>
                <w:kern w:val="0"/>
                <w:sz w:val="24"/>
                <w:szCs w:val="24"/>
                <w:lang w:val="en-US" w:eastAsia="zh-CN"/>
              </w:rPr>
              <w:t>中国检验认证集团湖南有限公司</w:t>
            </w:r>
          </w:p>
        </w:tc>
        <w:tc>
          <w:tcPr>
            <w:tcW w:w="1846"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center"/>
              <w:rPr>
                <w:rFonts w:hint="eastAsia" w:ascii="仿宋_GB2312" w:hAnsi="仿宋_GB2312" w:eastAsia="仿宋_GB2312" w:cs="仿宋_GB2312"/>
                <w:color w:val="000000"/>
                <w:kern w:val="0"/>
                <w:sz w:val="24"/>
                <w:szCs w:val="24"/>
                <w:lang w:val="en-US" w:eastAsia="zh-CN"/>
              </w:rPr>
            </w:pPr>
            <w:r>
              <w:rPr>
                <w:rFonts w:hint="eastAsia" w:ascii="仿宋_GB2312" w:hAnsi="仿宋_GB2312" w:eastAsia="仿宋_GB2312" w:cs="仿宋_GB2312"/>
                <w:color w:val="000000"/>
                <w:kern w:val="0"/>
                <w:sz w:val="24"/>
                <w:szCs w:val="24"/>
                <w:lang w:val="en-US" w:eastAsia="zh-CN"/>
              </w:rPr>
              <w:t>氯霉素、甲硝唑</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746"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center"/>
              <w:rPr>
                <w:rFonts w:hint="default" w:ascii="仿宋_GB2312" w:hAnsi="仿宋_GB2312" w:eastAsia="仿宋_GB2312" w:cs="仿宋_GB2312"/>
                <w:color w:val="000000"/>
                <w:kern w:val="0"/>
                <w:sz w:val="24"/>
                <w:szCs w:val="24"/>
                <w:lang w:val="en-US" w:eastAsia="zh-CN"/>
              </w:rPr>
            </w:pPr>
            <w:r>
              <w:rPr>
                <w:rFonts w:hint="eastAsia" w:ascii="仿宋_GB2312" w:hAnsi="仿宋_GB2312" w:eastAsia="仿宋_GB2312" w:cs="仿宋_GB2312"/>
                <w:color w:val="000000"/>
                <w:kern w:val="0"/>
                <w:sz w:val="24"/>
                <w:szCs w:val="24"/>
                <w:lang w:val="en-US" w:eastAsia="zh-CN"/>
              </w:rPr>
              <w:t>63</w:t>
            </w:r>
          </w:p>
        </w:tc>
        <w:tc>
          <w:tcPr>
            <w:tcW w:w="6350"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left"/>
              <w:textAlignment w:val="center"/>
              <w:rPr>
                <w:rFonts w:hint="eastAsia" w:ascii="仿宋_GB2312" w:hAnsi="仿宋_GB2312" w:eastAsia="仿宋_GB2312" w:cs="仿宋_GB2312"/>
                <w:color w:val="000000"/>
                <w:kern w:val="0"/>
                <w:sz w:val="24"/>
                <w:szCs w:val="24"/>
                <w:lang w:val="en-US" w:eastAsia="zh-CN"/>
              </w:rPr>
            </w:pPr>
            <w:r>
              <w:rPr>
                <w:rFonts w:hint="eastAsia" w:ascii="仿宋_GB2312" w:hAnsi="仿宋_GB2312" w:eastAsia="仿宋_GB2312" w:cs="仿宋_GB2312"/>
                <w:color w:val="000000"/>
                <w:kern w:val="0"/>
                <w:sz w:val="24"/>
                <w:szCs w:val="24"/>
                <w:lang w:val="en-US" w:eastAsia="zh-CN"/>
              </w:rPr>
              <w:t>农业农村部谷物及制品质量监督检验测试中心（哈尔滨）</w:t>
            </w:r>
          </w:p>
        </w:tc>
        <w:tc>
          <w:tcPr>
            <w:tcW w:w="1846"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center"/>
              <w:rPr>
                <w:rFonts w:hint="eastAsia" w:ascii="仿宋_GB2312" w:hAnsi="仿宋_GB2312" w:eastAsia="仿宋_GB2312" w:cs="仿宋_GB2312"/>
                <w:color w:val="000000"/>
                <w:kern w:val="0"/>
                <w:sz w:val="24"/>
                <w:szCs w:val="24"/>
                <w:lang w:val="en-US" w:eastAsia="zh-CN"/>
              </w:rPr>
            </w:pPr>
            <w:r>
              <w:rPr>
                <w:rFonts w:hint="eastAsia" w:ascii="仿宋_GB2312" w:hAnsi="仿宋_GB2312" w:eastAsia="仿宋_GB2312" w:cs="仿宋_GB2312"/>
                <w:color w:val="000000"/>
                <w:kern w:val="0"/>
                <w:sz w:val="24"/>
                <w:szCs w:val="24"/>
                <w:lang w:val="en-US" w:eastAsia="zh-CN"/>
              </w:rPr>
              <w:t>氯霉素、甲硝唑</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746"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center"/>
              <w:rPr>
                <w:rFonts w:hint="default" w:ascii="仿宋_GB2312" w:hAnsi="仿宋_GB2312" w:eastAsia="仿宋_GB2312" w:cs="仿宋_GB2312"/>
                <w:color w:val="000000"/>
                <w:kern w:val="0"/>
                <w:sz w:val="24"/>
                <w:szCs w:val="24"/>
                <w:lang w:val="en-US" w:eastAsia="zh-CN"/>
              </w:rPr>
            </w:pPr>
            <w:r>
              <w:rPr>
                <w:rFonts w:hint="eastAsia" w:ascii="仿宋_GB2312" w:hAnsi="仿宋_GB2312" w:eastAsia="仿宋_GB2312" w:cs="仿宋_GB2312"/>
                <w:color w:val="000000"/>
                <w:kern w:val="0"/>
                <w:sz w:val="24"/>
                <w:szCs w:val="24"/>
                <w:lang w:val="en-US" w:eastAsia="zh-CN"/>
              </w:rPr>
              <w:t>64</w:t>
            </w:r>
          </w:p>
        </w:tc>
        <w:tc>
          <w:tcPr>
            <w:tcW w:w="6350"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left"/>
              <w:textAlignment w:val="center"/>
              <w:rPr>
                <w:rFonts w:hint="eastAsia" w:ascii="仿宋_GB2312" w:hAnsi="仿宋_GB2312" w:eastAsia="仿宋_GB2312" w:cs="仿宋_GB2312"/>
                <w:color w:val="000000"/>
                <w:kern w:val="0"/>
                <w:sz w:val="24"/>
                <w:szCs w:val="24"/>
                <w:lang w:val="en-US" w:eastAsia="zh-CN"/>
              </w:rPr>
            </w:pPr>
            <w:r>
              <w:rPr>
                <w:rFonts w:hint="eastAsia" w:ascii="仿宋_GB2312" w:hAnsi="仿宋_GB2312" w:eastAsia="仿宋_GB2312" w:cs="仿宋_GB2312"/>
                <w:color w:val="000000"/>
                <w:kern w:val="0"/>
                <w:sz w:val="24"/>
                <w:szCs w:val="24"/>
                <w:lang w:val="en-US" w:eastAsia="zh-CN"/>
              </w:rPr>
              <w:t>国家农副产品质量检验检测中心（湖南）/国家林副产品质量检验检测中心（湖南）/湖南省产商品质量监督检验研究院</w:t>
            </w:r>
          </w:p>
        </w:tc>
        <w:tc>
          <w:tcPr>
            <w:tcW w:w="1846"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center"/>
              <w:rPr>
                <w:rFonts w:hint="eastAsia" w:ascii="仿宋_GB2312" w:hAnsi="仿宋_GB2312" w:eastAsia="仿宋_GB2312" w:cs="仿宋_GB2312"/>
                <w:color w:val="000000"/>
                <w:kern w:val="0"/>
                <w:sz w:val="24"/>
                <w:szCs w:val="24"/>
                <w:lang w:val="en-US" w:eastAsia="zh-CN"/>
              </w:rPr>
            </w:pPr>
            <w:r>
              <w:rPr>
                <w:rFonts w:hint="eastAsia" w:ascii="仿宋_GB2312" w:hAnsi="仿宋_GB2312" w:eastAsia="仿宋_GB2312" w:cs="仿宋_GB2312"/>
                <w:color w:val="000000"/>
                <w:kern w:val="0"/>
                <w:sz w:val="24"/>
                <w:szCs w:val="24"/>
                <w:lang w:val="en-US" w:eastAsia="zh-CN"/>
              </w:rPr>
              <w:t>氯霉素、甲硝唑</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746"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center"/>
              <w:rPr>
                <w:rFonts w:hint="default" w:ascii="仿宋_GB2312" w:hAnsi="仿宋_GB2312" w:eastAsia="仿宋_GB2312" w:cs="仿宋_GB2312"/>
                <w:color w:val="000000"/>
                <w:kern w:val="0"/>
                <w:sz w:val="24"/>
                <w:szCs w:val="24"/>
                <w:lang w:val="en-US" w:eastAsia="zh-CN"/>
              </w:rPr>
            </w:pPr>
            <w:r>
              <w:rPr>
                <w:rFonts w:hint="eastAsia" w:ascii="仿宋_GB2312" w:hAnsi="仿宋_GB2312" w:eastAsia="仿宋_GB2312" w:cs="仿宋_GB2312"/>
                <w:color w:val="000000"/>
                <w:kern w:val="0"/>
                <w:sz w:val="24"/>
                <w:szCs w:val="24"/>
                <w:lang w:val="en-US" w:eastAsia="zh-CN"/>
              </w:rPr>
              <w:t>65</w:t>
            </w:r>
          </w:p>
        </w:tc>
        <w:tc>
          <w:tcPr>
            <w:tcW w:w="6350"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left"/>
              <w:textAlignment w:val="center"/>
              <w:rPr>
                <w:rFonts w:hint="eastAsia" w:ascii="仿宋_GB2312" w:hAnsi="仿宋_GB2312" w:eastAsia="仿宋_GB2312" w:cs="仿宋_GB2312"/>
                <w:color w:val="000000"/>
                <w:kern w:val="0"/>
                <w:sz w:val="24"/>
                <w:szCs w:val="24"/>
                <w:lang w:val="en-US" w:eastAsia="zh-CN"/>
              </w:rPr>
            </w:pPr>
            <w:r>
              <w:rPr>
                <w:rFonts w:hint="eastAsia" w:ascii="仿宋_GB2312" w:hAnsi="仿宋_GB2312" w:eastAsia="仿宋_GB2312" w:cs="仿宋_GB2312"/>
                <w:color w:val="000000"/>
                <w:kern w:val="0"/>
                <w:sz w:val="24"/>
                <w:szCs w:val="24"/>
                <w:lang w:val="en-US" w:eastAsia="zh-CN"/>
              </w:rPr>
              <w:t>谱尼测试集团深圳有限公司</w:t>
            </w:r>
          </w:p>
        </w:tc>
        <w:tc>
          <w:tcPr>
            <w:tcW w:w="1846"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center"/>
              <w:rPr>
                <w:rFonts w:hint="eastAsia" w:ascii="仿宋_GB2312" w:hAnsi="仿宋_GB2312" w:eastAsia="仿宋_GB2312" w:cs="仿宋_GB2312"/>
                <w:color w:val="000000"/>
                <w:kern w:val="0"/>
                <w:sz w:val="24"/>
                <w:szCs w:val="24"/>
                <w:lang w:val="en-US" w:eastAsia="zh-CN"/>
              </w:rPr>
            </w:pPr>
            <w:r>
              <w:rPr>
                <w:rFonts w:hint="eastAsia" w:ascii="仿宋_GB2312" w:hAnsi="仿宋_GB2312" w:eastAsia="仿宋_GB2312" w:cs="仿宋_GB2312"/>
                <w:color w:val="000000"/>
                <w:kern w:val="0"/>
                <w:sz w:val="24"/>
                <w:szCs w:val="24"/>
                <w:lang w:val="en-US" w:eastAsia="zh-CN"/>
              </w:rPr>
              <w:t>氯霉素、甲硝唑</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746"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center"/>
              <w:rPr>
                <w:rFonts w:hint="default" w:ascii="仿宋_GB2312" w:hAnsi="仿宋_GB2312" w:eastAsia="仿宋_GB2312" w:cs="仿宋_GB2312"/>
                <w:color w:val="000000"/>
                <w:kern w:val="0"/>
                <w:sz w:val="24"/>
                <w:szCs w:val="24"/>
                <w:lang w:val="en-US" w:eastAsia="zh-CN"/>
              </w:rPr>
            </w:pPr>
            <w:r>
              <w:rPr>
                <w:rFonts w:hint="eastAsia" w:ascii="仿宋_GB2312" w:hAnsi="仿宋_GB2312" w:eastAsia="仿宋_GB2312" w:cs="仿宋_GB2312"/>
                <w:color w:val="000000"/>
                <w:kern w:val="0"/>
                <w:sz w:val="24"/>
                <w:szCs w:val="24"/>
                <w:lang w:val="en-US" w:eastAsia="zh-CN"/>
              </w:rPr>
              <w:t>66</w:t>
            </w:r>
          </w:p>
        </w:tc>
        <w:tc>
          <w:tcPr>
            <w:tcW w:w="6350"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left"/>
              <w:textAlignment w:val="center"/>
              <w:rPr>
                <w:rFonts w:hint="eastAsia" w:ascii="仿宋_GB2312" w:hAnsi="仿宋_GB2312" w:eastAsia="仿宋_GB2312" w:cs="仿宋_GB2312"/>
                <w:color w:val="000000"/>
                <w:kern w:val="0"/>
                <w:sz w:val="24"/>
                <w:szCs w:val="24"/>
                <w:lang w:val="en-US" w:eastAsia="zh-CN"/>
              </w:rPr>
            </w:pPr>
            <w:r>
              <w:rPr>
                <w:rFonts w:hint="eastAsia" w:ascii="仿宋_GB2312" w:hAnsi="仿宋_GB2312" w:eastAsia="仿宋_GB2312" w:cs="仿宋_GB2312"/>
                <w:color w:val="000000"/>
                <w:kern w:val="0"/>
                <w:sz w:val="24"/>
                <w:szCs w:val="24"/>
                <w:lang w:val="en-US" w:eastAsia="zh-CN"/>
              </w:rPr>
              <w:t>国家粮油及制品质量检验检测中心（河南）</w:t>
            </w:r>
          </w:p>
        </w:tc>
        <w:tc>
          <w:tcPr>
            <w:tcW w:w="1846"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center"/>
              <w:rPr>
                <w:rFonts w:hint="eastAsia" w:ascii="仿宋_GB2312" w:hAnsi="仿宋_GB2312" w:eastAsia="仿宋_GB2312" w:cs="仿宋_GB2312"/>
                <w:color w:val="000000"/>
                <w:kern w:val="0"/>
                <w:sz w:val="24"/>
                <w:szCs w:val="24"/>
                <w:lang w:val="en-US" w:eastAsia="zh-CN"/>
              </w:rPr>
            </w:pPr>
            <w:r>
              <w:rPr>
                <w:rFonts w:hint="eastAsia" w:ascii="仿宋_GB2312" w:hAnsi="仿宋_GB2312" w:eastAsia="仿宋_GB2312" w:cs="仿宋_GB2312"/>
                <w:color w:val="000000"/>
                <w:kern w:val="0"/>
                <w:sz w:val="24"/>
                <w:szCs w:val="24"/>
                <w:lang w:val="en-US" w:eastAsia="zh-CN"/>
              </w:rPr>
              <w:t>氯霉素、甲硝唑</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746"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center"/>
              <w:rPr>
                <w:rFonts w:hint="default" w:ascii="仿宋_GB2312" w:hAnsi="仿宋_GB2312" w:eastAsia="仿宋_GB2312" w:cs="仿宋_GB2312"/>
                <w:color w:val="000000"/>
                <w:kern w:val="0"/>
                <w:sz w:val="24"/>
                <w:szCs w:val="24"/>
                <w:lang w:val="en-US" w:eastAsia="zh-CN"/>
              </w:rPr>
            </w:pPr>
            <w:r>
              <w:rPr>
                <w:rFonts w:hint="eastAsia" w:ascii="仿宋_GB2312" w:hAnsi="仿宋_GB2312" w:eastAsia="仿宋_GB2312" w:cs="仿宋_GB2312"/>
                <w:color w:val="000000"/>
                <w:kern w:val="0"/>
                <w:sz w:val="24"/>
                <w:szCs w:val="24"/>
                <w:lang w:val="en-US" w:eastAsia="zh-CN"/>
              </w:rPr>
              <w:t>67</w:t>
            </w:r>
          </w:p>
        </w:tc>
        <w:tc>
          <w:tcPr>
            <w:tcW w:w="6350"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left"/>
              <w:textAlignment w:val="center"/>
              <w:rPr>
                <w:rFonts w:hint="eastAsia" w:ascii="仿宋_GB2312" w:hAnsi="仿宋_GB2312" w:eastAsia="仿宋_GB2312" w:cs="仿宋_GB2312"/>
                <w:color w:val="000000"/>
                <w:kern w:val="0"/>
                <w:sz w:val="24"/>
                <w:szCs w:val="24"/>
                <w:lang w:val="en-US" w:eastAsia="zh-CN"/>
              </w:rPr>
            </w:pPr>
            <w:r>
              <w:rPr>
                <w:rFonts w:hint="eastAsia" w:ascii="仿宋_GB2312" w:hAnsi="仿宋_GB2312" w:eastAsia="仿宋_GB2312" w:cs="仿宋_GB2312"/>
                <w:color w:val="000000"/>
                <w:kern w:val="0"/>
                <w:sz w:val="24"/>
                <w:szCs w:val="24"/>
                <w:lang w:val="en-US" w:eastAsia="zh-CN"/>
              </w:rPr>
              <w:t>黑河海关综合技术中心</w:t>
            </w:r>
          </w:p>
        </w:tc>
        <w:tc>
          <w:tcPr>
            <w:tcW w:w="1846"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center"/>
              <w:rPr>
                <w:rFonts w:hint="eastAsia" w:ascii="仿宋_GB2312" w:hAnsi="仿宋_GB2312" w:eastAsia="仿宋_GB2312" w:cs="仿宋_GB2312"/>
                <w:color w:val="000000"/>
                <w:kern w:val="0"/>
                <w:sz w:val="24"/>
                <w:szCs w:val="24"/>
                <w:lang w:val="en-US" w:eastAsia="zh-CN"/>
              </w:rPr>
            </w:pPr>
            <w:r>
              <w:rPr>
                <w:rFonts w:hint="eastAsia" w:ascii="仿宋_GB2312" w:hAnsi="仿宋_GB2312" w:eastAsia="仿宋_GB2312" w:cs="仿宋_GB2312"/>
                <w:color w:val="000000"/>
                <w:kern w:val="0"/>
                <w:sz w:val="24"/>
                <w:szCs w:val="24"/>
                <w:lang w:val="en-US" w:eastAsia="zh-CN"/>
              </w:rPr>
              <w:t>氯霉素、甲硝唑</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746"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center"/>
              <w:rPr>
                <w:rFonts w:hint="default" w:ascii="仿宋_GB2312" w:hAnsi="仿宋_GB2312" w:eastAsia="仿宋_GB2312" w:cs="仿宋_GB2312"/>
                <w:color w:val="000000"/>
                <w:kern w:val="0"/>
                <w:sz w:val="24"/>
                <w:szCs w:val="24"/>
                <w:lang w:val="en-US" w:eastAsia="zh-CN"/>
              </w:rPr>
            </w:pPr>
            <w:r>
              <w:rPr>
                <w:rFonts w:hint="eastAsia" w:ascii="仿宋_GB2312" w:hAnsi="仿宋_GB2312" w:eastAsia="仿宋_GB2312" w:cs="仿宋_GB2312"/>
                <w:color w:val="000000"/>
                <w:kern w:val="0"/>
                <w:sz w:val="24"/>
                <w:szCs w:val="24"/>
                <w:lang w:val="en-US" w:eastAsia="zh-CN"/>
              </w:rPr>
              <w:t>68</w:t>
            </w:r>
          </w:p>
        </w:tc>
        <w:tc>
          <w:tcPr>
            <w:tcW w:w="6350"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left"/>
              <w:textAlignment w:val="center"/>
              <w:rPr>
                <w:rFonts w:hint="eastAsia" w:ascii="仿宋_GB2312" w:hAnsi="仿宋_GB2312" w:eastAsia="仿宋_GB2312" w:cs="仿宋_GB2312"/>
                <w:color w:val="000000"/>
                <w:kern w:val="0"/>
                <w:sz w:val="24"/>
                <w:szCs w:val="24"/>
                <w:lang w:val="en-US" w:eastAsia="zh-CN"/>
              </w:rPr>
            </w:pPr>
            <w:r>
              <w:rPr>
                <w:rFonts w:hint="eastAsia" w:ascii="仿宋_GB2312" w:hAnsi="仿宋_GB2312" w:eastAsia="仿宋_GB2312" w:cs="仿宋_GB2312"/>
                <w:color w:val="000000"/>
                <w:kern w:val="0"/>
                <w:sz w:val="24"/>
                <w:szCs w:val="24"/>
                <w:lang w:val="en-US" w:eastAsia="zh-CN"/>
              </w:rPr>
              <w:t>厦门海关技术中心</w:t>
            </w:r>
          </w:p>
        </w:tc>
        <w:tc>
          <w:tcPr>
            <w:tcW w:w="1846"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center"/>
              <w:rPr>
                <w:rFonts w:hint="eastAsia" w:ascii="仿宋_GB2312" w:hAnsi="仿宋_GB2312" w:eastAsia="仿宋_GB2312" w:cs="仿宋_GB2312"/>
                <w:color w:val="000000"/>
                <w:kern w:val="0"/>
                <w:sz w:val="24"/>
                <w:szCs w:val="24"/>
                <w:lang w:val="en-US" w:eastAsia="zh-CN"/>
              </w:rPr>
            </w:pPr>
            <w:r>
              <w:rPr>
                <w:rFonts w:hint="eastAsia" w:ascii="仿宋_GB2312" w:hAnsi="仿宋_GB2312" w:eastAsia="仿宋_GB2312" w:cs="仿宋_GB2312"/>
                <w:color w:val="000000"/>
                <w:kern w:val="0"/>
                <w:sz w:val="24"/>
                <w:szCs w:val="24"/>
                <w:lang w:val="en-US" w:eastAsia="zh-CN"/>
              </w:rPr>
              <w:t>氯霉素、甲硝唑</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746"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center"/>
              <w:rPr>
                <w:rFonts w:hint="default" w:ascii="仿宋_GB2312" w:hAnsi="仿宋_GB2312" w:eastAsia="仿宋_GB2312" w:cs="仿宋_GB2312"/>
                <w:color w:val="000000"/>
                <w:kern w:val="0"/>
                <w:sz w:val="24"/>
                <w:szCs w:val="24"/>
                <w:lang w:val="en-US" w:eastAsia="zh-CN"/>
              </w:rPr>
            </w:pPr>
            <w:r>
              <w:rPr>
                <w:rFonts w:hint="eastAsia" w:ascii="仿宋_GB2312" w:hAnsi="仿宋_GB2312" w:eastAsia="仿宋_GB2312" w:cs="仿宋_GB2312"/>
                <w:color w:val="000000"/>
                <w:kern w:val="0"/>
                <w:sz w:val="24"/>
                <w:szCs w:val="24"/>
                <w:lang w:val="en-US" w:eastAsia="zh-CN"/>
              </w:rPr>
              <w:t>69</w:t>
            </w:r>
          </w:p>
        </w:tc>
        <w:tc>
          <w:tcPr>
            <w:tcW w:w="6350"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left"/>
              <w:textAlignment w:val="center"/>
              <w:rPr>
                <w:rFonts w:hint="eastAsia" w:ascii="仿宋_GB2312" w:hAnsi="仿宋_GB2312" w:eastAsia="仿宋_GB2312" w:cs="仿宋_GB2312"/>
                <w:color w:val="000000"/>
                <w:kern w:val="0"/>
                <w:sz w:val="24"/>
                <w:szCs w:val="24"/>
                <w:lang w:val="en-US" w:eastAsia="zh-CN"/>
              </w:rPr>
            </w:pPr>
            <w:r>
              <w:rPr>
                <w:rFonts w:hint="eastAsia" w:ascii="仿宋_GB2312" w:hAnsi="仿宋_GB2312" w:eastAsia="仿宋_GB2312" w:cs="仿宋_GB2312"/>
                <w:color w:val="000000"/>
                <w:kern w:val="0"/>
                <w:sz w:val="24"/>
                <w:szCs w:val="24"/>
                <w:lang w:val="en-US" w:eastAsia="zh-CN"/>
              </w:rPr>
              <w:t>国家农副加工产品质量检验检测中心</w:t>
            </w:r>
          </w:p>
        </w:tc>
        <w:tc>
          <w:tcPr>
            <w:tcW w:w="1846"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center"/>
              <w:rPr>
                <w:rFonts w:hint="eastAsia" w:ascii="仿宋_GB2312" w:hAnsi="仿宋_GB2312" w:eastAsia="仿宋_GB2312" w:cs="仿宋_GB2312"/>
                <w:color w:val="000000"/>
                <w:kern w:val="0"/>
                <w:sz w:val="24"/>
                <w:szCs w:val="24"/>
                <w:lang w:val="en-US" w:eastAsia="zh-CN"/>
              </w:rPr>
            </w:pPr>
            <w:r>
              <w:rPr>
                <w:rFonts w:hint="eastAsia" w:ascii="仿宋_GB2312" w:hAnsi="仿宋_GB2312" w:eastAsia="仿宋_GB2312" w:cs="仿宋_GB2312"/>
                <w:color w:val="000000"/>
                <w:kern w:val="0"/>
                <w:sz w:val="24"/>
                <w:szCs w:val="24"/>
                <w:lang w:val="en-US" w:eastAsia="zh-CN"/>
              </w:rPr>
              <w:t>氯霉素、甲硝唑</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746"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center"/>
              <w:rPr>
                <w:rFonts w:hint="default" w:ascii="仿宋_GB2312" w:hAnsi="仿宋_GB2312" w:eastAsia="仿宋_GB2312" w:cs="仿宋_GB2312"/>
                <w:color w:val="000000"/>
                <w:kern w:val="0"/>
                <w:sz w:val="24"/>
                <w:szCs w:val="24"/>
                <w:lang w:val="en-US" w:eastAsia="zh-CN"/>
              </w:rPr>
            </w:pPr>
            <w:r>
              <w:rPr>
                <w:rFonts w:hint="eastAsia" w:ascii="仿宋_GB2312" w:hAnsi="仿宋_GB2312" w:eastAsia="仿宋_GB2312" w:cs="仿宋_GB2312"/>
                <w:color w:val="000000"/>
                <w:kern w:val="0"/>
                <w:sz w:val="24"/>
                <w:szCs w:val="24"/>
                <w:lang w:val="en-US" w:eastAsia="zh-CN"/>
              </w:rPr>
              <w:t>70</w:t>
            </w:r>
          </w:p>
        </w:tc>
        <w:tc>
          <w:tcPr>
            <w:tcW w:w="6350"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left"/>
              <w:textAlignment w:val="center"/>
              <w:rPr>
                <w:rFonts w:hint="eastAsia" w:ascii="仿宋_GB2312" w:hAnsi="仿宋_GB2312" w:eastAsia="仿宋_GB2312" w:cs="仿宋_GB2312"/>
                <w:color w:val="000000"/>
                <w:kern w:val="0"/>
                <w:sz w:val="24"/>
                <w:szCs w:val="24"/>
                <w:lang w:val="en-US" w:eastAsia="zh-CN"/>
              </w:rPr>
            </w:pPr>
            <w:r>
              <w:rPr>
                <w:rFonts w:hint="eastAsia" w:ascii="仿宋_GB2312" w:hAnsi="仿宋_GB2312" w:eastAsia="仿宋_GB2312" w:cs="仿宋_GB2312"/>
                <w:color w:val="000000"/>
                <w:kern w:val="0"/>
                <w:sz w:val="24"/>
                <w:szCs w:val="24"/>
                <w:lang w:val="en-US" w:eastAsia="zh-CN"/>
              </w:rPr>
              <w:t>农业农村部肉及肉制品质量监督检验测试中心</w:t>
            </w:r>
          </w:p>
        </w:tc>
        <w:tc>
          <w:tcPr>
            <w:tcW w:w="1846"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center"/>
              <w:rPr>
                <w:rFonts w:hint="eastAsia" w:ascii="仿宋_GB2312" w:hAnsi="仿宋_GB2312" w:eastAsia="仿宋_GB2312" w:cs="仿宋_GB2312"/>
                <w:color w:val="000000"/>
                <w:kern w:val="0"/>
                <w:sz w:val="24"/>
                <w:szCs w:val="24"/>
                <w:lang w:val="en-US" w:eastAsia="zh-CN"/>
              </w:rPr>
            </w:pPr>
            <w:r>
              <w:rPr>
                <w:rFonts w:hint="eastAsia" w:ascii="仿宋_GB2312" w:hAnsi="仿宋_GB2312" w:eastAsia="仿宋_GB2312" w:cs="仿宋_GB2312"/>
                <w:color w:val="000000"/>
                <w:kern w:val="0"/>
                <w:sz w:val="24"/>
                <w:szCs w:val="24"/>
                <w:lang w:val="en-US" w:eastAsia="zh-CN"/>
              </w:rPr>
              <w:t>氯霉素、甲硝唑</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746"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center"/>
              <w:rPr>
                <w:rFonts w:hint="default" w:ascii="仿宋_GB2312" w:hAnsi="仿宋_GB2312" w:eastAsia="仿宋_GB2312" w:cs="仿宋_GB2312"/>
                <w:color w:val="000000"/>
                <w:kern w:val="0"/>
                <w:sz w:val="24"/>
                <w:szCs w:val="24"/>
                <w:lang w:val="en-US" w:eastAsia="zh-CN"/>
              </w:rPr>
            </w:pPr>
            <w:r>
              <w:rPr>
                <w:rFonts w:hint="eastAsia" w:ascii="仿宋_GB2312" w:hAnsi="仿宋_GB2312" w:eastAsia="仿宋_GB2312" w:cs="仿宋_GB2312"/>
                <w:color w:val="000000"/>
                <w:kern w:val="0"/>
                <w:sz w:val="24"/>
                <w:szCs w:val="24"/>
                <w:lang w:val="en-US" w:eastAsia="zh-CN"/>
              </w:rPr>
              <w:t>71</w:t>
            </w:r>
          </w:p>
        </w:tc>
        <w:tc>
          <w:tcPr>
            <w:tcW w:w="6350"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left"/>
              <w:textAlignment w:val="center"/>
              <w:rPr>
                <w:rFonts w:hint="eastAsia" w:ascii="仿宋_GB2312" w:hAnsi="仿宋_GB2312" w:eastAsia="仿宋_GB2312" w:cs="仿宋_GB2312"/>
                <w:color w:val="000000"/>
                <w:kern w:val="0"/>
                <w:sz w:val="24"/>
                <w:szCs w:val="24"/>
                <w:lang w:val="en-US" w:eastAsia="zh-CN"/>
              </w:rPr>
            </w:pPr>
            <w:r>
              <w:rPr>
                <w:rFonts w:hint="eastAsia" w:ascii="仿宋_GB2312" w:hAnsi="仿宋_GB2312" w:eastAsia="仿宋_GB2312" w:cs="仿宋_GB2312"/>
                <w:color w:val="000000"/>
                <w:kern w:val="0"/>
                <w:sz w:val="24"/>
                <w:szCs w:val="24"/>
                <w:lang w:val="en-US" w:eastAsia="zh-CN"/>
              </w:rPr>
              <w:t>海口海关技术中心</w:t>
            </w:r>
          </w:p>
        </w:tc>
        <w:tc>
          <w:tcPr>
            <w:tcW w:w="1846"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center"/>
              <w:rPr>
                <w:rFonts w:hint="eastAsia" w:ascii="仿宋_GB2312" w:hAnsi="仿宋_GB2312" w:eastAsia="仿宋_GB2312" w:cs="仿宋_GB2312"/>
                <w:color w:val="000000"/>
                <w:kern w:val="0"/>
                <w:sz w:val="24"/>
                <w:szCs w:val="24"/>
                <w:lang w:val="en-US" w:eastAsia="zh-CN"/>
              </w:rPr>
            </w:pPr>
            <w:r>
              <w:rPr>
                <w:rFonts w:hint="eastAsia" w:ascii="仿宋_GB2312" w:hAnsi="仿宋_GB2312" w:eastAsia="仿宋_GB2312" w:cs="仿宋_GB2312"/>
                <w:color w:val="000000"/>
                <w:kern w:val="0"/>
                <w:sz w:val="24"/>
                <w:szCs w:val="24"/>
                <w:lang w:val="en-US" w:eastAsia="zh-CN"/>
              </w:rPr>
              <w:t>氯霉素、甲硝唑</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746"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center"/>
              <w:rPr>
                <w:rFonts w:hint="default" w:ascii="仿宋_GB2312" w:hAnsi="仿宋_GB2312" w:eastAsia="仿宋_GB2312" w:cs="仿宋_GB2312"/>
                <w:color w:val="000000"/>
                <w:kern w:val="0"/>
                <w:sz w:val="24"/>
                <w:szCs w:val="24"/>
                <w:lang w:val="en-US" w:eastAsia="zh-CN"/>
              </w:rPr>
            </w:pPr>
            <w:r>
              <w:rPr>
                <w:rFonts w:hint="eastAsia" w:ascii="仿宋_GB2312" w:hAnsi="仿宋_GB2312" w:eastAsia="仿宋_GB2312" w:cs="仿宋_GB2312"/>
                <w:color w:val="000000"/>
                <w:kern w:val="0"/>
                <w:sz w:val="24"/>
                <w:szCs w:val="24"/>
                <w:lang w:val="en-US" w:eastAsia="zh-CN"/>
              </w:rPr>
              <w:t>72</w:t>
            </w:r>
          </w:p>
        </w:tc>
        <w:tc>
          <w:tcPr>
            <w:tcW w:w="6350"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left"/>
              <w:textAlignment w:val="center"/>
              <w:rPr>
                <w:rFonts w:hint="eastAsia" w:ascii="仿宋_GB2312" w:hAnsi="仿宋_GB2312" w:eastAsia="仿宋_GB2312" w:cs="仿宋_GB2312"/>
                <w:color w:val="000000"/>
                <w:kern w:val="0"/>
                <w:sz w:val="24"/>
                <w:szCs w:val="24"/>
                <w:lang w:val="en-US" w:eastAsia="zh-CN"/>
              </w:rPr>
            </w:pPr>
            <w:r>
              <w:rPr>
                <w:rFonts w:hint="eastAsia" w:ascii="仿宋_GB2312" w:hAnsi="仿宋_GB2312" w:eastAsia="仿宋_GB2312" w:cs="仿宋_GB2312"/>
                <w:color w:val="000000"/>
                <w:kern w:val="0"/>
                <w:sz w:val="24"/>
                <w:szCs w:val="24"/>
                <w:lang w:val="en-US" w:eastAsia="zh-CN"/>
              </w:rPr>
              <w:t>国家轻工业食品质量监督检测杭州站</w:t>
            </w:r>
          </w:p>
        </w:tc>
        <w:tc>
          <w:tcPr>
            <w:tcW w:w="1846"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center"/>
              <w:rPr>
                <w:rFonts w:hint="eastAsia" w:ascii="仿宋_GB2312" w:hAnsi="仿宋_GB2312" w:eastAsia="仿宋_GB2312" w:cs="仿宋_GB2312"/>
                <w:color w:val="000000"/>
                <w:kern w:val="0"/>
                <w:sz w:val="24"/>
                <w:szCs w:val="24"/>
                <w:lang w:val="en-US" w:eastAsia="zh-CN"/>
              </w:rPr>
            </w:pPr>
            <w:r>
              <w:rPr>
                <w:rFonts w:hint="eastAsia" w:ascii="仿宋_GB2312" w:hAnsi="仿宋_GB2312" w:eastAsia="仿宋_GB2312" w:cs="仿宋_GB2312"/>
                <w:color w:val="000000"/>
                <w:kern w:val="0"/>
                <w:sz w:val="24"/>
                <w:szCs w:val="24"/>
                <w:lang w:val="en-US" w:eastAsia="zh-CN"/>
              </w:rPr>
              <w:t>氯霉素、甲硝唑</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746"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center"/>
              <w:rPr>
                <w:rFonts w:hint="default" w:ascii="仿宋_GB2312" w:hAnsi="仿宋_GB2312" w:eastAsia="仿宋_GB2312" w:cs="仿宋_GB2312"/>
                <w:color w:val="000000"/>
                <w:kern w:val="0"/>
                <w:sz w:val="24"/>
                <w:szCs w:val="24"/>
                <w:lang w:val="en-US" w:eastAsia="zh-CN"/>
              </w:rPr>
            </w:pPr>
            <w:r>
              <w:rPr>
                <w:rFonts w:hint="eastAsia" w:ascii="仿宋_GB2312" w:hAnsi="仿宋_GB2312" w:eastAsia="仿宋_GB2312" w:cs="仿宋_GB2312"/>
                <w:color w:val="000000"/>
                <w:kern w:val="0"/>
                <w:sz w:val="24"/>
                <w:szCs w:val="24"/>
                <w:lang w:val="en-US" w:eastAsia="zh-CN"/>
              </w:rPr>
              <w:t>73</w:t>
            </w:r>
          </w:p>
        </w:tc>
        <w:tc>
          <w:tcPr>
            <w:tcW w:w="6350"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left"/>
              <w:textAlignment w:val="center"/>
              <w:rPr>
                <w:rFonts w:hint="eastAsia" w:ascii="仿宋_GB2312" w:hAnsi="仿宋_GB2312" w:eastAsia="仿宋_GB2312" w:cs="仿宋_GB2312"/>
                <w:color w:val="000000"/>
                <w:kern w:val="0"/>
                <w:sz w:val="24"/>
                <w:szCs w:val="24"/>
                <w:lang w:val="en-US" w:eastAsia="zh-CN"/>
              </w:rPr>
            </w:pPr>
            <w:r>
              <w:rPr>
                <w:rFonts w:hint="eastAsia" w:ascii="仿宋_GB2312" w:hAnsi="仿宋_GB2312" w:eastAsia="仿宋_GB2312" w:cs="仿宋_GB2312"/>
                <w:color w:val="000000"/>
                <w:kern w:val="0"/>
                <w:sz w:val="24"/>
                <w:szCs w:val="24"/>
                <w:lang w:val="en-US" w:eastAsia="zh-CN"/>
              </w:rPr>
              <w:t>国家食品质量安全检验检测中心/北京市食品安全监控和风险评估中心（北京市食品检验所）</w:t>
            </w:r>
          </w:p>
        </w:tc>
        <w:tc>
          <w:tcPr>
            <w:tcW w:w="1846"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center"/>
              <w:rPr>
                <w:rFonts w:hint="eastAsia" w:ascii="仿宋_GB2312" w:hAnsi="仿宋_GB2312" w:eastAsia="仿宋_GB2312" w:cs="仿宋_GB2312"/>
                <w:color w:val="000000"/>
                <w:kern w:val="0"/>
                <w:sz w:val="24"/>
                <w:szCs w:val="24"/>
                <w:lang w:val="en-US" w:eastAsia="zh-CN"/>
              </w:rPr>
            </w:pPr>
            <w:r>
              <w:rPr>
                <w:rFonts w:hint="eastAsia" w:ascii="仿宋_GB2312" w:hAnsi="仿宋_GB2312" w:eastAsia="仿宋_GB2312" w:cs="仿宋_GB2312"/>
                <w:color w:val="000000"/>
                <w:kern w:val="0"/>
                <w:sz w:val="24"/>
                <w:szCs w:val="24"/>
                <w:lang w:val="en-US" w:eastAsia="zh-CN"/>
              </w:rPr>
              <w:t>氯霉素、甲硝唑</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746"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center"/>
              <w:rPr>
                <w:rFonts w:hint="default" w:ascii="仿宋_GB2312" w:hAnsi="仿宋_GB2312" w:eastAsia="仿宋_GB2312" w:cs="仿宋_GB2312"/>
                <w:color w:val="000000"/>
                <w:kern w:val="0"/>
                <w:sz w:val="24"/>
                <w:szCs w:val="24"/>
                <w:lang w:val="en-US" w:eastAsia="zh-CN"/>
              </w:rPr>
            </w:pPr>
            <w:r>
              <w:rPr>
                <w:rFonts w:hint="eastAsia" w:ascii="仿宋_GB2312" w:hAnsi="仿宋_GB2312" w:eastAsia="仿宋_GB2312" w:cs="仿宋_GB2312"/>
                <w:color w:val="000000"/>
                <w:kern w:val="0"/>
                <w:sz w:val="24"/>
                <w:szCs w:val="24"/>
                <w:lang w:val="en-US" w:eastAsia="zh-CN"/>
              </w:rPr>
              <w:t>74</w:t>
            </w:r>
          </w:p>
        </w:tc>
        <w:tc>
          <w:tcPr>
            <w:tcW w:w="6350"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left"/>
              <w:textAlignment w:val="center"/>
              <w:rPr>
                <w:rFonts w:hint="eastAsia" w:ascii="仿宋_GB2312" w:hAnsi="仿宋_GB2312" w:eastAsia="仿宋_GB2312" w:cs="仿宋_GB2312"/>
                <w:color w:val="000000"/>
                <w:kern w:val="0"/>
                <w:sz w:val="24"/>
                <w:szCs w:val="24"/>
                <w:lang w:val="en-US" w:eastAsia="zh-CN"/>
              </w:rPr>
            </w:pPr>
            <w:r>
              <w:rPr>
                <w:rFonts w:hint="eastAsia" w:ascii="仿宋_GB2312" w:hAnsi="仿宋_GB2312" w:eastAsia="仿宋_GB2312" w:cs="仿宋_GB2312"/>
                <w:color w:val="000000"/>
                <w:kern w:val="0"/>
                <w:sz w:val="24"/>
                <w:szCs w:val="24"/>
                <w:lang w:val="en-US" w:eastAsia="zh-CN"/>
              </w:rPr>
              <w:t>国家热带农副产品质量检验检测中心/云南省产品质量监督检验研究院</w:t>
            </w:r>
          </w:p>
        </w:tc>
        <w:tc>
          <w:tcPr>
            <w:tcW w:w="1846"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center"/>
              <w:rPr>
                <w:rFonts w:hint="eastAsia" w:ascii="仿宋_GB2312" w:hAnsi="仿宋_GB2312" w:eastAsia="仿宋_GB2312" w:cs="仿宋_GB2312"/>
                <w:color w:val="000000"/>
                <w:kern w:val="0"/>
                <w:sz w:val="24"/>
                <w:szCs w:val="24"/>
                <w:lang w:val="en-US" w:eastAsia="zh-CN"/>
              </w:rPr>
            </w:pPr>
            <w:r>
              <w:rPr>
                <w:rFonts w:hint="eastAsia" w:ascii="仿宋_GB2312" w:hAnsi="仿宋_GB2312" w:eastAsia="仿宋_GB2312" w:cs="仿宋_GB2312"/>
                <w:color w:val="000000"/>
                <w:kern w:val="0"/>
                <w:sz w:val="24"/>
                <w:szCs w:val="24"/>
                <w:lang w:val="en-US" w:eastAsia="zh-CN"/>
              </w:rPr>
              <w:t>氯霉素、甲硝唑</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746"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center"/>
              <w:rPr>
                <w:rFonts w:hint="default" w:ascii="仿宋_GB2312" w:hAnsi="仿宋_GB2312" w:eastAsia="仿宋_GB2312" w:cs="仿宋_GB2312"/>
                <w:color w:val="000000"/>
                <w:kern w:val="0"/>
                <w:sz w:val="24"/>
                <w:szCs w:val="24"/>
                <w:lang w:val="en-US" w:eastAsia="zh-CN"/>
              </w:rPr>
            </w:pPr>
            <w:r>
              <w:rPr>
                <w:rFonts w:hint="eastAsia" w:ascii="仿宋_GB2312" w:hAnsi="仿宋_GB2312" w:eastAsia="仿宋_GB2312" w:cs="仿宋_GB2312"/>
                <w:color w:val="000000"/>
                <w:kern w:val="0"/>
                <w:sz w:val="24"/>
                <w:szCs w:val="24"/>
                <w:lang w:val="en-US" w:eastAsia="zh-CN"/>
              </w:rPr>
              <w:t>75</w:t>
            </w:r>
          </w:p>
        </w:tc>
        <w:tc>
          <w:tcPr>
            <w:tcW w:w="6350"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left"/>
              <w:textAlignment w:val="center"/>
              <w:rPr>
                <w:rFonts w:hint="eastAsia" w:ascii="仿宋_GB2312" w:hAnsi="仿宋_GB2312" w:eastAsia="仿宋_GB2312" w:cs="仿宋_GB2312"/>
                <w:color w:val="000000"/>
                <w:kern w:val="0"/>
                <w:sz w:val="24"/>
                <w:szCs w:val="24"/>
                <w:lang w:val="en-US" w:eastAsia="zh-CN"/>
              </w:rPr>
            </w:pPr>
            <w:r>
              <w:rPr>
                <w:rFonts w:hint="eastAsia" w:ascii="仿宋_GB2312" w:hAnsi="仿宋_GB2312" w:eastAsia="仿宋_GB2312" w:cs="仿宋_GB2312"/>
                <w:color w:val="000000"/>
                <w:kern w:val="0"/>
                <w:sz w:val="24"/>
                <w:szCs w:val="24"/>
                <w:lang w:val="en-US" w:eastAsia="zh-CN"/>
              </w:rPr>
              <w:t>农业农村部热带农产品质量监督检验测试中心</w:t>
            </w:r>
          </w:p>
        </w:tc>
        <w:tc>
          <w:tcPr>
            <w:tcW w:w="1846"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center"/>
              <w:rPr>
                <w:rFonts w:hint="eastAsia" w:ascii="仿宋_GB2312" w:hAnsi="仿宋_GB2312" w:eastAsia="仿宋_GB2312" w:cs="仿宋_GB2312"/>
                <w:color w:val="000000"/>
                <w:kern w:val="0"/>
                <w:sz w:val="24"/>
                <w:szCs w:val="24"/>
                <w:lang w:val="en-US" w:eastAsia="zh-CN"/>
              </w:rPr>
            </w:pPr>
            <w:r>
              <w:rPr>
                <w:rFonts w:hint="eastAsia" w:ascii="仿宋_GB2312" w:hAnsi="仿宋_GB2312" w:eastAsia="仿宋_GB2312" w:cs="仿宋_GB2312"/>
                <w:color w:val="000000"/>
                <w:kern w:val="0"/>
                <w:sz w:val="24"/>
                <w:szCs w:val="24"/>
                <w:lang w:val="en-US" w:eastAsia="zh-CN"/>
              </w:rPr>
              <w:t>氯霉素、甲硝唑</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746"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center"/>
              <w:rPr>
                <w:rFonts w:hint="default" w:ascii="仿宋_GB2312" w:hAnsi="仿宋_GB2312" w:eastAsia="仿宋_GB2312" w:cs="仿宋_GB2312"/>
                <w:color w:val="000000"/>
                <w:kern w:val="0"/>
                <w:sz w:val="24"/>
                <w:szCs w:val="24"/>
                <w:lang w:val="en-US" w:eastAsia="zh-CN"/>
              </w:rPr>
            </w:pPr>
            <w:r>
              <w:rPr>
                <w:rFonts w:hint="eastAsia" w:ascii="仿宋_GB2312" w:hAnsi="仿宋_GB2312" w:eastAsia="仿宋_GB2312" w:cs="仿宋_GB2312"/>
                <w:color w:val="000000"/>
                <w:kern w:val="0"/>
                <w:sz w:val="24"/>
                <w:szCs w:val="24"/>
                <w:lang w:val="en-US" w:eastAsia="zh-CN"/>
              </w:rPr>
              <w:t>76</w:t>
            </w:r>
          </w:p>
        </w:tc>
        <w:tc>
          <w:tcPr>
            <w:tcW w:w="6350"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left"/>
              <w:textAlignment w:val="center"/>
              <w:rPr>
                <w:rFonts w:hint="eastAsia" w:ascii="仿宋_GB2312" w:hAnsi="仿宋_GB2312" w:eastAsia="仿宋_GB2312" w:cs="仿宋_GB2312"/>
                <w:color w:val="000000"/>
                <w:kern w:val="0"/>
                <w:sz w:val="24"/>
                <w:szCs w:val="24"/>
                <w:lang w:val="en-US" w:eastAsia="zh-CN"/>
              </w:rPr>
            </w:pPr>
            <w:r>
              <w:rPr>
                <w:rFonts w:hint="eastAsia" w:ascii="仿宋_GB2312" w:hAnsi="仿宋_GB2312" w:eastAsia="仿宋_GB2312" w:cs="仿宋_GB2312"/>
                <w:color w:val="000000"/>
                <w:kern w:val="0"/>
                <w:sz w:val="24"/>
                <w:szCs w:val="24"/>
                <w:lang w:val="en-US" w:eastAsia="zh-CN"/>
              </w:rPr>
              <w:t>宁波海关技术中心</w:t>
            </w:r>
          </w:p>
        </w:tc>
        <w:tc>
          <w:tcPr>
            <w:tcW w:w="1846"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center"/>
              <w:rPr>
                <w:rFonts w:hint="eastAsia" w:ascii="仿宋_GB2312" w:hAnsi="仿宋_GB2312" w:eastAsia="仿宋_GB2312" w:cs="仿宋_GB2312"/>
                <w:color w:val="000000"/>
                <w:kern w:val="0"/>
                <w:sz w:val="24"/>
                <w:szCs w:val="24"/>
                <w:lang w:val="en-US" w:eastAsia="zh-CN"/>
              </w:rPr>
            </w:pPr>
            <w:r>
              <w:rPr>
                <w:rFonts w:hint="eastAsia" w:ascii="仿宋_GB2312" w:hAnsi="仿宋_GB2312" w:eastAsia="仿宋_GB2312" w:cs="仿宋_GB2312"/>
                <w:color w:val="000000"/>
                <w:kern w:val="0"/>
                <w:sz w:val="24"/>
                <w:szCs w:val="24"/>
                <w:lang w:val="en-US" w:eastAsia="zh-CN"/>
              </w:rPr>
              <w:t>氯霉素、甲硝唑</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746"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center"/>
              <w:rPr>
                <w:rFonts w:hint="default" w:ascii="仿宋_GB2312" w:hAnsi="仿宋_GB2312" w:eastAsia="仿宋_GB2312" w:cs="仿宋_GB2312"/>
                <w:color w:val="000000"/>
                <w:kern w:val="0"/>
                <w:sz w:val="24"/>
                <w:szCs w:val="24"/>
                <w:lang w:val="en-US" w:eastAsia="zh-CN"/>
              </w:rPr>
            </w:pPr>
            <w:r>
              <w:rPr>
                <w:rFonts w:hint="eastAsia" w:ascii="仿宋_GB2312" w:hAnsi="仿宋_GB2312" w:eastAsia="仿宋_GB2312" w:cs="仿宋_GB2312"/>
                <w:color w:val="000000"/>
                <w:kern w:val="0"/>
                <w:sz w:val="24"/>
                <w:szCs w:val="24"/>
                <w:lang w:val="en-US" w:eastAsia="zh-CN"/>
              </w:rPr>
              <w:t>77</w:t>
            </w:r>
          </w:p>
        </w:tc>
        <w:tc>
          <w:tcPr>
            <w:tcW w:w="6350"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left"/>
              <w:textAlignment w:val="center"/>
              <w:rPr>
                <w:rFonts w:hint="eastAsia" w:ascii="仿宋_GB2312" w:hAnsi="仿宋_GB2312" w:eastAsia="仿宋_GB2312" w:cs="仿宋_GB2312"/>
                <w:color w:val="000000"/>
                <w:kern w:val="0"/>
                <w:sz w:val="24"/>
                <w:szCs w:val="24"/>
                <w:lang w:val="en-US" w:eastAsia="zh-CN"/>
              </w:rPr>
            </w:pPr>
            <w:r>
              <w:rPr>
                <w:rFonts w:hint="eastAsia" w:ascii="仿宋_GB2312" w:hAnsi="仿宋_GB2312" w:eastAsia="仿宋_GB2312" w:cs="仿宋_GB2312"/>
                <w:color w:val="000000"/>
                <w:kern w:val="0"/>
                <w:sz w:val="24"/>
                <w:szCs w:val="24"/>
                <w:lang w:val="en-US" w:eastAsia="zh-CN"/>
              </w:rPr>
              <w:t>国家农业深加工产品质量检验检测中心</w:t>
            </w:r>
          </w:p>
        </w:tc>
        <w:tc>
          <w:tcPr>
            <w:tcW w:w="1846"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center"/>
              <w:rPr>
                <w:rFonts w:hint="eastAsia" w:ascii="仿宋_GB2312" w:hAnsi="仿宋_GB2312" w:eastAsia="仿宋_GB2312" w:cs="仿宋_GB2312"/>
                <w:color w:val="000000"/>
                <w:kern w:val="0"/>
                <w:sz w:val="24"/>
                <w:szCs w:val="24"/>
                <w:lang w:val="en-US" w:eastAsia="zh-CN"/>
              </w:rPr>
            </w:pPr>
            <w:r>
              <w:rPr>
                <w:rFonts w:hint="eastAsia" w:ascii="仿宋_GB2312" w:hAnsi="仿宋_GB2312" w:eastAsia="仿宋_GB2312" w:cs="仿宋_GB2312"/>
                <w:color w:val="000000"/>
                <w:kern w:val="0"/>
                <w:sz w:val="24"/>
                <w:szCs w:val="24"/>
                <w:lang w:val="en-US" w:eastAsia="zh-CN"/>
              </w:rPr>
              <w:t>氯霉素、甲硝唑</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746"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center"/>
              <w:rPr>
                <w:rFonts w:hint="default" w:ascii="仿宋_GB2312" w:hAnsi="仿宋_GB2312" w:eastAsia="仿宋_GB2312" w:cs="仿宋_GB2312"/>
                <w:color w:val="000000"/>
                <w:kern w:val="0"/>
                <w:sz w:val="24"/>
                <w:szCs w:val="24"/>
                <w:lang w:val="en-US" w:eastAsia="zh-CN"/>
              </w:rPr>
            </w:pPr>
            <w:r>
              <w:rPr>
                <w:rFonts w:hint="eastAsia" w:ascii="仿宋_GB2312" w:hAnsi="仿宋_GB2312" w:eastAsia="仿宋_GB2312" w:cs="仿宋_GB2312"/>
                <w:color w:val="000000"/>
                <w:kern w:val="0"/>
                <w:sz w:val="24"/>
                <w:szCs w:val="24"/>
                <w:lang w:val="en-US" w:eastAsia="zh-CN"/>
              </w:rPr>
              <w:t>78</w:t>
            </w:r>
          </w:p>
        </w:tc>
        <w:tc>
          <w:tcPr>
            <w:tcW w:w="6350"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left"/>
              <w:textAlignment w:val="center"/>
              <w:rPr>
                <w:rFonts w:hint="eastAsia" w:ascii="仿宋_GB2312" w:hAnsi="仿宋_GB2312" w:eastAsia="仿宋_GB2312" w:cs="仿宋_GB2312"/>
                <w:color w:val="000000"/>
                <w:kern w:val="0"/>
                <w:sz w:val="24"/>
                <w:szCs w:val="24"/>
                <w:lang w:val="en-US" w:eastAsia="zh-CN"/>
              </w:rPr>
            </w:pPr>
            <w:r>
              <w:rPr>
                <w:rFonts w:hint="eastAsia" w:ascii="仿宋_GB2312" w:hAnsi="仿宋_GB2312" w:eastAsia="仿宋_GB2312" w:cs="仿宋_GB2312"/>
                <w:color w:val="000000"/>
                <w:kern w:val="0"/>
                <w:sz w:val="24"/>
                <w:szCs w:val="24"/>
                <w:lang w:val="en-US" w:eastAsia="zh-CN"/>
              </w:rPr>
              <w:t>国家轻工业食品质量监督检测广州站</w:t>
            </w:r>
          </w:p>
        </w:tc>
        <w:tc>
          <w:tcPr>
            <w:tcW w:w="1846"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center"/>
              <w:rPr>
                <w:rFonts w:hint="eastAsia" w:ascii="仿宋_GB2312" w:hAnsi="仿宋_GB2312" w:eastAsia="仿宋_GB2312" w:cs="仿宋_GB2312"/>
                <w:color w:val="000000"/>
                <w:kern w:val="0"/>
                <w:sz w:val="24"/>
                <w:szCs w:val="24"/>
                <w:lang w:val="en-US" w:eastAsia="zh-CN"/>
              </w:rPr>
            </w:pPr>
            <w:r>
              <w:rPr>
                <w:rFonts w:hint="eastAsia" w:ascii="仿宋_GB2312" w:hAnsi="仿宋_GB2312" w:eastAsia="仿宋_GB2312" w:cs="仿宋_GB2312"/>
                <w:color w:val="000000"/>
                <w:kern w:val="0"/>
                <w:sz w:val="24"/>
                <w:szCs w:val="24"/>
                <w:lang w:val="en-US" w:eastAsia="zh-CN"/>
              </w:rPr>
              <w:t>氯霉素、甲硝唑</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746"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center"/>
              <w:rPr>
                <w:rFonts w:hint="default" w:ascii="仿宋_GB2312" w:hAnsi="仿宋_GB2312" w:eastAsia="仿宋_GB2312" w:cs="仿宋_GB2312"/>
                <w:color w:val="000000"/>
                <w:kern w:val="0"/>
                <w:sz w:val="24"/>
                <w:szCs w:val="24"/>
                <w:lang w:val="en-US" w:eastAsia="zh-CN"/>
              </w:rPr>
            </w:pPr>
            <w:r>
              <w:rPr>
                <w:rFonts w:hint="eastAsia" w:ascii="仿宋_GB2312" w:hAnsi="仿宋_GB2312" w:eastAsia="仿宋_GB2312" w:cs="仿宋_GB2312"/>
                <w:color w:val="000000"/>
                <w:kern w:val="0"/>
                <w:sz w:val="24"/>
                <w:szCs w:val="24"/>
                <w:lang w:val="en-US" w:eastAsia="zh-CN"/>
              </w:rPr>
              <w:t>79</w:t>
            </w:r>
          </w:p>
        </w:tc>
        <w:tc>
          <w:tcPr>
            <w:tcW w:w="6350"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left"/>
              <w:textAlignment w:val="center"/>
              <w:rPr>
                <w:rFonts w:hint="eastAsia" w:ascii="仿宋_GB2312" w:hAnsi="仿宋_GB2312" w:eastAsia="仿宋_GB2312" w:cs="仿宋_GB2312"/>
                <w:color w:val="000000"/>
                <w:kern w:val="0"/>
                <w:sz w:val="24"/>
                <w:szCs w:val="24"/>
                <w:lang w:val="en-US" w:eastAsia="zh-CN"/>
              </w:rPr>
            </w:pPr>
            <w:r>
              <w:rPr>
                <w:rFonts w:hint="eastAsia" w:ascii="仿宋_GB2312" w:hAnsi="仿宋_GB2312" w:eastAsia="仿宋_GB2312" w:cs="仿宋_GB2312"/>
                <w:color w:val="000000"/>
                <w:kern w:val="0"/>
                <w:sz w:val="24"/>
                <w:szCs w:val="24"/>
                <w:lang w:val="en-US" w:eastAsia="zh-CN"/>
              </w:rPr>
              <w:t>青岛海关技术中心</w:t>
            </w:r>
          </w:p>
        </w:tc>
        <w:tc>
          <w:tcPr>
            <w:tcW w:w="1846"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center"/>
              <w:rPr>
                <w:rFonts w:hint="eastAsia" w:ascii="仿宋_GB2312" w:hAnsi="仿宋_GB2312" w:eastAsia="仿宋_GB2312" w:cs="仿宋_GB2312"/>
                <w:color w:val="000000"/>
                <w:kern w:val="0"/>
                <w:sz w:val="24"/>
                <w:szCs w:val="24"/>
                <w:lang w:val="en-US" w:eastAsia="zh-CN"/>
              </w:rPr>
            </w:pPr>
            <w:r>
              <w:rPr>
                <w:rFonts w:hint="eastAsia" w:ascii="仿宋_GB2312" w:hAnsi="仿宋_GB2312" w:eastAsia="仿宋_GB2312" w:cs="仿宋_GB2312"/>
                <w:color w:val="000000"/>
                <w:kern w:val="0"/>
                <w:sz w:val="24"/>
                <w:szCs w:val="24"/>
                <w:lang w:val="en-US" w:eastAsia="zh-CN"/>
              </w:rPr>
              <w:t>氯霉素、甲硝唑</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746"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center"/>
              <w:rPr>
                <w:rFonts w:hint="default" w:ascii="仿宋_GB2312" w:hAnsi="仿宋_GB2312" w:eastAsia="仿宋_GB2312" w:cs="仿宋_GB2312"/>
                <w:color w:val="000000"/>
                <w:kern w:val="0"/>
                <w:sz w:val="24"/>
                <w:szCs w:val="24"/>
                <w:lang w:val="en-US" w:eastAsia="zh-CN"/>
              </w:rPr>
            </w:pPr>
            <w:r>
              <w:rPr>
                <w:rFonts w:hint="eastAsia" w:ascii="仿宋_GB2312" w:hAnsi="仿宋_GB2312" w:eastAsia="仿宋_GB2312" w:cs="仿宋_GB2312"/>
                <w:color w:val="000000"/>
                <w:kern w:val="0"/>
                <w:sz w:val="24"/>
                <w:szCs w:val="24"/>
                <w:lang w:val="en-US" w:eastAsia="zh-CN"/>
              </w:rPr>
              <w:t>80</w:t>
            </w:r>
          </w:p>
        </w:tc>
        <w:tc>
          <w:tcPr>
            <w:tcW w:w="6350"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left"/>
              <w:textAlignment w:val="center"/>
              <w:rPr>
                <w:rFonts w:hint="eastAsia" w:ascii="仿宋_GB2312" w:hAnsi="仿宋_GB2312" w:eastAsia="仿宋_GB2312" w:cs="仿宋_GB2312"/>
                <w:color w:val="000000"/>
                <w:kern w:val="0"/>
                <w:sz w:val="24"/>
                <w:szCs w:val="24"/>
                <w:lang w:val="en-US" w:eastAsia="zh-CN"/>
              </w:rPr>
            </w:pPr>
            <w:r>
              <w:rPr>
                <w:rFonts w:hint="eastAsia" w:ascii="仿宋_GB2312" w:hAnsi="仿宋_GB2312" w:eastAsia="仿宋_GB2312" w:cs="仿宋_GB2312"/>
                <w:color w:val="000000"/>
                <w:kern w:val="0"/>
                <w:sz w:val="24"/>
                <w:szCs w:val="24"/>
                <w:lang w:val="en-US" w:eastAsia="zh-CN"/>
              </w:rPr>
              <w:t>国家粮食质量检验检测中心</w:t>
            </w:r>
          </w:p>
        </w:tc>
        <w:tc>
          <w:tcPr>
            <w:tcW w:w="1846"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center"/>
              <w:rPr>
                <w:rFonts w:hint="eastAsia" w:ascii="仿宋_GB2312" w:hAnsi="仿宋_GB2312" w:eastAsia="仿宋_GB2312" w:cs="仿宋_GB2312"/>
                <w:color w:val="000000"/>
                <w:kern w:val="0"/>
                <w:sz w:val="24"/>
                <w:szCs w:val="24"/>
                <w:lang w:val="en-US" w:eastAsia="zh-CN"/>
              </w:rPr>
            </w:pPr>
            <w:r>
              <w:rPr>
                <w:rFonts w:hint="eastAsia" w:ascii="仿宋_GB2312" w:hAnsi="仿宋_GB2312" w:eastAsia="仿宋_GB2312" w:cs="仿宋_GB2312"/>
                <w:color w:val="000000"/>
                <w:kern w:val="0"/>
                <w:sz w:val="24"/>
                <w:szCs w:val="24"/>
                <w:lang w:val="en-US" w:eastAsia="zh-CN"/>
              </w:rPr>
              <w:t>氯霉素、甲硝唑</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746"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center"/>
              <w:rPr>
                <w:rFonts w:hint="default" w:ascii="仿宋_GB2312" w:hAnsi="仿宋_GB2312" w:eastAsia="仿宋_GB2312" w:cs="仿宋_GB2312"/>
                <w:color w:val="000000"/>
                <w:kern w:val="0"/>
                <w:sz w:val="24"/>
                <w:szCs w:val="24"/>
                <w:lang w:val="en-US" w:eastAsia="zh-CN"/>
              </w:rPr>
            </w:pPr>
            <w:r>
              <w:rPr>
                <w:rFonts w:hint="eastAsia" w:ascii="仿宋_GB2312" w:hAnsi="仿宋_GB2312" w:eastAsia="仿宋_GB2312" w:cs="仿宋_GB2312"/>
                <w:color w:val="000000"/>
                <w:kern w:val="0"/>
                <w:sz w:val="24"/>
                <w:szCs w:val="24"/>
                <w:lang w:val="en-US" w:eastAsia="zh-CN"/>
              </w:rPr>
              <w:t>81</w:t>
            </w:r>
          </w:p>
        </w:tc>
        <w:tc>
          <w:tcPr>
            <w:tcW w:w="6350"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left"/>
              <w:textAlignment w:val="center"/>
              <w:rPr>
                <w:rFonts w:hint="eastAsia" w:ascii="仿宋_GB2312" w:hAnsi="仿宋_GB2312" w:eastAsia="仿宋_GB2312" w:cs="仿宋_GB2312"/>
                <w:color w:val="000000"/>
                <w:kern w:val="0"/>
                <w:sz w:val="24"/>
                <w:szCs w:val="24"/>
                <w:lang w:val="en-US" w:eastAsia="zh-CN"/>
              </w:rPr>
            </w:pPr>
            <w:r>
              <w:rPr>
                <w:rFonts w:hint="eastAsia" w:ascii="仿宋_GB2312" w:hAnsi="仿宋_GB2312" w:eastAsia="仿宋_GB2312" w:cs="仿宋_GB2312"/>
                <w:color w:val="000000"/>
                <w:kern w:val="0"/>
                <w:sz w:val="24"/>
                <w:szCs w:val="24"/>
                <w:lang w:val="en-US" w:eastAsia="zh-CN"/>
              </w:rPr>
              <w:t>国家副食品质量检验检测中心</w:t>
            </w:r>
          </w:p>
        </w:tc>
        <w:tc>
          <w:tcPr>
            <w:tcW w:w="1846"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center"/>
              <w:rPr>
                <w:rFonts w:hint="eastAsia" w:ascii="仿宋_GB2312" w:hAnsi="仿宋_GB2312" w:eastAsia="仿宋_GB2312" w:cs="仿宋_GB2312"/>
                <w:color w:val="000000"/>
                <w:kern w:val="0"/>
                <w:sz w:val="24"/>
                <w:szCs w:val="24"/>
                <w:lang w:val="en-US" w:eastAsia="zh-CN"/>
              </w:rPr>
            </w:pPr>
            <w:r>
              <w:rPr>
                <w:rFonts w:hint="eastAsia" w:ascii="仿宋_GB2312" w:hAnsi="仿宋_GB2312" w:eastAsia="仿宋_GB2312" w:cs="仿宋_GB2312"/>
                <w:color w:val="000000"/>
                <w:kern w:val="0"/>
                <w:sz w:val="24"/>
                <w:szCs w:val="24"/>
                <w:lang w:val="en-US" w:eastAsia="zh-CN"/>
              </w:rPr>
              <w:t>氯霉素、甲硝唑</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746"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center"/>
              <w:rPr>
                <w:rFonts w:hint="default" w:ascii="仿宋_GB2312" w:hAnsi="仿宋_GB2312" w:eastAsia="仿宋_GB2312" w:cs="仿宋_GB2312"/>
                <w:color w:val="000000"/>
                <w:kern w:val="0"/>
                <w:sz w:val="24"/>
                <w:szCs w:val="24"/>
                <w:lang w:val="en-US" w:eastAsia="zh-CN"/>
              </w:rPr>
            </w:pPr>
            <w:r>
              <w:rPr>
                <w:rFonts w:hint="eastAsia" w:ascii="仿宋_GB2312" w:hAnsi="仿宋_GB2312" w:eastAsia="仿宋_GB2312" w:cs="仿宋_GB2312"/>
                <w:color w:val="000000"/>
                <w:kern w:val="0"/>
                <w:sz w:val="24"/>
                <w:szCs w:val="24"/>
                <w:lang w:val="en-US" w:eastAsia="zh-CN"/>
              </w:rPr>
              <w:t>82</w:t>
            </w:r>
          </w:p>
        </w:tc>
        <w:tc>
          <w:tcPr>
            <w:tcW w:w="6350"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left"/>
              <w:textAlignment w:val="center"/>
              <w:rPr>
                <w:rFonts w:hint="eastAsia" w:ascii="仿宋_GB2312" w:hAnsi="仿宋_GB2312" w:eastAsia="仿宋_GB2312" w:cs="仿宋_GB2312"/>
                <w:color w:val="000000"/>
                <w:kern w:val="0"/>
                <w:sz w:val="24"/>
                <w:szCs w:val="24"/>
                <w:lang w:val="en-US" w:eastAsia="zh-CN"/>
              </w:rPr>
            </w:pPr>
            <w:r>
              <w:rPr>
                <w:rFonts w:hint="eastAsia" w:ascii="仿宋_GB2312" w:hAnsi="仿宋_GB2312" w:eastAsia="仿宋_GB2312" w:cs="仿宋_GB2312"/>
                <w:color w:val="000000"/>
                <w:kern w:val="0"/>
                <w:sz w:val="24"/>
                <w:szCs w:val="24"/>
                <w:lang w:val="en-US" w:eastAsia="zh-CN"/>
              </w:rPr>
              <w:t>国家加工食品质量检验检测中心（山东）</w:t>
            </w:r>
          </w:p>
        </w:tc>
        <w:tc>
          <w:tcPr>
            <w:tcW w:w="1846"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center"/>
              <w:rPr>
                <w:rFonts w:hint="eastAsia" w:ascii="仿宋_GB2312" w:hAnsi="仿宋_GB2312" w:eastAsia="仿宋_GB2312" w:cs="仿宋_GB2312"/>
                <w:color w:val="000000"/>
                <w:kern w:val="0"/>
                <w:sz w:val="24"/>
                <w:szCs w:val="24"/>
                <w:lang w:val="en-US" w:eastAsia="zh-CN"/>
              </w:rPr>
            </w:pPr>
            <w:r>
              <w:rPr>
                <w:rFonts w:hint="eastAsia" w:ascii="仿宋_GB2312" w:hAnsi="仿宋_GB2312" w:eastAsia="仿宋_GB2312" w:cs="仿宋_GB2312"/>
                <w:color w:val="000000"/>
                <w:kern w:val="0"/>
                <w:sz w:val="24"/>
                <w:szCs w:val="24"/>
                <w:lang w:val="en-US" w:eastAsia="zh-CN"/>
              </w:rPr>
              <w:t>氯霉素、甲硝唑</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746"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center"/>
              <w:rPr>
                <w:rFonts w:hint="default" w:ascii="仿宋_GB2312" w:hAnsi="仿宋_GB2312" w:eastAsia="仿宋_GB2312" w:cs="仿宋_GB2312"/>
                <w:color w:val="000000"/>
                <w:kern w:val="0"/>
                <w:sz w:val="24"/>
                <w:szCs w:val="24"/>
                <w:lang w:val="en-US" w:eastAsia="zh-CN"/>
              </w:rPr>
            </w:pPr>
            <w:r>
              <w:rPr>
                <w:rFonts w:hint="eastAsia" w:ascii="仿宋_GB2312" w:hAnsi="仿宋_GB2312" w:eastAsia="仿宋_GB2312" w:cs="仿宋_GB2312"/>
                <w:color w:val="000000"/>
                <w:kern w:val="0"/>
                <w:sz w:val="24"/>
                <w:szCs w:val="24"/>
                <w:lang w:val="en-US" w:eastAsia="zh-CN"/>
              </w:rPr>
              <w:t>83</w:t>
            </w:r>
          </w:p>
        </w:tc>
        <w:tc>
          <w:tcPr>
            <w:tcW w:w="6350"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left"/>
              <w:textAlignment w:val="center"/>
              <w:rPr>
                <w:rFonts w:hint="eastAsia" w:ascii="仿宋_GB2312" w:hAnsi="仿宋_GB2312" w:eastAsia="仿宋_GB2312" w:cs="仿宋_GB2312"/>
                <w:color w:val="000000"/>
                <w:kern w:val="0"/>
                <w:sz w:val="24"/>
                <w:szCs w:val="24"/>
                <w:lang w:val="en-US" w:eastAsia="zh-CN"/>
              </w:rPr>
            </w:pPr>
            <w:r>
              <w:rPr>
                <w:rFonts w:hint="eastAsia" w:ascii="仿宋_GB2312" w:hAnsi="仿宋_GB2312" w:eastAsia="仿宋_GB2312" w:cs="仿宋_GB2312"/>
                <w:color w:val="000000"/>
                <w:kern w:val="0"/>
                <w:sz w:val="24"/>
                <w:szCs w:val="24"/>
                <w:lang w:val="en-US" w:eastAsia="zh-CN"/>
              </w:rPr>
              <w:t>国家酒类及加工食品质量检验检测中心/贵州省产品质量检验检测院</w:t>
            </w:r>
          </w:p>
        </w:tc>
        <w:tc>
          <w:tcPr>
            <w:tcW w:w="1846"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center"/>
              <w:rPr>
                <w:rFonts w:hint="eastAsia" w:ascii="仿宋_GB2312" w:hAnsi="仿宋_GB2312" w:eastAsia="仿宋_GB2312" w:cs="仿宋_GB2312"/>
                <w:color w:val="000000"/>
                <w:kern w:val="0"/>
                <w:sz w:val="24"/>
                <w:szCs w:val="24"/>
                <w:lang w:val="en-US" w:eastAsia="zh-CN"/>
              </w:rPr>
            </w:pPr>
            <w:r>
              <w:rPr>
                <w:rFonts w:hint="eastAsia" w:ascii="仿宋_GB2312" w:hAnsi="仿宋_GB2312" w:eastAsia="仿宋_GB2312" w:cs="仿宋_GB2312"/>
                <w:color w:val="000000"/>
                <w:kern w:val="0"/>
                <w:sz w:val="24"/>
                <w:szCs w:val="24"/>
                <w:lang w:val="en-US" w:eastAsia="zh-CN"/>
              </w:rPr>
              <w:t>氯霉素、甲硝唑</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746"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center"/>
              <w:rPr>
                <w:rFonts w:hint="default" w:ascii="仿宋_GB2312" w:hAnsi="仿宋_GB2312" w:eastAsia="仿宋_GB2312" w:cs="仿宋_GB2312"/>
                <w:color w:val="000000"/>
                <w:kern w:val="0"/>
                <w:sz w:val="24"/>
                <w:szCs w:val="24"/>
                <w:lang w:val="en-US" w:eastAsia="zh-CN"/>
              </w:rPr>
            </w:pPr>
            <w:r>
              <w:rPr>
                <w:rFonts w:hint="eastAsia" w:ascii="仿宋_GB2312" w:hAnsi="仿宋_GB2312" w:eastAsia="仿宋_GB2312" w:cs="仿宋_GB2312"/>
                <w:color w:val="000000"/>
                <w:kern w:val="0"/>
                <w:sz w:val="24"/>
                <w:szCs w:val="24"/>
                <w:lang w:val="en-US" w:eastAsia="zh-CN"/>
              </w:rPr>
              <w:t>84</w:t>
            </w:r>
          </w:p>
        </w:tc>
        <w:tc>
          <w:tcPr>
            <w:tcW w:w="6350"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left"/>
              <w:textAlignment w:val="center"/>
              <w:rPr>
                <w:rFonts w:hint="eastAsia" w:ascii="仿宋_GB2312" w:hAnsi="仿宋_GB2312" w:eastAsia="仿宋_GB2312" w:cs="仿宋_GB2312"/>
                <w:color w:val="000000"/>
                <w:kern w:val="0"/>
                <w:sz w:val="24"/>
                <w:szCs w:val="24"/>
                <w:lang w:val="en-US" w:eastAsia="zh-CN"/>
              </w:rPr>
            </w:pPr>
            <w:r>
              <w:rPr>
                <w:rFonts w:hint="eastAsia" w:ascii="仿宋_GB2312" w:hAnsi="仿宋_GB2312" w:eastAsia="仿宋_GB2312" w:cs="仿宋_GB2312"/>
                <w:color w:val="000000"/>
                <w:kern w:val="0"/>
                <w:sz w:val="24"/>
                <w:szCs w:val="24"/>
                <w:lang w:val="en-US" w:eastAsia="zh-CN"/>
              </w:rPr>
              <w:t>国家加工食品质量检验检测中心（福州）/福建省产品质量检验研究院</w:t>
            </w:r>
          </w:p>
        </w:tc>
        <w:tc>
          <w:tcPr>
            <w:tcW w:w="1846"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center"/>
              <w:rPr>
                <w:rFonts w:hint="eastAsia" w:ascii="仿宋_GB2312" w:hAnsi="仿宋_GB2312" w:eastAsia="仿宋_GB2312" w:cs="仿宋_GB2312"/>
                <w:color w:val="000000"/>
                <w:kern w:val="0"/>
                <w:sz w:val="24"/>
                <w:szCs w:val="24"/>
                <w:lang w:val="en-US" w:eastAsia="zh-CN"/>
              </w:rPr>
            </w:pPr>
            <w:r>
              <w:rPr>
                <w:rFonts w:hint="eastAsia" w:ascii="仿宋_GB2312" w:hAnsi="仿宋_GB2312" w:eastAsia="仿宋_GB2312" w:cs="仿宋_GB2312"/>
                <w:color w:val="000000"/>
                <w:kern w:val="0"/>
                <w:sz w:val="24"/>
                <w:szCs w:val="24"/>
                <w:lang w:val="en-US" w:eastAsia="zh-CN"/>
              </w:rPr>
              <w:t>氯霉素、甲硝唑</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746"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center"/>
              <w:rPr>
                <w:rFonts w:hint="default" w:ascii="仿宋_GB2312" w:hAnsi="仿宋_GB2312" w:eastAsia="仿宋_GB2312" w:cs="仿宋_GB2312"/>
                <w:color w:val="000000"/>
                <w:kern w:val="0"/>
                <w:sz w:val="24"/>
                <w:szCs w:val="24"/>
                <w:lang w:val="en-US" w:eastAsia="zh-CN"/>
              </w:rPr>
            </w:pPr>
            <w:r>
              <w:rPr>
                <w:rFonts w:hint="eastAsia" w:ascii="仿宋_GB2312" w:hAnsi="仿宋_GB2312" w:eastAsia="仿宋_GB2312" w:cs="仿宋_GB2312"/>
                <w:color w:val="000000"/>
                <w:kern w:val="0"/>
                <w:sz w:val="24"/>
                <w:szCs w:val="24"/>
                <w:lang w:val="en-US" w:eastAsia="zh-CN"/>
              </w:rPr>
              <w:t>85</w:t>
            </w:r>
          </w:p>
        </w:tc>
        <w:tc>
          <w:tcPr>
            <w:tcW w:w="6350"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left"/>
              <w:textAlignment w:val="center"/>
              <w:rPr>
                <w:rFonts w:hint="eastAsia" w:ascii="仿宋_GB2312" w:hAnsi="仿宋_GB2312" w:eastAsia="仿宋_GB2312" w:cs="仿宋_GB2312"/>
                <w:color w:val="000000"/>
                <w:kern w:val="0"/>
                <w:sz w:val="24"/>
                <w:szCs w:val="24"/>
                <w:lang w:val="en-US" w:eastAsia="zh-CN"/>
              </w:rPr>
            </w:pPr>
            <w:r>
              <w:rPr>
                <w:rFonts w:hint="eastAsia" w:ascii="仿宋_GB2312" w:hAnsi="仿宋_GB2312" w:eastAsia="仿宋_GB2312" w:cs="仿宋_GB2312"/>
                <w:color w:val="000000"/>
                <w:kern w:val="0"/>
                <w:sz w:val="24"/>
                <w:szCs w:val="24"/>
                <w:lang w:val="en-US" w:eastAsia="zh-CN"/>
              </w:rPr>
              <w:t>国家有机生产投入品质量检验检测中心/重庆仕益产品质量检测有限责任公司</w:t>
            </w:r>
          </w:p>
        </w:tc>
        <w:tc>
          <w:tcPr>
            <w:tcW w:w="1846"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center"/>
              <w:rPr>
                <w:rFonts w:hint="eastAsia" w:ascii="仿宋_GB2312" w:hAnsi="仿宋_GB2312" w:eastAsia="仿宋_GB2312" w:cs="仿宋_GB2312"/>
                <w:color w:val="000000"/>
                <w:kern w:val="0"/>
                <w:sz w:val="24"/>
                <w:szCs w:val="24"/>
                <w:lang w:val="en-US" w:eastAsia="zh-CN"/>
              </w:rPr>
            </w:pPr>
            <w:r>
              <w:rPr>
                <w:rFonts w:hint="eastAsia" w:ascii="仿宋_GB2312" w:hAnsi="仿宋_GB2312" w:eastAsia="仿宋_GB2312" w:cs="仿宋_GB2312"/>
                <w:color w:val="000000"/>
                <w:kern w:val="0"/>
                <w:sz w:val="24"/>
                <w:szCs w:val="24"/>
                <w:lang w:val="en-US" w:eastAsia="zh-CN"/>
              </w:rPr>
              <w:t>氯霉素、甲硝唑</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746"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center"/>
              <w:rPr>
                <w:rFonts w:hint="default" w:ascii="仿宋_GB2312" w:hAnsi="仿宋_GB2312" w:eastAsia="仿宋_GB2312" w:cs="仿宋_GB2312"/>
                <w:color w:val="000000"/>
                <w:kern w:val="0"/>
                <w:sz w:val="24"/>
                <w:szCs w:val="24"/>
                <w:lang w:val="en-US" w:eastAsia="zh-CN"/>
              </w:rPr>
            </w:pPr>
            <w:r>
              <w:rPr>
                <w:rFonts w:hint="eastAsia" w:ascii="仿宋_GB2312" w:hAnsi="仿宋_GB2312" w:eastAsia="仿宋_GB2312" w:cs="仿宋_GB2312"/>
                <w:color w:val="000000"/>
                <w:kern w:val="0"/>
                <w:sz w:val="24"/>
                <w:szCs w:val="24"/>
                <w:lang w:val="en-US" w:eastAsia="zh-CN"/>
              </w:rPr>
              <w:t>86</w:t>
            </w:r>
          </w:p>
        </w:tc>
        <w:tc>
          <w:tcPr>
            <w:tcW w:w="6350"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left"/>
              <w:textAlignment w:val="center"/>
              <w:rPr>
                <w:rFonts w:hint="eastAsia" w:ascii="仿宋_GB2312" w:hAnsi="仿宋_GB2312" w:eastAsia="仿宋_GB2312" w:cs="仿宋_GB2312"/>
                <w:color w:val="000000"/>
                <w:kern w:val="0"/>
                <w:sz w:val="24"/>
                <w:szCs w:val="24"/>
                <w:lang w:val="en-US" w:eastAsia="zh-CN"/>
              </w:rPr>
            </w:pPr>
            <w:r>
              <w:rPr>
                <w:rFonts w:hint="eastAsia" w:ascii="仿宋_GB2312" w:hAnsi="仿宋_GB2312" w:eastAsia="仿宋_GB2312" w:cs="仿宋_GB2312"/>
                <w:color w:val="000000"/>
                <w:kern w:val="0"/>
                <w:sz w:val="24"/>
                <w:szCs w:val="24"/>
                <w:lang w:val="en-US" w:eastAsia="zh-CN"/>
              </w:rPr>
              <w:t>云南中检检验检测技术有限公司</w:t>
            </w:r>
          </w:p>
        </w:tc>
        <w:tc>
          <w:tcPr>
            <w:tcW w:w="1846"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center"/>
              <w:rPr>
                <w:rFonts w:hint="eastAsia" w:ascii="仿宋_GB2312" w:hAnsi="仿宋_GB2312" w:eastAsia="仿宋_GB2312" w:cs="仿宋_GB2312"/>
                <w:color w:val="000000"/>
                <w:kern w:val="0"/>
                <w:sz w:val="24"/>
                <w:szCs w:val="24"/>
                <w:lang w:val="en-US" w:eastAsia="zh-CN"/>
              </w:rPr>
            </w:pPr>
            <w:r>
              <w:rPr>
                <w:rFonts w:hint="eastAsia" w:ascii="仿宋_GB2312" w:hAnsi="仿宋_GB2312" w:eastAsia="仿宋_GB2312" w:cs="仿宋_GB2312"/>
                <w:color w:val="000000"/>
                <w:kern w:val="0"/>
                <w:sz w:val="24"/>
                <w:szCs w:val="24"/>
                <w:lang w:val="en-US" w:eastAsia="zh-CN"/>
              </w:rPr>
              <w:t>氯霉素、甲硝唑</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746"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center"/>
              <w:rPr>
                <w:rFonts w:hint="default" w:ascii="仿宋_GB2312" w:hAnsi="仿宋_GB2312" w:eastAsia="仿宋_GB2312" w:cs="仿宋_GB2312"/>
                <w:color w:val="000000"/>
                <w:kern w:val="0"/>
                <w:sz w:val="24"/>
                <w:szCs w:val="24"/>
                <w:lang w:val="en-US" w:eastAsia="zh-CN"/>
              </w:rPr>
            </w:pPr>
            <w:r>
              <w:rPr>
                <w:rFonts w:hint="eastAsia" w:ascii="仿宋_GB2312" w:hAnsi="仿宋_GB2312" w:eastAsia="仿宋_GB2312" w:cs="仿宋_GB2312"/>
                <w:color w:val="000000"/>
                <w:kern w:val="0"/>
                <w:sz w:val="24"/>
                <w:szCs w:val="24"/>
                <w:lang w:val="en-US" w:eastAsia="zh-CN"/>
              </w:rPr>
              <w:t>87</w:t>
            </w:r>
          </w:p>
        </w:tc>
        <w:tc>
          <w:tcPr>
            <w:tcW w:w="6350"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left"/>
              <w:textAlignment w:val="center"/>
              <w:rPr>
                <w:rFonts w:hint="eastAsia" w:ascii="仿宋_GB2312" w:hAnsi="仿宋_GB2312" w:eastAsia="仿宋_GB2312" w:cs="仿宋_GB2312"/>
                <w:color w:val="000000"/>
                <w:kern w:val="0"/>
                <w:sz w:val="24"/>
                <w:szCs w:val="24"/>
                <w:lang w:val="en-US" w:eastAsia="zh-CN"/>
              </w:rPr>
            </w:pPr>
            <w:r>
              <w:rPr>
                <w:rFonts w:hint="eastAsia" w:ascii="仿宋_GB2312" w:hAnsi="仿宋_GB2312" w:eastAsia="仿宋_GB2312" w:cs="仿宋_GB2312"/>
                <w:color w:val="000000"/>
                <w:kern w:val="0"/>
                <w:sz w:val="24"/>
                <w:szCs w:val="24"/>
                <w:lang w:val="en-US" w:eastAsia="zh-CN"/>
              </w:rPr>
              <w:t>昆明海关技术中心</w:t>
            </w:r>
          </w:p>
        </w:tc>
        <w:tc>
          <w:tcPr>
            <w:tcW w:w="1846"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center"/>
              <w:rPr>
                <w:rFonts w:hint="eastAsia" w:ascii="仿宋_GB2312" w:hAnsi="仿宋_GB2312" w:eastAsia="仿宋_GB2312" w:cs="仿宋_GB2312"/>
                <w:color w:val="000000"/>
                <w:kern w:val="0"/>
                <w:sz w:val="24"/>
                <w:szCs w:val="24"/>
                <w:lang w:val="en-US" w:eastAsia="zh-CN"/>
              </w:rPr>
            </w:pPr>
            <w:r>
              <w:rPr>
                <w:rFonts w:hint="eastAsia" w:ascii="仿宋_GB2312" w:hAnsi="仿宋_GB2312" w:eastAsia="仿宋_GB2312" w:cs="仿宋_GB2312"/>
                <w:color w:val="000000"/>
                <w:kern w:val="0"/>
                <w:sz w:val="24"/>
                <w:szCs w:val="24"/>
                <w:lang w:val="en-US" w:eastAsia="zh-CN"/>
              </w:rPr>
              <w:t>氯霉素、甲硝唑</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746"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center"/>
              <w:rPr>
                <w:rFonts w:hint="default" w:ascii="仿宋_GB2312" w:hAnsi="仿宋_GB2312" w:eastAsia="仿宋_GB2312" w:cs="仿宋_GB2312"/>
                <w:color w:val="000000"/>
                <w:kern w:val="0"/>
                <w:sz w:val="24"/>
                <w:szCs w:val="24"/>
                <w:lang w:val="en-US" w:eastAsia="zh-CN"/>
              </w:rPr>
            </w:pPr>
            <w:r>
              <w:rPr>
                <w:rFonts w:hint="eastAsia" w:ascii="仿宋_GB2312" w:hAnsi="仿宋_GB2312" w:eastAsia="仿宋_GB2312" w:cs="仿宋_GB2312"/>
                <w:color w:val="000000"/>
                <w:kern w:val="0"/>
                <w:sz w:val="24"/>
                <w:szCs w:val="24"/>
                <w:lang w:val="en-US" w:eastAsia="zh-CN"/>
              </w:rPr>
              <w:t>88</w:t>
            </w:r>
          </w:p>
        </w:tc>
        <w:tc>
          <w:tcPr>
            <w:tcW w:w="6350"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left"/>
              <w:textAlignment w:val="center"/>
              <w:rPr>
                <w:rFonts w:hint="eastAsia" w:ascii="仿宋_GB2312" w:hAnsi="仿宋_GB2312" w:eastAsia="仿宋_GB2312" w:cs="仿宋_GB2312"/>
                <w:color w:val="000000"/>
                <w:kern w:val="0"/>
                <w:sz w:val="24"/>
                <w:szCs w:val="24"/>
                <w:lang w:val="en-US" w:eastAsia="zh-CN"/>
              </w:rPr>
            </w:pPr>
            <w:r>
              <w:rPr>
                <w:rFonts w:hint="eastAsia" w:ascii="仿宋_GB2312" w:hAnsi="仿宋_GB2312" w:eastAsia="仿宋_GB2312" w:cs="仿宋_GB2312"/>
                <w:color w:val="000000"/>
                <w:kern w:val="0"/>
                <w:sz w:val="24"/>
              </w:rPr>
              <w:t>农业农村部油料及制品质量监督检验测试中心</w:t>
            </w:r>
          </w:p>
        </w:tc>
        <w:tc>
          <w:tcPr>
            <w:tcW w:w="1846"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center"/>
              <w:rPr>
                <w:rFonts w:hint="eastAsia" w:ascii="仿宋_GB2312" w:hAnsi="仿宋_GB2312" w:eastAsia="仿宋_GB2312" w:cs="仿宋_GB2312"/>
                <w:color w:val="000000"/>
                <w:kern w:val="0"/>
                <w:sz w:val="24"/>
                <w:szCs w:val="24"/>
                <w:lang w:val="en-US" w:eastAsia="zh-CN"/>
              </w:rPr>
            </w:pPr>
            <w:r>
              <w:rPr>
                <w:rFonts w:hint="eastAsia" w:ascii="仿宋_GB2312" w:hAnsi="仿宋_GB2312" w:eastAsia="仿宋_GB2312" w:cs="仿宋_GB2312"/>
                <w:color w:val="000000"/>
                <w:kern w:val="0"/>
                <w:sz w:val="24"/>
                <w:szCs w:val="24"/>
                <w:lang w:val="en-US" w:eastAsia="zh-CN"/>
              </w:rPr>
              <w:t>氯霉素、甲硝唑</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746"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center"/>
              <w:rPr>
                <w:rFonts w:hint="default" w:ascii="仿宋_GB2312" w:hAnsi="仿宋_GB2312" w:eastAsia="仿宋_GB2312" w:cs="仿宋_GB2312"/>
                <w:color w:val="000000"/>
                <w:kern w:val="0"/>
                <w:sz w:val="24"/>
                <w:szCs w:val="24"/>
                <w:lang w:val="en-US" w:eastAsia="zh-CN"/>
              </w:rPr>
            </w:pPr>
            <w:r>
              <w:rPr>
                <w:rFonts w:hint="eastAsia" w:ascii="仿宋_GB2312" w:hAnsi="仿宋_GB2312" w:eastAsia="仿宋_GB2312" w:cs="仿宋_GB2312"/>
                <w:color w:val="000000"/>
                <w:kern w:val="0"/>
                <w:sz w:val="24"/>
                <w:szCs w:val="24"/>
                <w:lang w:val="en-US" w:eastAsia="zh-CN"/>
              </w:rPr>
              <w:t>89</w:t>
            </w:r>
          </w:p>
        </w:tc>
        <w:tc>
          <w:tcPr>
            <w:tcW w:w="6350"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left"/>
              <w:textAlignment w:val="center"/>
              <w:rPr>
                <w:rFonts w:hint="eastAsia" w:ascii="仿宋_GB2312" w:hAnsi="仿宋_GB2312" w:eastAsia="仿宋_GB2312" w:cs="仿宋_GB2312"/>
                <w:color w:val="000000"/>
                <w:kern w:val="0"/>
                <w:sz w:val="24"/>
                <w:szCs w:val="24"/>
                <w:lang w:val="en-US" w:eastAsia="zh-CN"/>
              </w:rPr>
            </w:pPr>
            <w:r>
              <w:rPr>
                <w:rFonts w:hint="eastAsia" w:ascii="仿宋_GB2312" w:hAnsi="仿宋_GB2312" w:eastAsia="仿宋_GB2312" w:cs="仿宋_GB2312"/>
                <w:color w:val="000000"/>
                <w:kern w:val="0"/>
                <w:sz w:val="24"/>
                <w:szCs w:val="24"/>
                <w:lang w:val="en-US" w:eastAsia="zh-CN"/>
              </w:rPr>
              <w:t>国家有机食品质量检验检测中心（江苏）/宝应县有机食品质量监督检验中心</w:t>
            </w:r>
          </w:p>
        </w:tc>
        <w:tc>
          <w:tcPr>
            <w:tcW w:w="1846"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center"/>
              <w:rPr>
                <w:rFonts w:hint="eastAsia" w:ascii="仿宋_GB2312" w:hAnsi="仿宋_GB2312" w:eastAsia="仿宋_GB2312" w:cs="仿宋_GB2312"/>
                <w:color w:val="000000"/>
                <w:kern w:val="0"/>
                <w:sz w:val="24"/>
                <w:szCs w:val="24"/>
                <w:lang w:val="en-US" w:eastAsia="zh-CN"/>
              </w:rPr>
            </w:pPr>
            <w:r>
              <w:rPr>
                <w:rFonts w:hint="eastAsia" w:ascii="仿宋_GB2312" w:hAnsi="仿宋_GB2312" w:eastAsia="仿宋_GB2312" w:cs="仿宋_GB2312"/>
                <w:color w:val="000000"/>
                <w:kern w:val="0"/>
                <w:sz w:val="24"/>
                <w:szCs w:val="24"/>
                <w:lang w:val="en-US" w:eastAsia="zh-CN"/>
              </w:rPr>
              <w:t>氯霉素、甲硝唑</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746"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center"/>
              <w:rPr>
                <w:rFonts w:hint="default" w:ascii="仿宋_GB2312" w:hAnsi="仿宋_GB2312" w:eastAsia="仿宋_GB2312" w:cs="仿宋_GB2312"/>
                <w:color w:val="000000"/>
                <w:kern w:val="0"/>
                <w:sz w:val="24"/>
                <w:szCs w:val="24"/>
                <w:lang w:val="en-US" w:eastAsia="zh-CN"/>
              </w:rPr>
            </w:pPr>
            <w:r>
              <w:rPr>
                <w:rFonts w:hint="eastAsia" w:ascii="仿宋_GB2312" w:hAnsi="仿宋_GB2312" w:eastAsia="仿宋_GB2312" w:cs="仿宋_GB2312"/>
                <w:color w:val="000000"/>
                <w:kern w:val="0"/>
                <w:sz w:val="24"/>
                <w:szCs w:val="24"/>
                <w:lang w:val="en-US" w:eastAsia="zh-CN"/>
              </w:rPr>
              <w:t>90</w:t>
            </w:r>
          </w:p>
        </w:tc>
        <w:tc>
          <w:tcPr>
            <w:tcW w:w="6350"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left"/>
              <w:textAlignment w:val="center"/>
              <w:rPr>
                <w:rFonts w:hint="eastAsia" w:ascii="仿宋_GB2312" w:hAnsi="仿宋_GB2312" w:eastAsia="仿宋_GB2312" w:cs="仿宋_GB2312"/>
                <w:color w:val="000000"/>
                <w:kern w:val="0"/>
                <w:sz w:val="24"/>
                <w:szCs w:val="24"/>
                <w:lang w:val="en-US" w:eastAsia="zh-CN"/>
              </w:rPr>
            </w:pPr>
            <w:r>
              <w:rPr>
                <w:rFonts w:hint="eastAsia" w:ascii="仿宋_GB2312" w:hAnsi="仿宋_GB2312" w:eastAsia="仿宋_GB2312" w:cs="仿宋_GB2312"/>
                <w:color w:val="000000"/>
                <w:kern w:val="0"/>
                <w:sz w:val="24"/>
                <w:szCs w:val="24"/>
                <w:lang w:val="en-US" w:eastAsia="zh-CN"/>
              </w:rPr>
              <w:t>国家农林副产品质量检验检测中心/哈尔滨市产品质量监督检验院</w:t>
            </w:r>
          </w:p>
        </w:tc>
        <w:tc>
          <w:tcPr>
            <w:tcW w:w="1846"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center"/>
              <w:rPr>
                <w:rFonts w:hint="eastAsia" w:ascii="仿宋_GB2312" w:hAnsi="仿宋_GB2312" w:eastAsia="仿宋_GB2312" w:cs="仿宋_GB2312"/>
                <w:color w:val="000000"/>
                <w:kern w:val="0"/>
                <w:sz w:val="24"/>
                <w:szCs w:val="24"/>
                <w:lang w:val="en-US" w:eastAsia="zh-CN"/>
              </w:rPr>
            </w:pPr>
            <w:r>
              <w:rPr>
                <w:rFonts w:hint="eastAsia" w:ascii="仿宋_GB2312" w:hAnsi="仿宋_GB2312" w:eastAsia="仿宋_GB2312" w:cs="仿宋_GB2312"/>
                <w:color w:val="000000"/>
                <w:kern w:val="0"/>
                <w:sz w:val="24"/>
                <w:szCs w:val="24"/>
                <w:lang w:val="en-US" w:eastAsia="zh-CN"/>
              </w:rPr>
              <w:t>氯霉素、甲硝唑</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746"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center"/>
              <w:rPr>
                <w:rFonts w:hint="default" w:ascii="仿宋_GB2312" w:hAnsi="仿宋_GB2312" w:eastAsia="仿宋_GB2312" w:cs="仿宋_GB2312"/>
                <w:color w:val="000000"/>
                <w:kern w:val="0"/>
                <w:sz w:val="24"/>
                <w:szCs w:val="24"/>
                <w:lang w:val="en-US" w:eastAsia="zh-CN"/>
              </w:rPr>
            </w:pPr>
            <w:r>
              <w:rPr>
                <w:rFonts w:hint="eastAsia" w:ascii="仿宋_GB2312" w:hAnsi="仿宋_GB2312" w:eastAsia="仿宋_GB2312" w:cs="仿宋_GB2312"/>
                <w:color w:val="000000"/>
                <w:kern w:val="0"/>
                <w:sz w:val="24"/>
                <w:szCs w:val="24"/>
                <w:lang w:val="en-US" w:eastAsia="zh-CN"/>
              </w:rPr>
              <w:t>91</w:t>
            </w:r>
          </w:p>
        </w:tc>
        <w:tc>
          <w:tcPr>
            <w:tcW w:w="6350"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left"/>
              <w:textAlignment w:val="center"/>
              <w:rPr>
                <w:rFonts w:hint="eastAsia" w:ascii="仿宋_GB2312" w:hAnsi="仿宋_GB2312" w:eastAsia="仿宋_GB2312" w:cs="仿宋_GB2312"/>
                <w:color w:val="000000"/>
                <w:kern w:val="0"/>
                <w:sz w:val="24"/>
                <w:szCs w:val="24"/>
                <w:lang w:val="en-US" w:eastAsia="zh-CN"/>
              </w:rPr>
            </w:pPr>
            <w:r>
              <w:rPr>
                <w:rFonts w:hint="eastAsia" w:ascii="仿宋_GB2312" w:hAnsi="仿宋_GB2312" w:eastAsia="仿宋_GB2312" w:cs="仿宋_GB2312"/>
                <w:color w:val="000000"/>
                <w:kern w:val="0"/>
                <w:sz w:val="24"/>
                <w:szCs w:val="24"/>
                <w:lang w:val="en-US" w:eastAsia="zh-CN"/>
              </w:rPr>
              <w:t>天津海关动植物与食品检测中心</w:t>
            </w:r>
          </w:p>
        </w:tc>
        <w:tc>
          <w:tcPr>
            <w:tcW w:w="1846"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center"/>
              <w:rPr>
                <w:rFonts w:hint="eastAsia" w:ascii="仿宋_GB2312" w:hAnsi="仿宋_GB2312" w:eastAsia="仿宋_GB2312" w:cs="仿宋_GB2312"/>
                <w:color w:val="000000"/>
                <w:kern w:val="0"/>
                <w:sz w:val="24"/>
                <w:szCs w:val="24"/>
                <w:lang w:val="en-US" w:eastAsia="zh-CN"/>
              </w:rPr>
            </w:pPr>
            <w:r>
              <w:rPr>
                <w:rFonts w:hint="eastAsia" w:ascii="仿宋_GB2312" w:hAnsi="仿宋_GB2312" w:eastAsia="仿宋_GB2312" w:cs="仿宋_GB2312"/>
                <w:color w:val="000000"/>
                <w:kern w:val="0"/>
                <w:sz w:val="24"/>
                <w:szCs w:val="24"/>
                <w:lang w:val="en-US" w:eastAsia="zh-CN"/>
              </w:rPr>
              <w:t>氯霉素、甲硝唑</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746"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center"/>
              <w:rPr>
                <w:rFonts w:hint="default" w:ascii="仿宋_GB2312" w:hAnsi="仿宋_GB2312" w:eastAsia="仿宋_GB2312" w:cs="仿宋_GB2312"/>
                <w:color w:val="000000"/>
                <w:kern w:val="0"/>
                <w:sz w:val="24"/>
                <w:szCs w:val="24"/>
                <w:lang w:val="en-US" w:eastAsia="zh-CN"/>
              </w:rPr>
            </w:pPr>
            <w:r>
              <w:rPr>
                <w:rFonts w:hint="eastAsia" w:ascii="仿宋_GB2312" w:hAnsi="仿宋_GB2312" w:eastAsia="仿宋_GB2312" w:cs="仿宋_GB2312"/>
                <w:color w:val="000000"/>
                <w:kern w:val="0"/>
                <w:sz w:val="24"/>
                <w:szCs w:val="24"/>
                <w:lang w:val="en-US" w:eastAsia="zh-CN"/>
              </w:rPr>
              <w:t>92</w:t>
            </w:r>
          </w:p>
        </w:tc>
        <w:tc>
          <w:tcPr>
            <w:tcW w:w="6350"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left"/>
              <w:textAlignment w:val="center"/>
              <w:rPr>
                <w:rFonts w:hint="eastAsia" w:ascii="仿宋_GB2312" w:hAnsi="仿宋_GB2312" w:eastAsia="仿宋_GB2312" w:cs="仿宋_GB2312"/>
                <w:color w:val="000000"/>
                <w:kern w:val="0"/>
                <w:sz w:val="24"/>
                <w:szCs w:val="24"/>
                <w:lang w:val="en-US" w:eastAsia="zh-CN"/>
              </w:rPr>
            </w:pPr>
            <w:r>
              <w:rPr>
                <w:rFonts w:hint="eastAsia" w:ascii="仿宋_GB2312" w:hAnsi="仿宋_GB2312" w:eastAsia="仿宋_GB2312" w:cs="仿宋_GB2312"/>
                <w:color w:val="000000"/>
                <w:kern w:val="0"/>
                <w:sz w:val="24"/>
                <w:szCs w:val="24"/>
                <w:lang w:val="en-US" w:eastAsia="zh-CN"/>
              </w:rPr>
              <w:t>合肥海关技术中心</w:t>
            </w:r>
          </w:p>
        </w:tc>
        <w:tc>
          <w:tcPr>
            <w:tcW w:w="1846"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center"/>
              <w:rPr>
                <w:rFonts w:hint="eastAsia" w:ascii="仿宋_GB2312" w:hAnsi="仿宋_GB2312" w:eastAsia="仿宋_GB2312" w:cs="仿宋_GB2312"/>
                <w:color w:val="000000"/>
                <w:kern w:val="0"/>
                <w:sz w:val="24"/>
                <w:szCs w:val="24"/>
                <w:lang w:val="en-US" w:eastAsia="zh-CN"/>
              </w:rPr>
            </w:pPr>
            <w:r>
              <w:rPr>
                <w:rFonts w:hint="eastAsia" w:ascii="仿宋_GB2312" w:hAnsi="仿宋_GB2312" w:eastAsia="仿宋_GB2312" w:cs="仿宋_GB2312"/>
                <w:color w:val="000000"/>
                <w:kern w:val="0"/>
                <w:sz w:val="24"/>
                <w:szCs w:val="24"/>
                <w:lang w:val="en-US" w:eastAsia="zh-CN"/>
              </w:rPr>
              <w:t>氯霉素、甲硝唑</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746"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center"/>
              <w:rPr>
                <w:rFonts w:hint="default" w:ascii="仿宋_GB2312" w:hAnsi="仿宋_GB2312" w:eastAsia="仿宋_GB2312" w:cs="仿宋_GB2312"/>
                <w:color w:val="000000"/>
                <w:kern w:val="0"/>
                <w:sz w:val="24"/>
                <w:szCs w:val="24"/>
                <w:lang w:val="en-US" w:eastAsia="zh-CN"/>
              </w:rPr>
            </w:pPr>
            <w:r>
              <w:rPr>
                <w:rFonts w:hint="eastAsia" w:ascii="仿宋_GB2312" w:hAnsi="仿宋_GB2312" w:eastAsia="仿宋_GB2312" w:cs="仿宋_GB2312"/>
                <w:color w:val="000000"/>
                <w:kern w:val="0"/>
                <w:sz w:val="24"/>
                <w:szCs w:val="24"/>
                <w:lang w:val="en-US" w:eastAsia="zh-CN"/>
              </w:rPr>
              <w:t>93</w:t>
            </w:r>
          </w:p>
        </w:tc>
        <w:tc>
          <w:tcPr>
            <w:tcW w:w="6350"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left"/>
              <w:textAlignment w:val="center"/>
              <w:rPr>
                <w:rFonts w:hint="eastAsia" w:ascii="仿宋_GB2312" w:hAnsi="仿宋_GB2312" w:eastAsia="仿宋_GB2312" w:cs="仿宋_GB2312"/>
                <w:color w:val="000000"/>
                <w:kern w:val="0"/>
                <w:sz w:val="24"/>
                <w:szCs w:val="24"/>
                <w:lang w:val="en-US" w:eastAsia="zh-CN"/>
              </w:rPr>
            </w:pPr>
            <w:r>
              <w:rPr>
                <w:rFonts w:hint="eastAsia" w:ascii="仿宋_GB2312" w:hAnsi="仿宋_GB2312" w:eastAsia="仿宋_GB2312" w:cs="仿宋_GB2312"/>
                <w:color w:val="000000"/>
                <w:kern w:val="0"/>
                <w:sz w:val="24"/>
                <w:szCs w:val="24"/>
                <w:lang w:val="en-US" w:eastAsia="zh-CN"/>
              </w:rPr>
              <w:t>中国检验认证集团山东检测有限公司</w:t>
            </w:r>
          </w:p>
        </w:tc>
        <w:tc>
          <w:tcPr>
            <w:tcW w:w="1846"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center"/>
              <w:rPr>
                <w:rFonts w:hint="eastAsia" w:ascii="仿宋_GB2312" w:hAnsi="仿宋_GB2312" w:eastAsia="仿宋_GB2312" w:cs="仿宋_GB2312"/>
                <w:color w:val="000000"/>
                <w:kern w:val="0"/>
                <w:sz w:val="24"/>
                <w:szCs w:val="24"/>
                <w:lang w:val="en-US" w:eastAsia="zh-CN"/>
              </w:rPr>
            </w:pPr>
            <w:r>
              <w:rPr>
                <w:rFonts w:hint="eastAsia" w:ascii="仿宋_GB2312" w:hAnsi="仿宋_GB2312" w:eastAsia="仿宋_GB2312" w:cs="仿宋_GB2312"/>
                <w:color w:val="000000"/>
                <w:kern w:val="0"/>
                <w:sz w:val="24"/>
                <w:szCs w:val="24"/>
                <w:lang w:val="en-US" w:eastAsia="zh-CN"/>
              </w:rPr>
              <w:t>氯霉素、甲硝唑</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746"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center"/>
              <w:rPr>
                <w:rFonts w:hint="default" w:ascii="仿宋_GB2312" w:hAnsi="仿宋_GB2312" w:eastAsia="仿宋_GB2312" w:cs="仿宋_GB2312"/>
                <w:color w:val="000000"/>
                <w:kern w:val="0"/>
                <w:sz w:val="24"/>
                <w:szCs w:val="24"/>
                <w:lang w:val="en-US" w:eastAsia="zh-CN"/>
              </w:rPr>
            </w:pPr>
            <w:r>
              <w:rPr>
                <w:rFonts w:hint="eastAsia" w:ascii="仿宋_GB2312" w:hAnsi="仿宋_GB2312" w:eastAsia="仿宋_GB2312" w:cs="仿宋_GB2312"/>
                <w:color w:val="000000"/>
                <w:kern w:val="0"/>
                <w:sz w:val="24"/>
                <w:szCs w:val="24"/>
                <w:lang w:val="en-US" w:eastAsia="zh-CN"/>
              </w:rPr>
              <w:t>94</w:t>
            </w:r>
          </w:p>
        </w:tc>
        <w:tc>
          <w:tcPr>
            <w:tcW w:w="6350"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left"/>
              <w:textAlignment w:val="center"/>
              <w:rPr>
                <w:rFonts w:hint="eastAsia" w:ascii="仿宋_GB2312" w:hAnsi="仿宋_GB2312" w:eastAsia="仿宋_GB2312" w:cs="仿宋_GB2312"/>
                <w:color w:val="000000"/>
                <w:kern w:val="0"/>
                <w:sz w:val="24"/>
                <w:szCs w:val="24"/>
                <w:lang w:val="en-US" w:eastAsia="zh-CN"/>
              </w:rPr>
            </w:pPr>
            <w:r>
              <w:rPr>
                <w:rFonts w:hint="eastAsia" w:ascii="仿宋_GB2312" w:hAnsi="仿宋_GB2312" w:eastAsia="仿宋_GB2312" w:cs="仿宋_GB2312"/>
                <w:color w:val="000000"/>
                <w:kern w:val="0"/>
                <w:sz w:val="24"/>
                <w:szCs w:val="24"/>
                <w:lang w:val="en-US" w:eastAsia="zh-CN"/>
              </w:rPr>
              <w:t>贵阳海关综合技术中心(贵州国际旅行卫生保健中心、贵阳海关口岸门诊部)</w:t>
            </w:r>
          </w:p>
        </w:tc>
        <w:tc>
          <w:tcPr>
            <w:tcW w:w="1846"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center"/>
              <w:rPr>
                <w:rFonts w:hint="eastAsia" w:ascii="仿宋_GB2312" w:hAnsi="仿宋_GB2312" w:eastAsia="仿宋_GB2312" w:cs="仿宋_GB2312"/>
                <w:color w:val="000000"/>
                <w:kern w:val="0"/>
                <w:sz w:val="24"/>
                <w:szCs w:val="24"/>
                <w:lang w:val="en-US" w:eastAsia="zh-CN"/>
              </w:rPr>
            </w:pPr>
            <w:r>
              <w:rPr>
                <w:rFonts w:hint="eastAsia" w:ascii="仿宋_GB2312" w:hAnsi="仿宋_GB2312" w:eastAsia="仿宋_GB2312" w:cs="仿宋_GB2312"/>
                <w:color w:val="000000"/>
                <w:kern w:val="0"/>
                <w:sz w:val="24"/>
                <w:szCs w:val="24"/>
                <w:lang w:val="en-US" w:eastAsia="zh-CN"/>
              </w:rPr>
              <w:t>氯霉素、甲硝唑</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746"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center"/>
              <w:rPr>
                <w:rFonts w:hint="default" w:ascii="仿宋_GB2312" w:hAnsi="仿宋_GB2312" w:eastAsia="仿宋_GB2312" w:cs="仿宋_GB2312"/>
                <w:color w:val="000000"/>
                <w:kern w:val="0"/>
                <w:sz w:val="24"/>
                <w:szCs w:val="24"/>
                <w:lang w:val="en-US" w:eastAsia="zh-CN"/>
              </w:rPr>
            </w:pPr>
            <w:r>
              <w:rPr>
                <w:rFonts w:hint="eastAsia" w:ascii="仿宋_GB2312" w:hAnsi="仿宋_GB2312" w:eastAsia="仿宋_GB2312" w:cs="仿宋_GB2312"/>
                <w:color w:val="000000"/>
                <w:kern w:val="0"/>
                <w:sz w:val="24"/>
                <w:szCs w:val="24"/>
                <w:lang w:val="en-US" w:eastAsia="zh-CN"/>
              </w:rPr>
              <w:t>95</w:t>
            </w:r>
          </w:p>
        </w:tc>
        <w:tc>
          <w:tcPr>
            <w:tcW w:w="6350"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left"/>
              <w:textAlignment w:val="center"/>
              <w:rPr>
                <w:rFonts w:hint="eastAsia" w:ascii="仿宋_GB2312" w:hAnsi="仿宋_GB2312" w:eastAsia="仿宋_GB2312" w:cs="仿宋_GB2312"/>
                <w:color w:val="000000"/>
                <w:kern w:val="0"/>
                <w:sz w:val="24"/>
                <w:szCs w:val="24"/>
                <w:lang w:val="en-US" w:eastAsia="zh-CN"/>
              </w:rPr>
            </w:pPr>
            <w:r>
              <w:rPr>
                <w:rFonts w:hint="eastAsia" w:ascii="仿宋_GB2312" w:hAnsi="仿宋_GB2312" w:eastAsia="仿宋_GB2312" w:cs="仿宋_GB2312"/>
                <w:color w:val="000000"/>
                <w:kern w:val="0"/>
                <w:sz w:val="24"/>
                <w:szCs w:val="24"/>
                <w:lang w:val="en-US" w:eastAsia="zh-CN"/>
              </w:rPr>
              <w:t>农业农村部农产品质量监督检验测试中心（郑州）</w:t>
            </w:r>
          </w:p>
        </w:tc>
        <w:tc>
          <w:tcPr>
            <w:tcW w:w="1846"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center"/>
              <w:rPr>
                <w:rFonts w:hint="eastAsia" w:ascii="仿宋_GB2312" w:hAnsi="仿宋_GB2312" w:eastAsia="仿宋_GB2312" w:cs="仿宋_GB2312"/>
                <w:color w:val="000000"/>
                <w:kern w:val="0"/>
                <w:sz w:val="24"/>
                <w:szCs w:val="24"/>
                <w:lang w:val="en-US" w:eastAsia="zh-CN"/>
              </w:rPr>
            </w:pPr>
            <w:r>
              <w:rPr>
                <w:rFonts w:hint="eastAsia" w:ascii="仿宋_GB2312" w:hAnsi="仿宋_GB2312" w:eastAsia="仿宋_GB2312" w:cs="仿宋_GB2312"/>
                <w:color w:val="000000"/>
                <w:kern w:val="0"/>
                <w:sz w:val="24"/>
                <w:szCs w:val="24"/>
                <w:lang w:val="en-US" w:eastAsia="zh-CN"/>
              </w:rPr>
              <w:t>氯霉素、甲硝唑</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746"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center"/>
              <w:rPr>
                <w:rFonts w:hint="default" w:ascii="仿宋_GB2312" w:hAnsi="仿宋_GB2312" w:eastAsia="仿宋_GB2312" w:cs="仿宋_GB2312"/>
                <w:color w:val="000000"/>
                <w:kern w:val="0"/>
                <w:sz w:val="24"/>
                <w:szCs w:val="24"/>
                <w:lang w:val="en-US" w:eastAsia="zh-CN"/>
              </w:rPr>
            </w:pPr>
            <w:r>
              <w:rPr>
                <w:rFonts w:hint="eastAsia" w:ascii="仿宋_GB2312" w:hAnsi="仿宋_GB2312" w:eastAsia="仿宋_GB2312" w:cs="仿宋_GB2312"/>
                <w:color w:val="000000"/>
                <w:kern w:val="0"/>
                <w:sz w:val="24"/>
                <w:szCs w:val="24"/>
                <w:lang w:val="en-US" w:eastAsia="zh-CN"/>
              </w:rPr>
              <w:t>96</w:t>
            </w:r>
          </w:p>
        </w:tc>
        <w:tc>
          <w:tcPr>
            <w:tcW w:w="6350"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left"/>
              <w:textAlignment w:val="center"/>
              <w:rPr>
                <w:rFonts w:hint="eastAsia" w:ascii="仿宋_GB2312" w:hAnsi="仿宋_GB2312" w:eastAsia="仿宋_GB2312" w:cs="仿宋_GB2312"/>
                <w:color w:val="000000"/>
                <w:kern w:val="0"/>
                <w:sz w:val="24"/>
                <w:szCs w:val="24"/>
                <w:lang w:val="en-US" w:eastAsia="zh-CN"/>
              </w:rPr>
            </w:pPr>
            <w:r>
              <w:rPr>
                <w:rFonts w:hint="eastAsia" w:ascii="仿宋_GB2312" w:hAnsi="仿宋_GB2312" w:eastAsia="仿宋_GB2312" w:cs="仿宋_GB2312"/>
                <w:color w:val="000000"/>
                <w:kern w:val="0"/>
                <w:sz w:val="24"/>
                <w:szCs w:val="24"/>
                <w:lang w:val="en-US" w:eastAsia="zh-CN"/>
              </w:rPr>
              <w:t>精益和泰质量检测股份有限公司</w:t>
            </w:r>
          </w:p>
        </w:tc>
        <w:tc>
          <w:tcPr>
            <w:tcW w:w="1846"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center"/>
              <w:rPr>
                <w:rFonts w:hint="eastAsia" w:ascii="仿宋_GB2312" w:hAnsi="仿宋_GB2312" w:eastAsia="仿宋_GB2312" w:cs="仿宋_GB2312"/>
                <w:color w:val="000000"/>
                <w:kern w:val="0"/>
                <w:sz w:val="24"/>
                <w:szCs w:val="24"/>
                <w:lang w:val="en-US" w:eastAsia="zh-CN"/>
              </w:rPr>
            </w:pPr>
            <w:r>
              <w:rPr>
                <w:rFonts w:hint="eastAsia" w:ascii="仿宋_GB2312" w:hAnsi="仿宋_GB2312" w:eastAsia="仿宋_GB2312" w:cs="仿宋_GB2312"/>
                <w:color w:val="000000"/>
                <w:kern w:val="0"/>
                <w:sz w:val="24"/>
                <w:szCs w:val="24"/>
                <w:lang w:val="en-US" w:eastAsia="zh-CN"/>
              </w:rPr>
              <w:t>氯霉素、甲硝唑</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746"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center"/>
              <w:rPr>
                <w:rFonts w:hint="default" w:ascii="仿宋_GB2312" w:hAnsi="仿宋_GB2312" w:eastAsia="仿宋_GB2312" w:cs="仿宋_GB2312"/>
                <w:color w:val="000000"/>
                <w:kern w:val="0"/>
                <w:sz w:val="24"/>
                <w:szCs w:val="24"/>
                <w:lang w:val="en-US" w:eastAsia="zh-CN"/>
              </w:rPr>
            </w:pPr>
            <w:r>
              <w:rPr>
                <w:rFonts w:hint="eastAsia" w:ascii="仿宋_GB2312" w:hAnsi="仿宋_GB2312" w:eastAsia="仿宋_GB2312" w:cs="仿宋_GB2312"/>
                <w:color w:val="000000"/>
                <w:kern w:val="0"/>
                <w:sz w:val="24"/>
                <w:szCs w:val="24"/>
                <w:lang w:val="en-US" w:eastAsia="zh-CN"/>
              </w:rPr>
              <w:t>97</w:t>
            </w:r>
          </w:p>
        </w:tc>
        <w:tc>
          <w:tcPr>
            <w:tcW w:w="6350"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left"/>
              <w:textAlignment w:val="center"/>
              <w:rPr>
                <w:rFonts w:hint="eastAsia" w:ascii="仿宋_GB2312" w:hAnsi="仿宋_GB2312" w:eastAsia="仿宋_GB2312" w:cs="仿宋_GB2312"/>
                <w:color w:val="000000"/>
                <w:kern w:val="0"/>
                <w:sz w:val="24"/>
                <w:szCs w:val="24"/>
                <w:lang w:val="en-US" w:eastAsia="zh-CN"/>
              </w:rPr>
            </w:pPr>
            <w:r>
              <w:rPr>
                <w:rFonts w:hint="eastAsia" w:ascii="仿宋_GB2312" w:hAnsi="仿宋_GB2312" w:eastAsia="仿宋_GB2312" w:cs="仿宋_GB2312"/>
                <w:color w:val="000000"/>
                <w:kern w:val="0"/>
                <w:sz w:val="24"/>
                <w:szCs w:val="24"/>
                <w:lang w:val="en-US" w:eastAsia="zh-CN"/>
              </w:rPr>
              <w:t>潍坊海关综合技术服务中心</w:t>
            </w:r>
          </w:p>
        </w:tc>
        <w:tc>
          <w:tcPr>
            <w:tcW w:w="1846"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center"/>
              <w:rPr>
                <w:rFonts w:hint="eastAsia" w:ascii="仿宋_GB2312" w:hAnsi="仿宋_GB2312" w:eastAsia="仿宋_GB2312" w:cs="仿宋_GB2312"/>
                <w:color w:val="000000"/>
                <w:kern w:val="0"/>
                <w:sz w:val="24"/>
                <w:szCs w:val="24"/>
                <w:lang w:val="en-US" w:eastAsia="zh-CN"/>
              </w:rPr>
            </w:pPr>
            <w:r>
              <w:rPr>
                <w:rFonts w:hint="eastAsia" w:ascii="仿宋_GB2312" w:hAnsi="仿宋_GB2312" w:eastAsia="仿宋_GB2312" w:cs="仿宋_GB2312"/>
                <w:color w:val="000000"/>
                <w:kern w:val="0"/>
                <w:sz w:val="24"/>
                <w:szCs w:val="24"/>
                <w:lang w:val="en-US" w:eastAsia="zh-CN"/>
              </w:rPr>
              <w:t>氯霉素、甲硝唑</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746"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center"/>
              <w:rPr>
                <w:rFonts w:hint="default" w:ascii="仿宋_GB2312" w:hAnsi="仿宋_GB2312" w:eastAsia="仿宋_GB2312" w:cs="仿宋_GB2312"/>
                <w:color w:val="000000"/>
                <w:kern w:val="0"/>
                <w:sz w:val="24"/>
                <w:szCs w:val="24"/>
                <w:lang w:val="en-US" w:eastAsia="zh-CN"/>
              </w:rPr>
            </w:pPr>
            <w:r>
              <w:rPr>
                <w:rFonts w:hint="eastAsia" w:ascii="仿宋_GB2312" w:hAnsi="仿宋_GB2312" w:eastAsia="仿宋_GB2312" w:cs="仿宋_GB2312"/>
                <w:color w:val="000000"/>
                <w:kern w:val="0"/>
                <w:sz w:val="24"/>
                <w:szCs w:val="24"/>
                <w:lang w:val="en-US" w:eastAsia="zh-CN"/>
              </w:rPr>
              <w:t>98</w:t>
            </w:r>
          </w:p>
        </w:tc>
        <w:tc>
          <w:tcPr>
            <w:tcW w:w="6350"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left"/>
              <w:textAlignment w:val="center"/>
              <w:rPr>
                <w:rFonts w:hint="eastAsia" w:ascii="仿宋_GB2312" w:hAnsi="仿宋_GB2312" w:eastAsia="仿宋_GB2312" w:cs="仿宋_GB2312"/>
                <w:color w:val="000000"/>
                <w:kern w:val="0"/>
                <w:sz w:val="24"/>
                <w:szCs w:val="24"/>
                <w:lang w:val="en-US" w:eastAsia="zh-CN"/>
              </w:rPr>
            </w:pPr>
            <w:r>
              <w:rPr>
                <w:rFonts w:hint="eastAsia" w:ascii="仿宋_GB2312" w:hAnsi="仿宋_GB2312" w:eastAsia="仿宋_GB2312" w:cs="仿宋_GB2312"/>
                <w:color w:val="000000"/>
                <w:kern w:val="0"/>
                <w:sz w:val="24"/>
                <w:szCs w:val="24"/>
                <w:lang w:val="en-US" w:eastAsia="zh-CN"/>
              </w:rPr>
              <w:t>国家食品质量检验检测中心（上海）/上海市质量监督检验技术研究院</w:t>
            </w:r>
          </w:p>
        </w:tc>
        <w:tc>
          <w:tcPr>
            <w:tcW w:w="1846"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center"/>
              <w:rPr>
                <w:rFonts w:hint="eastAsia" w:ascii="仿宋_GB2312" w:hAnsi="仿宋_GB2312" w:eastAsia="仿宋_GB2312" w:cs="仿宋_GB2312"/>
                <w:color w:val="000000"/>
                <w:kern w:val="0"/>
                <w:sz w:val="24"/>
                <w:szCs w:val="24"/>
                <w:lang w:val="en-US" w:eastAsia="zh-CN"/>
              </w:rPr>
            </w:pPr>
            <w:r>
              <w:rPr>
                <w:rFonts w:hint="eastAsia" w:ascii="仿宋_GB2312" w:hAnsi="仿宋_GB2312" w:eastAsia="仿宋_GB2312" w:cs="仿宋_GB2312"/>
                <w:color w:val="000000"/>
                <w:kern w:val="0"/>
                <w:sz w:val="24"/>
                <w:szCs w:val="24"/>
                <w:lang w:val="en-US" w:eastAsia="zh-CN"/>
              </w:rPr>
              <w:t>氯霉素、甲硝唑</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746"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center"/>
              <w:rPr>
                <w:rFonts w:hint="default" w:ascii="仿宋_GB2312" w:hAnsi="仿宋_GB2312" w:eastAsia="仿宋_GB2312" w:cs="仿宋_GB2312"/>
                <w:color w:val="000000"/>
                <w:kern w:val="0"/>
                <w:sz w:val="24"/>
                <w:szCs w:val="24"/>
                <w:lang w:val="en-US" w:eastAsia="zh-CN"/>
              </w:rPr>
            </w:pPr>
            <w:r>
              <w:rPr>
                <w:rFonts w:hint="eastAsia" w:ascii="仿宋_GB2312" w:hAnsi="仿宋_GB2312" w:eastAsia="仿宋_GB2312" w:cs="仿宋_GB2312"/>
                <w:color w:val="000000"/>
                <w:kern w:val="0"/>
                <w:sz w:val="24"/>
                <w:szCs w:val="24"/>
                <w:lang w:val="en-US" w:eastAsia="zh-CN"/>
              </w:rPr>
              <w:t>99</w:t>
            </w:r>
          </w:p>
        </w:tc>
        <w:tc>
          <w:tcPr>
            <w:tcW w:w="6350"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left"/>
              <w:textAlignment w:val="center"/>
              <w:rPr>
                <w:rFonts w:hint="eastAsia" w:ascii="仿宋_GB2312" w:hAnsi="仿宋_GB2312" w:eastAsia="仿宋_GB2312" w:cs="仿宋_GB2312"/>
                <w:color w:val="000000"/>
                <w:kern w:val="0"/>
                <w:sz w:val="24"/>
                <w:szCs w:val="24"/>
                <w:lang w:val="en-US" w:eastAsia="zh-CN"/>
              </w:rPr>
            </w:pPr>
            <w:r>
              <w:rPr>
                <w:rFonts w:hint="eastAsia" w:ascii="仿宋_GB2312" w:hAnsi="仿宋_GB2312" w:eastAsia="仿宋_GB2312" w:cs="仿宋_GB2312"/>
                <w:color w:val="000000"/>
                <w:kern w:val="0"/>
                <w:sz w:val="24"/>
                <w:szCs w:val="24"/>
                <w:lang w:val="en-US" w:eastAsia="zh-CN"/>
              </w:rPr>
              <w:t>中国检验检疫科学研究院综合检测中心</w:t>
            </w:r>
          </w:p>
        </w:tc>
        <w:tc>
          <w:tcPr>
            <w:tcW w:w="1846"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center"/>
              <w:rPr>
                <w:rFonts w:hint="eastAsia" w:ascii="仿宋_GB2312" w:hAnsi="仿宋_GB2312" w:eastAsia="仿宋_GB2312" w:cs="仿宋_GB2312"/>
                <w:color w:val="000000"/>
                <w:kern w:val="0"/>
                <w:sz w:val="24"/>
                <w:szCs w:val="24"/>
                <w:lang w:val="en-US" w:eastAsia="zh-CN"/>
              </w:rPr>
            </w:pPr>
            <w:r>
              <w:rPr>
                <w:rFonts w:hint="eastAsia" w:ascii="仿宋_GB2312" w:hAnsi="仿宋_GB2312" w:eastAsia="仿宋_GB2312" w:cs="仿宋_GB2312"/>
                <w:color w:val="000000"/>
                <w:kern w:val="0"/>
                <w:sz w:val="24"/>
                <w:szCs w:val="24"/>
                <w:lang w:val="en-US" w:eastAsia="zh-CN"/>
              </w:rPr>
              <w:t>氯霉素、甲硝唑</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746"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center"/>
              <w:rPr>
                <w:rFonts w:hint="default" w:ascii="仿宋_GB2312" w:hAnsi="仿宋_GB2312" w:eastAsia="仿宋_GB2312" w:cs="仿宋_GB2312"/>
                <w:color w:val="000000"/>
                <w:kern w:val="0"/>
                <w:sz w:val="24"/>
                <w:szCs w:val="24"/>
                <w:lang w:val="en-US" w:eastAsia="zh-CN"/>
              </w:rPr>
            </w:pPr>
            <w:r>
              <w:rPr>
                <w:rFonts w:hint="eastAsia" w:ascii="仿宋_GB2312" w:hAnsi="仿宋_GB2312" w:eastAsia="仿宋_GB2312" w:cs="仿宋_GB2312"/>
                <w:color w:val="000000"/>
                <w:kern w:val="0"/>
                <w:sz w:val="24"/>
                <w:szCs w:val="24"/>
                <w:lang w:val="en-US" w:eastAsia="zh-CN"/>
              </w:rPr>
              <w:t>100</w:t>
            </w:r>
          </w:p>
        </w:tc>
        <w:tc>
          <w:tcPr>
            <w:tcW w:w="6350"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left"/>
              <w:textAlignment w:val="center"/>
              <w:rPr>
                <w:rFonts w:hint="eastAsia" w:ascii="仿宋_GB2312" w:hAnsi="仿宋_GB2312" w:eastAsia="仿宋_GB2312" w:cs="仿宋_GB2312"/>
                <w:color w:val="000000"/>
                <w:kern w:val="0"/>
                <w:sz w:val="24"/>
                <w:szCs w:val="24"/>
                <w:lang w:val="en-US" w:eastAsia="zh-CN"/>
              </w:rPr>
            </w:pPr>
            <w:r>
              <w:rPr>
                <w:rFonts w:hint="eastAsia" w:ascii="仿宋_GB2312" w:hAnsi="仿宋_GB2312" w:eastAsia="仿宋_GB2312" w:cs="仿宋_GB2312"/>
                <w:color w:val="000000"/>
                <w:kern w:val="0"/>
                <w:sz w:val="24"/>
                <w:szCs w:val="24"/>
                <w:lang w:val="en-US" w:eastAsia="zh-CN"/>
              </w:rPr>
              <w:t>中检科（北京）测试技术有限公司</w:t>
            </w:r>
          </w:p>
        </w:tc>
        <w:tc>
          <w:tcPr>
            <w:tcW w:w="1846"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center"/>
              <w:rPr>
                <w:rFonts w:hint="eastAsia" w:ascii="仿宋_GB2312" w:hAnsi="仿宋_GB2312" w:eastAsia="仿宋_GB2312" w:cs="仿宋_GB2312"/>
                <w:color w:val="000000"/>
                <w:kern w:val="0"/>
                <w:sz w:val="24"/>
                <w:szCs w:val="24"/>
                <w:lang w:val="en-US" w:eastAsia="zh-CN"/>
              </w:rPr>
            </w:pPr>
            <w:r>
              <w:rPr>
                <w:rFonts w:hint="eastAsia" w:ascii="仿宋_GB2312" w:hAnsi="仿宋_GB2312" w:eastAsia="仿宋_GB2312" w:cs="仿宋_GB2312"/>
                <w:color w:val="000000"/>
                <w:kern w:val="0"/>
                <w:sz w:val="24"/>
                <w:szCs w:val="24"/>
                <w:lang w:val="en-US" w:eastAsia="zh-CN"/>
              </w:rPr>
              <w:t>氯霉素、甲硝唑</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746"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center"/>
              <w:rPr>
                <w:rFonts w:hint="default" w:ascii="仿宋_GB2312" w:hAnsi="仿宋_GB2312" w:eastAsia="仿宋_GB2312" w:cs="仿宋_GB2312"/>
                <w:color w:val="000000"/>
                <w:kern w:val="0"/>
                <w:sz w:val="24"/>
                <w:szCs w:val="24"/>
                <w:lang w:val="en-US" w:eastAsia="zh-CN"/>
              </w:rPr>
            </w:pPr>
            <w:r>
              <w:rPr>
                <w:rFonts w:hint="eastAsia" w:ascii="仿宋_GB2312" w:hAnsi="仿宋_GB2312" w:eastAsia="仿宋_GB2312" w:cs="仿宋_GB2312"/>
                <w:color w:val="000000"/>
                <w:kern w:val="0"/>
                <w:sz w:val="24"/>
                <w:szCs w:val="24"/>
                <w:lang w:val="en-US" w:eastAsia="zh-CN"/>
              </w:rPr>
              <w:t>101</w:t>
            </w:r>
          </w:p>
        </w:tc>
        <w:tc>
          <w:tcPr>
            <w:tcW w:w="6350"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left"/>
              <w:textAlignment w:val="center"/>
              <w:rPr>
                <w:rFonts w:hint="eastAsia" w:ascii="仿宋_GB2312" w:hAnsi="仿宋_GB2312" w:eastAsia="仿宋_GB2312" w:cs="仿宋_GB2312"/>
                <w:color w:val="000000"/>
                <w:kern w:val="0"/>
                <w:sz w:val="24"/>
                <w:szCs w:val="24"/>
                <w:lang w:val="en-US" w:eastAsia="zh-CN"/>
              </w:rPr>
            </w:pPr>
            <w:r>
              <w:rPr>
                <w:rFonts w:hint="eastAsia" w:ascii="仿宋_GB2312" w:hAnsi="仿宋_GB2312" w:eastAsia="仿宋_GB2312" w:cs="仿宋_GB2312"/>
                <w:color w:val="000000"/>
                <w:kern w:val="0"/>
                <w:sz w:val="24"/>
                <w:szCs w:val="24"/>
                <w:lang w:val="en-US" w:eastAsia="zh-CN"/>
              </w:rPr>
              <w:t>石家庄海关技术中心</w:t>
            </w:r>
          </w:p>
        </w:tc>
        <w:tc>
          <w:tcPr>
            <w:tcW w:w="1846"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center"/>
              <w:rPr>
                <w:rFonts w:hint="eastAsia" w:ascii="仿宋_GB2312" w:hAnsi="仿宋_GB2312" w:eastAsia="仿宋_GB2312" w:cs="仿宋_GB2312"/>
                <w:color w:val="000000"/>
                <w:kern w:val="0"/>
                <w:sz w:val="24"/>
                <w:szCs w:val="24"/>
                <w:lang w:val="en-US" w:eastAsia="zh-CN"/>
              </w:rPr>
            </w:pPr>
            <w:r>
              <w:rPr>
                <w:rFonts w:hint="eastAsia" w:ascii="仿宋_GB2312" w:hAnsi="仿宋_GB2312" w:eastAsia="仿宋_GB2312" w:cs="仿宋_GB2312"/>
                <w:color w:val="000000"/>
                <w:kern w:val="0"/>
                <w:sz w:val="24"/>
                <w:szCs w:val="24"/>
                <w:lang w:val="en-US" w:eastAsia="zh-CN"/>
              </w:rPr>
              <w:t>氯霉素、甲硝唑</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746"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center"/>
              <w:rPr>
                <w:rFonts w:hint="default" w:ascii="仿宋_GB2312" w:hAnsi="仿宋_GB2312" w:eastAsia="仿宋_GB2312" w:cs="仿宋_GB2312"/>
                <w:color w:val="000000"/>
                <w:kern w:val="0"/>
                <w:sz w:val="24"/>
                <w:szCs w:val="24"/>
                <w:lang w:val="en-US" w:eastAsia="zh-CN"/>
              </w:rPr>
            </w:pPr>
            <w:r>
              <w:rPr>
                <w:rFonts w:hint="eastAsia" w:ascii="仿宋_GB2312" w:hAnsi="仿宋_GB2312" w:eastAsia="仿宋_GB2312" w:cs="仿宋_GB2312"/>
                <w:color w:val="000000"/>
                <w:kern w:val="0"/>
                <w:sz w:val="24"/>
                <w:szCs w:val="24"/>
                <w:lang w:val="en-US" w:eastAsia="zh-CN"/>
              </w:rPr>
              <w:t>102</w:t>
            </w:r>
          </w:p>
        </w:tc>
        <w:tc>
          <w:tcPr>
            <w:tcW w:w="6350"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left"/>
              <w:textAlignment w:val="center"/>
              <w:rPr>
                <w:rFonts w:hint="eastAsia" w:ascii="仿宋_GB2312" w:hAnsi="仿宋_GB2312" w:eastAsia="仿宋_GB2312" w:cs="仿宋_GB2312"/>
                <w:color w:val="000000"/>
                <w:kern w:val="0"/>
                <w:sz w:val="24"/>
                <w:szCs w:val="24"/>
                <w:lang w:val="en-US" w:eastAsia="zh-CN"/>
              </w:rPr>
            </w:pPr>
            <w:r>
              <w:rPr>
                <w:rFonts w:hint="eastAsia" w:ascii="仿宋_GB2312" w:hAnsi="仿宋_GB2312" w:eastAsia="仿宋_GB2312" w:cs="仿宋_GB2312"/>
                <w:color w:val="000000"/>
                <w:kern w:val="0"/>
                <w:sz w:val="24"/>
                <w:szCs w:val="24"/>
                <w:lang w:val="en-US" w:eastAsia="zh-CN"/>
              </w:rPr>
              <w:t>徐州海关综合技术服务中心</w:t>
            </w:r>
          </w:p>
        </w:tc>
        <w:tc>
          <w:tcPr>
            <w:tcW w:w="1846"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center"/>
              <w:rPr>
                <w:rFonts w:hint="eastAsia" w:ascii="仿宋_GB2312" w:hAnsi="仿宋_GB2312" w:eastAsia="仿宋_GB2312" w:cs="仿宋_GB2312"/>
                <w:color w:val="000000"/>
                <w:kern w:val="0"/>
                <w:sz w:val="24"/>
                <w:szCs w:val="24"/>
                <w:lang w:val="en-US" w:eastAsia="zh-CN"/>
              </w:rPr>
            </w:pPr>
            <w:r>
              <w:rPr>
                <w:rFonts w:hint="eastAsia" w:ascii="仿宋_GB2312" w:hAnsi="仿宋_GB2312" w:eastAsia="仿宋_GB2312" w:cs="仿宋_GB2312"/>
                <w:color w:val="000000"/>
                <w:kern w:val="0"/>
                <w:sz w:val="24"/>
                <w:szCs w:val="24"/>
                <w:lang w:val="en-US" w:eastAsia="zh-CN"/>
              </w:rPr>
              <w:t>氯霉素、甲硝唑</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746"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center"/>
              <w:rPr>
                <w:rFonts w:hint="default" w:ascii="仿宋_GB2312" w:hAnsi="仿宋_GB2312" w:eastAsia="仿宋_GB2312" w:cs="仿宋_GB2312"/>
                <w:color w:val="000000"/>
                <w:kern w:val="0"/>
                <w:sz w:val="24"/>
                <w:szCs w:val="24"/>
                <w:lang w:val="en-US" w:eastAsia="zh-CN"/>
              </w:rPr>
            </w:pPr>
            <w:r>
              <w:rPr>
                <w:rFonts w:hint="eastAsia" w:ascii="仿宋_GB2312" w:hAnsi="仿宋_GB2312" w:eastAsia="仿宋_GB2312" w:cs="仿宋_GB2312"/>
                <w:color w:val="000000"/>
                <w:kern w:val="0"/>
                <w:sz w:val="24"/>
                <w:szCs w:val="24"/>
                <w:lang w:val="en-US" w:eastAsia="zh-CN"/>
              </w:rPr>
              <w:t>103</w:t>
            </w:r>
          </w:p>
        </w:tc>
        <w:tc>
          <w:tcPr>
            <w:tcW w:w="6350"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left"/>
              <w:textAlignment w:val="center"/>
              <w:rPr>
                <w:rFonts w:hint="eastAsia" w:ascii="仿宋_GB2312" w:hAnsi="仿宋_GB2312" w:eastAsia="仿宋_GB2312" w:cs="仿宋_GB2312"/>
                <w:color w:val="000000"/>
                <w:kern w:val="0"/>
                <w:sz w:val="24"/>
                <w:szCs w:val="24"/>
                <w:lang w:val="en-US" w:eastAsia="zh-CN"/>
              </w:rPr>
            </w:pPr>
            <w:r>
              <w:rPr>
                <w:rFonts w:hint="eastAsia" w:ascii="仿宋_GB2312" w:hAnsi="仿宋_GB2312" w:eastAsia="仿宋_GB2312" w:cs="仿宋_GB2312"/>
                <w:color w:val="000000"/>
                <w:kern w:val="0"/>
                <w:sz w:val="24"/>
                <w:szCs w:val="24"/>
                <w:lang w:val="en-US" w:eastAsia="zh-CN"/>
              </w:rPr>
              <w:t>满洲里海关技术中心</w:t>
            </w:r>
          </w:p>
        </w:tc>
        <w:tc>
          <w:tcPr>
            <w:tcW w:w="1846"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center"/>
              <w:rPr>
                <w:rFonts w:hint="eastAsia" w:ascii="仿宋_GB2312" w:hAnsi="仿宋_GB2312" w:eastAsia="仿宋_GB2312" w:cs="仿宋_GB2312"/>
                <w:color w:val="000000"/>
                <w:kern w:val="0"/>
                <w:sz w:val="24"/>
                <w:szCs w:val="24"/>
                <w:lang w:val="en-US" w:eastAsia="zh-CN"/>
              </w:rPr>
            </w:pPr>
            <w:r>
              <w:rPr>
                <w:rFonts w:hint="eastAsia" w:ascii="仿宋_GB2312" w:hAnsi="仿宋_GB2312" w:eastAsia="仿宋_GB2312" w:cs="仿宋_GB2312"/>
                <w:color w:val="000000"/>
                <w:kern w:val="0"/>
                <w:sz w:val="24"/>
                <w:szCs w:val="24"/>
                <w:lang w:val="en-US" w:eastAsia="zh-CN"/>
              </w:rPr>
              <w:t>氯霉素、甲硝唑</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746"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center"/>
              <w:rPr>
                <w:rFonts w:hint="default" w:ascii="仿宋_GB2312" w:hAnsi="仿宋_GB2312" w:eastAsia="仿宋_GB2312" w:cs="仿宋_GB2312"/>
                <w:color w:val="000000"/>
                <w:kern w:val="0"/>
                <w:sz w:val="24"/>
                <w:szCs w:val="24"/>
                <w:lang w:val="en-US" w:eastAsia="zh-CN"/>
              </w:rPr>
            </w:pPr>
            <w:r>
              <w:rPr>
                <w:rFonts w:hint="eastAsia" w:ascii="仿宋_GB2312" w:hAnsi="仿宋_GB2312" w:eastAsia="仿宋_GB2312" w:cs="仿宋_GB2312"/>
                <w:color w:val="000000"/>
                <w:kern w:val="0"/>
                <w:sz w:val="24"/>
                <w:szCs w:val="24"/>
                <w:lang w:val="en-US" w:eastAsia="zh-CN"/>
              </w:rPr>
              <w:t>104</w:t>
            </w:r>
          </w:p>
        </w:tc>
        <w:tc>
          <w:tcPr>
            <w:tcW w:w="6350"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left"/>
              <w:textAlignment w:val="center"/>
              <w:rPr>
                <w:rFonts w:hint="eastAsia" w:ascii="仿宋_GB2312" w:hAnsi="仿宋_GB2312" w:eastAsia="仿宋_GB2312" w:cs="仿宋_GB2312"/>
                <w:color w:val="000000"/>
                <w:kern w:val="0"/>
                <w:sz w:val="24"/>
                <w:szCs w:val="24"/>
                <w:lang w:val="en-US" w:eastAsia="zh-CN"/>
              </w:rPr>
            </w:pPr>
            <w:r>
              <w:rPr>
                <w:rFonts w:hint="eastAsia" w:ascii="仿宋_GB2312" w:hAnsi="仿宋_GB2312" w:eastAsia="仿宋_GB2312" w:cs="仿宋_GB2312"/>
                <w:color w:val="000000"/>
                <w:kern w:val="0"/>
                <w:sz w:val="24"/>
                <w:szCs w:val="24"/>
                <w:lang w:val="en-US" w:eastAsia="zh-CN"/>
              </w:rPr>
              <w:t>国家营养食品质量检验检测中心（广东）/深圳市计量质量检测研究院</w:t>
            </w:r>
          </w:p>
        </w:tc>
        <w:tc>
          <w:tcPr>
            <w:tcW w:w="1846"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center"/>
              <w:rPr>
                <w:rFonts w:hint="eastAsia" w:ascii="仿宋_GB2312" w:hAnsi="仿宋_GB2312" w:eastAsia="仿宋_GB2312" w:cs="仿宋_GB2312"/>
                <w:color w:val="000000"/>
                <w:kern w:val="0"/>
                <w:sz w:val="24"/>
                <w:szCs w:val="24"/>
                <w:lang w:val="en-US" w:eastAsia="zh-CN"/>
              </w:rPr>
            </w:pPr>
            <w:r>
              <w:rPr>
                <w:rFonts w:hint="eastAsia" w:ascii="仿宋_GB2312" w:hAnsi="仿宋_GB2312" w:eastAsia="仿宋_GB2312" w:cs="仿宋_GB2312"/>
                <w:color w:val="000000"/>
                <w:kern w:val="0"/>
                <w:sz w:val="24"/>
                <w:szCs w:val="24"/>
                <w:lang w:val="en-US" w:eastAsia="zh-CN"/>
              </w:rPr>
              <w:t>氯霉素、甲硝唑</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746"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center"/>
              <w:rPr>
                <w:rFonts w:hint="default" w:ascii="仿宋_GB2312" w:hAnsi="仿宋_GB2312" w:eastAsia="仿宋_GB2312" w:cs="仿宋_GB2312"/>
                <w:color w:val="000000"/>
                <w:kern w:val="0"/>
                <w:sz w:val="24"/>
                <w:szCs w:val="24"/>
                <w:lang w:val="en-US" w:eastAsia="zh-CN"/>
              </w:rPr>
            </w:pPr>
            <w:r>
              <w:rPr>
                <w:rFonts w:hint="eastAsia" w:ascii="仿宋_GB2312" w:hAnsi="仿宋_GB2312" w:eastAsia="仿宋_GB2312" w:cs="仿宋_GB2312"/>
                <w:color w:val="000000"/>
                <w:kern w:val="0"/>
                <w:sz w:val="24"/>
                <w:szCs w:val="24"/>
                <w:lang w:val="en-US" w:eastAsia="zh-CN"/>
              </w:rPr>
              <w:t>105</w:t>
            </w:r>
          </w:p>
        </w:tc>
        <w:tc>
          <w:tcPr>
            <w:tcW w:w="6350"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left"/>
              <w:textAlignment w:val="center"/>
              <w:rPr>
                <w:rFonts w:hint="eastAsia" w:ascii="仿宋_GB2312" w:hAnsi="仿宋_GB2312" w:eastAsia="仿宋_GB2312" w:cs="仿宋_GB2312"/>
                <w:color w:val="000000"/>
                <w:kern w:val="0"/>
                <w:sz w:val="24"/>
                <w:szCs w:val="24"/>
                <w:lang w:val="en-US" w:eastAsia="zh-CN"/>
              </w:rPr>
            </w:pPr>
            <w:r>
              <w:rPr>
                <w:rFonts w:hint="eastAsia" w:ascii="仿宋_GB2312" w:hAnsi="仿宋_GB2312" w:eastAsia="仿宋_GB2312" w:cs="仿宋_GB2312"/>
                <w:color w:val="000000"/>
                <w:kern w:val="0"/>
                <w:sz w:val="24"/>
                <w:szCs w:val="24"/>
                <w:lang w:val="en-US" w:eastAsia="zh-CN"/>
              </w:rPr>
              <w:t>福州海关技术中心</w:t>
            </w:r>
          </w:p>
        </w:tc>
        <w:tc>
          <w:tcPr>
            <w:tcW w:w="1846"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center"/>
              <w:rPr>
                <w:rFonts w:hint="eastAsia" w:ascii="仿宋_GB2312" w:hAnsi="仿宋_GB2312" w:eastAsia="仿宋_GB2312" w:cs="仿宋_GB2312"/>
                <w:color w:val="000000"/>
                <w:kern w:val="0"/>
                <w:sz w:val="24"/>
                <w:szCs w:val="24"/>
                <w:lang w:val="en-US" w:eastAsia="zh-CN"/>
              </w:rPr>
            </w:pPr>
            <w:r>
              <w:rPr>
                <w:rFonts w:hint="eastAsia" w:ascii="仿宋_GB2312" w:hAnsi="仿宋_GB2312" w:eastAsia="仿宋_GB2312" w:cs="仿宋_GB2312"/>
                <w:color w:val="000000"/>
                <w:kern w:val="0"/>
                <w:sz w:val="24"/>
                <w:szCs w:val="24"/>
                <w:lang w:val="en-US" w:eastAsia="zh-CN"/>
              </w:rPr>
              <w:t>氯霉素、甲硝唑</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746"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center"/>
              <w:rPr>
                <w:rFonts w:hint="default" w:ascii="仿宋_GB2312" w:hAnsi="仿宋_GB2312" w:eastAsia="仿宋_GB2312" w:cs="仿宋_GB2312"/>
                <w:color w:val="000000"/>
                <w:kern w:val="0"/>
                <w:sz w:val="24"/>
                <w:szCs w:val="24"/>
                <w:lang w:val="en-US" w:eastAsia="zh-CN"/>
              </w:rPr>
            </w:pPr>
            <w:r>
              <w:rPr>
                <w:rFonts w:hint="eastAsia" w:ascii="仿宋_GB2312" w:hAnsi="仿宋_GB2312" w:eastAsia="仿宋_GB2312" w:cs="仿宋_GB2312"/>
                <w:color w:val="000000"/>
                <w:kern w:val="0"/>
                <w:sz w:val="24"/>
                <w:szCs w:val="24"/>
                <w:lang w:val="en-US" w:eastAsia="zh-CN"/>
              </w:rPr>
              <w:t>106</w:t>
            </w:r>
          </w:p>
        </w:tc>
        <w:tc>
          <w:tcPr>
            <w:tcW w:w="6350"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left"/>
              <w:textAlignment w:val="center"/>
              <w:rPr>
                <w:rFonts w:hint="eastAsia" w:ascii="仿宋_GB2312" w:hAnsi="仿宋_GB2312" w:eastAsia="仿宋_GB2312" w:cs="仿宋_GB2312"/>
                <w:color w:val="000000"/>
                <w:kern w:val="0"/>
                <w:sz w:val="24"/>
                <w:szCs w:val="24"/>
                <w:lang w:val="en-US" w:eastAsia="zh-CN"/>
              </w:rPr>
            </w:pPr>
            <w:r>
              <w:rPr>
                <w:rFonts w:hint="eastAsia" w:ascii="仿宋_GB2312" w:hAnsi="仿宋_GB2312" w:eastAsia="仿宋_GB2312" w:cs="仿宋_GB2312"/>
                <w:color w:val="000000"/>
                <w:kern w:val="0"/>
                <w:sz w:val="24"/>
                <w:szCs w:val="24"/>
                <w:lang w:val="en-US" w:eastAsia="zh-CN"/>
              </w:rPr>
              <w:t>沈阳海关技术中心</w:t>
            </w:r>
          </w:p>
        </w:tc>
        <w:tc>
          <w:tcPr>
            <w:tcW w:w="1846"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center"/>
              <w:rPr>
                <w:rFonts w:hint="eastAsia" w:ascii="仿宋_GB2312" w:hAnsi="仿宋_GB2312" w:eastAsia="仿宋_GB2312" w:cs="仿宋_GB2312"/>
                <w:color w:val="000000"/>
                <w:kern w:val="0"/>
                <w:sz w:val="24"/>
                <w:szCs w:val="24"/>
                <w:lang w:val="en-US" w:eastAsia="zh-CN"/>
              </w:rPr>
            </w:pPr>
            <w:r>
              <w:rPr>
                <w:rFonts w:hint="eastAsia" w:ascii="仿宋_GB2312" w:hAnsi="仿宋_GB2312" w:eastAsia="仿宋_GB2312" w:cs="仿宋_GB2312"/>
                <w:color w:val="000000"/>
                <w:kern w:val="0"/>
                <w:sz w:val="24"/>
                <w:szCs w:val="24"/>
                <w:lang w:val="en-US" w:eastAsia="zh-CN"/>
              </w:rPr>
              <w:t>氯霉素、甲硝唑</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746"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center"/>
              <w:rPr>
                <w:rFonts w:hint="default" w:ascii="仿宋_GB2312" w:hAnsi="仿宋_GB2312" w:eastAsia="仿宋_GB2312" w:cs="仿宋_GB2312"/>
                <w:color w:val="000000"/>
                <w:kern w:val="0"/>
                <w:sz w:val="24"/>
                <w:szCs w:val="24"/>
                <w:lang w:val="en-US" w:eastAsia="zh-CN"/>
              </w:rPr>
            </w:pPr>
            <w:r>
              <w:rPr>
                <w:rFonts w:hint="eastAsia" w:ascii="仿宋_GB2312" w:hAnsi="仿宋_GB2312" w:eastAsia="仿宋_GB2312" w:cs="仿宋_GB2312"/>
                <w:color w:val="000000"/>
                <w:kern w:val="0"/>
                <w:sz w:val="24"/>
                <w:szCs w:val="24"/>
                <w:lang w:val="en-US" w:eastAsia="zh-CN"/>
              </w:rPr>
              <w:t>107</w:t>
            </w:r>
          </w:p>
        </w:tc>
        <w:tc>
          <w:tcPr>
            <w:tcW w:w="6350"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left"/>
              <w:textAlignment w:val="center"/>
              <w:rPr>
                <w:rFonts w:hint="eastAsia" w:ascii="仿宋_GB2312" w:hAnsi="仿宋_GB2312" w:eastAsia="仿宋_GB2312" w:cs="仿宋_GB2312"/>
                <w:color w:val="000000"/>
                <w:kern w:val="0"/>
                <w:sz w:val="24"/>
                <w:szCs w:val="24"/>
                <w:lang w:val="en-US" w:eastAsia="zh-CN"/>
              </w:rPr>
            </w:pPr>
            <w:r>
              <w:rPr>
                <w:rFonts w:hint="eastAsia" w:ascii="仿宋_GB2312" w:hAnsi="仿宋_GB2312" w:eastAsia="仿宋_GB2312" w:cs="仿宋_GB2312"/>
                <w:color w:val="000000"/>
                <w:kern w:val="0"/>
                <w:sz w:val="24"/>
                <w:szCs w:val="24"/>
                <w:lang w:val="en-US" w:eastAsia="zh-CN"/>
              </w:rPr>
              <w:t>国家果类及农副加工产品质量检验检测中心</w:t>
            </w:r>
          </w:p>
        </w:tc>
        <w:tc>
          <w:tcPr>
            <w:tcW w:w="1846"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center"/>
              <w:rPr>
                <w:rFonts w:hint="eastAsia" w:ascii="仿宋_GB2312" w:hAnsi="仿宋_GB2312" w:eastAsia="仿宋_GB2312" w:cs="仿宋_GB2312"/>
                <w:color w:val="000000"/>
                <w:kern w:val="0"/>
                <w:sz w:val="24"/>
                <w:szCs w:val="24"/>
                <w:lang w:val="en-US" w:eastAsia="zh-CN"/>
              </w:rPr>
            </w:pPr>
            <w:r>
              <w:rPr>
                <w:rFonts w:hint="eastAsia" w:ascii="仿宋_GB2312" w:hAnsi="仿宋_GB2312" w:eastAsia="仿宋_GB2312" w:cs="仿宋_GB2312"/>
                <w:color w:val="000000"/>
                <w:kern w:val="0"/>
                <w:sz w:val="24"/>
                <w:szCs w:val="24"/>
                <w:lang w:val="en-US" w:eastAsia="zh-CN"/>
              </w:rPr>
              <w:t>氯霉素、甲硝唑</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746"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center"/>
              <w:rPr>
                <w:rFonts w:hint="default" w:ascii="仿宋_GB2312" w:hAnsi="仿宋_GB2312" w:eastAsia="仿宋_GB2312" w:cs="仿宋_GB2312"/>
                <w:color w:val="000000"/>
                <w:kern w:val="0"/>
                <w:sz w:val="24"/>
                <w:szCs w:val="24"/>
                <w:lang w:val="en-US" w:eastAsia="zh-CN"/>
              </w:rPr>
            </w:pPr>
            <w:r>
              <w:rPr>
                <w:rFonts w:hint="eastAsia" w:ascii="仿宋_GB2312" w:hAnsi="仿宋_GB2312" w:eastAsia="仿宋_GB2312" w:cs="仿宋_GB2312"/>
                <w:color w:val="000000"/>
                <w:kern w:val="0"/>
                <w:sz w:val="24"/>
                <w:szCs w:val="24"/>
                <w:lang w:val="en-US" w:eastAsia="zh-CN"/>
              </w:rPr>
              <w:t>108</w:t>
            </w:r>
          </w:p>
        </w:tc>
        <w:tc>
          <w:tcPr>
            <w:tcW w:w="6350"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left"/>
              <w:textAlignment w:val="center"/>
              <w:rPr>
                <w:rFonts w:hint="eastAsia" w:ascii="仿宋_GB2312" w:hAnsi="仿宋_GB2312" w:eastAsia="仿宋_GB2312" w:cs="仿宋_GB2312"/>
                <w:color w:val="000000"/>
                <w:kern w:val="0"/>
                <w:sz w:val="24"/>
                <w:szCs w:val="24"/>
                <w:lang w:val="en-US" w:eastAsia="zh-CN"/>
              </w:rPr>
            </w:pPr>
            <w:r>
              <w:rPr>
                <w:rFonts w:hint="eastAsia" w:ascii="仿宋_GB2312" w:hAnsi="仿宋_GB2312" w:eastAsia="仿宋_GB2312" w:cs="仿宋_GB2312"/>
                <w:color w:val="000000"/>
                <w:kern w:val="0"/>
                <w:sz w:val="24"/>
                <w:szCs w:val="24"/>
                <w:lang w:val="en-US" w:eastAsia="zh-CN"/>
              </w:rPr>
              <w:t>石家庄海关技术中心保定业务部</w:t>
            </w:r>
          </w:p>
        </w:tc>
        <w:tc>
          <w:tcPr>
            <w:tcW w:w="1846"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center"/>
              <w:rPr>
                <w:rFonts w:hint="eastAsia" w:ascii="仿宋_GB2312" w:hAnsi="仿宋_GB2312" w:eastAsia="仿宋_GB2312" w:cs="仿宋_GB2312"/>
                <w:color w:val="000000"/>
                <w:kern w:val="0"/>
                <w:sz w:val="24"/>
                <w:szCs w:val="24"/>
                <w:lang w:val="en-US" w:eastAsia="zh-CN"/>
              </w:rPr>
            </w:pPr>
            <w:r>
              <w:rPr>
                <w:rFonts w:hint="eastAsia" w:ascii="仿宋_GB2312" w:hAnsi="仿宋_GB2312" w:eastAsia="仿宋_GB2312" w:cs="仿宋_GB2312"/>
                <w:color w:val="000000"/>
                <w:kern w:val="0"/>
                <w:sz w:val="24"/>
                <w:szCs w:val="24"/>
                <w:lang w:val="en-US" w:eastAsia="zh-CN"/>
              </w:rPr>
              <w:t>氯霉素、甲硝唑</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746"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center"/>
              <w:rPr>
                <w:rFonts w:hint="default" w:ascii="仿宋_GB2312" w:hAnsi="仿宋_GB2312" w:eastAsia="仿宋_GB2312" w:cs="仿宋_GB2312"/>
                <w:color w:val="000000"/>
                <w:kern w:val="0"/>
                <w:sz w:val="24"/>
                <w:szCs w:val="24"/>
                <w:lang w:val="en-US" w:eastAsia="zh-CN"/>
              </w:rPr>
            </w:pPr>
            <w:r>
              <w:rPr>
                <w:rFonts w:hint="eastAsia" w:ascii="仿宋_GB2312" w:hAnsi="仿宋_GB2312" w:eastAsia="仿宋_GB2312" w:cs="仿宋_GB2312"/>
                <w:color w:val="000000"/>
                <w:kern w:val="0"/>
                <w:sz w:val="24"/>
                <w:szCs w:val="24"/>
                <w:lang w:val="en-US" w:eastAsia="zh-CN"/>
              </w:rPr>
              <w:t>109</w:t>
            </w:r>
          </w:p>
        </w:tc>
        <w:tc>
          <w:tcPr>
            <w:tcW w:w="6350"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left"/>
              <w:textAlignment w:val="center"/>
              <w:rPr>
                <w:rFonts w:hint="eastAsia" w:ascii="仿宋_GB2312" w:hAnsi="仿宋_GB2312" w:eastAsia="仿宋_GB2312" w:cs="仿宋_GB2312"/>
                <w:color w:val="000000"/>
                <w:kern w:val="0"/>
                <w:sz w:val="24"/>
                <w:szCs w:val="24"/>
                <w:lang w:val="en-US" w:eastAsia="zh-CN"/>
              </w:rPr>
            </w:pPr>
            <w:r>
              <w:rPr>
                <w:rFonts w:hint="eastAsia" w:ascii="仿宋_GB2312" w:hAnsi="仿宋_GB2312" w:eastAsia="仿宋_GB2312" w:cs="仿宋_GB2312"/>
                <w:color w:val="000000"/>
                <w:kern w:val="0"/>
                <w:sz w:val="24"/>
                <w:szCs w:val="24"/>
                <w:lang w:val="en-US" w:eastAsia="zh-CN"/>
              </w:rPr>
              <w:t>银川海关技术中心</w:t>
            </w:r>
          </w:p>
        </w:tc>
        <w:tc>
          <w:tcPr>
            <w:tcW w:w="1846"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center"/>
              <w:rPr>
                <w:rFonts w:hint="eastAsia" w:ascii="仿宋_GB2312" w:hAnsi="仿宋_GB2312" w:eastAsia="仿宋_GB2312" w:cs="仿宋_GB2312"/>
                <w:color w:val="000000"/>
                <w:kern w:val="0"/>
                <w:sz w:val="24"/>
                <w:szCs w:val="24"/>
                <w:lang w:val="en-US" w:eastAsia="zh-CN"/>
              </w:rPr>
            </w:pPr>
            <w:r>
              <w:rPr>
                <w:rFonts w:hint="eastAsia" w:ascii="仿宋_GB2312" w:hAnsi="仿宋_GB2312" w:eastAsia="仿宋_GB2312" w:cs="仿宋_GB2312"/>
                <w:color w:val="000000"/>
                <w:kern w:val="0"/>
                <w:sz w:val="24"/>
                <w:szCs w:val="24"/>
                <w:lang w:val="en-US" w:eastAsia="zh-CN"/>
              </w:rPr>
              <w:t>氯霉素、甲硝唑</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746"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center"/>
              <w:rPr>
                <w:rFonts w:hint="default" w:ascii="仿宋_GB2312" w:hAnsi="仿宋_GB2312" w:eastAsia="仿宋_GB2312" w:cs="仿宋_GB2312"/>
                <w:color w:val="000000"/>
                <w:kern w:val="0"/>
                <w:sz w:val="24"/>
                <w:szCs w:val="24"/>
                <w:lang w:val="en-US" w:eastAsia="zh-CN"/>
              </w:rPr>
            </w:pPr>
            <w:r>
              <w:rPr>
                <w:rFonts w:hint="eastAsia" w:ascii="仿宋_GB2312" w:hAnsi="仿宋_GB2312" w:eastAsia="仿宋_GB2312" w:cs="仿宋_GB2312"/>
                <w:color w:val="000000"/>
                <w:kern w:val="0"/>
                <w:sz w:val="24"/>
                <w:szCs w:val="24"/>
                <w:lang w:val="en-US" w:eastAsia="zh-CN"/>
              </w:rPr>
              <w:t>110</w:t>
            </w:r>
          </w:p>
        </w:tc>
        <w:tc>
          <w:tcPr>
            <w:tcW w:w="6350"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left"/>
              <w:textAlignment w:val="center"/>
              <w:rPr>
                <w:rFonts w:hint="eastAsia" w:ascii="仿宋_GB2312" w:hAnsi="仿宋_GB2312" w:eastAsia="仿宋_GB2312" w:cs="仿宋_GB2312"/>
                <w:color w:val="000000"/>
                <w:kern w:val="0"/>
                <w:sz w:val="24"/>
                <w:szCs w:val="24"/>
                <w:lang w:val="en-US" w:eastAsia="zh-CN"/>
              </w:rPr>
            </w:pPr>
            <w:r>
              <w:rPr>
                <w:rFonts w:hint="eastAsia" w:ascii="仿宋_GB2312" w:hAnsi="仿宋_GB2312" w:eastAsia="仿宋_GB2312" w:cs="仿宋_GB2312"/>
                <w:color w:val="000000"/>
                <w:kern w:val="0"/>
                <w:sz w:val="24"/>
                <w:szCs w:val="24"/>
                <w:lang w:val="en-US" w:eastAsia="zh-CN"/>
              </w:rPr>
              <w:t>农业农村部农产品质量监督检验测试中心（昆明）</w:t>
            </w:r>
          </w:p>
        </w:tc>
        <w:tc>
          <w:tcPr>
            <w:tcW w:w="1846"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center"/>
              <w:rPr>
                <w:rFonts w:hint="eastAsia" w:ascii="仿宋_GB2312" w:hAnsi="仿宋_GB2312" w:eastAsia="仿宋_GB2312" w:cs="仿宋_GB2312"/>
                <w:color w:val="000000"/>
                <w:kern w:val="0"/>
                <w:sz w:val="24"/>
                <w:szCs w:val="24"/>
                <w:lang w:val="en-US" w:eastAsia="zh-CN"/>
              </w:rPr>
            </w:pPr>
            <w:r>
              <w:rPr>
                <w:rFonts w:hint="eastAsia" w:ascii="仿宋_GB2312" w:hAnsi="仿宋_GB2312" w:eastAsia="仿宋_GB2312" w:cs="仿宋_GB2312"/>
                <w:color w:val="000000"/>
                <w:kern w:val="0"/>
                <w:sz w:val="24"/>
                <w:szCs w:val="24"/>
                <w:lang w:val="en-US" w:eastAsia="zh-CN"/>
              </w:rPr>
              <w:t>氯霉素、甲硝唑</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746"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center"/>
              <w:rPr>
                <w:rFonts w:hint="default" w:ascii="仿宋_GB2312" w:hAnsi="仿宋_GB2312" w:eastAsia="仿宋_GB2312" w:cs="仿宋_GB2312"/>
                <w:color w:val="000000"/>
                <w:kern w:val="0"/>
                <w:sz w:val="24"/>
                <w:szCs w:val="24"/>
                <w:lang w:val="en-US" w:eastAsia="zh-CN"/>
              </w:rPr>
            </w:pPr>
            <w:r>
              <w:rPr>
                <w:rFonts w:hint="eastAsia" w:ascii="仿宋_GB2312" w:hAnsi="仿宋_GB2312" w:eastAsia="仿宋_GB2312" w:cs="仿宋_GB2312"/>
                <w:color w:val="000000"/>
                <w:kern w:val="0"/>
                <w:sz w:val="24"/>
                <w:szCs w:val="24"/>
                <w:lang w:val="en-US" w:eastAsia="zh-CN"/>
              </w:rPr>
              <w:t>111</w:t>
            </w:r>
          </w:p>
        </w:tc>
        <w:tc>
          <w:tcPr>
            <w:tcW w:w="6350"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left"/>
              <w:textAlignment w:val="center"/>
              <w:rPr>
                <w:rFonts w:hint="eastAsia" w:ascii="仿宋_GB2312" w:hAnsi="仿宋_GB2312" w:eastAsia="仿宋_GB2312" w:cs="仿宋_GB2312"/>
                <w:color w:val="000000"/>
                <w:kern w:val="0"/>
                <w:sz w:val="24"/>
                <w:szCs w:val="24"/>
                <w:lang w:val="en-US" w:eastAsia="zh-CN"/>
              </w:rPr>
            </w:pPr>
            <w:r>
              <w:rPr>
                <w:rFonts w:hint="eastAsia" w:ascii="仿宋_GB2312" w:hAnsi="仿宋_GB2312" w:eastAsia="仿宋_GB2312" w:cs="仿宋_GB2312"/>
                <w:color w:val="000000"/>
                <w:kern w:val="0"/>
                <w:sz w:val="24"/>
                <w:szCs w:val="24"/>
                <w:lang w:val="en-US" w:eastAsia="zh-CN"/>
              </w:rPr>
              <w:t>广州海关技术中心</w:t>
            </w:r>
          </w:p>
        </w:tc>
        <w:tc>
          <w:tcPr>
            <w:tcW w:w="1846"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center"/>
              <w:rPr>
                <w:rFonts w:hint="eastAsia" w:ascii="仿宋_GB2312" w:hAnsi="仿宋_GB2312" w:eastAsia="仿宋_GB2312" w:cs="仿宋_GB2312"/>
                <w:color w:val="000000"/>
                <w:kern w:val="0"/>
                <w:sz w:val="24"/>
                <w:szCs w:val="24"/>
                <w:lang w:val="en-US" w:eastAsia="zh-CN"/>
              </w:rPr>
            </w:pPr>
            <w:r>
              <w:rPr>
                <w:rFonts w:hint="eastAsia" w:ascii="仿宋_GB2312" w:hAnsi="仿宋_GB2312" w:eastAsia="仿宋_GB2312" w:cs="仿宋_GB2312"/>
                <w:color w:val="000000"/>
                <w:kern w:val="0"/>
                <w:sz w:val="24"/>
                <w:szCs w:val="24"/>
                <w:lang w:val="en-US" w:eastAsia="zh-CN"/>
              </w:rPr>
              <w:t>氯霉素、甲硝唑</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746"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center"/>
              <w:rPr>
                <w:rFonts w:hint="default" w:ascii="仿宋_GB2312" w:hAnsi="仿宋_GB2312" w:eastAsia="仿宋_GB2312" w:cs="仿宋_GB2312"/>
                <w:color w:val="000000"/>
                <w:kern w:val="0"/>
                <w:sz w:val="24"/>
                <w:szCs w:val="24"/>
                <w:lang w:val="en-US" w:eastAsia="zh-CN"/>
              </w:rPr>
            </w:pPr>
            <w:r>
              <w:rPr>
                <w:rFonts w:hint="eastAsia" w:ascii="仿宋_GB2312" w:hAnsi="仿宋_GB2312" w:eastAsia="仿宋_GB2312" w:cs="仿宋_GB2312"/>
                <w:color w:val="000000"/>
                <w:kern w:val="0"/>
                <w:sz w:val="24"/>
                <w:szCs w:val="24"/>
                <w:lang w:val="en-US" w:eastAsia="zh-CN"/>
              </w:rPr>
              <w:t>112</w:t>
            </w:r>
          </w:p>
        </w:tc>
        <w:tc>
          <w:tcPr>
            <w:tcW w:w="6350"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left"/>
              <w:textAlignment w:val="center"/>
              <w:rPr>
                <w:rFonts w:hint="eastAsia" w:ascii="仿宋_GB2312" w:hAnsi="仿宋_GB2312" w:eastAsia="仿宋_GB2312" w:cs="仿宋_GB2312"/>
                <w:color w:val="000000"/>
                <w:kern w:val="0"/>
                <w:sz w:val="24"/>
                <w:szCs w:val="24"/>
                <w:lang w:val="en-US" w:eastAsia="zh-CN"/>
              </w:rPr>
            </w:pPr>
            <w:r>
              <w:rPr>
                <w:rFonts w:hint="eastAsia" w:ascii="仿宋_GB2312" w:hAnsi="仿宋_GB2312" w:eastAsia="仿宋_GB2312" w:cs="仿宋_GB2312"/>
                <w:color w:val="000000"/>
                <w:kern w:val="0"/>
                <w:sz w:val="24"/>
                <w:szCs w:val="24"/>
                <w:lang w:val="en-US" w:eastAsia="zh-CN"/>
              </w:rPr>
              <w:t>谱尼测试集团股份有限公司</w:t>
            </w:r>
          </w:p>
        </w:tc>
        <w:tc>
          <w:tcPr>
            <w:tcW w:w="1846"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center"/>
              <w:rPr>
                <w:rFonts w:hint="eastAsia" w:ascii="仿宋_GB2312" w:hAnsi="仿宋_GB2312" w:eastAsia="仿宋_GB2312" w:cs="仿宋_GB2312"/>
                <w:color w:val="000000"/>
                <w:kern w:val="0"/>
                <w:sz w:val="24"/>
                <w:szCs w:val="24"/>
                <w:lang w:val="en-US" w:eastAsia="zh-CN"/>
              </w:rPr>
            </w:pPr>
            <w:r>
              <w:rPr>
                <w:rFonts w:hint="eastAsia" w:ascii="仿宋_GB2312" w:hAnsi="仿宋_GB2312" w:eastAsia="仿宋_GB2312" w:cs="仿宋_GB2312"/>
                <w:color w:val="000000"/>
                <w:kern w:val="0"/>
                <w:sz w:val="24"/>
                <w:szCs w:val="24"/>
                <w:lang w:val="en-US" w:eastAsia="zh-CN"/>
              </w:rPr>
              <w:t>氯霉素、甲硝唑</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746"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center"/>
              <w:rPr>
                <w:rFonts w:hint="default" w:ascii="仿宋_GB2312" w:hAnsi="仿宋_GB2312" w:eastAsia="仿宋_GB2312" w:cs="仿宋_GB2312"/>
                <w:color w:val="000000"/>
                <w:kern w:val="0"/>
                <w:sz w:val="24"/>
                <w:szCs w:val="24"/>
                <w:lang w:val="en-US" w:eastAsia="zh-CN"/>
              </w:rPr>
            </w:pPr>
            <w:r>
              <w:rPr>
                <w:rFonts w:hint="eastAsia" w:ascii="仿宋_GB2312" w:hAnsi="仿宋_GB2312" w:eastAsia="仿宋_GB2312" w:cs="仿宋_GB2312"/>
                <w:color w:val="000000"/>
                <w:kern w:val="0"/>
                <w:sz w:val="24"/>
                <w:szCs w:val="24"/>
                <w:lang w:val="en-US" w:eastAsia="zh-CN"/>
              </w:rPr>
              <w:t>113</w:t>
            </w:r>
          </w:p>
        </w:tc>
        <w:tc>
          <w:tcPr>
            <w:tcW w:w="6350"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left"/>
              <w:textAlignment w:val="center"/>
              <w:rPr>
                <w:rFonts w:hint="eastAsia" w:ascii="仿宋_GB2312" w:hAnsi="仿宋_GB2312" w:eastAsia="仿宋_GB2312" w:cs="仿宋_GB2312"/>
                <w:color w:val="000000"/>
                <w:kern w:val="0"/>
                <w:sz w:val="24"/>
                <w:szCs w:val="24"/>
                <w:lang w:val="en-US" w:eastAsia="zh-CN"/>
              </w:rPr>
            </w:pPr>
            <w:r>
              <w:rPr>
                <w:rFonts w:hint="eastAsia" w:ascii="仿宋_GB2312" w:hAnsi="仿宋_GB2312" w:eastAsia="仿宋_GB2312" w:cs="仿宋_GB2312"/>
                <w:color w:val="000000"/>
                <w:kern w:val="0"/>
                <w:sz w:val="24"/>
                <w:szCs w:val="24"/>
                <w:lang w:val="en-US" w:eastAsia="zh-CN"/>
              </w:rPr>
              <w:t>中国食品药品检定研究院(国家药品监督管理局医疗器械标准管理中心、中国药品检验总所)</w:t>
            </w:r>
          </w:p>
        </w:tc>
        <w:tc>
          <w:tcPr>
            <w:tcW w:w="1846"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center"/>
              <w:rPr>
                <w:rFonts w:hint="eastAsia" w:ascii="仿宋_GB2312" w:hAnsi="仿宋_GB2312" w:eastAsia="仿宋_GB2312" w:cs="仿宋_GB2312"/>
                <w:color w:val="000000"/>
                <w:kern w:val="0"/>
                <w:sz w:val="24"/>
                <w:szCs w:val="24"/>
                <w:lang w:val="en-US" w:eastAsia="zh-CN"/>
              </w:rPr>
            </w:pPr>
            <w:r>
              <w:rPr>
                <w:rFonts w:hint="eastAsia" w:ascii="仿宋_GB2312" w:hAnsi="仿宋_GB2312" w:eastAsia="仿宋_GB2312" w:cs="仿宋_GB2312"/>
                <w:color w:val="000000"/>
                <w:kern w:val="0"/>
                <w:sz w:val="24"/>
                <w:szCs w:val="24"/>
                <w:lang w:val="en-US" w:eastAsia="zh-CN"/>
              </w:rPr>
              <w:t>氯霉素、甲硝唑</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746"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center"/>
              <w:rPr>
                <w:rFonts w:hint="default" w:ascii="仿宋_GB2312" w:hAnsi="仿宋_GB2312" w:eastAsia="仿宋_GB2312" w:cs="仿宋_GB2312"/>
                <w:color w:val="000000"/>
                <w:kern w:val="0"/>
                <w:sz w:val="24"/>
                <w:szCs w:val="24"/>
                <w:lang w:val="en-US" w:eastAsia="zh-CN"/>
              </w:rPr>
            </w:pPr>
            <w:r>
              <w:rPr>
                <w:rFonts w:hint="eastAsia" w:ascii="仿宋_GB2312" w:hAnsi="仿宋_GB2312" w:eastAsia="仿宋_GB2312" w:cs="仿宋_GB2312"/>
                <w:color w:val="000000"/>
                <w:kern w:val="0"/>
                <w:sz w:val="24"/>
                <w:szCs w:val="24"/>
                <w:lang w:val="en-US" w:eastAsia="zh-CN"/>
              </w:rPr>
              <w:t>114</w:t>
            </w:r>
          </w:p>
        </w:tc>
        <w:tc>
          <w:tcPr>
            <w:tcW w:w="6350"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left"/>
              <w:textAlignment w:val="center"/>
              <w:rPr>
                <w:rFonts w:hint="eastAsia" w:ascii="仿宋_GB2312" w:hAnsi="仿宋_GB2312" w:eastAsia="仿宋_GB2312" w:cs="仿宋_GB2312"/>
                <w:color w:val="000000"/>
                <w:kern w:val="0"/>
                <w:sz w:val="24"/>
                <w:szCs w:val="24"/>
                <w:lang w:val="en-US" w:eastAsia="zh-CN"/>
              </w:rPr>
            </w:pPr>
            <w:r>
              <w:rPr>
                <w:rFonts w:hint="eastAsia" w:ascii="仿宋_GB2312" w:hAnsi="仿宋_GB2312" w:eastAsia="仿宋_GB2312" w:cs="仿宋_GB2312"/>
                <w:color w:val="000000"/>
                <w:kern w:val="0"/>
                <w:sz w:val="24"/>
                <w:szCs w:val="24"/>
                <w:lang w:val="en-US" w:eastAsia="zh-CN"/>
              </w:rPr>
              <w:t>中检集团中原农食产品检测（河南）有限公司</w:t>
            </w:r>
          </w:p>
        </w:tc>
        <w:tc>
          <w:tcPr>
            <w:tcW w:w="1846"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center"/>
              <w:rPr>
                <w:rFonts w:hint="eastAsia" w:ascii="仿宋_GB2312" w:hAnsi="仿宋_GB2312" w:eastAsia="仿宋_GB2312" w:cs="仿宋_GB2312"/>
                <w:color w:val="000000"/>
                <w:kern w:val="0"/>
                <w:sz w:val="24"/>
                <w:szCs w:val="24"/>
                <w:lang w:val="en-US" w:eastAsia="zh-CN"/>
              </w:rPr>
            </w:pPr>
            <w:r>
              <w:rPr>
                <w:rFonts w:hint="eastAsia" w:ascii="仿宋_GB2312" w:hAnsi="仿宋_GB2312" w:eastAsia="仿宋_GB2312" w:cs="仿宋_GB2312"/>
                <w:color w:val="000000"/>
                <w:kern w:val="0"/>
                <w:sz w:val="24"/>
                <w:szCs w:val="24"/>
                <w:lang w:val="en-US" w:eastAsia="zh-CN"/>
              </w:rPr>
              <w:t>氯霉素、甲硝唑</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746"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center"/>
              <w:rPr>
                <w:rFonts w:hint="default" w:ascii="仿宋_GB2312" w:hAnsi="仿宋_GB2312" w:eastAsia="仿宋_GB2312" w:cs="仿宋_GB2312"/>
                <w:color w:val="000000"/>
                <w:kern w:val="0"/>
                <w:sz w:val="24"/>
                <w:szCs w:val="24"/>
                <w:lang w:val="en-US" w:eastAsia="zh-CN"/>
              </w:rPr>
            </w:pPr>
            <w:r>
              <w:rPr>
                <w:rFonts w:hint="eastAsia" w:ascii="仿宋_GB2312" w:hAnsi="仿宋_GB2312" w:eastAsia="仿宋_GB2312" w:cs="仿宋_GB2312"/>
                <w:color w:val="000000"/>
                <w:kern w:val="0"/>
                <w:sz w:val="24"/>
                <w:szCs w:val="24"/>
                <w:lang w:val="en-US" w:eastAsia="zh-CN"/>
              </w:rPr>
              <w:t>115</w:t>
            </w:r>
          </w:p>
        </w:tc>
        <w:tc>
          <w:tcPr>
            <w:tcW w:w="6350"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left"/>
              <w:textAlignment w:val="center"/>
              <w:rPr>
                <w:rFonts w:hint="eastAsia" w:ascii="仿宋_GB2312" w:hAnsi="仿宋_GB2312" w:eastAsia="仿宋_GB2312" w:cs="仿宋_GB2312"/>
                <w:color w:val="000000"/>
                <w:kern w:val="0"/>
                <w:sz w:val="24"/>
                <w:szCs w:val="24"/>
                <w:lang w:val="en-US" w:eastAsia="zh-CN"/>
              </w:rPr>
            </w:pPr>
            <w:r>
              <w:rPr>
                <w:rFonts w:hint="eastAsia" w:ascii="仿宋_GB2312" w:hAnsi="仿宋_GB2312" w:eastAsia="仿宋_GB2312" w:cs="仿宋_GB2312"/>
                <w:color w:val="000000"/>
                <w:kern w:val="0"/>
                <w:sz w:val="24"/>
                <w:szCs w:val="24"/>
                <w:lang w:val="en-US" w:eastAsia="zh-CN"/>
              </w:rPr>
              <w:t>华测检测认证集团北京有限公司</w:t>
            </w:r>
          </w:p>
        </w:tc>
        <w:tc>
          <w:tcPr>
            <w:tcW w:w="1846"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center"/>
              <w:rPr>
                <w:rFonts w:hint="eastAsia" w:ascii="仿宋_GB2312" w:hAnsi="仿宋_GB2312" w:eastAsia="仿宋_GB2312" w:cs="仿宋_GB2312"/>
                <w:color w:val="000000"/>
                <w:kern w:val="0"/>
                <w:sz w:val="24"/>
                <w:szCs w:val="24"/>
                <w:lang w:val="en-US" w:eastAsia="zh-CN"/>
              </w:rPr>
            </w:pPr>
            <w:r>
              <w:rPr>
                <w:rFonts w:hint="eastAsia" w:ascii="仿宋_GB2312" w:hAnsi="仿宋_GB2312" w:eastAsia="仿宋_GB2312" w:cs="仿宋_GB2312"/>
                <w:color w:val="000000"/>
                <w:kern w:val="0"/>
                <w:sz w:val="24"/>
                <w:szCs w:val="24"/>
                <w:lang w:val="en-US" w:eastAsia="zh-CN"/>
              </w:rPr>
              <w:t>氯霉素、甲硝唑</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746"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center"/>
              <w:rPr>
                <w:rFonts w:hint="default" w:ascii="仿宋_GB2312" w:hAnsi="仿宋_GB2312" w:eastAsia="仿宋_GB2312" w:cs="仿宋_GB2312"/>
                <w:color w:val="000000"/>
                <w:kern w:val="0"/>
                <w:sz w:val="24"/>
                <w:szCs w:val="24"/>
                <w:lang w:val="en-US" w:eastAsia="zh-CN"/>
              </w:rPr>
            </w:pPr>
            <w:r>
              <w:rPr>
                <w:rFonts w:hint="eastAsia" w:ascii="仿宋_GB2312" w:hAnsi="仿宋_GB2312" w:eastAsia="仿宋_GB2312" w:cs="仿宋_GB2312"/>
                <w:color w:val="000000"/>
                <w:kern w:val="0"/>
                <w:sz w:val="24"/>
                <w:szCs w:val="24"/>
                <w:lang w:val="en-US" w:eastAsia="zh-CN"/>
              </w:rPr>
              <w:t>116</w:t>
            </w:r>
          </w:p>
        </w:tc>
        <w:tc>
          <w:tcPr>
            <w:tcW w:w="6350"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left"/>
              <w:textAlignment w:val="center"/>
              <w:rPr>
                <w:rFonts w:hint="eastAsia" w:ascii="仿宋_GB2312" w:hAnsi="仿宋_GB2312" w:eastAsia="仿宋_GB2312" w:cs="仿宋_GB2312"/>
                <w:color w:val="000000"/>
                <w:kern w:val="0"/>
                <w:sz w:val="24"/>
                <w:szCs w:val="24"/>
                <w:lang w:val="en-US" w:eastAsia="zh-CN"/>
              </w:rPr>
            </w:pPr>
            <w:r>
              <w:rPr>
                <w:rFonts w:hint="eastAsia" w:ascii="仿宋_GB2312" w:hAnsi="仿宋_GB2312" w:eastAsia="仿宋_GB2312" w:cs="仿宋_GB2312"/>
                <w:color w:val="000000"/>
                <w:kern w:val="0"/>
                <w:sz w:val="24"/>
                <w:szCs w:val="24"/>
                <w:lang w:val="en-US" w:eastAsia="zh-CN"/>
              </w:rPr>
              <w:t>淮安海关综合技术服务中心</w:t>
            </w:r>
          </w:p>
        </w:tc>
        <w:tc>
          <w:tcPr>
            <w:tcW w:w="1846"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center"/>
              <w:rPr>
                <w:rFonts w:hint="eastAsia" w:ascii="仿宋_GB2312" w:hAnsi="仿宋_GB2312" w:eastAsia="仿宋_GB2312" w:cs="仿宋_GB2312"/>
                <w:color w:val="000000"/>
                <w:kern w:val="0"/>
                <w:sz w:val="24"/>
                <w:szCs w:val="24"/>
                <w:lang w:val="en-US" w:eastAsia="zh-CN"/>
              </w:rPr>
            </w:pPr>
            <w:r>
              <w:rPr>
                <w:rFonts w:hint="eastAsia" w:ascii="仿宋_GB2312" w:hAnsi="仿宋_GB2312" w:eastAsia="仿宋_GB2312" w:cs="仿宋_GB2312"/>
                <w:color w:val="000000"/>
                <w:kern w:val="0"/>
                <w:sz w:val="24"/>
                <w:szCs w:val="24"/>
                <w:lang w:val="en-US" w:eastAsia="zh-CN"/>
              </w:rPr>
              <w:t>氯霉素、甲硝唑</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746"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center"/>
              <w:rPr>
                <w:rFonts w:hint="default" w:ascii="仿宋_GB2312" w:hAnsi="仿宋_GB2312" w:eastAsia="仿宋_GB2312" w:cs="仿宋_GB2312"/>
                <w:color w:val="000000"/>
                <w:kern w:val="0"/>
                <w:sz w:val="24"/>
                <w:szCs w:val="24"/>
                <w:lang w:val="en-US" w:eastAsia="zh-CN"/>
              </w:rPr>
            </w:pPr>
            <w:r>
              <w:rPr>
                <w:rFonts w:hint="eastAsia" w:ascii="仿宋_GB2312" w:hAnsi="仿宋_GB2312" w:eastAsia="仿宋_GB2312" w:cs="仿宋_GB2312"/>
                <w:color w:val="000000"/>
                <w:kern w:val="0"/>
                <w:sz w:val="24"/>
                <w:szCs w:val="24"/>
                <w:lang w:val="en-US" w:eastAsia="zh-CN"/>
              </w:rPr>
              <w:t>117</w:t>
            </w:r>
          </w:p>
        </w:tc>
        <w:tc>
          <w:tcPr>
            <w:tcW w:w="6350"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left"/>
              <w:textAlignment w:val="center"/>
              <w:rPr>
                <w:rFonts w:hint="eastAsia" w:ascii="仿宋_GB2312" w:hAnsi="仿宋_GB2312" w:eastAsia="仿宋_GB2312" w:cs="仿宋_GB2312"/>
                <w:color w:val="000000"/>
                <w:kern w:val="0"/>
                <w:sz w:val="24"/>
                <w:szCs w:val="24"/>
                <w:lang w:val="en-US" w:eastAsia="zh-CN"/>
              </w:rPr>
            </w:pPr>
            <w:r>
              <w:rPr>
                <w:rFonts w:hint="eastAsia" w:ascii="仿宋_GB2312" w:hAnsi="仿宋_GB2312" w:eastAsia="仿宋_GB2312" w:cs="仿宋_GB2312"/>
                <w:color w:val="000000"/>
                <w:kern w:val="0"/>
                <w:sz w:val="24"/>
                <w:szCs w:val="24"/>
                <w:lang w:val="en-US" w:eastAsia="zh-CN"/>
              </w:rPr>
              <w:t>杭州海关技术中心　</w:t>
            </w:r>
          </w:p>
        </w:tc>
        <w:tc>
          <w:tcPr>
            <w:tcW w:w="1846"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center"/>
              <w:rPr>
                <w:rFonts w:hint="eastAsia" w:ascii="仿宋_GB2312" w:hAnsi="仿宋_GB2312" w:eastAsia="仿宋_GB2312" w:cs="仿宋_GB2312"/>
                <w:color w:val="000000"/>
                <w:kern w:val="0"/>
                <w:sz w:val="24"/>
                <w:szCs w:val="24"/>
                <w:lang w:val="en-US" w:eastAsia="zh-CN"/>
              </w:rPr>
            </w:pPr>
            <w:r>
              <w:rPr>
                <w:rFonts w:hint="eastAsia" w:ascii="仿宋_GB2312" w:hAnsi="仿宋_GB2312" w:eastAsia="仿宋_GB2312" w:cs="仿宋_GB2312"/>
                <w:color w:val="000000"/>
                <w:kern w:val="0"/>
                <w:sz w:val="24"/>
                <w:szCs w:val="24"/>
                <w:lang w:val="en-US" w:eastAsia="zh-CN"/>
              </w:rPr>
              <w:t>氯霉素、甲硝唑</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746"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center"/>
              <w:rPr>
                <w:rFonts w:hint="default" w:ascii="仿宋_GB2312" w:hAnsi="仿宋_GB2312" w:eastAsia="仿宋_GB2312" w:cs="仿宋_GB2312"/>
                <w:color w:val="000000"/>
                <w:kern w:val="0"/>
                <w:sz w:val="24"/>
                <w:szCs w:val="24"/>
                <w:lang w:val="en-US" w:eastAsia="zh-CN"/>
              </w:rPr>
            </w:pPr>
            <w:r>
              <w:rPr>
                <w:rFonts w:hint="eastAsia" w:ascii="仿宋_GB2312" w:hAnsi="仿宋_GB2312" w:eastAsia="仿宋_GB2312" w:cs="仿宋_GB2312"/>
                <w:color w:val="000000"/>
                <w:kern w:val="0"/>
                <w:sz w:val="24"/>
                <w:szCs w:val="24"/>
                <w:lang w:val="en-US" w:eastAsia="zh-CN"/>
              </w:rPr>
              <w:t>118</w:t>
            </w:r>
          </w:p>
        </w:tc>
        <w:tc>
          <w:tcPr>
            <w:tcW w:w="6350"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left"/>
              <w:textAlignment w:val="center"/>
              <w:rPr>
                <w:rFonts w:hint="eastAsia" w:ascii="仿宋_GB2312" w:hAnsi="仿宋_GB2312" w:eastAsia="仿宋_GB2312" w:cs="仿宋_GB2312"/>
                <w:color w:val="000000"/>
                <w:kern w:val="0"/>
                <w:sz w:val="24"/>
                <w:szCs w:val="24"/>
                <w:lang w:val="en-US" w:eastAsia="zh-CN"/>
              </w:rPr>
            </w:pPr>
            <w:r>
              <w:rPr>
                <w:rFonts w:hint="eastAsia" w:ascii="仿宋_GB2312" w:hAnsi="仿宋_GB2312" w:eastAsia="仿宋_GB2312" w:cs="仿宋_GB2312"/>
                <w:color w:val="000000"/>
                <w:kern w:val="0"/>
                <w:sz w:val="24"/>
                <w:szCs w:val="24"/>
                <w:lang w:val="en-US" w:eastAsia="zh-CN"/>
              </w:rPr>
              <w:t>浙江省检验检疫科学技术研究院</w:t>
            </w:r>
          </w:p>
        </w:tc>
        <w:tc>
          <w:tcPr>
            <w:tcW w:w="1846"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center"/>
              <w:rPr>
                <w:rFonts w:hint="eastAsia" w:ascii="仿宋_GB2312" w:hAnsi="仿宋_GB2312" w:eastAsia="仿宋_GB2312" w:cs="仿宋_GB2312"/>
                <w:color w:val="000000"/>
                <w:kern w:val="0"/>
                <w:sz w:val="24"/>
                <w:szCs w:val="24"/>
                <w:lang w:val="en-US" w:eastAsia="zh-CN"/>
              </w:rPr>
            </w:pPr>
            <w:r>
              <w:rPr>
                <w:rFonts w:hint="eastAsia" w:ascii="仿宋_GB2312" w:hAnsi="仿宋_GB2312" w:eastAsia="仿宋_GB2312" w:cs="仿宋_GB2312"/>
                <w:color w:val="000000"/>
                <w:kern w:val="0"/>
                <w:sz w:val="24"/>
                <w:szCs w:val="24"/>
                <w:lang w:val="en-US" w:eastAsia="zh-CN"/>
              </w:rPr>
              <w:t>氯霉素、甲硝唑</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746"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center"/>
              <w:rPr>
                <w:rFonts w:hint="default" w:ascii="仿宋_GB2312" w:hAnsi="仿宋_GB2312" w:eastAsia="仿宋_GB2312" w:cs="仿宋_GB2312"/>
                <w:color w:val="000000"/>
                <w:kern w:val="0"/>
                <w:sz w:val="24"/>
                <w:szCs w:val="24"/>
                <w:lang w:val="en-US" w:eastAsia="zh-CN"/>
              </w:rPr>
            </w:pPr>
            <w:r>
              <w:rPr>
                <w:rFonts w:hint="eastAsia" w:ascii="仿宋_GB2312" w:hAnsi="仿宋_GB2312" w:eastAsia="仿宋_GB2312" w:cs="仿宋_GB2312"/>
                <w:color w:val="000000"/>
                <w:kern w:val="0"/>
                <w:sz w:val="24"/>
                <w:szCs w:val="24"/>
                <w:lang w:val="en-US" w:eastAsia="zh-CN"/>
              </w:rPr>
              <w:t>119</w:t>
            </w:r>
          </w:p>
        </w:tc>
        <w:tc>
          <w:tcPr>
            <w:tcW w:w="6350"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left"/>
              <w:textAlignment w:val="center"/>
              <w:rPr>
                <w:rFonts w:hint="eastAsia" w:ascii="仿宋_GB2312" w:hAnsi="仿宋_GB2312" w:eastAsia="仿宋_GB2312" w:cs="仿宋_GB2312"/>
                <w:color w:val="000000"/>
                <w:kern w:val="0"/>
                <w:sz w:val="24"/>
                <w:szCs w:val="24"/>
                <w:lang w:val="en-US" w:eastAsia="zh-CN"/>
              </w:rPr>
            </w:pPr>
            <w:r>
              <w:rPr>
                <w:rFonts w:hint="eastAsia" w:ascii="仿宋_GB2312" w:hAnsi="仿宋_GB2312" w:eastAsia="仿宋_GB2312" w:cs="仿宋_GB2312"/>
                <w:color w:val="000000"/>
                <w:kern w:val="0"/>
                <w:sz w:val="24"/>
                <w:szCs w:val="24"/>
                <w:lang w:val="en-US" w:eastAsia="zh-CN"/>
              </w:rPr>
              <w:t>大连海关技术中心</w:t>
            </w:r>
          </w:p>
        </w:tc>
        <w:tc>
          <w:tcPr>
            <w:tcW w:w="1846"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center"/>
              <w:rPr>
                <w:rFonts w:hint="eastAsia" w:ascii="仿宋_GB2312" w:hAnsi="仿宋_GB2312" w:eastAsia="仿宋_GB2312" w:cs="仿宋_GB2312"/>
                <w:color w:val="000000"/>
                <w:kern w:val="0"/>
                <w:sz w:val="24"/>
                <w:szCs w:val="24"/>
                <w:lang w:val="en-US" w:eastAsia="zh-CN"/>
              </w:rPr>
            </w:pPr>
            <w:r>
              <w:rPr>
                <w:rFonts w:hint="eastAsia" w:ascii="仿宋_GB2312" w:hAnsi="仿宋_GB2312" w:eastAsia="仿宋_GB2312" w:cs="仿宋_GB2312"/>
                <w:color w:val="000000"/>
                <w:kern w:val="0"/>
                <w:sz w:val="24"/>
                <w:szCs w:val="24"/>
                <w:lang w:val="en-US" w:eastAsia="zh-CN"/>
              </w:rPr>
              <w:t>氯霉素、甲硝唑</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746"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center"/>
              <w:rPr>
                <w:rFonts w:hint="default" w:ascii="仿宋_GB2312" w:hAnsi="仿宋_GB2312" w:eastAsia="仿宋_GB2312" w:cs="仿宋_GB2312"/>
                <w:color w:val="000000"/>
                <w:kern w:val="0"/>
                <w:sz w:val="24"/>
                <w:szCs w:val="24"/>
                <w:lang w:val="en-US" w:eastAsia="zh-CN"/>
              </w:rPr>
            </w:pPr>
            <w:r>
              <w:rPr>
                <w:rFonts w:hint="eastAsia" w:ascii="仿宋_GB2312" w:hAnsi="仿宋_GB2312" w:eastAsia="仿宋_GB2312" w:cs="仿宋_GB2312"/>
                <w:color w:val="000000"/>
                <w:kern w:val="0"/>
                <w:sz w:val="24"/>
                <w:szCs w:val="24"/>
                <w:lang w:val="en-US" w:eastAsia="zh-CN"/>
              </w:rPr>
              <w:t>120</w:t>
            </w:r>
          </w:p>
        </w:tc>
        <w:tc>
          <w:tcPr>
            <w:tcW w:w="6350"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left"/>
              <w:textAlignment w:val="center"/>
              <w:rPr>
                <w:rFonts w:hint="eastAsia" w:ascii="仿宋_GB2312" w:hAnsi="仿宋_GB2312" w:eastAsia="仿宋_GB2312" w:cs="仿宋_GB2312"/>
                <w:color w:val="000000"/>
                <w:kern w:val="0"/>
                <w:sz w:val="24"/>
                <w:szCs w:val="24"/>
                <w:lang w:val="en-US" w:eastAsia="zh-CN"/>
              </w:rPr>
            </w:pPr>
            <w:r>
              <w:rPr>
                <w:rFonts w:hint="eastAsia" w:ascii="仿宋_GB2312" w:hAnsi="仿宋_GB2312" w:eastAsia="仿宋_GB2312" w:cs="仿宋_GB2312"/>
                <w:color w:val="000000"/>
                <w:kern w:val="0"/>
                <w:sz w:val="24"/>
                <w:szCs w:val="24"/>
                <w:lang w:val="en-US" w:eastAsia="zh-CN"/>
              </w:rPr>
              <w:t>中国海关科学技术研究中心</w:t>
            </w:r>
          </w:p>
        </w:tc>
        <w:tc>
          <w:tcPr>
            <w:tcW w:w="1846"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center"/>
              <w:rPr>
                <w:rFonts w:hint="eastAsia" w:ascii="仿宋_GB2312" w:hAnsi="仿宋_GB2312" w:eastAsia="仿宋_GB2312" w:cs="仿宋_GB2312"/>
                <w:color w:val="000000"/>
                <w:kern w:val="0"/>
                <w:sz w:val="24"/>
                <w:szCs w:val="24"/>
                <w:lang w:val="en-US" w:eastAsia="zh-CN"/>
              </w:rPr>
            </w:pPr>
            <w:r>
              <w:rPr>
                <w:rFonts w:hint="eastAsia" w:ascii="仿宋_GB2312" w:hAnsi="仿宋_GB2312" w:eastAsia="仿宋_GB2312" w:cs="仿宋_GB2312"/>
                <w:color w:val="000000"/>
                <w:kern w:val="0"/>
                <w:sz w:val="24"/>
                <w:szCs w:val="24"/>
                <w:lang w:val="en-US" w:eastAsia="zh-CN"/>
              </w:rPr>
              <w:t>氯霉素、甲硝唑</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746"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center"/>
              <w:rPr>
                <w:rFonts w:hint="default" w:ascii="仿宋_GB2312" w:hAnsi="仿宋_GB2312" w:eastAsia="仿宋_GB2312" w:cs="仿宋_GB2312"/>
                <w:color w:val="000000"/>
                <w:kern w:val="0"/>
                <w:sz w:val="24"/>
                <w:szCs w:val="24"/>
                <w:lang w:val="en-US" w:eastAsia="zh-CN"/>
              </w:rPr>
            </w:pPr>
            <w:r>
              <w:rPr>
                <w:rFonts w:hint="eastAsia" w:ascii="仿宋_GB2312" w:hAnsi="仿宋_GB2312" w:eastAsia="仿宋_GB2312" w:cs="仿宋_GB2312"/>
                <w:color w:val="000000"/>
                <w:kern w:val="0"/>
                <w:sz w:val="24"/>
                <w:szCs w:val="24"/>
                <w:lang w:val="en-US" w:eastAsia="zh-CN"/>
              </w:rPr>
              <w:t>121</w:t>
            </w:r>
          </w:p>
        </w:tc>
        <w:tc>
          <w:tcPr>
            <w:tcW w:w="6350"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left"/>
              <w:textAlignment w:val="center"/>
              <w:rPr>
                <w:rFonts w:hint="eastAsia" w:ascii="仿宋_GB2312" w:hAnsi="仿宋_GB2312" w:eastAsia="仿宋_GB2312" w:cs="仿宋_GB2312"/>
                <w:color w:val="000000"/>
                <w:kern w:val="0"/>
                <w:sz w:val="24"/>
                <w:szCs w:val="24"/>
                <w:lang w:val="en-US" w:eastAsia="zh-CN"/>
              </w:rPr>
            </w:pPr>
            <w:r>
              <w:rPr>
                <w:rFonts w:hint="eastAsia" w:ascii="仿宋_GB2312" w:hAnsi="仿宋_GB2312" w:eastAsia="仿宋_GB2312" w:cs="仿宋_GB2312"/>
                <w:color w:val="000000"/>
                <w:kern w:val="0"/>
                <w:sz w:val="24"/>
                <w:szCs w:val="24"/>
                <w:lang w:val="en-US" w:eastAsia="zh-CN"/>
              </w:rPr>
              <w:t>武汉海关技术中心</w:t>
            </w:r>
          </w:p>
        </w:tc>
        <w:tc>
          <w:tcPr>
            <w:tcW w:w="1846"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center"/>
              <w:rPr>
                <w:rFonts w:hint="eastAsia" w:ascii="仿宋_GB2312" w:hAnsi="仿宋_GB2312" w:eastAsia="仿宋_GB2312" w:cs="仿宋_GB2312"/>
                <w:color w:val="000000"/>
                <w:kern w:val="0"/>
                <w:sz w:val="24"/>
                <w:szCs w:val="24"/>
                <w:lang w:val="en-US" w:eastAsia="zh-CN"/>
              </w:rPr>
            </w:pPr>
            <w:r>
              <w:rPr>
                <w:rFonts w:hint="eastAsia" w:ascii="仿宋_GB2312" w:hAnsi="仿宋_GB2312" w:eastAsia="仿宋_GB2312" w:cs="仿宋_GB2312"/>
                <w:color w:val="000000"/>
                <w:kern w:val="0"/>
                <w:sz w:val="24"/>
                <w:szCs w:val="24"/>
                <w:lang w:val="en-US" w:eastAsia="zh-CN"/>
              </w:rPr>
              <w:t>氯霉素、甲硝唑</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746"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center"/>
              <w:rPr>
                <w:rFonts w:hint="default" w:ascii="仿宋_GB2312" w:hAnsi="仿宋_GB2312" w:eastAsia="仿宋_GB2312" w:cs="仿宋_GB2312"/>
                <w:color w:val="000000"/>
                <w:kern w:val="0"/>
                <w:sz w:val="24"/>
                <w:szCs w:val="24"/>
                <w:lang w:val="en-US" w:eastAsia="zh-CN"/>
              </w:rPr>
            </w:pPr>
            <w:r>
              <w:rPr>
                <w:rFonts w:hint="eastAsia" w:ascii="仿宋_GB2312" w:hAnsi="仿宋_GB2312" w:eastAsia="仿宋_GB2312" w:cs="仿宋_GB2312"/>
                <w:color w:val="000000"/>
                <w:kern w:val="0"/>
                <w:sz w:val="24"/>
                <w:szCs w:val="24"/>
                <w:lang w:val="en-US" w:eastAsia="zh-CN"/>
              </w:rPr>
              <w:t>122</w:t>
            </w:r>
          </w:p>
        </w:tc>
        <w:tc>
          <w:tcPr>
            <w:tcW w:w="6350"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left"/>
              <w:textAlignment w:val="center"/>
              <w:rPr>
                <w:rFonts w:hint="eastAsia" w:ascii="仿宋_GB2312" w:hAnsi="仿宋_GB2312" w:eastAsia="仿宋_GB2312" w:cs="仿宋_GB2312"/>
                <w:color w:val="000000"/>
                <w:kern w:val="0"/>
                <w:sz w:val="24"/>
                <w:szCs w:val="24"/>
                <w:lang w:val="en-US" w:eastAsia="zh-CN"/>
              </w:rPr>
            </w:pPr>
            <w:r>
              <w:rPr>
                <w:rFonts w:hint="eastAsia" w:ascii="仿宋_GB2312" w:hAnsi="仿宋_GB2312" w:eastAsia="仿宋_GB2312" w:cs="仿宋_GB2312"/>
                <w:color w:val="000000"/>
                <w:kern w:val="0"/>
                <w:sz w:val="24"/>
                <w:szCs w:val="24"/>
                <w:lang w:val="en-US" w:eastAsia="zh-CN"/>
              </w:rPr>
              <w:t>谱尼测试集团江苏有限公司</w:t>
            </w:r>
          </w:p>
        </w:tc>
        <w:tc>
          <w:tcPr>
            <w:tcW w:w="1846"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center"/>
              <w:rPr>
                <w:rFonts w:hint="eastAsia" w:ascii="仿宋_GB2312" w:hAnsi="仿宋_GB2312" w:eastAsia="仿宋_GB2312" w:cs="仿宋_GB2312"/>
                <w:color w:val="000000"/>
                <w:kern w:val="0"/>
                <w:sz w:val="24"/>
                <w:szCs w:val="24"/>
                <w:lang w:val="en-US" w:eastAsia="zh-CN"/>
              </w:rPr>
            </w:pPr>
            <w:r>
              <w:rPr>
                <w:rFonts w:hint="eastAsia" w:ascii="仿宋_GB2312" w:hAnsi="仿宋_GB2312" w:eastAsia="仿宋_GB2312" w:cs="仿宋_GB2312"/>
                <w:color w:val="000000"/>
                <w:kern w:val="0"/>
                <w:sz w:val="24"/>
                <w:szCs w:val="24"/>
                <w:lang w:val="en-US" w:eastAsia="zh-CN"/>
              </w:rPr>
              <w:t>氯霉素、甲硝唑</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746"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center"/>
              <w:rPr>
                <w:rFonts w:hint="default" w:ascii="仿宋_GB2312" w:hAnsi="仿宋_GB2312" w:eastAsia="仿宋_GB2312" w:cs="仿宋_GB2312"/>
                <w:color w:val="000000"/>
                <w:kern w:val="0"/>
                <w:sz w:val="24"/>
                <w:szCs w:val="24"/>
                <w:lang w:val="en-US" w:eastAsia="zh-CN"/>
              </w:rPr>
            </w:pPr>
            <w:r>
              <w:rPr>
                <w:rFonts w:hint="eastAsia" w:ascii="仿宋_GB2312" w:hAnsi="仿宋_GB2312" w:eastAsia="仿宋_GB2312" w:cs="仿宋_GB2312"/>
                <w:color w:val="000000"/>
                <w:kern w:val="0"/>
                <w:sz w:val="24"/>
                <w:szCs w:val="24"/>
                <w:lang w:val="en-US" w:eastAsia="zh-CN"/>
              </w:rPr>
              <w:t>123</w:t>
            </w:r>
          </w:p>
        </w:tc>
        <w:tc>
          <w:tcPr>
            <w:tcW w:w="6350"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left"/>
              <w:textAlignment w:val="center"/>
              <w:rPr>
                <w:rFonts w:hint="eastAsia" w:ascii="仿宋_GB2312" w:hAnsi="仿宋_GB2312" w:eastAsia="仿宋_GB2312" w:cs="仿宋_GB2312"/>
                <w:color w:val="000000"/>
                <w:kern w:val="0"/>
                <w:sz w:val="24"/>
                <w:szCs w:val="24"/>
                <w:lang w:val="en-US" w:eastAsia="zh-CN"/>
              </w:rPr>
            </w:pPr>
            <w:r>
              <w:rPr>
                <w:rFonts w:hint="eastAsia" w:ascii="仿宋_GB2312" w:hAnsi="仿宋_GB2312" w:eastAsia="仿宋_GB2312" w:cs="仿宋_GB2312"/>
                <w:color w:val="000000"/>
                <w:kern w:val="0"/>
                <w:sz w:val="24"/>
                <w:szCs w:val="24"/>
                <w:lang w:val="en-US" w:eastAsia="zh-CN"/>
              </w:rPr>
              <w:t>中国测试技术研究院</w:t>
            </w:r>
          </w:p>
        </w:tc>
        <w:tc>
          <w:tcPr>
            <w:tcW w:w="1846"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center"/>
              <w:rPr>
                <w:rFonts w:hint="eastAsia" w:ascii="仿宋_GB2312" w:hAnsi="仿宋_GB2312" w:eastAsia="仿宋_GB2312" w:cs="仿宋_GB2312"/>
                <w:color w:val="000000"/>
                <w:kern w:val="0"/>
                <w:sz w:val="24"/>
                <w:szCs w:val="24"/>
                <w:lang w:val="en-US" w:eastAsia="zh-CN"/>
              </w:rPr>
            </w:pPr>
            <w:r>
              <w:rPr>
                <w:rFonts w:hint="eastAsia" w:ascii="仿宋_GB2312" w:hAnsi="仿宋_GB2312" w:eastAsia="仿宋_GB2312" w:cs="仿宋_GB2312"/>
                <w:color w:val="000000"/>
                <w:kern w:val="0"/>
                <w:sz w:val="24"/>
                <w:szCs w:val="24"/>
                <w:lang w:val="en-US" w:eastAsia="zh-CN"/>
              </w:rPr>
              <w:t>氯霉素、甲硝唑</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746"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center"/>
              <w:rPr>
                <w:rFonts w:hint="default" w:ascii="仿宋_GB2312" w:hAnsi="仿宋_GB2312" w:eastAsia="仿宋_GB2312" w:cs="仿宋_GB2312"/>
                <w:color w:val="000000"/>
                <w:kern w:val="0"/>
                <w:sz w:val="24"/>
                <w:szCs w:val="24"/>
                <w:lang w:val="en-US" w:eastAsia="zh-CN"/>
              </w:rPr>
            </w:pPr>
            <w:r>
              <w:rPr>
                <w:rFonts w:hint="eastAsia" w:ascii="仿宋_GB2312" w:hAnsi="仿宋_GB2312" w:eastAsia="仿宋_GB2312" w:cs="仿宋_GB2312"/>
                <w:color w:val="000000"/>
                <w:kern w:val="0"/>
                <w:sz w:val="24"/>
                <w:szCs w:val="24"/>
                <w:lang w:val="en-US" w:eastAsia="zh-CN"/>
              </w:rPr>
              <w:t>124</w:t>
            </w:r>
          </w:p>
        </w:tc>
        <w:tc>
          <w:tcPr>
            <w:tcW w:w="6350"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left"/>
              <w:textAlignment w:val="center"/>
              <w:rPr>
                <w:rFonts w:hint="eastAsia" w:ascii="仿宋_GB2312" w:hAnsi="仿宋_GB2312" w:eastAsia="仿宋_GB2312" w:cs="仿宋_GB2312"/>
                <w:color w:val="000000"/>
                <w:kern w:val="0"/>
                <w:sz w:val="24"/>
                <w:szCs w:val="24"/>
                <w:lang w:val="en-US" w:eastAsia="zh-CN"/>
              </w:rPr>
            </w:pPr>
            <w:r>
              <w:rPr>
                <w:rFonts w:hint="eastAsia" w:ascii="仿宋_GB2312" w:hAnsi="仿宋_GB2312" w:eastAsia="仿宋_GB2312" w:cs="仿宋_GB2312"/>
                <w:color w:val="000000"/>
                <w:kern w:val="0"/>
                <w:sz w:val="24"/>
                <w:szCs w:val="24"/>
                <w:lang w:val="en-US" w:eastAsia="zh-CN"/>
              </w:rPr>
              <w:t>苏州海关综合技术中心</w:t>
            </w:r>
          </w:p>
        </w:tc>
        <w:tc>
          <w:tcPr>
            <w:tcW w:w="1846"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center"/>
              <w:rPr>
                <w:rFonts w:hint="eastAsia" w:ascii="仿宋_GB2312" w:hAnsi="仿宋_GB2312" w:eastAsia="仿宋_GB2312" w:cs="仿宋_GB2312"/>
                <w:color w:val="000000"/>
                <w:kern w:val="0"/>
                <w:sz w:val="24"/>
                <w:szCs w:val="24"/>
                <w:lang w:val="en-US" w:eastAsia="zh-CN"/>
              </w:rPr>
            </w:pPr>
            <w:r>
              <w:rPr>
                <w:rFonts w:hint="eastAsia" w:ascii="仿宋_GB2312" w:hAnsi="仿宋_GB2312" w:eastAsia="仿宋_GB2312" w:cs="仿宋_GB2312"/>
                <w:color w:val="000000"/>
                <w:kern w:val="0"/>
                <w:sz w:val="24"/>
                <w:szCs w:val="24"/>
                <w:lang w:val="en-US" w:eastAsia="zh-CN"/>
              </w:rPr>
              <w:t>氯霉素、甲硝唑</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746"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center"/>
              <w:rPr>
                <w:rFonts w:hint="default" w:ascii="仿宋_GB2312" w:hAnsi="仿宋_GB2312" w:eastAsia="仿宋_GB2312" w:cs="仿宋_GB2312"/>
                <w:color w:val="000000"/>
                <w:kern w:val="0"/>
                <w:sz w:val="24"/>
                <w:szCs w:val="24"/>
                <w:lang w:val="en-US" w:eastAsia="zh-CN"/>
              </w:rPr>
            </w:pPr>
            <w:r>
              <w:rPr>
                <w:rFonts w:hint="eastAsia" w:ascii="仿宋_GB2312" w:hAnsi="仿宋_GB2312" w:eastAsia="仿宋_GB2312" w:cs="仿宋_GB2312"/>
                <w:color w:val="000000"/>
                <w:kern w:val="0"/>
                <w:sz w:val="24"/>
                <w:szCs w:val="24"/>
                <w:lang w:val="en-US" w:eastAsia="zh-CN"/>
              </w:rPr>
              <w:t>125</w:t>
            </w:r>
          </w:p>
        </w:tc>
        <w:tc>
          <w:tcPr>
            <w:tcW w:w="6350"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left"/>
              <w:textAlignment w:val="center"/>
              <w:rPr>
                <w:rFonts w:hint="eastAsia" w:ascii="仿宋_GB2312" w:hAnsi="仿宋_GB2312" w:eastAsia="仿宋_GB2312" w:cs="仿宋_GB2312"/>
                <w:color w:val="000000"/>
                <w:kern w:val="0"/>
                <w:sz w:val="24"/>
                <w:szCs w:val="24"/>
                <w:lang w:val="en-US" w:eastAsia="zh-CN"/>
              </w:rPr>
            </w:pPr>
            <w:r>
              <w:rPr>
                <w:rFonts w:hint="eastAsia" w:ascii="仿宋_GB2312" w:hAnsi="仿宋_GB2312" w:eastAsia="仿宋_GB2312" w:cs="仿宋_GB2312"/>
                <w:color w:val="000000"/>
                <w:kern w:val="0"/>
                <w:sz w:val="24"/>
                <w:szCs w:val="24"/>
                <w:lang w:val="en-US" w:eastAsia="zh-CN"/>
              </w:rPr>
              <w:t>绥芬河海关综合技术中心</w:t>
            </w:r>
          </w:p>
        </w:tc>
        <w:tc>
          <w:tcPr>
            <w:tcW w:w="1846"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center"/>
              <w:rPr>
                <w:rFonts w:hint="eastAsia" w:ascii="仿宋_GB2312" w:hAnsi="仿宋_GB2312" w:eastAsia="仿宋_GB2312" w:cs="仿宋_GB2312"/>
                <w:color w:val="000000"/>
                <w:kern w:val="0"/>
                <w:sz w:val="24"/>
                <w:szCs w:val="24"/>
                <w:lang w:val="en-US" w:eastAsia="zh-CN"/>
              </w:rPr>
            </w:pPr>
            <w:r>
              <w:rPr>
                <w:rFonts w:hint="eastAsia" w:ascii="仿宋_GB2312" w:hAnsi="仿宋_GB2312" w:eastAsia="仿宋_GB2312" w:cs="仿宋_GB2312"/>
                <w:color w:val="000000"/>
                <w:kern w:val="0"/>
                <w:sz w:val="24"/>
                <w:szCs w:val="24"/>
                <w:lang w:val="en-US" w:eastAsia="zh-CN"/>
              </w:rPr>
              <w:t>氯霉素、甲硝唑</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746"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center"/>
              <w:rPr>
                <w:rFonts w:hint="default" w:ascii="仿宋_GB2312" w:hAnsi="仿宋_GB2312" w:eastAsia="仿宋_GB2312" w:cs="仿宋_GB2312"/>
                <w:color w:val="000000"/>
                <w:kern w:val="0"/>
                <w:sz w:val="24"/>
                <w:szCs w:val="24"/>
                <w:lang w:val="en-US" w:eastAsia="zh-CN"/>
              </w:rPr>
            </w:pPr>
            <w:r>
              <w:rPr>
                <w:rFonts w:hint="eastAsia" w:ascii="仿宋_GB2312" w:hAnsi="仿宋_GB2312" w:eastAsia="仿宋_GB2312" w:cs="仿宋_GB2312"/>
                <w:color w:val="000000"/>
                <w:kern w:val="0"/>
                <w:sz w:val="24"/>
                <w:szCs w:val="24"/>
                <w:lang w:val="en-US" w:eastAsia="zh-CN"/>
              </w:rPr>
              <w:t>126</w:t>
            </w:r>
          </w:p>
        </w:tc>
        <w:tc>
          <w:tcPr>
            <w:tcW w:w="6350"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left"/>
              <w:textAlignment w:val="center"/>
              <w:rPr>
                <w:rFonts w:hint="eastAsia" w:ascii="仿宋_GB2312" w:hAnsi="仿宋_GB2312" w:eastAsia="仿宋_GB2312" w:cs="仿宋_GB2312"/>
                <w:color w:val="000000"/>
                <w:kern w:val="0"/>
                <w:sz w:val="24"/>
                <w:szCs w:val="24"/>
                <w:lang w:val="en-US" w:eastAsia="zh-CN"/>
              </w:rPr>
            </w:pPr>
            <w:r>
              <w:rPr>
                <w:rFonts w:hint="eastAsia" w:ascii="仿宋_GB2312" w:hAnsi="仿宋_GB2312" w:eastAsia="仿宋_GB2312" w:cs="仿宋_GB2312"/>
                <w:color w:val="000000"/>
                <w:kern w:val="0"/>
                <w:sz w:val="24"/>
                <w:szCs w:val="24"/>
                <w:lang w:val="en-US" w:eastAsia="zh-CN"/>
              </w:rPr>
              <w:t>烟台海关技术中心</w:t>
            </w:r>
          </w:p>
        </w:tc>
        <w:tc>
          <w:tcPr>
            <w:tcW w:w="1846"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center"/>
              <w:rPr>
                <w:rFonts w:hint="eastAsia" w:ascii="仿宋_GB2312" w:hAnsi="仿宋_GB2312" w:eastAsia="仿宋_GB2312" w:cs="仿宋_GB2312"/>
                <w:color w:val="000000"/>
                <w:kern w:val="0"/>
                <w:sz w:val="24"/>
                <w:szCs w:val="24"/>
                <w:lang w:val="en-US" w:eastAsia="zh-CN"/>
              </w:rPr>
            </w:pPr>
            <w:r>
              <w:rPr>
                <w:rFonts w:hint="eastAsia" w:ascii="仿宋_GB2312" w:hAnsi="仿宋_GB2312" w:eastAsia="仿宋_GB2312" w:cs="仿宋_GB2312"/>
                <w:color w:val="000000"/>
                <w:kern w:val="0"/>
                <w:sz w:val="24"/>
                <w:szCs w:val="24"/>
                <w:lang w:val="en-US" w:eastAsia="zh-CN"/>
              </w:rPr>
              <w:t>氯霉素、甲硝唑</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746"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center"/>
              <w:rPr>
                <w:rFonts w:hint="default" w:ascii="仿宋_GB2312" w:hAnsi="仿宋_GB2312" w:eastAsia="仿宋_GB2312" w:cs="仿宋_GB2312"/>
                <w:color w:val="000000"/>
                <w:kern w:val="0"/>
                <w:sz w:val="24"/>
                <w:szCs w:val="24"/>
                <w:lang w:val="en-US" w:eastAsia="zh-CN"/>
              </w:rPr>
            </w:pPr>
            <w:r>
              <w:rPr>
                <w:rFonts w:hint="eastAsia" w:ascii="仿宋_GB2312" w:hAnsi="仿宋_GB2312" w:eastAsia="仿宋_GB2312" w:cs="仿宋_GB2312"/>
                <w:color w:val="000000"/>
                <w:kern w:val="0"/>
                <w:sz w:val="24"/>
                <w:szCs w:val="24"/>
                <w:lang w:val="en-US" w:eastAsia="zh-CN"/>
              </w:rPr>
              <w:t>127</w:t>
            </w:r>
          </w:p>
        </w:tc>
        <w:tc>
          <w:tcPr>
            <w:tcW w:w="6350"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left"/>
              <w:textAlignment w:val="center"/>
              <w:rPr>
                <w:rFonts w:hint="eastAsia" w:ascii="仿宋_GB2312" w:hAnsi="仿宋_GB2312" w:eastAsia="仿宋_GB2312" w:cs="仿宋_GB2312"/>
                <w:color w:val="000000"/>
                <w:kern w:val="0"/>
                <w:sz w:val="24"/>
                <w:szCs w:val="24"/>
                <w:lang w:val="en-US" w:eastAsia="zh-CN"/>
              </w:rPr>
            </w:pPr>
            <w:r>
              <w:rPr>
                <w:rFonts w:hint="eastAsia" w:ascii="仿宋_GB2312" w:hAnsi="仿宋_GB2312" w:eastAsia="仿宋_GB2312" w:cs="仿宋_GB2312"/>
                <w:color w:val="000000"/>
                <w:kern w:val="0"/>
                <w:sz w:val="24"/>
                <w:szCs w:val="24"/>
                <w:lang w:val="en-US" w:eastAsia="zh-CN"/>
              </w:rPr>
              <w:t>国家饮料及粮油制品质量检验检测中心/湖北省产品质量监督检验研究院</w:t>
            </w:r>
          </w:p>
        </w:tc>
        <w:tc>
          <w:tcPr>
            <w:tcW w:w="1846"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center"/>
              <w:rPr>
                <w:rFonts w:hint="eastAsia" w:ascii="仿宋_GB2312" w:hAnsi="仿宋_GB2312" w:eastAsia="仿宋_GB2312" w:cs="仿宋_GB2312"/>
                <w:color w:val="000000"/>
                <w:kern w:val="0"/>
                <w:sz w:val="24"/>
                <w:szCs w:val="24"/>
                <w:lang w:val="en-US" w:eastAsia="zh-CN"/>
              </w:rPr>
            </w:pPr>
            <w:r>
              <w:rPr>
                <w:rFonts w:hint="eastAsia" w:ascii="仿宋_GB2312" w:hAnsi="仿宋_GB2312" w:eastAsia="仿宋_GB2312" w:cs="仿宋_GB2312"/>
                <w:color w:val="000000"/>
                <w:kern w:val="0"/>
                <w:sz w:val="24"/>
                <w:szCs w:val="24"/>
                <w:lang w:val="en-US" w:eastAsia="zh-CN"/>
              </w:rPr>
              <w:t>氯霉素、甲硝唑</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746"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center"/>
              <w:rPr>
                <w:rFonts w:hint="default" w:ascii="仿宋_GB2312" w:hAnsi="仿宋_GB2312" w:eastAsia="仿宋_GB2312" w:cs="仿宋_GB2312"/>
                <w:color w:val="000000"/>
                <w:kern w:val="0"/>
                <w:sz w:val="24"/>
                <w:szCs w:val="24"/>
                <w:lang w:val="en-US" w:eastAsia="zh-CN"/>
              </w:rPr>
            </w:pPr>
            <w:r>
              <w:rPr>
                <w:rFonts w:hint="eastAsia" w:ascii="仿宋_GB2312" w:hAnsi="仿宋_GB2312" w:eastAsia="仿宋_GB2312" w:cs="仿宋_GB2312"/>
                <w:color w:val="000000"/>
                <w:kern w:val="0"/>
                <w:sz w:val="24"/>
                <w:szCs w:val="24"/>
                <w:lang w:val="en-US" w:eastAsia="zh-CN"/>
              </w:rPr>
              <w:t>128</w:t>
            </w:r>
          </w:p>
        </w:tc>
        <w:tc>
          <w:tcPr>
            <w:tcW w:w="6350"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left"/>
              <w:textAlignment w:val="center"/>
              <w:rPr>
                <w:rFonts w:hint="eastAsia" w:ascii="仿宋_GB2312" w:hAnsi="仿宋_GB2312" w:eastAsia="仿宋_GB2312" w:cs="仿宋_GB2312"/>
                <w:color w:val="000000"/>
                <w:kern w:val="0"/>
                <w:sz w:val="24"/>
                <w:szCs w:val="24"/>
                <w:lang w:val="en-US" w:eastAsia="zh-CN"/>
              </w:rPr>
            </w:pPr>
            <w:r>
              <w:rPr>
                <w:rFonts w:hint="eastAsia" w:ascii="仿宋_GB2312" w:hAnsi="仿宋_GB2312" w:eastAsia="仿宋_GB2312" w:cs="仿宋_GB2312"/>
                <w:color w:val="000000"/>
                <w:kern w:val="0"/>
                <w:sz w:val="24"/>
                <w:szCs w:val="24"/>
                <w:lang w:val="en-US" w:eastAsia="zh-CN"/>
              </w:rPr>
              <w:t>浙江省检验检疫科学技术研究院嘉兴分院（嘉兴市粮油质量检验检测中心）</w:t>
            </w:r>
          </w:p>
        </w:tc>
        <w:tc>
          <w:tcPr>
            <w:tcW w:w="1846"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center"/>
              <w:rPr>
                <w:rFonts w:hint="eastAsia" w:ascii="仿宋_GB2312" w:hAnsi="仿宋_GB2312" w:eastAsia="仿宋_GB2312" w:cs="仿宋_GB2312"/>
                <w:color w:val="000000"/>
                <w:kern w:val="0"/>
                <w:sz w:val="24"/>
                <w:szCs w:val="24"/>
                <w:lang w:val="en-US" w:eastAsia="zh-CN"/>
              </w:rPr>
            </w:pPr>
            <w:r>
              <w:rPr>
                <w:rFonts w:hint="eastAsia" w:ascii="仿宋_GB2312" w:hAnsi="仿宋_GB2312" w:eastAsia="仿宋_GB2312" w:cs="仿宋_GB2312"/>
                <w:color w:val="000000"/>
                <w:kern w:val="0"/>
                <w:sz w:val="24"/>
                <w:szCs w:val="24"/>
                <w:lang w:val="en-US" w:eastAsia="zh-CN"/>
              </w:rPr>
              <w:t>氯霉素、甲硝唑</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746"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center"/>
              <w:rPr>
                <w:rFonts w:hint="default" w:ascii="仿宋_GB2312" w:hAnsi="仿宋_GB2312" w:eastAsia="仿宋_GB2312" w:cs="仿宋_GB2312"/>
                <w:color w:val="000000"/>
                <w:kern w:val="0"/>
                <w:sz w:val="24"/>
                <w:szCs w:val="24"/>
                <w:lang w:val="en-US" w:eastAsia="zh-CN"/>
              </w:rPr>
            </w:pPr>
            <w:r>
              <w:rPr>
                <w:rFonts w:hint="eastAsia" w:ascii="仿宋_GB2312" w:hAnsi="仿宋_GB2312" w:eastAsia="仿宋_GB2312" w:cs="仿宋_GB2312"/>
                <w:color w:val="000000"/>
                <w:kern w:val="0"/>
                <w:sz w:val="24"/>
                <w:szCs w:val="24"/>
                <w:lang w:val="en-US" w:eastAsia="zh-CN"/>
              </w:rPr>
              <w:t>129</w:t>
            </w:r>
          </w:p>
        </w:tc>
        <w:tc>
          <w:tcPr>
            <w:tcW w:w="6350"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left"/>
              <w:textAlignment w:val="center"/>
              <w:rPr>
                <w:rFonts w:hint="eastAsia" w:ascii="仿宋_GB2312" w:hAnsi="仿宋_GB2312" w:eastAsia="仿宋_GB2312" w:cs="仿宋_GB2312"/>
                <w:color w:val="000000"/>
                <w:kern w:val="0"/>
                <w:sz w:val="24"/>
                <w:szCs w:val="24"/>
                <w:lang w:val="en-US" w:eastAsia="zh-CN"/>
              </w:rPr>
            </w:pPr>
            <w:r>
              <w:rPr>
                <w:rFonts w:hint="eastAsia" w:ascii="仿宋_GB2312" w:hAnsi="仿宋_GB2312" w:eastAsia="仿宋_GB2312" w:cs="仿宋_GB2312"/>
                <w:color w:val="000000"/>
                <w:kern w:val="0"/>
                <w:sz w:val="24"/>
                <w:szCs w:val="24"/>
                <w:lang w:val="en-US" w:eastAsia="zh-CN"/>
              </w:rPr>
              <w:t>农业农村部乳品质量监督检验测试中心（哈尔滨）</w:t>
            </w:r>
          </w:p>
        </w:tc>
        <w:tc>
          <w:tcPr>
            <w:tcW w:w="1846"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center"/>
              <w:rPr>
                <w:rFonts w:hint="eastAsia" w:ascii="仿宋_GB2312" w:hAnsi="仿宋_GB2312" w:eastAsia="仿宋_GB2312" w:cs="仿宋_GB2312"/>
                <w:color w:val="000000"/>
                <w:kern w:val="0"/>
                <w:sz w:val="24"/>
                <w:szCs w:val="24"/>
                <w:lang w:val="en-US" w:eastAsia="zh-CN"/>
              </w:rPr>
            </w:pPr>
            <w:r>
              <w:rPr>
                <w:rFonts w:hint="eastAsia" w:ascii="仿宋_GB2312" w:hAnsi="仿宋_GB2312" w:eastAsia="仿宋_GB2312" w:cs="仿宋_GB2312"/>
                <w:color w:val="000000"/>
                <w:kern w:val="0"/>
                <w:sz w:val="24"/>
                <w:szCs w:val="24"/>
                <w:lang w:val="en-US" w:eastAsia="zh-CN"/>
              </w:rPr>
              <w:t>氯霉素、甲硝唑</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746"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center"/>
              <w:rPr>
                <w:rFonts w:hint="default" w:ascii="仿宋_GB2312" w:hAnsi="仿宋_GB2312" w:eastAsia="仿宋_GB2312" w:cs="仿宋_GB2312"/>
                <w:color w:val="000000"/>
                <w:kern w:val="0"/>
                <w:sz w:val="24"/>
                <w:szCs w:val="24"/>
                <w:lang w:val="en-US" w:eastAsia="zh-CN"/>
              </w:rPr>
            </w:pPr>
            <w:r>
              <w:rPr>
                <w:rFonts w:hint="eastAsia" w:ascii="仿宋_GB2312" w:hAnsi="仿宋_GB2312" w:eastAsia="仿宋_GB2312" w:cs="仿宋_GB2312"/>
                <w:color w:val="000000"/>
                <w:kern w:val="0"/>
                <w:sz w:val="24"/>
                <w:szCs w:val="24"/>
                <w:lang w:val="en-US" w:eastAsia="zh-CN"/>
              </w:rPr>
              <w:t>130</w:t>
            </w:r>
          </w:p>
        </w:tc>
        <w:tc>
          <w:tcPr>
            <w:tcW w:w="6350"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left"/>
              <w:textAlignment w:val="center"/>
              <w:rPr>
                <w:rFonts w:hint="eastAsia" w:ascii="仿宋_GB2312" w:hAnsi="仿宋_GB2312" w:eastAsia="仿宋_GB2312" w:cs="仿宋_GB2312"/>
                <w:color w:val="000000"/>
                <w:kern w:val="0"/>
                <w:sz w:val="24"/>
                <w:szCs w:val="24"/>
                <w:lang w:val="en-US" w:eastAsia="zh-CN"/>
              </w:rPr>
            </w:pPr>
            <w:r>
              <w:rPr>
                <w:rFonts w:hint="eastAsia" w:ascii="仿宋_GB2312" w:hAnsi="仿宋_GB2312" w:eastAsia="仿宋_GB2312" w:cs="仿宋_GB2312"/>
                <w:color w:val="000000"/>
                <w:kern w:val="0"/>
                <w:sz w:val="24"/>
                <w:szCs w:val="24"/>
                <w:lang w:val="en-US" w:eastAsia="zh-CN"/>
              </w:rPr>
              <w:t>上海海关动植物与食品检验检疫技术中心</w:t>
            </w:r>
          </w:p>
        </w:tc>
        <w:tc>
          <w:tcPr>
            <w:tcW w:w="1846"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center"/>
              <w:rPr>
                <w:rFonts w:hint="eastAsia" w:ascii="仿宋_GB2312" w:hAnsi="仿宋_GB2312" w:eastAsia="仿宋_GB2312" w:cs="仿宋_GB2312"/>
                <w:color w:val="000000"/>
                <w:kern w:val="0"/>
                <w:sz w:val="24"/>
                <w:szCs w:val="24"/>
                <w:lang w:val="en-US" w:eastAsia="zh-CN"/>
              </w:rPr>
            </w:pPr>
            <w:r>
              <w:rPr>
                <w:rFonts w:hint="eastAsia" w:ascii="仿宋_GB2312" w:hAnsi="仿宋_GB2312" w:eastAsia="仿宋_GB2312" w:cs="仿宋_GB2312"/>
                <w:color w:val="000000"/>
                <w:kern w:val="0"/>
                <w:sz w:val="24"/>
                <w:szCs w:val="24"/>
                <w:lang w:val="en-US" w:eastAsia="zh-CN"/>
              </w:rPr>
              <w:t>氯霉素、甲硝唑</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746"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center"/>
              <w:rPr>
                <w:rFonts w:hint="default" w:ascii="仿宋_GB2312" w:hAnsi="仿宋_GB2312" w:eastAsia="仿宋_GB2312" w:cs="仿宋_GB2312"/>
                <w:color w:val="000000"/>
                <w:kern w:val="0"/>
                <w:sz w:val="24"/>
                <w:szCs w:val="24"/>
                <w:lang w:val="en-US" w:eastAsia="zh-CN"/>
              </w:rPr>
            </w:pPr>
            <w:r>
              <w:rPr>
                <w:rFonts w:hint="eastAsia" w:ascii="仿宋_GB2312" w:hAnsi="仿宋_GB2312" w:eastAsia="仿宋_GB2312" w:cs="仿宋_GB2312"/>
                <w:color w:val="000000"/>
                <w:kern w:val="0"/>
                <w:sz w:val="24"/>
                <w:szCs w:val="24"/>
                <w:lang w:val="en-US" w:eastAsia="zh-CN"/>
              </w:rPr>
              <w:t xml:space="preserve"> 131</w:t>
            </w:r>
          </w:p>
        </w:tc>
        <w:tc>
          <w:tcPr>
            <w:tcW w:w="6350"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left"/>
              <w:textAlignment w:val="center"/>
              <w:rPr>
                <w:rFonts w:hint="eastAsia" w:ascii="仿宋_GB2312" w:hAnsi="仿宋_GB2312" w:eastAsia="仿宋_GB2312" w:cs="仿宋_GB2312"/>
                <w:color w:val="000000"/>
                <w:kern w:val="0"/>
                <w:sz w:val="24"/>
                <w:szCs w:val="24"/>
                <w:lang w:val="en-US" w:eastAsia="zh-CN"/>
              </w:rPr>
            </w:pPr>
            <w:r>
              <w:rPr>
                <w:rFonts w:hint="eastAsia" w:ascii="仿宋_GB2312" w:hAnsi="仿宋_GB2312" w:eastAsia="仿宋_GB2312" w:cs="仿宋_GB2312"/>
                <w:color w:val="000000"/>
                <w:kern w:val="0"/>
                <w:sz w:val="24"/>
                <w:szCs w:val="24"/>
                <w:lang w:val="en-US" w:eastAsia="zh-CN"/>
              </w:rPr>
              <w:t>国家轻工业食品质量监督检测成都站</w:t>
            </w:r>
          </w:p>
        </w:tc>
        <w:tc>
          <w:tcPr>
            <w:tcW w:w="1846"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center"/>
              <w:rPr>
                <w:rFonts w:hint="eastAsia" w:ascii="仿宋_GB2312" w:hAnsi="仿宋_GB2312" w:eastAsia="仿宋_GB2312" w:cs="仿宋_GB2312"/>
                <w:color w:val="000000"/>
                <w:kern w:val="0"/>
                <w:sz w:val="24"/>
                <w:szCs w:val="24"/>
                <w:lang w:val="en-US" w:eastAsia="zh-CN"/>
              </w:rPr>
            </w:pPr>
            <w:r>
              <w:rPr>
                <w:rFonts w:hint="eastAsia" w:ascii="仿宋_GB2312" w:hAnsi="仿宋_GB2312" w:eastAsia="仿宋_GB2312" w:cs="仿宋_GB2312"/>
                <w:color w:val="000000"/>
                <w:kern w:val="0"/>
                <w:sz w:val="24"/>
                <w:szCs w:val="24"/>
                <w:lang w:val="en-US" w:eastAsia="zh-CN"/>
              </w:rPr>
              <w:t>氯霉素、甲硝唑</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746"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center"/>
              <w:rPr>
                <w:rFonts w:hint="default" w:ascii="仿宋_GB2312" w:hAnsi="仿宋_GB2312" w:eastAsia="仿宋_GB2312" w:cs="仿宋_GB2312"/>
                <w:color w:val="000000"/>
                <w:kern w:val="0"/>
                <w:sz w:val="24"/>
                <w:szCs w:val="24"/>
                <w:lang w:val="en-US" w:eastAsia="zh-CN"/>
              </w:rPr>
            </w:pPr>
            <w:r>
              <w:rPr>
                <w:rFonts w:hint="eastAsia" w:ascii="仿宋_GB2312" w:hAnsi="仿宋_GB2312" w:eastAsia="仿宋_GB2312" w:cs="仿宋_GB2312"/>
                <w:color w:val="000000"/>
                <w:kern w:val="0"/>
                <w:sz w:val="24"/>
                <w:szCs w:val="24"/>
                <w:lang w:val="en-US" w:eastAsia="zh-CN"/>
              </w:rPr>
              <w:t>132</w:t>
            </w:r>
          </w:p>
        </w:tc>
        <w:tc>
          <w:tcPr>
            <w:tcW w:w="6350"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left"/>
              <w:textAlignment w:val="center"/>
              <w:rPr>
                <w:rFonts w:hint="eastAsia" w:ascii="仿宋_GB2312" w:hAnsi="仿宋_GB2312" w:eastAsia="仿宋_GB2312" w:cs="仿宋_GB2312"/>
                <w:color w:val="000000"/>
                <w:kern w:val="0"/>
                <w:sz w:val="24"/>
                <w:szCs w:val="24"/>
                <w:lang w:val="en-US" w:eastAsia="zh-CN" w:bidi="ar-SA"/>
              </w:rPr>
            </w:pPr>
            <w:r>
              <w:rPr>
                <w:rFonts w:hint="eastAsia" w:ascii="仿宋_GB2312" w:hAnsi="仿宋_GB2312" w:eastAsia="仿宋_GB2312" w:cs="仿宋_GB2312"/>
                <w:color w:val="000000"/>
                <w:kern w:val="0"/>
                <w:sz w:val="24"/>
                <w:szCs w:val="24"/>
                <w:lang w:val="en-US" w:eastAsia="zh-CN"/>
              </w:rPr>
              <w:t>国家轻工业食品质量监督检测南京站</w:t>
            </w:r>
          </w:p>
        </w:tc>
        <w:tc>
          <w:tcPr>
            <w:tcW w:w="1846"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center"/>
              <w:rPr>
                <w:rFonts w:hint="eastAsia" w:ascii="仿宋_GB2312" w:hAnsi="仿宋_GB2312" w:eastAsia="仿宋_GB2312" w:cs="仿宋_GB2312"/>
                <w:color w:val="000000"/>
                <w:kern w:val="0"/>
                <w:sz w:val="24"/>
                <w:szCs w:val="24"/>
                <w:lang w:val="en-US" w:eastAsia="zh-CN" w:bidi="ar-SA"/>
              </w:rPr>
            </w:pPr>
            <w:r>
              <w:rPr>
                <w:rFonts w:hint="eastAsia" w:ascii="仿宋_GB2312" w:hAnsi="仿宋_GB2312" w:eastAsia="仿宋_GB2312" w:cs="仿宋_GB2312"/>
                <w:color w:val="000000"/>
                <w:kern w:val="0"/>
                <w:sz w:val="24"/>
                <w:szCs w:val="24"/>
                <w:lang w:val="en-US" w:eastAsia="zh-CN"/>
              </w:rPr>
              <w:t>氯霉素、甲硝唑</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746"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center"/>
              <w:rPr>
                <w:rFonts w:hint="default" w:ascii="仿宋_GB2312" w:hAnsi="仿宋_GB2312" w:eastAsia="仿宋_GB2312" w:cs="仿宋_GB2312"/>
                <w:color w:val="000000"/>
                <w:kern w:val="0"/>
                <w:sz w:val="24"/>
                <w:szCs w:val="24"/>
                <w:lang w:val="en-US" w:eastAsia="zh-CN"/>
              </w:rPr>
            </w:pPr>
            <w:r>
              <w:rPr>
                <w:rFonts w:hint="eastAsia" w:ascii="仿宋_GB2312" w:hAnsi="仿宋_GB2312" w:eastAsia="仿宋_GB2312" w:cs="仿宋_GB2312"/>
                <w:color w:val="000000"/>
                <w:kern w:val="0"/>
                <w:sz w:val="24"/>
                <w:szCs w:val="24"/>
                <w:lang w:val="en-US" w:eastAsia="zh-CN"/>
              </w:rPr>
              <w:t>133</w:t>
            </w:r>
          </w:p>
        </w:tc>
        <w:tc>
          <w:tcPr>
            <w:tcW w:w="6350"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left"/>
              <w:textAlignment w:val="center"/>
              <w:rPr>
                <w:rFonts w:hint="eastAsia" w:ascii="仿宋_GB2312" w:hAnsi="仿宋_GB2312" w:eastAsia="仿宋_GB2312" w:cs="仿宋_GB2312"/>
                <w:color w:val="000000"/>
                <w:kern w:val="0"/>
                <w:sz w:val="24"/>
                <w:szCs w:val="24"/>
                <w:lang w:val="en-US" w:eastAsia="zh-CN" w:bidi="ar-SA"/>
              </w:rPr>
            </w:pPr>
            <w:r>
              <w:rPr>
                <w:rFonts w:hint="eastAsia" w:ascii="仿宋_GB2312" w:hAnsi="仿宋_GB2312" w:eastAsia="仿宋_GB2312" w:cs="仿宋_GB2312"/>
                <w:color w:val="000000"/>
                <w:kern w:val="0"/>
                <w:sz w:val="24"/>
                <w:szCs w:val="24"/>
                <w:lang w:val="en-US" w:eastAsia="zh-CN"/>
              </w:rPr>
              <w:t>国家轻工业食品质量监督检测天津站/天津量信检验认证技术有限公司</w:t>
            </w:r>
          </w:p>
        </w:tc>
        <w:tc>
          <w:tcPr>
            <w:tcW w:w="1846"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center"/>
              <w:rPr>
                <w:rFonts w:hint="eastAsia" w:ascii="仿宋_GB2312" w:hAnsi="仿宋_GB2312" w:eastAsia="仿宋_GB2312" w:cs="仿宋_GB2312"/>
                <w:color w:val="000000"/>
                <w:kern w:val="0"/>
                <w:sz w:val="24"/>
                <w:szCs w:val="24"/>
                <w:lang w:val="en-US" w:eastAsia="zh-CN" w:bidi="ar-SA"/>
              </w:rPr>
            </w:pPr>
            <w:r>
              <w:rPr>
                <w:rFonts w:hint="eastAsia" w:ascii="仿宋_GB2312" w:hAnsi="仿宋_GB2312" w:eastAsia="仿宋_GB2312" w:cs="仿宋_GB2312"/>
                <w:color w:val="000000"/>
                <w:kern w:val="0"/>
                <w:sz w:val="24"/>
                <w:szCs w:val="24"/>
                <w:lang w:val="en-US" w:eastAsia="zh-CN"/>
              </w:rPr>
              <w:t>氯霉素、甲硝唑</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746"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center"/>
              <w:rPr>
                <w:rFonts w:hint="default" w:ascii="仿宋_GB2312" w:hAnsi="仿宋_GB2312" w:eastAsia="仿宋_GB2312" w:cs="仿宋_GB2312"/>
                <w:color w:val="000000"/>
                <w:kern w:val="0"/>
                <w:sz w:val="24"/>
                <w:szCs w:val="24"/>
                <w:lang w:val="en-US" w:eastAsia="zh-CN"/>
              </w:rPr>
            </w:pPr>
            <w:r>
              <w:rPr>
                <w:rFonts w:hint="eastAsia" w:ascii="仿宋_GB2312" w:hAnsi="仿宋_GB2312" w:eastAsia="仿宋_GB2312" w:cs="仿宋_GB2312"/>
                <w:color w:val="000000"/>
                <w:kern w:val="0"/>
                <w:sz w:val="24"/>
                <w:szCs w:val="24"/>
                <w:lang w:val="en-US" w:eastAsia="zh-CN"/>
              </w:rPr>
              <w:t>134</w:t>
            </w:r>
          </w:p>
        </w:tc>
        <w:tc>
          <w:tcPr>
            <w:tcW w:w="6350"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left"/>
              <w:textAlignment w:val="center"/>
              <w:rPr>
                <w:rFonts w:hint="eastAsia" w:ascii="仿宋_GB2312" w:hAnsi="仿宋_GB2312" w:eastAsia="仿宋_GB2312" w:cs="仿宋_GB2312"/>
                <w:color w:val="000000"/>
                <w:kern w:val="0"/>
                <w:sz w:val="24"/>
                <w:szCs w:val="24"/>
                <w:lang w:val="en-US" w:eastAsia="zh-CN" w:bidi="ar-SA"/>
              </w:rPr>
            </w:pPr>
            <w:r>
              <w:rPr>
                <w:rFonts w:hint="eastAsia" w:ascii="仿宋_GB2312" w:hAnsi="仿宋_GB2312" w:eastAsia="仿宋_GB2312" w:cs="仿宋_GB2312"/>
                <w:color w:val="000000"/>
                <w:kern w:val="0"/>
                <w:sz w:val="24"/>
                <w:szCs w:val="24"/>
                <w:lang w:val="en-US" w:eastAsia="zh-CN"/>
              </w:rPr>
              <w:t>华测检测认证集团股份有限公司</w:t>
            </w:r>
          </w:p>
        </w:tc>
        <w:tc>
          <w:tcPr>
            <w:tcW w:w="1846"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center"/>
              <w:rPr>
                <w:rFonts w:hint="eastAsia" w:ascii="仿宋_GB2312" w:hAnsi="仿宋_GB2312" w:eastAsia="仿宋_GB2312" w:cs="仿宋_GB2312"/>
                <w:color w:val="000000"/>
                <w:kern w:val="0"/>
                <w:sz w:val="24"/>
                <w:szCs w:val="24"/>
                <w:lang w:val="en-US" w:eastAsia="zh-CN" w:bidi="ar-SA"/>
              </w:rPr>
            </w:pPr>
            <w:r>
              <w:rPr>
                <w:rFonts w:hint="eastAsia" w:ascii="仿宋_GB2312" w:hAnsi="仿宋_GB2312" w:eastAsia="仿宋_GB2312" w:cs="仿宋_GB2312"/>
                <w:color w:val="000000"/>
                <w:kern w:val="0"/>
                <w:sz w:val="24"/>
                <w:szCs w:val="24"/>
                <w:lang w:val="en-US" w:eastAsia="zh-CN"/>
              </w:rPr>
              <w:t>氯霉素、甲硝唑</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746"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center"/>
              <w:rPr>
                <w:rFonts w:hint="default" w:ascii="仿宋_GB2312" w:hAnsi="仿宋_GB2312" w:eastAsia="仿宋_GB2312" w:cs="仿宋_GB2312"/>
                <w:color w:val="000000"/>
                <w:kern w:val="0"/>
                <w:sz w:val="24"/>
                <w:szCs w:val="24"/>
                <w:lang w:val="en-US" w:eastAsia="zh-CN"/>
              </w:rPr>
            </w:pPr>
            <w:r>
              <w:rPr>
                <w:rFonts w:hint="eastAsia" w:ascii="仿宋_GB2312" w:hAnsi="仿宋_GB2312" w:eastAsia="仿宋_GB2312" w:cs="仿宋_GB2312"/>
                <w:color w:val="000000"/>
                <w:kern w:val="0"/>
                <w:sz w:val="24"/>
                <w:szCs w:val="24"/>
                <w:lang w:val="en-US" w:eastAsia="zh-CN"/>
              </w:rPr>
              <w:t>135</w:t>
            </w:r>
          </w:p>
        </w:tc>
        <w:tc>
          <w:tcPr>
            <w:tcW w:w="6350"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left"/>
              <w:textAlignment w:val="center"/>
              <w:rPr>
                <w:rFonts w:hint="eastAsia" w:ascii="仿宋_GB2312" w:hAnsi="仿宋_GB2312" w:eastAsia="仿宋_GB2312" w:cs="仿宋_GB2312"/>
                <w:color w:val="000000"/>
                <w:kern w:val="0"/>
                <w:sz w:val="24"/>
                <w:szCs w:val="24"/>
                <w:lang w:val="en-US" w:eastAsia="zh-CN" w:bidi="ar-SA"/>
              </w:rPr>
            </w:pPr>
            <w:r>
              <w:rPr>
                <w:rFonts w:hint="eastAsia" w:ascii="仿宋_GB2312" w:hAnsi="仿宋_GB2312" w:eastAsia="仿宋_GB2312" w:cs="仿宋_GB2312"/>
                <w:color w:val="000000"/>
                <w:kern w:val="0"/>
                <w:sz w:val="24"/>
                <w:szCs w:val="24"/>
                <w:lang w:val="en-US" w:eastAsia="zh-CN"/>
              </w:rPr>
              <w:t>国家酒类及加工食品质量检验检测中心/成都产品质量检验研究院有限责任公司</w:t>
            </w:r>
          </w:p>
        </w:tc>
        <w:tc>
          <w:tcPr>
            <w:tcW w:w="1846"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center"/>
              <w:rPr>
                <w:rFonts w:hint="eastAsia" w:ascii="仿宋_GB2312" w:hAnsi="仿宋_GB2312" w:eastAsia="仿宋_GB2312" w:cs="仿宋_GB2312"/>
                <w:color w:val="000000"/>
                <w:kern w:val="0"/>
                <w:sz w:val="24"/>
                <w:szCs w:val="24"/>
                <w:lang w:val="en-US" w:eastAsia="zh-CN" w:bidi="ar-SA"/>
              </w:rPr>
            </w:pPr>
            <w:r>
              <w:rPr>
                <w:rFonts w:hint="eastAsia" w:ascii="仿宋_GB2312" w:hAnsi="仿宋_GB2312" w:eastAsia="仿宋_GB2312" w:cs="仿宋_GB2312"/>
                <w:color w:val="000000"/>
                <w:kern w:val="0"/>
                <w:sz w:val="24"/>
                <w:szCs w:val="24"/>
                <w:lang w:val="en-US" w:eastAsia="zh-CN"/>
              </w:rPr>
              <w:t>氯霉素、甲硝唑</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746"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center"/>
              <w:rPr>
                <w:rFonts w:hint="default" w:ascii="仿宋_GB2312" w:hAnsi="仿宋_GB2312" w:eastAsia="仿宋_GB2312" w:cs="仿宋_GB2312"/>
                <w:color w:val="000000"/>
                <w:kern w:val="0"/>
                <w:sz w:val="24"/>
                <w:szCs w:val="24"/>
                <w:lang w:val="en-US" w:eastAsia="zh-CN"/>
              </w:rPr>
            </w:pPr>
            <w:r>
              <w:rPr>
                <w:rFonts w:hint="eastAsia" w:ascii="仿宋_GB2312" w:hAnsi="仿宋_GB2312" w:eastAsia="仿宋_GB2312" w:cs="仿宋_GB2312"/>
                <w:color w:val="000000"/>
                <w:kern w:val="0"/>
                <w:sz w:val="24"/>
                <w:szCs w:val="24"/>
                <w:lang w:val="en-US" w:eastAsia="zh-CN"/>
              </w:rPr>
              <w:t>136</w:t>
            </w:r>
          </w:p>
        </w:tc>
        <w:tc>
          <w:tcPr>
            <w:tcW w:w="6350"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left"/>
              <w:textAlignment w:val="center"/>
              <w:rPr>
                <w:rFonts w:hint="eastAsia" w:ascii="仿宋_GB2312" w:hAnsi="仿宋_GB2312" w:eastAsia="仿宋_GB2312" w:cs="仿宋_GB2312"/>
                <w:color w:val="000000"/>
                <w:kern w:val="0"/>
                <w:sz w:val="24"/>
                <w:szCs w:val="24"/>
                <w:lang w:val="en-US" w:eastAsia="zh-CN" w:bidi="ar-SA"/>
              </w:rPr>
            </w:pPr>
            <w:r>
              <w:rPr>
                <w:rFonts w:hint="eastAsia" w:ascii="仿宋_GB2312" w:hAnsi="仿宋_GB2312" w:eastAsia="仿宋_GB2312" w:cs="仿宋_GB2312"/>
                <w:color w:val="000000"/>
                <w:kern w:val="0"/>
                <w:sz w:val="24"/>
                <w:szCs w:val="24"/>
                <w:lang w:val="en-US" w:eastAsia="zh-CN"/>
              </w:rPr>
              <w:t>国家食品质量检验检测中心/中轻食品检验认证有限公司</w:t>
            </w:r>
          </w:p>
        </w:tc>
        <w:tc>
          <w:tcPr>
            <w:tcW w:w="1846"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center"/>
              <w:rPr>
                <w:rFonts w:hint="eastAsia" w:ascii="仿宋_GB2312" w:hAnsi="仿宋_GB2312" w:eastAsia="仿宋_GB2312" w:cs="仿宋_GB2312"/>
                <w:color w:val="000000"/>
                <w:kern w:val="0"/>
                <w:sz w:val="24"/>
                <w:szCs w:val="24"/>
                <w:lang w:val="en-US" w:eastAsia="zh-CN" w:bidi="ar-SA"/>
              </w:rPr>
            </w:pPr>
            <w:r>
              <w:rPr>
                <w:rFonts w:hint="eastAsia" w:ascii="仿宋_GB2312" w:hAnsi="仿宋_GB2312" w:eastAsia="仿宋_GB2312" w:cs="仿宋_GB2312"/>
                <w:color w:val="000000"/>
                <w:kern w:val="0"/>
                <w:sz w:val="24"/>
                <w:szCs w:val="24"/>
                <w:lang w:val="en-US" w:eastAsia="zh-CN"/>
              </w:rPr>
              <w:t>氯霉素、甲硝唑</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746"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center"/>
              <w:rPr>
                <w:rFonts w:hint="default" w:ascii="仿宋_GB2312" w:hAnsi="仿宋_GB2312" w:eastAsia="仿宋_GB2312" w:cs="仿宋_GB2312"/>
                <w:color w:val="000000"/>
                <w:kern w:val="0"/>
                <w:sz w:val="24"/>
                <w:szCs w:val="24"/>
                <w:lang w:val="en-US" w:eastAsia="zh-CN"/>
              </w:rPr>
            </w:pPr>
            <w:r>
              <w:rPr>
                <w:rFonts w:hint="eastAsia" w:ascii="仿宋_GB2312" w:hAnsi="仿宋_GB2312" w:eastAsia="仿宋_GB2312" w:cs="仿宋_GB2312"/>
                <w:color w:val="000000"/>
                <w:kern w:val="0"/>
                <w:sz w:val="24"/>
                <w:szCs w:val="24"/>
                <w:lang w:val="en-US" w:eastAsia="zh-CN"/>
              </w:rPr>
              <w:t>137</w:t>
            </w:r>
          </w:p>
        </w:tc>
        <w:tc>
          <w:tcPr>
            <w:tcW w:w="6350"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left"/>
              <w:textAlignment w:val="center"/>
              <w:rPr>
                <w:rFonts w:hint="eastAsia" w:ascii="仿宋_GB2312" w:hAnsi="仿宋_GB2312" w:eastAsia="仿宋_GB2312" w:cs="仿宋_GB2312"/>
                <w:color w:val="000000"/>
                <w:kern w:val="0"/>
                <w:sz w:val="24"/>
                <w:szCs w:val="24"/>
                <w:lang w:val="en-US" w:eastAsia="zh-CN" w:bidi="ar-SA"/>
              </w:rPr>
            </w:pPr>
            <w:r>
              <w:rPr>
                <w:rFonts w:hint="eastAsia" w:ascii="仿宋_GB2312" w:hAnsi="仿宋_GB2312" w:eastAsia="仿宋_GB2312" w:cs="仿宋_GB2312"/>
                <w:color w:val="000000"/>
                <w:kern w:val="0"/>
                <w:sz w:val="24"/>
                <w:szCs w:val="24"/>
                <w:lang w:val="en-US" w:eastAsia="zh-CN"/>
              </w:rPr>
              <w:t>郑州海关技术中心</w:t>
            </w:r>
          </w:p>
        </w:tc>
        <w:tc>
          <w:tcPr>
            <w:tcW w:w="1846"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center"/>
              <w:rPr>
                <w:rFonts w:hint="eastAsia" w:ascii="仿宋_GB2312" w:hAnsi="仿宋_GB2312" w:eastAsia="仿宋_GB2312" w:cs="仿宋_GB2312"/>
                <w:color w:val="000000"/>
                <w:kern w:val="0"/>
                <w:sz w:val="24"/>
                <w:szCs w:val="24"/>
                <w:lang w:val="en-US" w:eastAsia="zh-CN" w:bidi="ar-SA"/>
              </w:rPr>
            </w:pPr>
            <w:r>
              <w:rPr>
                <w:rFonts w:hint="eastAsia" w:ascii="仿宋_GB2312" w:hAnsi="仿宋_GB2312" w:eastAsia="仿宋_GB2312" w:cs="仿宋_GB2312"/>
                <w:color w:val="000000"/>
                <w:kern w:val="0"/>
                <w:sz w:val="24"/>
                <w:szCs w:val="24"/>
                <w:lang w:val="en-US" w:eastAsia="zh-CN"/>
              </w:rPr>
              <w:t>氯霉素、甲硝唑</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746"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center"/>
              <w:rPr>
                <w:rFonts w:hint="default" w:ascii="仿宋_GB2312" w:hAnsi="仿宋_GB2312" w:eastAsia="仿宋_GB2312" w:cs="仿宋_GB2312"/>
                <w:color w:val="000000"/>
                <w:kern w:val="0"/>
                <w:sz w:val="24"/>
                <w:szCs w:val="24"/>
                <w:lang w:val="en-US" w:eastAsia="zh-CN"/>
              </w:rPr>
            </w:pPr>
            <w:r>
              <w:rPr>
                <w:rFonts w:hint="eastAsia" w:ascii="仿宋_GB2312" w:hAnsi="仿宋_GB2312" w:eastAsia="仿宋_GB2312" w:cs="仿宋_GB2312"/>
                <w:color w:val="000000"/>
                <w:kern w:val="0"/>
                <w:sz w:val="24"/>
                <w:szCs w:val="24"/>
                <w:lang w:val="en-US" w:eastAsia="zh-CN"/>
              </w:rPr>
              <w:t>138</w:t>
            </w:r>
          </w:p>
        </w:tc>
        <w:tc>
          <w:tcPr>
            <w:tcW w:w="6350"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left"/>
              <w:textAlignment w:val="center"/>
              <w:rPr>
                <w:rFonts w:hint="eastAsia" w:ascii="仿宋_GB2312" w:hAnsi="仿宋_GB2312" w:eastAsia="仿宋_GB2312" w:cs="仿宋_GB2312"/>
                <w:color w:val="000000"/>
                <w:kern w:val="0"/>
                <w:sz w:val="24"/>
                <w:szCs w:val="24"/>
                <w:lang w:val="en-US" w:eastAsia="zh-CN" w:bidi="ar-SA"/>
              </w:rPr>
            </w:pPr>
            <w:r>
              <w:rPr>
                <w:rFonts w:hint="eastAsia" w:ascii="仿宋_GB2312" w:hAnsi="仿宋_GB2312" w:eastAsia="仿宋_GB2312" w:cs="仿宋_GB2312"/>
                <w:color w:val="000000"/>
                <w:kern w:val="0"/>
                <w:sz w:val="24"/>
                <w:szCs w:val="24"/>
                <w:lang w:val="en-US" w:eastAsia="zh-CN"/>
              </w:rPr>
              <w:t>呼和浩特海关技术中心</w:t>
            </w:r>
          </w:p>
        </w:tc>
        <w:tc>
          <w:tcPr>
            <w:tcW w:w="1846"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center"/>
              <w:rPr>
                <w:rFonts w:hint="eastAsia" w:ascii="仿宋_GB2312" w:hAnsi="仿宋_GB2312" w:eastAsia="仿宋_GB2312" w:cs="仿宋_GB2312"/>
                <w:color w:val="000000"/>
                <w:kern w:val="0"/>
                <w:sz w:val="24"/>
                <w:szCs w:val="24"/>
                <w:lang w:val="en-US" w:eastAsia="zh-CN" w:bidi="ar-SA"/>
              </w:rPr>
            </w:pPr>
            <w:r>
              <w:rPr>
                <w:rFonts w:hint="eastAsia" w:ascii="仿宋_GB2312" w:hAnsi="仿宋_GB2312" w:eastAsia="仿宋_GB2312" w:cs="仿宋_GB2312"/>
                <w:color w:val="000000"/>
                <w:kern w:val="0"/>
                <w:sz w:val="24"/>
                <w:szCs w:val="24"/>
                <w:lang w:val="en-US" w:eastAsia="zh-CN"/>
              </w:rPr>
              <w:t>氯霉素、甲硝唑</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746"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center"/>
              <w:rPr>
                <w:rFonts w:hint="default" w:ascii="仿宋_GB2312" w:hAnsi="仿宋_GB2312" w:eastAsia="仿宋_GB2312" w:cs="仿宋_GB2312"/>
                <w:color w:val="000000"/>
                <w:kern w:val="0"/>
                <w:sz w:val="24"/>
                <w:szCs w:val="24"/>
                <w:lang w:val="en-US" w:eastAsia="zh-CN"/>
              </w:rPr>
            </w:pPr>
            <w:r>
              <w:rPr>
                <w:rFonts w:hint="eastAsia" w:ascii="仿宋_GB2312" w:hAnsi="仿宋_GB2312" w:eastAsia="仿宋_GB2312" w:cs="仿宋_GB2312"/>
                <w:color w:val="000000"/>
                <w:kern w:val="0"/>
                <w:sz w:val="24"/>
                <w:szCs w:val="24"/>
                <w:lang w:val="en-US" w:eastAsia="zh-CN"/>
              </w:rPr>
              <w:t>139</w:t>
            </w:r>
          </w:p>
        </w:tc>
        <w:tc>
          <w:tcPr>
            <w:tcW w:w="6350"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left"/>
              <w:textAlignment w:val="center"/>
              <w:rPr>
                <w:rFonts w:hint="eastAsia" w:ascii="仿宋_GB2312" w:hAnsi="仿宋_GB2312" w:eastAsia="仿宋_GB2312" w:cs="仿宋_GB2312"/>
                <w:color w:val="000000"/>
                <w:kern w:val="0"/>
                <w:sz w:val="24"/>
                <w:szCs w:val="24"/>
                <w:lang w:val="en-US" w:eastAsia="zh-CN" w:bidi="ar-SA"/>
              </w:rPr>
            </w:pPr>
            <w:r>
              <w:rPr>
                <w:rFonts w:hint="eastAsia" w:ascii="仿宋_GB2312" w:hAnsi="仿宋_GB2312" w:eastAsia="仿宋_GB2312" w:cs="仿宋_GB2312"/>
                <w:color w:val="000000"/>
                <w:kern w:val="0"/>
                <w:sz w:val="24"/>
                <w:szCs w:val="24"/>
                <w:lang w:val="en-US" w:eastAsia="zh-CN"/>
              </w:rPr>
              <w:t>广州检验检测认证集团有限公司/国家加工食品质量检验中心（广东）</w:t>
            </w:r>
          </w:p>
        </w:tc>
        <w:tc>
          <w:tcPr>
            <w:tcW w:w="1846"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center"/>
              <w:rPr>
                <w:rFonts w:hint="eastAsia" w:ascii="仿宋_GB2312" w:hAnsi="仿宋_GB2312" w:eastAsia="仿宋_GB2312" w:cs="仿宋_GB2312"/>
                <w:color w:val="000000"/>
                <w:kern w:val="0"/>
                <w:sz w:val="24"/>
                <w:szCs w:val="24"/>
                <w:lang w:val="en-US" w:eastAsia="zh-CN" w:bidi="ar-SA"/>
              </w:rPr>
            </w:pPr>
            <w:r>
              <w:rPr>
                <w:rFonts w:hint="eastAsia" w:ascii="仿宋_GB2312" w:hAnsi="仿宋_GB2312" w:eastAsia="仿宋_GB2312" w:cs="仿宋_GB2312"/>
                <w:color w:val="000000"/>
                <w:kern w:val="0"/>
                <w:sz w:val="24"/>
                <w:szCs w:val="24"/>
                <w:lang w:val="en-US" w:eastAsia="zh-CN"/>
              </w:rPr>
              <w:t>氯霉素、甲硝唑</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746"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center"/>
              <w:rPr>
                <w:rFonts w:hint="default" w:ascii="仿宋_GB2312" w:hAnsi="仿宋_GB2312" w:eastAsia="仿宋_GB2312" w:cs="仿宋_GB2312"/>
                <w:color w:val="000000"/>
                <w:kern w:val="0"/>
                <w:sz w:val="24"/>
                <w:szCs w:val="24"/>
                <w:lang w:val="en-US" w:eastAsia="zh-CN"/>
              </w:rPr>
            </w:pPr>
            <w:r>
              <w:rPr>
                <w:rFonts w:hint="eastAsia" w:ascii="仿宋_GB2312" w:hAnsi="仿宋_GB2312" w:eastAsia="仿宋_GB2312" w:cs="仿宋_GB2312"/>
                <w:color w:val="000000"/>
                <w:kern w:val="0"/>
                <w:sz w:val="24"/>
                <w:szCs w:val="24"/>
                <w:lang w:val="en-US" w:eastAsia="zh-CN"/>
              </w:rPr>
              <w:t>140</w:t>
            </w:r>
          </w:p>
        </w:tc>
        <w:tc>
          <w:tcPr>
            <w:tcW w:w="6350"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left"/>
              <w:textAlignment w:val="center"/>
              <w:rPr>
                <w:rFonts w:hint="eastAsia" w:ascii="仿宋_GB2312" w:hAnsi="仿宋_GB2312" w:eastAsia="仿宋_GB2312" w:cs="仿宋_GB2312"/>
                <w:color w:val="000000"/>
                <w:kern w:val="0"/>
                <w:sz w:val="24"/>
                <w:szCs w:val="24"/>
                <w:lang w:val="en-US" w:eastAsia="zh-CN" w:bidi="ar-SA"/>
              </w:rPr>
            </w:pPr>
            <w:r>
              <w:rPr>
                <w:rFonts w:hint="eastAsia" w:ascii="仿宋_GB2312" w:hAnsi="仿宋_GB2312" w:eastAsia="仿宋_GB2312" w:cs="仿宋_GB2312"/>
                <w:color w:val="000000"/>
                <w:kern w:val="0"/>
                <w:sz w:val="24"/>
                <w:szCs w:val="24"/>
                <w:lang w:val="en-US" w:eastAsia="zh-CN"/>
              </w:rPr>
              <w:t>中检溯源华南技术服务（深圳）有限公司</w:t>
            </w:r>
          </w:p>
        </w:tc>
        <w:tc>
          <w:tcPr>
            <w:tcW w:w="1846"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center"/>
              <w:rPr>
                <w:rFonts w:hint="eastAsia" w:ascii="仿宋_GB2312" w:hAnsi="仿宋_GB2312" w:eastAsia="仿宋_GB2312" w:cs="仿宋_GB2312"/>
                <w:color w:val="000000"/>
                <w:kern w:val="0"/>
                <w:sz w:val="24"/>
                <w:szCs w:val="24"/>
                <w:lang w:val="en-US" w:eastAsia="zh-CN" w:bidi="ar-SA"/>
              </w:rPr>
            </w:pPr>
            <w:r>
              <w:rPr>
                <w:rFonts w:hint="eastAsia" w:ascii="仿宋_GB2312" w:hAnsi="仿宋_GB2312" w:eastAsia="仿宋_GB2312" w:cs="仿宋_GB2312"/>
                <w:color w:val="000000"/>
                <w:kern w:val="0"/>
                <w:sz w:val="24"/>
                <w:szCs w:val="24"/>
                <w:lang w:val="en-US" w:eastAsia="zh-CN"/>
              </w:rPr>
              <w:t>氯霉素、甲硝唑</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746"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center"/>
              <w:rPr>
                <w:rFonts w:hint="default" w:ascii="仿宋_GB2312" w:hAnsi="仿宋_GB2312" w:eastAsia="仿宋_GB2312" w:cs="仿宋_GB2312"/>
                <w:color w:val="000000"/>
                <w:kern w:val="0"/>
                <w:sz w:val="24"/>
                <w:szCs w:val="24"/>
                <w:lang w:val="en-US" w:eastAsia="zh-CN"/>
              </w:rPr>
            </w:pPr>
            <w:r>
              <w:rPr>
                <w:rFonts w:hint="eastAsia" w:ascii="仿宋_GB2312" w:hAnsi="仿宋_GB2312" w:eastAsia="仿宋_GB2312" w:cs="仿宋_GB2312"/>
                <w:color w:val="000000"/>
                <w:kern w:val="0"/>
                <w:sz w:val="24"/>
                <w:szCs w:val="24"/>
                <w:lang w:val="en-US" w:eastAsia="zh-CN"/>
              </w:rPr>
              <w:t>141</w:t>
            </w:r>
          </w:p>
        </w:tc>
        <w:tc>
          <w:tcPr>
            <w:tcW w:w="6350"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left"/>
              <w:textAlignment w:val="center"/>
              <w:rPr>
                <w:rFonts w:hint="eastAsia" w:ascii="仿宋_GB2312" w:hAnsi="仿宋_GB2312" w:eastAsia="仿宋_GB2312" w:cs="仿宋_GB2312"/>
                <w:color w:val="000000"/>
                <w:kern w:val="0"/>
                <w:sz w:val="24"/>
                <w:szCs w:val="24"/>
                <w:lang w:val="en-US" w:eastAsia="zh-CN" w:bidi="ar-SA"/>
              </w:rPr>
            </w:pPr>
            <w:r>
              <w:rPr>
                <w:rFonts w:hint="eastAsia" w:ascii="仿宋_GB2312" w:hAnsi="仿宋_GB2312" w:eastAsia="仿宋_GB2312" w:cs="仿宋_GB2312"/>
                <w:color w:val="000000"/>
                <w:kern w:val="0"/>
                <w:sz w:val="24"/>
                <w:szCs w:val="24"/>
                <w:lang w:val="en-US" w:eastAsia="zh-CN"/>
              </w:rPr>
              <w:t>西安海关技术中心</w:t>
            </w:r>
          </w:p>
        </w:tc>
        <w:tc>
          <w:tcPr>
            <w:tcW w:w="1846"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center"/>
              <w:rPr>
                <w:rFonts w:hint="eastAsia" w:ascii="仿宋_GB2312" w:hAnsi="仿宋_GB2312" w:eastAsia="仿宋_GB2312" w:cs="仿宋_GB2312"/>
                <w:color w:val="000000"/>
                <w:kern w:val="0"/>
                <w:sz w:val="24"/>
                <w:szCs w:val="24"/>
                <w:lang w:val="en-US" w:eastAsia="zh-CN" w:bidi="ar-SA"/>
              </w:rPr>
            </w:pPr>
            <w:r>
              <w:rPr>
                <w:rFonts w:hint="eastAsia" w:ascii="仿宋_GB2312" w:hAnsi="仿宋_GB2312" w:eastAsia="仿宋_GB2312" w:cs="仿宋_GB2312"/>
                <w:color w:val="000000"/>
                <w:kern w:val="0"/>
                <w:sz w:val="24"/>
                <w:szCs w:val="24"/>
                <w:lang w:val="en-US" w:eastAsia="zh-CN"/>
              </w:rPr>
              <w:t>氯霉素、甲硝唑</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746"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center"/>
              <w:rPr>
                <w:rFonts w:hint="default" w:ascii="仿宋_GB2312" w:hAnsi="仿宋_GB2312" w:eastAsia="仿宋_GB2312" w:cs="仿宋_GB2312"/>
                <w:color w:val="000000"/>
                <w:kern w:val="0"/>
                <w:sz w:val="24"/>
                <w:szCs w:val="24"/>
                <w:lang w:val="en-US" w:eastAsia="zh-CN"/>
              </w:rPr>
            </w:pPr>
            <w:r>
              <w:rPr>
                <w:rFonts w:hint="eastAsia" w:ascii="仿宋_GB2312" w:hAnsi="仿宋_GB2312" w:eastAsia="仿宋_GB2312" w:cs="仿宋_GB2312"/>
                <w:color w:val="000000"/>
                <w:kern w:val="0"/>
                <w:sz w:val="24"/>
                <w:szCs w:val="24"/>
                <w:lang w:val="en-US" w:eastAsia="zh-CN"/>
              </w:rPr>
              <w:t>142</w:t>
            </w:r>
          </w:p>
        </w:tc>
        <w:tc>
          <w:tcPr>
            <w:tcW w:w="6350"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left"/>
              <w:textAlignment w:val="center"/>
              <w:rPr>
                <w:rFonts w:hint="eastAsia" w:ascii="仿宋_GB2312" w:hAnsi="仿宋_GB2312" w:eastAsia="仿宋_GB2312" w:cs="仿宋_GB2312"/>
                <w:color w:val="000000"/>
                <w:kern w:val="0"/>
                <w:sz w:val="24"/>
                <w:szCs w:val="24"/>
                <w:lang w:val="en-US" w:eastAsia="zh-CN" w:bidi="ar-SA"/>
              </w:rPr>
            </w:pPr>
            <w:r>
              <w:rPr>
                <w:rFonts w:hint="eastAsia" w:ascii="仿宋_GB2312" w:hAnsi="仿宋_GB2312" w:eastAsia="仿宋_GB2312" w:cs="仿宋_GB2312"/>
                <w:color w:val="000000"/>
                <w:kern w:val="0"/>
                <w:sz w:val="24"/>
                <w:szCs w:val="24"/>
                <w:lang w:val="en-US" w:eastAsia="zh-CN"/>
              </w:rPr>
              <w:t>秦皇岛海关技术中心</w:t>
            </w:r>
          </w:p>
        </w:tc>
        <w:tc>
          <w:tcPr>
            <w:tcW w:w="1846"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center"/>
              <w:rPr>
                <w:rFonts w:hint="eastAsia" w:ascii="仿宋_GB2312" w:hAnsi="仿宋_GB2312" w:eastAsia="仿宋_GB2312" w:cs="仿宋_GB2312"/>
                <w:color w:val="000000"/>
                <w:kern w:val="0"/>
                <w:sz w:val="24"/>
                <w:szCs w:val="24"/>
                <w:lang w:val="en-US" w:eastAsia="zh-CN" w:bidi="ar-SA"/>
              </w:rPr>
            </w:pPr>
            <w:r>
              <w:rPr>
                <w:rFonts w:hint="eastAsia" w:ascii="仿宋_GB2312" w:hAnsi="仿宋_GB2312" w:eastAsia="仿宋_GB2312" w:cs="仿宋_GB2312"/>
                <w:color w:val="000000"/>
                <w:kern w:val="0"/>
                <w:sz w:val="24"/>
                <w:szCs w:val="24"/>
                <w:lang w:val="en-US" w:eastAsia="zh-CN"/>
              </w:rPr>
              <w:t>氯霉素、甲硝唑</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746"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center"/>
              <w:rPr>
                <w:rFonts w:hint="default" w:ascii="仿宋_GB2312" w:hAnsi="仿宋_GB2312" w:eastAsia="仿宋_GB2312" w:cs="仿宋_GB2312"/>
                <w:color w:val="000000"/>
                <w:kern w:val="0"/>
                <w:sz w:val="24"/>
                <w:szCs w:val="24"/>
                <w:lang w:val="en-US" w:eastAsia="zh-CN"/>
              </w:rPr>
            </w:pPr>
            <w:r>
              <w:rPr>
                <w:rFonts w:hint="eastAsia" w:ascii="仿宋_GB2312" w:hAnsi="仿宋_GB2312" w:eastAsia="仿宋_GB2312" w:cs="仿宋_GB2312"/>
                <w:color w:val="000000"/>
                <w:kern w:val="0"/>
                <w:sz w:val="24"/>
                <w:szCs w:val="24"/>
                <w:lang w:val="en-US" w:eastAsia="zh-CN"/>
              </w:rPr>
              <w:t>143</w:t>
            </w:r>
          </w:p>
        </w:tc>
        <w:tc>
          <w:tcPr>
            <w:tcW w:w="6350"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left"/>
              <w:textAlignment w:val="center"/>
              <w:rPr>
                <w:rFonts w:hint="eastAsia" w:ascii="仿宋_GB2312" w:hAnsi="仿宋_GB2312" w:eastAsia="仿宋_GB2312" w:cs="仿宋_GB2312"/>
                <w:color w:val="000000"/>
                <w:kern w:val="0"/>
                <w:sz w:val="24"/>
                <w:szCs w:val="24"/>
                <w:lang w:val="en-US" w:eastAsia="zh-CN" w:bidi="ar-SA"/>
              </w:rPr>
            </w:pPr>
            <w:r>
              <w:rPr>
                <w:rFonts w:hint="eastAsia" w:ascii="仿宋_GB2312" w:hAnsi="仿宋_GB2312" w:eastAsia="仿宋_GB2312" w:cs="仿宋_GB2312"/>
                <w:color w:val="000000"/>
                <w:kern w:val="0"/>
                <w:sz w:val="24"/>
                <w:szCs w:val="24"/>
                <w:lang w:val="en-US" w:eastAsia="zh-CN"/>
              </w:rPr>
              <w:t>国家农副产品质量检验检测中心（新疆）/新疆维吾尔自治区产品质量监督检验研究院</w:t>
            </w:r>
          </w:p>
        </w:tc>
        <w:tc>
          <w:tcPr>
            <w:tcW w:w="1846"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center"/>
              <w:rPr>
                <w:rFonts w:hint="eastAsia" w:ascii="仿宋_GB2312" w:hAnsi="仿宋_GB2312" w:eastAsia="仿宋_GB2312" w:cs="仿宋_GB2312"/>
                <w:color w:val="000000"/>
                <w:kern w:val="0"/>
                <w:sz w:val="24"/>
                <w:szCs w:val="24"/>
                <w:lang w:val="en-US" w:eastAsia="zh-CN" w:bidi="ar-SA"/>
              </w:rPr>
            </w:pPr>
            <w:r>
              <w:rPr>
                <w:rFonts w:hint="eastAsia" w:ascii="仿宋_GB2312" w:hAnsi="仿宋_GB2312" w:eastAsia="仿宋_GB2312" w:cs="仿宋_GB2312"/>
                <w:color w:val="000000"/>
                <w:kern w:val="0"/>
                <w:sz w:val="24"/>
                <w:szCs w:val="24"/>
                <w:lang w:val="en-US" w:eastAsia="zh-CN"/>
              </w:rPr>
              <w:t>氯霉素、甲硝唑</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746"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center"/>
              <w:rPr>
                <w:rFonts w:hint="default" w:ascii="仿宋_GB2312" w:hAnsi="仿宋_GB2312" w:eastAsia="仿宋_GB2312" w:cs="仿宋_GB2312"/>
                <w:color w:val="000000"/>
                <w:kern w:val="0"/>
                <w:sz w:val="24"/>
                <w:szCs w:val="24"/>
                <w:lang w:val="en-US" w:eastAsia="zh-CN"/>
              </w:rPr>
            </w:pPr>
            <w:r>
              <w:rPr>
                <w:rFonts w:hint="eastAsia" w:ascii="仿宋_GB2312" w:hAnsi="仿宋_GB2312" w:eastAsia="仿宋_GB2312" w:cs="仿宋_GB2312"/>
                <w:color w:val="000000"/>
                <w:kern w:val="0"/>
                <w:sz w:val="24"/>
                <w:szCs w:val="24"/>
                <w:lang w:val="en-US" w:eastAsia="zh-CN"/>
              </w:rPr>
              <w:t>144</w:t>
            </w:r>
          </w:p>
        </w:tc>
        <w:tc>
          <w:tcPr>
            <w:tcW w:w="6350"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left"/>
              <w:textAlignment w:val="center"/>
              <w:rPr>
                <w:rFonts w:hint="eastAsia" w:ascii="仿宋_GB2312" w:hAnsi="仿宋_GB2312" w:eastAsia="仿宋_GB2312" w:cs="仿宋_GB2312"/>
                <w:color w:val="000000"/>
                <w:kern w:val="0"/>
                <w:sz w:val="24"/>
                <w:szCs w:val="24"/>
                <w:lang w:val="en-US" w:eastAsia="zh-CN" w:bidi="ar-SA"/>
              </w:rPr>
            </w:pPr>
            <w:r>
              <w:rPr>
                <w:rFonts w:hint="eastAsia" w:ascii="仿宋_GB2312" w:hAnsi="仿宋_GB2312" w:eastAsia="仿宋_GB2312" w:cs="仿宋_GB2312"/>
                <w:color w:val="000000"/>
                <w:kern w:val="0"/>
                <w:sz w:val="24"/>
                <w:szCs w:val="24"/>
                <w:lang w:val="en-US" w:eastAsia="zh-CN"/>
              </w:rPr>
              <w:t>伊宁海关技术中心</w:t>
            </w:r>
          </w:p>
        </w:tc>
        <w:tc>
          <w:tcPr>
            <w:tcW w:w="1846"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center"/>
              <w:rPr>
                <w:rFonts w:hint="eastAsia" w:ascii="仿宋_GB2312" w:hAnsi="仿宋_GB2312" w:eastAsia="仿宋_GB2312" w:cs="仿宋_GB2312"/>
                <w:color w:val="000000"/>
                <w:kern w:val="0"/>
                <w:sz w:val="24"/>
                <w:szCs w:val="24"/>
                <w:lang w:val="en-US" w:eastAsia="zh-CN" w:bidi="ar-SA"/>
              </w:rPr>
            </w:pPr>
            <w:r>
              <w:rPr>
                <w:rFonts w:hint="eastAsia" w:ascii="仿宋_GB2312" w:hAnsi="仿宋_GB2312" w:eastAsia="仿宋_GB2312" w:cs="仿宋_GB2312"/>
                <w:color w:val="000000"/>
                <w:kern w:val="0"/>
                <w:sz w:val="24"/>
                <w:szCs w:val="24"/>
                <w:lang w:val="en-US" w:eastAsia="zh-CN"/>
              </w:rPr>
              <w:t>氯霉素、甲硝唑</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746"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center"/>
              <w:rPr>
                <w:rFonts w:hint="eastAsia" w:ascii="仿宋_GB2312" w:hAnsi="仿宋_GB2312" w:eastAsia="仿宋_GB2312" w:cs="仿宋_GB2312"/>
                <w:color w:val="000000"/>
                <w:kern w:val="0"/>
                <w:sz w:val="24"/>
                <w:szCs w:val="24"/>
                <w:lang w:val="en-US" w:eastAsia="zh-CN"/>
              </w:rPr>
            </w:pPr>
            <w:r>
              <w:rPr>
                <w:rFonts w:hint="eastAsia" w:ascii="仿宋_GB2312" w:hAnsi="仿宋_GB2312" w:eastAsia="仿宋_GB2312" w:cs="仿宋_GB2312"/>
                <w:color w:val="000000"/>
                <w:kern w:val="0"/>
                <w:sz w:val="24"/>
                <w:szCs w:val="24"/>
                <w:lang w:val="en-US" w:eastAsia="zh-CN"/>
              </w:rPr>
              <w:t>145</w:t>
            </w:r>
          </w:p>
        </w:tc>
        <w:tc>
          <w:tcPr>
            <w:tcW w:w="6350"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left"/>
              <w:textAlignment w:val="center"/>
              <w:rPr>
                <w:rFonts w:hint="eastAsia" w:ascii="仿宋_GB2312" w:hAnsi="仿宋_GB2312" w:eastAsia="仿宋_GB2312" w:cs="仿宋_GB2312"/>
                <w:color w:val="000000"/>
                <w:kern w:val="0"/>
                <w:sz w:val="24"/>
                <w:szCs w:val="24"/>
                <w:lang w:val="en-US" w:eastAsia="zh-CN" w:bidi="ar-SA"/>
              </w:rPr>
            </w:pPr>
            <w:r>
              <w:rPr>
                <w:rFonts w:hint="eastAsia" w:ascii="仿宋_GB2312" w:hAnsi="仿宋_GB2312" w:eastAsia="仿宋_GB2312" w:cs="仿宋_GB2312"/>
                <w:color w:val="000000"/>
                <w:kern w:val="0"/>
                <w:sz w:val="24"/>
                <w:szCs w:val="24"/>
                <w:lang w:val="en-US" w:eastAsia="zh-CN"/>
              </w:rPr>
              <w:t>农业农村部农产品质量监督检验测试中心（乌鲁木齐）</w:t>
            </w:r>
          </w:p>
        </w:tc>
        <w:tc>
          <w:tcPr>
            <w:tcW w:w="1846"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center"/>
              <w:rPr>
                <w:rFonts w:hint="eastAsia" w:ascii="仿宋_GB2312" w:hAnsi="仿宋_GB2312" w:eastAsia="仿宋_GB2312" w:cs="仿宋_GB2312"/>
                <w:color w:val="000000"/>
                <w:kern w:val="0"/>
                <w:sz w:val="24"/>
                <w:szCs w:val="24"/>
                <w:lang w:val="en-US" w:eastAsia="zh-CN" w:bidi="ar-SA"/>
              </w:rPr>
            </w:pPr>
            <w:r>
              <w:rPr>
                <w:rFonts w:hint="eastAsia" w:ascii="仿宋_GB2312" w:hAnsi="仿宋_GB2312" w:eastAsia="仿宋_GB2312" w:cs="仿宋_GB2312"/>
                <w:color w:val="000000"/>
                <w:kern w:val="0"/>
                <w:sz w:val="24"/>
                <w:szCs w:val="24"/>
                <w:lang w:val="en-US" w:eastAsia="zh-CN"/>
              </w:rPr>
              <w:t>氯霉素、甲硝唑</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746"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center"/>
              <w:rPr>
                <w:rFonts w:hint="eastAsia" w:ascii="仿宋_GB2312" w:hAnsi="仿宋_GB2312" w:eastAsia="仿宋_GB2312" w:cs="仿宋_GB2312"/>
                <w:color w:val="000000"/>
                <w:kern w:val="0"/>
                <w:sz w:val="24"/>
                <w:szCs w:val="24"/>
                <w:lang w:val="en-US" w:eastAsia="zh-CN"/>
              </w:rPr>
            </w:pPr>
            <w:r>
              <w:rPr>
                <w:rFonts w:hint="eastAsia" w:ascii="仿宋_GB2312" w:hAnsi="仿宋_GB2312" w:eastAsia="仿宋_GB2312" w:cs="仿宋_GB2312"/>
                <w:color w:val="000000"/>
                <w:kern w:val="0"/>
                <w:sz w:val="24"/>
                <w:szCs w:val="24"/>
                <w:lang w:val="en-US" w:eastAsia="zh-CN"/>
              </w:rPr>
              <w:t>146</w:t>
            </w:r>
          </w:p>
        </w:tc>
        <w:tc>
          <w:tcPr>
            <w:tcW w:w="6350"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left"/>
              <w:textAlignment w:val="center"/>
              <w:rPr>
                <w:rFonts w:hint="eastAsia" w:ascii="仿宋_GB2312" w:hAnsi="仿宋_GB2312" w:eastAsia="仿宋_GB2312" w:cs="仿宋_GB2312"/>
                <w:color w:val="000000"/>
                <w:kern w:val="0"/>
                <w:sz w:val="24"/>
                <w:szCs w:val="24"/>
                <w:lang w:val="en-US" w:eastAsia="zh-CN" w:bidi="ar-SA"/>
              </w:rPr>
            </w:pPr>
            <w:r>
              <w:rPr>
                <w:rFonts w:hint="eastAsia" w:ascii="仿宋_GB2312" w:hAnsi="仿宋_GB2312" w:eastAsia="仿宋_GB2312" w:cs="仿宋_GB2312"/>
                <w:color w:val="000000"/>
                <w:kern w:val="0"/>
                <w:sz w:val="24"/>
                <w:szCs w:val="24"/>
                <w:lang w:val="en-US" w:eastAsia="zh-CN"/>
              </w:rPr>
              <w:t>乌鲁木齐海关技术中心</w:t>
            </w:r>
          </w:p>
        </w:tc>
        <w:tc>
          <w:tcPr>
            <w:tcW w:w="1846"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center"/>
              <w:rPr>
                <w:rFonts w:hint="eastAsia" w:ascii="仿宋_GB2312" w:hAnsi="仿宋_GB2312" w:eastAsia="仿宋_GB2312" w:cs="仿宋_GB2312"/>
                <w:color w:val="000000"/>
                <w:kern w:val="0"/>
                <w:sz w:val="24"/>
                <w:szCs w:val="24"/>
                <w:lang w:val="en-US" w:eastAsia="zh-CN" w:bidi="ar-SA"/>
              </w:rPr>
            </w:pPr>
            <w:r>
              <w:rPr>
                <w:rFonts w:hint="eastAsia" w:ascii="仿宋_GB2312" w:hAnsi="仿宋_GB2312" w:eastAsia="仿宋_GB2312" w:cs="仿宋_GB2312"/>
                <w:color w:val="000000"/>
                <w:kern w:val="0"/>
                <w:sz w:val="24"/>
                <w:szCs w:val="24"/>
                <w:lang w:val="en-US" w:eastAsia="zh-CN"/>
              </w:rPr>
              <w:t>氯霉素、甲硝唑</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746"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center"/>
              <w:rPr>
                <w:rFonts w:hint="eastAsia" w:ascii="仿宋_GB2312" w:hAnsi="仿宋_GB2312" w:eastAsia="仿宋_GB2312" w:cs="仿宋_GB2312"/>
                <w:color w:val="000000"/>
                <w:kern w:val="0"/>
                <w:sz w:val="24"/>
                <w:szCs w:val="24"/>
                <w:lang w:val="en-US" w:eastAsia="zh-CN"/>
              </w:rPr>
            </w:pPr>
            <w:r>
              <w:rPr>
                <w:rFonts w:hint="eastAsia" w:ascii="仿宋_GB2312" w:hAnsi="仿宋_GB2312" w:eastAsia="仿宋_GB2312" w:cs="仿宋_GB2312"/>
                <w:color w:val="000000"/>
                <w:kern w:val="0"/>
                <w:sz w:val="24"/>
                <w:szCs w:val="24"/>
                <w:lang w:val="en-US" w:eastAsia="zh-CN"/>
              </w:rPr>
              <w:t>147</w:t>
            </w:r>
          </w:p>
        </w:tc>
        <w:tc>
          <w:tcPr>
            <w:tcW w:w="6350"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left"/>
              <w:textAlignment w:val="center"/>
              <w:rPr>
                <w:rFonts w:hint="eastAsia" w:ascii="仿宋_GB2312" w:hAnsi="仿宋_GB2312" w:eastAsia="仿宋_GB2312" w:cs="仿宋_GB2312"/>
                <w:color w:val="000000"/>
                <w:kern w:val="0"/>
                <w:sz w:val="24"/>
                <w:szCs w:val="24"/>
                <w:lang w:val="en-US" w:eastAsia="zh-CN" w:bidi="ar-SA"/>
              </w:rPr>
            </w:pPr>
            <w:r>
              <w:rPr>
                <w:rFonts w:hint="eastAsia" w:ascii="仿宋_GB2312" w:hAnsi="仿宋_GB2312" w:eastAsia="仿宋_GB2312" w:cs="仿宋_GB2312"/>
                <w:color w:val="000000"/>
                <w:kern w:val="0"/>
                <w:sz w:val="24"/>
                <w:szCs w:val="24"/>
                <w:lang w:val="en-US" w:eastAsia="zh-CN"/>
              </w:rPr>
              <w:t>吉林省食品检验所</w:t>
            </w:r>
          </w:p>
        </w:tc>
        <w:tc>
          <w:tcPr>
            <w:tcW w:w="1846"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center"/>
              <w:rPr>
                <w:rFonts w:hint="eastAsia" w:ascii="仿宋_GB2312" w:hAnsi="仿宋_GB2312" w:eastAsia="仿宋_GB2312" w:cs="仿宋_GB2312"/>
                <w:color w:val="000000"/>
                <w:kern w:val="0"/>
                <w:sz w:val="24"/>
                <w:szCs w:val="24"/>
                <w:lang w:val="en-US" w:eastAsia="zh-CN" w:bidi="ar-SA"/>
              </w:rPr>
            </w:pPr>
            <w:r>
              <w:rPr>
                <w:rFonts w:hint="eastAsia" w:ascii="仿宋_GB2312" w:hAnsi="仿宋_GB2312" w:eastAsia="仿宋_GB2312" w:cs="仿宋_GB2312"/>
                <w:color w:val="000000"/>
                <w:kern w:val="0"/>
                <w:sz w:val="24"/>
                <w:szCs w:val="24"/>
                <w:lang w:val="en-US" w:eastAsia="zh-CN"/>
              </w:rPr>
              <w:t>氯霉素、甲硝唑</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746"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center"/>
              <w:rPr>
                <w:rFonts w:hint="eastAsia" w:ascii="仿宋_GB2312" w:hAnsi="仿宋_GB2312" w:eastAsia="仿宋_GB2312" w:cs="仿宋_GB2312"/>
                <w:color w:val="000000"/>
                <w:kern w:val="0"/>
                <w:sz w:val="24"/>
                <w:szCs w:val="24"/>
                <w:lang w:val="en-US" w:eastAsia="zh-CN"/>
              </w:rPr>
            </w:pPr>
            <w:r>
              <w:rPr>
                <w:rFonts w:hint="eastAsia" w:ascii="仿宋_GB2312" w:hAnsi="仿宋_GB2312" w:eastAsia="仿宋_GB2312" w:cs="仿宋_GB2312"/>
                <w:color w:val="000000"/>
                <w:kern w:val="0"/>
                <w:sz w:val="24"/>
                <w:szCs w:val="24"/>
                <w:lang w:val="en-US" w:eastAsia="zh-CN"/>
              </w:rPr>
              <w:t>148</w:t>
            </w:r>
          </w:p>
        </w:tc>
        <w:tc>
          <w:tcPr>
            <w:tcW w:w="6350"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left"/>
              <w:textAlignment w:val="center"/>
              <w:rPr>
                <w:rFonts w:hint="eastAsia" w:ascii="仿宋_GB2312" w:hAnsi="仿宋_GB2312" w:eastAsia="仿宋_GB2312" w:cs="仿宋_GB2312"/>
                <w:color w:val="000000"/>
                <w:kern w:val="0"/>
                <w:sz w:val="24"/>
                <w:szCs w:val="24"/>
                <w:lang w:val="en-US" w:eastAsia="zh-CN" w:bidi="ar-SA"/>
              </w:rPr>
            </w:pPr>
            <w:r>
              <w:rPr>
                <w:rFonts w:hint="eastAsia" w:ascii="仿宋_GB2312" w:hAnsi="仿宋_GB2312" w:eastAsia="仿宋_GB2312" w:cs="仿宋_GB2312"/>
                <w:color w:val="000000"/>
                <w:kern w:val="0"/>
                <w:sz w:val="24"/>
                <w:szCs w:val="24"/>
                <w:lang w:val="en-US" w:eastAsia="zh-CN"/>
              </w:rPr>
              <w:t>湖南省疾病预防控制中心（湖南省公共卫生检测检验中心）</w:t>
            </w:r>
          </w:p>
        </w:tc>
        <w:tc>
          <w:tcPr>
            <w:tcW w:w="1846"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center"/>
              <w:rPr>
                <w:rFonts w:hint="eastAsia" w:ascii="仿宋_GB2312" w:hAnsi="仿宋_GB2312" w:eastAsia="仿宋_GB2312" w:cs="仿宋_GB2312"/>
                <w:color w:val="000000"/>
                <w:kern w:val="0"/>
                <w:sz w:val="24"/>
                <w:szCs w:val="24"/>
                <w:lang w:val="en-US" w:eastAsia="zh-CN" w:bidi="ar-SA"/>
              </w:rPr>
            </w:pPr>
            <w:r>
              <w:rPr>
                <w:rFonts w:hint="eastAsia" w:ascii="仿宋_GB2312" w:hAnsi="仿宋_GB2312" w:eastAsia="仿宋_GB2312" w:cs="仿宋_GB2312"/>
                <w:color w:val="000000"/>
                <w:kern w:val="0"/>
                <w:sz w:val="24"/>
                <w:szCs w:val="24"/>
                <w:lang w:val="en-US" w:eastAsia="zh-CN"/>
              </w:rPr>
              <w:t>氯霉素</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746"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center"/>
              <w:rPr>
                <w:rFonts w:hint="eastAsia" w:ascii="仿宋_GB2312" w:hAnsi="仿宋_GB2312" w:eastAsia="仿宋_GB2312" w:cs="仿宋_GB2312"/>
                <w:color w:val="000000"/>
                <w:kern w:val="0"/>
                <w:sz w:val="24"/>
                <w:szCs w:val="24"/>
                <w:lang w:val="en-US" w:eastAsia="zh-CN"/>
              </w:rPr>
            </w:pPr>
            <w:r>
              <w:rPr>
                <w:rFonts w:hint="eastAsia" w:ascii="仿宋_GB2312" w:hAnsi="仿宋_GB2312" w:eastAsia="仿宋_GB2312" w:cs="仿宋_GB2312"/>
                <w:color w:val="000000"/>
                <w:kern w:val="0"/>
                <w:sz w:val="24"/>
                <w:szCs w:val="24"/>
                <w:lang w:val="en-US" w:eastAsia="zh-CN"/>
              </w:rPr>
              <w:t>149</w:t>
            </w:r>
          </w:p>
        </w:tc>
        <w:tc>
          <w:tcPr>
            <w:tcW w:w="6350"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left"/>
              <w:textAlignment w:val="center"/>
              <w:rPr>
                <w:rFonts w:hint="eastAsia" w:ascii="仿宋_GB2312" w:hAnsi="仿宋_GB2312" w:eastAsia="仿宋_GB2312" w:cs="仿宋_GB2312"/>
                <w:color w:val="000000"/>
                <w:kern w:val="0"/>
                <w:sz w:val="24"/>
                <w:szCs w:val="24"/>
                <w:lang w:val="en-US" w:eastAsia="zh-CN" w:bidi="ar-SA"/>
              </w:rPr>
            </w:pPr>
            <w:r>
              <w:rPr>
                <w:rFonts w:hint="eastAsia" w:ascii="仿宋_GB2312" w:hAnsi="仿宋_GB2312" w:eastAsia="仿宋_GB2312" w:cs="仿宋_GB2312"/>
                <w:color w:val="000000"/>
                <w:kern w:val="0"/>
                <w:sz w:val="24"/>
                <w:szCs w:val="24"/>
                <w:lang w:val="en-US" w:eastAsia="zh-CN"/>
              </w:rPr>
              <w:t>张家港海关综合技术中心</w:t>
            </w:r>
          </w:p>
        </w:tc>
        <w:tc>
          <w:tcPr>
            <w:tcW w:w="1846"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center"/>
              <w:rPr>
                <w:rFonts w:hint="eastAsia" w:ascii="仿宋_GB2312" w:hAnsi="仿宋_GB2312" w:eastAsia="仿宋_GB2312" w:cs="仿宋_GB2312"/>
                <w:color w:val="000000"/>
                <w:kern w:val="0"/>
                <w:sz w:val="24"/>
                <w:szCs w:val="24"/>
                <w:lang w:val="en-US" w:eastAsia="zh-CN" w:bidi="ar-SA"/>
              </w:rPr>
            </w:pPr>
            <w:r>
              <w:rPr>
                <w:rFonts w:hint="eastAsia" w:ascii="仿宋_GB2312" w:hAnsi="仿宋_GB2312" w:eastAsia="仿宋_GB2312" w:cs="仿宋_GB2312"/>
                <w:color w:val="000000"/>
                <w:kern w:val="0"/>
                <w:sz w:val="24"/>
                <w:szCs w:val="24"/>
                <w:lang w:val="en-US" w:eastAsia="zh-CN"/>
              </w:rPr>
              <w:t>氯霉素</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746"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center"/>
              <w:rPr>
                <w:rFonts w:hint="default" w:ascii="仿宋_GB2312" w:hAnsi="仿宋_GB2312" w:eastAsia="仿宋_GB2312" w:cs="仿宋_GB2312"/>
                <w:color w:val="000000"/>
                <w:kern w:val="0"/>
                <w:sz w:val="24"/>
                <w:szCs w:val="24"/>
                <w:lang w:val="en-US" w:eastAsia="zh-CN"/>
              </w:rPr>
            </w:pPr>
            <w:r>
              <w:rPr>
                <w:rFonts w:hint="eastAsia" w:ascii="仿宋_GB2312" w:hAnsi="仿宋_GB2312" w:eastAsia="仿宋_GB2312" w:cs="仿宋_GB2312"/>
                <w:color w:val="000000"/>
                <w:kern w:val="0"/>
                <w:sz w:val="24"/>
                <w:szCs w:val="24"/>
                <w:lang w:val="en-US" w:eastAsia="zh-CN"/>
              </w:rPr>
              <w:t>150</w:t>
            </w:r>
          </w:p>
        </w:tc>
        <w:tc>
          <w:tcPr>
            <w:tcW w:w="6350"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left"/>
              <w:textAlignment w:val="center"/>
              <w:rPr>
                <w:rFonts w:hint="default" w:ascii="仿宋_GB2312" w:hAnsi="仿宋_GB2312" w:eastAsia="仿宋_GB2312" w:cs="仿宋_GB2312"/>
                <w:color w:val="000000"/>
                <w:kern w:val="0"/>
                <w:sz w:val="24"/>
                <w:szCs w:val="24"/>
                <w:lang w:val="en-US" w:eastAsia="zh-CN" w:bidi="ar-SA"/>
              </w:rPr>
            </w:pPr>
            <w:r>
              <w:rPr>
                <w:rFonts w:hint="eastAsia" w:ascii="仿宋_GB2312" w:hAnsi="仿宋_GB2312" w:eastAsia="仿宋_GB2312" w:cs="仿宋_GB2312"/>
                <w:color w:val="000000"/>
                <w:kern w:val="0"/>
                <w:sz w:val="24"/>
                <w:szCs w:val="24"/>
                <w:lang w:val="en-US" w:eastAsia="zh-CN"/>
              </w:rPr>
              <w:t>惠州海关综合技术中心（惠州国际旅行卫生保健中心、惠州海关口岸门诊部）</w:t>
            </w:r>
          </w:p>
        </w:tc>
        <w:tc>
          <w:tcPr>
            <w:tcW w:w="1846"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center"/>
              <w:rPr>
                <w:rFonts w:hint="eastAsia" w:ascii="仿宋_GB2312" w:hAnsi="仿宋_GB2312" w:eastAsia="仿宋_GB2312" w:cs="仿宋_GB2312"/>
                <w:color w:val="000000"/>
                <w:kern w:val="0"/>
                <w:sz w:val="24"/>
                <w:szCs w:val="24"/>
                <w:lang w:val="en-US" w:eastAsia="zh-CN" w:bidi="ar-SA"/>
              </w:rPr>
            </w:pPr>
            <w:r>
              <w:rPr>
                <w:rFonts w:hint="eastAsia" w:ascii="仿宋_GB2312" w:hAnsi="仿宋_GB2312" w:eastAsia="仿宋_GB2312" w:cs="仿宋_GB2312"/>
                <w:color w:val="000000"/>
                <w:kern w:val="0"/>
                <w:sz w:val="24"/>
                <w:szCs w:val="24"/>
                <w:lang w:val="en-US" w:eastAsia="zh-CN"/>
              </w:rPr>
              <w:t>氯霉素</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746"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center"/>
              <w:rPr>
                <w:rFonts w:hint="default" w:ascii="仿宋_GB2312" w:hAnsi="仿宋_GB2312" w:eastAsia="仿宋_GB2312" w:cs="仿宋_GB2312"/>
                <w:color w:val="000000"/>
                <w:kern w:val="0"/>
                <w:sz w:val="24"/>
                <w:szCs w:val="24"/>
                <w:lang w:val="en-US" w:eastAsia="zh-CN"/>
              </w:rPr>
            </w:pPr>
            <w:r>
              <w:rPr>
                <w:rFonts w:hint="eastAsia" w:ascii="仿宋_GB2312" w:hAnsi="仿宋_GB2312" w:eastAsia="仿宋_GB2312" w:cs="仿宋_GB2312"/>
                <w:color w:val="000000"/>
                <w:kern w:val="0"/>
                <w:sz w:val="24"/>
                <w:szCs w:val="24"/>
                <w:lang w:val="en-US" w:eastAsia="zh-CN"/>
              </w:rPr>
              <w:t>151</w:t>
            </w:r>
          </w:p>
        </w:tc>
        <w:tc>
          <w:tcPr>
            <w:tcW w:w="6350"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left"/>
              <w:textAlignment w:val="center"/>
              <w:rPr>
                <w:rFonts w:hint="eastAsia" w:ascii="仿宋_GB2312" w:hAnsi="仿宋_GB2312" w:eastAsia="仿宋_GB2312" w:cs="仿宋_GB2312"/>
                <w:color w:val="000000"/>
                <w:kern w:val="0"/>
                <w:sz w:val="24"/>
                <w:szCs w:val="24"/>
                <w:lang w:val="en-US" w:eastAsia="zh-CN" w:bidi="ar-SA"/>
              </w:rPr>
            </w:pPr>
            <w:r>
              <w:rPr>
                <w:rFonts w:hint="eastAsia" w:ascii="仿宋_GB2312" w:hAnsi="仿宋_GB2312" w:eastAsia="仿宋_GB2312" w:cs="仿宋_GB2312"/>
                <w:color w:val="000000"/>
                <w:kern w:val="0"/>
                <w:sz w:val="24"/>
                <w:szCs w:val="24"/>
                <w:lang w:val="en-US" w:eastAsia="zh-CN"/>
              </w:rPr>
              <w:t>国家轻工业食品质量监督检测上海站</w:t>
            </w:r>
          </w:p>
        </w:tc>
        <w:tc>
          <w:tcPr>
            <w:tcW w:w="1846"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center"/>
              <w:rPr>
                <w:rFonts w:hint="eastAsia" w:ascii="仿宋_GB2312" w:hAnsi="仿宋_GB2312" w:eastAsia="仿宋_GB2312" w:cs="仿宋_GB2312"/>
                <w:color w:val="000000"/>
                <w:kern w:val="0"/>
                <w:sz w:val="24"/>
                <w:szCs w:val="24"/>
                <w:lang w:val="en-US" w:eastAsia="zh-CN" w:bidi="ar-SA"/>
              </w:rPr>
            </w:pPr>
            <w:r>
              <w:rPr>
                <w:rFonts w:hint="eastAsia" w:ascii="仿宋_GB2312" w:hAnsi="仿宋_GB2312" w:eastAsia="仿宋_GB2312" w:cs="仿宋_GB2312"/>
                <w:color w:val="000000"/>
                <w:kern w:val="0"/>
                <w:sz w:val="24"/>
                <w:szCs w:val="24"/>
                <w:lang w:val="en-US" w:eastAsia="zh-CN"/>
              </w:rPr>
              <w:t>氯霉素</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746"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center"/>
              <w:rPr>
                <w:rFonts w:hint="default" w:ascii="仿宋_GB2312" w:hAnsi="仿宋_GB2312" w:eastAsia="仿宋_GB2312" w:cs="仿宋_GB2312"/>
                <w:color w:val="000000"/>
                <w:kern w:val="0"/>
                <w:sz w:val="24"/>
                <w:szCs w:val="24"/>
                <w:lang w:val="en-US" w:eastAsia="zh-CN"/>
              </w:rPr>
            </w:pPr>
            <w:r>
              <w:rPr>
                <w:rFonts w:hint="eastAsia" w:ascii="仿宋_GB2312" w:hAnsi="仿宋_GB2312" w:eastAsia="仿宋_GB2312" w:cs="仿宋_GB2312"/>
                <w:color w:val="000000"/>
                <w:kern w:val="0"/>
                <w:sz w:val="24"/>
                <w:szCs w:val="24"/>
                <w:lang w:val="en-US" w:eastAsia="zh-CN"/>
              </w:rPr>
              <w:t>152</w:t>
            </w:r>
          </w:p>
        </w:tc>
        <w:tc>
          <w:tcPr>
            <w:tcW w:w="6350"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left"/>
              <w:textAlignment w:val="center"/>
              <w:rPr>
                <w:rFonts w:hint="eastAsia" w:ascii="仿宋_GB2312" w:hAnsi="仿宋_GB2312" w:eastAsia="仿宋_GB2312" w:cs="仿宋_GB2312"/>
                <w:color w:val="000000"/>
                <w:kern w:val="0"/>
                <w:sz w:val="24"/>
                <w:szCs w:val="24"/>
                <w:lang w:val="en-US" w:eastAsia="zh-CN" w:bidi="ar-SA"/>
              </w:rPr>
            </w:pPr>
            <w:r>
              <w:rPr>
                <w:rFonts w:hint="eastAsia" w:ascii="仿宋_GB2312" w:hAnsi="仿宋_GB2312" w:eastAsia="仿宋_GB2312" w:cs="仿宋_GB2312"/>
                <w:color w:val="000000"/>
                <w:kern w:val="0"/>
                <w:sz w:val="24"/>
                <w:szCs w:val="24"/>
                <w:lang w:val="en-US" w:eastAsia="zh-CN"/>
              </w:rPr>
              <w:t>台州海关综合技术服务中心</w:t>
            </w:r>
          </w:p>
        </w:tc>
        <w:tc>
          <w:tcPr>
            <w:tcW w:w="1846"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center"/>
              <w:rPr>
                <w:rFonts w:hint="eastAsia" w:ascii="仿宋_GB2312" w:hAnsi="仿宋_GB2312" w:eastAsia="仿宋_GB2312" w:cs="仿宋_GB2312"/>
                <w:color w:val="000000"/>
                <w:kern w:val="0"/>
                <w:sz w:val="24"/>
                <w:szCs w:val="24"/>
                <w:lang w:val="en-US" w:eastAsia="zh-CN" w:bidi="ar-SA"/>
              </w:rPr>
            </w:pPr>
            <w:r>
              <w:rPr>
                <w:rFonts w:hint="eastAsia" w:ascii="仿宋_GB2312" w:hAnsi="仿宋_GB2312" w:eastAsia="仿宋_GB2312" w:cs="仿宋_GB2312"/>
                <w:color w:val="000000"/>
                <w:kern w:val="0"/>
                <w:sz w:val="24"/>
                <w:szCs w:val="24"/>
                <w:lang w:val="en-US" w:eastAsia="zh-CN"/>
              </w:rPr>
              <w:t>氯霉素</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746"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center"/>
              <w:rPr>
                <w:rFonts w:hint="default" w:ascii="仿宋_GB2312" w:hAnsi="仿宋_GB2312" w:eastAsia="仿宋_GB2312" w:cs="仿宋_GB2312"/>
                <w:color w:val="000000"/>
                <w:kern w:val="0"/>
                <w:sz w:val="24"/>
                <w:szCs w:val="24"/>
                <w:lang w:val="en-US" w:eastAsia="zh-CN"/>
              </w:rPr>
            </w:pPr>
            <w:r>
              <w:rPr>
                <w:rFonts w:hint="eastAsia" w:ascii="仿宋_GB2312" w:hAnsi="仿宋_GB2312" w:eastAsia="仿宋_GB2312" w:cs="仿宋_GB2312"/>
                <w:color w:val="000000"/>
                <w:kern w:val="0"/>
                <w:sz w:val="24"/>
                <w:szCs w:val="24"/>
                <w:lang w:val="en-US" w:eastAsia="zh-CN"/>
              </w:rPr>
              <w:t>153</w:t>
            </w:r>
          </w:p>
        </w:tc>
        <w:tc>
          <w:tcPr>
            <w:tcW w:w="6350"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left"/>
              <w:textAlignment w:val="center"/>
              <w:rPr>
                <w:rFonts w:hint="eastAsia" w:ascii="仿宋_GB2312" w:hAnsi="仿宋_GB2312" w:eastAsia="仿宋_GB2312" w:cs="仿宋_GB2312"/>
                <w:color w:val="000000"/>
                <w:kern w:val="0"/>
                <w:sz w:val="24"/>
                <w:szCs w:val="24"/>
                <w:lang w:val="en-US" w:eastAsia="zh-CN" w:bidi="ar-SA"/>
              </w:rPr>
            </w:pPr>
            <w:r>
              <w:rPr>
                <w:rFonts w:hint="eastAsia" w:ascii="仿宋_GB2312" w:hAnsi="仿宋_GB2312" w:eastAsia="仿宋_GB2312" w:cs="仿宋_GB2312"/>
                <w:color w:val="000000"/>
                <w:kern w:val="0"/>
                <w:sz w:val="24"/>
                <w:szCs w:val="24"/>
                <w:lang w:val="en-US" w:eastAsia="zh-CN"/>
              </w:rPr>
              <w:t>国家农副加工产品质量检验检测中心（宁夏）/宁夏回族自治区食品检测研究院</w:t>
            </w:r>
          </w:p>
        </w:tc>
        <w:tc>
          <w:tcPr>
            <w:tcW w:w="1846"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center"/>
              <w:rPr>
                <w:rFonts w:hint="eastAsia" w:ascii="仿宋_GB2312" w:hAnsi="仿宋_GB2312" w:eastAsia="仿宋_GB2312" w:cs="仿宋_GB2312"/>
                <w:color w:val="000000"/>
                <w:kern w:val="0"/>
                <w:sz w:val="24"/>
                <w:szCs w:val="24"/>
                <w:lang w:val="en-US" w:eastAsia="zh-CN" w:bidi="ar-SA"/>
              </w:rPr>
            </w:pPr>
            <w:r>
              <w:rPr>
                <w:rFonts w:hint="eastAsia" w:ascii="仿宋_GB2312" w:hAnsi="仿宋_GB2312" w:eastAsia="仿宋_GB2312" w:cs="仿宋_GB2312"/>
                <w:color w:val="000000"/>
                <w:kern w:val="0"/>
                <w:sz w:val="24"/>
                <w:szCs w:val="24"/>
                <w:lang w:val="en-US" w:eastAsia="zh-CN"/>
              </w:rPr>
              <w:t>氯霉素</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746"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center"/>
              <w:rPr>
                <w:rFonts w:hint="default" w:ascii="仿宋_GB2312" w:hAnsi="仿宋_GB2312" w:eastAsia="仿宋_GB2312" w:cs="仿宋_GB2312"/>
                <w:color w:val="000000"/>
                <w:kern w:val="0"/>
                <w:sz w:val="24"/>
                <w:szCs w:val="24"/>
                <w:lang w:val="en-US" w:eastAsia="zh-CN"/>
              </w:rPr>
            </w:pPr>
            <w:r>
              <w:rPr>
                <w:rFonts w:hint="eastAsia" w:ascii="仿宋_GB2312" w:hAnsi="仿宋_GB2312" w:eastAsia="仿宋_GB2312" w:cs="仿宋_GB2312"/>
                <w:color w:val="000000"/>
                <w:kern w:val="0"/>
                <w:sz w:val="24"/>
                <w:szCs w:val="24"/>
                <w:lang w:val="en-US" w:eastAsia="zh-CN"/>
              </w:rPr>
              <w:t>154</w:t>
            </w:r>
          </w:p>
        </w:tc>
        <w:tc>
          <w:tcPr>
            <w:tcW w:w="6350"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left"/>
              <w:textAlignment w:val="center"/>
              <w:rPr>
                <w:rFonts w:hint="eastAsia" w:ascii="仿宋_GB2312" w:hAnsi="仿宋_GB2312" w:eastAsia="仿宋_GB2312" w:cs="仿宋_GB2312"/>
                <w:color w:val="000000"/>
                <w:kern w:val="0"/>
                <w:sz w:val="24"/>
                <w:szCs w:val="24"/>
                <w:lang w:val="en-US" w:eastAsia="zh-CN" w:bidi="ar-SA"/>
              </w:rPr>
            </w:pPr>
            <w:r>
              <w:rPr>
                <w:rFonts w:hint="eastAsia" w:ascii="仿宋_GB2312" w:hAnsi="仿宋_GB2312" w:eastAsia="仿宋_GB2312" w:cs="仿宋_GB2312"/>
                <w:color w:val="000000"/>
                <w:kern w:val="0"/>
                <w:sz w:val="24"/>
                <w:szCs w:val="24"/>
                <w:lang w:val="en-US" w:eastAsia="zh-CN"/>
              </w:rPr>
              <w:t>东兴海关综合技术服务中心(南宁海关国际旅行卫生保健中心东兴分中心、东兴海关口岸门诊部)</w:t>
            </w:r>
          </w:p>
        </w:tc>
        <w:tc>
          <w:tcPr>
            <w:tcW w:w="1846"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center"/>
              <w:rPr>
                <w:rFonts w:hint="eastAsia" w:ascii="仿宋_GB2312" w:hAnsi="仿宋_GB2312" w:eastAsia="仿宋_GB2312" w:cs="仿宋_GB2312"/>
                <w:color w:val="000000"/>
                <w:kern w:val="0"/>
                <w:sz w:val="24"/>
                <w:szCs w:val="24"/>
                <w:lang w:val="en-US" w:eastAsia="zh-CN" w:bidi="ar-SA"/>
              </w:rPr>
            </w:pPr>
            <w:r>
              <w:rPr>
                <w:rFonts w:hint="eastAsia" w:ascii="仿宋_GB2312" w:hAnsi="仿宋_GB2312" w:eastAsia="仿宋_GB2312" w:cs="仿宋_GB2312"/>
                <w:color w:val="000000"/>
                <w:kern w:val="0"/>
                <w:sz w:val="24"/>
                <w:szCs w:val="24"/>
                <w:lang w:val="en-US" w:eastAsia="zh-CN"/>
              </w:rPr>
              <w:t>氯霉素</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746"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center"/>
              <w:rPr>
                <w:rFonts w:hint="default" w:ascii="仿宋_GB2312" w:hAnsi="仿宋_GB2312" w:eastAsia="仿宋_GB2312" w:cs="仿宋_GB2312"/>
                <w:color w:val="000000"/>
                <w:kern w:val="0"/>
                <w:sz w:val="24"/>
                <w:szCs w:val="24"/>
                <w:lang w:val="en-US" w:eastAsia="zh-CN"/>
              </w:rPr>
            </w:pPr>
            <w:r>
              <w:rPr>
                <w:rFonts w:hint="eastAsia" w:ascii="仿宋_GB2312" w:hAnsi="仿宋_GB2312" w:eastAsia="仿宋_GB2312" w:cs="仿宋_GB2312"/>
                <w:color w:val="000000"/>
                <w:kern w:val="0"/>
                <w:sz w:val="24"/>
                <w:szCs w:val="24"/>
                <w:lang w:val="en-US" w:eastAsia="zh-CN"/>
              </w:rPr>
              <w:t>155</w:t>
            </w:r>
          </w:p>
        </w:tc>
        <w:tc>
          <w:tcPr>
            <w:tcW w:w="6350"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left"/>
              <w:textAlignment w:val="center"/>
              <w:rPr>
                <w:rFonts w:hint="eastAsia" w:ascii="仿宋_GB2312" w:hAnsi="仿宋_GB2312" w:eastAsia="仿宋_GB2312" w:cs="仿宋_GB2312"/>
                <w:color w:val="000000"/>
                <w:kern w:val="0"/>
                <w:sz w:val="24"/>
                <w:szCs w:val="24"/>
                <w:lang w:val="en-US" w:eastAsia="zh-CN" w:bidi="ar-SA"/>
              </w:rPr>
            </w:pPr>
            <w:r>
              <w:rPr>
                <w:rFonts w:hint="eastAsia" w:ascii="仿宋_GB2312" w:hAnsi="仿宋_GB2312" w:eastAsia="仿宋_GB2312" w:cs="仿宋_GB2312"/>
                <w:color w:val="000000"/>
                <w:kern w:val="0"/>
                <w:sz w:val="24"/>
                <w:szCs w:val="24"/>
                <w:lang w:val="en-US" w:eastAsia="zh-CN"/>
              </w:rPr>
              <w:t>广西出入境检验检疫局检验检疫技术中心凭祥分中心(凭祥海关综合技术服务中心)</w:t>
            </w:r>
          </w:p>
        </w:tc>
        <w:tc>
          <w:tcPr>
            <w:tcW w:w="1846"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center"/>
              <w:rPr>
                <w:rFonts w:hint="eastAsia" w:ascii="仿宋_GB2312" w:hAnsi="仿宋_GB2312" w:eastAsia="仿宋_GB2312" w:cs="仿宋_GB2312"/>
                <w:color w:val="000000"/>
                <w:kern w:val="0"/>
                <w:sz w:val="24"/>
                <w:szCs w:val="24"/>
                <w:lang w:val="en-US" w:eastAsia="zh-CN" w:bidi="ar-SA"/>
              </w:rPr>
            </w:pPr>
            <w:r>
              <w:rPr>
                <w:rFonts w:hint="eastAsia" w:ascii="仿宋_GB2312" w:hAnsi="仿宋_GB2312" w:eastAsia="仿宋_GB2312" w:cs="仿宋_GB2312"/>
                <w:color w:val="000000"/>
                <w:kern w:val="0"/>
                <w:sz w:val="24"/>
                <w:szCs w:val="24"/>
                <w:lang w:val="en-US" w:eastAsia="zh-CN"/>
              </w:rPr>
              <w:t>氯霉素</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746"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center"/>
              <w:rPr>
                <w:rFonts w:hint="default" w:ascii="仿宋_GB2312" w:hAnsi="仿宋_GB2312" w:eastAsia="仿宋_GB2312" w:cs="仿宋_GB2312"/>
                <w:color w:val="000000"/>
                <w:kern w:val="0"/>
                <w:sz w:val="24"/>
                <w:szCs w:val="24"/>
                <w:lang w:val="en-US" w:eastAsia="zh-CN"/>
              </w:rPr>
            </w:pPr>
            <w:r>
              <w:rPr>
                <w:rFonts w:hint="eastAsia" w:ascii="仿宋_GB2312" w:hAnsi="仿宋_GB2312" w:eastAsia="仿宋_GB2312" w:cs="仿宋_GB2312"/>
                <w:color w:val="000000"/>
                <w:kern w:val="0"/>
                <w:sz w:val="24"/>
                <w:szCs w:val="24"/>
                <w:lang w:val="en-US" w:eastAsia="zh-CN"/>
              </w:rPr>
              <w:t>156</w:t>
            </w:r>
          </w:p>
        </w:tc>
        <w:tc>
          <w:tcPr>
            <w:tcW w:w="6350"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left"/>
              <w:textAlignment w:val="center"/>
              <w:rPr>
                <w:rFonts w:hint="eastAsia" w:ascii="仿宋_GB2312" w:hAnsi="仿宋_GB2312" w:eastAsia="仿宋_GB2312" w:cs="仿宋_GB2312"/>
                <w:color w:val="000000"/>
                <w:kern w:val="0"/>
                <w:sz w:val="24"/>
                <w:szCs w:val="24"/>
                <w:lang w:val="en-US" w:eastAsia="zh-CN" w:bidi="ar-SA"/>
              </w:rPr>
            </w:pPr>
            <w:r>
              <w:rPr>
                <w:rFonts w:hint="eastAsia" w:ascii="仿宋_GB2312" w:hAnsi="仿宋_GB2312" w:eastAsia="仿宋_GB2312" w:cs="仿宋_GB2312"/>
                <w:color w:val="000000"/>
                <w:kern w:val="0"/>
                <w:sz w:val="24"/>
                <w:szCs w:val="24"/>
                <w:lang w:val="en-US" w:eastAsia="zh-CN"/>
              </w:rPr>
              <w:t>石家庄海关技术中心廊坊业务部</w:t>
            </w:r>
          </w:p>
        </w:tc>
        <w:tc>
          <w:tcPr>
            <w:tcW w:w="1846"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center"/>
              <w:rPr>
                <w:rFonts w:hint="eastAsia" w:ascii="仿宋_GB2312" w:hAnsi="仿宋_GB2312" w:eastAsia="仿宋_GB2312" w:cs="仿宋_GB2312"/>
                <w:color w:val="000000"/>
                <w:kern w:val="0"/>
                <w:sz w:val="24"/>
                <w:szCs w:val="24"/>
                <w:lang w:val="en-US" w:eastAsia="zh-CN" w:bidi="ar-SA"/>
              </w:rPr>
            </w:pPr>
            <w:r>
              <w:rPr>
                <w:rFonts w:hint="eastAsia" w:ascii="仿宋_GB2312" w:hAnsi="仿宋_GB2312" w:eastAsia="仿宋_GB2312" w:cs="仿宋_GB2312"/>
                <w:color w:val="000000"/>
                <w:kern w:val="0"/>
                <w:sz w:val="24"/>
                <w:szCs w:val="24"/>
                <w:lang w:val="en-US" w:eastAsia="zh-CN"/>
              </w:rPr>
              <w:t>氯霉素</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746"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center"/>
              <w:rPr>
                <w:rFonts w:hint="default" w:ascii="仿宋_GB2312" w:hAnsi="仿宋_GB2312" w:eastAsia="仿宋_GB2312" w:cs="仿宋_GB2312"/>
                <w:color w:val="000000"/>
                <w:kern w:val="0"/>
                <w:sz w:val="24"/>
                <w:szCs w:val="24"/>
                <w:lang w:val="en-US" w:eastAsia="zh-CN"/>
              </w:rPr>
            </w:pPr>
            <w:r>
              <w:rPr>
                <w:rFonts w:hint="eastAsia" w:ascii="仿宋_GB2312" w:hAnsi="仿宋_GB2312" w:eastAsia="仿宋_GB2312" w:cs="仿宋_GB2312"/>
                <w:color w:val="000000"/>
                <w:kern w:val="0"/>
                <w:sz w:val="24"/>
                <w:szCs w:val="24"/>
                <w:lang w:val="en-US" w:eastAsia="zh-CN"/>
              </w:rPr>
              <w:t>157</w:t>
            </w:r>
          </w:p>
        </w:tc>
        <w:tc>
          <w:tcPr>
            <w:tcW w:w="6350"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left"/>
              <w:textAlignment w:val="center"/>
              <w:rPr>
                <w:rFonts w:hint="eastAsia" w:ascii="仿宋_GB2312" w:hAnsi="仿宋_GB2312" w:eastAsia="仿宋_GB2312" w:cs="仿宋_GB2312"/>
                <w:color w:val="000000"/>
                <w:kern w:val="0"/>
                <w:sz w:val="24"/>
                <w:szCs w:val="24"/>
                <w:lang w:val="en-US" w:eastAsia="zh-CN" w:bidi="ar-SA"/>
              </w:rPr>
            </w:pPr>
            <w:r>
              <w:rPr>
                <w:rFonts w:hint="eastAsia" w:ascii="仿宋_GB2312" w:hAnsi="仿宋_GB2312" w:eastAsia="仿宋_GB2312" w:cs="仿宋_GB2312"/>
                <w:color w:val="000000"/>
                <w:kern w:val="0"/>
                <w:sz w:val="24"/>
                <w:szCs w:val="24"/>
                <w:lang w:val="en-US" w:eastAsia="zh-CN"/>
              </w:rPr>
              <w:t>连云港海关综合技术中心</w:t>
            </w:r>
          </w:p>
        </w:tc>
        <w:tc>
          <w:tcPr>
            <w:tcW w:w="1846"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center"/>
              <w:rPr>
                <w:rFonts w:hint="eastAsia" w:ascii="仿宋_GB2312" w:hAnsi="仿宋_GB2312" w:eastAsia="仿宋_GB2312" w:cs="仿宋_GB2312"/>
                <w:color w:val="000000"/>
                <w:kern w:val="0"/>
                <w:sz w:val="24"/>
                <w:szCs w:val="24"/>
                <w:lang w:val="en-US" w:eastAsia="zh-CN" w:bidi="ar-SA"/>
              </w:rPr>
            </w:pPr>
            <w:r>
              <w:rPr>
                <w:rFonts w:hint="eastAsia" w:ascii="仿宋_GB2312" w:hAnsi="仿宋_GB2312" w:eastAsia="仿宋_GB2312" w:cs="仿宋_GB2312"/>
                <w:color w:val="000000"/>
                <w:kern w:val="0"/>
                <w:sz w:val="24"/>
                <w:szCs w:val="24"/>
                <w:lang w:val="en-US" w:eastAsia="zh-CN"/>
              </w:rPr>
              <w:t>氯霉素</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746"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center"/>
              <w:rPr>
                <w:rFonts w:hint="default" w:ascii="仿宋_GB2312" w:hAnsi="仿宋_GB2312" w:eastAsia="仿宋_GB2312" w:cs="仿宋_GB2312"/>
                <w:color w:val="000000"/>
                <w:kern w:val="0"/>
                <w:sz w:val="24"/>
                <w:szCs w:val="24"/>
                <w:lang w:val="en-US" w:eastAsia="zh-CN"/>
              </w:rPr>
            </w:pPr>
            <w:r>
              <w:rPr>
                <w:rFonts w:hint="eastAsia" w:ascii="仿宋_GB2312" w:hAnsi="仿宋_GB2312" w:eastAsia="仿宋_GB2312" w:cs="仿宋_GB2312"/>
                <w:color w:val="000000"/>
                <w:kern w:val="0"/>
                <w:sz w:val="24"/>
                <w:szCs w:val="24"/>
                <w:lang w:val="en-US" w:eastAsia="zh-CN"/>
              </w:rPr>
              <w:t>158</w:t>
            </w:r>
          </w:p>
        </w:tc>
        <w:tc>
          <w:tcPr>
            <w:tcW w:w="6350"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left"/>
              <w:textAlignment w:val="center"/>
              <w:rPr>
                <w:rFonts w:hint="eastAsia" w:ascii="仿宋_GB2312" w:hAnsi="仿宋_GB2312" w:eastAsia="仿宋_GB2312" w:cs="仿宋_GB2312"/>
                <w:color w:val="000000"/>
                <w:kern w:val="0"/>
                <w:sz w:val="24"/>
                <w:szCs w:val="24"/>
                <w:lang w:val="en-US" w:eastAsia="zh-CN" w:bidi="ar-SA"/>
              </w:rPr>
            </w:pPr>
            <w:r>
              <w:rPr>
                <w:rFonts w:hint="eastAsia" w:ascii="仿宋_GB2312" w:hAnsi="仿宋_GB2312" w:eastAsia="仿宋_GB2312" w:cs="仿宋_GB2312"/>
                <w:color w:val="000000"/>
                <w:kern w:val="0"/>
                <w:sz w:val="24"/>
                <w:szCs w:val="24"/>
                <w:lang w:val="en-US" w:eastAsia="zh-CN"/>
              </w:rPr>
              <w:t>农业农村部农产品质量安全监督检验测试中心（青岛）</w:t>
            </w:r>
          </w:p>
        </w:tc>
        <w:tc>
          <w:tcPr>
            <w:tcW w:w="1846"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center"/>
              <w:rPr>
                <w:rFonts w:hint="eastAsia" w:ascii="仿宋_GB2312" w:hAnsi="仿宋_GB2312" w:eastAsia="仿宋_GB2312" w:cs="仿宋_GB2312"/>
                <w:color w:val="000000"/>
                <w:kern w:val="0"/>
                <w:sz w:val="24"/>
                <w:szCs w:val="24"/>
                <w:lang w:val="en-US" w:eastAsia="zh-CN" w:bidi="ar-SA"/>
              </w:rPr>
            </w:pPr>
            <w:r>
              <w:rPr>
                <w:rFonts w:hint="eastAsia" w:ascii="仿宋_GB2312" w:hAnsi="仿宋_GB2312" w:eastAsia="仿宋_GB2312" w:cs="仿宋_GB2312"/>
                <w:color w:val="000000"/>
                <w:kern w:val="0"/>
                <w:sz w:val="24"/>
                <w:szCs w:val="24"/>
                <w:lang w:val="en-US" w:eastAsia="zh-CN"/>
              </w:rPr>
              <w:t>氯霉素</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746"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center"/>
              <w:rPr>
                <w:rFonts w:hint="default" w:ascii="仿宋_GB2312" w:hAnsi="仿宋_GB2312" w:eastAsia="仿宋_GB2312" w:cs="仿宋_GB2312"/>
                <w:color w:val="000000"/>
                <w:kern w:val="0"/>
                <w:sz w:val="24"/>
                <w:szCs w:val="24"/>
                <w:lang w:val="en-US" w:eastAsia="zh-CN"/>
              </w:rPr>
            </w:pPr>
            <w:r>
              <w:rPr>
                <w:rFonts w:hint="eastAsia" w:ascii="仿宋_GB2312" w:hAnsi="仿宋_GB2312" w:eastAsia="仿宋_GB2312" w:cs="仿宋_GB2312"/>
                <w:color w:val="000000"/>
                <w:kern w:val="0"/>
                <w:sz w:val="24"/>
                <w:szCs w:val="24"/>
                <w:lang w:val="en-US" w:eastAsia="zh-CN"/>
              </w:rPr>
              <w:t>159</w:t>
            </w:r>
          </w:p>
        </w:tc>
        <w:tc>
          <w:tcPr>
            <w:tcW w:w="6350"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left"/>
              <w:textAlignment w:val="center"/>
              <w:rPr>
                <w:rFonts w:hint="eastAsia" w:ascii="仿宋_GB2312" w:hAnsi="仿宋_GB2312" w:eastAsia="仿宋_GB2312" w:cs="仿宋_GB2312"/>
                <w:color w:val="000000"/>
                <w:kern w:val="0"/>
                <w:sz w:val="24"/>
                <w:szCs w:val="24"/>
                <w:lang w:val="en-US" w:eastAsia="zh-CN" w:bidi="ar-SA"/>
              </w:rPr>
            </w:pPr>
            <w:r>
              <w:rPr>
                <w:rFonts w:hint="eastAsia" w:ascii="仿宋_GB2312" w:hAnsi="仿宋_GB2312" w:eastAsia="仿宋_GB2312" w:cs="仿宋_GB2312"/>
                <w:color w:val="000000"/>
                <w:kern w:val="0"/>
                <w:sz w:val="24"/>
                <w:szCs w:val="24"/>
                <w:lang w:val="en-US" w:eastAsia="zh-CN"/>
              </w:rPr>
              <w:t>日照海关综合技术服务中心</w:t>
            </w:r>
          </w:p>
        </w:tc>
        <w:tc>
          <w:tcPr>
            <w:tcW w:w="1846"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center"/>
              <w:rPr>
                <w:rFonts w:hint="eastAsia" w:ascii="仿宋_GB2312" w:hAnsi="仿宋_GB2312" w:eastAsia="仿宋_GB2312" w:cs="仿宋_GB2312"/>
                <w:color w:val="000000"/>
                <w:kern w:val="0"/>
                <w:sz w:val="24"/>
                <w:szCs w:val="24"/>
                <w:lang w:val="en-US" w:eastAsia="zh-CN" w:bidi="ar-SA"/>
              </w:rPr>
            </w:pPr>
            <w:r>
              <w:rPr>
                <w:rFonts w:hint="eastAsia" w:ascii="仿宋_GB2312" w:hAnsi="仿宋_GB2312" w:eastAsia="仿宋_GB2312" w:cs="仿宋_GB2312"/>
                <w:color w:val="000000"/>
                <w:kern w:val="0"/>
                <w:sz w:val="24"/>
                <w:szCs w:val="24"/>
                <w:lang w:val="en-US" w:eastAsia="zh-CN"/>
              </w:rPr>
              <w:t>氯霉素</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746"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center"/>
              <w:rPr>
                <w:rFonts w:hint="default" w:ascii="仿宋_GB2312" w:hAnsi="仿宋_GB2312" w:eastAsia="仿宋_GB2312" w:cs="仿宋_GB2312"/>
                <w:color w:val="000000"/>
                <w:kern w:val="0"/>
                <w:sz w:val="24"/>
                <w:szCs w:val="24"/>
                <w:lang w:val="en-US" w:eastAsia="zh-CN"/>
              </w:rPr>
            </w:pPr>
            <w:r>
              <w:rPr>
                <w:rFonts w:hint="eastAsia" w:ascii="仿宋_GB2312" w:hAnsi="仿宋_GB2312" w:eastAsia="仿宋_GB2312" w:cs="仿宋_GB2312"/>
                <w:color w:val="000000"/>
                <w:kern w:val="0"/>
                <w:sz w:val="24"/>
                <w:szCs w:val="24"/>
                <w:lang w:val="en-US" w:eastAsia="zh-CN"/>
              </w:rPr>
              <w:t>160</w:t>
            </w:r>
          </w:p>
        </w:tc>
        <w:tc>
          <w:tcPr>
            <w:tcW w:w="6350"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left"/>
              <w:textAlignment w:val="center"/>
              <w:rPr>
                <w:rFonts w:hint="eastAsia" w:ascii="仿宋_GB2312" w:hAnsi="仿宋_GB2312" w:eastAsia="仿宋_GB2312" w:cs="仿宋_GB2312"/>
                <w:color w:val="000000"/>
                <w:kern w:val="0"/>
                <w:sz w:val="24"/>
                <w:szCs w:val="24"/>
                <w:lang w:val="en-US" w:eastAsia="zh-CN" w:bidi="ar-SA"/>
              </w:rPr>
            </w:pPr>
            <w:r>
              <w:rPr>
                <w:rFonts w:hint="eastAsia" w:ascii="仿宋_GB2312" w:hAnsi="仿宋_GB2312" w:eastAsia="仿宋_GB2312" w:cs="仿宋_GB2312"/>
                <w:color w:val="000000"/>
                <w:kern w:val="0"/>
                <w:sz w:val="24"/>
                <w:szCs w:val="24"/>
                <w:lang w:val="en-US" w:eastAsia="zh-CN"/>
              </w:rPr>
              <w:t>农业农村部食品质量监督检验测试中心（湛江）/中国热带农业科学院农产品加工研究所</w:t>
            </w:r>
          </w:p>
        </w:tc>
        <w:tc>
          <w:tcPr>
            <w:tcW w:w="1846"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center"/>
              <w:rPr>
                <w:rFonts w:hint="eastAsia" w:ascii="仿宋_GB2312" w:hAnsi="仿宋_GB2312" w:eastAsia="仿宋_GB2312" w:cs="仿宋_GB2312"/>
                <w:color w:val="000000"/>
                <w:kern w:val="0"/>
                <w:sz w:val="24"/>
                <w:szCs w:val="24"/>
                <w:lang w:val="en-US" w:eastAsia="zh-CN" w:bidi="ar-SA"/>
              </w:rPr>
            </w:pPr>
            <w:r>
              <w:rPr>
                <w:rFonts w:hint="eastAsia" w:ascii="仿宋_GB2312" w:hAnsi="仿宋_GB2312" w:eastAsia="仿宋_GB2312" w:cs="仿宋_GB2312"/>
                <w:color w:val="000000"/>
                <w:kern w:val="0"/>
                <w:sz w:val="24"/>
                <w:szCs w:val="24"/>
                <w:lang w:val="en-US" w:eastAsia="zh-CN"/>
              </w:rPr>
              <w:t>氯霉素</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746"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center"/>
              <w:rPr>
                <w:rFonts w:hint="default" w:ascii="仿宋_GB2312" w:hAnsi="仿宋_GB2312" w:eastAsia="仿宋_GB2312" w:cs="仿宋_GB2312"/>
                <w:color w:val="000000"/>
                <w:kern w:val="0"/>
                <w:sz w:val="24"/>
                <w:szCs w:val="24"/>
                <w:lang w:val="en-US" w:eastAsia="zh-CN"/>
              </w:rPr>
            </w:pPr>
            <w:r>
              <w:rPr>
                <w:rFonts w:hint="eastAsia" w:ascii="仿宋_GB2312" w:hAnsi="仿宋_GB2312" w:eastAsia="仿宋_GB2312" w:cs="仿宋_GB2312"/>
                <w:color w:val="000000"/>
                <w:kern w:val="0"/>
                <w:sz w:val="24"/>
                <w:szCs w:val="24"/>
                <w:lang w:val="en-US" w:eastAsia="zh-CN"/>
              </w:rPr>
              <w:t>161</w:t>
            </w:r>
          </w:p>
        </w:tc>
        <w:tc>
          <w:tcPr>
            <w:tcW w:w="6350"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left"/>
              <w:textAlignment w:val="center"/>
              <w:rPr>
                <w:rFonts w:hint="eastAsia" w:ascii="仿宋_GB2312" w:hAnsi="仿宋_GB2312" w:eastAsia="仿宋_GB2312" w:cs="仿宋_GB2312"/>
                <w:color w:val="000000"/>
                <w:kern w:val="0"/>
                <w:sz w:val="24"/>
                <w:szCs w:val="24"/>
                <w:lang w:val="en-US" w:eastAsia="zh-CN" w:bidi="ar-SA"/>
              </w:rPr>
            </w:pPr>
            <w:r>
              <w:rPr>
                <w:rFonts w:hint="eastAsia" w:ascii="仿宋_GB2312" w:hAnsi="仿宋_GB2312" w:eastAsia="仿宋_GB2312" w:cs="仿宋_GB2312"/>
                <w:color w:val="000000"/>
                <w:kern w:val="0"/>
                <w:sz w:val="24"/>
                <w:szCs w:val="24"/>
                <w:lang w:val="en-US" w:eastAsia="zh-CN"/>
              </w:rPr>
              <w:t>浙江省疾病预防控制中心</w:t>
            </w:r>
          </w:p>
        </w:tc>
        <w:tc>
          <w:tcPr>
            <w:tcW w:w="1846"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center"/>
              <w:rPr>
                <w:rFonts w:hint="eastAsia" w:ascii="仿宋_GB2312" w:hAnsi="仿宋_GB2312" w:eastAsia="仿宋_GB2312" w:cs="仿宋_GB2312"/>
                <w:color w:val="000000"/>
                <w:kern w:val="0"/>
                <w:sz w:val="24"/>
                <w:szCs w:val="24"/>
                <w:lang w:val="en-US" w:eastAsia="zh-CN" w:bidi="ar-SA"/>
              </w:rPr>
            </w:pPr>
            <w:r>
              <w:rPr>
                <w:rFonts w:hint="eastAsia" w:ascii="仿宋_GB2312" w:hAnsi="仿宋_GB2312" w:eastAsia="仿宋_GB2312" w:cs="仿宋_GB2312"/>
                <w:color w:val="000000"/>
                <w:kern w:val="0"/>
                <w:sz w:val="24"/>
                <w:szCs w:val="24"/>
                <w:lang w:val="en-US" w:eastAsia="zh-CN"/>
              </w:rPr>
              <w:t>氯霉素</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746"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center"/>
              <w:rPr>
                <w:rFonts w:hint="default" w:ascii="仿宋_GB2312" w:hAnsi="仿宋_GB2312" w:eastAsia="仿宋_GB2312" w:cs="仿宋_GB2312"/>
                <w:color w:val="000000"/>
                <w:kern w:val="0"/>
                <w:sz w:val="24"/>
                <w:szCs w:val="24"/>
                <w:lang w:val="en-US" w:eastAsia="zh-CN"/>
              </w:rPr>
            </w:pPr>
            <w:r>
              <w:rPr>
                <w:rFonts w:hint="eastAsia" w:ascii="仿宋_GB2312" w:hAnsi="仿宋_GB2312" w:eastAsia="仿宋_GB2312" w:cs="仿宋_GB2312"/>
                <w:color w:val="000000"/>
                <w:kern w:val="0"/>
                <w:sz w:val="24"/>
                <w:szCs w:val="24"/>
                <w:lang w:val="en-US" w:eastAsia="zh-CN"/>
              </w:rPr>
              <w:t>162</w:t>
            </w:r>
          </w:p>
        </w:tc>
        <w:tc>
          <w:tcPr>
            <w:tcW w:w="6350"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left"/>
              <w:textAlignment w:val="center"/>
              <w:rPr>
                <w:rFonts w:hint="eastAsia" w:ascii="仿宋_GB2312" w:hAnsi="仿宋_GB2312" w:eastAsia="仿宋_GB2312" w:cs="仿宋_GB2312"/>
                <w:color w:val="000000"/>
                <w:kern w:val="0"/>
                <w:sz w:val="24"/>
                <w:szCs w:val="24"/>
                <w:lang w:val="en-US" w:eastAsia="zh-CN" w:bidi="ar-SA"/>
              </w:rPr>
            </w:pPr>
            <w:r>
              <w:rPr>
                <w:rFonts w:hint="eastAsia" w:ascii="仿宋_GB2312" w:hAnsi="仿宋_GB2312" w:eastAsia="仿宋_GB2312" w:cs="仿宋_GB2312"/>
                <w:color w:val="000000"/>
                <w:kern w:val="0"/>
                <w:sz w:val="24"/>
                <w:szCs w:val="24"/>
                <w:lang w:val="en-US" w:eastAsia="zh-CN"/>
              </w:rPr>
              <w:t>哈尔滨海关技术中心东宁综合实验室</w:t>
            </w:r>
          </w:p>
        </w:tc>
        <w:tc>
          <w:tcPr>
            <w:tcW w:w="1846"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center"/>
              <w:rPr>
                <w:rFonts w:hint="eastAsia" w:ascii="仿宋_GB2312" w:hAnsi="仿宋_GB2312" w:eastAsia="仿宋_GB2312" w:cs="仿宋_GB2312"/>
                <w:color w:val="000000"/>
                <w:kern w:val="0"/>
                <w:sz w:val="24"/>
                <w:szCs w:val="24"/>
                <w:lang w:val="en-US" w:eastAsia="zh-CN" w:bidi="ar-SA"/>
              </w:rPr>
            </w:pPr>
            <w:r>
              <w:rPr>
                <w:rFonts w:hint="eastAsia" w:ascii="仿宋_GB2312" w:hAnsi="仿宋_GB2312" w:eastAsia="仿宋_GB2312" w:cs="仿宋_GB2312"/>
                <w:color w:val="000000"/>
                <w:kern w:val="0"/>
                <w:sz w:val="24"/>
                <w:szCs w:val="24"/>
                <w:lang w:val="en-US" w:eastAsia="zh-CN"/>
              </w:rPr>
              <w:t>氯霉素</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746"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center"/>
              <w:rPr>
                <w:rFonts w:hint="default" w:ascii="仿宋_GB2312" w:hAnsi="仿宋_GB2312" w:eastAsia="仿宋_GB2312" w:cs="仿宋_GB2312"/>
                <w:color w:val="000000"/>
                <w:kern w:val="0"/>
                <w:sz w:val="24"/>
                <w:szCs w:val="24"/>
                <w:lang w:val="en-US" w:eastAsia="zh-CN"/>
              </w:rPr>
            </w:pPr>
            <w:r>
              <w:rPr>
                <w:rFonts w:hint="eastAsia" w:ascii="仿宋_GB2312" w:hAnsi="仿宋_GB2312" w:eastAsia="仿宋_GB2312" w:cs="仿宋_GB2312"/>
                <w:color w:val="000000"/>
                <w:kern w:val="0"/>
                <w:sz w:val="24"/>
                <w:szCs w:val="24"/>
                <w:lang w:val="en-US" w:eastAsia="zh-CN"/>
              </w:rPr>
              <w:t>163</w:t>
            </w:r>
          </w:p>
        </w:tc>
        <w:tc>
          <w:tcPr>
            <w:tcW w:w="6350"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left"/>
              <w:textAlignment w:val="center"/>
              <w:rPr>
                <w:rFonts w:hint="eastAsia" w:ascii="仿宋_GB2312" w:hAnsi="仿宋_GB2312" w:eastAsia="仿宋_GB2312" w:cs="仿宋_GB2312"/>
                <w:color w:val="000000"/>
                <w:kern w:val="0"/>
                <w:sz w:val="24"/>
                <w:szCs w:val="24"/>
                <w:lang w:val="en-US" w:eastAsia="zh-CN" w:bidi="ar-SA"/>
              </w:rPr>
            </w:pPr>
            <w:r>
              <w:rPr>
                <w:rFonts w:hint="eastAsia" w:ascii="仿宋_GB2312" w:hAnsi="仿宋_GB2312" w:eastAsia="仿宋_GB2312" w:cs="仿宋_GB2312"/>
                <w:color w:val="000000"/>
                <w:kern w:val="0"/>
                <w:sz w:val="24"/>
                <w:szCs w:val="24"/>
                <w:lang w:val="en-US" w:eastAsia="zh-CN"/>
              </w:rPr>
              <w:t>南通海关综合技术中心</w:t>
            </w:r>
          </w:p>
        </w:tc>
        <w:tc>
          <w:tcPr>
            <w:tcW w:w="1846"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center"/>
              <w:rPr>
                <w:rFonts w:hint="eastAsia" w:ascii="仿宋_GB2312" w:hAnsi="仿宋_GB2312" w:eastAsia="仿宋_GB2312" w:cs="仿宋_GB2312"/>
                <w:color w:val="000000"/>
                <w:kern w:val="0"/>
                <w:sz w:val="24"/>
                <w:szCs w:val="24"/>
                <w:lang w:val="en-US" w:eastAsia="zh-CN" w:bidi="ar-SA"/>
              </w:rPr>
            </w:pPr>
            <w:r>
              <w:rPr>
                <w:rFonts w:hint="eastAsia" w:ascii="仿宋_GB2312" w:hAnsi="仿宋_GB2312" w:eastAsia="仿宋_GB2312" w:cs="仿宋_GB2312"/>
                <w:color w:val="000000"/>
                <w:kern w:val="0"/>
                <w:sz w:val="24"/>
                <w:szCs w:val="24"/>
                <w:lang w:val="en-US" w:eastAsia="zh-CN"/>
              </w:rPr>
              <w:t>氯霉素</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746"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center"/>
              <w:rPr>
                <w:rFonts w:hint="default" w:ascii="仿宋_GB2312" w:hAnsi="仿宋_GB2312" w:eastAsia="仿宋_GB2312" w:cs="仿宋_GB2312"/>
                <w:color w:val="000000"/>
                <w:kern w:val="0"/>
                <w:sz w:val="24"/>
                <w:szCs w:val="24"/>
                <w:lang w:val="en-US" w:eastAsia="zh-CN"/>
              </w:rPr>
            </w:pPr>
            <w:r>
              <w:rPr>
                <w:rFonts w:hint="eastAsia" w:ascii="仿宋_GB2312" w:hAnsi="仿宋_GB2312" w:eastAsia="仿宋_GB2312" w:cs="仿宋_GB2312"/>
                <w:color w:val="000000"/>
                <w:kern w:val="0"/>
                <w:sz w:val="24"/>
                <w:szCs w:val="24"/>
                <w:lang w:val="en-US" w:eastAsia="zh-CN"/>
              </w:rPr>
              <w:t>164</w:t>
            </w:r>
          </w:p>
        </w:tc>
        <w:tc>
          <w:tcPr>
            <w:tcW w:w="6350"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left"/>
              <w:textAlignment w:val="center"/>
              <w:rPr>
                <w:rFonts w:hint="eastAsia" w:ascii="仿宋_GB2312" w:hAnsi="仿宋_GB2312" w:eastAsia="仿宋_GB2312" w:cs="仿宋_GB2312"/>
                <w:color w:val="000000"/>
                <w:kern w:val="0"/>
                <w:sz w:val="24"/>
                <w:szCs w:val="24"/>
                <w:lang w:val="en-US" w:eastAsia="zh-CN" w:bidi="ar-SA"/>
              </w:rPr>
            </w:pPr>
            <w:r>
              <w:rPr>
                <w:rFonts w:hint="eastAsia" w:ascii="仿宋_GB2312" w:hAnsi="仿宋_GB2312" w:eastAsia="仿宋_GB2312" w:cs="仿宋_GB2312"/>
                <w:color w:val="000000"/>
                <w:kern w:val="0"/>
                <w:sz w:val="24"/>
                <w:szCs w:val="24"/>
                <w:lang w:val="en-US" w:eastAsia="zh-CN"/>
              </w:rPr>
              <w:t>山东省疾病预防控制中心</w:t>
            </w:r>
          </w:p>
        </w:tc>
        <w:tc>
          <w:tcPr>
            <w:tcW w:w="1846"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center"/>
              <w:rPr>
                <w:rFonts w:hint="eastAsia" w:ascii="仿宋_GB2312" w:hAnsi="仿宋_GB2312" w:eastAsia="仿宋_GB2312" w:cs="仿宋_GB2312"/>
                <w:color w:val="000000"/>
                <w:kern w:val="0"/>
                <w:sz w:val="24"/>
                <w:szCs w:val="24"/>
                <w:lang w:val="en-US" w:eastAsia="zh-CN" w:bidi="ar-SA"/>
              </w:rPr>
            </w:pPr>
            <w:r>
              <w:rPr>
                <w:rFonts w:hint="eastAsia" w:ascii="仿宋_GB2312" w:hAnsi="仿宋_GB2312" w:eastAsia="仿宋_GB2312" w:cs="仿宋_GB2312"/>
                <w:color w:val="000000"/>
                <w:kern w:val="0"/>
                <w:sz w:val="24"/>
                <w:szCs w:val="24"/>
                <w:lang w:val="en-US" w:eastAsia="zh-CN"/>
              </w:rPr>
              <w:t>氯霉素</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746"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center"/>
              <w:rPr>
                <w:rFonts w:hint="default" w:ascii="仿宋_GB2312" w:hAnsi="仿宋_GB2312" w:eastAsia="仿宋_GB2312" w:cs="仿宋_GB2312"/>
                <w:color w:val="000000"/>
                <w:kern w:val="0"/>
                <w:sz w:val="24"/>
                <w:szCs w:val="24"/>
                <w:lang w:val="en-US" w:eastAsia="zh-CN"/>
              </w:rPr>
            </w:pPr>
            <w:r>
              <w:rPr>
                <w:rFonts w:hint="eastAsia" w:ascii="仿宋_GB2312" w:hAnsi="仿宋_GB2312" w:eastAsia="仿宋_GB2312" w:cs="仿宋_GB2312"/>
                <w:color w:val="000000"/>
                <w:kern w:val="0"/>
                <w:sz w:val="24"/>
                <w:szCs w:val="24"/>
                <w:lang w:val="en-US" w:eastAsia="zh-CN"/>
              </w:rPr>
              <w:t>165</w:t>
            </w:r>
          </w:p>
        </w:tc>
        <w:tc>
          <w:tcPr>
            <w:tcW w:w="6350"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left"/>
              <w:textAlignment w:val="center"/>
              <w:rPr>
                <w:rFonts w:hint="eastAsia" w:ascii="仿宋_GB2312" w:hAnsi="仿宋_GB2312" w:eastAsia="仿宋_GB2312" w:cs="仿宋_GB2312"/>
                <w:color w:val="000000"/>
                <w:kern w:val="0"/>
                <w:sz w:val="24"/>
                <w:szCs w:val="24"/>
                <w:lang w:val="en-US" w:eastAsia="zh-CN" w:bidi="ar-SA"/>
              </w:rPr>
            </w:pPr>
            <w:r>
              <w:rPr>
                <w:rFonts w:hint="eastAsia" w:ascii="仿宋_GB2312" w:hAnsi="仿宋_GB2312" w:eastAsia="仿宋_GB2312" w:cs="仿宋_GB2312"/>
                <w:color w:val="000000"/>
                <w:kern w:val="0"/>
                <w:sz w:val="24"/>
                <w:szCs w:val="24"/>
                <w:lang w:val="en-US" w:eastAsia="zh-CN"/>
              </w:rPr>
              <w:t>中食检测研究院有限公司</w:t>
            </w:r>
          </w:p>
        </w:tc>
        <w:tc>
          <w:tcPr>
            <w:tcW w:w="1846"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center"/>
              <w:rPr>
                <w:rFonts w:hint="eastAsia" w:ascii="仿宋_GB2312" w:hAnsi="仿宋_GB2312" w:eastAsia="仿宋_GB2312" w:cs="仿宋_GB2312"/>
                <w:color w:val="000000"/>
                <w:kern w:val="0"/>
                <w:sz w:val="24"/>
                <w:szCs w:val="24"/>
                <w:lang w:val="en-US" w:eastAsia="zh-CN" w:bidi="ar-SA"/>
              </w:rPr>
            </w:pPr>
            <w:r>
              <w:rPr>
                <w:rFonts w:hint="eastAsia" w:ascii="仿宋_GB2312" w:hAnsi="仿宋_GB2312" w:eastAsia="仿宋_GB2312" w:cs="仿宋_GB2312"/>
                <w:color w:val="000000"/>
                <w:kern w:val="0"/>
                <w:sz w:val="24"/>
                <w:szCs w:val="24"/>
                <w:lang w:val="en-US" w:eastAsia="zh-CN"/>
              </w:rPr>
              <w:t>氯霉素</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746"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center"/>
              <w:rPr>
                <w:rFonts w:hint="default" w:ascii="仿宋_GB2312" w:hAnsi="仿宋_GB2312" w:eastAsia="仿宋_GB2312" w:cs="仿宋_GB2312"/>
                <w:color w:val="000000"/>
                <w:kern w:val="0"/>
                <w:sz w:val="24"/>
                <w:szCs w:val="24"/>
                <w:lang w:val="en-US" w:eastAsia="zh-CN"/>
              </w:rPr>
            </w:pPr>
            <w:r>
              <w:rPr>
                <w:rFonts w:hint="eastAsia" w:ascii="仿宋_GB2312" w:hAnsi="仿宋_GB2312" w:eastAsia="仿宋_GB2312" w:cs="仿宋_GB2312"/>
                <w:color w:val="000000"/>
                <w:kern w:val="0"/>
                <w:sz w:val="24"/>
                <w:szCs w:val="24"/>
                <w:lang w:val="en-US" w:eastAsia="zh-CN"/>
              </w:rPr>
              <w:t>166</w:t>
            </w:r>
          </w:p>
        </w:tc>
        <w:tc>
          <w:tcPr>
            <w:tcW w:w="6350"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left"/>
              <w:textAlignment w:val="center"/>
              <w:rPr>
                <w:rFonts w:hint="eastAsia" w:ascii="仿宋_GB2312" w:hAnsi="仿宋_GB2312" w:eastAsia="仿宋_GB2312" w:cs="仿宋_GB2312"/>
                <w:color w:val="000000"/>
                <w:kern w:val="0"/>
                <w:sz w:val="24"/>
                <w:szCs w:val="24"/>
                <w:lang w:val="en-US" w:eastAsia="zh-CN" w:bidi="ar-SA"/>
              </w:rPr>
            </w:pPr>
            <w:r>
              <w:rPr>
                <w:rFonts w:hint="eastAsia" w:ascii="仿宋_GB2312" w:hAnsi="仿宋_GB2312" w:eastAsia="仿宋_GB2312" w:cs="仿宋_GB2312"/>
                <w:color w:val="000000"/>
                <w:kern w:val="0"/>
                <w:sz w:val="24"/>
                <w:szCs w:val="24"/>
                <w:lang w:val="en-US" w:eastAsia="zh-CN"/>
              </w:rPr>
              <w:t>上海市疾病预防控制中心/上海市预防医学研究院</w:t>
            </w:r>
          </w:p>
        </w:tc>
        <w:tc>
          <w:tcPr>
            <w:tcW w:w="1846"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center"/>
              <w:rPr>
                <w:rFonts w:hint="eastAsia" w:ascii="仿宋_GB2312" w:hAnsi="仿宋_GB2312" w:eastAsia="仿宋_GB2312" w:cs="仿宋_GB2312"/>
                <w:color w:val="000000"/>
                <w:kern w:val="0"/>
                <w:sz w:val="24"/>
                <w:szCs w:val="24"/>
                <w:lang w:val="en-US" w:eastAsia="zh-CN" w:bidi="ar-SA"/>
              </w:rPr>
            </w:pPr>
            <w:r>
              <w:rPr>
                <w:rFonts w:hint="eastAsia" w:ascii="仿宋_GB2312" w:hAnsi="仿宋_GB2312" w:eastAsia="仿宋_GB2312" w:cs="仿宋_GB2312"/>
                <w:color w:val="000000"/>
                <w:kern w:val="0"/>
                <w:sz w:val="24"/>
                <w:szCs w:val="24"/>
                <w:lang w:val="en-US" w:eastAsia="zh-CN"/>
              </w:rPr>
              <w:t>氯霉素</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746"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center"/>
              <w:rPr>
                <w:rFonts w:hint="default" w:ascii="仿宋_GB2312" w:hAnsi="仿宋_GB2312" w:eastAsia="仿宋_GB2312" w:cs="仿宋_GB2312"/>
                <w:color w:val="000000"/>
                <w:kern w:val="0"/>
                <w:sz w:val="24"/>
                <w:szCs w:val="24"/>
                <w:lang w:val="en-US" w:eastAsia="zh-CN"/>
              </w:rPr>
            </w:pPr>
            <w:r>
              <w:rPr>
                <w:rFonts w:hint="eastAsia" w:ascii="仿宋_GB2312" w:hAnsi="仿宋_GB2312" w:eastAsia="仿宋_GB2312" w:cs="仿宋_GB2312"/>
                <w:color w:val="000000"/>
                <w:kern w:val="0"/>
                <w:sz w:val="24"/>
                <w:szCs w:val="24"/>
                <w:lang w:val="en-US" w:eastAsia="zh-CN"/>
              </w:rPr>
              <w:t>167</w:t>
            </w:r>
          </w:p>
        </w:tc>
        <w:tc>
          <w:tcPr>
            <w:tcW w:w="6350"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left"/>
              <w:textAlignment w:val="center"/>
              <w:rPr>
                <w:rFonts w:hint="eastAsia" w:ascii="仿宋_GB2312" w:hAnsi="仿宋_GB2312" w:eastAsia="仿宋_GB2312" w:cs="仿宋_GB2312"/>
                <w:color w:val="000000"/>
                <w:kern w:val="0"/>
                <w:sz w:val="24"/>
                <w:szCs w:val="24"/>
                <w:lang w:val="en-US" w:eastAsia="zh-CN" w:bidi="ar-SA"/>
              </w:rPr>
            </w:pPr>
            <w:r>
              <w:rPr>
                <w:rFonts w:hint="eastAsia" w:ascii="仿宋_GB2312" w:hAnsi="仿宋_GB2312" w:eastAsia="仿宋_GB2312" w:cs="仿宋_GB2312"/>
                <w:color w:val="000000"/>
                <w:kern w:val="0"/>
                <w:sz w:val="24"/>
                <w:szCs w:val="24"/>
                <w:lang w:val="en-US" w:eastAsia="zh-CN"/>
              </w:rPr>
              <w:t>镇江海关综合技术中心</w:t>
            </w:r>
          </w:p>
        </w:tc>
        <w:tc>
          <w:tcPr>
            <w:tcW w:w="1846"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center"/>
              <w:rPr>
                <w:rFonts w:hint="eastAsia" w:ascii="仿宋_GB2312" w:hAnsi="仿宋_GB2312" w:eastAsia="仿宋_GB2312" w:cs="仿宋_GB2312"/>
                <w:color w:val="000000"/>
                <w:kern w:val="0"/>
                <w:sz w:val="24"/>
                <w:szCs w:val="24"/>
                <w:lang w:val="en-US" w:eastAsia="zh-CN" w:bidi="ar-SA"/>
              </w:rPr>
            </w:pPr>
            <w:r>
              <w:rPr>
                <w:rFonts w:hint="eastAsia" w:ascii="仿宋_GB2312" w:hAnsi="仿宋_GB2312" w:eastAsia="仿宋_GB2312" w:cs="仿宋_GB2312"/>
                <w:color w:val="000000"/>
                <w:kern w:val="0"/>
                <w:sz w:val="24"/>
                <w:szCs w:val="24"/>
                <w:lang w:val="en-US" w:eastAsia="zh-CN"/>
              </w:rPr>
              <w:t>氯霉素</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746"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center"/>
              <w:rPr>
                <w:rFonts w:hint="default" w:ascii="仿宋_GB2312" w:hAnsi="仿宋_GB2312" w:eastAsia="仿宋_GB2312" w:cs="仿宋_GB2312"/>
                <w:color w:val="000000"/>
                <w:kern w:val="0"/>
                <w:sz w:val="24"/>
                <w:szCs w:val="24"/>
                <w:lang w:val="en-US" w:eastAsia="zh-CN"/>
              </w:rPr>
            </w:pPr>
            <w:r>
              <w:rPr>
                <w:rFonts w:hint="eastAsia" w:ascii="仿宋_GB2312" w:hAnsi="仿宋_GB2312" w:eastAsia="仿宋_GB2312" w:cs="仿宋_GB2312"/>
                <w:color w:val="000000"/>
                <w:kern w:val="0"/>
                <w:sz w:val="24"/>
                <w:szCs w:val="24"/>
                <w:lang w:val="en-US" w:eastAsia="zh-CN"/>
              </w:rPr>
              <w:t>168</w:t>
            </w:r>
          </w:p>
        </w:tc>
        <w:tc>
          <w:tcPr>
            <w:tcW w:w="6350"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left"/>
              <w:textAlignment w:val="center"/>
              <w:rPr>
                <w:rFonts w:hint="eastAsia" w:ascii="仿宋_GB2312" w:hAnsi="仿宋_GB2312" w:eastAsia="仿宋_GB2312" w:cs="仿宋_GB2312"/>
                <w:color w:val="000000"/>
                <w:kern w:val="0"/>
                <w:sz w:val="24"/>
                <w:szCs w:val="24"/>
                <w:lang w:val="en-US" w:eastAsia="zh-CN" w:bidi="ar-SA"/>
              </w:rPr>
            </w:pPr>
            <w:r>
              <w:rPr>
                <w:rFonts w:hint="eastAsia" w:ascii="仿宋_GB2312" w:hAnsi="仿宋_GB2312" w:eastAsia="仿宋_GB2312" w:cs="仿宋_GB2312"/>
                <w:color w:val="000000"/>
                <w:kern w:val="0"/>
                <w:sz w:val="24"/>
                <w:szCs w:val="24"/>
                <w:lang w:val="en-US" w:eastAsia="zh-CN"/>
              </w:rPr>
              <w:t>国家农副加工产品及白酒质量检验检测中心</w:t>
            </w:r>
          </w:p>
        </w:tc>
        <w:tc>
          <w:tcPr>
            <w:tcW w:w="1846"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center"/>
              <w:rPr>
                <w:rFonts w:hint="eastAsia" w:ascii="仿宋_GB2312" w:hAnsi="仿宋_GB2312" w:eastAsia="仿宋_GB2312" w:cs="仿宋_GB2312"/>
                <w:color w:val="000000"/>
                <w:kern w:val="0"/>
                <w:sz w:val="24"/>
                <w:szCs w:val="24"/>
                <w:lang w:val="en-US" w:eastAsia="zh-CN" w:bidi="ar-SA"/>
              </w:rPr>
            </w:pPr>
            <w:r>
              <w:rPr>
                <w:rFonts w:hint="eastAsia" w:ascii="仿宋_GB2312" w:hAnsi="仿宋_GB2312" w:eastAsia="仿宋_GB2312" w:cs="仿宋_GB2312"/>
                <w:color w:val="000000"/>
                <w:kern w:val="0"/>
                <w:sz w:val="24"/>
                <w:szCs w:val="24"/>
                <w:lang w:val="en-US" w:eastAsia="zh-CN"/>
              </w:rPr>
              <w:t>氯霉素</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746"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center"/>
              <w:rPr>
                <w:rFonts w:hint="eastAsia" w:ascii="仿宋_GB2312" w:hAnsi="仿宋_GB2312" w:eastAsia="仿宋_GB2312" w:cs="仿宋_GB2312"/>
                <w:color w:val="000000"/>
                <w:kern w:val="0"/>
                <w:sz w:val="24"/>
                <w:szCs w:val="24"/>
                <w:lang w:val="en-US" w:eastAsia="zh-CN"/>
              </w:rPr>
            </w:pPr>
            <w:r>
              <w:rPr>
                <w:rFonts w:hint="eastAsia" w:ascii="仿宋_GB2312" w:hAnsi="仿宋_GB2312" w:eastAsia="仿宋_GB2312" w:cs="仿宋_GB2312"/>
                <w:color w:val="000000"/>
                <w:kern w:val="0"/>
                <w:sz w:val="24"/>
                <w:szCs w:val="24"/>
                <w:lang w:val="en-US" w:eastAsia="zh-CN"/>
              </w:rPr>
              <w:t>169</w:t>
            </w:r>
          </w:p>
        </w:tc>
        <w:tc>
          <w:tcPr>
            <w:tcW w:w="6350"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left"/>
              <w:textAlignment w:val="center"/>
              <w:rPr>
                <w:rFonts w:hint="eastAsia" w:ascii="仿宋_GB2312" w:hAnsi="仿宋_GB2312" w:eastAsia="仿宋_GB2312" w:cs="仿宋_GB2312"/>
                <w:color w:val="000000"/>
                <w:kern w:val="0"/>
                <w:sz w:val="24"/>
                <w:szCs w:val="24"/>
                <w:lang w:val="en-US" w:eastAsia="zh-CN" w:bidi="ar-SA"/>
              </w:rPr>
            </w:pPr>
            <w:r>
              <w:rPr>
                <w:rFonts w:hint="eastAsia" w:ascii="仿宋_GB2312" w:hAnsi="仿宋_GB2312" w:eastAsia="仿宋_GB2312" w:cs="仿宋_GB2312"/>
                <w:color w:val="000000"/>
                <w:kern w:val="0"/>
                <w:sz w:val="24"/>
                <w:szCs w:val="24"/>
                <w:lang w:val="en-US" w:eastAsia="zh-CN"/>
              </w:rPr>
              <w:t>金华海关综合技术服务中心</w:t>
            </w:r>
          </w:p>
        </w:tc>
        <w:tc>
          <w:tcPr>
            <w:tcW w:w="1846"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center"/>
              <w:rPr>
                <w:rFonts w:hint="eastAsia" w:ascii="仿宋_GB2312" w:hAnsi="仿宋_GB2312" w:eastAsia="仿宋_GB2312" w:cs="仿宋_GB2312"/>
                <w:color w:val="000000"/>
                <w:kern w:val="0"/>
                <w:sz w:val="24"/>
                <w:szCs w:val="24"/>
                <w:lang w:val="en-US" w:eastAsia="zh-CN" w:bidi="ar-SA"/>
              </w:rPr>
            </w:pPr>
            <w:r>
              <w:rPr>
                <w:rFonts w:hint="eastAsia" w:ascii="仿宋_GB2312" w:hAnsi="仿宋_GB2312" w:eastAsia="仿宋_GB2312" w:cs="仿宋_GB2312"/>
                <w:color w:val="000000"/>
                <w:kern w:val="0"/>
                <w:sz w:val="24"/>
                <w:szCs w:val="24"/>
                <w:lang w:val="en-US" w:eastAsia="zh-CN"/>
              </w:rPr>
              <w:t>氯霉素</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746"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center"/>
              <w:rPr>
                <w:rFonts w:hint="default" w:ascii="仿宋_GB2312" w:hAnsi="仿宋_GB2312" w:eastAsia="仿宋_GB2312" w:cs="仿宋_GB2312"/>
                <w:color w:val="000000"/>
                <w:kern w:val="0"/>
                <w:sz w:val="24"/>
                <w:szCs w:val="24"/>
                <w:lang w:val="en-US" w:eastAsia="zh-CN"/>
              </w:rPr>
            </w:pPr>
            <w:r>
              <w:rPr>
                <w:rFonts w:hint="eastAsia" w:ascii="仿宋_GB2312" w:hAnsi="仿宋_GB2312" w:eastAsia="仿宋_GB2312" w:cs="仿宋_GB2312"/>
                <w:color w:val="000000"/>
                <w:kern w:val="0"/>
                <w:sz w:val="24"/>
                <w:szCs w:val="24"/>
                <w:lang w:val="en-US" w:eastAsia="zh-CN"/>
              </w:rPr>
              <w:t>170</w:t>
            </w:r>
          </w:p>
        </w:tc>
        <w:tc>
          <w:tcPr>
            <w:tcW w:w="6350"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left"/>
              <w:textAlignment w:val="center"/>
              <w:rPr>
                <w:rFonts w:hint="eastAsia" w:ascii="仿宋_GB2312" w:hAnsi="仿宋_GB2312" w:eastAsia="仿宋_GB2312" w:cs="仿宋_GB2312"/>
                <w:color w:val="000000"/>
                <w:kern w:val="0"/>
                <w:sz w:val="24"/>
                <w:szCs w:val="24"/>
                <w:lang w:val="en-US" w:eastAsia="zh-CN" w:bidi="ar-SA"/>
              </w:rPr>
            </w:pPr>
            <w:r>
              <w:rPr>
                <w:rFonts w:hint="eastAsia" w:ascii="仿宋_GB2312" w:hAnsi="仿宋_GB2312" w:eastAsia="仿宋_GB2312" w:cs="仿宋_GB2312"/>
                <w:color w:val="000000"/>
                <w:kern w:val="0"/>
                <w:sz w:val="24"/>
                <w:szCs w:val="24"/>
                <w:lang w:val="en-US" w:eastAsia="zh-CN"/>
              </w:rPr>
              <w:t>重庆市疾病预防控制中心</w:t>
            </w:r>
          </w:p>
        </w:tc>
        <w:tc>
          <w:tcPr>
            <w:tcW w:w="1846"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center"/>
              <w:rPr>
                <w:rFonts w:hint="eastAsia" w:ascii="仿宋_GB2312" w:hAnsi="仿宋_GB2312" w:eastAsia="仿宋_GB2312" w:cs="仿宋_GB2312"/>
                <w:color w:val="000000"/>
                <w:kern w:val="0"/>
                <w:sz w:val="24"/>
                <w:szCs w:val="24"/>
                <w:lang w:val="en-US" w:eastAsia="zh-CN" w:bidi="ar-SA"/>
              </w:rPr>
            </w:pPr>
            <w:r>
              <w:rPr>
                <w:rFonts w:hint="eastAsia" w:ascii="仿宋_GB2312" w:hAnsi="仿宋_GB2312" w:eastAsia="仿宋_GB2312" w:cs="仿宋_GB2312"/>
                <w:color w:val="000000"/>
                <w:kern w:val="0"/>
                <w:sz w:val="24"/>
                <w:szCs w:val="24"/>
                <w:lang w:val="en-US" w:eastAsia="zh-CN"/>
              </w:rPr>
              <w:t>氯霉素</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746"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center"/>
              <w:rPr>
                <w:rFonts w:hint="default" w:ascii="仿宋_GB2312" w:hAnsi="仿宋_GB2312" w:eastAsia="仿宋_GB2312" w:cs="仿宋_GB2312"/>
                <w:color w:val="000000"/>
                <w:kern w:val="0"/>
                <w:sz w:val="24"/>
                <w:szCs w:val="24"/>
                <w:lang w:val="en-US" w:eastAsia="zh-CN"/>
              </w:rPr>
            </w:pPr>
            <w:r>
              <w:rPr>
                <w:rFonts w:hint="eastAsia" w:ascii="仿宋_GB2312" w:hAnsi="仿宋_GB2312" w:eastAsia="仿宋_GB2312" w:cs="仿宋_GB2312"/>
                <w:color w:val="000000"/>
                <w:kern w:val="0"/>
                <w:sz w:val="24"/>
                <w:szCs w:val="24"/>
                <w:lang w:val="en-US" w:eastAsia="zh-CN"/>
              </w:rPr>
              <w:t>171</w:t>
            </w:r>
          </w:p>
        </w:tc>
        <w:tc>
          <w:tcPr>
            <w:tcW w:w="6350"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left"/>
              <w:textAlignment w:val="center"/>
              <w:rPr>
                <w:rFonts w:hint="eastAsia" w:ascii="仿宋_GB2312" w:hAnsi="仿宋_GB2312" w:eastAsia="仿宋_GB2312" w:cs="仿宋_GB2312"/>
                <w:color w:val="000000"/>
                <w:kern w:val="0"/>
                <w:sz w:val="24"/>
                <w:szCs w:val="24"/>
                <w:lang w:val="en-US" w:eastAsia="zh-CN" w:bidi="ar-SA"/>
              </w:rPr>
            </w:pPr>
            <w:r>
              <w:rPr>
                <w:rFonts w:hint="eastAsia" w:ascii="仿宋_GB2312" w:hAnsi="仿宋_GB2312" w:eastAsia="仿宋_GB2312" w:cs="仿宋_GB2312"/>
                <w:color w:val="000000"/>
                <w:kern w:val="0"/>
                <w:sz w:val="24"/>
                <w:szCs w:val="24"/>
                <w:lang w:val="en-US" w:eastAsia="zh-CN"/>
              </w:rPr>
              <w:t>中国商业联合会食品质量监督检测中心（上海）</w:t>
            </w:r>
          </w:p>
        </w:tc>
        <w:tc>
          <w:tcPr>
            <w:tcW w:w="1846"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center"/>
              <w:rPr>
                <w:rFonts w:hint="eastAsia" w:ascii="仿宋_GB2312" w:hAnsi="仿宋_GB2312" w:eastAsia="仿宋_GB2312" w:cs="仿宋_GB2312"/>
                <w:color w:val="000000"/>
                <w:kern w:val="0"/>
                <w:sz w:val="24"/>
                <w:szCs w:val="24"/>
                <w:lang w:val="en-US" w:eastAsia="zh-CN" w:bidi="ar-SA"/>
              </w:rPr>
            </w:pPr>
            <w:r>
              <w:rPr>
                <w:rFonts w:hint="eastAsia" w:ascii="仿宋_GB2312" w:hAnsi="仿宋_GB2312" w:eastAsia="仿宋_GB2312" w:cs="仿宋_GB2312"/>
                <w:color w:val="000000"/>
                <w:kern w:val="0"/>
                <w:sz w:val="24"/>
                <w:szCs w:val="24"/>
                <w:lang w:val="en-US" w:eastAsia="zh-CN"/>
              </w:rPr>
              <w:t>氯霉素</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746"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center"/>
              <w:rPr>
                <w:rFonts w:hint="default" w:ascii="仿宋_GB2312" w:hAnsi="仿宋_GB2312" w:eastAsia="仿宋_GB2312" w:cs="仿宋_GB2312"/>
                <w:color w:val="000000"/>
                <w:kern w:val="0"/>
                <w:sz w:val="24"/>
                <w:szCs w:val="24"/>
                <w:lang w:val="en-US" w:eastAsia="zh-CN"/>
              </w:rPr>
            </w:pPr>
            <w:r>
              <w:rPr>
                <w:rFonts w:hint="eastAsia" w:ascii="仿宋_GB2312" w:hAnsi="仿宋_GB2312" w:eastAsia="仿宋_GB2312" w:cs="仿宋_GB2312"/>
                <w:color w:val="000000"/>
                <w:kern w:val="0"/>
                <w:sz w:val="24"/>
                <w:szCs w:val="24"/>
                <w:lang w:val="en-US" w:eastAsia="zh-CN"/>
              </w:rPr>
              <w:t>172</w:t>
            </w:r>
          </w:p>
        </w:tc>
        <w:tc>
          <w:tcPr>
            <w:tcW w:w="6350"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left"/>
              <w:textAlignment w:val="center"/>
              <w:rPr>
                <w:rFonts w:hint="eastAsia" w:ascii="仿宋_GB2312" w:hAnsi="仿宋_GB2312" w:eastAsia="仿宋_GB2312" w:cs="仿宋_GB2312"/>
                <w:color w:val="000000"/>
                <w:kern w:val="0"/>
                <w:sz w:val="24"/>
                <w:szCs w:val="24"/>
                <w:lang w:val="en-US" w:eastAsia="zh-CN" w:bidi="ar-SA"/>
              </w:rPr>
            </w:pPr>
            <w:r>
              <w:rPr>
                <w:rFonts w:hint="eastAsia" w:ascii="仿宋_GB2312" w:hAnsi="仿宋_GB2312" w:eastAsia="仿宋_GB2312" w:cs="仿宋_GB2312"/>
                <w:color w:val="000000"/>
                <w:kern w:val="0"/>
                <w:sz w:val="24"/>
                <w:szCs w:val="24"/>
                <w:lang w:val="en-US" w:eastAsia="zh-CN"/>
              </w:rPr>
              <w:t>国家乳制品质量检验检测中心</w:t>
            </w:r>
          </w:p>
        </w:tc>
        <w:tc>
          <w:tcPr>
            <w:tcW w:w="1846"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center"/>
              <w:rPr>
                <w:rFonts w:hint="eastAsia" w:ascii="仿宋_GB2312" w:hAnsi="仿宋_GB2312" w:eastAsia="仿宋_GB2312" w:cs="仿宋_GB2312"/>
                <w:color w:val="000000"/>
                <w:kern w:val="0"/>
                <w:sz w:val="24"/>
                <w:szCs w:val="24"/>
                <w:lang w:val="en-US" w:eastAsia="zh-CN" w:bidi="ar-SA"/>
              </w:rPr>
            </w:pPr>
            <w:r>
              <w:rPr>
                <w:rFonts w:hint="eastAsia" w:ascii="仿宋_GB2312" w:hAnsi="仿宋_GB2312" w:eastAsia="仿宋_GB2312" w:cs="仿宋_GB2312"/>
                <w:color w:val="000000"/>
                <w:kern w:val="0"/>
                <w:sz w:val="24"/>
                <w:szCs w:val="24"/>
                <w:lang w:val="en-US" w:eastAsia="zh-CN"/>
              </w:rPr>
              <w:t>氯霉素</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746"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center"/>
              <w:rPr>
                <w:rFonts w:hint="default" w:ascii="仿宋_GB2312" w:hAnsi="仿宋_GB2312" w:eastAsia="仿宋_GB2312" w:cs="仿宋_GB2312"/>
                <w:color w:val="000000"/>
                <w:kern w:val="0"/>
                <w:sz w:val="24"/>
                <w:szCs w:val="24"/>
                <w:lang w:val="en-US" w:eastAsia="zh-CN"/>
              </w:rPr>
            </w:pPr>
            <w:r>
              <w:rPr>
                <w:rFonts w:hint="eastAsia" w:ascii="仿宋_GB2312" w:hAnsi="仿宋_GB2312" w:eastAsia="仿宋_GB2312" w:cs="仿宋_GB2312"/>
                <w:color w:val="000000"/>
                <w:kern w:val="0"/>
                <w:sz w:val="24"/>
                <w:szCs w:val="24"/>
                <w:lang w:val="en-US" w:eastAsia="zh-CN"/>
              </w:rPr>
              <w:t>173</w:t>
            </w:r>
          </w:p>
        </w:tc>
        <w:tc>
          <w:tcPr>
            <w:tcW w:w="6350"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left"/>
              <w:textAlignment w:val="center"/>
              <w:rPr>
                <w:rFonts w:hint="eastAsia" w:ascii="仿宋_GB2312" w:hAnsi="仿宋_GB2312" w:eastAsia="仿宋_GB2312" w:cs="仿宋_GB2312"/>
                <w:color w:val="000000"/>
                <w:kern w:val="0"/>
                <w:sz w:val="24"/>
                <w:szCs w:val="24"/>
                <w:lang w:val="en-US" w:eastAsia="zh-CN" w:bidi="ar-SA"/>
              </w:rPr>
            </w:pPr>
            <w:r>
              <w:rPr>
                <w:rFonts w:hint="eastAsia" w:ascii="仿宋_GB2312" w:hAnsi="仿宋_GB2312" w:eastAsia="仿宋_GB2312" w:cs="仿宋_GB2312"/>
                <w:color w:val="000000"/>
                <w:kern w:val="0"/>
                <w:sz w:val="24"/>
                <w:szCs w:val="24"/>
                <w:lang w:val="en-US" w:eastAsia="zh-CN"/>
              </w:rPr>
              <w:t>农业农村部农产品质量监督检验测试中心（拉萨）</w:t>
            </w:r>
          </w:p>
        </w:tc>
        <w:tc>
          <w:tcPr>
            <w:tcW w:w="1846"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center"/>
              <w:rPr>
                <w:rFonts w:hint="eastAsia" w:ascii="仿宋_GB2312" w:hAnsi="仿宋_GB2312" w:eastAsia="仿宋_GB2312" w:cs="仿宋_GB2312"/>
                <w:color w:val="000000"/>
                <w:kern w:val="0"/>
                <w:sz w:val="24"/>
                <w:szCs w:val="24"/>
                <w:lang w:val="en-US" w:eastAsia="zh-CN" w:bidi="ar-SA"/>
              </w:rPr>
            </w:pPr>
            <w:r>
              <w:rPr>
                <w:rFonts w:hint="eastAsia" w:ascii="仿宋_GB2312" w:hAnsi="仿宋_GB2312" w:eastAsia="仿宋_GB2312" w:cs="仿宋_GB2312"/>
                <w:color w:val="000000"/>
                <w:kern w:val="0"/>
                <w:sz w:val="24"/>
                <w:szCs w:val="24"/>
                <w:lang w:val="en-US" w:eastAsia="zh-CN"/>
              </w:rPr>
              <w:t>氯霉素</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746"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center"/>
              <w:rPr>
                <w:rFonts w:hint="default" w:ascii="仿宋_GB2312" w:hAnsi="仿宋_GB2312" w:eastAsia="仿宋_GB2312" w:cs="仿宋_GB2312"/>
                <w:color w:val="000000"/>
                <w:kern w:val="0"/>
                <w:sz w:val="24"/>
                <w:szCs w:val="24"/>
                <w:lang w:val="en-US" w:eastAsia="zh-CN"/>
              </w:rPr>
            </w:pPr>
            <w:r>
              <w:rPr>
                <w:rFonts w:hint="eastAsia" w:ascii="仿宋_GB2312" w:hAnsi="仿宋_GB2312" w:eastAsia="仿宋_GB2312" w:cs="仿宋_GB2312"/>
                <w:color w:val="000000"/>
                <w:kern w:val="0"/>
                <w:sz w:val="24"/>
                <w:szCs w:val="24"/>
                <w:lang w:val="en-US" w:eastAsia="zh-CN"/>
              </w:rPr>
              <w:t>174</w:t>
            </w:r>
          </w:p>
        </w:tc>
        <w:tc>
          <w:tcPr>
            <w:tcW w:w="6350"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left"/>
              <w:textAlignment w:val="center"/>
              <w:rPr>
                <w:rFonts w:hint="eastAsia" w:ascii="仿宋_GB2312" w:hAnsi="仿宋_GB2312" w:eastAsia="仿宋_GB2312" w:cs="仿宋_GB2312"/>
                <w:color w:val="000000"/>
                <w:kern w:val="0"/>
                <w:sz w:val="24"/>
                <w:szCs w:val="24"/>
                <w:lang w:val="en-US" w:eastAsia="zh-CN" w:bidi="ar-SA"/>
              </w:rPr>
            </w:pPr>
            <w:r>
              <w:rPr>
                <w:rFonts w:hint="eastAsia" w:ascii="仿宋_GB2312" w:hAnsi="仿宋_GB2312" w:eastAsia="仿宋_GB2312" w:cs="仿宋_GB2312"/>
                <w:color w:val="000000"/>
                <w:kern w:val="0"/>
                <w:sz w:val="24"/>
                <w:szCs w:val="24"/>
                <w:lang w:val="en-US" w:eastAsia="zh-CN"/>
              </w:rPr>
              <w:t>农业农村部肉及肉制品质量监督检验测试中心（南京）</w:t>
            </w:r>
          </w:p>
        </w:tc>
        <w:tc>
          <w:tcPr>
            <w:tcW w:w="1846"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center"/>
              <w:rPr>
                <w:rFonts w:hint="eastAsia" w:ascii="仿宋_GB2312" w:hAnsi="仿宋_GB2312" w:eastAsia="仿宋_GB2312" w:cs="仿宋_GB2312"/>
                <w:color w:val="000000"/>
                <w:kern w:val="0"/>
                <w:sz w:val="24"/>
                <w:szCs w:val="24"/>
                <w:lang w:val="en-US" w:eastAsia="zh-CN" w:bidi="ar-SA"/>
              </w:rPr>
            </w:pPr>
            <w:r>
              <w:rPr>
                <w:rFonts w:hint="eastAsia" w:ascii="仿宋_GB2312" w:hAnsi="仿宋_GB2312" w:eastAsia="仿宋_GB2312" w:cs="仿宋_GB2312"/>
                <w:color w:val="000000"/>
                <w:kern w:val="0"/>
                <w:sz w:val="24"/>
                <w:szCs w:val="24"/>
                <w:lang w:val="en-US" w:eastAsia="zh-CN"/>
              </w:rPr>
              <w:t>氯霉素</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746"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center"/>
              <w:rPr>
                <w:rFonts w:hint="default" w:ascii="仿宋_GB2312" w:hAnsi="仿宋_GB2312" w:eastAsia="仿宋_GB2312" w:cs="仿宋_GB2312"/>
                <w:color w:val="000000"/>
                <w:kern w:val="0"/>
                <w:sz w:val="24"/>
                <w:szCs w:val="24"/>
                <w:lang w:val="en-US" w:eastAsia="zh-CN"/>
              </w:rPr>
            </w:pPr>
            <w:r>
              <w:rPr>
                <w:rFonts w:hint="eastAsia" w:ascii="仿宋_GB2312" w:hAnsi="仿宋_GB2312" w:eastAsia="仿宋_GB2312" w:cs="仿宋_GB2312"/>
                <w:color w:val="000000"/>
                <w:kern w:val="0"/>
                <w:sz w:val="24"/>
                <w:szCs w:val="24"/>
                <w:lang w:val="en-US" w:eastAsia="zh-CN"/>
              </w:rPr>
              <w:t>175</w:t>
            </w:r>
          </w:p>
        </w:tc>
        <w:tc>
          <w:tcPr>
            <w:tcW w:w="6350"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left"/>
              <w:textAlignment w:val="center"/>
              <w:rPr>
                <w:rFonts w:hint="eastAsia" w:ascii="仿宋_GB2312" w:hAnsi="仿宋_GB2312" w:eastAsia="仿宋_GB2312" w:cs="仿宋_GB2312"/>
                <w:color w:val="000000"/>
                <w:kern w:val="0"/>
                <w:sz w:val="24"/>
                <w:szCs w:val="24"/>
                <w:lang w:val="en-US" w:eastAsia="zh-CN" w:bidi="ar-SA"/>
              </w:rPr>
            </w:pPr>
            <w:r>
              <w:rPr>
                <w:rFonts w:hint="eastAsia" w:ascii="仿宋_GB2312" w:hAnsi="仿宋_GB2312" w:eastAsia="仿宋_GB2312" w:cs="仿宋_GB2312"/>
                <w:color w:val="000000"/>
                <w:kern w:val="0"/>
                <w:sz w:val="24"/>
                <w:szCs w:val="24"/>
                <w:lang w:val="en-US" w:eastAsia="zh-CN"/>
              </w:rPr>
              <w:t>临沂海关综合技术服务中心</w:t>
            </w:r>
          </w:p>
        </w:tc>
        <w:tc>
          <w:tcPr>
            <w:tcW w:w="1846"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center"/>
              <w:rPr>
                <w:rFonts w:hint="eastAsia" w:ascii="仿宋_GB2312" w:hAnsi="仿宋_GB2312" w:eastAsia="仿宋_GB2312" w:cs="仿宋_GB2312"/>
                <w:color w:val="000000"/>
                <w:kern w:val="0"/>
                <w:sz w:val="24"/>
                <w:szCs w:val="24"/>
                <w:lang w:val="en-US" w:eastAsia="zh-CN" w:bidi="ar-SA"/>
              </w:rPr>
            </w:pPr>
            <w:r>
              <w:rPr>
                <w:rFonts w:hint="eastAsia" w:ascii="仿宋_GB2312" w:hAnsi="仿宋_GB2312" w:eastAsia="仿宋_GB2312" w:cs="仿宋_GB2312"/>
                <w:color w:val="000000"/>
                <w:kern w:val="0"/>
                <w:sz w:val="24"/>
                <w:szCs w:val="24"/>
                <w:lang w:val="en-US" w:eastAsia="zh-CN"/>
              </w:rPr>
              <w:t>甲硝唑</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746"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center"/>
              <w:rPr>
                <w:rFonts w:hint="default" w:ascii="仿宋_GB2312" w:hAnsi="仿宋_GB2312" w:eastAsia="仿宋_GB2312" w:cs="仿宋_GB2312"/>
                <w:color w:val="000000"/>
                <w:kern w:val="0"/>
                <w:sz w:val="24"/>
                <w:szCs w:val="24"/>
                <w:lang w:val="en-US" w:eastAsia="zh-CN"/>
              </w:rPr>
            </w:pPr>
            <w:r>
              <w:rPr>
                <w:rFonts w:hint="eastAsia" w:ascii="仿宋_GB2312" w:hAnsi="仿宋_GB2312" w:eastAsia="仿宋_GB2312" w:cs="仿宋_GB2312"/>
                <w:color w:val="000000"/>
                <w:kern w:val="0"/>
                <w:sz w:val="24"/>
                <w:szCs w:val="24"/>
                <w:lang w:val="en-US" w:eastAsia="zh-CN"/>
              </w:rPr>
              <w:t>176</w:t>
            </w:r>
          </w:p>
        </w:tc>
        <w:tc>
          <w:tcPr>
            <w:tcW w:w="6350"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left"/>
              <w:textAlignment w:val="center"/>
              <w:rPr>
                <w:rFonts w:hint="eastAsia" w:ascii="仿宋_GB2312" w:hAnsi="仿宋_GB2312" w:eastAsia="仿宋_GB2312" w:cs="仿宋_GB2312"/>
                <w:color w:val="000000"/>
                <w:kern w:val="0"/>
                <w:sz w:val="24"/>
                <w:szCs w:val="24"/>
                <w:lang w:val="en-US" w:eastAsia="zh-CN" w:bidi="ar-SA"/>
              </w:rPr>
            </w:pPr>
            <w:r>
              <w:rPr>
                <w:rFonts w:hint="eastAsia" w:ascii="仿宋_GB2312" w:hAnsi="仿宋_GB2312" w:eastAsia="仿宋_GB2312" w:cs="仿宋_GB2312"/>
                <w:color w:val="000000"/>
                <w:kern w:val="0"/>
                <w:sz w:val="24"/>
                <w:szCs w:val="24"/>
                <w:lang w:val="en-US" w:eastAsia="zh-CN"/>
              </w:rPr>
              <w:t>农业农村部兽药安全监督检验测试中心（北京）</w:t>
            </w:r>
          </w:p>
        </w:tc>
        <w:tc>
          <w:tcPr>
            <w:tcW w:w="1846"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center"/>
              <w:rPr>
                <w:rFonts w:hint="eastAsia" w:ascii="仿宋_GB2312" w:hAnsi="仿宋_GB2312" w:eastAsia="仿宋_GB2312" w:cs="仿宋_GB2312"/>
                <w:color w:val="000000"/>
                <w:kern w:val="0"/>
                <w:sz w:val="24"/>
                <w:szCs w:val="24"/>
                <w:lang w:val="en-US" w:eastAsia="zh-CN" w:bidi="ar-SA"/>
              </w:rPr>
            </w:pPr>
            <w:r>
              <w:rPr>
                <w:rFonts w:hint="eastAsia" w:ascii="仿宋_GB2312" w:hAnsi="仿宋_GB2312" w:eastAsia="仿宋_GB2312" w:cs="仿宋_GB2312"/>
                <w:color w:val="000000"/>
                <w:kern w:val="0"/>
                <w:sz w:val="24"/>
                <w:szCs w:val="24"/>
                <w:lang w:val="en-US" w:eastAsia="zh-CN"/>
              </w:rPr>
              <w:t>甲硝唑</w:t>
            </w:r>
          </w:p>
        </w:tc>
      </w:tr>
    </w:tbl>
    <w:p>
      <w:pPr>
        <w:widowControl/>
        <w:jc w:val="center"/>
        <w:textAlignment w:val="center"/>
        <w:rPr>
          <w:rFonts w:hint="eastAsia" w:ascii="仿宋_GB2312" w:hAnsi="仿宋_GB2312" w:eastAsia="仿宋_GB2312" w:cs="仿宋_GB2312"/>
          <w:color w:val="000000"/>
          <w:kern w:val="0"/>
          <w:sz w:val="24"/>
          <w:szCs w:val="24"/>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594" w:lineRule="exact"/>
        <w:textAlignment w:val="auto"/>
        <w:outlineLvl w:val="9"/>
        <w:rPr>
          <w:rFonts w:hint="eastAsia" w:ascii="黑体" w:hAnsi="宋体" w:eastAsia="黑体"/>
          <w:sz w:val="32"/>
          <w:szCs w:val="32"/>
          <w:lang w:val="en-US" w:eastAsia="zh-CN"/>
        </w:rPr>
      </w:pPr>
      <w:r>
        <w:rPr>
          <w:rFonts w:hint="eastAsia" w:ascii="黑体" w:hAnsi="黑体" w:eastAsia="黑体" w:cs="黑体"/>
          <w:b w:val="0"/>
          <w:bCs w:val="0"/>
          <w:sz w:val="32"/>
          <w:szCs w:val="32"/>
          <w:lang w:val="en-US" w:eastAsia="zh-CN"/>
        </w:rPr>
        <w:t>五、</w:t>
      </w:r>
      <w:r>
        <w:rPr>
          <w:rFonts w:hint="eastAsia" w:ascii="黑体" w:hAnsi="宋体" w:eastAsia="黑体"/>
          <w:sz w:val="32"/>
          <w:szCs w:val="32"/>
          <w:lang w:val="en-US" w:eastAsia="zh-CN"/>
        </w:rPr>
        <w:t>果蔬中农残的测定能力验证项目</w:t>
      </w:r>
    </w:p>
    <w:tbl>
      <w:tblPr>
        <w:tblStyle w:val="4"/>
        <w:tblW w:w="8920"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11"/>
        <w:gridCol w:w="6123"/>
        <w:gridCol w:w="208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10" w:hRule="atLeast"/>
          <w:tblHeader/>
          <w:jc w:val="center"/>
        </w:trPr>
        <w:tc>
          <w:tcPr>
            <w:tcW w:w="711" w:type="dxa"/>
            <w:noWrap w:val="0"/>
            <w:vAlign w:val="center"/>
          </w:tcPr>
          <w:p>
            <w:pPr>
              <w:keepNext w:val="0"/>
              <w:keepLines w:val="0"/>
              <w:pageBreakBefore w:val="0"/>
              <w:widowControl/>
              <w:suppressLineNumbers w:val="0"/>
              <w:kinsoku/>
              <w:wordWrap/>
              <w:overflowPunct/>
              <w:topLinePunct w:val="0"/>
              <w:autoSpaceDE/>
              <w:autoSpaceDN/>
              <w:bidi w:val="0"/>
              <w:adjustRightInd/>
              <w:snapToGrid/>
              <w:spacing w:line="440" w:lineRule="exact"/>
              <w:jc w:val="center"/>
              <w:textAlignment w:val="center"/>
              <w:outlineLvl w:val="9"/>
              <w:rPr>
                <w:rFonts w:hint="eastAsia" w:ascii="仿宋_GB2312" w:hAnsi="仿宋_GB2312" w:eastAsia="仿宋_GB2312" w:cs="仿宋_GB2312"/>
                <w:b/>
                <w:bCs/>
                <w:color w:val="000000"/>
                <w:sz w:val="24"/>
                <w:szCs w:val="24"/>
                <w:u w:val="none"/>
                <w:lang w:val="en-US" w:eastAsia="zh-CN"/>
              </w:rPr>
            </w:pPr>
            <w:r>
              <w:rPr>
                <w:rFonts w:hint="eastAsia" w:ascii="仿宋_GB2312" w:hAnsi="仿宋_GB2312" w:eastAsia="仿宋_GB2312" w:cs="仿宋_GB2312"/>
                <w:b/>
                <w:bCs/>
                <w:color w:val="000000"/>
                <w:sz w:val="24"/>
                <w:szCs w:val="24"/>
                <w:u w:val="none"/>
                <w:lang w:val="en-US" w:eastAsia="zh-CN"/>
              </w:rPr>
              <w:t>序号</w:t>
            </w:r>
          </w:p>
        </w:tc>
        <w:tc>
          <w:tcPr>
            <w:tcW w:w="6123" w:type="dxa"/>
            <w:noWrap w:val="0"/>
            <w:vAlign w:val="center"/>
          </w:tcPr>
          <w:p>
            <w:pPr>
              <w:keepNext w:val="0"/>
              <w:keepLines w:val="0"/>
              <w:pageBreakBefore w:val="0"/>
              <w:widowControl/>
              <w:suppressLineNumbers w:val="0"/>
              <w:kinsoku/>
              <w:wordWrap/>
              <w:overflowPunct/>
              <w:topLinePunct w:val="0"/>
              <w:autoSpaceDE/>
              <w:autoSpaceDN/>
              <w:bidi w:val="0"/>
              <w:adjustRightInd/>
              <w:snapToGrid/>
              <w:spacing w:line="440" w:lineRule="exact"/>
              <w:jc w:val="center"/>
              <w:textAlignment w:val="center"/>
              <w:outlineLvl w:val="9"/>
              <w:rPr>
                <w:rFonts w:hint="eastAsia" w:ascii="仿宋_GB2312" w:hAnsi="仿宋_GB2312" w:eastAsia="仿宋_GB2312" w:cs="仿宋_GB2312"/>
                <w:b/>
                <w:bCs/>
                <w:color w:val="000000"/>
                <w:sz w:val="24"/>
                <w:szCs w:val="24"/>
                <w:u w:val="none"/>
                <w:lang w:val="en-US" w:eastAsia="zh-CN"/>
              </w:rPr>
            </w:pPr>
            <w:r>
              <w:rPr>
                <w:rFonts w:hint="eastAsia" w:ascii="仿宋_GB2312" w:hAnsi="仿宋_GB2312" w:eastAsia="仿宋_GB2312" w:cs="仿宋_GB2312"/>
                <w:b/>
                <w:bCs/>
                <w:color w:val="000000"/>
                <w:sz w:val="24"/>
                <w:szCs w:val="24"/>
                <w:u w:val="none"/>
                <w:lang w:val="en-US" w:eastAsia="zh-CN"/>
              </w:rPr>
              <w:t>机构名称</w:t>
            </w:r>
          </w:p>
        </w:tc>
        <w:tc>
          <w:tcPr>
            <w:tcW w:w="2086" w:type="dxa"/>
            <w:noWrap w:val="0"/>
            <w:vAlign w:val="center"/>
          </w:tcPr>
          <w:p>
            <w:pPr>
              <w:keepNext w:val="0"/>
              <w:keepLines w:val="0"/>
              <w:pageBreakBefore w:val="0"/>
              <w:widowControl/>
              <w:suppressLineNumbers w:val="0"/>
              <w:kinsoku/>
              <w:wordWrap/>
              <w:overflowPunct/>
              <w:topLinePunct w:val="0"/>
              <w:autoSpaceDE/>
              <w:autoSpaceDN/>
              <w:bidi w:val="0"/>
              <w:adjustRightInd/>
              <w:snapToGrid/>
              <w:spacing w:line="440" w:lineRule="exact"/>
              <w:jc w:val="center"/>
              <w:textAlignment w:val="center"/>
              <w:outlineLvl w:val="9"/>
              <w:rPr>
                <w:rFonts w:hint="eastAsia" w:ascii="仿宋_GB2312" w:hAnsi="仿宋_GB2312" w:eastAsia="仿宋_GB2312" w:cs="仿宋_GB2312"/>
                <w:b/>
                <w:bCs/>
                <w:color w:val="000000"/>
                <w:sz w:val="24"/>
                <w:szCs w:val="24"/>
                <w:u w:val="none"/>
                <w:lang w:val="en-US" w:eastAsia="zh-CN"/>
              </w:rPr>
            </w:pPr>
            <w:r>
              <w:rPr>
                <w:rFonts w:hint="eastAsia" w:ascii="仿宋_GB2312" w:hAnsi="仿宋_GB2312" w:eastAsia="仿宋_GB2312" w:cs="仿宋_GB2312"/>
                <w:b/>
                <w:bCs/>
                <w:color w:val="000000"/>
                <w:sz w:val="24"/>
                <w:szCs w:val="24"/>
                <w:u w:val="none"/>
                <w:lang w:val="en-US" w:eastAsia="zh-CN"/>
              </w:rPr>
              <w:t>合格参数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711"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center"/>
              <w:rPr>
                <w:rFonts w:hint="eastAsia" w:ascii="仿宋_GB2312" w:hAnsi="仿宋_GB2312" w:eastAsia="仿宋_GB2312" w:cs="仿宋_GB2312"/>
                <w:color w:val="000000"/>
                <w:kern w:val="0"/>
                <w:sz w:val="24"/>
                <w:szCs w:val="24"/>
                <w:lang w:val="en-US" w:eastAsia="zh-CN"/>
              </w:rPr>
            </w:pPr>
            <w:r>
              <w:rPr>
                <w:rFonts w:hint="eastAsia" w:ascii="仿宋_GB2312" w:hAnsi="仿宋_GB2312" w:eastAsia="仿宋_GB2312" w:cs="仿宋_GB2312"/>
                <w:color w:val="000000"/>
                <w:kern w:val="0"/>
                <w:sz w:val="24"/>
                <w:szCs w:val="24"/>
                <w:lang w:val="en-US" w:eastAsia="zh-CN"/>
              </w:rPr>
              <w:t>1</w:t>
            </w:r>
          </w:p>
        </w:tc>
        <w:tc>
          <w:tcPr>
            <w:tcW w:w="6123"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left"/>
              <w:textAlignment w:val="center"/>
              <w:rPr>
                <w:rFonts w:hint="eastAsia" w:ascii="仿宋_GB2312" w:hAnsi="仿宋_GB2312" w:eastAsia="仿宋_GB2312" w:cs="仿宋_GB2312"/>
                <w:color w:val="000000"/>
                <w:kern w:val="0"/>
                <w:sz w:val="24"/>
                <w:szCs w:val="24"/>
                <w:lang w:val="en-US" w:eastAsia="zh-CN"/>
              </w:rPr>
            </w:pPr>
            <w:r>
              <w:rPr>
                <w:rFonts w:hint="default" w:ascii="仿宋_GB2312" w:hAnsi="仿宋_GB2312" w:eastAsia="仿宋_GB2312" w:cs="仿宋_GB2312"/>
                <w:color w:val="000000"/>
                <w:kern w:val="0"/>
                <w:sz w:val="24"/>
                <w:szCs w:val="24"/>
                <w:lang w:val="en-US" w:eastAsia="zh-CN"/>
              </w:rPr>
              <w:t>大连海关技术中心</w:t>
            </w:r>
          </w:p>
        </w:tc>
        <w:tc>
          <w:tcPr>
            <w:tcW w:w="2086"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center"/>
              <w:rPr>
                <w:rFonts w:hint="eastAsia" w:ascii="仿宋_GB2312" w:hAnsi="仿宋_GB2312" w:eastAsia="仿宋_GB2312" w:cs="仿宋_GB2312"/>
                <w:color w:val="000000"/>
                <w:kern w:val="0"/>
                <w:sz w:val="24"/>
                <w:szCs w:val="24"/>
                <w:lang w:val="en-US" w:eastAsia="zh-CN"/>
              </w:rPr>
            </w:pPr>
            <w:r>
              <w:rPr>
                <w:rFonts w:hint="default" w:ascii="仿宋_GB2312" w:hAnsi="仿宋_GB2312" w:eastAsia="仿宋_GB2312" w:cs="仿宋_GB2312"/>
                <w:color w:val="000000"/>
                <w:kern w:val="0"/>
                <w:sz w:val="24"/>
                <w:szCs w:val="24"/>
                <w:lang w:val="en-US" w:eastAsia="zh-CN"/>
              </w:rPr>
              <w:t>毒死蜱、联苯菊酯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711"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center"/>
              <w:rPr>
                <w:rFonts w:hint="eastAsia" w:ascii="仿宋_GB2312" w:hAnsi="仿宋_GB2312" w:eastAsia="仿宋_GB2312" w:cs="仿宋_GB2312"/>
                <w:color w:val="000000"/>
                <w:kern w:val="0"/>
                <w:sz w:val="24"/>
                <w:szCs w:val="24"/>
                <w:lang w:val="en-US" w:eastAsia="zh-CN"/>
              </w:rPr>
            </w:pPr>
            <w:r>
              <w:rPr>
                <w:rFonts w:hint="eastAsia" w:ascii="仿宋_GB2312" w:hAnsi="仿宋_GB2312" w:eastAsia="仿宋_GB2312" w:cs="仿宋_GB2312"/>
                <w:color w:val="000000"/>
                <w:kern w:val="0"/>
                <w:sz w:val="24"/>
                <w:szCs w:val="24"/>
                <w:lang w:val="en-US" w:eastAsia="zh-CN"/>
              </w:rPr>
              <w:t>2</w:t>
            </w:r>
          </w:p>
        </w:tc>
        <w:tc>
          <w:tcPr>
            <w:tcW w:w="6123"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left"/>
              <w:textAlignment w:val="center"/>
              <w:rPr>
                <w:rFonts w:hint="eastAsia" w:ascii="仿宋_GB2312" w:hAnsi="仿宋_GB2312" w:eastAsia="仿宋_GB2312" w:cs="仿宋_GB2312"/>
                <w:color w:val="000000"/>
                <w:kern w:val="0"/>
                <w:sz w:val="24"/>
                <w:szCs w:val="24"/>
                <w:lang w:val="en-US" w:eastAsia="zh-CN"/>
              </w:rPr>
            </w:pPr>
            <w:r>
              <w:rPr>
                <w:rFonts w:hint="eastAsia" w:ascii="仿宋_GB2312" w:hAnsi="仿宋_GB2312" w:eastAsia="仿宋_GB2312" w:cs="仿宋_GB2312"/>
                <w:color w:val="000000"/>
                <w:kern w:val="0"/>
                <w:sz w:val="24"/>
                <w:szCs w:val="24"/>
                <w:lang w:val="en-US" w:eastAsia="zh-CN"/>
              </w:rPr>
              <w:t>广西出入境检验检疫局检验检疫技术中心凭祥分中心</w:t>
            </w:r>
          </w:p>
        </w:tc>
        <w:tc>
          <w:tcPr>
            <w:tcW w:w="2086"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center"/>
              <w:rPr>
                <w:rFonts w:hint="eastAsia" w:ascii="仿宋_GB2312" w:hAnsi="仿宋_GB2312" w:eastAsia="仿宋_GB2312" w:cs="仿宋_GB2312"/>
                <w:color w:val="000000"/>
                <w:kern w:val="0"/>
                <w:sz w:val="24"/>
                <w:szCs w:val="24"/>
                <w:lang w:val="en-US" w:eastAsia="zh-CN"/>
              </w:rPr>
            </w:pPr>
            <w:r>
              <w:rPr>
                <w:rFonts w:hint="default" w:ascii="仿宋_GB2312" w:hAnsi="仿宋_GB2312" w:eastAsia="仿宋_GB2312" w:cs="仿宋_GB2312"/>
                <w:color w:val="000000"/>
                <w:kern w:val="0"/>
                <w:sz w:val="24"/>
                <w:szCs w:val="24"/>
                <w:lang w:val="en-US" w:eastAsia="zh-CN"/>
              </w:rPr>
              <w:t>毒死蜱、联苯菊酯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711"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center"/>
              <w:rPr>
                <w:rFonts w:hint="eastAsia" w:ascii="仿宋_GB2312" w:hAnsi="仿宋_GB2312" w:eastAsia="仿宋_GB2312" w:cs="仿宋_GB2312"/>
                <w:color w:val="000000"/>
                <w:kern w:val="0"/>
                <w:sz w:val="24"/>
                <w:szCs w:val="24"/>
                <w:lang w:val="en-US" w:eastAsia="zh-CN"/>
              </w:rPr>
            </w:pPr>
            <w:r>
              <w:rPr>
                <w:rFonts w:hint="eastAsia" w:ascii="仿宋_GB2312" w:hAnsi="仿宋_GB2312" w:eastAsia="仿宋_GB2312" w:cs="仿宋_GB2312"/>
                <w:color w:val="000000"/>
                <w:kern w:val="0"/>
                <w:sz w:val="24"/>
                <w:szCs w:val="24"/>
                <w:lang w:val="en-US" w:eastAsia="zh-CN"/>
              </w:rPr>
              <w:t>3</w:t>
            </w:r>
          </w:p>
        </w:tc>
        <w:tc>
          <w:tcPr>
            <w:tcW w:w="6123"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left"/>
              <w:textAlignment w:val="center"/>
              <w:rPr>
                <w:rFonts w:hint="eastAsia" w:ascii="仿宋_GB2312" w:hAnsi="仿宋_GB2312" w:eastAsia="仿宋_GB2312" w:cs="仿宋_GB2312"/>
                <w:color w:val="000000"/>
                <w:kern w:val="0"/>
                <w:sz w:val="24"/>
                <w:szCs w:val="24"/>
                <w:lang w:val="en-US" w:eastAsia="zh-CN"/>
              </w:rPr>
            </w:pPr>
            <w:r>
              <w:rPr>
                <w:rFonts w:hint="eastAsia" w:ascii="仿宋_GB2312" w:hAnsi="仿宋_GB2312" w:eastAsia="仿宋_GB2312" w:cs="仿宋_GB2312"/>
                <w:color w:val="000000"/>
                <w:kern w:val="0"/>
                <w:sz w:val="24"/>
                <w:szCs w:val="24"/>
                <w:lang w:val="en-US" w:eastAsia="zh-CN"/>
              </w:rPr>
              <w:t>中国测试技术研究院</w:t>
            </w:r>
          </w:p>
        </w:tc>
        <w:tc>
          <w:tcPr>
            <w:tcW w:w="2086"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center"/>
              <w:rPr>
                <w:rFonts w:hint="eastAsia" w:ascii="仿宋_GB2312" w:hAnsi="仿宋_GB2312" w:eastAsia="仿宋_GB2312" w:cs="仿宋_GB2312"/>
                <w:color w:val="000000"/>
                <w:kern w:val="0"/>
                <w:sz w:val="24"/>
                <w:szCs w:val="24"/>
                <w:lang w:val="en-US" w:eastAsia="zh-CN"/>
              </w:rPr>
            </w:pPr>
            <w:r>
              <w:rPr>
                <w:rFonts w:hint="default" w:ascii="仿宋_GB2312" w:hAnsi="仿宋_GB2312" w:eastAsia="仿宋_GB2312" w:cs="仿宋_GB2312"/>
                <w:color w:val="000000"/>
                <w:kern w:val="0"/>
                <w:sz w:val="24"/>
                <w:szCs w:val="24"/>
                <w:lang w:val="en-US" w:eastAsia="zh-CN"/>
              </w:rPr>
              <w:t>毒死蜱、联苯菊酯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711"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center"/>
              <w:rPr>
                <w:rFonts w:hint="eastAsia" w:ascii="仿宋_GB2312" w:hAnsi="仿宋_GB2312" w:eastAsia="仿宋_GB2312" w:cs="仿宋_GB2312"/>
                <w:color w:val="000000"/>
                <w:kern w:val="0"/>
                <w:sz w:val="24"/>
                <w:szCs w:val="24"/>
                <w:lang w:val="en-US" w:eastAsia="zh-CN"/>
              </w:rPr>
            </w:pPr>
            <w:r>
              <w:rPr>
                <w:rFonts w:hint="eastAsia" w:ascii="仿宋_GB2312" w:hAnsi="仿宋_GB2312" w:eastAsia="仿宋_GB2312" w:cs="仿宋_GB2312"/>
                <w:color w:val="000000"/>
                <w:kern w:val="0"/>
                <w:sz w:val="24"/>
                <w:szCs w:val="24"/>
                <w:lang w:val="en-US" w:eastAsia="zh-CN"/>
              </w:rPr>
              <w:t>4</w:t>
            </w:r>
          </w:p>
        </w:tc>
        <w:tc>
          <w:tcPr>
            <w:tcW w:w="6123"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left"/>
              <w:textAlignment w:val="center"/>
              <w:rPr>
                <w:rFonts w:hint="eastAsia" w:ascii="仿宋_GB2312" w:hAnsi="仿宋_GB2312" w:eastAsia="仿宋_GB2312" w:cs="仿宋_GB2312"/>
                <w:color w:val="000000"/>
                <w:kern w:val="0"/>
                <w:sz w:val="24"/>
                <w:szCs w:val="24"/>
                <w:lang w:val="en-US" w:eastAsia="zh-CN"/>
              </w:rPr>
            </w:pPr>
            <w:r>
              <w:rPr>
                <w:rFonts w:hint="default" w:ascii="仿宋_GB2312" w:hAnsi="仿宋_GB2312" w:eastAsia="仿宋_GB2312" w:cs="仿宋_GB2312"/>
                <w:color w:val="000000"/>
                <w:kern w:val="0"/>
                <w:sz w:val="24"/>
                <w:szCs w:val="24"/>
                <w:lang w:val="en-US" w:eastAsia="zh-CN"/>
              </w:rPr>
              <w:t>烟台海关技术中心</w:t>
            </w:r>
          </w:p>
        </w:tc>
        <w:tc>
          <w:tcPr>
            <w:tcW w:w="2086"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center"/>
              <w:rPr>
                <w:rFonts w:hint="eastAsia" w:ascii="仿宋_GB2312" w:hAnsi="仿宋_GB2312" w:eastAsia="仿宋_GB2312" w:cs="仿宋_GB2312"/>
                <w:color w:val="000000"/>
                <w:kern w:val="0"/>
                <w:sz w:val="24"/>
                <w:szCs w:val="24"/>
                <w:lang w:val="en-US" w:eastAsia="zh-CN"/>
              </w:rPr>
            </w:pPr>
            <w:r>
              <w:rPr>
                <w:rFonts w:hint="default" w:ascii="仿宋_GB2312" w:hAnsi="仿宋_GB2312" w:eastAsia="仿宋_GB2312" w:cs="仿宋_GB2312"/>
                <w:color w:val="000000"/>
                <w:kern w:val="0"/>
                <w:sz w:val="24"/>
                <w:szCs w:val="24"/>
                <w:lang w:val="en-US" w:eastAsia="zh-CN"/>
              </w:rPr>
              <w:t>毒死蜱、联苯菊酯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711"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center"/>
              <w:rPr>
                <w:rFonts w:hint="eastAsia" w:ascii="仿宋_GB2312" w:hAnsi="仿宋_GB2312" w:eastAsia="仿宋_GB2312" w:cs="仿宋_GB2312"/>
                <w:color w:val="000000"/>
                <w:kern w:val="0"/>
                <w:sz w:val="24"/>
                <w:szCs w:val="24"/>
                <w:lang w:val="en-US" w:eastAsia="zh-CN"/>
              </w:rPr>
            </w:pPr>
            <w:r>
              <w:rPr>
                <w:rFonts w:hint="eastAsia" w:ascii="仿宋_GB2312" w:hAnsi="仿宋_GB2312" w:eastAsia="仿宋_GB2312" w:cs="仿宋_GB2312"/>
                <w:color w:val="000000"/>
                <w:kern w:val="0"/>
                <w:sz w:val="24"/>
                <w:szCs w:val="24"/>
                <w:lang w:val="en-US" w:eastAsia="zh-CN"/>
              </w:rPr>
              <w:t>5</w:t>
            </w:r>
          </w:p>
        </w:tc>
        <w:tc>
          <w:tcPr>
            <w:tcW w:w="6123"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left"/>
              <w:textAlignment w:val="center"/>
              <w:rPr>
                <w:rFonts w:hint="eastAsia" w:ascii="仿宋_GB2312" w:hAnsi="仿宋_GB2312" w:eastAsia="仿宋_GB2312" w:cs="仿宋_GB2312"/>
                <w:color w:val="000000"/>
                <w:kern w:val="0"/>
                <w:sz w:val="24"/>
                <w:szCs w:val="24"/>
                <w:lang w:val="en-US" w:eastAsia="zh-CN"/>
              </w:rPr>
            </w:pPr>
            <w:r>
              <w:rPr>
                <w:rFonts w:hint="eastAsia" w:ascii="仿宋_GB2312" w:hAnsi="仿宋_GB2312" w:eastAsia="仿宋_GB2312" w:cs="仿宋_GB2312"/>
                <w:color w:val="000000"/>
                <w:kern w:val="0"/>
                <w:sz w:val="24"/>
                <w:szCs w:val="24"/>
                <w:lang w:val="en-US" w:eastAsia="zh-CN"/>
              </w:rPr>
              <w:t>长沙海关技术中心</w:t>
            </w:r>
          </w:p>
        </w:tc>
        <w:tc>
          <w:tcPr>
            <w:tcW w:w="2086"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center"/>
              <w:rPr>
                <w:rFonts w:hint="eastAsia" w:ascii="仿宋_GB2312" w:hAnsi="仿宋_GB2312" w:eastAsia="仿宋_GB2312" w:cs="仿宋_GB2312"/>
                <w:color w:val="000000"/>
                <w:kern w:val="0"/>
                <w:sz w:val="24"/>
                <w:szCs w:val="24"/>
                <w:lang w:val="en-US" w:eastAsia="zh-CN"/>
              </w:rPr>
            </w:pPr>
            <w:r>
              <w:rPr>
                <w:rFonts w:hint="default" w:ascii="仿宋_GB2312" w:hAnsi="仿宋_GB2312" w:eastAsia="仿宋_GB2312" w:cs="仿宋_GB2312"/>
                <w:color w:val="000000"/>
                <w:kern w:val="0"/>
                <w:sz w:val="24"/>
                <w:szCs w:val="24"/>
                <w:lang w:val="en-US" w:eastAsia="zh-CN"/>
              </w:rPr>
              <w:t>毒死蜱、联苯菊酯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711"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center"/>
              <w:rPr>
                <w:rFonts w:hint="eastAsia" w:ascii="仿宋_GB2312" w:hAnsi="仿宋_GB2312" w:eastAsia="仿宋_GB2312" w:cs="仿宋_GB2312"/>
                <w:color w:val="000000"/>
                <w:kern w:val="0"/>
                <w:sz w:val="24"/>
                <w:szCs w:val="24"/>
                <w:lang w:val="en-US" w:eastAsia="zh-CN"/>
              </w:rPr>
            </w:pPr>
            <w:r>
              <w:rPr>
                <w:rFonts w:hint="eastAsia" w:ascii="仿宋_GB2312" w:hAnsi="仿宋_GB2312" w:eastAsia="仿宋_GB2312" w:cs="仿宋_GB2312"/>
                <w:color w:val="000000"/>
                <w:kern w:val="0"/>
                <w:sz w:val="24"/>
                <w:szCs w:val="24"/>
                <w:lang w:val="en-US" w:eastAsia="zh-CN"/>
              </w:rPr>
              <w:t>6</w:t>
            </w:r>
          </w:p>
        </w:tc>
        <w:tc>
          <w:tcPr>
            <w:tcW w:w="6123"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left"/>
              <w:textAlignment w:val="center"/>
              <w:rPr>
                <w:rFonts w:hint="default" w:ascii="仿宋_GB2312" w:hAnsi="仿宋_GB2312" w:eastAsia="仿宋_GB2312" w:cs="仿宋_GB2312"/>
                <w:color w:val="000000"/>
                <w:kern w:val="0"/>
                <w:sz w:val="24"/>
                <w:szCs w:val="24"/>
                <w:lang w:val="en-US" w:eastAsia="zh-CN"/>
              </w:rPr>
            </w:pPr>
            <w:r>
              <w:rPr>
                <w:rFonts w:hint="default" w:ascii="仿宋_GB2312" w:hAnsi="仿宋_GB2312" w:eastAsia="仿宋_GB2312" w:cs="仿宋_GB2312"/>
                <w:color w:val="000000"/>
                <w:kern w:val="0"/>
                <w:sz w:val="24"/>
                <w:szCs w:val="24"/>
                <w:lang w:val="en-US" w:eastAsia="zh-CN"/>
              </w:rPr>
              <w:t>满洲里海关技术中心</w:t>
            </w:r>
          </w:p>
        </w:tc>
        <w:tc>
          <w:tcPr>
            <w:tcW w:w="2086"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center"/>
              <w:rPr>
                <w:rFonts w:hint="eastAsia" w:ascii="仿宋_GB2312" w:hAnsi="仿宋_GB2312" w:eastAsia="仿宋_GB2312" w:cs="仿宋_GB2312"/>
                <w:color w:val="000000"/>
                <w:kern w:val="0"/>
                <w:sz w:val="24"/>
                <w:szCs w:val="24"/>
                <w:lang w:val="en-US" w:eastAsia="zh-CN"/>
              </w:rPr>
            </w:pPr>
            <w:r>
              <w:rPr>
                <w:rFonts w:hint="default" w:ascii="仿宋_GB2312" w:hAnsi="仿宋_GB2312" w:eastAsia="仿宋_GB2312" w:cs="仿宋_GB2312"/>
                <w:color w:val="000000"/>
                <w:kern w:val="0"/>
                <w:sz w:val="24"/>
                <w:szCs w:val="24"/>
                <w:lang w:val="en-US" w:eastAsia="zh-CN"/>
              </w:rPr>
              <w:t>毒死蜱、联苯菊酯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711"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center"/>
              <w:rPr>
                <w:rFonts w:hint="eastAsia" w:ascii="仿宋_GB2312" w:hAnsi="仿宋_GB2312" w:eastAsia="仿宋_GB2312" w:cs="仿宋_GB2312"/>
                <w:color w:val="000000"/>
                <w:kern w:val="0"/>
                <w:sz w:val="24"/>
                <w:szCs w:val="24"/>
                <w:lang w:val="en-US" w:eastAsia="zh-CN"/>
              </w:rPr>
            </w:pPr>
            <w:r>
              <w:rPr>
                <w:rFonts w:hint="eastAsia" w:ascii="仿宋_GB2312" w:hAnsi="仿宋_GB2312" w:eastAsia="仿宋_GB2312" w:cs="仿宋_GB2312"/>
                <w:color w:val="000000"/>
                <w:kern w:val="0"/>
                <w:sz w:val="24"/>
                <w:szCs w:val="24"/>
                <w:lang w:val="en-US" w:eastAsia="zh-CN"/>
              </w:rPr>
              <w:t>7</w:t>
            </w:r>
          </w:p>
        </w:tc>
        <w:tc>
          <w:tcPr>
            <w:tcW w:w="6123"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left"/>
              <w:textAlignment w:val="center"/>
              <w:rPr>
                <w:rFonts w:hint="eastAsia" w:ascii="仿宋_GB2312" w:hAnsi="仿宋_GB2312" w:eastAsia="仿宋_GB2312" w:cs="仿宋_GB2312"/>
                <w:color w:val="000000"/>
                <w:kern w:val="0"/>
                <w:sz w:val="24"/>
                <w:szCs w:val="24"/>
                <w:lang w:val="en-US" w:eastAsia="zh-CN"/>
              </w:rPr>
            </w:pPr>
            <w:r>
              <w:rPr>
                <w:rFonts w:hint="eastAsia" w:ascii="仿宋_GB2312" w:hAnsi="仿宋_GB2312" w:eastAsia="仿宋_GB2312" w:cs="仿宋_GB2312"/>
                <w:color w:val="000000"/>
                <w:kern w:val="0"/>
                <w:sz w:val="24"/>
                <w:szCs w:val="24"/>
              </w:rPr>
              <w:t>国家加工食品质量检验检测中心（广东）/广州检验检测认证集团有限公司</w:t>
            </w:r>
          </w:p>
        </w:tc>
        <w:tc>
          <w:tcPr>
            <w:tcW w:w="2086"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center"/>
              <w:rPr>
                <w:rFonts w:hint="eastAsia" w:ascii="仿宋_GB2312" w:hAnsi="仿宋_GB2312" w:eastAsia="仿宋_GB2312" w:cs="仿宋_GB2312"/>
                <w:color w:val="000000"/>
                <w:kern w:val="0"/>
                <w:sz w:val="24"/>
                <w:szCs w:val="24"/>
                <w:lang w:val="en-US" w:eastAsia="zh-CN"/>
              </w:rPr>
            </w:pPr>
            <w:r>
              <w:rPr>
                <w:rFonts w:hint="default" w:ascii="仿宋_GB2312" w:hAnsi="仿宋_GB2312" w:eastAsia="仿宋_GB2312" w:cs="仿宋_GB2312"/>
                <w:color w:val="000000"/>
                <w:kern w:val="0"/>
                <w:sz w:val="24"/>
                <w:szCs w:val="24"/>
                <w:lang w:val="en-US" w:eastAsia="zh-CN"/>
              </w:rPr>
              <w:t>毒死蜱、联苯菊酯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711"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center"/>
              <w:rPr>
                <w:rFonts w:hint="eastAsia" w:ascii="仿宋_GB2312" w:hAnsi="仿宋_GB2312" w:eastAsia="仿宋_GB2312" w:cs="仿宋_GB2312"/>
                <w:color w:val="000000"/>
                <w:kern w:val="0"/>
                <w:sz w:val="24"/>
                <w:szCs w:val="24"/>
                <w:lang w:val="en-US" w:eastAsia="zh-CN"/>
              </w:rPr>
            </w:pPr>
            <w:r>
              <w:rPr>
                <w:rFonts w:hint="eastAsia" w:ascii="仿宋_GB2312" w:hAnsi="仿宋_GB2312" w:eastAsia="仿宋_GB2312" w:cs="仿宋_GB2312"/>
                <w:color w:val="000000"/>
                <w:kern w:val="0"/>
                <w:sz w:val="24"/>
                <w:szCs w:val="24"/>
                <w:lang w:val="en-US" w:eastAsia="zh-CN"/>
              </w:rPr>
              <w:t>8</w:t>
            </w:r>
          </w:p>
        </w:tc>
        <w:tc>
          <w:tcPr>
            <w:tcW w:w="6123"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left"/>
              <w:textAlignment w:val="center"/>
              <w:rPr>
                <w:rFonts w:hint="default" w:ascii="仿宋_GB2312" w:hAnsi="仿宋_GB2312" w:eastAsia="仿宋_GB2312" w:cs="仿宋_GB2312"/>
                <w:color w:val="000000"/>
                <w:kern w:val="0"/>
                <w:sz w:val="24"/>
                <w:szCs w:val="24"/>
                <w:lang w:val="en-US" w:eastAsia="zh-CN"/>
              </w:rPr>
            </w:pPr>
            <w:r>
              <w:rPr>
                <w:rFonts w:hint="eastAsia" w:ascii="仿宋_GB2312" w:hAnsi="仿宋_GB2312" w:eastAsia="仿宋_GB2312" w:cs="仿宋_GB2312"/>
                <w:color w:val="000000"/>
                <w:kern w:val="0"/>
                <w:sz w:val="24"/>
                <w:szCs w:val="24"/>
                <w:lang w:val="en-US" w:eastAsia="zh-CN"/>
              </w:rPr>
              <w:t>黄埔海关技术中心</w:t>
            </w:r>
          </w:p>
        </w:tc>
        <w:tc>
          <w:tcPr>
            <w:tcW w:w="2086"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center"/>
              <w:rPr>
                <w:rFonts w:hint="eastAsia" w:ascii="仿宋_GB2312" w:hAnsi="仿宋_GB2312" w:eastAsia="仿宋_GB2312" w:cs="仿宋_GB2312"/>
                <w:color w:val="000000"/>
                <w:kern w:val="0"/>
                <w:sz w:val="24"/>
                <w:szCs w:val="24"/>
                <w:lang w:val="en-US" w:eastAsia="zh-CN"/>
              </w:rPr>
            </w:pPr>
            <w:r>
              <w:rPr>
                <w:rFonts w:hint="default" w:ascii="仿宋_GB2312" w:hAnsi="仿宋_GB2312" w:eastAsia="仿宋_GB2312" w:cs="仿宋_GB2312"/>
                <w:color w:val="000000"/>
                <w:kern w:val="0"/>
                <w:sz w:val="24"/>
                <w:szCs w:val="24"/>
                <w:lang w:val="en-US" w:eastAsia="zh-CN"/>
              </w:rPr>
              <w:t>毒死蜱、联苯菊酯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711"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center"/>
              <w:rPr>
                <w:rFonts w:hint="eastAsia" w:ascii="仿宋_GB2312" w:hAnsi="仿宋_GB2312" w:eastAsia="仿宋_GB2312" w:cs="仿宋_GB2312"/>
                <w:color w:val="000000"/>
                <w:kern w:val="0"/>
                <w:sz w:val="24"/>
                <w:szCs w:val="24"/>
                <w:lang w:val="en-US" w:eastAsia="zh-CN"/>
              </w:rPr>
            </w:pPr>
            <w:r>
              <w:rPr>
                <w:rFonts w:hint="eastAsia" w:ascii="仿宋_GB2312" w:hAnsi="仿宋_GB2312" w:eastAsia="仿宋_GB2312" w:cs="仿宋_GB2312"/>
                <w:color w:val="000000"/>
                <w:kern w:val="0"/>
                <w:sz w:val="24"/>
                <w:szCs w:val="24"/>
                <w:lang w:val="en-US" w:eastAsia="zh-CN"/>
              </w:rPr>
              <w:t>9</w:t>
            </w:r>
          </w:p>
        </w:tc>
        <w:tc>
          <w:tcPr>
            <w:tcW w:w="6123"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left"/>
              <w:textAlignment w:val="center"/>
              <w:rPr>
                <w:rFonts w:hint="default" w:ascii="仿宋_GB2312" w:hAnsi="仿宋_GB2312" w:eastAsia="仿宋_GB2312" w:cs="仿宋_GB2312"/>
                <w:color w:val="000000"/>
                <w:kern w:val="0"/>
                <w:sz w:val="24"/>
                <w:szCs w:val="24"/>
                <w:lang w:val="en-US" w:eastAsia="zh-CN"/>
              </w:rPr>
            </w:pPr>
            <w:r>
              <w:rPr>
                <w:rFonts w:hint="eastAsia" w:ascii="仿宋_GB2312" w:hAnsi="仿宋_GB2312" w:eastAsia="仿宋_GB2312" w:cs="仿宋_GB2312"/>
                <w:color w:val="000000"/>
                <w:kern w:val="0"/>
                <w:sz w:val="24"/>
                <w:szCs w:val="24"/>
                <w:lang w:val="en-US" w:eastAsia="zh-CN"/>
              </w:rPr>
              <w:t>吉林省疾病预防控制中心（吉林省公共卫生研究院）</w:t>
            </w:r>
          </w:p>
        </w:tc>
        <w:tc>
          <w:tcPr>
            <w:tcW w:w="2086"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center"/>
              <w:rPr>
                <w:rFonts w:hint="eastAsia" w:ascii="仿宋_GB2312" w:hAnsi="仿宋_GB2312" w:eastAsia="仿宋_GB2312" w:cs="仿宋_GB2312"/>
                <w:color w:val="000000"/>
                <w:kern w:val="0"/>
                <w:sz w:val="24"/>
                <w:szCs w:val="24"/>
                <w:lang w:val="en-US" w:eastAsia="zh-CN"/>
              </w:rPr>
            </w:pPr>
            <w:r>
              <w:rPr>
                <w:rFonts w:hint="default" w:ascii="仿宋_GB2312" w:hAnsi="仿宋_GB2312" w:eastAsia="仿宋_GB2312" w:cs="仿宋_GB2312"/>
                <w:color w:val="000000"/>
                <w:kern w:val="0"/>
                <w:sz w:val="24"/>
                <w:szCs w:val="24"/>
                <w:lang w:val="en-US" w:eastAsia="zh-CN"/>
              </w:rPr>
              <w:t>毒死蜱、联苯菊酯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711"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center"/>
              <w:rPr>
                <w:rFonts w:hint="eastAsia" w:ascii="仿宋_GB2312" w:hAnsi="仿宋_GB2312" w:eastAsia="仿宋_GB2312" w:cs="仿宋_GB2312"/>
                <w:color w:val="000000"/>
                <w:kern w:val="0"/>
                <w:sz w:val="24"/>
                <w:szCs w:val="24"/>
                <w:lang w:val="en-US" w:eastAsia="zh-CN"/>
              </w:rPr>
            </w:pPr>
            <w:r>
              <w:rPr>
                <w:rFonts w:hint="eastAsia" w:ascii="仿宋_GB2312" w:hAnsi="仿宋_GB2312" w:eastAsia="仿宋_GB2312" w:cs="仿宋_GB2312"/>
                <w:color w:val="000000"/>
                <w:kern w:val="0"/>
                <w:sz w:val="24"/>
                <w:szCs w:val="24"/>
                <w:lang w:val="en-US" w:eastAsia="zh-CN"/>
              </w:rPr>
              <w:t>10</w:t>
            </w:r>
          </w:p>
        </w:tc>
        <w:tc>
          <w:tcPr>
            <w:tcW w:w="6123"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left"/>
              <w:textAlignment w:val="center"/>
              <w:rPr>
                <w:rFonts w:hint="eastAsia" w:ascii="仿宋_GB2312" w:hAnsi="仿宋_GB2312" w:eastAsia="仿宋_GB2312" w:cs="仿宋_GB2312"/>
                <w:color w:val="000000"/>
                <w:kern w:val="0"/>
                <w:sz w:val="24"/>
                <w:szCs w:val="24"/>
                <w:lang w:val="en-US" w:eastAsia="zh-CN"/>
              </w:rPr>
            </w:pPr>
            <w:r>
              <w:rPr>
                <w:rFonts w:hint="default" w:ascii="仿宋_GB2312" w:hAnsi="仿宋_GB2312" w:eastAsia="仿宋_GB2312" w:cs="仿宋_GB2312"/>
                <w:color w:val="000000"/>
                <w:kern w:val="0"/>
                <w:sz w:val="24"/>
                <w:szCs w:val="24"/>
                <w:lang w:val="en-US" w:eastAsia="zh-CN"/>
              </w:rPr>
              <w:t>精益和泰质量检测股份有限公司</w:t>
            </w:r>
          </w:p>
        </w:tc>
        <w:tc>
          <w:tcPr>
            <w:tcW w:w="2086"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center"/>
              <w:rPr>
                <w:rFonts w:hint="eastAsia" w:ascii="仿宋_GB2312" w:hAnsi="仿宋_GB2312" w:eastAsia="仿宋_GB2312" w:cs="仿宋_GB2312"/>
                <w:color w:val="000000"/>
                <w:kern w:val="0"/>
                <w:sz w:val="24"/>
                <w:szCs w:val="24"/>
                <w:lang w:val="en-US" w:eastAsia="zh-CN"/>
              </w:rPr>
            </w:pPr>
            <w:r>
              <w:rPr>
                <w:rFonts w:hint="default" w:ascii="仿宋_GB2312" w:hAnsi="仿宋_GB2312" w:eastAsia="仿宋_GB2312" w:cs="仿宋_GB2312"/>
                <w:color w:val="000000"/>
                <w:kern w:val="0"/>
                <w:sz w:val="24"/>
                <w:szCs w:val="24"/>
                <w:lang w:val="en-US" w:eastAsia="zh-CN"/>
              </w:rPr>
              <w:t>毒死蜱、联苯菊酯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711"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center"/>
              <w:rPr>
                <w:rFonts w:hint="eastAsia" w:ascii="仿宋_GB2312" w:hAnsi="仿宋_GB2312" w:eastAsia="仿宋_GB2312" w:cs="仿宋_GB2312"/>
                <w:color w:val="000000"/>
                <w:kern w:val="0"/>
                <w:sz w:val="24"/>
                <w:szCs w:val="24"/>
                <w:lang w:val="en-US" w:eastAsia="zh-CN"/>
              </w:rPr>
            </w:pPr>
            <w:r>
              <w:rPr>
                <w:rFonts w:hint="eastAsia" w:ascii="仿宋_GB2312" w:hAnsi="仿宋_GB2312" w:eastAsia="仿宋_GB2312" w:cs="仿宋_GB2312"/>
                <w:color w:val="000000"/>
                <w:kern w:val="0"/>
                <w:sz w:val="24"/>
                <w:szCs w:val="24"/>
                <w:lang w:val="en-US" w:eastAsia="zh-CN"/>
              </w:rPr>
              <w:t>11</w:t>
            </w:r>
          </w:p>
        </w:tc>
        <w:tc>
          <w:tcPr>
            <w:tcW w:w="6123"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left"/>
              <w:textAlignment w:val="center"/>
              <w:rPr>
                <w:rFonts w:hint="eastAsia" w:ascii="仿宋_GB2312" w:hAnsi="仿宋_GB2312" w:eastAsia="仿宋_GB2312" w:cs="仿宋_GB2312"/>
                <w:color w:val="000000"/>
                <w:kern w:val="0"/>
                <w:sz w:val="24"/>
                <w:szCs w:val="24"/>
                <w:lang w:val="en-US" w:eastAsia="zh-CN"/>
              </w:rPr>
            </w:pPr>
            <w:r>
              <w:rPr>
                <w:rFonts w:hint="eastAsia" w:ascii="仿宋_GB2312" w:hAnsi="仿宋_GB2312" w:eastAsia="仿宋_GB2312" w:cs="仿宋_GB2312"/>
                <w:color w:val="000000"/>
                <w:kern w:val="0"/>
                <w:sz w:val="24"/>
                <w:szCs w:val="24"/>
                <w:lang w:val="en-US" w:eastAsia="zh-CN"/>
              </w:rPr>
              <w:t>国家轻工业食品质量监督检测郑州站</w:t>
            </w:r>
          </w:p>
        </w:tc>
        <w:tc>
          <w:tcPr>
            <w:tcW w:w="2086"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center"/>
              <w:rPr>
                <w:rFonts w:hint="eastAsia" w:ascii="仿宋_GB2312" w:hAnsi="仿宋_GB2312" w:eastAsia="仿宋_GB2312" w:cs="仿宋_GB2312"/>
                <w:color w:val="000000"/>
                <w:kern w:val="0"/>
                <w:sz w:val="24"/>
                <w:szCs w:val="24"/>
                <w:lang w:val="en-US" w:eastAsia="zh-CN"/>
              </w:rPr>
            </w:pPr>
            <w:r>
              <w:rPr>
                <w:rFonts w:hint="default" w:ascii="仿宋_GB2312" w:hAnsi="仿宋_GB2312" w:eastAsia="仿宋_GB2312" w:cs="仿宋_GB2312"/>
                <w:color w:val="000000"/>
                <w:kern w:val="0"/>
                <w:sz w:val="24"/>
                <w:szCs w:val="24"/>
                <w:lang w:val="en-US" w:eastAsia="zh-CN"/>
              </w:rPr>
              <w:t>毒死蜱、联苯菊酯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711"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center"/>
              <w:rPr>
                <w:rFonts w:hint="eastAsia" w:ascii="仿宋_GB2312" w:hAnsi="仿宋_GB2312" w:eastAsia="仿宋_GB2312" w:cs="仿宋_GB2312"/>
                <w:color w:val="000000"/>
                <w:kern w:val="0"/>
                <w:sz w:val="24"/>
                <w:szCs w:val="24"/>
                <w:lang w:val="en-US" w:eastAsia="zh-CN"/>
              </w:rPr>
            </w:pPr>
            <w:r>
              <w:rPr>
                <w:rFonts w:hint="eastAsia" w:ascii="仿宋_GB2312" w:hAnsi="仿宋_GB2312" w:eastAsia="仿宋_GB2312" w:cs="仿宋_GB2312"/>
                <w:color w:val="000000"/>
                <w:kern w:val="0"/>
                <w:sz w:val="24"/>
                <w:szCs w:val="24"/>
                <w:lang w:val="en-US" w:eastAsia="zh-CN"/>
              </w:rPr>
              <w:t>12</w:t>
            </w:r>
          </w:p>
        </w:tc>
        <w:tc>
          <w:tcPr>
            <w:tcW w:w="6123"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left"/>
              <w:textAlignment w:val="center"/>
              <w:rPr>
                <w:rFonts w:hint="eastAsia" w:ascii="仿宋_GB2312" w:hAnsi="仿宋_GB2312" w:eastAsia="仿宋_GB2312" w:cs="仿宋_GB2312"/>
                <w:color w:val="000000"/>
                <w:kern w:val="0"/>
                <w:sz w:val="24"/>
                <w:szCs w:val="24"/>
                <w:lang w:val="en-US" w:eastAsia="zh-CN"/>
              </w:rPr>
            </w:pPr>
            <w:r>
              <w:rPr>
                <w:rFonts w:hint="default" w:ascii="仿宋_GB2312" w:hAnsi="仿宋_GB2312" w:eastAsia="仿宋_GB2312" w:cs="仿宋_GB2312"/>
                <w:color w:val="000000"/>
                <w:kern w:val="0"/>
                <w:sz w:val="24"/>
                <w:szCs w:val="24"/>
                <w:lang w:val="en-US" w:eastAsia="zh-CN"/>
              </w:rPr>
              <w:t>钦州海关综合技术服务中心</w:t>
            </w:r>
          </w:p>
        </w:tc>
        <w:tc>
          <w:tcPr>
            <w:tcW w:w="2086"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center"/>
              <w:rPr>
                <w:rFonts w:hint="eastAsia" w:ascii="仿宋_GB2312" w:hAnsi="仿宋_GB2312" w:eastAsia="仿宋_GB2312" w:cs="仿宋_GB2312"/>
                <w:color w:val="000000"/>
                <w:kern w:val="0"/>
                <w:sz w:val="24"/>
                <w:szCs w:val="24"/>
                <w:lang w:val="en-US" w:eastAsia="zh-CN"/>
              </w:rPr>
            </w:pPr>
            <w:r>
              <w:rPr>
                <w:rFonts w:hint="default" w:ascii="仿宋_GB2312" w:hAnsi="仿宋_GB2312" w:eastAsia="仿宋_GB2312" w:cs="仿宋_GB2312"/>
                <w:color w:val="000000"/>
                <w:kern w:val="0"/>
                <w:sz w:val="24"/>
                <w:szCs w:val="24"/>
                <w:lang w:val="en-US" w:eastAsia="zh-CN"/>
              </w:rPr>
              <w:t>毒死蜱、联苯菊酯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711"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center"/>
              <w:rPr>
                <w:rFonts w:hint="eastAsia" w:ascii="仿宋_GB2312" w:hAnsi="仿宋_GB2312" w:eastAsia="仿宋_GB2312" w:cs="仿宋_GB2312"/>
                <w:color w:val="000000"/>
                <w:kern w:val="0"/>
                <w:sz w:val="24"/>
                <w:szCs w:val="24"/>
                <w:lang w:val="en-US" w:eastAsia="zh-CN"/>
              </w:rPr>
            </w:pPr>
            <w:r>
              <w:rPr>
                <w:rFonts w:hint="eastAsia" w:ascii="仿宋_GB2312" w:hAnsi="仿宋_GB2312" w:eastAsia="仿宋_GB2312" w:cs="仿宋_GB2312"/>
                <w:color w:val="000000"/>
                <w:kern w:val="0"/>
                <w:sz w:val="24"/>
                <w:szCs w:val="24"/>
                <w:lang w:val="en-US" w:eastAsia="zh-CN"/>
              </w:rPr>
              <w:t>13</w:t>
            </w:r>
          </w:p>
        </w:tc>
        <w:tc>
          <w:tcPr>
            <w:tcW w:w="6123"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left"/>
              <w:textAlignment w:val="center"/>
              <w:rPr>
                <w:rFonts w:hint="default" w:ascii="仿宋_GB2312" w:hAnsi="仿宋_GB2312" w:eastAsia="仿宋_GB2312" w:cs="仿宋_GB2312"/>
                <w:color w:val="000000"/>
                <w:kern w:val="0"/>
                <w:sz w:val="24"/>
                <w:szCs w:val="24"/>
                <w:lang w:val="en-US" w:eastAsia="zh-CN"/>
              </w:rPr>
            </w:pPr>
            <w:r>
              <w:rPr>
                <w:rFonts w:hint="default" w:ascii="仿宋_GB2312" w:hAnsi="仿宋_GB2312" w:eastAsia="仿宋_GB2312" w:cs="仿宋_GB2312"/>
                <w:color w:val="000000"/>
                <w:kern w:val="0"/>
                <w:sz w:val="24"/>
                <w:szCs w:val="24"/>
                <w:lang w:val="en-US" w:eastAsia="zh-CN"/>
              </w:rPr>
              <w:t>云南省疾病预防控制中心</w:t>
            </w:r>
          </w:p>
        </w:tc>
        <w:tc>
          <w:tcPr>
            <w:tcW w:w="2086"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center"/>
              <w:rPr>
                <w:rFonts w:hint="eastAsia" w:ascii="仿宋_GB2312" w:hAnsi="仿宋_GB2312" w:eastAsia="仿宋_GB2312" w:cs="仿宋_GB2312"/>
                <w:color w:val="000000"/>
                <w:kern w:val="0"/>
                <w:sz w:val="24"/>
                <w:szCs w:val="24"/>
                <w:lang w:val="en-US" w:eastAsia="zh-CN"/>
              </w:rPr>
            </w:pPr>
            <w:r>
              <w:rPr>
                <w:rFonts w:hint="default" w:ascii="仿宋_GB2312" w:hAnsi="仿宋_GB2312" w:eastAsia="仿宋_GB2312" w:cs="仿宋_GB2312"/>
                <w:color w:val="000000"/>
                <w:kern w:val="0"/>
                <w:sz w:val="24"/>
                <w:szCs w:val="24"/>
                <w:lang w:val="en-US" w:eastAsia="zh-CN"/>
              </w:rPr>
              <w:t>毒死蜱、联苯菊酯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711"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center"/>
              <w:rPr>
                <w:rFonts w:hint="eastAsia" w:ascii="仿宋_GB2312" w:hAnsi="仿宋_GB2312" w:eastAsia="仿宋_GB2312" w:cs="仿宋_GB2312"/>
                <w:color w:val="000000"/>
                <w:kern w:val="0"/>
                <w:sz w:val="24"/>
                <w:szCs w:val="24"/>
                <w:lang w:val="en-US" w:eastAsia="zh-CN"/>
              </w:rPr>
            </w:pPr>
            <w:r>
              <w:rPr>
                <w:rFonts w:hint="eastAsia" w:ascii="仿宋_GB2312" w:hAnsi="仿宋_GB2312" w:eastAsia="仿宋_GB2312" w:cs="仿宋_GB2312"/>
                <w:color w:val="000000"/>
                <w:kern w:val="0"/>
                <w:sz w:val="24"/>
                <w:szCs w:val="24"/>
                <w:lang w:val="en-US" w:eastAsia="zh-CN"/>
              </w:rPr>
              <w:t>14</w:t>
            </w:r>
          </w:p>
        </w:tc>
        <w:tc>
          <w:tcPr>
            <w:tcW w:w="6123"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left"/>
              <w:textAlignment w:val="center"/>
              <w:rPr>
                <w:rFonts w:hint="default" w:ascii="仿宋_GB2312" w:hAnsi="仿宋_GB2312" w:eastAsia="仿宋_GB2312" w:cs="仿宋_GB2312"/>
                <w:color w:val="000000"/>
                <w:kern w:val="0"/>
                <w:sz w:val="24"/>
                <w:szCs w:val="24"/>
                <w:lang w:val="en-US" w:eastAsia="zh-CN"/>
              </w:rPr>
            </w:pPr>
            <w:r>
              <w:rPr>
                <w:rFonts w:hint="default" w:ascii="仿宋_GB2312" w:hAnsi="仿宋_GB2312" w:eastAsia="仿宋_GB2312" w:cs="仿宋_GB2312"/>
                <w:color w:val="000000"/>
                <w:kern w:val="0"/>
                <w:sz w:val="24"/>
                <w:szCs w:val="24"/>
                <w:lang w:val="en-US" w:eastAsia="zh-CN"/>
              </w:rPr>
              <w:t>玉林海关综合技术服务中心</w:t>
            </w:r>
          </w:p>
        </w:tc>
        <w:tc>
          <w:tcPr>
            <w:tcW w:w="2086"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center"/>
              <w:rPr>
                <w:rFonts w:hint="eastAsia" w:ascii="仿宋_GB2312" w:hAnsi="仿宋_GB2312" w:eastAsia="仿宋_GB2312" w:cs="仿宋_GB2312"/>
                <w:color w:val="000000"/>
                <w:kern w:val="0"/>
                <w:sz w:val="24"/>
                <w:szCs w:val="24"/>
                <w:lang w:val="en-US" w:eastAsia="zh-CN"/>
              </w:rPr>
            </w:pPr>
            <w:r>
              <w:rPr>
                <w:rFonts w:hint="default" w:ascii="仿宋_GB2312" w:hAnsi="仿宋_GB2312" w:eastAsia="仿宋_GB2312" w:cs="仿宋_GB2312"/>
                <w:color w:val="000000"/>
                <w:kern w:val="0"/>
                <w:sz w:val="24"/>
                <w:szCs w:val="24"/>
                <w:lang w:val="en-US" w:eastAsia="zh-CN"/>
              </w:rPr>
              <w:t>毒死蜱、联苯菊酯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711"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center"/>
              <w:rPr>
                <w:rFonts w:hint="eastAsia" w:ascii="仿宋_GB2312" w:hAnsi="仿宋_GB2312" w:eastAsia="仿宋_GB2312" w:cs="仿宋_GB2312"/>
                <w:color w:val="000000"/>
                <w:kern w:val="0"/>
                <w:sz w:val="24"/>
                <w:szCs w:val="24"/>
                <w:lang w:val="en-US" w:eastAsia="zh-CN"/>
              </w:rPr>
            </w:pPr>
            <w:r>
              <w:rPr>
                <w:rFonts w:hint="eastAsia" w:ascii="仿宋_GB2312" w:hAnsi="仿宋_GB2312" w:eastAsia="仿宋_GB2312" w:cs="仿宋_GB2312"/>
                <w:color w:val="000000"/>
                <w:kern w:val="0"/>
                <w:sz w:val="24"/>
                <w:szCs w:val="24"/>
                <w:lang w:val="en-US" w:eastAsia="zh-CN"/>
              </w:rPr>
              <w:t>15</w:t>
            </w:r>
          </w:p>
        </w:tc>
        <w:tc>
          <w:tcPr>
            <w:tcW w:w="6123"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left"/>
              <w:textAlignment w:val="center"/>
              <w:rPr>
                <w:rFonts w:hint="default" w:ascii="仿宋_GB2312" w:hAnsi="仿宋_GB2312" w:eastAsia="仿宋_GB2312" w:cs="仿宋_GB2312"/>
                <w:color w:val="000000"/>
                <w:kern w:val="0"/>
                <w:sz w:val="24"/>
                <w:szCs w:val="24"/>
                <w:lang w:val="en-US" w:eastAsia="zh-CN"/>
              </w:rPr>
            </w:pPr>
            <w:r>
              <w:rPr>
                <w:rFonts w:hint="default" w:ascii="仿宋_GB2312" w:hAnsi="仿宋_GB2312" w:eastAsia="仿宋_GB2312" w:cs="仿宋_GB2312"/>
                <w:color w:val="000000"/>
                <w:kern w:val="0"/>
                <w:sz w:val="24"/>
                <w:szCs w:val="24"/>
                <w:lang w:val="en-US" w:eastAsia="zh-CN"/>
              </w:rPr>
              <w:t>上海海关动植物与食品检验检疫技术中心</w:t>
            </w:r>
          </w:p>
        </w:tc>
        <w:tc>
          <w:tcPr>
            <w:tcW w:w="2086"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center"/>
              <w:rPr>
                <w:rFonts w:hint="eastAsia" w:ascii="仿宋_GB2312" w:hAnsi="仿宋_GB2312" w:eastAsia="仿宋_GB2312" w:cs="仿宋_GB2312"/>
                <w:color w:val="000000"/>
                <w:kern w:val="0"/>
                <w:sz w:val="24"/>
                <w:szCs w:val="24"/>
                <w:lang w:val="en-US" w:eastAsia="zh-CN"/>
              </w:rPr>
            </w:pPr>
            <w:r>
              <w:rPr>
                <w:rFonts w:hint="default" w:ascii="仿宋_GB2312" w:hAnsi="仿宋_GB2312" w:eastAsia="仿宋_GB2312" w:cs="仿宋_GB2312"/>
                <w:color w:val="000000"/>
                <w:kern w:val="0"/>
                <w:sz w:val="24"/>
                <w:szCs w:val="24"/>
                <w:lang w:val="en-US" w:eastAsia="zh-CN"/>
              </w:rPr>
              <w:t>毒死蜱、联苯菊酯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711"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center"/>
              <w:rPr>
                <w:rFonts w:hint="eastAsia" w:ascii="仿宋_GB2312" w:hAnsi="仿宋_GB2312" w:eastAsia="仿宋_GB2312" w:cs="仿宋_GB2312"/>
                <w:color w:val="000000"/>
                <w:kern w:val="0"/>
                <w:sz w:val="24"/>
                <w:szCs w:val="24"/>
                <w:lang w:val="en-US" w:eastAsia="zh-CN"/>
              </w:rPr>
            </w:pPr>
            <w:r>
              <w:rPr>
                <w:rFonts w:hint="eastAsia" w:ascii="仿宋_GB2312" w:hAnsi="仿宋_GB2312" w:eastAsia="仿宋_GB2312" w:cs="仿宋_GB2312"/>
                <w:color w:val="000000"/>
                <w:kern w:val="0"/>
                <w:sz w:val="24"/>
                <w:szCs w:val="24"/>
                <w:lang w:val="en-US" w:eastAsia="zh-CN"/>
              </w:rPr>
              <w:t>16</w:t>
            </w:r>
          </w:p>
        </w:tc>
        <w:tc>
          <w:tcPr>
            <w:tcW w:w="6123"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left"/>
              <w:textAlignment w:val="center"/>
              <w:rPr>
                <w:rFonts w:hint="eastAsia" w:ascii="仿宋_GB2312" w:hAnsi="仿宋_GB2312" w:eastAsia="仿宋_GB2312" w:cs="仿宋_GB2312"/>
                <w:color w:val="000000"/>
                <w:kern w:val="0"/>
                <w:sz w:val="24"/>
                <w:szCs w:val="24"/>
                <w:lang w:val="en-US" w:eastAsia="zh-CN"/>
              </w:rPr>
            </w:pPr>
            <w:r>
              <w:rPr>
                <w:rFonts w:hint="default" w:ascii="仿宋_GB2312" w:hAnsi="仿宋_GB2312" w:eastAsia="仿宋_GB2312" w:cs="仿宋_GB2312"/>
                <w:color w:val="000000"/>
                <w:kern w:val="0"/>
                <w:sz w:val="24"/>
                <w:szCs w:val="24"/>
                <w:lang w:val="en-US" w:eastAsia="zh-CN"/>
              </w:rPr>
              <w:t>国家面粉及制品质量</w:t>
            </w:r>
            <w:r>
              <w:rPr>
                <w:rFonts w:hint="eastAsia" w:ascii="仿宋_GB2312" w:hAnsi="仿宋_GB2312" w:eastAsia="仿宋_GB2312" w:cs="仿宋_GB2312"/>
                <w:color w:val="000000"/>
                <w:kern w:val="0"/>
                <w:sz w:val="24"/>
                <w:szCs w:val="24"/>
                <w:lang w:val="en-US" w:eastAsia="zh-CN"/>
              </w:rPr>
              <w:t>检验检测</w:t>
            </w:r>
            <w:r>
              <w:rPr>
                <w:rFonts w:hint="default" w:ascii="仿宋_GB2312" w:hAnsi="仿宋_GB2312" w:eastAsia="仿宋_GB2312" w:cs="仿宋_GB2312"/>
                <w:color w:val="000000"/>
                <w:kern w:val="0"/>
                <w:sz w:val="24"/>
                <w:szCs w:val="24"/>
                <w:lang w:val="en-US" w:eastAsia="zh-CN"/>
              </w:rPr>
              <w:t>中心</w:t>
            </w:r>
          </w:p>
        </w:tc>
        <w:tc>
          <w:tcPr>
            <w:tcW w:w="2086"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center"/>
              <w:rPr>
                <w:rFonts w:hint="eastAsia" w:ascii="仿宋_GB2312" w:hAnsi="仿宋_GB2312" w:eastAsia="仿宋_GB2312" w:cs="仿宋_GB2312"/>
                <w:color w:val="000000"/>
                <w:kern w:val="0"/>
                <w:sz w:val="24"/>
                <w:szCs w:val="24"/>
                <w:lang w:val="en-US" w:eastAsia="zh-CN"/>
              </w:rPr>
            </w:pPr>
            <w:r>
              <w:rPr>
                <w:rFonts w:hint="default" w:ascii="仿宋_GB2312" w:hAnsi="仿宋_GB2312" w:eastAsia="仿宋_GB2312" w:cs="仿宋_GB2312"/>
                <w:color w:val="000000"/>
                <w:kern w:val="0"/>
                <w:sz w:val="24"/>
                <w:szCs w:val="24"/>
                <w:lang w:val="en-US" w:eastAsia="zh-CN"/>
              </w:rPr>
              <w:t>毒死蜱、联苯菊酯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711"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center"/>
              <w:rPr>
                <w:rFonts w:hint="eastAsia" w:ascii="仿宋_GB2312" w:hAnsi="仿宋_GB2312" w:eastAsia="仿宋_GB2312" w:cs="仿宋_GB2312"/>
                <w:color w:val="000000"/>
                <w:kern w:val="0"/>
                <w:sz w:val="24"/>
                <w:szCs w:val="24"/>
                <w:lang w:val="en-US" w:eastAsia="zh-CN"/>
              </w:rPr>
            </w:pPr>
            <w:r>
              <w:rPr>
                <w:rFonts w:hint="eastAsia" w:ascii="仿宋_GB2312" w:hAnsi="仿宋_GB2312" w:eastAsia="仿宋_GB2312" w:cs="仿宋_GB2312"/>
                <w:color w:val="000000"/>
                <w:kern w:val="0"/>
                <w:sz w:val="24"/>
                <w:szCs w:val="24"/>
                <w:lang w:val="en-US" w:eastAsia="zh-CN"/>
              </w:rPr>
              <w:t>17</w:t>
            </w:r>
          </w:p>
        </w:tc>
        <w:tc>
          <w:tcPr>
            <w:tcW w:w="6123"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left"/>
              <w:textAlignment w:val="center"/>
              <w:rPr>
                <w:rFonts w:hint="eastAsia" w:ascii="仿宋_GB2312" w:hAnsi="仿宋_GB2312" w:eastAsia="仿宋_GB2312" w:cs="仿宋_GB2312"/>
                <w:color w:val="000000"/>
                <w:kern w:val="0"/>
                <w:sz w:val="24"/>
                <w:szCs w:val="24"/>
                <w:lang w:val="en-US" w:eastAsia="zh-CN"/>
              </w:rPr>
            </w:pPr>
            <w:r>
              <w:rPr>
                <w:rFonts w:hint="default" w:ascii="仿宋_GB2312" w:hAnsi="仿宋_GB2312" w:eastAsia="仿宋_GB2312" w:cs="仿宋_GB2312"/>
                <w:color w:val="000000"/>
                <w:kern w:val="0"/>
                <w:sz w:val="24"/>
                <w:szCs w:val="24"/>
                <w:lang w:val="en-US" w:eastAsia="zh-CN"/>
              </w:rPr>
              <w:t>天津海关动植物与食品检测中心</w:t>
            </w:r>
          </w:p>
        </w:tc>
        <w:tc>
          <w:tcPr>
            <w:tcW w:w="2086"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center"/>
              <w:rPr>
                <w:rFonts w:hint="eastAsia" w:ascii="仿宋_GB2312" w:hAnsi="仿宋_GB2312" w:eastAsia="仿宋_GB2312" w:cs="仿宋_GB2312"/>
                <w:color w:val="000000"/>
                <w:kern w:val="0"/>
                <w:sz w:val="24"/>
                <w:szCs w:val="24"/>
                <w:lang w:val="en-US" w:eastAsia="zh-CN"/>
              </w:rPr>
            </w:pPr>
            <w:r>
              <w:rPr>
                <w:rFonts w:hint="default" w:ascii="仿宋_GB2312" w:hAnsi="仿宋_GB2312" w:eastAsia="仿宋_GB2312" w:cs="仿宋_GB2312"/>
                <w:color w:val="000000"/>
                <w:kern w:val="0"/>
                <w:sz w:val="24"/>
                <w:szCs w:val="24"/>
                <w:lang w:val="en-US" w:eastAsia="zh-CN"/>
              </w:rPr>
              <w:t>毒死蜱、联苯菊酯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711"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center"/>
              <w:rPr>
                <w:rFonts w:hint="eastAsia" w:ascii="仿宋_GB2312" w:hAnsi="仿宋_GB2312" w:eastAsia="仿宋_GB2312" w:cs="仿宋_GB2312"/>
                <w:color w:val="000000"/>
                <w:kern w:val="0"/>
                <w:sz w:val="24"/>
                <w:szCs w:val="24"/>
                <w:lang w:val="en-US" w:eastAsia="zh-CN"/>
              </w:rPr>
            </w:pPr>
            <w:r>
              <w:rPr>
                <w:rFonts w:hint="eastAsia" w:ascii="仿宋_GB2312" w:hAnsi="仿宋_GB2312" w:eastAsia="仿宋_GB2312" w:cs="仿宋_GB2312"/>
                <w:color w:val="000000"/>
                <w:kern w:val="0"/>
                <w:sz w:val="24"/>
                <w:szCs w:val="24"/>
                <w:lang w:val="en-US" w:eastAsia="zh-CN"/>
              </w:rPr>
              <w:t>18</w:t>
            </w:r>
          </w:p>
        </w:tc>
        <w:tc>
          <w:tcPr>
            <w:tcW w:w="6123"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left"/>
              <w:textAlignment w:val="center"/>
              <w:rPr>
                <w:rFonts w:hint="eastAsia" w:ascii="仿宋_GB2312" w:hAnsi="仿宋_GB2312" w:eastAsia="仿宋_GB2312" w:cs="仿宋_GB2312"/>
                <w:color w:val="000000"/>
                <w:kern w:val="0"/>
                <w:sz w:val="24"/>
                <w:szCs w:val="24"/>
                <w:lang w:val="en-US" w:eastAsia="zh-CN"/>
              </w:rPr>
            </w:pPr>
            <w:r>
              <w:rPr>
                <w:rFonts w:hint="default" w:ascii="仿宋_GB2312" w:hAnsi="仿宋_GB2312" w:eastAsia="仿宋_GB2312" w:cs="仿宋_GB2312"/>
                <w:color w:val="000000"/>
                <w:kern w:val="0"/>
                <w:sz w:val="24"/>
                <w:szCs w:val="24"/>
                <w:lang w:val="en-US" w:eastAsia="zh-CN"/>
              </w:rPr>
              <w:t>东兴海关综合技术服务中心(南宁海关国际旅行卫生保健中心东兴分中心、东兴海关口岸门诊部）</w:t>
            </w:r>
          </w:p>
        </w:tc>
        <w:tc>
          <w:tcPr>
            <w:tcW w:w="2086"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center"/>
              <w:rPr>
                <w:rFonts w:hint="eastAsia" w:ascii="仿宋_GB2312" w:hAnsi="仿宋_GB2312" w:eastAsia="仿宋_GB2312" w:cs="仿宋_GB2312"/>
                <w:color w:val="000000"/>
                <w:kern w:val="0"/>
                <w:sz w:val="24"/>
                <w:szCs w:val="24"/>
                <w:lang w:val="en-US" w:eastAsia="zh-CN"/>
              </w:rPr>
            </w:pPr>
            <w:r>
              <w:rPr>
                <w:rFonts w:hint="default" w:ascii="仿宋_GB2312" w:hAnsi="仿宋_GB2312" w:eastAsia="仿宋_GB2312" w:cs="仿宋_GB2312"/>
                <w:color w:val="000000"/>
                <w:kern w:val="0"/>
                <w:sz w:val="24"/>
                <w:szCs w:val="24"/>
                <w:lang w:val="en-US" w:eastAsia="zh-CN"/>
              </w:rPr>
              <w:t>毒死蜱、联苯菊酯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711"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center"/>
              <w:rPr>
                <w:rFonts w:hint="eastAsia" w:ascii="仿宋_GB2312" w:hAnsi="仿宋_GB2312" w:eastAsia="仿宋_GB2312" w:cs="仿宋_GB2312"/>
                <w:color w:val="000000"/>
                <w:kern w:val="0"/>
                <w:sz w:val="24"/>
                <w:szCs w:val="24"/>
                <w:lang w:val="en-US" w:eastAsia="zh-CN"/>
              </w:rPr>
            </w:pPr>
            <w:r>
              <w:rPr>
                <w:rFonts w:hint="eastAsia" w:ascii="仿宋_GB2312" w:hAnsi="仿宋_GB2312" w:eastAsia="仿宋_GB2312" w:cs="仿宋_GB2312"/>
                <w:color w:val="000000"/>
                <w:kern w:val="0"/>
                <w:sz w:val="24"/>
                <w:szCs w:val="24"/>
                <w:lang w:val="en-US" w:eastAsia="zh-CN"/>
              </w:rPr>
              <w:t>19</w:t>
            </w:r>
          </w:p>
        </w:tc>
        <w:tc>
          <w:tcPr>
            <w:tcW w:w="6123"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left"/>
              <w:textAlignment w:val="center"/>
              <w:rPr>
                <w:rFonts w:hint="eastAsia" w:ascii="仿宋_GB2312" w:hAnsi="仿宋_GB2312" w:eastAsia="仿宋_GB2312" w:cs="仿宋_GB2312"/>
                <w:color w:val="000000"/>
                <w:kern w:val="0"/>
                <w:sz w:val="24"/>
                <w:szCs w:val="24"/>
                <w:lang w:val="en-US" w:eastAsia="zh-CN"/>
              </w:rPr>
            </w:pPr>
            <w:r>
              <w:rPr>
                <w:rFonts w:hint="default" w:ascii="仿宋_GB2312" w:hAnsi="仿宋_GB2312" w:eastAsia="仿宋_GB2312" w:cs="仿宋_GB2312"/>
                <w:color w:val="000000"/>
                <w:kern w:val="0"/>
                <w:sz w:val="24"/>
                <w:szCs w:val="24"/>
                <w:lang w:val="en-US" w:eastAsia="zh-CN"/>
              </w:rPr>
              <w:t>清远海关综合技术服务中心</w:t>
            </w:r>
          </w:p>
        </w:tc>
        <w:tc>
          <w:tcPr>
            <w:tcW w:w="2086"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center"/>
              <w:rPr>
                <w:rFonts w:hint="eastAsia" w:ascii="仿宋_GB2312" w:hAnsi="仿宋_GB2312" w:eastAsia="仿宋_GB2312" w:cs="仿宋_GB2312"/>
                <w:color w:val="000000"/>
                <w:kern w:val="0"/>
                <w:sz w:val="24"/>
                <w:szCs w:val="24"/>
                <w:lang w:val="en-US" w:eastAsia="zh-CN"/>
              </w:rPr>
            </w:pPr>
            <w:r>
              <w:rPr>
                <w:rFonts w:hint="default" w:ascii="仿宋_GB2312" w:hAnsi="仿宋_GB2312" w:eastAsia="仿宋_GB2312" w:cs="仿宋_GB2312"/>
                <w:color w:val="000000"/>
                <w:kern w:val="0"/>
                <w:sz w:val="24"/>
                <w:szCs w:val="24"/>
                <w:lang w:val="en-US" w:eastAsia="zh-CN"/>
              </w:rPr>
              <w:t>毒死蜱、联苯菊酯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711"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center"/>
              <w:rPr>
                <w:rFonts w:hint="eastAsia" w:ascii="仿宋_GB2312" w:hAnsi="仿宋_GB2312" w:eastAsia="仿宋_GB2312" w:cs="仿宋_GB2312"/>
                <w:color w:val="000000"/>
                <w:kern w:val="0"/>
                <w:sz w:val="24"/>
                <w:szCs w:val="24"/>
                <w:lang w:val="en-US" w:eastAsia="zh-CN"/>
              </w:rPr>
            </w:pPr>
            <w:r>
              <w:rPr>
                <w:rFonts w:hint="eastAsia" w:ascii="仿宋_GB2312" w:hAnsi="仿宋_GB2312" w:eastAsia="仿宋_GB2312" w:cs="仿宋_GB2312"/>
                <w:color w:val="000000"/>
                <w:kern w:val="0"/>
                <w:sz w:val="24"/>
                <w:szCs w:val="24"/>
                <w:lang w:val="en-US" w:eastAsia="zh-CN"/>
              </w:rPr>
              <w:t>20</w:t>
            </w:r>
          </w:p>
        </w:tc>
        <w:tc>
          <w:tcPr>
            <w:tcW w:w="6123"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left"/>
              <w:textAlignment w:val="center"/>
              <w:rPr>
                <w:rFonts w:hint="eastAsia" w:ascii="仿宋_GB2312" w:hAnsi="仿宋_GB2312" w:eastAsia="仿宋_GB2312" w:cs="仿宋_GB2312"/>
                <w:color w:val="000000"/>
                <w:kern w:val="0"/>
                <w:sz w:val="24"/>
                <w:szCs w:val="24"/>
                <w:lang w:val="en-US" w:eastAsia="zh-CN"/>
              </w:rPr>
            </w:pPr>
            <w:r>
              <w:rPr>
                <w:rFonts w:hint="default" w:ascii="仿宋_GB2312" w:hAnsi="仿宋_GB2312" w:eastAsia="仿宋_GB2312" w:cs="仿宋_GB2312"/>
                <w:color w:val="000000"/>
                <w:kern w:val="0"/>
                <w:sz w:val="24"/>
                <w:szCs w:val="24"/>
                <w:lang w:val="en-US" w:eastAsia="zh-CN"/>
              </w:rPr>
              <w:t>谱尼测试集团股份有限公司</w:t>
            </w:r>
          </w:p>
        </w:tc>
        <w:tc>
          <w:tcPr>
            <w:tcW w:w="2086"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center"/>
              <w:rPr>
                <w:rFonts w:hint="eastAsia" w:ascii="仿宋_GB2312" w:hAnsi="仿宋_GB2312" w:eastAsia="仿宋_GB2312" w:cs="仿宋_GB2312"/>
                <w:color w:val="000000"/>
                <w:kern w:val="0"/>
                <w:sz w:val="24"/>
                <w:szCs w:val="24"/>
                <w:lang w:val="en-US" w:eastAsia="zh-CN"/>
              </w:rPr>
            </w:pPr>
            <w:r>
              <w:rPr>
                <w:rFonts w:hint="default" w:ascii="仿宋_GB2312" w:hAnsi="仿宋_GB2312" w:eastAsia="仿宋_GB2312" w:cs="仿宋_GB2312"/>
                <w:color w:val="000000"/>
                <w:kern w:val="0"/>
                <w:sz w:val="24"/>
                <w:szCs w:val="24"/>
                <w:lang w:val="en-US" w:eastAsia="zh-CN"/>
              </w:rPr>
              <w:t>毒死蜱、联苯菊酯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711"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center"/>
              <w:rPr>
                <w:rFonts w:hint="eastAsia" w:ascii="仿宋_GB2312" w:hAnsi="仿宋_GB2312" w:eastAsia="仿宋_GB2312" w:cs="仿宋_GB2312"/>
                <w:color w:val="000000"/>
                <w:kern w:val="0"/>
                <w:sz w:val="24"/>
                <w:szCs w:val="24"/>
                <w:lang w:val="en-US" w:eastAsia="zh-CN"/>
              </w:rPr>
            </w:pPr>
            <w:r>
              <w:rPr>
                <w:rFonts w:hint="eastAsia" w:ascii="仿宋_GB2312" w:hAnsi="仿宋_GB2312" w:eastAsia="仿宋_GB2312" w:cs="仿宋_GB2312"/>
                <w:color w:val="000000"/>
                <w:kern w:val="0"/>
                <w:sz w:val="24"/>
                <w:szCs w:val="24"/>
                <w:lang w:val="en-US" w:eastAsia="zh-CN"/>
              </w:rPr>
              <w:t>21</w:t>
            </w:r>
          </w:p>
        </w:tc>
        <w:tc>
          <w:tcPr>
            <w:tcW w:w="6123"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left"/>
              <w:textAlignment w:val="center"/>
              <w:rPr>
                <w:rFonts w:hint="eastAsia" w:ascii="仿宋_GB2312" w:hAnsi="仿宋_GB2312" w:eastAsia="仿宋_GB2312" w:cs="仿宋_GB2312"/>
                <w:color w:val="000000"/>
                <w:kern w:val="0"/>
                <w:sz w:val="24"/>
                <w:szCs w:val="24"/>
                <w:lang w:val="en-US" w:eastAsia="zh-CN"/>
              </w:rPr>
            </w:pPr>
            <w:r>
              <w:rPr>
                <w:rFonts w:hint="default" w:ascii="仿宋_GB2312" w:hAnsi="仿宋_GB2312" w:eastAsia="仿宋_GB2312" w:cs="仿宋_GB2312"/>
                <w:color w:val="000000"/>
                <w:kern w:val="0"/>
                <w:sz w:val="24"/>
                <w:szCs w:val="24"/>
                <w:lang w:val="en-US" w:eastAsia="zh-CN"/>
              </w:rPr>
              <w:t>南宁海关技术中心</w:t>
            </w:r>
          </w:p>
        </w:tc>
        <w:tc>
          <w:tcPr>
            <w:tcW w:w="2086"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center"/>
              <w:rPr>
                <w:rFonts w:hint="eastAsia" w:ascii="仿宋_GB2312" w:hAnsi="仿宋_GB2312" w:eastAsia="仿宋_GB2312" w:cs="仿宋_GB2312"/>
                <w:color w:val="000000"/>
                <w:kern w:val="0"/>
                <w:sz w:val="24"/>
                <w:szCs w:val="24"/>
                <w:lang w:val="en-US" w:eastAsia="zh-CN"/>
              </w:rPr>
            </w:pPr>
            <w:r>
              <w:rPr>
                <w:rFonts w:hint="default" w:ascii="仿宋_GB2312" w:hAnsi="仿宋_GB2312" w:eastAsia="仿宋_GB2312" w:cs="仿宋_GB2312"/>
                <w:color w:val="000000"/>
                <w:kern w:val="0"/>
                <w:sz w:val="24"/>
                <w:szCs w:val="24"/>
                <w:lang w:val="en-US" w:eastAsia="zh-CN"/>
              </w:rPr>
              <w:t>毒死蜱、联苯菊酯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711"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center"/>
              <w:rPr>
                <w:rFonts w:hint="eastAsia" w:ascii="仿宋_GB2312" w:hAnsi="仿宋_GB2312" w:eastAsia="仿宋_GB2312" w:cs="仿宋_GB2312"/>
                <w:color w:val="000000"/>
                <w:kern w:val="0"/>
                <w:sz w:val="24"/>
                <w:szCs w:val="24"/>
                <w:lang w:val="en-US" w:eastAsia="zh-CN"/>
              </w:rPr>
            </w:pPr>
            <w:r>
              <w:rPr>
                <w:rFonts w:hint="eastAsia" w:ascii="仿宋_GB2312" w:hAnsi="仿宋_GB2312" w:eastAsia="仿宋_GB2312" w:cs="仿宋_GB2312"/>
                <w:color w:val="000000"/>
                <w:kern w:val="0"/>
                <w:sz w:val="24"/>
                <w:szCs w:val="24"/>
                <w:lang w:val="en-US" w:eastAsia="zh-CN"/>
              </w:rPr>
              <w:t>22</w:t>
            </w:r>
          </w:p>
        </w:tc>
        <w:tc>
          <w:tcPr>
            <w:tcW w:w="6123"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left"/>
              <w:textAlignment w:val="center"/>
              <w:rPr>
                <w:rFonts w:hint="eastAsia" w:ascii="仿宋_GB2312" w:hAnsi="仿宋_GB2312" w:eastAsia="仿宋_GB2312" w:cs="仿宋_GB2312"/>
                <w:color w:val="000000"/>
                <w:kern w:val="0"/>
                <w:sz w:val="24"/>
                <w:szCs w:val="24"/>
                <w:lang w:val="en-US" w:eastAsia="zh-CN"/>
              </w:rPr>
            </w:pPr>
            <w:r>
              <w:rPr>
                <w:rFonts w:hint="eastAsia" w:ascii="仿宋_GB2312" w:hAnsi="仿宋_GB2312" w:eastAsia="仿宋_GB2312" w:cs="仿宋_GB2312"/>
                <w:color w:val="000000"/>
                <w:kern w:val="0"/>
                <w:sz w:val="24"/>
                <w:szCs w:val="24"/>
                <w:lang w:val="en-US" w:eastAsia="zh-CN"/>
              </w:rPr>
              <w:t>国家轻工业食品质量监督检测天津站</w:t>
            </w:r>
          </w:p>
        </w:tc>
        <w:tc>
          <w:tcPr>
            <w:tcW w:w="2086"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center"/>
              <w:rPr>
                <w:rFonts w:hint="eastAsia" w:ascii="仿宋_GB2312" w:hAnsi="仿宋_GB2312" w:eastAsia="仿宋_GB2312" w:cs="仿宋_GB2312"/>
                <w:color w:val="000000"/>
                <w:kern w:val="0"/>
                <w:sz w:val="24"/>
                <w:szCs w:val="24"/>
                <w:lang w:val="en-US" w:eastAsia="zh-CN"/>
              </w:rPr>
            </w:pPr>
            <w:r>
              <w:rPr>
                <w:rFonts w:hint="default" w:ascii="仿宋_GB2312" w:hAnsi="仿宋_GB2312" w:eastAsia="仿宋_GB2312" w:cs="仿宋_GB2312"/>
                <w:color w:val="000000"/>
                <w:kern w:val="0"/>
                <w:sz w:val="24"/>
                <w:szCs w:val="24"/>
                <w:lang w:val="en-US" w:eastAsia="zh-CN"/>
              </w:rPr>
              <w:t>毒死蜱、联苯菊酯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711"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center"/>
              <w:rPr>
                <w:rFonts w:hint="eastAsia" w:ascii="仿宋_GB2312" w:hAnsi="仿宋_GB2312" w:eastAsia="仿宋_GB2312" w:cs="仿宋_GB2312"/>
                <w:color w:val="000000"/>
                <w:kern w:val="0"/>
                <w:sz w:val="24"/>
                <w:szCs w:val="24"/>
                <w:lang w:val="en-US" w:eastAsia="zh-CN"/>
              </w:rPr>
            </w:pPr>
            <w:r>
              <w:rPr>
                <w:rFonts w:hint="eastAsia" w:ascii="仿宋_GB2312" w:hAnsi="仿宋_GB2312" w:eastAsia="仿宋_GB2312" w:cs="仿宋_GB2312"/>
                <w:color w:val="000000"/>
                <w:kern w:val="0"/>
                <w:sz w:val="24"/>
                <w:szCs w:val="24"/>
                <w:lang w:val="en-US" w:eastAsia="zh-CN"/>
              </w:rPr>
              <w:t>23</w:t>
            </w:r>
          </w:p>
        </w:tc>
        <w:tc>
          <w:tcPr>
            <w:tcW w:w="6123"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left"/>
              <w:textAlignment w:val="center"/>
              <w:rPr>
                <w:rFonts w:hint="eastAsia" w:ascii="仿宋_GB2312" w:hAnsi="仿宋_GB2312" w:eastAsia="仿宋_GB2312" w:cs="仿宋_GB2312"/>
                <w:color w:val="000000"/>
                <w:kern w:val="0"/>
                <w:sz w:val="24"/>
                <w:szCs w:val="24"/>
                <w:lang w:val="en-US" w:eastAsia="zh-CN"/>
              </w:rPr>
            </w:pPr>
            <w:r>
              <w:rPr>
                <w:rFonts w:hint="eastAsia" w:ascii="仿宋_GB2312" w:hAnsi="仿宋_GB2312" w:eastAsia="仿宋_GB2312" w:cs="仿宋_GB2312"/>
                <w:color w:val="000000"/>
                <w:kern w:val="0"/>
                <w:sz w:val="24"/>
                <w:szCs w:val="24"/>
                <w:lang w:val="en-US" w:eastAsia="zh-CN"/>
              </w:rPr>
              <w:t>农业农村部农业环境质量监督检验测试中心（济南）</w:t>
            </w:r>
          </w:p>
        </w:tc>
        <w:tc>
          <w:tcPr>
            <w:tcW w:w="2086"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center"/>
              <w:rPr>
                <w:rFonts w:hint="eastAsia" w:ascii="仿宋_GB2312" w:hAnsi="仿宋_GB2312" w:eastAsia="仿宋_GB2312" w:cs="仿宋_GB2312"/>
                <w:color w:val="000000"/>
                <w:kern w:val="0"/>
                <w:sz w:val="24"/>
                <w:szCs w:val="24"/>
                <w:lang w:val="en-US" w:eastAsia="zh-CN"/>
              </w:rPr>
            </w:pPr>
            <w:r>
              <w:rPr>
                <w:rFonts w:hint="default" w:ascii="仿宋_GB2312" w:hAnsi="仿宋_GB2312" w:eastAsia="仿宋_GB2312" w:cs="仿宋_GB2312"/>
                <w:color w:val="000000"/>
                <w:kern w:val="0"/>
                <w:sz w:val="24"/>
                <w:szCs w:val="24"/>
                <w:lang w:val="en-US" w:eastAsia="zh-CN"/>
              </w:rPr>
              <w:t>毒死蜱、联苯菊酯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711"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center"/>
              <w:rPr>
                <w:rFonts w:hint="eastAsia" w:ascii="仿宋_GB2312" w:hAnsi="仿宋_GB2312" w:eastAsia="仿宋_GB2312" w:cs="仿宋_GB2312"/>
                <w:color w:val="000000"/>
                <w:kern w:val="0"/>
                <w:sz w:val="24"/>
                <w:szCs w:val="24"/>
                <w:lang w:val="en-US" w:eastAsia="zh-CN"/>
              </w:rPr>
            </w:pPr>
            <w:r>
              <w:rPr>
                <w:rFonts w:hint="eastAsia" w:ascii="仿宋_GB2312" w:hAnsi="仿宋_GB2312" w:eastAsia="仿宋_GB2312" w:cs="仿宋_GB2312"/>
                <w:color w:val="000000"/>
                <w:kern w:val="0"/>
                <w:sz w:val="24"/>
                <w:szCs w:val="24"/>
                <w:lang w:val="en-US" w:eastAsia="zh-CN"/>
              </w:rPr>
              <w:t>24</w:t>
            </w:r>
          </w:p>
        </w:tc>
        <w:tc>
          <w:tcPr>
            <w:tcW w:w="6123"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left"/>
              <w:textAlignment w:val="center"/>
              <w:rPr>
                <w:rFonts w:hint="eastAsia" w:ascii="仿宋_GB2312" w:hAnsi="仿宋_GB2312" w:eastAsia="仿宋_GB2312" w:cs="仿宋_GB2312"/>
                <w:color w:val="000000"/>
                <w:kern w:val="0"/>
                <w:sz w:val="24"/>
                <w:szCs w:val="24"/>
                <w:lang w:val="en-US" w:eastAsia="zh-CN"/>
              </w:rPr>
            </w:pPr>
            <w:r>
              <w:rPr>
                <w:rFonts w:hint="default" w:ascii="仿宋_GB2312" w:hAnsi="仿宋_GB2312" w:eastAsia="仿宋_GB2312" w:cs="仿宋_GB2312"/>
                <w:color w:val="000000"/>
                <w:kern w:val="0"/>
                <w:sz w:val="24"/>
                <w:szCs w:val="24"/>
                <w:lang w:val="en-US" w:eastAsia="zh-CN"/>
              </w:rPr>
              <w:t>张家港海关综合技术中心</w:t>
            </w:r>
          </w:p>
        </w:tc>
        <w:tc>
          <w:tcPr>
            <w:tcW w:w="2086"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center"/>
              <w:rPr>
                <w:rFonts w:hint="eastAsia" w:ascii="仿宋_GB2312" w:hAnsi="仿宋_GB2312" w:eastAsia="仿宋_GB2312" w:cs="仿宋_GB2312"/>
                <w:color w:val="000000"/>
                <w:kern w:val="0"/>
                <w:sz w:val="24"/>
                <w:szCs w:val="24"/>
                <w:lang w:val="en-US" w:eastAsia="zh-CN"/>
              </w:rPr>
            </w:pPr>
            <w:r>
              <w:rPr>
                <w:rFonts w:hint="default" w:ascii="仿宋_GB2312" w:hAnsi="仿宋_GB2312" w:eastAsia="仿宋_GB2312" w:cs="仿宋_GB2312"/>
                <w:color w:val="000000"/>
                <w:kern w:val="0"/>
                <w:sz w:val="24"/>
                <w:szCs w:val="24"/>
                <w:lang w:val="en-US" w:eastAsia="zh-CN"/>
              </w:rPr>
              <w:t>毒死蜱、联苯菊酯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711"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center"/>
              <w:rPr>
                <w:rFonts w:hint="eastAsia" w:ascii="仿宋_GB2312" w:hAnsi="仿宋_GB2312" w:eastAsia="仿宋_GB2312" w:cs="仿宋_GB2312"/>
                <w:color w:val="000000"/>
                <w:kern w:val="0"/>
                <w:sz w:val="24"/>
                <w:szCs w:val="24"/>
                <w:lang w:val="en-US" w:eastAsia="zh-CN"/>
              </w:rPr>
            </w:pPr>
            <w:r>
              <w:rPr>
                <w:rFonts w:hint="eastAsia" w:ascii="仿宋_GB2312" w:hAnsi="仿宋_GB2312" w:eastAsia="仿宋_GB2312" w:cs="仿宋_GB2312"/>
                <w:color w:val="000000"/>
                <w:kern w:val="0"/>
                <w:sz w:val="24"/>
                <w:szCs w:val="24"/>
                <w:lang w:val="en-US" w:eastAsia="zh-CN"/>
              </w:rPr>
              <w:t>25</w:t>
            </w:r>
          </w:p>
        </w:tc>
        <w:tc>
          <w:tcPr>
            <w:tcW w:w="6123"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left"/>
              <w:textAlignment w:val="center"/>
              <w:rPr>
                <w:rFonts w:hint="eastAsia" w:ascii="仿宋_GB2312" w:hAnsi="仿宋_GB2312" w:eastAsia="仿宋_GB2312" w:cs="仿宋_GB2312"/>
                <w:color w:val="000000"/>
                <w:kern w:val="0"/>
                <w:sz w:val="24"/>
                <w:szCs w:val="24"/>
                <w:lang w:val="en-US" w:eastAsia="zh-CN"/>
              </w:rPr>
            </w:pPr>
            <w:r>
              <w:rPr>
                <w:rFonts w:hint="default" w:ascii="仿宋_GB2312" w:hAnsi="仿宋_GB2312" w:eastAsia="仿宋_GB2312" w:cs="仿宋_GB2312"/>
                <w:color w:val="000000"/>
                <w:kern w:val="0"/>
                <w:sz w:val="24"/>
                <w:szCs w:val="24"/>
                <w:lang w:val="en-US" w:eastAsia="zh-CN"/>
              </w:rPr>
              <w:t>中检溯源华南技术服务（深圳）有限公司</w:t>
            </w:r>
          </w:p>
        </w:tc>
        <w:tc>
          <w:tcPr>
            <w:tcW w:w="2086"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center"/>
              <w:rPr>
                <w:rFonts w:hint="eastAsia" w:ascii="仿宋_GB2312" w:hAnsi="仿宋_GB2312" w:eastAsia="仿宋_GB2312" w:cs="仿宋_GB2312"/>
                <w:color w:val="000000"/>
                <w:kern w:val="0"/>
                <w:sz w:val="24"/>
                <w:szCs w:val="24"/>
                <w:lang w:val="en-US" w:eastAsia="zh-CN"/>
              </w:rPr>
            </w:pPr>
            <w:r>
              <w:rPr>
                <w:rFonts w:hint="default" w:ascii="仿宋_GB2312" w:hAnsi="仿宋_GB2312" w:eastAsia="仿宋_GB2312" w:cs="仿宋_GB2312"/>
                <w:color w:val="000000"/>
                <w:kern w:val="0"/>
                <w:sz w:val="24"/>
                <w:szCs w:val="24"/>
                <w:lang w:val="en-US" w:eastAsia="zh-CN"/>
              </w:rPr>
              <w:t>毒死蜱、联苯菊酯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711"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center"/>
              <w:rPr>
                <w:rFonts w:hint="eastAsia" w:ascii="仿宋_GB2312" w:hAnsi="仿宋_GB2312" w:eastAsia="仿宋_GB2312" w:cs="仿宋_GB2312"/>
                <w:color w:val="000000"/>
                <w:kern w:val="0"/>
                <w:sz w:val="24"/>
                <w:szCs w:val="24"/>
                <w:lang w:val="en-US" w:eastAsia="zh-CN"/>
              </w:rPr>
            </w:pPr>
            <w:r>
              <w:rPr>
                <w:rFonts w:hint="eastAsia" w:ascii="仿宋_GB2312" w:hAnsi="仿宋_GB2312" w:eastAsia="仿宋_GB2312" w:cs="仿宋_GB2312"/>
                <w:color w:val="000000"/>
                <w:kern w:val="0"/>
                <w:sz w:val="24"/>
                <w:szCs w:val="24"/>
                <w:lang w:val="en-US" w:eastAsia="zh-CN"/>
              </w:rPr>
              <w:t>26</w:t>
            </w:r>
          </w:p>
        </w:tc>
        <w:tc>
          <w:tcPr>
            <w:tcW w:w="6123"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left"/>
              <w:textAlignment w:val="center"/>
              <w:rPr>
                <w:rFonts w:hint="eastAsia" w:ascii="仿宋_GB2312" w:hAnsi="仿宋_GB2312" w:eastAsia="仿宋_GB2312" w:cs="仿宋_GB2312"/>
                <w:color w:val="000000"/>
                <w:kern w:val="0"/>
                <w:sz w:val="24"/>
                <w:szCs w:val="24"/>
                <w:lang w:val="en-US" w:eastAsia="zh-CN"/>
              </w:rPr>
            </w:pPr>
            <w:r>
              <w:rPr>
                <w:rFonts w:hint="eastAsia" w:ascii="仿宋_GB2312" w:hAnsi="仿宋_GB2312" w:eastAsia="仿宋_GB2312" w:cs="仿宋_GB2312"/>
                <w:color w:val="000000"/>
                <w:kern w:val="0"/>
                <w:sz w:val="24"/>
                <w:szCs w:val="24"/>
                <w:lang w:val="en-US" w:eastAsia="zh-CN"/>
              </w:rPr>
              <w:t>北京市食品安全监控和风险评估中心（北京市食品检验所）</w:t>
            </w:r>
          </w:p>
        </w:tc>
        <w:tc>
          <w:tcPr>
            <w:tcW w:w="2086"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center"/>
              <w:rPr>
                <w:rFonts w:hint="eastAsia" w:ascii="仿宋_GB2312" w:hAnsi="仿宋_GB2312" w:eastAsia="仿宋_GB2312" w:cs="仿宋_GB2312"/>
                <w:color w:val="000000"/>
                <w:kern w:val="0"/>
                <w:sz w:val="24"/>
                <w:szCs w:val="24"/>
                <w:lang w:val="en-US" w:eastAsia="zh-CN"/>
              </w:rPr>
            </w:pPr>
            <w:r>
              <w:rPr>
                <w:rFonts w:hint="default" w:ascii="仿宋_GB2312" w:hAnsi="仿宋_GB2312" w:eastAsia="仿宋_GB2312" w:cs="仿宋_GB2312"/>
                <w:color w:val="000000"/>
                <w:kern w:val="0"/>
                <w:sz w:val="24"/>
                <w:szCs w:val="24"/>
                <w:lang w:val="en-US" w:eastAsia="zh-CN"/>
              </w:rPr>
              <w:t>毒死蜱、联苯菊酯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711"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center"/>
              <w:rPr>
                <w:rFonts w:hint="eastAsia" w:ascii="仿宋_GB2312" w:hAnsi="仿宋_GB2312" w:eastAsia="仿宋_GB2312" w:cs="仿宋_GB2312"/>
                <w:color w:val="000000"/>
                <w:kern w:val="0"/>
                <w:sz w:val="24"/>
                <w:szCs w:val="24"/>
                <w:lang w:val="en-US" w:eastAsia="zh-CN"/>
              </w:rPr>
            </w:pPr>
            <w:r>
              <w:rPr>
                <w:rFonts w:hint="eastAsia" w:ascii="仿宋_GB2312" w:hAnsi="仿宋_GB2312" w:eastAsia="仿宋_GB2312" w:cs="仿宋_GB2312"/>
                <w:color w:val="000000"/>
                <w:kern w:val="0"/>
                <w:sz w:val="24"/>
                <w:szCs w:val="24"/>
                <w:lang w:val="en-US" w:eastAsia="zh-CN"/>
              </w:rPr>
              <w:t>27</w:t>
            </w:r>
          </w:p>
        </w:tc>
        <w:tc>
          <w:tcPr>
            <w:tcW w:w="6123"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left"/>
              <w:textAlignment w:val="center"/>
              <w:rPr>
                <w:rFonts w:hint="eastAsia" w:ascii="仿宋_GB2312" w:hAnsi="仿宋_GB2312" w:eastAsia="仿宋_GB2312" w:cs="仿宋_GB2312"/>
                <w:color w:val="000000"/>
                <w:kern w:val="0"/>
                <w:sz w:val="24"/>
                <w:szCs w:val="24"/>
                <w:lang w:val="en-US" w:eastAsia="zh-CN"/>
              </w:rPr>
            </w:pPr>
            <w:r>
              <w:rPr>
                <w:rFonts w:hint="eastAsia" w:ascii="仿宋_GB2312" w:hAnsi="仿宋_GB2312" w:eastAsia="仿宋_GB2312" w:cs="仿宋_GB2312"/>
                <w:color w:val="000000"/>
                <w:kern w:val="0"/>
                <w:sz w:val="24"/>
                <w:szCs w:val="24"/>
                <w:lang w:val="en-US" w:eastAsia="zh-CN"/>
              </w:rPr>
              <w:t>中国商业联合会食品质量监督检验测试中心（兰州）</w:t>
            </w:r>
          </w:p>
        </w:tc>
        <w:tc>
          <w:tcPr>
            <w:tcW w:w="2086"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center"/>
              <w:rPr>
                <w:rFonts w:hint="eastAsia" w:ascii="仿宋_GB2312" w:hAnsi="仿宋_GB2312" w:eastAsia="仿宋_GB2312" w:cs="仿宋_GB2312"/>
                <w:color w:val="000000"/>
                <w:kern w:val="0"/>
                <w:sz w:val="24"/>
                <w:szCs w:val="24"/>
                <w:lang w:val="en-US" w:eastAsia="zh-CN"/>
              </w:rPr>
            </w:pPr>
            <w:r>
              <w:rPr>
                <w:rFonts w:hint="default" w:ascii="仿宋_GB2312" w:hAnsi="仿宋_GB2312" w:eastAsia="仿宋_GB2312" w:cs="仿宋_GB2312"/>
                <w:color w:val="000000"/>
                <w:kern w:val="0"/>
                <w:sz w:val="24"/>
                <w:szCs w:val="24"/>
                <w:lang w:val="en-US" w:eastAsia="zh-CN"/>
              </w:rPr>
              <w:t>毒死蜱、联苯菊酯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711"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center"/>
              <w:rPr>
                <w:rFonts w:hint="eastAsia" w:ascii="仿宋_GB2312" w:hAnsi="仿宋_GB2312" w:eastAsia="仿宋_GB2312" w:cs="仿宋_GB2312"/>
                <w:color w:val="000000"/>
                <w:kern w:val="0"/>
                <w:sz w:val="24"/>
                <w:szCs w:val="24"/>
                <w:lang w:val="en-US" w:eastAsia="zh-CN"/>
              </w:rPr>
            </w:pPr>
            <w:r>
              <w:rPr>
                <w:rFonts w:hint="eastAsia" w:ascii="仿宋_GB2312" w:hAnsi="仿宋_GB2312" w:eastAsia="仿宋_GB2312" w:cs="仿宋_GB2312"/>
                <w:color w:val="000000"/>
                <w:kern w:val="0"/>
                <w:sz w:val="24"/>
                <w:szCs w:val="24"/>
                <w:lang w:val="en-US" w:eastAsia="zh-CN"/>
              </w:rPr>
              <w:t>28</w:t>
            </w:r>
          </w:p>
        </w:tc>
        <w:tc>
          <w:tcPr>
            <w:tcW w:w="6123"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left"/>
              <w:textAlignment w:val="center"/>
              <w:rPr>
                <w:rFonts w:hint="eastAsia" w:ascii="仿宋_GB2312" w:hAnsi="仿宋_GB2312" w:eastAsia="仿宋_GB2312" w:cs="仿宋_GB2312"/>
                <w:color w:val="000000"/>
                <w:kern w:val="0"/>
                <w:sz w:val="24"/>
                <w:szCs w:val="24"/>
                <w:lang w:val="en-US" w:eastAsia="zh-CN"/>
              </w:rPr>
            </w:pPr>
            <w:r>
              <w:rPr>
                <w:rFonts w:hint="default" w:ascii="仿宋_GB2312" w:hAnsi="仿宋_GB2312" w:eastAsia="仿宋_GB2312" w:cs="仿宋_GB2312"/>
                <w:color w:val="000000"/>
                <w:kern w:val="0"/>
                <w:sz w:val="24"/>
                <w:szCs w:val="24"/>
                <w:lang w:val="en-US" w:eastAsia="zh-CN"/>
              </w:rPr>
              <w:t>深圳市计量质量检测研究院</w:t>
            </w:r>
          </w:p>
        </w:tc>
        <w:tc>
          <w:tcPr>
            <w:tcW w:w="2086"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center"/>
              <w:rPr>
                <w:rFonts w:hint="eastAsia" w:ascii="仿宋_GB2312" w:hAnsi="仿宋_GB2312" w:eastAsia="仿宋_GB2312" w:cs="仿宋_GB2312"/>
                <w:color w:val="000000"/>
                <w:kern w:val="0"/>
                <w:sz w:val="24"/>
                <w:szCs w:val="24"/>
                <w:lang w:val="en-US" w:eastAsia="zh-CN"/>
              </w:rPr>
            </w:pPr>
            <w:r>
              <w:rPr>
                <w:rFonts w:hint="default" w:ascii="仿宋_GB2312" w:hAnsi="仿宋_GB2312" w:eastAsia="仿宋_GB2312" w:cs="仿宋_GB2312"/>
                <w:color w:val="000000"/>
                <w:kern w:val="0"/>
                <w:sz w:val="24"/>
                <w:szCs w:val="24"/>
                <w:lang w:val="en-US" w:eastAsia="zh-CN"/>
              </w:rPr>
              <w:t>毒死蜱、联苯菊酯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711"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center"/>
              <w:rPr>
                <w:rFonts w:hint="eastAsia" w:ascii="仿宋_GB2312" w:hAnsi="仿宋_GB2312" w:eastAsia="仿宋_GB2312" w:cs="仿宋_GB2312"/>
                <w:color w:val="000000"/>
                <w:kern w:val="0"/>
                <w:sz w:val="24"/>
                <w:szCs w:val="24"/>
                <w:lang w:val="en-US" w:eastAsia="zh-CN"/>
              </w:rPr>
            </w:pPr>
            <w:r>
              <w:rPr>
                <w:rFonts w:hint="eastAsia" w:ascii="仿宋_GB2312" w:hAnsi="仿宋_GB2312" w:eastAsia="仿宋_GB2312" w:cs="仿宋_GB2312"/>
                <w:color w:val="000000"/>
                <w:kern w:val="0"/>
                <w:sz w:val="24"/>
                <w:szCs w:val="24"/>
                <w:lang w:val="en-US" w:eastAsia="zh-CN"/>
              </w:rPr>
              <w:t>29</w:t>
            </w:r>
          </w:p>
        </w:tc>
        <w:tc>
          <w:tcPr>
            <w:tcW w:w="6123"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left"/>
              <w:textAlignment w:val="center"/>
              <w:rPr>
                <w:rFonts w:hint="eastAsia" w:ascii="仿宋_GB2312" w:hAnsi="仿宋_GB2312" w:eastAsia="仿宋_GB2312" w:cs="仿宋_GB2312"/>
                <w:color w:val="000000"/>
                <w:kern w:val="0"/>
                <w:sz w:val="24"/>
                <w:szCs w:val="24"/>
                <w:lang w:val="en-US" w:eastAsia="zh-CN"/>
              </w:rPr>
            </w:pPr>
            <w:r>
              <w:rPr>
                <w:rFonts w:hint="eastAsia" w:ascii="仿宋_GB2312" w:hAnsi="仿宋_GB2312" w:eastAsia="仿宋_GB2312" w:cs="仿宋_GB2312"/>
                <w:color w:val="000000"/>
                <w:kern w:val="0"/>
                <w:sz w:val="24"/>
                <w:szCs w:val="24"/>
                <w:lang w:val="en-US" w:eastAsia="zh-CN"/>
              </w:rPr>
              <w:t>石家庄海关技术中心保定业务部</w:t>
            </w:r>
          </w:p>
        </w:tc>
        <w:tc>
          <w:tcPr>
            <w:tcW w:w="2086"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center"/>
              <w:rPr>
                <w:rFonts w:hint="eastAsia" w:ascii="仿宋_GB2312" w:hAnsi="仿宋_GB2312" w:eastAsia="仿宋_GB2312" w:cs="仿宋_GB2312"/>
                <w:color w:val="000000"/>
                <w:kern w:val="0"/>
                <w:sz w:val="24"/>
                <w:szCs w:val="24"/>
                <w:lang w:val="en-US" w:eastAsia="zh-CN"/>
              </w:rPr>
            </w:pPr>
            <w:r>
              <w:rPr>
                <w:rFonts w:hint="default" w:ascii="仿宋_GB2312" w:hAnsi="仿宋_GB2312" w:eastAsia="仿宋_GB2312" w:cs="仿宋_GB2312"/>
                <w:color w:val="000000"/>
                <w:kern w:val="0"/>
                <w:sz w:val="24"/>
                <w:szCs w:val="24"/>
                <w:lang w:val="en-US" w:eastAsia="zh-CN"/>
              </w:rPr>
              <w:t>毒死蜱、联苯菊酯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711"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center"/>
              <w:rPr>
                <w:rFonts w:hint="eastAsia" w:ascii="仿宋_GB2312" w:hAnsi="仿宋_GB2312" w:eastAsia="仿宋_GB2312" w:cs="仿宋_GB2312"/>
                <w:color w:val="000000"/>
                <w:kern w:val="0"/>
                <w:sz w:val="24"/>
                <w:szCs w:val="24"/>
                <w:lang w:val="en-US" w:eastAsia="zh-CN"/>
              </w:rPr>
            </w:pPr>
            <w:r>
              <w:rPr>
                <w:rFonts w:hint="eastAsia" w:ascii="仿宋_GB2312" w:hAnsi="仿宋_GB2312" w:eastAsia="仿宋_GB2312" w:cs="仿宋_GB2312"/>
                <w:color w:val="000000"/>
                <w:kern w:val="0"/>
                <w:sz w:val="24"/>
                <w:szCs w:val="24"/>
                <w:lang w:val="en-US" w:eastAsia="zh-CN"/>
              </w:rPr>
              <w:t>30</w:t>
            </w:r>
          </w:p>
        </w:tc>
        <w:tc>
          <w:tcPr>
            <w:tcW w:w="6123"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left"/>
              <w:textAlignment w:val="center"/>
              <w:rPr>
                <w:rFonts w:hint="eastAsia" w:ascii="仿宋_GB2312" w:hAnsi="仿宋_GB2312" w:eastAsia="仿宋_GB2312" w:cs="仿宋_GB2312"/>
                <w:color w:val="000000"/>
                <w:kern w:val="0"/>
                <w:sz w:val="24"/>
                <w:szCs w:val="24"/>
                <w:lang w:val="en-US" w:eastAsia="zh-CN"/>
              </w:rPr>
            </w:pPr>
            <w:r>
              <w:rPr>
                <w:rFonts w:hint="default" w:ascii="仿宋_GB2312" w:hAnsi="仿宋_GB2312" w:eastAsia="仿宋_GB2312" w:cs="仿宋_GB2312"/>
                <w:color w:val="000000"/>
                <w:kern w:val="0"/>
                <w:sz w:val="24"/>
                <w:szCs w:val="24"/>
                <w:lang w:val="en-US" w:eastAsia="zh-CN"/>
              </w:rPr>
              <w:t>湖南省疾病预防控制中心（湖南省公共卫生检测检验中心）</w:t>
            </w:r>
          </w:p>
        </w:tc>
        <w:tc>
          <w:tcPr>
            <w:tcW w:w="2086"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center"/>
              <w:rPr>
                <w:rFonts w:hint="eastAsia" w:ascii="仿宋_GB2312" w:hAnsi="仿宋_GB2312" w:eastAsia="仿宋_GB2312" w:cs="仿宋_GB2312"/>
                <w:color w:val="000000"/>
                <w:kern w:val="0"/>
                <w:sz w:val="24"/>
                <w:szCs w:val="24"/>
                <w:lang w:val="en-US" w:eastAsia="zh-CN"/>
              </w:rPr>
            </w:pPr>
            <w:r>
              <w:rPr>
                <w:rFonts w:hint="default" w:ascii="仿宋_GB2312" w:hAnsi="仿宋_GB2312" w:eastAsia="仿宋_GB2312" w:cs="仿宋_GB2312"/>
                <w:color w:val="000000"/>
                <w:kern w:val="0"/>
                <w:sz w:val="24"/>
                <w:szCs w:val="24"/>
                <w:lang w:val="en-US" w:eastAsia="zh-CN"/>
              </w:rPr>
              <w:t>毒死蜱、联苯菊酯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711"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center"/>
              <w:rPr>
                <w:rFonts w:hint="eastAsia" w:ascii="仿宋_GB2312" w:hAnsi="仿宋_GB2312" w:eastAsia="仿宋_GB2312" w:cs="仿宋_GB2312"/>
                <w:color w:val="000000"/>
                <w:kern w:val="0"/>
                <w:sz w:val="24"/>
                <w:szCs w:val="24"/>
                <w:lang w:val="en-US" w:eastAsia="zh-CN"/>
              </w:rPr>
            </w:pPr>
            <w:r>
              <w:rPr>
                <w:rFonts w:hint="eastAsia" w:ascii="仿宋_GB2312" w:hAnsi="仿宋_GB2312" w:eastAsia="仿宋_GB2312" w:cs="仿宋_GB2312"/>
                <w:color w:val="000000"/>
                <w:kern w:val="0"/>
                <w:sz w:val="24"/>
                <w:szCs w:val="24"/>
                <w:lang w:val="en-US" w:eastAsia="zh-CN"/>
              </w:rPr>
              <w:t>31</w:t>
            </w:r>
          </w:p>
        </w:tc>
        <w:tc>
          <w:tcPr>
            <w:tcW w:w="6123"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left"/>
              <w:textAlignment w:val="center"/>
              <w:rPr>
                <w:rFonts w:hint="eastAsia" w:ascii="仿宋_GB2312" w:hAnsi="仿宋_GB2312" w:eastAsia="仿宋_GB2312" w:cs="仿宋_GB2312"/>
                <w:color w:val="000000"/>
                <w:kern w:val="0"/>
                <w:sz w:val="24"/>
                <w:szCs w:val="24"/>
                <w:lang w:val="en-US" w:eastAsia="zh-CN"/>
              </w:rPr>
            </w:pPr>
            <w:r>
              <w:rPr>
                <w:rFonts w:hint="eastAsia" w:ascii="仿宋_GB2312" w:hAnsi="仿宋_GB2312" w:eastAsia="仿宋_GB2312" w:cs="仿宋_GB2312"/>
                <w:color w:val="000000"/>
                <w:kern w:val="0"/>
                <w:sz w:val="24"/>
                <w:szCs w:val="24"/>
                <w:lang w:val="en-US" w:eastAsia="zh-CN"/>
              </w:rPr>
              <w:t>哈尔滨海关技术中心东宁综合实验室</w:t>
            </w:r>
          </w:p>
        </w:tc>
        <w:tc>
          <w:tcPr>
            <w:tcW w:w="2086"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center"/>
              <w:rPr>
                <w:rFonts w:hint="eastAsia" w:ascii="仿宋_GB2312" w:hAnsi="仿宋_GB2312" w:eastAsia="仿宋_GB2312" w:cs="仿宋_GB2312"/>
                <w:color w:val="000000"/>
                <w:kern w:val="0"/>
                <w:sz w:val="24"/>
                <w:szCs w:val="24"/>
                <w:lang w:val="en-US" w:eastAsia="zh-CN"/>
              </w:rPr>
            </w:pPr>
            <w:r>
              <w:rPr>
                <w:rFonts w:hint="default" w:ascii="仿宋_GB2312" w:hAnsi="仿宋_GB2312" w:eastAsia="仿宋_GB2312" w:cs="仿宋_GB2312"/>
                <w:color w:val="000000"/>
                <w:kern w:val="0"/>
                <w:sz w:val="24"/>
                <w:szCs w:val="24"/>
                <w:lang w:val="en-US" w:eastAsia="zh-CN"/>
              </w:rPr>
              <w:t>毒死蜱、联苯菊酯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711"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center"/>
              <w:rPr>
                <w:rFonts w:hint="eastAsia" w:ascii="仿宋_GB2312" w:hAnsi="仿宋_GB2312" w:eastAsia="仿宋_GB2312" w:cs="仿宋_GB2312"/>
                <w:color w:val="000000"/>
                <w:kern w:val="0"/>
                <w:sz w:val="24"/>
                <w:szCs w:val="24"/>
                <w:lang w:val="en-US" w:eastAsia="zh-CN"/>
              </w:rPr>
            </w:pPr>
            <w:r>
              <w:rPr>
                <w:rFonts w:hint="eastAsia" w:ascii="仿宋_GB2312" w:hAnsi="仿宋_GB2312" w:eastAsia="仿宋_GB2312" w:cs="仿宋_GB2312"/>
                <w:color w:val="000000"/>
                <w:kern w:val="0"/>
                <w:sz w:val="24"/>
                <w:szCs w:val="24"/>
                <w:lang w:val="en-US" w:eastAsia="zh-CN"/>
              </w:rPr>
              <w:t>32</w:t>
            </w:r>
          </w:p>
        </w:tc>
        <w:tc>
          <w:tcPr>
            <w:tcW w:w="6123"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left"/>
              <w:textAlignment w:val="center"/>
              <w:rPr>
                <w:rFonts w:hint="eastAsia" w:ascii="仿宋_GB2312" w:hAnsi="仿宋_GB2312" w:eastAsia="仿宋_GB2312" w:cs="仿宋_GB2312"/>
                <w:color w:val="000000"/>
                <w:kern w:val="0"/>
                <w:sz w:val="24"/>
                <w:szCs w:val="24"/>
                <w:lang w:val="en-US" w:eastAsia="zh-CN"/>
              </w:rPr>
            </w:pPr>
            <w:r>
              <w:rPr>
                <w:rFonts w:hint="eastAsia" w:ascii="仿宋_GB2312" w:hAnsi="仿宋_GB2312" w:eastAsia="仿宋_GB2312" w:cs="仿宋_GB2312"/>
                <w:color w:val="000000"/>
                <w:kern w:val="0"/>
                <w:sz w:val="24"/>
                <w:szCs w:val="24"/>
                <w:lang w:val="en-US" w:eastAsia="zh-CN"/>
              </w:rPr>
              <w:t>国家食品质量检验检测中心</w:t>
            </w:r>
          </w:p>
        </w:tc>
        <w:tc>
          <w:tcPr>
            <w:tcW w:w="2086"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center"/>
              <w:rPr>
                <w:rFonts w:hint="eastAsia" w:ascii="仿宋_GB2312" w:hAnsi="仿宋_GB2312" w:eastAsia="仿宋_GB2312" w:cs="仿宋_GB2312"/>
                <w:color w:val="000000"/>
                <w:kern w:val="0"/>
                <w:sz w:val="24"/>
                <w:szCs w:val="24"/>
                <w:lang w:val="en-US" w:eastAsia="zh-CN"/>
              </w:rPr>
            </w:pPr>
            <w:r>
              <w:rPr>
                <w:rFonts w:hint="default" w:ascii="仿宋_GB2312" w:hAnsi="仿宋_GB2312" w:eastAsia="仿宋_GB2312" w:cs="仿宋_GB2312"/>
                <w:color w:val="000000"/>
                <w:kern w:val="0"/>
                <w:sz w:val="24"/>
                <w:szCs w:val="24"/>
                <w:lang w:val="en-US" w:eastAsia="zh-CN"/>
              </w:rPr>
              <w:t>毒死蜱、联苯菊酯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711"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center"/>
              <w:rPr>
                <w:rFonts w:hint="eastAsia" w:ascii="仿宋_GB2312" w:hAnsi="仿宋_GB2312" w:eastAsia="仿宋_GB2312" w:cs="仿宋_GB2312"/>
                <w:color w:val="000000"/>
                <w:kern w:val="0"/>
                <w:sz w:val="24"/>
                <w:szCs w:val="24"/>
                <w:lang w:val="en-US" w:eastAsia="zh-CN"/>
              </w:rPr>
            </w:pPr>
            <w:r>
              <w:rPr>
                <w:rFonts w:hint="eastAsia" w:ascii="仿宋_GB2312" w:hAnsi="仿宋_GB2312" w:eastAsia="仿宋_GB2312" w:cs="仿宋_GB2312"/>
                <w:color w:val="000000"/>
                <w:kern w:val="0"/>
                <w:sz w:val="24"/>
                <w:szCs w:val="24"/>
                <w:lang w:val="en-US" w:eastAsia="zh-CN"/>
              </w:rPr>
              <w:t>33</w:t>
            </w:r>
          </w:p>
        </w:tc>
        <w:tc>
          <w:tcPr>
            <w:tcW w:w="6123"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left"/>
              <w:textAlignment w:val="center"/>
              <w:rPr>
                <w:rFonts w:hint="eastAsia" w:ascii="仿宋_GB2312" w:hAnsi="仿宋_GB2312" w:eastAsia="仿宋_GB2312" w:cs="仿宋_GB2312"/>
                <w:color w:val="000000"/>
                <w:kern w:val="0"/>
                <w:sz w:val="24"/>
                <w:szCs w:val="24"/>
                <w:lang w:val="en-US" w:eastAsia="zh-CN"/>
              </w:rPr>
            </w:pPr>
            <w:r>
              <w:rPr>
                <w:rFonts w:hint="eastAsia" w:ascii="仿宋_GB2312" w:hAnsi="仿宋_GB2312" w:eastAsia="仿宋_GB2312" w:cs="仿宋_GB2312"/>
                <w:color w:val="000000"/>
                <w:kern w:val="0"/>
                <w:sz w:val="24"/>
                <w:szCs w:val="24"/>
                <w:lang w:val="en-US" w:eastAsia="zh-CN"/>
              </w:rPr>
              <w:t>佛山海关综合技术中心</w:t>
            </w:r>
          </w:p>
        </w:tc>
        <w:tc>
          <w:tcPr>
            <w:tcW w:w="2086"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center"/>
              <w:rPr>
                <w:rFonts w:hint="eastAsia" w:ascii="仿宋_GB2312" w:hAnsi="仿宋_GB2312" w:eastAsia="仿宋_GB2312" w:cs="仿宋_GB2312"/>
                <w:color w:val="000000"/>
                <w:kern w:val="0"/>
                <w:sz w:val="24"/>
                <w:szCs w:val="24"/>
                <w:lang w:val="en-US" w:eastAsia="zh-CN"/>
              </w:rPr>
            </w:pPr>
            <w:r>
              <w:rPr>
                <w:rFonts w:hint="default" w:ascii="仿宋_GB2312" w:hAnsi="仿宋_GB2312" w:eastAsia="仿宋_GB2312" w:cs="仿宋_GB2312"/>
                <w:color w:val="000000"/>
                <w:kern w:val="0"/>
                <w:sz w:val="24"/>
                <w:szCs w:val="24"/>
                <w:lang w:val="en-US" w:eastAsia="zh-CN"/>
              </w:rPr>
              <w:t>毒死蜱、联苯菊酯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711"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center"/>
              <w:rPr>
                <w:rFonts w:hint="eastAsia" w:ascii="仿宋_GB2312" w:hAnsi="仿宋_GB2312" w:eastAsia="仿宋_GB2312" w:cs="仿宋_GB2312"/>
                <w:color w:val="000000"/>
                <w:kern w:val="0"/>
                <w:sz w:val="24"/>
                <w:szCs w:val="24"/>
                <w:lang w:val="en-US" w:eastAsia="zh-CN"/>
              </w:rPr>
            </w:pPr>
            <w:r>
              <w:rPr>
                <w:rFonts w:hint="eastAsia" w:ascii="仿宋_GB2312" w:hAnsi="仿宋_GB2312" w:eastAsia="仿宋_GB2312" w:cs="仿宋_GB2312"/>
                <w:color w:val="000000"/>
                <w:kern w:val="0"/>
                <w:sz w:val="24"/>
                <w:szCs w:val="24"/>
                <w:lang w:val="en-US" w:eastAsia="zh-CN"/>
              </w:rPr>
              <w:t>34</w:t>
            </w:r>
          </w:p>
        </w:tc>
        <w:tc>
          <w:tcPr>
            <w:tcW w:w="6123"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left"/>
              <w:textAlignment w:val="center"/>
              <w:rPr>
                <w:rFonts w:hint="eastAsia" w:ascii="仿宋_GB2312" w:hAnsi="仿宋_GB2312" w:eastAsia="仿宋_GB2312" w:cs="仿宋_GB2312"/>
                <w:color w:val="000000"/>
                <w:kern w:val="0"/>
                <w:sz w:val="24"/>
                <w:szCs w:val="24"/>
                <w:lang w:val="en-US" w:eastAsia="zh-CN"/>
              </w:rPr>
            </w:pPr>
            <w:r>
              <w:rPr>
                <w:rFonts w:hint="default" w:ascii="仿宋_GB2312" w:hAnsi="仿宋_GB2312" w:eastAsia="仿宋_GB2312" w:cs="仿宋_GB2312"/>
                <w:color w:val="000000"/>
                <w:kern w:val="0"/>
                <w:sz w:val="24"/>
                <w:szCs w:val="24"/>
                <w:lang w:val="en-US" w:eastAsia="zh-CN"/>
              </w:rPr>
              <w:t>国家轻工业食品质量监督检测成都站</w:t>
            </w:r>
          </w:p>
        </w:tc>
        <w:tc>
          <w:tcPr>
            <w:tcW w:w="2086"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center"/>
              <w:rPr>
                <w:rFonts w:hint="eastAsia" w:ascii="仿宋_GB2312" w:hAnsi="仿宋_GB2312" w:eastAsia="仿宋_GB2312" w:cs="仿宋_GB2312"/>
                <w:color w:val="000000"/>
                <w:kern w:val="0"/>
                <w:sz w:val="24"/>
                <w:szCs w:val="24"/>
                <w:lang w:val="en-US" w:eastAsia="zh-CN"/>
              </w:rPr>
            </w:pPr>
            <w:r>
              <w:rPr>
                <w:rFonts w:hint="default" w:ascii="仿宋_GB2312" w:hAnsi="仿宋_GB2312" w:eastAsia="仿宋_GB2312" w:cs="仿宋_GB2312"/>
                <w:color w:val="000000"/>
                <w:kern w:val="0"/>
                <w:sz w:val="24"/>
                <w:szCs w:val="24"/>
                <w:lang w:val="en-US" w:eastAsia="zh-CN"/>
              </w:rPr>
              <w:t>毒死蜱、联苯菊酯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711"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center"/>
              <w:rPr>
                <w:rFonts w:hint="eastAsia" w:ascii="仿宋_GB2312" w:hAnsi="仿宋_GB2312" w:eastAsia="仿宋_GB2312" w:cs="仿宋_GB2312"/>
                <w:color w:val="000000"/>
                <w:kern w:val="0"/>
                <w:sz w:val="24"/>
                <w:szCs w:val="24"/>
                <w:lang w:val="en-US" w:eastAsia="zh-CN"/>
              </w:rPr>
            </w:pPr>
            <w:r>
              <w:rPr>
                <w:rFonts w:hint="eastAsia" w:ascii="仿宋_GB2312" w:hAnsi="仿宋_GB2312" w:eastAsia="仿宋_GB2312" w:cs="仿宋_GB2312"/>
                <w:color w:val="000000"/>
                <w:kern w:val="0"/>
                <w:sz w:val="24"/>
                <w:szCs w:val="24"/>
                <w:lang w:val="en-US" w:eastAsia="zh-CN"/>
              </w:rPr>
              <w:t>35</w:t>
            </w:r>
          </w:p>
        </w:tc>
        <w:tc>
          <w:tcPr>
            <w:tcW w:w="6123"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left"/>
              <w:textAlignment w:val="center"/>
              <w:rPr>
                <w:rFonts w:hint="eastAsia" w:ascii="仿宋_GB2312" w:hAnsi="仿宋_GB2312" w:eastAsia="仿宋_GB2312" w:cs="仿宋_GB2312"/>
                <w:color w:val="000000"/>
                <w:kern w:val="0"/>
                <w:sz w:val="24"/>
                <w:szCs w:val="24"/>
                <w:lang w:val="en-US" w:eastAsia="zh-CN"/>
              </w:rPr>
            </w:pPr>
            <w:r>
              <w:rPr>
                <w:rFonts w:hint="default" w:ascii="仿宋_GB2312" w:hAnsi="仿宋_GB2312" w:eastAsia="仿宋_GB2312" w:cs="仿宋_GB2312"/>
                <w:color w:val="000000"/>
                <w:kern w:val="0"/>
                <w:sz w:val="24"/>
                <w:szCs w:val="24"/>
                <w:lang w:val="en-US" w:eastAsia="zh-CN"/>
              </w:rPr>
              <w:t>西安海关技术中心</w:t>
            </w:r>
          </w:p>
        </w:tc>
        <w:tc>
          <w:tcPr>
            <w:tcW w:w="2086"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center"/>
              <w:rPr>
                <w:rFonts w:hint="eastAsia" w:ascii="仿宋_GB2312" w:hAnsi="仿宋_GB2312" w:eastAsia="仿宋_GB2312" w:cs="仿宋_GB2312"/>
                <w:color w:val="000000"/>
                <w:kern w:val="0"/>
                <w:sz w:val="24"/>
                <w:szCs w:val="24"/>
                <w:lang w:val="en-US" w:eastAsia="zh-CN"/>
              </w:rPr>
            </w:pPr>
            <w:r>
              <w:rPr>
                <w:rFonts w:hint="default" w:ascii="仿宋_GB2312" w:hAnsi="仿宋_GB2312" w:eastAsia="仿宋_GB2312" w:cs="仿宋_GB2312"/>
                <w:color w:val="000000"/>
                <w:kern w:val="0"/>
                <w:sz w:val="24"/>
                <w:szCs w:val="24"/>
                <w:lang w:val="en-US" w:eastAsia="zh-CN"/>
              </w:rPr>
              <w:t>毒死蜱、联苯菊酯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711"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center"/>
              <w:rPr>
                <w:rFonts w:hint="eastAsia" w:ascii="仿宋_GB2312" w:hAnsi="仿宋_GB2312" w:eastAsia="仿宋_GB2312" w:cs="仿宋_GB2312"/>
                <w:color w:val="000000"/>
                <w:kern w:val="0"/>
                <w:sz w:val="24"/>
                <w:szCs w:val="24"/>
                <w:lang w:val="en-US" w:eastAsia="zh-CN"/>
              </w:rPr>
            </w:pPr>
            <w:r>
              <w:rPr>
                <w:rFonts w:hint="eastAsia" w:ascii="仿宋_GB2312" w:hAnsi="仿宋_GB2312" w:eastAsia="仿宋_GB2312" w:cs="仿宋_GB2312"/>
                <w:color w:val="000000"/>
                <w:kern w:val="0"/>
                <w:sz w:val="24"/>
                <w:szCs w:val="24"/>
                <w:lang w:val="en-US" w:eastAsia="zh-CN"/>
              </w:rPr>
              <w:t>36</w:t>
            </w:r>
          </w:p>
        </w:tc>
        <w:tc>
          <w:tcPr>
            <w:tcW w:w="6123"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left"/>
              <w:textAlignment w:val="center"/>
              <w:rPr>
                <w:rFonts w:hint="eastAsia" w:ascii="仿宋_GB2312" w:hAnsi="仿宋_GB2312" w:eastAsia="仿宋_GB2312" w:cs="仿宋_GB2312"/>
                <w:color w:val="000000"/>
                <w:kern w:val="0"/>
                <w:sz w:val="24"/>
                <w:szCs w:val="24"/>
                <w:lang w:val="en-US" w:eastAsia="zh-CN"/>
              </w:rPr>
            </w:pPr>
            <w:r>
              <w:rPr>
                <w:rFonts w:hint="eastAsia" w:ascii="仿宋_GB2312" w:hAnsi="仿宋_GB2312" w:eastAsia="仿宋_GB2312" w:cs="仿宋_GB2312"/>
                <w:color w:val="000000"/>
                <w:kern w:val="0"/>
                <w:sz w:val="24"/>
                <w:szCs w:val="24"/>
                <w:lang w:val="en-US" w:eastAsia="zh-CN"/>
              </w:rPr>
              <w:t>国家果类及农副加工产品质量检验检测中心</w:t>
            </w:r>
          </w:p>
        </w:tc>
        <w:tc>
          <w:tcPr>
            <w:tcW w:w="2086"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center"/>
              <w:rPr>
                <w:rFonts w:hint="eastAsia" w:ascii="仿宋_GB2312" w:hAnsi="仿宋_GB2312" w:eastAsia="仿宋_GB2312" w:cs="仿宋_GB2312"/>
                <w:color w:val="000000"/>
                <w:kern w:val="0"/>
                <w:sz w:val="24"/>
                <w:szCs w:val="24"/>
                <w:lang w:val="en-US" w:eastAsia="zh-CN"/>
              </w:rPr>
            </w:pPr>
            <w:r>
              <w:rPr>
                <w:rFonts w:hint="default" w:ascii="仿宋_GB2312" w:hAnsi="仿宋_GB2312" w:eastAsia="仿宋_GB2312" w:cs="仿宋_GB2312"/>
                <w:color w:val="000000"/>
                <w:kern w:val="0"/>
                <w:sz w:val="24"/>
                <w:szCs w:val="24"/>
                <w:lang w:val="en-US" w:eastAsia="zh-CN"/>
              </w:rPr>
              <w:t>毒死蜱、联苯菊酯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711"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center"/>
              <w:rPr>
                <w:rFonts w:hint="eastAsia" w:ascii="仿宋_GB2312" w:hAnsi="仿宋_GB2312" w:eastAsia="仿宋_GB2312" w:cs="仿宋_GB2312"/>
                <w:color w:val="000000"/>
                <w:kern w:val="0"/>
                <w:sz w:val="24"/>
                <w:szCs w:val="24"/>
                <w:lang w:val="en-US" w:eastAsia="zh-CN"/>
              </w:rPr>
            </w:pPr>
            <w:r>
              <w:rPr>
                <w:rFonts w:hint="eastAsia" w:ascii="仿宋_GB2312" w:hAnsi="仿宋_GB2312" w:eastAsia="仿宋_GB2312" w:cs="仿宋_GB2312"/>
                <w:color w:val="000000"/>
                <w:kern w:val="0"/>
                <w:sz w:val="24"/>
                <w:szCs w:val="24"/>
                <w:lang w:val="en-US" w:eastAsia="zh-CN"/>
              </w:rPr>
              <w:t>37</w:t>
            </w:r>
          </w:p>
        </w:tc>
        <w:tc>
          <w:tcPr>
            <w:tcW w:w="6123"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left"/>
              <w:textAlignment w:val="center"/>
              <w:rPr>
                <w:rFonts w:hint="eastAsia" w:ascii="仿宋_GB2312" w:hAnsi="仿宋_GB2312" w:eastAsia="仿宋_GB2312" w:cs="仿宋_GB2312"/>
                <w:color w:val="000000"/>
                <w:kern w:val="0"/>
                <w:sz w:val="24"/>
                <w:szCs w:val="24"/>
                <w:lang w:val="en-US" w:eastAsia="zh-CN"/>
              </w:rPr>
            </w:pPr>
            <w:r>
              <w:rPr>
                <w:rFonts w:hint="eastAsia" w:ascii="仿宋_GB2312" w:hAnsi="仿宋_GB2312" w:eastAsia="仿宋_GB2312" w:cs="仿宋_GB2312"/>
                <w:color w:val="000000"/>
                <w:kern w:val="0"/>
                <w:sz w:val="24"/>
                <w:szCs w:val="24"/>
                <w:lang w:val="en-US" w:eastAsia="zh-CN"/>
              </w:rPr>
              <w:t>谱尼测试集团深圳有限公司</w:t>
            </w:r>
          </w:p>
        </w:tc>
        <w:tc>
          <w:tcPr>
            <w:tcW w:w="2086"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center"/>
              <w:rPr>
                <w:rFonts w:hint="eastAsia" w:ascii="仿宋_GB2312" w:hAnsi="仿宋_GB2312" w:eastAsia="仿宋_GB2312" w:cs="仿宋_GB2312"/>
                <w:color w:val="000000"/>
                <w:kern w:val="0"/>
                <w:sz w:val="24"/>
                <w:szCs w:val="24"/>
                <w:lang w:val="en-US" w:eastAsia="zh-CN"/>
              </w:rPr>
            </w:pPr>
            <w:r>
              <w:rPr>
                <w:rFonts w:hint="default" w:ascii="仿宋_GB2312" w:hAnsi="仿宋_GB2312" w:eastAsia="仿宋_GB2312" w:cs="仿宋_GB2312"/>
                <w:color w:val="000000"/>
                <w:kern w:val="0"/>
                <w:sz w:val="24"/>
                <w:szCs w:val="24"/>
                <w:lang w:val="en-US" w:eastAsia="zh-CN"/>
              </w:rPr>
              <w:t>毒死蜱、联苯菊酯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711"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center"/>
              <w:rPr>
                <w:rFonts w:hint="eastAsia" w:ascii="仿宋_GB2312" w:hAnsi="仿宋_GB2312" w:eastAsia="仿宋_GB2312" w:cs="仿宋_GB2312"/>
                <w:color w:val="000000"/>
                <w:kern w:val="0"/>
                <w:sz w:val="24"/>
                <w:szCs w:val="24"/>
                <w:lang w:val="en-US" w:eastAsia="zh-CN"/>
              </w:rPr>
            </w:pPr>
            <w:r>
              <w:rPr>
                <w:rFonts w:hint="eastAsia" w:ascii="仿宋_GB2312" w:hAnsi="仿宋_GB2312" w:eastAsia="仿宋_GB2312" w:cs="仿宋_GB2312"/>
                <w:color w:val="000000"/>
                <w:kern w:val="0"/>
                <w:sz w:val="24"/>
                <w:szCs w:val="24"/>
                <w:lang w:val="en-US" w:eastAsia="zh-CN"/>
              </w:rPr>
              <w:t>38</w:t>
            </w:r>
          </w:p>
        </w:tc>
        <w:tc>
          <w:tcPr>
            <w:tcW w:w="6123"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left"/>
              <w:textAlignment w:val="center"/>
              <w:rPr>
                <w:rFonts w:hint="eastAsia" w:ascii="仿宋_GB2312" w:hAnsi="仿宋_GB2312" w:eastAsia="仿宋_GB2312" w:cs="仿宋_GB2312"/>
                <w:color w:val="000000"/>
                <w:kern w:val="0"/>
                <w:sz w:val="24"/>
                <w:szCs w:val="24"/>
                <w:lang w:val="en-US" w:eastAsia="zh-CN"/>
              </w:rPr>
            </w:pPr>
            <w:r>
              <w:rPr>
                <w:rFonts w:hint="eastAsia" w:ascii="仿宋_GB2312" w:hAnsi="仿宋_GB2312" w:eastAsia="仿宋_GB2312" w:cs="仿宋_GB2312"/>
                <w:color w:val="000000"/>
                <w:kern w:val="0"/>
                <w:sz w:val="24"/>
                <w:szCs w:val="24"/>
                <w:lang w:val="en-US" w:eastAsia="zh-CN"/>
              </w:rPr>
              <w:t>中国农业机械化科学研究院食品与食品机械检测中心</w:t>
            </w:r>
          </w:p>
        </w:tc>
        <w:tc>
          <w:tcPr>
            <w:tcW w:w="2086"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center"/>
              <w:rPr>
                <w:rFonts w:hint="eastAsia" w:ascii="仿宋_GB2312" w:hAnsi="仿宋_GB2312" w:eastAsia="仿宋_GB2312" w:cs="仿宋_GB2312"/>
                <w:color w:val="000000"/>
                <w:kern w:val="0"/>
                <w:sz w:val="24"/>
                <w:szCs w:val="24"/>
                <w:lang w:val="en-US" w:eastAsia="zh-CN"/>
              </w:rPr>
            </w:pPr>
            <w:r>
              <w:rPr>
                <w:rFonts w:hint="default" w:ascii="仿宋_GB2312" w:hAnsi="仿宋_GB2312" w:eastAsia="仿宋_GB2312" w:cs="仿宋_GB2312"/>
                <w:color w:val="000000"/>
                <w:kern w:val="0"/>
                <w:sz w:val="24"/>
                <w:szCs w:val="24"/>
                <w:lang w:val="en-US" w:eastAsia="zh-CN"/>
              </w:rPr>
              <w:t>毒死蜱、联苯菊酯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711"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center"/>
              <w:rPr>
                <w:rFonts w:hint="eastAsia" w:ascii="仿宋_GB2312" w:hAnsi="仿宋_GB2312" w:eastAsia="仿宋_GB2312" w:cs="仿宋_GB2312"/>
                <w:color w:val="000000"/>
                <w:kern w:val="0"/>
                <w:sz w:val="24"/>
                <w:szCs w:val="24"/>
                <w:lang w:val="en-US" w:eastAsia="zh-CN"/>
              </w:rPr>
            </w:pPr>
            <w:r>
              <w:rPr>
                <w:rFonts w:hint="eastAsia" w:ascii="仿宋_GB2312" w:hAnsi="仿宋_GB2312" w:eastAsia="仿宋_GB2312" w:cs="仿宋_GB2312"/>
                <w:color w:val="000000"/>
                <w:kern w:val="0"/>
                <w:sz w:val="24"/>
                <w:szCs w:val="24"/>
                <w:lang w:val="en-US" w:eastAsia="zh-CN"/>
              </w:rPr>
              <w:t>39</w:t>
            </w:r>
          </w:p>
        </w:tc>
        <w:tc>
          <w:tcPr>
            <w:tcW w:w="6123"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left"/>
              <w:textAlignment w:val="center"/>
              <w:rPr>
                <w:rFonts w:hint="eastAsia" w:ascii="仿宋_GB2312" w:hAnsi="仿宋_GB2312" w:eastAsia="仿宋_GB2312" w:cs="仿宋_GB2312"/>
                <w:color w:val="000000"/>
                <w:kern w:val="0"/>
                <w:sz w:val="24"/>
                <w:szCs w:val="24"/>
                <w:lang w:val="en-US" w:eastAsia="zh-CN"/>
              </w:rPr>
            </w:pPr>
            <w:r>
              <w:rPr>
                <w:rFonts w:hint="default" w:ascii="仿宋_GB2312" w:hAnsi="仿宋_GB2312" w:eastAsia="仿宋_GB2312" w:cs="仿宋_GB2312"/>
                <w:color w:val="000000"/>
                <w:kern w:val="0"/>
                <w:sz w:val="24"/>
                <w:szCs w:val="24"/>
                <w:lang w:val="en-US" w:eastAsia="zh-CN"/>
              </w:rPr>
              <w:t>华测检测认证集团北京有限公司</w:t>
            </w:r>
          </w:p>
        </w:tc>
        <w:tc>
          <w:tcPr>
            <w:tcW w:w="2086"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center"/>
              <w:rPr>
                <w:rFonts w:hint="eastAsia" w:ascii="仿宋_GB2312" w:hAnsi="仿宋_GB2312" w:eastAsia="仿宋_GB2312" w:cs="仿宋_GB2312"/>
                <w:color w:val="000000"/>
                <w:kern w:val="0"/>
                <w:sz w:val="24"/>
                <w:szCs w:val="24"/>
                <w:lang w:val="en-US" w:eastAsia="zh-CN"/>
              </w:rPr>
            </w:pPr>
            <w:r>
              <w:rPr>
                <w:rFonts w:hint="default" w:ascii="仿宋_GB2312" w:hAnsi="仿宋_GB2312" w:eastAsia="仿宋_GB2312" w:cs="仿宋_GB2312"/>
                <w:color w:val="000000"/>
                <w:kern w:val="0"/>
                <w:sz w:val="24"/>
                <w:szCs w:val="24"/>
                <w:lang w:val="en-US" w:eastAsia="zh-CN"/>
              </w:rPr>
              <w:t>毒死蜱、联苯菊酯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711"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center"/>
              <w:rPr>
                <w:rFonts w:hint="eastAsia" w:ascii="仿宋_GB2312" w:hAnsi="仿宋_GB2312" w:eastAsia="仿宋_GB2312" w:cs="仿宋_GB2312"/>
                <w:color w:val="000000"/>
                <w:kern w:val="0"/>
                <w:sz w:val="24"/>
                <w:szCs w:val="24"/>
                <w:lang w:val="en-US" w:eastAsia="zh-CN"/>
              </w:rPr>
            </w:pPr>
            <w:r>
              <w:rPr>
                <w:rFonts w:hint="eastAsia" w:ascii="仿宋_GB2312" w:hAnsi="仿宋_GB2312" w:eastAsia="仿宋_GB2312" w:cs="仿宋_GB2312"/>
                <w:color w:val="000000"/>
                <w:kern w:val="0"/>
                <w:sz w:val="24"/>
                <w:szCs w:val="24"/>
                <w:lang w:val="en-US" w:eastAsia="zh-CN"/>
              </w:rPr>
              <w:t>40</w:t>
            </w:r>
          </w:p>
        </w:tc>
        <w:tc>
          <w:tcPr>
            <w:tcW w:w="6123"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left"/>
              <w:textAlignment w:val="center"/>
              <w:rPr>
                <w:rFonts w:hint="eastAsia" w:ascii="仿宋_GB2312" w:hAnsi="仿宋_GB2312" w:eastAsia="仿宋_GB2312" w:cs="仿宋_GB2312"/>
                <w:color w:val="000000"/>
                <w:kern w:val="0"/>
                <w:sz w:val="24"/>
                <w:szCs w:val="24"/>
                <w:lang w:val="en-US" w:eastAsia="zh-CN"/>
              </w:rPr>
            </w:pPr>
            <w:r>
              <w:rPr>
                <w:rFonts w:hint="default" w:ascii="仿宋_GB2312" w:hAnsi="仿宋_GB2312" w:eastAsia="仿宋_GB2312" w:cs="仿宋_GB2312"/>
                <w:color w:val="000000"/>
                <w:kern w:val="0"/>
                <w:sz w:val="24"/>
                <w:szCs w:val="24"/>
                <w:lang w:val="en-US" w:eastAsia="zh-CN"/>
              </w:rPr>
              <w:t>谱尼测试集团江苏有限公司</w:t>
            </w:r>
          </w:p>
        </w:tc>
        <w:tc>
          <w:tcPr>
            <w:tcW w:w="2086"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center"/>
              <w:rPr>
                <w:rFonts w:hint="eastAsia" w:ascii="仿宋_GB2312" w:hAnsi="仿宋_GB2312" w:eastAsia="仿宋_GB2312" w:cs="仿宋_GB2312"/>
                <w:color w:val="000000"/>
                <w:kern w:val="0"/>
                <w:sz w:val="24"/>
                <w:szCs w:val="24"/>
                <w:lang w:val="en-US" w:eastAsia="zh-CN"/>
              </w:rPr>
            </w:pPr>
            <w:r>
              <w:rPr>
                <w:rFonts w:hint="default" w:ascii="仿宋_GB2312" w:hAnsi="仿宋_GB2312" w:eastAsia="仿宋_GB2312" w:cs="仿宋_GB2312"/>
                <w:color w:val="000000"/>
                <w:kern w:val="0"/>
                <w:sz w:val="24"/>
                <w:szCs w:val="24"/>
                <w:lang w:val="en-US" w:eastAsia="zh-CN"/>
              </w:rPr>
              <w:t>毒死蜱、联苯菊酯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711"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center"/>
              <w:rPr>
                <w:rFonts w:hint="eastAsia" w:ascii="仿宋_GB2312" w:hAnsi="仿宋_GB2312" w:eastAsia="仿宋_GB2312" w:cs="仿宋_GB2312"/>
                <w:color w:val="000000"/>
                <w:kern w:val="0"/>
                <w:sz w:val="24"/>
                <w:szCs w:val="24"/>
                <w:lang w:val="en-US" w:eastAsia="zh-CN"/>
              </w:rPr>
            </w:pPr>
            <w:r>
              <w:rPr>
                <w:rFonts w:hint="eastAsia" w:ascii="仿宋_GB2312" w:hAnsi="仿宋_GB2312" w:eastAsia="仿宋_GB2312" w:cs="仿宋_GB2312"/>
                <w:color w:val="000000"/>
                <w:kern w:val="0"/>
                <w:sz w:val="24"/>
                <w:szCs w:val="24"/>
                <w:lang w:val="en-US" w:eastAsia="zh-CN"/>
              </w:rPr>
              <w:t>41</w:t>
            </w:r>
          </w:p>
        </w:tc>
        <w:tc>
          <w:tcPr>
            <w:tcW w:w="6123"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left"/>
              <w:textAlignment w:val="center"/>
              <w:rPr>
                <w:rFonts w:hint="eastAsia" w:ascii="仿宋_GB2312" w:hAnsi="仿宋_GB2312" w:eastAsia="仿宋_GB2312" w:cs="仿宋_GB2312"/>
                <w:color w:val="000000"/>
                <w:kern w:val="0"/>
                <w:sz w:val="24"/>
                <w:szCs w:val="24"/>
                <w:lang w:val="en-US" w:eastAsia="zh-CN"/>
              </w:rPr>
            </w:pPr>
            <w:r>
              <w:rPr>
                <w:rFonts w:hint="default" w:ascii="仿宋_GB2312" w:hAnsi="仿宋_GB2312" w:eastAsia="仿宋_GB2312" w:cs="仿宋_GB2312"/>
                <w:color w:val="000000"/>
                <w:kern w:val="0"/>
                <w:sz w:val="24"/>
                <w:szCs w:val="24"/>
                <w:lang w:val="en-US" w:eastAsia="zh-CN"/>
              </w:rPr>
              <w:t>农业农村部农产品质量安全监督检验测试中心（银川）</w:t>
            </w:r>
          </w:p>
        </w:tc>
        <w:tc>
          <w:tcPr>
            <w:tcW w:w="2086"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center"/>
              <w:rPr>
                <w:rFonts w:hint="eastAsia" w:ascii="仿宋_GB2312" w:hAnsi="仿宋_GB2312" w:eastAsia="仿宋_GB2312" w:cs="仿宋_GB2312"/>
                <w:color w:val="000000"/>
                <w:kern w:val="0"/>
                <w:sz w:val="24"/>
                <w:szCs w:val="24"/>
                <w:lang w:val="en-US" w:eastAsia="zh-CN"/>
              </w:rPr>
            </w:pPr>
            <w:r>
              <w:rPr>
                <w:rFonts w:hint="default" w:ascii="仿宋_GB2312" w:hAnsi="仿宋_GB2312" w:eastAsia="仿宋_GB2312" w:cs="仿宋_GB2312"/>
                <w:color w:val="000000"/>
                <w:kern w:val="0"/>
                <w:sz w:val="24"/>
                <w:szCs w:val="24"/>
                <w:lang w:val="en-US" w:eastAsia="zh-CN"/>
              </w:rPr>
              <w:t>毒死蜱、联苯菊酯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711"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center"/>
              <w:rPr>
                <w:rFonts w:hint="eastAsia" w:ascii="仿宋_GB2312" w:hAnsi="仿宋_GB2312" w:eastAsia="仿宋_GB2312" w:cs="仿宋_GB2312"/>
                <w:color w:val="000000"/>
                <w:kern w:val="0"/>
                <w:sz w:val="24"/>
                <w:szCs w:val="24"/>
                <w:lang w:val="en-US" w:eastAsia="zh-CN"/>
              </w:rPr>
            </w:pPr>
            <w:r>
              <w:rPr>
                <w:rFonts w:hint="eastAsia" w:ascii="仿宋_GB2312" w:hAnsi="仿宋_GB2312" w:eastAsia="仿宋_GB2312" w:cs="仿宋_GB2312"/>
                <w:color w:val="000000"/>
                <w:kern w:val="0"/>
                <w:sz w:val="24"/>
                <w:szCs w:val="24"/>
                <w:lang w:val="en-US" w:eastAsia="zh-CN"/>
              </w:rPr>
              <w:t>42</w:t>
            </w:r>
          </w:p>
        </w:tc>
        <w:tc>
          <w:tcPr>
            <w:tcW w:w="6123"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left"/>
              <w:textAlignment w:val="center"/>
              <w:rPr>
                <w:rFonts w:hint="eastAsia" w:ascii="仿宋_GB2312" w:hAnsi="仿宋_GB2312" w:eastAsia="仿宋_GB2312" w:cs="仿宋_GB2312"/>
                <w:color w:val="000000"/>
                <w:kern w:val="0"/>
                <w:sz w:val="24"/>
                <w:szCs w:val="24"/>
                <w:lang w:val="en-US" w:eastAsia="zh-CN"/>
              </w:rPr>
            </w:pPr>
            <w:r>
              <w:rPr>
                <w:rFonts w:hint="default" w:ascii="仿宋_GB2312" w:hAnsi="仿宋_GB2312" w:eastAsia="仿宋_GB2312" w:cs="仿宋_GB2312"/>
                <w:color w:val="000000"/>
                <w:kern w:val="0"/>
                <w:sz w:val="24"/>
                <w:szCs w:val="24"/>
                <w:lang w:val="en-US" w:eastAsia="zh-CN"/>
              </w:rPr>
              <w:t>防城海关综合技术服务中心</w:t>
            </w:r>
          </w:p>
        </w:tc>
        <w:tc>
          <w:tcPr>
            <w:tcW w:w="2086"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center"/>
              <w:rPr>
                <w:rFonts w:hint="eastAsia" w:ascii="仿宋_GB2312" w:hAnsi="仿宋_GB2312" w:eastAsia="仿宋_GB2312" w:cs="仿宋_GB2312"/>
                <w:color w:val="000000"/>
                <w:kern w:val="0"/>
                <w:sz w:val="24"/>
                <w:szCs w:val="24"/>
                <w:lang w:val="en-US" w:eastAsia="zh-CN"/>
              </w:rPr>
            </w:pPr>
            <w:r>
              <w:rPr>
                <w:rFonts w:hint="default" w:ascii="仿宋_GB2312" w:hAnsi="仿宋_GB2312" w:eastAsia="仿宋_GB2312" w:cs="仿宋_GB2312"/>
                <w:color w:val="000000"/>
                <w:kern w:val="0"/>
                <w:sz w:val="24"/>
                <w:szCs w:val="24"/>
                <w:lang w:val="en-US" w:eastAsia="zh-CN"/>
              </w:rPr>
              <w:t>毒死蜱、联苯菊酯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711"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center"/>
              <w:rPr>
                <w:rFonts w:hint="eastAsia" w:ascii="仿宋_GB2312" w:hAnsi="仿宋_GB2312" w:eastAsia="仿宋_GB2312" w:cs="仿宋_GB2312"/>
                <w:color w:val="000000"/>
                <w:kern w:val="0"/>
                <w:sz w:val="24"/>
                <w:szCs w:val="24"/>
                <w:lang w:val="en-US" w:eastAsia="zh-CN"/>
              </w:rPr>
            </w:pPr>
            <w:r>
              <w:rPr>
                <w:rFonts w:hint="eastAsia" w:ascii="仿宋_GB2312" w:hAnsi="仿宋_GB2312" w:eastAsia="仿宋_GB2312" w:cs="仿宋_GB2312"/>
                <w:color w:val="000000"/>
                <w:kern w:val="0"/>
                <w:sz w:val="24"/>
                <w:szCs w:val="24"/>
                <w:lang w:val="en-US" w:eastAsia="zh-CN"/>
              </w:rPr>
              <w:t>43</w:t>
            </w:r>
          </w:p>
        </w:tc>
        <w:tc>
          <w:tcPr>
            <w:tcW w:w="6123"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left"/>
              <w:textAlignment w:val="center"/>
              <w:rPr>
                <w:rFonts w:hint="eastAsia" w:ascii="仿宋_GB2312" w:hAnsi="仿宋_GB2312" w:eastAsia="仿宋_GB2312" w:cs="仿宋_GB2312"/>
                <w:color w:val="000000"/>
                <w:kern w:val="0"/>
                <w:sz w:val="24"/>
                <w:szCs w:val="24"/>
                <w:lang w:val="en-US" w:eastAsia="zh-CN"/>
              </w:rPr>
            </w:pPr>
            <w:r>
              <w:rPr>
                <w:rFonts w:hint="default" w:ascii="仿宋_GB2312" w:hAnsi="仿宋_GB2312" w:eastAsia="仿宋_GB2312" w:cs="仿宋_GB2312"/>
                <w:color w:val="000000"/>
                <w:kern w:val="0"/>
                <w:sz w:val="24"/>
                <w:szCs w:val="24"/>
                <w:lang w:val="en-US" w:eastAsia="zh-CN"/>
              </w:rPr>
              <w:t>苏州海关综合技术中心</w:t>
            </w:r>
          </w:p>
        </w:tc>
        <w:tc>
          <w:tcPr>
            <w:tcW w:w="2086"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center"/>
              <w:rPr>
                <w:rFonts w:hint="eastAsia" w:ascii="仿宋_GB2312" w:hAnsi="仿宋_GB2312" w:eastAsia="仿宋_GB2312" w:cs="仿宋_GB2312"/>
                <w:color w:val="000000"/>
                <w:kern w:val="0"/>
                <w:sz w:val="24"/>
                <w:szCs w:val="24"/>
                <w:lang w:val="en-US" w:eastAsia="zh-CN"/>
              </w:rPr>
            </w:pPr>
            <w:r>
              <w:rPr>
                <w:rFonts w:hint="default" w:ascii="仿宋_GB2312" w:hAnsi="仿宋_GB2312" w:eastAsia="仿宋_GB2312" w:cs="仿宋_GB2312"/>
                <w:color w:val="000000"/>
                <w:kern w:val="0"/>
                <w:sz w:val="24"/>
                <w:szCs w:val="24"/>
                <w:lang w:val="en-US" w:eastAsia="zh-CN"/>
              </w:rPr>
              <w:t>毒死蜱、联苯菊酯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711"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center"/>
              <w:rPr>
                <w:rFonts w:hint="eastAsia" w:ascii="仿宋_GB2312" w:hAnsi="仿宋_GB2312" w:eastAsia="仿宋_GB2312" w:cs="仿宋_GB2312"/>
                <w:color w:val="000000"/>
                <w:kern w:val="0"/>
                <w:sz w:val="24"/>
                <w:szCs w:val="24"/>
                <w:lang w:val="en-US" w:eastAsia="zh-CN"/>
              </w:rPr>
            </w:pPr>
            <w:r>
              <w:rPr>
                <w:rFonts w:hint="eastAsia" w:ascii="仿宋_GB2312" w:hAnsi="仿宋_GB2312" w:eastAsia="仿宋_GB2312" w:cs="仿宋_GB2312"/>
                <w:color w:val="000000"/>
                <w:kern w:val="0"/>
                <w:sz w:val="24"/>
                <w:szCs w:val="24"/>
                <w:lang w:val="en-US" w:eastAsia="zh-CN"/>
              </w:rPr>
              <w:t>44</w:t>
            </w:r>
          </w:p>
        </w:tc>
        <w:tc>
          <w:tcPr>
            <w:tcW w:w="6123"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left"/>
              <w:textAlignment w:val="center"/>
              <w:rPr>
                <w:rFonts w:hint="eastAsia" w:ascii="仿宋_GB2312" w:hAnsi="仿宋_GB2312" w:eastAsia="仿宋_GB2312" w:cs="仿宋_GB2312"/>
                <w:color w:val="000000"/>
                <w:kern w:val="0"/>
                <w:sz w:val="24"/>
                <w:szCs w:val="24"/>
                <w:lang w:val="en-US" w:eastAsia="zh-CN"/>
              </w:rPr>
            </w:pPr>
            <w:r>
              <w:rPr>
                <w:rFonts w:hint="eastAsia" w:ascii="仿宋_GB2312" w:hAnsi="仿宋_GB2312" w:eastAsia="仿宋_GB2312" w:cs="仿宋_GB2312"/>
                <w:color w:val="000000"/>
                <w:kern w:val="0"/>
                <w:sz w:val="24"/>
                <w:szCs w:val="24"/>
                <w:lang w:val="en-US" w:eastAsia="zh-CN"/>
              </w:rPr>
              <w:t>国家加工食品及食品添加剂质量检验检测中心（南京）</w:t>
            </w:r>
          </w:p>
        </w:tc>
        <w:tc>
          <w:tcPr>
            <w:tcW w:w="2086"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center"/>
              <w:rPr>
                <w:rFonts w:hint="eastAsia" w:ascii="仿宋_GB2312" w:hAnsi="仿宋_GB2312" w:eastAsia="仿宋_GB2312" w:cs="仿宋_GB2312"/>
                <w:color w:val="000000"/>
                <w:kern w:val="0"/>
                <w:sz w:val="24"/>
                <w:szCs w:val="24"/>
                <w:lang w:val="en-US" w:eastAsia="zh-CN"/>
              </w:rPr>
            </w:pPr>
            <w:r>
              <w:rPr>
                <w:rFonts w:hint="default" w:ascii="仿宋_GB2312" w:hAnsi="仿宋_GB2312" w:eastAsia="仿宋_GB2312" w:cs="仿宋_GB2312"/>
                <w:color w:val="000000"/>
                <w:kern w:val="0"/>
                <w:sz w:val="24"/>
                <w:szCs w:val="24"/>
                <w:lang w:val="en-US" w:eastAsia="zh-CN"/>
              </w:rPr>
              <w:t>毒死蜱、联苯菊酯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711"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center"/>
              <w:rPr>
                <w:rFonts w:hint="eastAsia" w:ascii="仿宋_GB2312" w:hAnsi="仿宋_GB2312" w:eastAsia="仿宋_GB2312" w:cs="仿宋_GB2312"/>
                <w:color w:val="000000"/>
                <w:kern w:val="0"/>
                <w:sz w:val="24"/>
                <w:szCs w:val="24"/>
                <w:lang w:val="en-US" w:eastAsia="zh-CN"/>
              </w:rPr>
            </w:pPr>
            <w:r>
              <w:rPr>
                <w:rFonts w:hint="eastAsia" w:ascii="仿宋_GB2312" w:hAnsi="仿宋_GB2312" w:eastAsia="仿宋_GB2312" w:cs="仿宋_GB2312"/>
                <w:color w:val="000000"/>
                <w:kern w:val="0"/>
                <w:sz w:val="24"/>
                <w:szCs w:val="24"/>
                <w:lang w:val="en-US" w:eastAsia="zh-CN"/>
              </w:rPr>
              <w:t>45</w:t>
            </w:r>
          </w:p>
        </w:tc>
        <w:tc>
          <w:tcPr>
            <w:tcW w:w="6123"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left"/>
              <w:textAlignment w:val="center"/>
              <w:rPr>
                <w:rFonts w:hint="eastAsia" w:ascii="仿宋_GB2312" w:hAnsi="仿宋_GB2312" w:eastAsia="仿宋_GB2312" w:cs="仿宋_GB2312"/>
                <w:color w:val="000000"/>
                <w:kern w:val="0"/>
                <w:sz w:val="24"/>
                <w:szCs w:val="24"/>
                <w:lang w:val="en-US" w:eastAsia="zh-CN"/>
              </w:rPr>
            </w:pPr>
            <w:r>
              <w:rPr>
                <w:rFonts w:hint="default" w:ascii="仿宋_GB2312" w:hAnsi="仿宋_GB2312" w:eastAsia="仿宋_GB2312" w:cs="仿宋_GB2312"/>
                <w:color w:val="000000"/>
                <w:kern w:val="0"/>
                <w:sz w:val="24"/>
                <w:szCs w:val="24"/>
                <w:lang w:val="en-US" w:eastAsia="zh-CN"/>
              </w:rPr>
              <w:t>绥芬河海关综合技术中心</w:t>
            </w:r>
          </w:p>
        </w:tc>
        <w:tc>
          <w:tcPr>
            <w:tcW w:w="2086"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center"/>
              <w:rPr>
                <w:rFonts w:hint="eastAsia" w:ascii="仿宋_GB2312" w:hAnsi="仿宋_GB2312" w:eastAsia="仿宋_GB2312" w:cs="仿宋_GB2312"/>
                <w:color w:val="000000"/>
                <w:kern w:val="0"/>
                <w:sz w:val="24"/>
                <w:szCs w:val="24"/>
                <w:lang w:val="en-US" w:eastAsia="zh-CN"/>
              </w:rPr>
            </w:pPr>
            <w:r>
              <w:rPr>
                <w:rFonts w:hint="default" w:ascii="仿宋_GB2312" w:hAnsi="仿宋_GB2312" w:eastAsia="仿宋_GB2312" w:cs="仿宋_GB2312"/>
                <w:color w:val="000000"/>
                <w:kern w:val="0"/>
                <w:sz w:val="24"/>
                <w:szCs w:val="24"/>
                <w:lang w:val="en-US" w:eastAsia="zh-CN"/>
              </w:rPr>
              <w:t>毒死蜱、联苯菊酯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711"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center"/>
              <w:rPr>
                <w:rFonts w:hint="eastAsia" w:ascii="仿宋_GB2312" w:hAnsi="仿宋_GB2312" w:eastAsia="仿宋_GB2312" w:cs="仿宋_GB2312"/>
                <w:color w:val="000000"/>
                <w:kern w:val="0"/>
                <w:sz w:val="24"/>
                <w:szCs w:val="24"/>
                <w:lang w:val="en-US" w:eastAsia="zh-CN"/>
              </w:rPr>
            </w:pPr>
            <w:r>
              <w:rPr>
                <w:rFonts w:hint="eastAsia" w:ascii="仿宋_GB2312" w:hAnsi="仿宋_GB2312" w:eastAsia="仿宋_GB2312" w:cs="仿宋_GB2312"/>
                <w:color w:val="000000"/>
                <w:kern w:val="0"/>
                <w:sz w:val="24"/>
                <w:szCs w:val="24"/>
                <w:lang w:val="en-US" w:eastAsia="zh-CN"/>
              </w:rPr>
              <w:t>46</w:t>
            </w:r>
          </w:p>
        </w:tc>
        <w:tc>
          <w:tcPr>
            <w:tcW w:w="6123"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left"/>
              <w:textAlignment w:val="center"/>
              <w:rPr>
                <w:rFonts w:hint="eastAsia" w:ascii="仿宋_GB2312" w:hAnsi="仿宋_GB2312" w:eastAsia="仿宋_GB2312" w:cs="仿宋_GB2312"/>
                <w:color w:val="000000"/>
                <w:kern w:val="0"/>
                <w:sz w:val="24"/>
                <w:szCs w:val="24"/>
                <w:lang w:val="en-US" w:eastAsia="zh-CN"/>
              </w:rPr>
            </w:pPr>
            <w:r>
              <w:rPr>
                <w:rFonts w:hint="default" w:ascii="仿宋_GB2312" w:hAnsi="仿宋_GB2312" w:eastAsia="仿宋_GB2312" w:cs="仿宋_GB2312"/>
                <w:color w:val="000000"/>
                <w:kern w:val="0"/>
                <w:sz w:val="24"/>
                <w:szCs w:val="24"/>
                <w:lang w:val="en-US" w:eastAsia="zh-CN"/>
              </w:rPr>
              <w:t>南京海关动植物与食品检测中心</w:t>
            </w:r>
          </w:p>
        </w:tc>
        <w:tc>
          <w:tcPr>
            <w:tcW w:w="2086"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center"/>
              <w:rPr>
                <w:rFonts w:hint="eastAsia" w:ascii="仿宋_GB2312" w:hAnsi="仿宋_GB2312" w:eastAsia="仿宋_GB2312" w:cs="仿宋_GB2312"/>
                <w:color w:val="000000"/>
                <w:kern w:val="0"/>
                <w:sz w:val="24"/>
                <w:szCs w:val="24"/>
                <w:lang w:val="en-US" w:eastAsia="zh-CN"/>
              </w:rPr>
            </w:pPr>
            <w:r>
              <w:rPr>
                <w:rFonts w:hint="default" w:ascii="仿宋_GB2312" w:hAnsi="仿宋_GB2312" w:eastAsia="仿宋_GB2312" w:cs="仿宋_GB2312"/>
                <w:color w:val="000000"/>
                <w:kern w:val="0"/>
                <w:sz w:val="24"/>
                <w:szCs w:val="24"/>
                <w:lang w:val="en-US" w:eastAsia="zh-CN"/>
              </w:rPr>
              <w:t>毒死蜱、联苯菊酯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711"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center"/>
              <w:rPr>
                <w:rFonts w:hint="eastAsia" w:ascii="仿宋_GB2312" w:hAnsi="仿宋_GB2312" w:eastAsia="仿宋_GB2312" w:cs="仿宋_GB2312"/>
                <w:color w:val="000000"/>
                <w:kern w:val="0"/>
                <w:sz w:val="24"/>
                <w:szCs w:val="24"/>
                <w:lang w:val="en-US" w:eastAsia="zh-CN"/>
              </w:rPr>
            </w:pPr>
            <w:r>
              <w:rPr>
                <w:rFonts w:hint="eastAsia" w:ascii="仿宋_GB2312" w:hAnsi="仿宋_GB2312" w:eastAsia="仿宋_GB2312" w:cs="仿宋_GB2312"/>
                <w:color w:val="000000"/>
                <w:kern w:val="0"/>
                <w:sz w:val="24"/>
                <w:szCs w:val="24"/>
                <w:lang w:val="en-US" w:eastAsia="zh-CN"/>
              </w:rPr>
              <w:t>47</w:t>
            </w:r>
          </w:p>
        </w:tc>
        <w:tc>
          <w:tcPr>
            <w:tcW w:w="6123"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left"/>
              <w:textAlignment w:val="center"/>
              <w:rPr>
                <w:rFonts w:hint="eastAsia" w:ascii="仿宋_GB2312" w:hAnsi="仿宋_GB2312" w:eastAsia="仿宋_GB2312" w:cs="仿宋_GB2312"/>
                <w:color w:val="000000"/>
                <w:kern w:val="0"/>
                <w:sz w:val="24"/>
                <w:szCs w:val="24"/>
                <w:lang w:val="en-US" w:eastAsia="zh-CN"/>
              </w:rPr>
            </w:pPr>
            <w:r>
              <w:rPr>
                <w:rFonts w:hint="default" w:ascii="仿宋_GB2312" w:hAnsi="仿宋_GB2312" w:eastAsia="仿宋_GB2312" w:cs="仿宋_GB2312"/>
                <w:color w:val="000000"/>
                <w:kern w:val="0"/>
                <w:sz w:val="24"/>
                <w:szCs w:val="24"/>
                <w:lang w:val="en-US" w:eastAsia="zh-CN"/>
              </w:rPr>
              <w:t>中国海关科学技术研究中心</w:t>
            </w:r>
          </w:p>
        </w:tc>
        <w:tc>
          <w:tcPr>
            <w:tcW w:w="2086"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center"/>
              <w:rPr>
                <w:rFonts w:hint="eastAsia" w:ascii="仿宋_GB2312" w:hAnsi="仿宋_GB2312" w:eastAsia="仿宋_GB2312" w:cs="仿宋_GB2312"/>
                <w:color w:val="000000"/>
                <w:kern w:val="0"/>
                <w:sz w:val="24"/>
                <w:szCs w:val="24"/>
                <w:lang w:val="en-US" w:eastAsia="zh-CN"/>
              </w:rPr>
            </w:pPr>
            <w:r>
              <w:rPr>
                <w:rFonts w:hint="default" w:ascii="仿宋_GB2312" w:hAnsi="仿宋_GB2312" w:eastAsia="仿宋_GB2312" w:cs="仿宋_GB2312"/>
                <w:color w:val="000000"/>
                <w:kern w:val="0"/>
                <w:sz w:val="24"/>
                <w:szCs w:val="24"/>
                <w:lang w:val="en-US" w:eastAsia="zh-CN"/>
              </w:rPr>
              <w:t>毒死蜱、联苯菊酯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711"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center"/>
              <w:rPr>
                <w:rFonts w:hint="eastAsia" w:ascii="仿宋_GB2312" w:hAnsi="仿宋_GB2312" w:eastAsia="仿宋_GB2312" w:cs="仿宋_GB2312"/>
                <w:color w:val="000000"/>
                <w:kern w:val="0"/>
                <w:sz w:val="24"/>
                <w:szCs w:val="24"/>
                <w:lang w:val="en-US" w:eastAsia="zh-CN"/>
              </w:rPr>
            </w:pPr>
            <w:r>
              <w:rPr>
                <w:rFonts w:hint="eastAsia" w:ascii="仿宋_GB2312" w:hAnsi="仿宋_GB2312" w:eastAsia="仿宋_GB2312" w:cs="仿宋_GB2312"/>
                <w:color w:val="000000"/>
                <w:kern w:val="0"/>
                <w:sz w:val="24"/>
                <w:szCs w:val="24"/>
                <w:lang w:val="en-US" w:eastAsia="zh-CN"/>
              </w:rPr>
              <w:t>48</w:t>
            </w:r>
          </w:p>
        </w:tc>
        <w:tc>
          <w:tcPr>
            <w:tcW w:w="6123"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left"/>
              <w:textAlignment w:val="center"/>
              <w:rPr>
                <w:rFonts w:hint="eastAsia" w:ascii="仿宋_GB2312" w:hAnsi="仿宋_GB2312" w:eastAsia="仿宋_GB2312" w:cs="仿宋_GB2312"/>
                <w:color w:val="000000"/>
                <w:kern w:val="0"/>
                <w:sz w:val="24"/>
                <w:szCs w:val="24"/>
                <w:lang w:val="en-US" w:eastAsia="zh-CN"/>
              </w:rPr>
            </w:pPr>
            <w:r>
              <w:rPr>
                <w:rFonts w:hint="eastAsia" w:ascii="仿宋_GB2312" w:hAnsi="仿宋_GB2312" w:eastAsia="仿宋_GB2312" w:cs="仿宋_GB2312"/>
                <w:color w:val="000000"/>
                <w:kern w:val="0"/>
                <w:sz w:val="24"/>
                <w:szCs w:val="24"/>
                <w:lang w:val="en-US" w:eastAsia="zh-CN"/>
              </w:rPr>
              <w:t>淮安海关综合技术服务中心</w:t>
            </w:r>
          </w:p>
        </w:tc>
        <w:tc>
          <w:tcPr>
            <w:tcW w:w="2086"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center"/>
              <w:rPr>
                <w:rFonts w:hint="eastAsia" w:ascii="仿宋_GB2312" w:hAnsi="仿宋_GB2312" w:eastAsia="仿宋_GB2312" w:cs="仿宋_GB2312"/>
                <w:color w:val="000000"/>
                <w:kern w:val="0"/>
                <w:sz w:val="24"/>
                <w:szCs w:val="24"/>
                <w:lang w:val="en-US" w:eastAsia="zh-CN"/>
              </w:rPr>
            </w:pPr>
            <w:r>
              <w:rPr>
                <w:rFonts w:hint="default" w:ascii="仿宋_GB2312" w:hAnsi="仿宋_GB2312" w:eastAsia="仿宋_GB2312" w:cs="仿宋_GB2312"/>
                <w:color w:val="000000"/>
                <w:kern w:val="0"/>
                <w:sz w:val="24"/>
                <w:szCs w:val="24"/>
                <w:lang w:val="en-US" w:eastAsia="zh-CN"/>
              </w:rPr>
              <w:t>毒死蜱、联苯菊酯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711"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center"/>
              <w:rPr>
                <w:rFonts w:hint="eastAsia" w:ascii="仿宋_GB2312" w:hAnsi="仿宋_GB2312" w:eastAsia="仿宋_GB2312" w:cs="仿宋_GB2312"/>
                <w:color w:val="000000"/>
                <w:kern w:val="0"/>
                <w:sz w:val="24"/>
                <w:szCs w:val="24"/>
                <w:lang w:val="en-US" w:eastAsia="zh-CN"/>
              </w:rPr>
            </w:pPr>
            <w:r>
              <w:rPr>
                <w:rFonts w:hint="eastAsia" w:ascii="仿宋_GB2312" w:hAnsi="仿宋_GB2312" w:eastAsia="仿宋_GB2312" w:cs="仿宋_GB2312"/>
                <w:color w:val="000000"/>
                <w:kern w:val="0"/>
                <w:sz w:val="24"/>
                <w:szCs w:val="24"/>
                <w:lang w:val="en-US" w:eastAsia="zh-CN"/>
              </w:rPr>
              <w:t>49</w:t>
            </w:r>
          </w:p>
        </w:tc>
        <w:tc>
          <w:tcPr>
            <w:tcW w:w="6123"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left"/>
              <w:textAlignment w:val="center"/>
              <w:rPr>
                <w:rFonts w:hint="eastAsia" w:ascii="仿宋_GB2312" w:hAnsi="仿宋_GB2312" w:eastAsia="仿宋_GB2312" w:cs="仿宋_GB2312"/>
                <w:color w:val="000000"/>
                <w:kern w:val="0"/>
                <w:sz w:val="24"/>
                <w:szCs w:val="24"/>
                <w:lang w:val="en-US" w:eastAsia="zh-CN"/>
              </w:rPr>
            </w:pPr>
            <w:r>
              <w:rPr>
                <w:rFonts w:hint="eastAsia" w:ascii="仿宋_GB2312" w:hAnsi="仿宋_GB2312" w:eastAsia="仿宋_GB2312" w:cs="仿宋_GB2312"/>
                <w:color w:val="000000"/>
                <w:kern w:val="0"/>
                <w:sz w:val="24"/>
                <w:szCs w:val="24"/>
                <w:lang w:val="en-US" w:eastAsia="zh-CN"/>
              </w:rPr>
              <w:t>国家果蔬及加工产品质量检验检测中心/中华全国供销合作总社济南果蔬及制品质量监督检验测试中心</w:t>
            </w:r>
          </w:p>
        </w:tc>
        <w:tc>
          <w:tcPr>
            <w:tcW w:w="2086"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center"/>
              <w:rPr>
                <w:rFonts w:hint="eastAsia" w:ascii="仿宋_GB2312" w:hAnsi="仿宋_GB2312" w:eastAsia="仿宋_GB2312" w:cs="仿宋_GB2312"/>
                <w:color w:val="000000"/>
                <w:kern w:val="0"/>
                <w:sz w:val="24"/>
                <w:szCs w:val="24"/>
                <w:lang w:val="en-US" w:eastAsia="zh-CN"/>
              </w:rPr>
            </w:pPr>
            <w:r>
              <w:rPr>
                <w:rFonts w:hint="default" w:ascii="仿宋_GB2312" w:hAnsi="仿宋_GB2312" w:eastAsia="仿宋_GB2312" w:cs="仿宋_GB2312"/>
                <w:color w:val="000000"/>
                <w:kern w:val="0"/>
                <w:sz w:val="24"/>
                <w:szCs w:val="24"/>
                <w:lang w:val="en-US" w:eastAsia="zh-CN"/>
              </w:rPr>
              <w:t>毒死蜱、联苯菊酯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711"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center"/>
              <w:rPr>
                <w:rFonts w:hint="eastAsia" w:ascii="仿宋_GB2312" w:hAnsi="仿宋_GB2312" w:eastAsia="仿宋_GB2312" w:cs="仿宋_GB2312"/>
                <w:color w:val="000000"/>
                <w:kern w:val="0"/>
                <w:sz w:val="24"/>
                <w:szCs w:val="24"/>
                <w:lang w:val="en-US" w:eastAsia="zh-CN"/>
              </w:rPr>
            </w:pPr>
            <w:r>
              <w:rPr>
                <w:rFonts w:hint="eastAsia" w:ascii="仿宋_GB2312" w:hAnsi="仿宋_GB2312" w:eastAsia="仿宋_GB2312" w:cs="仿宋_GB2312"/>
                <w:color w:val="000000"/>
                <w:kern w:val="0"/>
                <w:sz w:val="24"/>
                <w:szCs w:val="24"/>
                <w:lang w:val="en-US" w:eastAsia="zh-CN"/>
              </w:rPr>
              <w:t>50</w:t>
            </w:r>
          </w:p>
        </w:tc>
        <w:tc>
          <w:tcPr>
            <w:tcW w:w="6123"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left"/>
              <w:textAlignment w:val="center"/>
              <w:rPr>
                <w:rFonts w:hint="eastAsia" w:ascii="仿宋_GB2312" w:hAnsi="仿宋_GB2312" w:eastAsia="仿宋_GB2312" w:cs="仿宋_GB2312"/>
                <w:color w:val="000000"/>
                <w:kern w:val="0"/>
                <w:sz w:val="24"/>
                <w:szCs w:val="24"/>
                <w:lang w:val="en-US" w:eastAsia="zh-CN"/>
              </w:rPr>
            </w:pPr>
            <w:r>
              <w:rPr>
                <w:rFonts w:hint="eastAsia" w:ascii="仿宋_GB2312" w:hAnsi="仿宋_GB2312" w:eastAsia="仿宋_GB2312" w:cs="仿宋_GB2312"/>
                <w:color w:val="000000"/>
                <w:kern w:val="0"/>
                <w:sz w:val="24"/>
                <w:szCs w:val="24"/>
                <w:lang w:val="en-US" w:eastAsia="zh-CN"/>
              </w:rPr>
              <w:t>国家饮料及粮油制品质量检验检测中心</w:t>
            </w:r>
          </w:p>
        </w:tc>
        <w:tc>
          <w:tcPr>
            <w:tcW w:w="2086"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center"/>
              <w:rPr>
                <w:rFonts w:hint="eastAsia" w:ascii="仿宋_GB2312" w:hAnsi="仿宋_GB2312" w:eastAsia="仿宋_GB2312" w:cs="仿宋_GB2312"/>
                <w:color w:val="000000"/>
                <w:kern w:val="0"/>
                <w:sz w:val="24"/>
                <w:szCs w:val="24"/>
                <w:lang w:val="en-US" w:eastAsia="zh-CN"/>
              </w:rPr>
            </w:pPr>
            <w:r>
              <w:rPr>
                <w:rFonts w:hint="default" w:ascii="仿宋_GB2312" w:hAnsi="仿宋_GB2312" w:eastAsia="仿宋_GB2312" w:cs="仿宋_GB2312"/>
                <w:color w:val="000000"/>
                <w:kern w:val="0"/>
                <w:sz w:val="24"/>
                <w:szCs w:val="24"/>
                <w:lang w:val="en-US" w:eastAsia="zh-CN"/>
              </w:rPr>
              <w:t>毒死蜱、联苯菊酯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711"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center"/>
              <w:rPr>
                <w:rFonts w:hint="eastAsia" w:ascii="仿宋_GB2312" w:hAnsi="仿宋_GB2312" w:eastAsia="仿宋_GB2312" w:cs="仿宋_GB2312"/>
                <w:color w:val="000000"/>
                <w:kern w:val="0"/>
                <w:sz w:val="24"/>
                <w:szCs w:val="24"/>
                <w:lang w:val="en-US" w:eastAsia="zh-CN"/>
              </w:rPr>
            </w:pPr>
            <w:r>
              <w:rPr>
                <w:rFonts w:hint="eastAsia" w:ascii="仿宋_GB2312" w:hAnsi="仿宋_GB2312" w:eastAsia="仿宋_GB2312" w:cs="仿宋_GB2312"/>
                <w:color w:val="000000"/>
                <w:kern w:val="0"/>
                <w:sz w:val="24"/>
                <w:szCs w:val="24"/>
                <w:lang w:val="en-US" w:eastAsia="zh-CN"/>
              </w:rPr>
              <w:t>51</w:t>
            </w:r>
          </w:p>
        </w:tc>
        <w:tc>
          <w:tcPr>
            <w:tcW w:w="6123"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left"/>
              <w:textAlignment w:val="center"/>
              <w:rPr>
                <w:rFonts w:hint="eastAsia" w:ascii="仿宋_GB2312" w:hAnsi="仿宋_GB2312" w:eastAsia="仿宋_GB2312" w:cs="仿宋_GB2312"/>
                <w:color w:val="000000"/>
                <w:kern w:val="0"/>
                <w:sz w:val="24"/>
                <w:szCs w:val="24"/>
                <w:lang w:val="en-US" w:eastAsia="zh-CN"/>
              </w:rPr>
            </w:pPr>
            <w:r>
              <w:rPr>
                <w:rFonts w:hint="default" w:ascii="仿宋_GB2312" w:hAnsi="仿宋_GB2312" w:eastAsia="仿宋_GB2312" w:cs="仿宋_GB2312"/>
                <w:color w:val="000000"/>
                <w:kern w:val="0"/>
                <w:sz w:val="24"/>
                <w:szCs w:val="24"/>
                <w:lang w:val="en-US" w:eastAsia="zh-CN"/>
              </w:rPr>
              <w:t>中国商业联合会饮料茶叶商品质量监督检验测试中心（北京）</w:t>
            </w:r>
          </w:p>
        </w:tc>
        <w:tc>
          <w:tcPr>
            <w:tcW w:w="2086"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center"/>
              <w:rPr>
                <w:rFonts w:hint="eastAsia" w:ascii="仿宋_GB2312" w:hAnsi="仿宋_GB2312" w:eastAsia="仿宋_GB2312" w:cs="仿宋_GB2312"/>
                <w:color w:val="000000"/>
                <w:kern w:val="0"/>
                <w:sz w:val="24"/>
                <w:szCs w:val="24"/>
                <w:lang w:val="en-US" w:eastAsia="zh-CN"/>
              </w:rPr>
            </w:pPr>
            <w:r>
              <w:rPr>
                <w:rFonts w:hint="default" w:ascii="仿宋_GB2312" w:hAnsi="仿宋_GB2312" w:eastAsia="仿宋_GB2312" w:cs="仿宋_GB2312"/>
                <w:color w:val="000000"/>
                <w:kern w:val="0"/>
                <w:sz w:val="24"/>
                <w:szCs w:val="24"/>
                <w:lang w:val="en-US" w:eastAsia="zh-CN"/>
              </w:rPr>
              <w:t>毒死蜱、联苯菊酯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711"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center"/>
              <w:rPr>
                <w:rFonts w:hint="eastAsia" w:ascii="仿宋_GB2312" w:hAnsi="仿宋_GB2312" w:eastAsia="仿宋_GB2312" w:cs="仿宋_GB2312"/>
                <w:color w:val="000000"/>
                <w:kern w:val="0"/>
                <w:sz w:val="24"/>
                <w:szCs w:val="24"/>
                <w:lang w:val="en-US" w:eastAsia="zh-CN"/>
              </w:rPr>
            </w:pPr>
            <w:r>
              <w:rPr>
                <w:rFonts w:hint="eastAsia" w:ascii="仿宋_GB2312" w:hAnsi="仿宋_GB2312" w:eastAsia="仿宋_GB2312" w:cs="仿宋_GB2312"/>
                <w:color w:val="000000"/>
                <w:kern w:val="0"/>
                <w:sz w:val="24"/>
                <w:szCs w:val="24"/>
                <w:lang w:val="en-US" w:eastAsia="zh-CN"/>
              </w:rPr>
              <w:t>52</w:t>
            </w:r>
          </w:p>
        </w:tc>
        <w:tc>
          <w:tcPr>
            <w:tcW w:w="6123"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left"/>
              <w:textAlignment w:val="center"/>
              <w:rPr>
                <w:rFonts w:hint="eastAsia" w:ascii="仿宋_GB2312" w:hAnsi="仿宋_GB2312" w:eastAsia="仿宋_GB2312" w:cs="仿宋_GB2312"/>
                <w:color w:val="000000"/>
                <w:kern w:val="0"/>
                <w:sz w:val="24"/>
                <w:szCs w:val="24"/>
                <w:lang w:val="en-US" w:eastAsia="zh-CN"/>
              </w:rPr>
            </w:pPr>
            <w:r>
              <w:rPr>
                <w:rFonts w:hint="default" w:ascii="仿宋_GB2312" w:hAnsi="仿宋_GB2312" w:eastAsia="仿宋_GB2312" w:cs="仿宋_GB2312"/>
                <w:color w:val="000000"/>
                <w:kern w:val="0"/>
                <w:sz w:val="24"/>
                <w:szCs w:val="24"/>
                <w:lang w:val="en-US" w:eastAsia="zh-CN"/>
              </w:rPr>
              <w:t>杭州海关技术中心</w:t>
            </w:r>
          </w:p>
        </w:tc>
        <w:tc>
          <w:tcPr>
            <w:tcW w:w="2086"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center"/>
              <w:rPr>
                <w:rFonts w:hint="eastAsia" w:ascii="仿宋_GB2312" w:hAnsi="仿宋_GB2312" w:eastAsia="仿宋_GB2312" w:cs="仿宋_GB2312"/>
                <w:color w:val="000000"/>
                <w:kern w:val="0"/>
                <w:sz w:val="24"/>
                <w:szCs w:val="24"/>
                <w:lang w:val="en-US" w:eastAsia="zh-CN"/>
              </w:rPr>
            </w:pPr>
            <w:r>
              <w:rPr>
                <w:rFonts w:hint="default" w:ascii="仿宋_GB2312" w:hAnsi="仿宋_GB2312" w:eastAsia="仿宋_GB2312" w:cs="仿宋_GB2312"/>
                <w:color w:val="000000"/>
                <w:kern w:val="0"/>
                <w:sz w:val="24"/>
                <w:szCs w:val="24"/>
                <w:lang w:val="en-US" w:eastAsia="zh-CN"/>
              </w:rPr>
              <w:t>毒死蜱、联苯菊酯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711"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center"/>
              <w:rPr>
                <w:rFonts w:hint="eastAsia" w:ascii="仿宋_GB2312" w:hAnsi="仿宋_GB2312" w:eastAsia="仿宋_GB2312" w:cs="仿宋_GB2312"/>
                <w:color w:val="000000"/>
                <w:kern w:val="0"/>
                <w:sz w:val="24"/>
                <w:szCs w:val="24"/>
                <w:lang w:val="en-US" w:eastAsia="zh-CN"/>
              </w:rPr>
            </w:pPr>
            <w:r>
              <w:rPr>
                <w:rFonts w:hint="eastAsia" w:ascii="仿宋_GB2312" w:hAnsi="仿宋_GB2312" w:eastAsia="仿宋_GB2312" w:cs="仿宋_GB2312"/>
                <w:color w:val="000000"/>
                <w:kern w:val="0"/>
                <w:sz w:val="24"/>
                <w:szCs w:val="24"/>
                <w:lang w:val="en-US" w:eastAsia="zh-CN"/>
              </w:rPr>
              <w:t>53</w:t>
            </w:r>
          </w:p>
        </w:tc>
        <w:tc>
          <w:tcPr>
            <w:tcW w:w="6123"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left"/>
              <w:textAlignment w:val="center"/>
              <w:rPr>
                <w:rFonts w:hint="eastAsia" w:ascii="仿宋_GB2312" w:hAnsi="仿宋_GB2312" w:eastAsia="仿宋_GB2312" w:cs="仿宋_GB2312"/>
                <w:color w:val="000000"/>
                <w:kern w:val="0"/>
                <w:sz w:val="24"/>
                <w:szCs w:val="24"/>
                <w:lang w:val="en-US" w:eastAsia="zh-CN"/>
              </w:rPr>
            </w:pPr>
            <w:r>
              <w:rPr>
                <w:rFonts w:hint="default" w:ascii="仿宋_GB2312" w:hAnsi="仿宋_GB2312" w:eastAsia="仿宋_GB2312" w:cs="仿宋_GB2312"/>
                <w:color w:val="000000"/>
                <w:kern w:val="0"/>
                <w:sz w:val="24"/>
                <w:szCs w:val="24"/>
                <w:lang w:val="en-US" w:eastAsia="zh-CN"/>
              </w:rPr>
              <w:t>浙江省检验检疫科学技术研究院</w:t>
            </w:r>
          </w:p>
        </w:tc>
        <w:tc>
          <w:tcPr>
            <w:tcW w:w="2086"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center"/>
              <w:rPr>
                <w:rFonts w:hint="eastAsia" w:ascii="仿宋_GB2312" w:hAnsi="仿宋_GB2312" w:eastAsia="仿宋_GB2312" w:cs="仿宋_GB2312"/>
                <w:color w:val="000000"/>
                <w:kern w:val="0"/>
                <w:sz w:val="24"/>
                <w:szCs w:val="24"/>
                <w:lang w:val="en-US" w:eastAsia="zh-CN"/>
              </w:rPr>
            </w:pPr>
            <w:r>
              <w:rPr>
                <w:rFonts w:hint="default" w:ascii="仿宋_GB2312" w:hAnsi="仿宋_GB2312" w:eastAsia="仿宋_GB2312" w:cs="仿宋_GB2312"/>
                <w:color w:val="000000"/>
                <w:kern w:val="0"/>
                <w:sz w:val="24"/>
                <w:szCs w:val="24"/>
                <w:lang w:val="en-US" w:eastAsia="zh-CN"/>
              </w:rPr>
              <w:t>毒死蜱、联苯菊酯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711"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center"/>
              <w:rPr>
                <w:rFonts w:hint="eastAsia" w:ascii="仿宋_GB2312" w:hAnsi="仿宋_GB2312" w:eastAsia="仿宋_GB2312" w:cs="仿宋_GB2312"/>
                <w:color w:val="000000"/>
                <w:kern w:val="0"/>
                <w:sz w:val="24"/>
                <w:szCs w:val="24"/>
                <w:lang w:val="en-US" w:eastAsia="zh-CN"/>
              </w:rPr>
            </w:pPr>
            <w:r>
              <w:rPr>
                <w:rFonts w:hint="eastAsia" w:ascii="仿宋_GB2312" w:hAnsi="仿宋_GB2312" w:eastAsia="仿宋_GB2312" w:cs="仿宋_GB2312"/>
                <w:color w:val="000000"/>
                <w:kern w:val="0"/>
                <w:sz w:val="24"/>
                <w:szCs w:val="24"/>
                <w:lang w:val="en-US" w:eastAsia="zh-CN"/>
              </w:rPr>
              <w:t>54</w:t>
            </w:r>
          </w:p>
        </w:tc>
        <w:tc>
          <w:tcPr>
            <w:tcW w:w="6123"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left"/>
              <w:textAlignment w:val="center"/>
              <w:rPr>
                <w:rFonts w:hint="eastAsia" w:ascii="仿宋_GB2312" w:hAnsi="仿宋_GB2312" w:eastAsia="仿宋_GB2312" w:cs="仿宋_GB2312"/>
                <w:color w:val="000000"/>
                <w:kern w:val="0"/>
                <w:sz w:val="24"/>
                <w:szCs w:val="24"/>
                <w:lang w:val="en-US" w:eastAsia="zh-CN"/>
              </w:rPr>
            </w:pPr>
            <w:r>
              <w:rPr>
                <w:rFonts w:hint="eastAsia" w:ascii="仿宋_GB2312" w:hAnsi="仿宋_GB2312" w:eastAsia="仿宋_GB2312" w:cs="仿宋_GB2312"/>
                <w:color w:val="000000"/>
                <w:kern w:val="0"/>
                <w:sz w:val="24"/>
                <w:szCs w:val="24"/>
                <w:lang w:val="en-US" w:eastAsia="zh-CN"/>
              </w:rPr>
              <w:t>国家食品（云技术应用）质量检验检测中心</w:t>
            </w:r>
          </w:p>
        </w:tc>
        <w:tc>
          <w:tcPr>
            <w:tcW w:w="2086"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center"/>
              <w:rPr>
                <w:rFonts w:hint="eastAsia" w:ascii="仿宋_GB2312" w:hAnsi="仿宋_GB2312" w:eastAsia="仿宋_GB2312" w:cs="仿宋_GB2312"/>
                <w:color w:val="000000"/>
                <w:kern w:val="0"/>
                <w:sz w:val="24"/>
                <w:szCs w:val="24"/>
                <w:lang w:val="en-US" w:eastAsia="zh-CN"/>
              </w:rPr>
            </w:pPr>
            <w:r>
              <w:rPr>
                <w:rFonts w:hint="default" w:ascii="仿宋_GB2312" w:hAnsi="仿宋_GB2312" w:eastAsia="仿宋_GB2312" w:cs="仿宋_GB2312"/>
                <w:color w:val="000000"/>
                <w:kern w:val="0"/>
                <w:sz w:val="24"/>
                <w:szCs w:val="24"/>
                <w:lang w:val="en-US" w:eastAsia="zh-CN"/>
              </w:rPr>
              <w:t>毒死蜱、联苯菊酯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711"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center"/>
              <w:rPr>
                <w:rFonts w:hint="eastAsia" w:ascii="仿宋_GB2312" w:hAnsi="仿宋_GB2312" w:eastAsia="仿宋_GB2312" w:cs="仿宋_GB2312"/>
                <w:color w:val="000000"/>
                <w:kern w:val="0"/>
                <w:sz w:val="24"/>
                <w:szCs w:val="24"/>
                <w:lang w:val="en-US" w:eastAsia="zh-CN"/>
              </w:rPr>
            </w:pPr>
            <w:r>
              <w:rPr>
                <w:rFonts w:hint="eastAsia" w:ascii="仿宋_GB2312" w:hAnsi="仿宋_GB2312" w:eastAsia="仿宋_GB2312" w:cs="仿宋_GB2312"/>
                <w:color w:val="000000"/>
                <w:kern w:val="0"/>
                <w:sz w:val="24"/>
                <w:szCs w:val="24"/>
                <w:lang w:val="en-US" w:eastAsia="zh-CN"/>
              </w:rPr>
              <w:t>55</w:t>
            </w:r>
          </w:p>
        </w:tc>
        <w:tc>
          <w:tcPr>
            <w:tcW w:w="6123"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left"/>
              <w:textAlignment w:val="center"/>
              <w:rPr>
                <w:rFonts w:hint="eastAsia" w:ascii="仿宋_GB2312" w:hAnsi="仿宋_GB2312" w:eastAsia="仿宋_GB2312" w:cs="仿宋_GB2312"/>
                <w:color w:val="000000"/>
                <w:kern w:val="0"/>
                <w:sz w:val="24"/>
                <w:szCs w:val="24"/>
                <w:lang w:val="en-US" w:eastAsia="zh-CN"/>
              </w:rPr>
            </w:pPr>
            <w:r>
              <w:rPr>
                <w:rFonts w:hint="default" w:ascii="仿宋_GB2312" w:hAnsi="仿宋_GB2312" w:eastAsia="仿宋_GB2312" w:cs="仿宋_GB2312"/>
                <w:color w:val="000000"/>
                <w:kern w:val="0"/>
                <w:sz w:val="24"/>
                <w:szCs w:val="24"/>
                <w:lang w:val="en-US" w:eastAsia="zh-CN"/>
              </w:rPr>
              <w:t>武汉海关技术中心</w:t>
            </w:r>
          </w:p>
        </w:tc>
        <w:tc>
          <w:tcPr>
            <w:tcW w:w="2086"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center"/>
              <w:rPr>
                <w:rFonts w:hint="eastAsia" w:ascii="仿宋_GB2312" w:hAnsi="仿宋_GB2312" w:eastAsia="仿宋_GB2312" w:cs="仿宋_GB2312"/>
                <w:color w:val="000000"/>
                <w:kern w:val="0"/>
                <w:sz w:val="24"/>
                <w:szCs w:val="24"/>
                <w:lang w:val="en-US" w:eastAsia="zh-CN"/>
              </w:rPr>
            </w:pPr>
            <w:r>
              <w:rPr>
                <w:rFonts w:hint="default" w:ascii="仿宋_GB2312" w:hAnsi="仿宋_GB2312" w:eastAsia="仿宋_GB2312" w:cs="仿宋_GB2312"/>
                <w:color w:val="000000"/>
                <w:kern w:val="0"/>
                <w:sz w:val="24"/>
                <w:szCs w:val="24"/>
                <w:lang w:val="en-US" w:eastAsia="zh-CN"/>
              </w:rPr>
              <w:t>毒死蜱、联苯菊酯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711"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center"/>
              <w:rPr>
                <w:rFonts w:hint="eastAsia" w:ascii="仿宋_GB2312" w:hAnsi="仿宋_GB2312" w:eastAsia="仿宋_GB2312" w:cs="仿宋_GB2312"/>
                <w:color w:val="000000"/>
                <w:kern w:val="0"/>
                <w:sz w:val="24"/>
                <w:szCs w:val="24"/>
                <w:lang w:val="en-US" w:eastAsia="zh-CN"/>
              </w:rPr>
            </w:pPr>
            <w:r>
              <w:rPr>
                <w:rFonts w:hint="eastAsia" w:ascii="仿宋_GB2312" w:hAnsi="仿宋_GB2312" w:eastAsia="仿宋_GB2312" w:cs="仿宋_GB2312"/>
                <w:color w:val="000000"/>
                <w:kern w:val="0"/>
                <w:sz w:val="24"/>
                <w:szCs w:val="24"/>
                <w:lang w:val="en-US" w:eastAsia="zh-CN"/>
              </w:rPr>
              <w:t>56</w:t>
            </w:r>
          </w:p>
        </w:tc>
        <w:tc>
          <w:tcPr>
            <w:tcW w:w="6123"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left"/>
              <w:textAlignment w:val="center"/>
              <w:rPr>
                <w:rFonts w:hint="eastAsia" w:ascii="仿宋_GB2312" w:hAnsi="仿宋_GB2312" w:eastAsia="仿宋_GB2312" w:cs="仿宋_GB2312"/>
                <w:color w:val="000000"/>
                <w:kern w:val="0"/>
                <w:sz w:val="24"/>
                <w:szCs w:val="24"/>
                <w:lang w:val="en-US" w:eastAsia="zh-CN"/>
              </w:rPr>
            </w:pPr>
            <w:r>
              <w:rPr>
                <w:rFonts w:hint="eastAsia" w:ascii="仿宋_GB2312" w:hAnsi="仿宋_GB2312" w:eastAsia="仿宋_GB2312" w:cs="仿宋_GB2312"/>
                <w:color w:val="000000"/>
                <w:kern w:val="0"/>
                <w:sz w:val="24"/>
                <w:szCs w:val="24"/>
                <w:lang w:val="en-US" w:eastAsia="zh-CN"/>
              </w:rPr>
              <w:t>国家酒类及加工食品质量检验检测中心</w:t>
            </w:r>
          </w:p>
        </w:tc>
        <w:tc>
          <w:tcPr>
            <w:tcW w:w="2086"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center"/>
              <w:rPr>
                <w:rFonts w:hint="eastAsia" w:ascii="仿宋_GB2312" w:hAnsi="仿宋_GB2312" w:eastAsia="仿宋_GB2312" w:cs="仿宋_GB2312"/>
                <w:color w:val="000000"/>
                <w:kern w:val="0"/>
                <w:sz w:val="24"/>
                <w:szCs w:val="24"/>
                <w:lang w:val="en-US" w:eastAsia="zh-CN"/>
              </w:rPr>
            </w:pPr>
            <w:r>
              <w:rPr>
                <w:rFonts w:hint="default" w:ascii="仿宋_GB2312" w:hAnsi="仿宋_GB2312" w:eastAsia="仿宋_GB2312" w:cs="仿宋_GB2312"/>
                <w:color w:val="000000"/>
                <w:kern w:val="0"/>
                <w:sz w:val="24"/>
                <w:szCs w:val="24"/>
                <w:lang w:val="en-US" w:eastAsia="zh-CN"/>
              </w:rPr>
              <w:t>毒死蜱、联苯菊酯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711"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center"/>
              <w:rPr>
                <w:rFonts w:hint="eastAsia" w:ascii="仿宋_GB2312" w:hAnsi="仿宋_GB2312" w:eastAsia="仿宋_GB2312" w:cs="仿宋_GB2312"/>
                <w:color w:val="000000"/>
                <w:kern w:val="0"/>
                <w:sz w:val="24"/>
                <w:szCs w:val="24"/>
                <w:lang w:val="en-US" w:eastAsia="zh-CN"/>
              </w:rPr>
            </w:pPr>
            <w:r>
              <w:rPr>
                <w:rFonts w:hint="eastAsia" w:ascii="仿宋_GB2312" w:hAnsi="仿宋_GB2312" w:eastAsia="仿宋_GB2312" w:cs="仿宋_GB2312"/>
                <w:color w:val="000000"/>
                <w:kern w:val="0"/>
                <w:sz w:val="24"/>
                <w:szCs w:val="24"/>
                <w:lang w:val="en-US" w:eastAsia="zh-CN"/>
              </w:rPr>
              <w:t>57</w:t>
            </w:r>
          </w:p>
        </w:tc>
        <w:tc>
          <w:tcPr>
            <w:tcW w:w="6123"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left"/>
              <w:textAlignment w:val="center"/>
              <w:rPr>
                <w:rFonts w:hint="eastAsia" w:ascii="仿宋_GB2312" w:hAnsi="仿宋_GB2312" w:eastAsia="仿宋_GB2312" w:cs="仿宋_GB2312"/>
                <w:color w:val="000000"/>
                <w:kern w:val="0"/>
                <w:sz w:val="24"/>
                <w:szCs w:val="24"/>
                <w:lang w:val="en-US" w:eastAsia="zh-CN"/>
              </w:rPr>
            </w:pPr>
            <w:r>
              <w:rPr>
                <w:rFonts w:hint="eastAsia" w:ascii="仿宋_GB2312" w:hAnsi="仿宋_GB2312" w:eastAsia="仿宋_GB2312" w:cs="仿宋_GB2312"/>
                <w:color w:val="000000"/>
                <w:kern w:val="0"/>
                <w:sz w:val="24"/>
                <w:szCs w:val="24"/>
                <w:lang w:val="en-US" w:eastAsia="zh-CN"/>
              </w:rPr>
              <w:t>郑州海关技术中心</w:t>
            </w:r>
          </w:p>
        </w:tc>
        <w:tc>
          <w:tcPr>
            <w:tcW w:w="2086"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center"/>
              <w:rPr>
                <w:rFonts w:hint="eastAsia" w:ascii="仿宋_GB2312" w:hAnsi="仿宋_GB2312" w:eastAsia="仿宋_GB2312" w:cs="仿宋_GB2312"/>
                <w:color w:val="000000"/>
                <w:kern w:val="0"/>
                <w:sz w:val="24"/>
                <w:szCs w:val="24"/>
                <w:lang w:val="en-US" w:eastAsia="zh-CN"/>
              </w:rPr>
            </w:pPr>
            <w:r>
              <w:rPr>
                <w:rFonts w:hint="default" w:ascii="仿宋_GB2312" w:hAnsi="仿宋_GB2312" w:eastAsia="仿宋_GB2312" w:cs="仿宋_GB2312"/>
                <w:color w:val="000000"/>
                <w:kern w:val="0"/>
                <w:sz w:val="24"/>
                <w:szCs w:val="24"/>
                <w:lang w:val="en-US" w:eastAsia="zh-CN"/>
              </w:rPr>
              <w:t>毒死蜱、联苯菊酯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711"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center"/>
              <w:rPr>
                <w:rFonts w:hint="eastAsia" w:ascii="仿宋_GB2312" w:hAnsi="仿宋_GB2312" w:eastAsia="仿宋_GB2312" w:cs="仿宋_GB2312"/>
                <w:color w:val="000000"/>
                <w:kern w:val="0"/>
                <w:sz w:val="24"/>
                <w:szCs w:val="24"/>
                <w:lang w:val="en-US" w:eastAsia="zh-CN"/>
              </w:rPr>
            </w:pPr>
            <w:r>
              <w:rPr>
                <w:rFonts w:hint="eastAsia" w:ascii="仿宋_GB2312" w:hAnsi="仿宋_GB2312" w:eastAsia="仿宋_GB2312" w:cs="仿宋_GB2312"/>
                <w:color w:val="000000"/>
                <w:kern w:val="0"/>
                <w:sz w:val="24"/>
                <w:szCs w:val="24"/>
                <w:lang w:val="en-US" w:eastAsia="zh-CN"/>
              </w:rPr>
              <w:t>58</w:t>
            </w:r>
          </w:p>
        </w:tc>
        <w:tc>
          <w:tcPr>
            <w:tcW w:w="6123"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left"/>
              <w:textAlignment w:val="center"/>
              <w:rPr>
                <w:rFonts w:hint="eastAsia" w:ascii="仿宋_GB2312" w:hAnsi="仿宋_GB2312" w:eastAsia="仿宋_GB2312" w:cs="仿宋_GB2312"/>
                <w:color w:val="000000"/>
                <w:kern w:val="0"/>
                <w:sz w:val="24"/>
                <w:szCs w:val="24"/>
                <w:lang w:val="en-US" w:eastAsia="zh-CN"/>
              </w:rPr>
            </w:pPr>
            <w:r>
              <w:rPr>
                <w:rFonts w:hint="default" w:ascii="仿宋_GB2312" w:hAnsi="仿宋_GB2312" w:eastAsia="仿宋_GB2312" w:cs="仿宋_GB2312"/>
                <w:color w:val="000000"/>
                <w:kern w:val="0"/>
                <w:sz w:val="24"/>
                <w:szCs w:val="24"/>
                <w:lang w:val="en-US" w:eastAsia="zh-CN"/>
              </w:rPr>
              <w:t>海口海关技术中心</w:t>
            </w:r>
          </w:p>
        </w:tc>
        <w:tc>
          <w:tcPr>
            <w:tcW w:w="2086"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center"/>
              <w:rPr>
                <w:rFonts w:hint="eastAsia" w:ascii="仿宋_GB2312" w:hAnsi="仿宋_GB2312" w:eastAsia="仿宋_GB2312" w:cs="仿宋_GB2312"/>
                <w:color w:val="000000"/>
                <w:kern w:val="0"/>
                <w:sz w:val="24"/>
                <w:szCs w:val="24"/>
                <w:lang w:val="en-US" w:eastAsia="zh-CN"/>
              </w:rPr>
            </w:pPr>
            <w:r>
              <w:rPr>
                <w:rFonts w:hint="default" w:ascii="仿宋_GB2312" w:hAnsi="仿宋_GB2312" w:eastAsia="仿宋_GB2312" w:cs="仿宋_GB2312"/>
                <w:color w:val="000000"/>
                <w:kern w:val="0"/>
                <w:sz w:val="24"/>
                <w:szCs w:val="24"/>
                <w:lang w:val="en-US" w:eastAsia="zh-CN"/>
              </w:rPr>
              <w:t>毒死蜱、联苯菊酯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711"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center"/>
              <w:rPr>
                <w:rFonts w:hint="eastAsia" w:ascii="仿宋_GB2312" w:hAnsi="仿宋_GB2312" w:eastAsia="仿宋_GB2312" w:cs="仿宋_GB2312"/>
                <w:color w:val="000000"/>
                <w:kern w:val="0"/>
                <w:sz w:val="24"/>
                <w:szCs w:val="24"/>
                <w:lang w:val="en-US" w:eastAsia="zh-CN"/>
              </w:rPr>
            </w:pPr>
            <w:r>
              <w:rPr>
                <w:rFonts w:hint="eastAsia" w:ascii="仿宋_GB2312" w:hAnsi="仿宋_GB2312" w:eastAsia="仿宋_GB2312" w:cs="仿宋_GB2312"/>
                <w:color w:val="000000"/>
                <w:kern w:val="0"/>
                <w:sz w:val="24"/>
                <w:szCs w:val="24"/>
                <w:lang w:val="en-US" w:eastAsia="zh-CN"/>
              </w:rPr>
              <w:t>59</w:t>
            </w:r>
          </w:p>
        </w:tc>
        <w:tc>
          <w:tcPr>
            <w:tcW w:w="6123"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left"/>
              <w:textAlignment w:val="center"/>
              <w:rPr>
                <w:rFonts w:hint="eastAsia" w:ascii="仿宋_GB2312" w:hAnsi="仿宋_GB2312" w:eastAsia="仿宋_GB2312" w:cs="仿宋_GB2312"/>
                <w:color w:val="000000"/>
                <w:kern w:val="0"/>
                <w:sz w:val="24"/>
                <w:szCs w:val="24"/>
                <w:lang w:val="en-US" w:eastAsia="zh-CN"/>
              </w:rPr>
            </w:pPr>
            <w:r>
              <w:rPr>
                <w:rFonts w:hint="eastAsia" w:ascii="仿宋_GB2312" w:hAnsi="仿宋_GB2312" w:eastAsia="仿宋_GB2312" w:cs="仿宋_GB2312"/>
                <w:color w:val="000000"/>
                <w:kern w:val="0"/>
                <w:sz w:val="24"/>
                <w:szCs w:val="24"/>
                <w:lang w:val="en-US" w:eastAsia="zh-CN"/>
              </w:rPr>
              <w:t>国家轻工业食品质量监督检测南京站</w:t>
            </w:r>
          </w:p>
        </w:tc>
        <w:tc>
          <w:tcPr>
            <w:tcW w:w="2086"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center"/>
              <w:rPr>
                <w:rFonts w:hint="eastAsia" w:ascii="仿宋_GB2312" w:hAnsi="仿宋_GB2312" w:eastAsia="仿宋_GB2312" w:cs="仿宋_GB2312"/>
                <w:color w:val="000000"/>
                <w:kern w:val="0"/>
                <w:sz w:val="24"/>
                <w:szCs w:val="24"/>
                <w:lang w:val="en-US" w:eastAsia="zh-CN"/>
              </w:rPr>
            </w:pPr>
            <w:r>
              <w:rPr>
                <w:rFonts w:hint="default" w:ascii="仿宋_GB2312" w:hAnsi="仿宋_GB2312" w:eastAsia="仿宋_GB2312" w:cs="仿宋_GB2312"/>
                <w:color w:val="000000"/>
                <w:kern w:val="0"/>
                <w:sz w:val="24"/>
                <w:szCs w:val="24"/>
                <w:lang w:val="en-US" w:eastAsia="zh-CN"/>
              </w:rPr>
              <w:t>毒死蜱、联苯菊酯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711"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center"/>
              <w:rPr>
                <w:rFonts w:hint="eastAsia" w:ascii="仿宋_GB2312" w:hAnsi="仿宋_GB2312" w:eastAsia="仿宋_GB2312" w:cs="仿宋_GB2312"/>
                <w:color w:val="000000"/>
                <w:kern w:val="0"/>
                <w:sz w:val="24"/>
                <w:szCs w:val="24"/>
                <w:lang w:val="en-US" w:eastAsia="zh-CN"/>
              </w:rPr>
            </w:pPr>
            <w:r>
              <w:rPr>
                <w:rFonts w:hint="eastAsia" w:ascii="仿宋_GB2312" w:hAnsi="仿宋_GB2312" w:eastAsia="仿宋_GB2312" w:cs="仿宋_GB2312"/>
                <w:color w:val="000000"/>
                <w:kern w:val="0"/>
                <w:sz w:val="24"/>
                <w:szCs w:val="24"/>
                <w:lang w:val="en-US" w:eastAsia="zh-CN"/>
              </w:rPr>
              <w:t>60</w:t>
            </w:r>
          </w:p>
        </w:tc>
        <w:tc>
          <w:tcPr>
            <w:tcW w:w="6123"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left"/>
              <w:textAlignment w:val="center"/>
              <w:rPr>
                <w:rFonts w:hint="eastAsia" w:ascii="仿宋_GB2312" w:hAnsi="仿宋_GB2312" w:eastAsia="仿宋_GB2312" w:cs="仿宋_GB2312"/>
                <w:color w:val="000000"/>
                <w:kern w:val="0"/>
                <w:sz w:val="24"/>
                <w:szCs w:val="24"/>
                <w:lang w:val="en-US" w:eastAsia="zh-CN"/>
              </w:rPr>
            </w:pPr>
            <w:r>
              <w:rPr>
                <w:rFonts w:hint="default" w:ascii="仿宋_GB2312" w:hAnsi="仿宋_GB2312" w:eastAsia="仿宋_GB2312" w:cs="仿宋_GB2312"/>
                <w:color w:val="000000"/>
                <w:kern w:val="0"/>
                <w:sz w:val="24"/>
                <w:szCs w:val="24"/>
                <w:lang w:val="en-US" w:eastAsia="zh-CN"/>
              </w:rPr>
              <w:t>蒙自海关综合技术中心</w:t>
            </w:r>
          </w:p>
        </w:tc>
        <w:tc>
          <w:tcPr>
            <w:tcW w:w="2086"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center"/>
              <w:rPr>
                <w:rFonts w:hint="eastAsia" w:ascii="仿宋_GB2312" w:hAnsi="仿宋_GB2312" w:eastAsia="仿宋_GB2312" w:cs="仿宋_GB2312"/>
                <w:color w:val="000000"/>
                <w:kern w:val="0"/>
                <w:sz w:val="24"/>
                <w:szCs w:val="24"/>
                <w:lang w:val="en-US" w:eastAsia="zh-CN"/>
              </w:rPr>
            </w:pPr>
            <w:r>
              <w:rPr>
                <w:rFonts w:hint="default" w:ascii="仿宋_GB2312" w:hAnsi="仿宋_GB2312" w:eastAsia="仿宋_GB2312" w:cs="仿宋_GB2312"/>
                <w:color w:val="000000"/>
                <w:kern w:val="0"/>
                <w:sz w:val="24"/>
                <w:szCs w:val="24"/>
                <w:lang w:val="en-US" w:eastAsia="zh-CN"/>
              </w:rPr>
              <w:t>毒死蜱、联苯菊酯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711"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center"/>
              <w:rPr>
                <w:rFonts w:hint="eastAsia" w:ascii="仿宋_GB2312" w:hAnsi="仿宋_GB2312" w:eastAsia="仿宋_GB2312" w:cs="仿宋_GB2312"/>
                <w:color w:val="000000"/>
                <w:kern w:val="0"/>
                <w:sz w:val="24"/>
                <w:szCs w:val="24"/>
                <w:lang w:val="en-US" w:eastAsia="zh-CN"/>
              </w:rPr>
            </w:pPr>
            <w:r>
              <w:rPr>
                <w:rFonts w:hint="eastAsia" w:ascii="仿宋_GB2312" w:hAnsi="仿宋_GB2312" w:eastAsia="仿宋_GB2312" w:cs="仿宋_GB2312"/>
                <w:color w:val="000000"/>
                <w:kern w:val="0"/>
                <w:sz w:val="24"/>
                <w:szCs w:val="24"/>
                <w:lang w:val="en-US" w:eastAsia="zh-CN"/>
              </w:rPr>
              <w:t>61</w:t>
            </w:r>
          </w:p>
        </w:tc>
        <w:tc>
          <w:tcPr>
            <w:tcW w:w="6123"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left"/>
              <w:textAlignment w:val="center"/>
              <w:rPr>
                <w:rFonts w:hint="eastAsia" w:ascii="仿宋_GB2312" w:hAnsi="仿宋_GB2312" w:eastAsia="仿宋_GB2312" w:cs="仿宋_GB2312"/>
                <w:color w:val="000000"/>
                <w:kern w:val="0"/>
                <w:sz w:val="24"/>
                <w:szCs w:val="24"/>
                <w:lang w:val="en-US" w:eastAsia="zh-CN"/>
              </w:rPr>
            </w:pPr>
            <w:r>
              <w:rPr>
                <w:rFonts w:hint="eastAsia" w:ascii="仿宋_GB2312" w:hAnsi="仿宋_GB2312" w:eastAsia="仿宋_GB2312" w:cs="仿宋_GB2312"/>
                <w:color w:val="000000"/>
                <w:kern w:val="0"/>
                <w:sz w:val="24"/>
                <w:szCs w:val="24"/>
                <w:lang w:val="en-US" w:eastAsia="zh-CN"/>
              </w:rPr>
              <w:t>农业农村部农产品质量监督检验测试中心（昆明）</w:t>
            </w:r>
          </w:p>
        </w:tc>
        <w:tc>
          <w:tcPr>
            <w:tcW w:w="2086"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center"/>
              <w:rPr>
                <w:rFonts w:hint="eastAsia" w:ascii="仿宋_GB2312" w:hAnsi="仿宋_GB2312" w:eastAsia="仿宋_GB2312" w:cs="仿宋_GB2312"/>
                <w:color w:val="000000"/>
                <w:kern w:val="0"/>
                <w:sz w:val="24"/>
                <w:szCs w:val="24"/>
                <w:lang w:val="en-US" w:eastAsia="zh-CN"/>
              </w:rPr>
            </w:pPr>
            <w:r>
              <w:rPr>
                <w:rFonts w:hint="default" w:ascii="仿宋_GB2312" w:hAnsi="仿宋_GB2312" w:eastAsia="仿宋_GB2312" w:cs="仿宋_GB2312"/>
                <w:color w:val="000000"/>
                <w:kern w:val="0"/>
                <w:sz w:val="24"/>
                <w:szCs w:val="24"/>
                <w:lang w:val="en-US" w:eastAsia="zh-CN"/>
              </w:rPr>
              <w:t>毒死蜱、联苯菊酯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711"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center"/>
              <w:rPr>
                <w:rFonts w:hint="eastAsia" w:ascii="仿宋_GB2312" w:hAnsi="仿宋_GB2312" w:eastAsia="仿宋_GB2312" w:cs="仿宋_GB2312"/>
                <w:color w:val="000000"/>
                <w:kern w:val="0"/>
                <w:sz w:val="24"/>
                <w:szCs w:val="24"/>
                <w:lang w:val="en-US" w:eastAsia="zh-CN"/>
              </w:rPr>
            </w:pPr>
            <w:r>
              <w:rPr>
                <w:rFonts w:hint="eastAsia" w:ascii="仿宋_GB2312" w:hAnsi="仿宋_GB2312" w:eastAsia="仿宋_GB2312" w:cs="仿宋_GB2312"/>
                <w:color w:val="000000"/>
                <w:kern w:val="0"/>
                <w:sz w:val="24"/>
                <w:szCs w:val="24"/>
                <w:lang w:val="en-US" w:eastAsia="zh-CN"/>
              </w:rPr>
              <w:t>62</w:t>
            </w:r>
          </w:p>
        </w:tc>
        <w:tc>
          <w:tcPr>
            <w:tcW w:w="6123"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left"/>
              <w:textAlignment w:val="center"/>
              <w:rPr>
                <w:rFonts w:hint="eastAsia" w:ascii="仿宋_GB2312" w:hAnsi="仿宋_GB2312" w:eastAsia="仿宋_GB2312" w:cs="仿宋_GB2312"/>
                <w:color w:val="000000"/>
                <w:kern w:val="0"/>
                <w:sz w:val="24"/>
                <w:szCs w:val="24"/>
                <w:lang w:val="en-US" w:eastAsia="zh-CN"/>
              </w:rPr>
            </w:pPr>
            <w:r>
              <w:rPr>
                <w:rFonts w:hint="eastAsia" w:ascii="仿宋_GB2312" w:hAnsi="仿宋_GB2312" w:eastAsia="仿宋_GB2312" w:cs="仿宋_GB2312"/>
                <w:color w:val="000000"/>
                <w:kern w:val="0"/>
                <w:sz w:val="24"/>
                <w:szCs w:val="24"/>
                <w:lang w:val="en-US" w:eastAsia="zh-CN"/>
              </w:rPr>
              <w:t>江西省产品质量监督检测院(江西省缺陷产品召回中心)</w:t>
            </w:r>
          </w:p>
        </w:tc>
        <w:tc>
          <w:tcPr>
            <w:tcW w:w="2086"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center"/>
              <w:rPr>
                <w:rFonts w:hint="eastAsia" w:ascii="仿宋_GB2312" w:hAnsi="仿宋_GB2312" w:eastAsia="仿宋_GB2312" w:cs="仿宋_GB2312"/>
                <w:color w:val="000000"/>
                <w:kern w:val="0"/>
                <w:sz w:val="24"/>
                <w:szCs w:val="24"/>
                <w:lang w:val="en-US" w:eastAsia="zh-CN"/>
              </w:rPr>
            </w:pPr>
            <w:r>
              <w:rPr>
                <w:rFonts w:hint="default" w:ascii="仿宋_GB2312" w:hAnsi="仿宋_GB2312" w:eastAsia="仿宋_GB2312" w:cs="仿宋_GB2312"/>
                <w:color w:val="000000"/>
                <w:kern w:val="0"/>
                <w:sz w:val="24"/>
                <w:szCs w:val="24"/>
                <w:lang w:val="en-US" w:eastAsia="zh-CN"/>
              </w:rPr>
              <w:t>毒死蜱、联苯菊酯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711"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center"/>
              <w:rPr>
                <w:rFonts w:hint="eastAsia" w:ascii="仿宋_GB2312" w:hAnsi="仿宋_GB2312" w:eastAsia="仿宋_GB2312" w:cs="仿宋_GB2312"/>
                <w:color w:val="000000"/>
                <w:kern w:val="0"/>
                <w:sz w:val="24"/>
                <w:szCs w:val="24"/>
                <w:lang w:val="en-US" w:eastAsia="zh-CN"/>
              </w:rPr>
            </w:pPr>
            <w:r>
              <w:rPr>
                <w:rFonts w:hint="eastAsia" w:ascii="仿宋_GB2312" w:hAnsi="仿宋_GB2312" w:eastAsia="仿宋_GB2312" w:cs="仿宋_GB2312"/>
                <w:color w:val="000000"/>
                <w:kern w:val="0"/>
                <w:sz w:val="24"/>
                <w:szCs w:val="24"/>
                <w:lang w:val="en-US" w:eastAsia="zh-CN"/>
              </w:rPr>
              <w:t>63</w:t>
            </w:r>
          </w:p>
        </w:tc>
        <w:tc>
          <w:tcPr>
            <w:tcW w:w="6123"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left"/>
              <w:textAlignment w:val="center"/>
              <w:rPr>
                <w:rFonts w:hint="eastAsia" w:ascii="仿宋_GB2312" w:hAnsi="仿宋_GB2312" w:eastAsia="仿宋_GB2312" w:cs="仿宋_GB2312"/>
                <w:color w:val="000000"/>
                <w:kern w:val="0"/>
                <w:sz w:val="24"/>
                <w:szCs w:val="24"/>
                <w:lang w:val="en-US" w:eastAsia="zh-CN"/>
              </w:rPr>
            </w:pPr>
            <w:r>
              <w:rPr>
                <w:rFonts w:hint="default" w:ascii="仿宋_GB2312" w:hAnsi="仿宋_GB2312" w:eastAsia="仿宋_GB2312" w:cs="仿宋_GB2312"/>
                <w:color w:val="000000"/>
                <w:kern w:val="0"/>
                <w:sz w:val="24"/>
                <w:szCs w:val="24"/>
                <w:lang w:val="en-US" w:eastAsia="zh-CN"/>
              </w:rPr>
              <w:t>中国检验检疫科学研究院综合检测中心</w:t>
            </w:r>
          </w:p>
        </w:tc>
        <w:tc>
          <w:tcPr>
            <w:tcW w:w="2086"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center"/>
              <w:rPr>
                <w:rFonts w:hint="eastAsia" w:ascii="仿宋_GB2312" w:hAnsi="仿宋_GB2312" w:eastAsia="仿宋_GB2312" w:cs="仿宋_GB2312"/>
                <w:color w:val="000000"/>
                <w:kern w:val="0"/>
                <w:sz w:val="24"/>
                <w:szCs w:val="24"/>
                <w:lang w:val="en-US" w:eastAsia="zh-CN"/>
              </w:rPr>
            </w:pPr>
            <w:r>
              <w:rPr>
                <w:rFonts w:hint="default" w:ascii="仿宋_GB2312" w:hAnsi="仿宋_GB2312" w:eastAsia="仿宋_GB2312" w:cs="仿宋_GB2312"/>
                <w:color w:val="000000"/>
                <w:kern w:val="0"/>
                <w:sz w:val="24"/>
                <w:szCs w:val="24"/>
                <w:lang w:val="en-US" w:eastAsia="zh-CN"/>
              </w:rPr>
              <w:t>毒死蜱、联苯菊酯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711"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center"/>
              <w:rPr>
                <w:rFonts w:hint="eastAsia" w:ascii="仿宋_GB2312" w:hAnsi="仿宋_GB2312" w:eastAsia="仿宋_GB2312" w:cs="仿宋_GB2312"/>
                <w:color w:val="000000"/>
                <w:kern w:val="0"/>
                <w:sz w:val="24"/>
                <w:szCs w:val="24"/>
                <w:lang w:val="en-US" w:eastAsia="zh-CN"/>
              </w:rPr>
            </w:pPr>
            <w:r>
              <w:rPr>
                <w:rFonts w:hint="eastAsia" w:ascii="仿宋_GB2312" w:hAnsi="仿宋_GB2312" w:eastAsia="仿宋_GB2312" w:cs="仿宋_GB2312"/>
                <w:color w:val="000000"/>
                <w:kern w:val="0"/>
                <w:sz w:val="24"/>
                <w:szCs w:val="24"/>
                <w:lang w:val="en-US" w:eastAsia="zh-CN"/>
              </w:rPr>
              <w:t>64</w:t>
            </w:r>
          </w:p>
        </w:tc>
        <w:tc>
          <w:tcPr>
            <w:tcW w:w="6123"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left"/>
              <w:textAlignment w:val="center"/>
              <w:rPr>
                <w:rFonts w:hint="eastAsia" w:ascii="仿宋_GB2312" w:hAnsi="仿宋_GB2312" w:eastAsia="仿宋_GB2312" w:cs="仿宋_GB2312"/>
                <w:color w:val="000000"/>
                <w:kern w:val="0"/>
                <w:sz w:val="24"/>
                <w:szCs w:val="24"/>
                <w:lang w:val="en-US" w:eastAsia="zh-CN"/>
              </w:rPr>
            </w:pPr>
            <w:r>
              <w:rPr>
                <w:rFonts w:hint="default" w:ascii="仿宋_GB2312" w:hAnsi="仿宋_GB2312" w:eastAsia="仿宋_GB2312" w:cs="仿宋_GB2312"/>
                <w:color w:val="000000"/>
                <w:kern w:val="0"/>
                <w:sz w:val="24"/>
                <w:szCs w:val="24"/>
                <w:lang w:val="en-US" w:eastAsia="zh-CN"/>
              </w:rPr>
              <w:t>中检科（北京）测试技术有限公司</w:t>
            </w:r>
          </w:p>
        </w:tc>
        <w:tc>
          <w:tcPr>
            <w:tcW w:w="2086"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center"/>
              <w:rPr>
                <w:rFonts w:hint="eastAsia" w:ascii="仿宋_GB2312" w:hAnsi="仿宋_GB2312" w:eastAsia="仿宋_GB2312" w:cs="仿宋_GB2312"/>
                <w:color w:val="000000"/>
                <w:kern w:val="0"/>
                <w:sz w:val="24"/>
                <w:szCs w:val="24"/>
                <w:lang w:val="en-US" w:eastAsia="zh-CN"/>
              </w:rPr>
            </w:pPr>
            <w:r>
              <w:rPr>
                <w:rFonts w:hint="default" w:ascii="仿宋_GB2312" w:hAnsi="仿宋_GB2312" w:eastAsia="仿宋_GB2312" w:cs="仿宋_GB2312"/>
                <w:color w:val="000000"/>
                <w:kern w:val="0"/>
                <w:sz w:val="24"/>
                <w:szCs w:val="24"/>
                <w:lang w:val="en-US" w:eastAsia="zh-CN"/>
              </w:rPr>
              <w:t>毒死蜱、联苯菊酯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711"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center"/>
              <w:rPr>
                <w:rFonts w:hint="eastAsia" w:ascii="仿宋_GB2312" w:hAnsi="仿宋_GB2312" w:eastAsia="仿宋_GB2312" w:cs="仿宋_GB2312"/>
                <w:color w:val="000000"/>
                <w:kern w:val="0"/>
                <w:sz w:val="24"/>
                <w:szCs w:val="24"/>
                <w:lang w:val="en-US" w:eastAsia="zh-CN"/>
              </w:rPr>
            </w:pPr>
            <w:r>
              <w:rPr>
                <w:rFonts w:hint="eastAsia" w:ascii="仿宋_GB2312" w:hAnsi="仿宋_GB2312" w:eastAsia="仿宋_GB2312" w:cs="仿宋_GB2312"/>
                <w:color w:val="000000"/>
                <w:kern w:val="0"/>
                <w:sz w:val="24"/>
                <w:szCs w:val="24"/>
                <w:lang w:val="en-US" w:eastAsia="zh-CN"/>
              </w:rPr>
              <w:t>65</w:t>
            </w:r>
          </w:p>
        </w:tc>
        <w:tc>
          <w:tcPr>
            <w:tcW w:w="6123"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left"/>
              <w:textAlignment w:val="center"/>
              <w:rPr>
                <w:rFonts w:hint="eastAsia" w:ascii="仿宋_GB2312" w:hAnsi="仿宋_GB2312" w:eastAsia="仿宋_GB2312" w:cs="仿宋_GB2312"/>
                <w:color w:val="000000"/>
                <w:kern w:val="0"/>
                <w:sz w:val="24"/>
                <w:szCs w:val="24"/>
                <w:lang w:val="en-US" w:eastAsia="zh-CN"/>
              </w:rPr>
            </w:pPr>
            <w:r>
              <w:rPr>
                <w:rFonts w:hint="default" w:ascii="仿宋_GB2312" w:hAnsi="仿宋_GB2312" w:eastAsia="仿宋_GB2312" w:cs="仿宋_GB2312"/>
                <w:color w:val="000000"/>
                <w:kern w:val="0"/>
                <w:sz w:val="24"/>
                <w:szCs w:val="24"/>
                <w:lang w:val="en-US" w:eastAsia="zh-CN"/>
              </w:rPr>
              <w:t>秦皇岛海关技术中心</w:t>
            </w:r>
          </w:p>
        </w:tc>
        <w:tc>
          <w:tcPr>
            <w:tcW w:w="2086"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center"/>
              <w:rPr>
                <w:rFonts w:hint="eastAsia" w:ascii="仿宋_GB2312" w:hAnsi="仿宋_GB2312" w:eastAsia="仿宋_GB2312" w:cs="仿宋_GB2312"/>
                <w:color w:val="000000"/>
                <w:kern w:val="0"/>
                <w:sz w:val="24"/>
                <w:szCs w:val="24"/>
                <w:lang w:val="en-US" w:eastAsia="zh-CN"/>
              </w:rPr>
            </w:pPr>
            <w:r>
              <w:rPr>
                <w:rFonts w:hint="default" w:ascii="仿宋_GB2312" w:hAnsi="仿宋_GB2312" w:eastAsia="仿宋_GB2312" w:cs="仿宋_GB2312"/>
                <w:color w:val="000000"/>
                <w:kern w:val="0"/>
                <w:sz w:val="24"/>
                <w:szCs w:val="24"/>
                <w:lang w:val="en-US" w:eastAsia="zh-CN"/>
              </w:rPr>
              <w:t>毒死蜱、联苯菊酯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711"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center"/>
              <w:rPr>
                <w:rFonts w:hint="eastAsia" w:ascii="仿宋_GB2312" w:hAnsi="仿宋_GB2312" w:eastAsia="仿宋_GB2312" w:cs="仿宋_GB2312"/>
                <w:color w:val="000000"/>
                <w:kern w:val="0"/>
                <w:sz w:val="24"/>
                <w:szCs w:val="24"/>
                <w:lang w:val="en-US" w:eastAsia="zh-CN"/>
              </w:rPr>
            </w:pPr>
            <w:r>
              <w:rPr>
                <w:rFonts w:hint="eastAsia" w:ascii="仿宋_GB2312" w:hAnsi="仿宋_GB2312" w:eastAsia="仿宋_GB2312" w:cs="仿宋_GB2312"/>
                <w:color w:val="000000"/>
                <w:kern w:val="0"/>
                <w:sz w:val="24"/>
                <w:szCs w:val="24"/>
                <w:lang w:val="en-US" w:eastAsia="zh-CN"/>
              </w:rPr>
              <w:t>66</w:t>
            </w:r>
          </w:p>
        </w:tc>
        <w:tc>
          <w:tcPr>
            <w:tcW w:w="6123"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left"/>
              <w:textAlignment w:val="center"/>
              <w:rPr>
                <w:rFonts w:hint="eastAsia" w:ascii="仿宋_GB2312" w:hAnsi="仿宋_GB2312" w:eastAsia="仿宋_GB2312" w:cs="仿宋_GB2312"/>
                <w:color w:val="000000"/>
                <w:kern w:val="0"/>
                <w:sz w:val="24"/>
                <w:szCs w:val="24"/>
                <w:lang w:val="en-US" w:eastAsia="zh-CN"/>
              </w:rPr>
            </w:pPr>
            <w:r>
              <w:rPr>
                <w:rFonts w:hint="eastAsia" w:ascii="仿宋_GB2312" w:hAnsi="仿宋_GB2312" w:eastAsia="仿宋_GB2312" w:cs="仿宋_GB2312"/>
                <w:color w:val="000000"/>
                <w:kern w:val="0"/>
                <w:sz w:val="24"/>
                <w:szCs w:val="24"/>
                <w:lang w:val="en-US" w:eastAsia="zh-CN"/>
              </w:rPr>
              <w:t>西双版纳海关综合技术中心</w:t>
            </w:r>
          </w:p>
        </w:tc>
        <w:tc>
          <w:tcPr>
            <w:tcW w:w="2086"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center"/>
              <w:rPr>
                <w:rFonts w:hint="eastAsia" w:ascii="仿宋_GB2312" w:hAnsi="仿宋_GB2312" w:eastAsia="仿宋_GB2312" w:cs="仿宋_GB2312"/>
                <w:color w:val="000000"/>
                <w:kern w:val="0"/>
                <w:sz w:val="24"/>
                <w:szCs w:val="24"/>
                <w:lang w:val="en-US" w:eastAsia="zh-CN"/>
              </w:rPr>
            </w:pPr>
            <w:r>
              <w:rPr>
                <w:rFonts w:hint="default" w:ascii="仿宋_GB2312" w:hAnsi="仿宋_GB2312" w:eastAsia="仿宋_GB2312" w:cs="仿宋_GB2312"/>
                <w:color w:val="000000"/>
                <w:kern w:val="0"/>
                <w:sz w:val="24"/>
                <w:szCs w:val="24"/>
                <w:lang w:val="en-US" w:eastAsia="zh-CN"/>
              </w:rPr>
              <w:t>毒死蜱、联苯菊酯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711"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center"/>
              <w:rPr>
                <w:rFonts w:hint="eastAsia" w:ascii="仿宋_GB2312" w:hAnsi="仿宋_GB2312" w:eastAsia="仿宋_GB2312" w:cs="仿宋_GB2312"/>
                <w:color w:val="000000"/>
                <w:kern w:val="0"/>
                <w:sz w:val="24"/>
                <w:szCs w:val="24"/>
                <w:lang w:val="en-US" w:eastAsia="zh-CN"/>
              </w:rPr>
            </w:pPr>
            <w:r>
              <w:rPr>
                <w:rFonts w:hint="eastAsia" w:ascii="仿宋_GB2312" w:hAnsi="仿宋_GB2312" w:eastAsia="仿宋_GB2312" w:cs="仿宋_GB2312"/>
                <w:color w:val="000000"/>
                <w:kern w:val="0"/>
                <w:sz w:val="24"/>
                <w:szCs w:val="24"/>
                <w:lang w:val="en-US" w:eastAsia="zh-CN"/>
              </w:rPr>
              <w:t>67</w:t>
            </w:r>
          </w:p>
        </w:tc>
        <w:tc>
          <w:tcPr>
            <w:tcW w:w="6123"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left"/>
              <w:textAlignment w:val="center"/>
              <w:rPr>
                <w:rFonts w:hint="eastAsia" w:ascii="仿宋_GB2312" w:hAnsi="仿宋_GB2312" w:eastAsia="仿宋_GB2312" w:cs="仿宋_GB2312"/>
                <w:color w:val="000000"/>
                <w:kern w:val="0"/>
                <w:sz w:val="24"/>
                <w:szCs w:val="24"/>
                <w:lang w:val="en-US" w:eastAsia="zh-CN"/>
              </w:rPr>
            </w:pPr>
            <w:r>
              <w:rPr>
                <w:rFonts w:hint="default" w:ascii="仿宋_GB2312" w:hAnsi="仿宋_GB2312" w:eastAsia="仿宋_GB2312" w:cs="仿宋_GB2312"/>
                <w:color w:val="000000"/>
                <w:kern w:val="0"/>
                <w:sz w:val="24"/>
                <w:szCs w:val="24"/>
                <w:lang w:val="en-US" w:eastAsia="zh-CN"/>
              </w:rPr>
              <w:t>二连海关技术中心</w:t>
            </w:r>
          </w:p>
        </w:tc>
        <w:tc>
          <w:tcPr>
            <w:tcW w:w="2086"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center"/>
              <w:rPr>
                <w:rFonts w:hint="eastAsia" w:ascii="仿宋_GB2312" w:hAnsi="仿宋_GB2312" w:eastAsia="仿宋_GB2312" w:cs="仿宋_GB2312"/>
                <w:color w:val="000000"/>
                <w:kern w:val="0"/>
                <w:sz w:val="24"/>
                <w:szCs w:val="24"/>
                <w:lang w:val="en-US" w:eastAsia="zh-CN"/>
              </w:rPr>
            </w:pPr>
            <w:r>
              <w:rPr>
                <w:rFonts w:hint="default" w:ascii="仿宋_GB2312" w:hAnsi="仿宋_GB2312" w:eastAsia="仿宋_GB2312" w:cs="仿宋_GB2312"/>
                <w:color w:val="000000"/>
                <w:kern w:val="0"/>
                <w:sz w:val="24"/>
                <w:szCs w:val="24"/>
                <w:lang w:val="en-US" w:eastAsia="zh-CN"/>
              </w:rPr>
              <w:t>毒死蜱、联苯菊酯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711"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center"/>
              <w:rPr>
                <w:rFonts w:hint="eastAsia" w:ascii="仿宋_GB2312" w:hAnsi="仿宋_GB2312" w:eastAsia="仿宋_GB2312" w:cs="仿宋_GB2312"/>
                <w:color w:val="000000"/>
                <w:kern w:val="0"/>
                <w:sz w:val="24"/>
                <w:szCs w:val="24"/>
                <w:lang w:val="en-US" w:eastAsia="zh-CN"/>
              </w:rPr>
            </w:pPr>
            <w:r>
              <w:rPr>
                <w:rFonts w:hint="eastAsia" w:ascii="仿宋_GB2312" w:hAnsi="仿宋_GB2312" w:eastAsia="仿宋_GB2312" w:cs="仿宋_GB2312"/>
                <w:color w:val="000000"/>
                <w:kern w:val="0"/>
                <w:sz w:val="24"/>
                <w:szCs w:val="24"/>
                <w:lang w:val="en-US" w:eastAsia="zh-CN"/>
              </w:rPr>
              <w:t>68</w:t>
            </w:r>
          </w:p>
        </w:tc>
        <w:tc>
          <w:tcPr>
            <w:tcW w:w="6123"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left"/>
              <w:textAlignment w:val="center"/>
              <w:rPr>
                <w:rFonts w:hint="eastAsia" w:ascii="仿宋_GB2312" w:hAnsi="仿宋_GB2312" w:eastAsia="仿宋_GB2312" w:cs="仿宋_GB2312"/>
                <w:color w:val="000000"/>
                <w:kern w:val="0"/>
                <w:sz w:val="24"/>
                <w:szCs w:val="24"/>
                <w:lang w:val="en-US" w:eastAsia="zh-CN"/>
              </w:rPr>
            </w:pPr>
            <w:r>
              <w:rPr>
                <w:rFonts w:hint="default" w:ascii="仿宋_GB2312" w:hAnsi="仿宋_GB2312" w:eastAsia="仿宋_GB2312" w:cs="仿宋_GB2312"/>
                <w:color w:val="000000"/>
                <w:kern w:val="0"/>
                <w:sz w:val="24"/>
                <w:szCs w:val="24"/>
                <w:lang w:val="en-US" w:eastAsia="zh-CN"/>
              </w:rPr>
              <w:t>广东省科学院测试分析研究所（中国广州分析测试中心）</w:t>
            </w:r>
          </w:p>
        </w:tc>
        <w:tc>
          <w:tcPr>
            <w:tcW w:w="2086"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center"/>
              <w:rPr>
                <w:rFonts w:hint="eastAsia" w:ascii="仿宋_GB2312" w:hAnsi="仿宋_GB2312" w:eastAsia="仿宋_GB2312" w:cs="仿宋_GB2312"/>
                <w:color w:val="000000"/>
                <w:kern w:val="0"/>
                <w:sz w:val="24"/>
                <w:szCs w:val="24"/>
                <w:lang w:val="en-US" w:eastAsia="zh-CN"/>
              </w:rPr>
            </w:pPr>
            <w:r>
              <w:rPr>
                <w:rFonts w:hint="default" w:ascii="仿宋_GB2312" w:hAnsi="仿宋_GB2312" w:eastAsia="仿宋_GB2312" w:cs="仿宋_GB2312"/>
                <w:color w:val="000000"/>
                <w:kern w:val="0"/>
                <w:sz w:val="24"/>
                <w:szCs w:val="24"/>
                <w:lang w:val="en-US" w:eastAsia="zh-CN"/>
              </w:rPr>
              <w:t>毒死蜱、联苯菊酯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711"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center"/>
              <w:rPr>
                <w:rFonts w:hint="eastAsia" w:ascii="仿宋_GB2312" w:hAnsi="仿宋_GB2312" w:eastAsia="仿宋_GB2312" w:cs="仿宋_GB2312"/>
                <w:color w:val="000000"/>
                <w:kern w:val="0"/>
                <w:sz w:val="24"/>
                <w:szCs w:val="24"/>
                <w:lang w:val="en-US" w:eastAsia="zh-CN"/>
              </w:rPr>
            </w:pPr>
            <w:r>
              <w:rPr>
                <w:rFonts w:hint="eastAsia" w:ascii="仿宋_GB2312" w:hAnsi="仿宋_GB2312" w:eastAsia="仿宋_GB2312" w:cs="仿宋_GB2312"/>
                <w:color w:val="000000"/>
                <w:kern w:val="0"/>
                <w:sz w:val="24"/>
                <w:szCs w:val="24"/>
                <w:lang w:val="en-US" w:eastAsia="zh-CN"/>
              </w:rPr>
              <w:t>69</w:t>
            </w:r>
          </w:p>
        </w:tc>
        <w:tc>
          <w:tcPr>
            <w:tcW w:w="6123"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left"/>
              <w:textAlignment w:val="center"/>
              <w:rPr>
                <w:rFonts w:hint="eastAsia" w:ascii="仿宋_GB2312" w:hAnsi="仿宋_GB2312" w:eastAsia="仿宋_GB2312" w:cs="仿宋_GB2312"/>
                <w:color w:val="000000"/>
                <w:kern w:val="0"/>
                <w:sz w:val="24"/>
                <w:szCs w:val="24"/>
                <w:lang w:val="en-US" w:eastAsia="zh-CN"/>
              </w:rPr>
            </w:pPr>
            <w:r>
              <w:rPr>
                <w:rFonts w:hint="eastAsia" w:ascii="仿宋_GB2312" w:hAnsi="仿宋_GB2312" w:eastAsia="仿宋_GB2312" w:cs="仿宋_GB2312"/>
                <w:color w:val="000000"/>
                <w:kern w:val="0"/>
                <w:sz w:val="24"/>
                <w:szCs w:val="24"/>
                <w:lang w:val="en-US" w:eastAsia="zh-CN"/>
              </w:rPr>
              <w:t>农业农村部乳品质量监督检验测试中心（哈尔滨）</w:t>
            </w:r>
          </w:p>
        </w:tc>
        <w:tc>
          <w:tcPr>
            <w:tcW w:w="2086"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center"/>
              <w:rPr>
                <w:rFonts w:hint="eastAsia" w:ascii="仿宋_GB2312" w:hAnsi="仿宋_GB2312" w:eastAsia="仿宋_GB2312" w:cs="仿宋_GB2312"/>
                <w:color w:val="000000"/>
                <w:kern w:val="0"/>
                <w:sz w:val="24"/>
                <w:szCs w:val="24"/>
                <w:lang w:val="en-US" w:eastAsia="zh-CN"/>
              </w:rPr>
            </w:pPr>
            <w:r>
              <w:rPr>
                <w:rFonts w:hint="default" w:ascii="仿宋_GB2312" w:hAnsi="仿宋_GB2312" w:eastAsia="仿宋_GB2312" w:cs="仿宋_GB2312"/>
                <w:color w:val="000000"/>
                <w:kern w:val="0"/>
                <w:sz w:val="24"/>
                <w:szCs w:val="24"/>
                <w:lang w:val="en-US" w:eastAsia="zh-CN"/>
              </w:rPr>
              <w:t>毒死蜱、联苯菊酯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711"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center"/>
              <w:rPr>
                <w:rFonts w:hint="eastAsia" w:ascii="仿宋_GB2312" w:hAnsi="仿宋_GB2312" w:eastAsia="仿宋_GB2312" w:cs="仿宋_GB2312"/>
                <w:color w:val="000000"/>
                <w:kern w:val="0"/>
                <w:sz w:val="24"/>
                <w:szCs w:val="24"/>
                <w:lang w:val="en-US" w:eastAsia="zh-CN"/>
              </w:rPr>
            </w:pPr>
            <w:r>
              <w:rPr>
                <w:rFonts w:hint="eastAsia" w:ascii="仿宋_GB2312" w:hAnsi="仿宋_GB2312" w:eastAsia="仿宋_GB2312" w:cs="仿宋_GB2312"/>
                <w:color w:val="000000"/>
                <w:kern w:val="0"/>
                <w:sz w:val="24"/>
                <w:szCs w:val="24"/>
                <w:lang w:val="en-US" w:eastAsia="zh-CN"/>
              </w:rPr>
              <w:t>70</w:t>
            </w:r>
          </w:p>
        </w:tc>
        <w:tc>
          <w:tcPr>
            <w:tcW w:w="6123"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left"/>
              <w:textAlignment w:val="center"/>
              <w:rPr>
                <w:rFonts w:hint="eastAsia" w:ascii="仿宋_GB2312" w:hAnsi="仿宋_GB2312" w:eastAsia="仿宋_GB2312" w:cs="仿宋_GB2312"/>
                <w:color w:val="000000"/>
                <w:kern w:val="0"/>
                <w:sz w:val="24"/>
                <w:szCs w:val="24"/>
                <w:lang w:val="en-US" w:eastAsia="zh-CN"/>
              </w:rPr>
            </w:pPr>
            <w:r>
              <w:rPr>
                <w:rFonts w:hint="default" w:ascii="仿宋_GB2312" w:hAnsi="仿宋_GB2312" w:eastAsia="仿宋_GB2312" w:cs="仿宋_GB2312"/>
                <w:color w:val="000000"/>
                <w:kern w:val="0"/>
                <w:sz w:val="24"/>
                <w:szCs w:val="24"/>
                <w:lang w:val="en-US" w:eastAsia="zh-CN"/>
              </w:rPr>
              <w:t>中国家用电器研究院</w:t>
            </w:r>
          </w:p>
        </w:tc>
        <w:tc>
          <w:tcPr>
            <w:tcW w:w="2086"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center"/>
              <w:rPr>
                <w:rFonts w:hint="eastAsia" w:ascii="仿宋_GB2312" w:hAnsi="仿宋_GB2312" w:eastAsia="仿宋_GB2312" w:cs="仿宋_GB2312"/>
                <w:color w:val="000000"/>
                <w:kern w:val="0"/>
                <w:sz w:val="24"/>
                <w:szCs w:val="24"/>
                <w:lang w:val="en-US" w:eastAsia="zh-CN"/>
              </w:rPr>
            </w:pPr>
            <w:r>
              <w:rPr>
                <w:rFonts w:hint="default" w:ascii="仿宋_GB2312" w:hAnsi="仿宋_GB2312" w:eastAsia="仿宋_GB2312" w:cs="仿宋_GB2312"/>
                <w:color w:val="000000"/>
                <w:kern w:val="0"/>
                <w:sz w:val="24"/>
                <w:szCs w:val="24"/>
                <w:lang w:val="en-US" w:eastAsia="zh-CN"/>
              </w:rPr>
              <w:t>毒死蜱、联苯菊酯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711"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center"/>
              <w:rPr>
                <w:rFonts w:hint="eastAsia" w:ascii="仿宋_GB2312" w:hAnsi="仿宋_GB2312" w:eastAsia="仿宋_GB2312" w:cs="仿宋_GB2312"/>
                <w:color w:val="000000"/>
                <w:kern w:val="0"/>
                <w:sz w:val="24"/>
                <w:szCs w:val="24"/>
                <w:lang w:val="en-US" w:eastAsia="zh-CN"/>
              </w:rPr>
            </w:pPr>
            <w:r>
              <w:rPr>
                <w:rFonts w:hint="eastAsia" w:ascii="仿宋_GB2312" w:hAnsi="仿宋_GB2312" w:eastAsia="仿宋_GB2312" w:cs="仿宋_GB2312"/>
                <w:color w:val="000000"/>
                <w:kern w:val="0"/>
                <w:sz w:val="24"/>
                <w:szCs w:val="24"/>
                <w:lang w:val="en-US" w:eastAsia="zh-CN"/>
              </w:rPr>
              <w:t>71</w:t>
            </w:r>
          </w:p>
        </w:tc>
        <w:tc>
          <w:tcPr>
            <w:tcW w:w="6123"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left"/>
              <w:textAlignment w:val="center"/>
              <w:rPr>
                <w:rFonts w:hint="eastAsia" w:ascii="仿宋_GB2312" w:hAnsi="仿宋_GB2312" w:eastAsia="仿宋_GB2312" w:cs="仿宋_GB2312"/>
                <w:color w:val="000000"/>
                <w:kern w:val="0"/>
                <w:sz w:val="24"/>
                <w:szCs w:val="24"/>
                <w:lang w:val="en-US" w:eastAsia="zh-CN"/>
              </w:rPr>
            </w:pPr>
            <w:r>
              <w:rPr>
                <w:rFonts w:hint="default" w:ascii="仿宋_GB2312" w:hAnsi="仿宋_GB2312" w:eastAsia="仿宋_GB2312" w:cs="仿宋_GB2312"/>
                <w:color w:val="000000"/>
                <w:kern w:val="0"/>
                <w:sz w:val="24"/>
                <w:szCs w:val="24"/>
                <w:lang w:val="en-US" w:eastAsia="zh-CN"/>
              </w:rPr>
              <w:t>宁波海关技术中心</w:t>
            </w:r>
          </w:p>
        </w:tc>
        <w:tc>
          <w:tcPr>
            <w:tcW w:w="2086"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center"/>
              <w:rPr>
                <w:rFonts w:hint="eastAsia" w:ascii="仿宋_GB2312" w:hAnsi="仿宋_GB2312" w:eastAsia="仿宋_GB2312" w:cs="仿宋_GB2312"/>
                <w:color w:val="000000"/>
                <w:kern w:val="0"/>
                <w:sz w:val="24"/>
                <w:szCs w:val="24"/>
                <w:lang w:val="en-US" w:eastAsia="zh-CN"/>
              </w:rPr>
            </w:pPr>
            <w:r>
              <w:rPr>
                <w:rFonts w:hint="default" w:ascii="仿宋_GB2312" w:hAnsi="仿宋_GB2312" w:eastAsia="仿宋_GB2312" w:cs="仿宋_GB2312"/>
                <w:color w:val="000000"/>
                <w:kern w:val="0"/>
                <w:sz w:val="24"/>
                <w:szCs w:val="24"/>
                <w:lang w:val="en-US" w:eastAsia="zh-CN"/>
              </w:rPr>
              <w:t>毒死蜱、联苯菊酯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711"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center"/>
              <w:rPr>
                <w:rFonts w:hint="eastAsia" w:ascii="仿宋_GB2312" w:hAnsi="仿宋_GB2312" w:eastAsia="仿宋_GB2312" w:cs="仿宋_GB2312"/>
                <w:color w:val="000000"/>
                <w:kern w:val="0"/>
                <w:sz w:val="24"/>
                <w:szCs w:val="24"/>
                <w:lang w:val="en-US" w:eastAsia="zh-CN"/>
              </w:rPr>
            </w:pPr>
            <w:r>
              <w:rPr>
                <w:rFonts w:hint="eastAsia" w:ascii="仿宋_GB2312" w:hAnsi="仿宋_GB2312" w:eastAsia="仿宋_GB2312" w:cs="仿宋_GB2312"/>
                <w:color w:val="000000"/>
                <w:kern w:val="0"/>
                <w:sz w:val="24"/>
                <w:szCs w:val="24"/>
                <w:lang w:val="en-US" w:eastAsia="zh-CN"/>
              </w:rPr>
              <w:t>72</w:t>
            </w:r>
          </w:p>
        </w:tc>
        <w:tc>
          <w:tcPr>
            <w:tcW w:w="6123"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left"/>
              <w:textAlignment w:val="center"/>
              <w:rPr>
                <w:rFonts w:hint="eastAsia" w:ascii="仿宋_GB2312" w:hAnsi="仿宋_GB2312" w:eastAsia="仿宋_GB2312" w:cs="仿宋_GB2312"/>
                <w:color w:val="000000"/>
                <w:kern w:val="0"/>
                <w:sz w:val="24"/>
                <w:szCs w:val="24"/>
                <w:lang w:val="en-US" w:eastAsia="zh-CN"/>
              </w:rPr>
            </w:pPr>
            <w:r>
              <w:rPr>
                <w:rFonts w:hint="eastAsia" w:ascii="仿宋_GB2312" w:hAnsi="仿宋_GB2312" w:eastAsia="仿宋_GB2312" w:cs="仿宋_GB2312"/>
                <w:color w:val="000000"/>
                <w:kern w:val="0"/>
                <w:sz w:val="24"/>
                <w:szCs w:val="24"/>
                <w:lang w:val="en-US" w:eastAsia="zh-CN"/>
              </w:rPr>
              <w:t>农业农村部亚热带果品蔬菜质量监督检验测试中心</w:t>
            </w:r>
          </w:p>
        </w:tc>
        <w:tc>
          <w:tcPr>
            <w:tcW w:w="2086"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center"/>
              <w:rPr>
                <w:rFonts w:hint="eastAsia" w:ascii="仿宋_GB2312" w:hAnsi="仿宋_GB2312" w:eastAsia="仿宋_GB2312" w:cs="仿宋_GB2312"/>
                <w:color w:val="000000"/>
                <w:kern w:val="0"/>
                <w:sz w:val="24"/>
                <w:szCs w:val="24"/>
                <w:lang w:val="en-US" w:eastAsia="zh-CN"/>
              </w:rPr>
            </w:pPr>
            <w:r>
              <w:rPr>
                <w:rFonts w:hint="default" w:ascii="仿宋_GB2312" w:hAnsi="仿宋_GB2312" w:eastAsia="仿宋_GB2312" w:cs="仿宋_GB2312"/>
                <w:color w:val="000000"/>
                <w:kern w:val="0"/>
                <w:sz w:val="24"/>
                <w:szCs w:val="24"/>
                <w:lang w:val="en-US" w:eastAsia="zh-CN"/>
              </w:rPr>
              <w:t>毒死蜱、联苯菊酯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711"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center"/>
              <w:rPr>
                <w:rFonts w:hint="eastAsia" w:ascii="仿宋_GB2312" w:hAnsi="仿宋_GB2312" w:eastAsia="仿宋_GB2312" w:cs="仿宋_GB2312"/>
                <w:color w:val="000000"/>
                <w:kern w:val="0"/>
                <w:sz w:val="24"/>
                <w:szCs w:val="24"/>
                <w:lang w:val="en-US" w:eastAsia="zh-CN"/>
              </w:rPr>
            </w:pPr>
            <w:r>
              <w:rPr>
                <w:rFonts w:hint="eastAsia" w:ascii="仿宋_GB2312" w:hAnsi="仿宋_GB2312" w:eastAsia="仿宋_GB2312" w:cs="仿宋_GB2312"/>
                <w:color w:val="000000"/>
                <w:kern w:val="0"/>
                <w:sz w:val="24"/>
                <w:szCs w:val="24"/>
                <w:lang w:val="en-US" w:eastAsia="zh-CN"/>
              </w:rPr>
              <w:t>73</w:t>
            </w:r>
          </w:p>
        </w:tc>
        <w:tc>
          <w:tcPr>
            <w:tcW w:w="6123"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left"/>
              <w:textAlignment w:val="center"/>
              <w:rPr>
                <w:rFonts w:hint="eastAsia" w:ascii="仿宋_GB2312" w:hAnsi="仿宋_GB2312" w:eastAsia="仿宋_GB2312" w:cs="仿宋_GB2312"/>
                <w:color w:val="000000"/>
                <w:kern w:val="0"/>
                <w:sz w:val="24"/>
                <w:szCs w:val="24"/>
                <w:lang w:val="en-US" w:eastAsia="zh-CN"/>
              </w:rPr>
            </w:pPr>
            <w:r>
              <w:rPr>
                <w:rFonts w:hint="eastAsia" w:ascii="仿宋_GB2312" w:hAnsi="仿宋_GB2312" w:eastAsia="仿宋_GB2312" w:cs="仿宋_GB2312"/>
                <w:color w:val="000000"/>
                <w:kern w:val="0"/>
                <w:sz w:val="24"/>
                <w:szCs w:val="24"/>
                <w:lang w:val="en-US" w:eastAsia="zh-CN"/>
              </w:rPr>
              <w:t>中国检验认证集团上海有限公司</w:t>
            </w:r>
          </w:p>
        </w:tc>
        <w:tc>
          <w:tcPr>
            <w:tcW w:w="2086"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center"/>
              <w:rPr>
                <w:rFonts w:hint="eastAsia" w:ascii="仿宋_GB2312" w:hAnsi="仿宋_GB2312" w:eastAsia="仿宋_GB2312" w:cs="仿宋_GB2312"/>
                <w:color w:val="000000"/>
                <w:kern w:val="0"/>
                <w:sz w:val="24"/>
                <w:szCs w:val="24"/>
                <w:lang w:val="en-US" w:eastAsia="zh-CN"/>
              </w:rPr>
            </w:pPr>
            <w:r>
              <w:rPr>
                <w:rFonts w:hint="default" w:ascii="仿宋_GB2312" w:hAnsi="仿宋_GB2312" w:eastAsia="仿宋_GB2312" w:cs="仿宋_GB2312"/>
                <w:color w:val="000000"/>
                <w:kern w:val="0"/>
                <w:sz w:val="24"/>
                <w:szCs w:val="24"/>
                <w:lang w:val="en-US" w:eastAsia="zh-CN"/>
              </w:rPr>
              <w:t>毒死蜱、联苯菊酯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711"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center"/>
              <w:rPr>
                <w:rFonts w:hint="eastAsia" w:ascii="仿宋_GB2312" w:hAnsi="仿宋_GB2312" w:eastAsia="仿宋_GB2312" w:cs="仿宋_GB2312"/>
                <w:color w:val="000000"/>
                <w:kern w:val="0"/>
                <w:sz w:val="24"/>
                <w:szCs w:val="24"/>
                <w:lang w:val="en-US" w:eastAsia="zh-CN"/>
              </w:rPr>
            </w:pPr>
            <w:r>
              <w:rPr>
                <w:rFonts w:hint="eastAsia" w:ascii="仿宋_GB2312" w:hAnsi="仿宋_GB2312" w:eastAsia="仿宋_GB2312" w:cs="仿宋_GB2312"/>
                <w:color w:val="000000"/>
                <w:kern w:val="0"/>
                <w:sz w:val="24"/>
                <w:szCs w:val="24"/>
                <w:lang w:val="en-US" w:eastAsia="zh-CN"/>
              </w:rPr>
              <w:t>74</w:t>
            </w:r>
          </w:p>
        </w:tc>
        <w:tc>
          <w:tcPr>
            <w:tcW w:w="6123"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left"/>
              <w:textAlignment w:val="center"/>
              <w:rPr>
                <w:rFonts w:hint="eastAsia" w:ascii="仿宋_GB2312" w:hAnsi="仿宋_GB2312" w:eastAsia="仿宋_GB2312" w:cs="仿宋_GB2312"/>
                <w:color w:val="000000"/>
                <w:kern w:val="0"/>
                <w:sz w:val="24"/>
                <w:szCs w:val="24"/>
                <w:lang w:val="en-US" w:eastAsia="zh-CN"/>
              </w:rPr>
            </w:pPr>
            <w:r>
              <w:rPr>
                <w:rFonts w:hint="default" w:ascii="仿宋_GB2312" w:hAnsi="仿宋_GB2312" w:eastAsia="仿宋_GB2312" w:cs="仿宋_GB2312"/>
                <w:color w:val="000000"/>
                <w:kern w:val="0"/>
                <w:sz w:val="24"/>
                <w:szCs w:val="24"/>
                <w:lang w:val="en-US" w:eastAsia="zh-CN"/>
              </w:rPr>
              <w:t>广西壮族自治区疾病预防控制中心（广西壮族自治区卫生监测检验中心）</w:t>
            </w:r>
          </w:p>
        </w:tc>
        <w:tc>
          <w:tcPr>
            <w:tcW w:w="2086"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center"/>
              <w:rPr>
                <w:rFonts w:hint="eastAsia" w:ascii="仿宋_GB2312" w:hAnsi="仿宋_GB2312" w:eastAsia="仿宋_GB2312" w:cs="仿宋_GB2312"/>
                <w:color w:val="000000"/>
                <w:kern w:val="0"/>
                <w:sz w:val="24"/>
                <w:szCs w:val="24"/>
                <w:lang w:val="en-US" w:eastAsia="zh-CN"/>
              </w:rPr>
            </w:pPr>
            <w:r>
              <w:rPr>
                <w:rFonts w:hint="default" w:ascii="仿宋_GB2312" w:hAnsi="仿宋_GB2312" w:eastAsia="仿宋_GB2312" w:cs="仿宋_GB2312"/>
                <w:color w:val="000000"/>
                <w:kern w:val="0"/>
                <w:sz w:val="24"/>
                <w:szCs w:val="24"/>
                <w:lang w:val="en-US" w:eastAsia="zh-CN"/>
              </w:rPr>
              <w:t>毒死蜱、联苯菊酯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711"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center"/>
              <w:rPr>
                <w:rFonts w:hint="eastAsia" w:ascii="仿宋_GB2312" w:hAnsi="仿宋_GB2312" w:eastAsia="仿宋_GB2312" w:cs="仿宋_GB2312"/>
                <w:color w:val="000000"/>
                <w:kern w:val="0"/>
                <w:sz w:val="24"/>
                <w:szCs w:val="24"/>
                <w:lang w:val="en-US" w:eastAsia="zh-CN"/>
              </w:rPr>
            </w:pPr>
            <w:r>
              <w:rPr>
                <w:rFonts w:hint="eastAsia" w:ascii="仿宋_GB2312" w:hAnsi="仿宋_GB2312" w:eastAsia="仿宋_GB2312" w:cs="仿宋_GB2312"/>
                <w:color w:val="000000"/>
                <w:kern w:val="0"/>
                <w:sz w:val="24"/>
                <w:szCs w:val="24"/>
                <w:lang w:val="en-US" w:eastAsia="zh-CN"/>
              </w:rPr>
              <w:t>75</w:t>
            </w:r>
          </w:p>
        </w:tc>
        <w:tc>
          <w:tcPr>
            <w:tcW w:w="6123"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left"/>
              <w:textAlignment w:val="center"/>
              <w:rPr>
                <w:rFonts w:hint="eastAsia" w:ascii="仿宋_GB2312" w:hAnsi="仿宋_GB2312" w:eastAsia="仿宋_GB2312" w:cs="仿宋_GB2312"/>
                <w:color w:val="000000"/>
                <w:kern w:val="0"/>
                <w:sz w:val="24"/>
                <w:szCs w:val="24"/>
                <w:lang w:val="en-US" w:eastAsia="zh-CN"/>
              </w:rPr>
            </w:pPr>
            <w:r>
              <w:rPr>
                <w:rFonts w:hint="eastAsia" w:ascii="仿宋_GB2312" w:hAnsi="仿宋_GB2312" w:eastAsia="仿宋_GB2312" w:cs="仿宋_GB2312"/>
                <w:color w:val="000000"/>
                <w:kern w:val="0"/>
                <w:sz w:val="24"/>
                <w:szCs w:val="24"/>
                <w:lang w:val="en-US" w:eastAsia="zh-CN"/>
              </w:rPr>
              <w:t>浙江省检验检疫科学技术研究院嘉兴分院（嘉兴市粮油质量检验检测中心）</w:t>
            </w:r>
          </w:p>
        </w:tc>
        <w:tc>
          <w:tcPr>
            <w:tcW w:w="2086"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center"/>
              <w:rPr>
                <w:rFonts w:hint="eastAsia" w:ascii="仿宋_GB2312" w:hAnsi="仿宋_GB2312" w:eastAsia="仿宋_GB2312" w:cs="仿宋_GB2312"/>
                <w:color w:val="000000"/>
                <w:kern w:val="0"/>
                <w:sz w:val="24"/>
                <w:szCs w:val="24"/>
                <w:lang w:val="en-US" w:eastAsia="zh-CN"/>
              </w:rPr>
            </w:pPr>
            <w:r>
              <w:rPr>
                <w:rFonts w:hint="default" w:ascii="仿宋_GB2312" w:hAnsi="仿宋_GB2312" w:eastAsia="仿宋_GB2312" w:cs="仿宋_GB2312"/>
                <w:color w:val="000000"/>
                <w:kern w:val="0"/>
                <w:sz w:val="24"/>
                <w:szCs w:val="24"/>
                <w:lang w:val="en-US" w:eastAsia="zh-CN"/>
              </w:rPr>
              <w:t>毒死蜱、联苯菊酯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711"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center"/>
              <w:rPr>
                <w:rFonts w:hint="eastAsia" w:ascii="仿宋_GB2312" w:hAnsi="仿宋_GB2312" w:eastAsia="仿宋_GB2312" w:cs="仿宋_GB2312"/>
                <w:color w:val="000000"/>
                <w:kern w:val="0"/>
                <w:sz w:val="24"/>
                <w:szCs w:val="24"/>
                <w:lang w:val="en-US" w:eastAsia="zh-CN"/>
              </w:rPr>
            </w:pPr>
            <w:r>
              <w:rPr>
                <w:rFonts w:hint="eastAsia" w:ascii="仿宋_GB2312" w:hAnsi="仿宋_GB2312" w:eastAsia="仿宋_GB2312" w:cs="仿宋_GB2312"/>
                <w:color w:val="000000"/>
                <w:kern w:val="0"/>
                <w:sz w:val="24"/>
                <w:szCs w:val="24"/>
                <w:lang w:val="en-US" w:eastAsia="zh-CN"/>
              </w:rPr>
              <w:t>76</w:t>
            </w:r>
          </w:p>
        </w:tc>
        <w:tc>
          <w:tcPr>
            <w:tcW w:w="6123"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left"/>
              <w:textAlignment w:val="center"/>
              <w:rPr>
                <w:rFonts w:hint="eastAsia" w:ascii="仿宋_GB2312" w:hAnsi="仿宋_GB2312" w:eastAsia="仿宋_GB2312" w:cs="仿宋_GB2312"/>
                <w:color w:val="000000"/>
                <w:kern w:val="0"/>
                <w:sz w:val="24"/>
                <w:szCs w:val="24"/>
                <w:lang w:val="en-US" w:eastAsia="zh-CN"/>
              </w:rPr>
            </w:pPr>
            <w:r>
              <w:rPr>
                <w:rFonts w:hint="default" w:ascii="仿宋_GB2312" w:hAnsi="仿宋_GB2312" w:eastAsia="仿宋_GB2312" w:cs="仿宋_GB2312"/>
                <w:color w:val="000000"/>
                <w:kern w:val="0"/>
                <w:sz w:val="24"/>
                <w:szCs w:val="24"/>
                <w:lang w:val="en-US" w:eastAsia="zh-CN"/>
              </w:rPr>
              <w:t>漳州海关综合技术服务中心</w:t>
            </w:r>
          </w:p>
        </w:tc>
        <w:tc>
          <w:tcPr>
            <w:tcW w:w="2086"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center"/>
              <w:rPr>
                <w:rFonts w:hint="eastAsia" w:ascii="仿宋_GB2312" w:hAnsi="仿宋_GB2312" w:eastAsia="仿宋_GB2312" w:cs="仿宋_GB2312"/>
                <w:color w:val="000000"/>
                <w:kern w:val="0"/>
                <w:sz w:val="24"/>
                <w:szCs w:val="24"/>
                <w:lang w:val="en-US" w:eastAsia="zh-CN"/>
              </w:rPr>
            </w:pPr>
            <w:r>
              <w:rPr>
                <w:rFonts w:hint="default" w:ascii="仿宋_GB2312" w:hAnsi="仿宋_GB2312" w:eastAsia="仿宋_GB2312" w:cs="仿宋_GB2312"/>
                <w:color w:val="000000"/>
                <w:kern w:val="0"/>
                <w:sz w:val="24"/>
                <w:szCs w:val="24"/>
                <w:lang w:val="en-US" w:eastAsia="zh-CN"/>
              </w:rPr>
              <w:t>毒死蜱、联苯菊酯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711"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center"/>
              <w:rPr>
                <w:rFonts w:hint="eastAsia" w:ascii="仿宋_GB2312" w:hAnsi="仿宋_GB2312" w:eastAsia="仿宋_GB2312" w:cs="仿宋_GB2312"/>
                <w:color w:val="000000"/>
                <w:kern w:val="0"/>
                <w:sz w:val="24"/>
                <w:szCs w:val="24"/>
                <w:lang w:val="en-US" w:eastAsia="zh-CN"/>
              </w:rPr>
            </w:pPr>
            <w:r>
              <w:rPr>
                <w:rFonts w:hint="eastAsia" w:ascii="仿宋_GB2312" w:hAnsi="仿宋_GB2312" w:eastAsia="仿宋_GB2312" w:cs="仿宋_GB2312"/>
                <w:color w:val="000000"/>
                <w:kern w:val="0"/>
                <w:sz w:val="24"/>
                <w:szCs w:val="24"/>
                <w:lang w:val="en-US" w:eastAsia="zh-CN"/>
              </w:rPr>
              <w:t>77</w:t>
            </w:r>
          </w:p>
        </w:tc>
        <w:tc>
          <w:tcPr>
            <w:tcW w:w="6123"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left"/>
              <w:textAlignment w:val="center"/>
              <w:rPr>
                <w:rFonts w:hint="eastAsia" w:ascii="仿宋_GB2312" w:hAnsi="仿宋_GB2312" w:eastAsia="仿宋_GB2312" w:cs="仿宋_GB2312"/>
                <w:color w:val="000000"/>
                <w:kern w:val="0"/>
                <w:sz w:val="24"/>
                <w:szCs w:val="24"/>
                <w:lang w:val="en-US" w:eastAsia="zh-CN"/>
              </w:rPr>
            </w:pPr>
            <w:r>
              <w:rPr>
                <w:rFonts w:hint="eastAsia" w:ascii="仿宋_GB2312" w:hAnsi="仿宋_GB2312" w:eastAsia="仿宋_GB2312" w:cs="仿宋_GB2312"/>
                <w:color w:val="000000"/>
                <w:kern w:val="0"/>
                <w:sz w:val="24"/>
                <w:szCs w:val="24"/>
                <w:lang w:val="en-US" w:eastAsia="zh-CN"/>
              </w:rPr>
              <w:t>国家粮食局成都粮油食品饲料质量监督检验测试中心</w:t>
            </w:r>
          </w:p>
        </w:tc>
        <w:tc>
          <w:tcPr>
            <w:tcW w:w="2086"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center"/>
              <w:rPr>
                <w:rFonts w:hint="eastAsia" w:ascii="仿宋_GB2312" w:hAnsi="仿宋_GB2312" w:eastAsia="仿宋_GB2312" w:cs="仿宋_GB2312"/>
                <w:color w:val="000000"/>
                <w:kern w:val="0"/>
                <w:sz w:val="24"/>
                <w:szCs w:val="24"/>
                <w:lang w:val="en-US" w:eastAsia="zh-CN"/>
              </w:rPr>
            </w:pPr>
            <w:r>
              <w:rPr>
                <w:rFonts w:hint="default" w:ascii="仿宋_GB2312" w:hAnsi="仿宋_GB2312" w:eastAsia="仿宋_GB2312" w:cs="仿宋_GB2312"/>
                <w:color w:val="000000"/>
                <w:kern w:val="0"/>
                <w:sz w:val="24"/>
                <w:szCs w:val="24"/>
                <w:lang w:val="en-US" w:eastAsia="zh-CN"/>
              </w:rPr>
              <w:t>毒死蜱、联苯菊酯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711"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center"/>
              <w:rPr>
                <w:rFonts w:hint="eastAsia" w:ascii="仿宋_GB2312" w:hAnsi="仿宋_GB2312" w:eastAsia="仿宋_GB2312" w:cs="仿宋_GB2312"/>
                <w:color w:val="000000"/>
                <w:kern w:val="0"/>
                <w:sz w:val="24"/>
                <w:szCs w:val="24"/>
                <w:lang w:val="en-US" w:eastAsia="zh-CN"/>
              </w:rPr>
            </w:pPr>
            <w:r>
              <w:rPr>
                <w:rFonts w:hint="eastAsia" w:ascii="仿宋_GB2312" w:hAnsi="仿宋_GB2312" w:eastAsia="仿宋_GB2312" w:cs="仿宋_GB2312"/>
                <w:color w:val="000000"/>
                <w:kern w:val="0"/>
                <w:sz w:val="24"/>
                <w:szCs w:val="24"/>
                <w:lang w:val="en-US" w:eastAsia="zh-CN"/>
              </w:rPr>
              <w:t>78</w:t>
            </w:r>
          </w:p>
        </w:tc>
        <w:tc>
          <w:tcPr>
            <w:tcW w:w="6123"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left"/>
              <w:textAlignment w:val="center"/>
              <w:rPr>
                <w:rFonts w:hint="eastAsia" w:ascii="仿宋_GB2312" w:hAnsi="仿宋_GB2312" w:eastAsia="仿宋_GB2312" w:cs="仿宋_GB2312"/>
                <w:color w:val="000000"/>
                <w:kern w:val="0"/>
                <w:sz w:val="24"/>
                <w:szCs w:val="24"/>
                <w:lang w:val="en-US" w:eastAsia="zh-CN"/>
              </w:rPr>
            </w:pPr>
            <w:r>
              <w:rPr>
                <w:rFonts w:hint="default" w:ascii="仿宋_GB2312" w:hAnsi="仿宋_GB2312" w:eastAsia="仿宋_GB2312" w:cs="仿宋_GB2312"/>
                <w:color w:val="000000"/>
                <w:kern w:val="0"/>
                <w:sz w:val="24"/>
                <w:szCs w:val="24"/>
                <w:lang w:val="en-US" w:eastAsia="zh-CN"/>
              </w:rPr>
              <w:t>沈阳海关技术中心</w:t>
            </w:r>
          </w:p>
        </w:tc>
        <w:tc>
          <w:tcPr>
            <w:tcW w:w="2086"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center"/>
              <w:rPr>
                <w:rFonts w:hint="eastAsia" w:ascii="仿宋_GB2312" w:hAnsi="仿宋_GB2312" w:eastAsia="仿宋_GB2312" w:cs="仿宋_GB2312"/>
                <w:color w:val="000000"/>
                <w:kern w:val="0"/>
                <w:sz w:val="24"/>
                <w:szCs w:val="24"/>
                <w:lang w:val="en-US" w:eastAsia="zh-CN"/>
              </w:rPr>
            </w:pPr>
            <w:r>
              <w:rPr>
                <w:rFonts w:hint="default" w:ascii="仿宋_GB2312" w:hAnsi="仿宋_GB2312" w:eastAsia="仿宋_GB2312" w:cs="仿宋_GB2312"/>
                <w:color w:val="000000"/>
                <w:kern w:val="0"/>
                <w:sz w:val="24"/>
                <w:szCs w:val="24"/>
                <w:lang w:val="en-US" w:eastAsia="zh-CN"/>
              </w:rPr>
              <w:t>毒死蜱、联苯菊酯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711"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center"/>
              <w:rPr>
                <w:rFonts w:hint="eastAsia" w:ascii="仿宋_GB2312" w:hAnsi="仿宋_GB2312" w:eastAsia="仿宋_GB2312" w:cs="仿宋_GB2312"/>
                <w:color w:val="000000"/>
                <w:kern w:val="0"/>
                <w:sz w:val="24"/>
                <w:szCs w:val="24"/>
                <w:lang w:val="en-US" w:eastAsia="zh-CN"/>
              </w:rPr>
            </w:pPr>
            <w:r>
              <w:rPr>
                <w:rFonts w:hint="eastAsia" w:ascii="仿宋_GB2312" w:hAnsi="仿宋_GB2312" w:eastAsia="仿宋_GB2312" w:cs="仿宋_GB2312"/>
                <w:color w:val="000000"/>
                <w:kern w:val="0"/>
                <w:sz w:val="24"/>
                <w:szCs w:val="24"/>
                <w:lang w:val="en-US" w:eastAsia="zh-CN"/>
              </w:rPr>
              <w:t>79</w:t>
            </w:r>
          </w:p>
        </w:tc>
        <w:tc>
          <w:tcPr>
            <w:tcW w:w="6123"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left"/>
              <w:textAlignment w:val="center"/>
              <w:rPr>
                <w:rFonts w:hint="eastAsia" w:ascii="仿宋_GB2312" w:hAnsi="仿宋_GB2312" w:eastAsia="仿宋_GB2312" w:cs="仿宋_GB2312"/>
                <w:color w:val="000000"/>
                <w:kern w:val="0"/>
                <w:sz w:val="24"/>
                <w:szCs w:val="24"/>
                <w:lang w:val="en-US" w:eastAsia="zh-CN"/>
              </w:rPr>
            </w:pPr>
            <w:r>
              <w:rPr>
                <w:rFonts w:hint="default" w:ascii="仿宋_GB2312" w:hAnsi="仿宋_GB2312" w:eastAsia="仿宋_GB2312" w:cs="仿宋_GB2312"/>
                <w:color w:val="000000"/>
                <w:kern w:val="0"/>
                <w:sz w:val="24"/>
                <w:szCs w:val="24"/>
                <w:lang w:val="en-US" w:eastAsia="zh-CN"/>
              </w:rPr>
              <w:t>盐城海关综合技术服务中心</w:t>
            </w:r>
          </w:p>
        </w:tc>
        <w:tc>
          <w:tcPr>
            <w:tcW w:w="2086"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center"/>
              <w:rPr>
                <w:rFonts w:hint="eastAsia" w:ascii="仿宋_GB2312" w:hAnsi="仿宋_GB2312" w:eastAsia="仿宋_GB2312" w:cs="仿宋_GB2312"/>
                <w:color w:val="000000"/>
                <w:kern w:val="0"/>
                <w:sz w:val="24"/>
                <w:szCs w:val="24"/>
                <w:lang w:val="en-US" w:eastAsia="zh-CN"/>
              </w:rPr>
            </w:pPr>
            <w:r>
              <w:rPr>
                <w:rFonts w:hint="default" w:ascii="仿宋_GB2312" w:hAnsi="仿宋_GB2312" w:eastAsia="仿宋_GB2312" w:cs="仿宋_GB2312"/>
                <w:color w:val="000000"/>
                <w:kern w:val="0"/>
                <w:sz w:val="24"/>
                <w:szCs w:val="24"/>
                <w:lang w:val="en-US" w:eastAsia="zh-CN"/>
              </w:rPr>
              <w:t>毒死蜱、联苯菊酯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711"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center"/>
              <w:rPr>
                <w:rFonts w:hint="eastAsia" w:ascii="仿宋_GB2312" w:hAnsi="仿宋_GB2312" w:eastAsia="仿宋_GB2312" w:cs="仿宋_GB2312"/>
                <w:color w:val="000000"/>
                <w:kern w:val="0"/>
                <w:sz w:val="24"/>
                <w:szCs w:val="24"/>
                <w:lang w:val="en-US" w:eastAsia="zh-CN"/>
              </w:rPr>
            </w:pPr>
            <w:r>
              <w:rPr>
                <w:rFonts w:hint="eastAsia" w:ascii="仿宋_GB2312" w:hAnsi="仿宋_GB2312" w:eastAsia="仿宋_GB2312" w:cs="仿宋_GB2312"/>
                <w:color w:val="000000"/>
                <w:kern w:val="0"/>
                <w:sz w:val="24"/>
                <w:szCs w:val="24"/>
                <w:lang w:val="en-US" w:eastAsia="zh-CN"/>
              </w:rPr>
              <w:t>80</w:t>
            </w:r>
          </w:p>
        </w:tc>
        <w:tc>
          <w:tcPr>
            <w:tcW w:w="6123"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left"/>
              <w:textAlignment w:val="center"/>
              <w:rPr>
                <w:rFonts w:hint="eastAsia" w:ascii="仿宋_GB2312" w:hAnsi="仿宋_GB2312" w:eastAsia="仿宋_GB2312" w:cs="仿宋_GB2312"/>
                <w:color w:val="000000"/>
                <w:kern w:val="0"/>
                <w:sz w:val="24"/>
                <w:szCs w:val="24"/>
                <w:lang w:val="en-US" w:eastAsia="zh-CN"/>
              </w:rPr>
            </w:pPr>
            <w:r>
              <w:rPr>
                <w:rFonts w:hint="default" w:ascii="仿宋_GB2312" w:hAnsi="仿宋_GB2312" w:eastAsia="仿宋_GB2312" w:cs="仿宋_GB2312"/>
                <w:color w:val="000000"/>
                <w:kern w:val="0"/>
                <w:sz w:val="24"/>
                <w:szCs w:val="24"/>
                <w:lang w:val="en-US" w:eastAsia="zh-CN"/>
              </w:rPr>
              <w:t>绍兴海关综合技术服务中心</w:t>
            </w:r>
          </w:p>
        </w:tc>
        <w:tc>
          <w:tcPr>
            <w:tcW w:w="2086"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center"/>
              <w:rPr>
                <w:rFonts w:hint="eastAsia" w:ascii="仿宋_GB2312" w:hAnsi="仿宋_GB2312" w:eastAsia="仿宋_GB2312" w:cs="仿宋_GB2312"/>
                <w:color w:val="000000"/>
                <w:kern w:val="0"/>
                <w:sz w:val="24"/>
                <w:szCs w:val="24"/>
                <w:lang w:val="en-US" w:eastAsia="zh-CN"/>
              </w:rPr>
            </w:pPr>
            <w:r>
              <w:rPr>
                <w:rFonts w:hint="default" w:ascii="仿宋_GB2312" w:hAnsi="仿宋_GB2312" w:eastAsia="仿宋_GB2312" w:cs="仿宋_GB2312"/>
                <w:color w:val="000000"/>
                <w:kern w:val="0"/>
                <w:sz w:val="24"/>
                <w:szCs w:val="24"/>
                <w:lang w:val="en-US" w:eastAsia="zh-CN"/>
              </w:rPr>
              <w:t>毒死蜱、联苯菊酯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711"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center"/>
              <w:rPr>
                <w:rFonts w:hint="eastAsia" w:ascii="仿宋_GB2312" w:hAnsi="仿宋_GB2312" w:eastAsia="仿宋_GB2312" w:cs="仿宋_GB2312"/>
                <w:color w:val="000000"/>
                <w:kern w:val="0"/>
                <w:sz w:val="24"/>
                <w:szCs w:val="24"/>
                <w:lang w:val="en-US" w:eastAsia="zh-CN"/>
              </w:rPr>
            </w:pPr>
            <w:r>
              <w:rPr>
                <w:rFonts w:hint="eastAsia" w:ascii="仿宋_GB2312" w:hAnsi="仿宋_GB2312" w:eastAsia="仿宋_GB2312" w:cs="仿宋_GB2312"/>
                <w:color w:val="000000"/>
                <w:kern w:val="0"/>
                <w:sz w:val="24"/>
                <w:szCs w:val="24"/>
                <w:lang w:val="en-US" w:eastAsia="zh-CN"/>
              </w:rPr>
              <w:t>81</w:t>
            </w:r>
          </w:p>
        </w:tc>
        <w:tc>
          <w:tcPr>
            <w:tcW w:w="6123"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left"/>
              <w:textAlignment w:val="center"/>
              <w:rPr>
                <w:rFonts w:hint="eastAsia" w:ascii="仿宋_GB2312" w:hAnsi="仿宋_GB2312" w:eastAsia="仿宋_GB2312" w:cs="仿宋_GB2312"/>
                <w:color w:val="000000"/>
                <w:kern w:val="0"/>
                <w:sz w:val="24"/>
                <w:szCs w:val="24"/>
                <w:lang w:val="en-US" w:eastAsia="zh-CN"/>
              </w:rPr>
            </w:pPr>
            <w:r>
              <w:rPr>
                <w:rFonts w:hint="eastAsia" w:ascii="仿宋_GB2312" w:hAnsi="仿宋_GB2312" w:eastAsia="仿宋_GB2312" w:cs="仿宋_GB2312"/>
                <w:color w:val="000000"/>
                <w:kern w:val="0"/>
                <w:sz w:val="24"/>
                <w:szCs w:val="24"/>
                <w:lang w:val="en-US" w:eastAsia="zh-CN"/>
              </w:rPr>
              <w:t>浙江方圆检测集团股份有限公司</w:t>
            </w:r>
          </w:p>
        </w:tc>
        <w:tc>
          <w:tcPr>
            <w:tcW w:w="2086"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center"/>
              <w:rPr>
                <w:rFonts w:hint="eastAsia" w:ascii="仿宋_GB2312" w:hAnsi="仿宋_GB2312" w:eastAsia="仿宋_GB2312" w:cs="仿宋_GB2312"/>
                <w:color w:val="000000"/>
                <w:kern w:val="0"/>
                <w:sz w:val="24"/>
                <w:szCs w:val="24"/>
                <w:lang w:val="en-US" w:eastAsia="zh-CN"/>
              </w:rPr>
            </w:pPr>
            <w:r>
              <w:rPr>
                <w:rFonts w:hint="default" w:ascii="仿宋_GB2312" w:hAnsi="仿宋_GB2312" w:eastAsia="仿宋_GB2312" w:cs="仿宋_GB2312"/>
                <w:color w:val="000000"/>
                <w:kern w:val="0"/>
                <w:sz w:val="24"/>
                <w:szCs w:val="24"/>
                <w:lang w:val="en-US" w:eastAsia="zh-CN"/>
              </w:rPr>
              <w:t>毒死蜱、联苯菊酯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711"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center"/>
              <w:rPr>
                <w:rFonts w:hint="eastAsia" w:ascii="仿宋_GB2312" w:hAnsi="仿宋_GB2312" w:eastAsia="仿宋_GB2312" w:cs="仿宋_GB2312"/>
                <w:color w:val="000000"/>
                <w:kern w:val="0"/>
                <w:sz w:val="24"/>
                <w:szCs w:val="24"/>
                <w:lang w:val="en-US" w:eastAsia="zh-CN"/>
              </w:rPr>
            </w:pPr>
            <w:r>
              <w:rPr>
                <w:rFonts w:hint="eastAsia" w:ascii="仿宋_GB2312" w:hAnsi="仿宋_GB2312" w:eastAsia="仿宋_GB2312" w:cs="仿宋_GB2312"/>
                <w:color w:val="000000"/>
                <w:kern w:val="0"/>
                <w:sz w:val="24"/>
                <w:szCs w:val="24"/>
                <w:lang w:val="en-US" w:eastAsia="zh-CN"/>
              </w:rPr>
              <w:t>82</w:t>
            </w:r>
          </w:p>
        </w:tc>
        <w:tc>
          <w:tcPr>
            <w:tcW w:w="6123"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left"/>
              <w:textAlignment w:val="center"/>
              <w:rPr>
                <w:rFonts w:hint="eastAsia" w:ascii="仿宋_GB2312" w:hAnsi="仿宋_GB2312" w:eastAsia="仿宋_GB2312" w:cs="仿宋_GB2312"/>
                <w:color w:val="000000"/>
                <w:kern w:val="0"/>
                <w:sz w:val="24"/>
                <w:szCs w:val="24"/>
                <w:lang w:val="en-US" w:eastAsia="zh-CN"/>
              </w:rPr>
            </w:pPr>
            <w:r>
              <w:rPr>
                <w:rFonts w:hint="eastAsia" w:ascii="仿宋_GB2312" w:hAnsi="仿宋_GB2312" w:eastAsia="仿宋_GB2312" w:cs="仿宋_GB2312"/>
                <w:color w:val="000000"/>
                <w:kern w:val="0"/>
                <w:sz w:val="24"/>
                <w:szCs w:val="24"/>
                <w:lang w:val="en-US" w:eastAsia="zh-CN"/>
              </w:rPr>
              <w:t>江苏省疾病预防控制中心</w:t>
            </w:r>
          </w:p>
        </w:tc>
        <w:tc>
          <w:tcPr>
            <w:tcW w:w="2086"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center"/>
              <w:rPr>
                <w:rFonts w:hint="eastAsia" w:ascii="仿宋_GB2312" w:hAnsi="仿宋_GB2312" w:eastAsia="仿宋_GB2312" w:cs="仿宋_GB2312"/>
                <w:color w:val="000000"/>
                <w:kern w:val="0"/>
                <w:sz w:val="24"/>
                <w:szCs w:val="24"/>
                <w:lang w:val="en-US" w:eastAsia="zh-CN"/>
              </w:rPr>
            </w:pPr>
            <w:r>
              <w:rPr>
                <w:rFonts w:hint="default" w:ascii="仿宋_GB2312" w:hAnsi="仿宋_GB2312" w:eastAsia="仿宋_GB2312" w:cs="仿宋_GB2312"/>
                <w:color w:val="000000"/>
                <w:kern w:val="0"/>
                <w:sz w:val="24"/>
                <w:szCs w:val="24"/>
                <w:lang w:val="en-US" w:eastAsia="zh-CN"/>
              </w:rPr>
              <w:t>毒死蜱、联苯菊酯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711"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center"/>
              <w:rPr>
                <w:rFonts w:hint="eastAsia" w:ascii="仿宋_GB2312" w:hAnsi="仿宋_GB2312" w:eastAsia="仿宋_GB2312" w:cs="仿宋_GB2312"/>
                <w:color w:val="000000"/>
                <w:kern w:val="0"/>
                <w:sz w:val="24"/>
                <w:szCs w:val="24"/>
                <w:lang w:val="en-US" w:eastAsia="zh-CN"/>
              </w:rPr>
            </w:pPr>
            <w:r>
              <w:rPr>
                <w:rFonts w:hint="eastAsia" w:ascii="仿宋_GB2312" w:hAnsi="仿宋_GB2312" w:eastAsia="仿宋_GB2312" w:cs="仿宋_GB2312"/>
                <w:color w:val="000000"/>
                <w:kern w:val="0"/>
                <w:sz w:val="24"/>
                <w:szCs w:val="24"/>
                <w:lang w:val="en-US" w:eastAsia="zh-CN"/>
              </w:rPr>
              <w:t>83</w:t>
            </w:r>
          </w:p>
        </w:tc>
        <w:tc>
          <w:tcPr>
            <w:tcW w:w="6123"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left"/>
              <w:textAlignment w:val="center"/>
              <w:rPr>
                <w:rFonts w:hint="eastAsia" w:ascii="仿宋_GB2312" w:hAnsi="仿宋_GB2312" w:eastAsia="仿宋_GB2312" w:cs="仿宋_GB2312"/>
                <w:color w:val="000000"/>
                <w:kern w:val="0"/>
                <w:sz w:val="24"/>
                <w:szCs w:val="24"/>
                <w:lang w:val="en-US" w:eastAsia="zh-CN"/>
              </w:rPr>
            </w:pPr>
            <w:r>
              <w:rPr>
                <w:rFonts w:hint="default" w:ascii="仿宋_GB2312" w:hAnsi="仿宋_GB2312" w:eastAsia="仿宋_GB2312" w:cs="仿宋_GB2312"/>
                <w:color w:val="000000"/>
                <w:kern w:val="0"/>
                <w:sz w:val="24"/>
                <w:szCs w:val="24"/>
                <w:lang w:val="en-US" w:eastAsia="zh-CN"/>
              </w:rPr>
              <w:t>中检集团中原农食产品检测（河南）有限公司</w:t>
            </w:r>
          </w:p>
        </w:tc>
        <w:tc>
          <w:tcPr>
            <w:tcW w:w="2086"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center"/>
              <w:rPr>
                <w:rFonts w:hint="eastAsia" w:ascii="仿宋_GB2312" w:hAnsi="仿宋_GB2312" w:eastAsia="仿宋_GB2312" w:cs="仿宋_GB2312"/>
                <w:color w:val="000000"/>
                <w:kern w:val="0"/>
                <w:sz w:val="24"/>
                <w:szCs w:val="24"/>
                <w:lang w:val="en-US" w:eastAsia="zh-CN"/>
              </w:rPr>
            </w:pPr>
            <w:r>
              <w:rPr>
                <w:rFonts w:hint="default" w:ascii="仿宋_GB2312" w:hAnsi="仿宋_GB2312" w:eastAsia="仿宋_GB2312" w:cs="仿宋_GB2312"/>
                <w:color w:val="000000"/>
                <w:kern w:val="0"/>
                <w:sz w:val="24"/>
                <w:szCs w:val="24"/>
                <w:lang w:val="en-US" w:eastAsia="zh-CN"/>
              </w:rPr>
              <w:t>毒死蜱、联苯菊酯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711"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center"/>
              <w:rPr>
                <w:rFonts w:hint="eastAsia" w:ascii="仿宋_GB2312" w:hAnsi="仿宋_GB2312" w:eastAsia="仿宋_GB2312" w:cs="仿宋_GB2312"/>
                <w:color w:val="000000"/>
                <w:kern w:val="0"/>
                <w:sz w:val="24"/>
                <w:szCs w:val="24"/>
                <w:lang w:val="en-US" w:eastAsia="zh-CN"/>
              </w:rPr>
            </w:pPr>
            <w:r>
              <w:rPr>
                <w:rFonts w:hint="eastAsia" w:ascii="仿宋_GB2312" w:hAnsi="仿宋_GB2312" w:eastAsia="仿宋_GB2312" w:cs="仿宋_GB2312"/>
                <w:color w:val="000000"/>
                <w:kern w:val="0"/>
                <w:sz w:val="24"/>
                <w:szCs w:val="24"/>
                <w:lang w:val="en-US" w:eastAsia="zh-CN"/>
              </w:rPr>
              <w:t>84</w:t>
            </w:r>
          </w:p>
        </w:tc>
        <w:tc>
          <w:tcPr>
            <w:tcW w:w="6123"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left"/>
              <w:textAlignment w:val="center"/>
              <w:rPr>
                <w:rFonts w:hint="eastAsia" w:ascii="仿宋_GB2312" w:hAnsi="仿宋_GB2312" w:eastAsia="仿宋_GB2312" w:cs="仿宋_GB2312"/>
                <w:color w:val="000000"/>
                <w:kern w:val="0"/>
                <w:sz w:val="24"/>
                <w:szCs w:val="24"/>
                <w:lang w:val="en-US" w:eastAsia="zh-CN"/>
              </w:rPr>
            </w:pPr>
            <w:r>
              <w:rPr>
                <w:rFonts w:hint="eastAsia" w:ascii="仿宋_GB2312" w:hAnsi="仿宋_GB2312" w:eastAsia="仿宋_GB2312" w:cs="仿宋_GB2312"/>
                <w:color w:val="000000"/>
                <w:kern w:val="0"/>
                <w:sz w:val="24"/>
                <w:szCs w:val="24"/>
                <w:lang w:val="en-US" w:eastAsia="zh-CN"/>
              </w:rPr>
              <w:t>东港海关综合技术服务中心</w:t>
            </w:r>
          </w:p>
        </w:tc>
        <w:tc>
          <w:tcPr>
            <w:tcW w:w="2086"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center"/>
              <w:rPr>
                <w:rFonts w:hint="eastAsia" w:ascii="仿宋_GB2312" w:hAnsi="仿宋_GB2312" w:eastAsia="仿宋_GB2312" w:cs="仿宋_GB2312"/>
                <w:color w:val="000000"/>
                <w:kern w:val="0"/>
                <w:sz w:val="24"/>
                <w:szCs w:val="24"/>
                <w:lang w:val="en-US" w:eastAsia="zh-CN"/>
              </w:rPr>
            </w:pPr>
            <w:r>
              <w:rPr>
                <w:rFonts w:hint="default" w:ascii="仿宋_GB2312" w:hAnsi="仿宋_GB2312" w:eastAsia="仿宋_GB2312" w:cs="仿宋_GB2312"/>
                <w:color w:val="000000"/>
                <w:kern w:val="0"/>
                <w:sz w:val="24"/>
                <w:szCs w:val="24"/>
                <w:lang w:val="en-US" w:eastAsia="zh-CN"/>
              </w:rPr>
              <w:t>毒死蜱、联苯菊酯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711"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center"/>
              <w:rPr>
                <w:rFonts w:hint="eastAsia" w:ascii="仿宋_GB2312" w:hAnsi="仿宋_GB2312" w:eastAsia="仿宋_GB2312" w:cs="仿宋_GB2312"/>
                <w:color w:val="000000"/>
                <w:kern w:val="0"/>
                <w:sz w:val="24"/>
                <w:szCs w:val="24"/>
                <w:lang w:val="en-US" w:eastAsia="zh-CN"/>
              </w:rPr>
            </w:pPr>
            <w:r>
              <w:rPr>
                <w:rFonts w:hint="eastAsia" w:ascii="仿宋_GB2312" w:hAnsi="仿宋_GB2312" w:eastAsia="仿宋_GB2312" w:cs="仿宋_GB2312"/>
                <w:color w:val="000000"/>
                <w:kern w:val="0"/>
                <w:sz w:val="24"/>
                <w:szCs w:val="24"/>
                <w:lang w:val="en-US" w:eastAsia="zh-CN"/>
              </w:rPr>
              <w:t>85</w:t>
            </w:r>
          </w:p>
        </w:tc>
        <w:tc>
          <w:tcPr>
            <w:tcW w:w="6123"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left"/>
              <w:textAlignment w:val="center"/>
              <w:rPr>
                <w:rFonts w:hint="eastAsia" w:ascii="仿宋_GB2312" w:hAnsi="仿宋_GB2312" w:eastAsia="仿宋_GB2312" w:cs="仿宋_GB2312"/>
                <w:color w:val="000000"/>
                <w:kern w:val="0"/>
                <w:sz w:val="24"/>
                <w:szCs w:val="24"/>
                <w:lang w:val="en-US" w:eastAsia="zh-CN"/>
              </w:rPr>
            </w:pPr>
            <w:r>
              <w:rPr>
                <w:rFonts w:hint="default" w:ascii="仿宋_GB2312" w:hAnsi="仿宋_GB2312" w:eastAsia="仿宋_GB2312" w:cs="仿宋_GB2312"/>
                <w:color w:val="000000"/>
                <w:kern w:val="0"/>
                <w:sz w:val="24"/>
                <w:szCs w:val="24"/>
                <w:lang w:val="en-US" w:eastAsia="zh-CN"/>
              </w:rPr>
              <w:t>中国食品药品检定研究院(国家药品监督管理局医疗器械标准管理中心、中国药品检验总所)</w:t>
            </w:r>
          </w:p>
        </w:tc>
        <w:tc>
          <w:tcPr>
            <w:tcW w:w="2086"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center"/>
              <w:rPr>
                <w:rFonts w:hint="eastAsia" w:ascii="仿宋_GB2312" w:hAnsi="仿宋_GB2312" w:eastAsia="仿宋_GB2312" w:cs="仿宋_GB2312"/>
                <w:color w:val="000000"/>
                <w:kern w:val="0"/>
                <w:sz w:val="24"/>
                <w:szCs w:val="24"/>
                <w:lang w:val="en-US" w:eastAsia="zh-CN"/>
              </w:rPr>
            </w:pPr>
            <w:r>
              <w:rPr>
                <w:rFonts w:hint="default" w:ascii="仿宋_GB2312" w:hAnsi="仿宋_GB2312" w:eastAsia="仿宋_GB2312" w:cs="仿宋_GB2312"/>
                <w:color w:val="000000"/>
                <w:kern w:val="0"/>
                <w:sz w:val="24"/>
                <w:szCs w:val="24"/>
                <w:lang w:val="en-US" w:eastAsia="zh-CN"/>
              </w:rPr>
              <w:t>毒死蜱、联苯菊酯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711"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center"/>
              <w:rPr>
                <w:rFonts w:hint="eastAsia" w:ascii="仿宋_GB2312" w:hAnsi="仿宋_GB2312" w:eastAsia="仿宋_GB2312" w:cs="仿宋_GB2312"/>
                <w:color w:val="000000"/>
                <w:kern w:val="0"/>
                <w:sz w:val="24"/>
                <w:szCs w:val="24"/>
                <w:lang w:val="en-US" w:eastAsia="zh-CN"/>
              </w:rPr>
            </w:pPr>
            <w:r>
              <w:rPr>
                <w:rFonts w:hint="eastAsia" w:ascii="仿宋_GB2312" w:hAnsi="仿宋_GB2312" w:eastAsia="仿宋_GB2312" w:cs="仿宋_GB2312"/>
                <w:color w:val="000000"/>
                <w:kern w:val="0"/>
                <w:sz w:val="24"/>
                <w:szCs w:val="24"/>
                <w:lang w:val="en-US" w:eastAsia="zh-CN"/>
              </w:rPr>
              <w:t>86</w:t>
            </w:r>
          </w:p>
        </w:tc>
        <w:tc>
          <w:tcPr>
            <w:tcW w:w="6123"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left"/>
              <w:textAlignment w:val="center"/>
              <w:rPr>
                <w:rFonts w:hint="eastAsia" w:ascii="仿宋_GB2312" w:hAnsi="仿宋_GB2312" w:eastAsia="仿宋_GB2312" w:cs="仿宋_GB2312"/>
                <w:color w:val="000000"/>
                <w:kern w:val="0"/>
                <w:sz w:val="24"/>
                <w:szCs w:val="24"/>
                <w:lang w:val="en-US" w:eastAsia="zh-CN"/>
              </w:rPr>
            </w:pPr>
            <w:r>
              <w:rPr>
                <w:rFonts w:hint="default" w:ascii="仿宋_GB2312" w:hAnsi="仿宋_GB2312" w:eastAsia="仿宋_GB2312" w:cs="仿宋_GB2312"/>
                <w:color w:val="000000"/>
                <w:kern w:val="0"/>
                <w:sz w:val="24"/>
                <w:szCs w:val="24"/>
                <w:lang w:val="en-US" w:eastAsia="zh-CN"/>
              </w:rPr>
              <w:t>福州海关技术中心</w:t>
            </w:r>
          </w:p>
        </w:tc>
        <w:tc>
          <w:tcPr>
            <w:tcW w:w="2086"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center"/>
              <w:rPr>
                <w:rFonts w:hint="eastAsia" w:ascii="仿宋_GB2312" w:hAnsi="仿宋_GB2312" w:eastAsia="仿宋_GB2312" w:cs="仿宋_GB2312"/>
                <w:color w:val="000000"/>
                <w:kern w:val="0"/>
                <w:sz w:val="24"/>
                <w:szCs w:val="24"/>
                <w:lang w:val="en-US" w:eastAsia="zh-CN"/>
              </w:rPr>
            </w:pPr>
            <w:r>
              <w:rPr>
                <w:rFonts w:hint="default" w:ascii="仿宋_GB2312" w:hAnsi="仿宋_GB2312" w:eastAsia="仿宋_GB2312" w:cs="仿宋_GB2312"/>
                <w:color w:val="000000"/>
                <w:kern w:val="0"/>
                <w:sz w:val="24"/>
                <w:szCs w:val="24"/>
                <w:lang w:val="en-US" w:eastAsia="zh-CN"/>
              </w:rPr>
              <w:t>毒死蜱、联苯菊酯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711"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center"/>
              <w:rPr>
                <w:rFonts w:hint="eastAsia" w:ascii="仿宋_GB2312" w:hAnsi="仿宋_GB2312" w:eastAsia="仿宋_GB2312" w:cs="仿宋_GB2312"/>
                <w:color w:val="000000"/>
                <w:kern w:val="0"/>
                <w:sz w:val="24"/>
                <w:szCs w:val="24"/>
                <w:lang w:val="en-US" w:eastAsia="zh-CN"/>
              </w:rPr>
            </w:pPr>
            <w:r>
              <w:rPr>
                <w:rFonts w:hint="eastAsia" w:ascii="仿宋_GB2312" w:hAnsi="仿宋_GB2312" w:eastAsia="仿宋_GB2312" w:cs="仿宋_GB2312"/>
                <w:color w:val="000000"/>
                <w:kern w:val="0"/>
                <w:sz w:val="24"/>
                <w:szCs w:val="24"/>
                <w:lang w:val="en-US" w:eastAsia="zh-CN"/>
              </w:rPr>
              <w:t>87</w:t>
            </w:r>
          </w:p>
        </w:tc>
        <w:tc>
          <w:tcPr>
            <w:tcW w:w="6123"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left"/>
              <w:textAlignment w:val="center"/>
              <w:rPr>
                <w:rFonts w:hint="eastAsia" w:ascii="仿宋_GB2312" w:hAnsi="仿宋_GB2312" w:eastAsia="仿宋_GB2312" w:cs="仿宋_GB2312"/>
                <w:color w:val="000000"/>
                <w:kern w:val="0"/>
                <w:sz w:val="24"/>
                <w:szCs w:val="24"/>
                <w:lang w:val="en-US" w:eastAsia="zh-CN"/>
              </w:rPr>
            </w:pPr>
            <w:r>
              <w:rPr>
                <w:rFonts w:hint="default" w:ascii="仿宋_GB2312" w:hAnsi="仿宋_GB2312" w:eastAsia="仿宋_GB2312" w:cs="仿宋_GB2312"/>
                <w:color w:val="000000"/>
                <w:kern w:val="0"/>
                <w:sz w:val="24"/>
                <w:szCs w:val="24"/>
                <w:lang w:val="en-US" w:eastAsia="zh-CN"/>
              </w:rPr>
              <w:t>农业农村部油料及制品质量监督检验测试中心</w:t>
            </w:r>
          </w:p>
        </w:tc>
        <w:tc>
          <w:tcPr>
            <w:tcW w:w="2086"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center"/>
              <w:rPr>
                <w:rFonts w:hint="eastAsia" w:ascii="仿宋_GB2312" w:hAnsi="仿宋_GB2312" w:eastAsia="仿宋_GB2312" w:cs="仿宋_GB2312"/>
                <w:color w:val="000000"/>
                <w:kern w:val="0"/>
                <w:sz w:val="24"/>
                <w:szCs w:val="24"/>
                <w:lang w:val="en-US" w:eastAsia="zh-CN"/>
              </w:rPr>
            </w:pPr>
            <w:r>
              <w:rPr>
                <w:rFonts w:hint="default" w:ascii="仿宋_GB2312" w:hAnsi="仿宋_GB2312" w:eastAsia="仿宋_GB2312" w:cs="仿宋_GB2312"/>
                <w:color w:val="000000"/>
                <w:kern w:val="0"/>
                <w:sz w:val="24"/>
                <w:szCs w:val="24"/>
                <w:lang w:val="en-US" w:eastAsia="zh-CN"/>
              </w:rPr>
              <w:t>毒死蜱、联苯菊酯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711"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center"/>
              <w:rPr>
                <w:rFonts w:hint="eastAsia" w:ascii="仿宋_GB2312" w:hAnsi="仿宋_GB2312" w:eastAsia="仿宋_GB2312" w:cs="仿宋_GB2312"/>
                <w:color w:val="000000"/>
                <w:kern w:val="0"/>
                <w:sz w:val="24"/>
                <w:szCs w:val="24"/>
                <w:lang w:val="en-US" w:eastAsia="zh-CN"/>
              </w:rPr>
            </w:pPr>
            <w:r>
              <w:rPr>
                <w:rFonts w:hint="eastAsia" w:ascii="仿宋_GB2312" w:hAnsi="仿宋_GB2312" w:eastAsia="仿宋_GB2312" w:cs="仿宋_GB2312"/>
                <w:color w:val="000000"/>
                <w:kern w:val="0"/>
                <w:sz w:val="24"/>
                <w:szCs w:val="24"/>
                <w:lang w:val="en-US" w:eastAsia="zh-CN"/>
              </w:rPr>
              <w:t>88</w:t>
            </w:r>
          </w:p>
        </w:tc>
        <w:tc>
          <w:tcPr>
            <w:tcW w:w="6123"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left"/>
              <w:textAlignment w:val="center"/>
              <w:rPr>
                <w:rFonts w:hint="eastAsia" w:ascii="仿宋_GB2312" w:hAnsi="仿宋_GB2312" w:eastAsia="仿宋_GB2312" w:cs="仿宋_GB2312"/>
                <w:color w:val="000000"/>
                <w:kern w:val="0"/>
                <w:sz w:val="24"/>
                <w:szCs w:val="24"/>
                <w:lang w:val="en-US" w:eastAsia="zh-CN"/>
              </w:rPr>
            </w:pPr>
            <w:r>
              <w:rPr>
                <w:rFonts w:hint="eastAsia" w:ascii="仿宋_GB2312" w:hAnsi="仿宋_GB2312" w:eastAsia="仿宋_GB2312" w:cs="仿宋_GB2312"/>
                <w:color w:val="000000"/>
                <w:kern w:val="0"/>
                <w:sz w:val="24"/>
                <w:szCs w:val="24"/>
                <w:lang w:val="en-US" w:eastAsia="zh-CN"/>
              </w:rPr>
              <w:t>国家农副产品质量检验检测中心（甘肃）</w:t>
            </w:r>
          </w:p>
        </w:tc>
        <w:tc>
          <w:tcPr>
            <w:tcW w:w="2086"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center"/>
              <w:rPr>
                <w:rFonts w:hint="eastAsia" w:ascii="仿宋_GB2312" w:hAnsi="仿宋_GB2312" w:eastAsia="仿宋_GB2312" w:cs="仿宋_GB2312"/>
                <w:color w:val="000000"/>
                <w:kern w:val="0"/>
                <w:sz w:val="24"/>
                <w:szCs w:val="24"/>
                <w:lang w:val="en-US" w:eastAsia="zh-CN"/>
              </w:rPr>
            </w:pPr>
            <w:r>
              <w:rPr>
                <w:rFonts w:hint="default" w:ascii="仿宋_GB2312" w:hAnsi="仿宋_GB2312" w:eastAsia="仿宋_GB2312" w:cs="仿宋_GB2312"/>
                <w:color w:val="000000"/>
                <w:kern w:val="0"/>
                <w:sz w:val="24"/>
                <w:szCs w:val="24"/>
                <w:lang w:val="en-US" w:eastAsia="zh-CN"/>
              </w:rPr>
              <w:t>毒死蜱、联苯菊酯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711"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center"/>
              <w:rPr>
                <w:rFonts w:hint="eastAsia" w:ascii="仿宋_GB2312" w:hAnsi="仿宋_GB2312" w:eastAsia="仿宋_GB2312" w:cs="仿宋_GB2312"/>
                <w:color w:val="000000"/>
                <w:kern w:val="0"/>
                <w:sz w:val="24"/>
                <w:szCs w:val="24"/>
                <w:lang w:val="en-US" w:eastAsia="zh-CN"/>
              </w:rPr>
            </w:pPr>
            <w:r>
              <w:rPr>
                <w:rFonts w:hint="eastAsia" w:ascii="仿宋_GB2312" w:hAnsi="仿宋_GB2312" w:eastAsia="仿宋_GB2312" w:cs="仿宋_GB2312"/>
                <w:color w:val="000000"/>
                <w:kern w:val="0"/>
                <w:sz w:val="24"/>
                <w:szCs w:val="24"/>
                <w:lang w:val="en-US" w:eastAsia="zh-CN"/>
              </w:rPr>
              <w:t>89</w:t>
            </w:r>
          </w:p>
        </w:tc>
        <w:tc>
          <w:tcPr>
            <w:tcW w:w="6123"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left"/>
              <w:textAlignment w:val="center"/>
              <w:rPr>
                <w:rFonts w:hint="eastAsia" w:ascii="仿宋_GB2312" w:hAnsi="仿宋_GB2312" w:eastAsia="仿宋_GB2312" w:cs="仿宋_GB2312"/>
                <w:color w:val="000000"/>
                <w:kern w:val="0"/>
                <w:sz w:val="24"/>
                <w:szCs w:val="24"/>
                <w:lang w:val="en-US" w:eastAsia="zh-CN"/>
              </w:rPr>
            </w:pPr>
            <w:r>
              <w:rPr>
                <w:rFonts w:hint="eastAsia" w:ascii="仿宋_GB2312" w:hAnsi="仿宋_GB2312" w:eastAsia="仿宋_GB2312" w:cs="仿宋_GB2312"/>
                <w:color w:val="000000"/>
                <w:kern w:val="0"/>
                <w:sz w:val="24"/>
                <w:szCs w:val="24"/>
                <w:lang w:val="en-US" w:eastAsia="zh-CN"/>
              </w:rPr>
              <w:t>合肥海关技术中心</w:t>
            </w:r>
          </w:p>
        </w:tc>
        <w:tc>
          <w:tcPr>
            <w:tcW w:w="2086"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center"/>
              <w:rPr>
                <w:rFonts w:hint="eastAsia" w:ascii="仿宋_GB2312" w:hAnsi="仿宋_GB2312" w:eastAsia="仿宋_GB2312" w:cs="仿宋_GB2312"/>
                <w:color w:val="000000"/>
                <w:kern w:val="0"/>
                <w:sz w:val="24"/>
                <w:szCs w:val="24"/>
                <w:lang w:val="en-US" w:eastAsia="zh-CN"/>
              </w:rPr>
            </w:pPr>
            <w:r>
              <w:rPr>
                <w:rFonts w:hint="default" w:ascii="仿宋_GB2312" w:hAnsi="仿宋_GB2312" w:eastAsia="仿宋_GB2312" w:cs="仿宋_GB2312"/>
                <w:color w:val="000000"/>
                <w:kern w:val="0"/>
                <w:sz w:val="24"/>
                <w:szCs w:val="24"/>
                <w:lang w:val="en-US" w:eastAsia="zh-CN"/>
              </w:rPr>
              <w:t>毒死蜱、联苯菊酯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711"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center"/>
              <w:rPr>
                <w:rFonts w:hint="eastAsia" w:ascii="仿宋_GB2312" w:hAnsi="仿宋_GB2312" w:eastAsia="仿宋_GB2312" w:cs="仿宋_GB2312"/>
                <w:color w:val="000000"/>
                <w:kern w:val="0"/>
                <w:sz w:val="24"/>
                <w:szCs w:val="24"/>
                <w:lang w:val="en-US" w:eastAsia="zh-CN"/>
              </w:rPr>
            </w:pPr>
            <w:r>
              <w:rPr>
                <w:rFonts w:hint="eastAsia" w:ascii="仿宋_GB2312" w:hAnsi="仿宋_GB2312" w:eastAsia="仿宋_GB2312" w:cs="仿宋_GB2312"/>
                <w:color w:val="000000"/>
                <w:kern w:val="0"/>
                <w:sz w:val="24"/>
                <w:szCs w:val="24"/>
                <w:lang w:val="en-US" w:eastAsia="zh-CN"/>
              </w:rPr>
              <w:t>90</w:t>
            </w:r>
          </w:p>
        </w:tc>
        <w:tc>
          <w:tcPr>
            <w:tcW w:w="6123"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left"/>
              <w:textAlignment w:val="center"/>
              <w:rPr>
                <w:rFonts w:hint="eastAsia" w:ascii="仿宋_GB2312" w:hAnsi="仿宋_GB2312" w:eastAsia="仿宋_GB2312" w:cs="仿宋_GB2312"/>
                <w:color w:val="000000"/>
                <w:kern w:val="0"/>
                <w:sz w:val="24"/>
                <w:szCs w:val="24"/>
                <w:lang w:val="en-US" w:eastAsia="zh-CN"/>
              </w:rPr>
            </w:pPr>
            <w:r>
              <w:rPr>
                <w:rFonts w:hint="default" w:ascii="仿宋_GB2312" w:hAnsi="仿宋_GB2312" w:eastAsia="仿宋_GB2312" w:cs="仿宋_GB2312"/>
                <w:color w:val="000000"/>
                <w:kern w:val="0"/>
                <w:sz w:val="24"/>
                <w:szCs w:val="24"/>
                <w:lang w:val="en-US" w:eastAsia="zh-CN"/>
              </w:rPr>
              <w:t>贵阳海关综合技术中心（贵州国际旅行卫生保健中心、贵阳海关口岸门诊部）</w:t>
            </w:r>
          </w:p>
        </w:tc>
        <w:tc>
          <w:tcPr>
            <w:tcW w:w="2086"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center"/>
              <w:rPr>
                <w:rFonts w:hint="eastAsia" w:ascii="仿宋_GB2312" w:hAnsi="仿宋_GB2312" w:eastAsia="仿宋_GB2312" w:cs="仿宋_GB2312"/>
                <w:color w:val="000000"/>
                <w:kern w:val="0"/>
                <w:sz w:val="24"/>
                <w:szCs w:val="24"/>
                <w:lang w:val="en-US" w:eastAsia="zh-CN"/>
              </w:rPr>
            </w:pPr>
            <w:r>
              <w:rPr>
                <w:rFonts w:hint="default" w:ascii="仿宋_GB2312" w:hAnsi="仿宋_GB2312" w:eastAsia="仿宋_GB2312" w:cs="仿宋_GB2312"/>
                <w:color w:val="000000"/>
                <w:kern w:val="0"/>
                <w:sz w:val="24"/>
                <w:szCs w:val="24"/>
                <w:lang w:val="en-US" w:eastAsia="zh-CN"/>
              </w:rPr>
              <w:t>毒死蜱、联苯菊酯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711"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center"/>
              <w:rPr>
                <w:rFonts w:hint="eastAsia" w:ascii="仿宋_GB2312" w:hAnsi="仿宋_GB2312" w:eastAsia="仿宋_GB2312" w:cs="仿宋_GB2312"/>
                <w:color w:val="000000"/>
                <w:kern w:val="0"/>
                <w:sz w:val="24"/>
                <w:szCs w:val="24"/>
                <w:lang w:val="en-US" w:eastAsia="zh-CN"/>
              </w:rPr>
            </w:pPr>
            <w:r>
              <w:rPr>
                <w:rFonts w:hint="eastAsia" w:ascii="仿宋_GB2312" w:hAnsi="仿宋_GB2312" w:eastAsia="仿宋_GB2312" w:cs="仿宋_GB2312"/>
                <w:color w:val="000000"/>
                <w:kern w:val="0"/>
                <w:sz w:val="24"/>
                <w:szCs w:val="24"/>
                <w:lang w:val="en-US" w:eastAsia="zh-CN"/>
              </w:rPr>
              <w:t>91</w:t>
            </w:r>
          </w:p>
        </w:tc>
        <w:tc>
          <w:tcPr>
            <w:tcW w:w="6123"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left"/>
              <w:textAlignment w:val="center"/>
              <w:rPr>
                <w:rFonts w:hint="eastAsia" w:ascii="仿宋_GB2312" w:hAnsi="仿宋_GB2312" w:eastAsia="仿宋_GB2312" w:cs="仿宋_GB2312"/>
                <w:color w:val="000000"/>
                <w:kern w:val="0"/>
                <w:sz w:val="24"/>
                <w:szCs w:val="24"/>
                <w:lang w:val="en-US" w:eastAsia="zh-CN"/>
              </w:rPr>
            </w:pPr>
            <w:r>
              <w:rPr>
                <w:rFonts w:hint="default" w:ascii="仿宋_GB2312" w:hAnsi="仿宋_GB2312" w:eastAsia="仿宋_GB2312" w:cs="仿宋_GB2312"/>
                <w:color w:val="000000"/>
                <w:kern w:val="0"/>
                <w:sz w:val="24"/>
                <w:szCs w:val="24"/>
                <w:lang w:val="en-US" w:eastAsia="zh-CN"/>
              </w:rPr>
              <w:t>中国冶金地质总局山东局测试中心</w:t>
            </w:r>
          </w:p>
        </w:tc>
        <w:tc>
          <w:tcPr>
            <w:tcW w:w="2086"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center"/>
              <w:rPr>
                <w:rFonts w:hint="eastAsia" w:ascii="仿宋_GB2312" w:hAnsi="仿宋_GB2312" w:eastAsia="仿宋_GB2312" w:cs="仿宋_GB2312"/>
                <w:color w:val="000000"/>
                <w:kern w:val="0"/>
                <w:sz w:val="24"/>
                <w:szCs w:val="24"/>
                <w:lang w:val="en-US" w:eastAsia="zh-CN"/>
              </w:rPr>
            </w:pPr>
            <w:r>
              <w:rPr>
                <w:rFonts w:hint="default" w:ascii="仿宋_GB2312" w:hAnsi="仿宋_GB2312" w:eastAsia="仿宋_GB2312" w:cs="仿宋_GB2312"/>
                <w:color w:val="000000"/>
                <w:kern w:val="0"/>
                <w:sz w:val="24"/>
                <w:szCs w:val="24"/>
                <w:lang w:val="en-US" w:eastAsia="zh-CN"/>
              </w:rPr>
              <w:t>毒死蜱、联苯菊酯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711"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center"/>
              <w:rPr>
                <w:rFonts w:hint="eastAsia" w:ascii="仿宋_GB2312" w:hAnsi="仿宋_GB2312" w:eastAsia="仿宋_GB2312" w:cs="仿宋_GB2312"/>
                <w:color w:val="000000"/>
                <w:kern w:val="0"/>
                <w:sz w:val="24"/>
                <w:szCs w:val="24"/>
                <w:lang w:val="en-US" w:eastAsia="zh-CN"/>
              </w:rPr>
            </w:pPr>
            <w:r>
              <w:rPr>
                <w:rFonts w:hint="eastAsia" w:ascii="仿宋_GB2312" w:hAnsi="仿宋_GB2312" w:eastAsia="仿宋_GB2312" w:cs="仿宋_GB2312"/>
                <w:color w:val="000000"/>
                <w:kern w:val="0"/>
                <w:sz w:val="24"/>
                <w:szCs w:val="24"/>
                <w:lang w:val="en-US" w:eastAsia="zh-CN"/>
              </w:rPr>
              <w:t>92</w:t>
            </w:r>
          </w:p>
        </w:tc>
        <w:tc>
          <w:tcPr>
            <w:tcW w:w="6123"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left"/>
              <w:textAlignment w:val="center"/>
              <w:rPr>
                <w:rFonts w:hint="eastAsia" w:ascii="仿宋_GB2312" w:hAnsi="仿宋_GB2312" w:eastAsia="仿宋_GB2312" w:cs="仿宋_GB2312"/>
                <w:color w:val="000000"/>
                <w:kern w:val="0"/>
                <w:sz w:val="24"/>
                <w:szCs w:val="24"/>
                <w:lang w:val="en-US" w:eastAsia="zh-CN"/>
              </w:rPr>
            </w:pPr>
            <w:r>
              <w:rPr>
                <w:rFonts w:hint="eastAsia" w:ascii="仿宋_GB2312" w:hAnsi="仿宋_GB2312" w:eastAsia="仿宋_GB2312" w:cs="仿宋_GB2312"/>
                <w:color w:val="000000"/>
                <w:kern w:val="0"/>
                <w:sz w:val="24"/>
                <w:szCs w:val="24"/>
                <w:lang w:val="en-US" w:eastAsia="zh-CN"/>
              </w:rPr>
              <w:t>农业农村部肉及肉制品质量监督检验测试中心</w:t>
            </w:r>
          </w:p>
        </w:tc>
        <w:tc>
          <w:tcPr>
            <w:tcW w:w="2086"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center"/>
              <w:rPr>
                <w:rFonts w:hint="eastAsia" w:ascii="仿宋_GB2312" w:hAnsi="仿宋_GB2312" w:eastAsia="仿宋_GB2312" w:cs="仿宋_GB2312"/>
                <w:color w:val="000000"/>
                <w:kern w:val="0"/>
                <w:sz w:val="24"/>
                <w:szCs w:val="24"/>
                <w:lang w:val="en-US" w:eastAsia="zh-CN"/>
              </w:rPr>
            </w:pPr>
            <w:r>
              <w:rPr>
                <w:rFonts w:hint="default" w:ascii="仿宋_GB2312" w:hAnsi="仿宋_GB2312" w:eastAsia="仿宋_GB2312" w:cs="仿宋_GB2312"/>
                <w:color w:val="000000"/>
                <w:kern w:val="0"/>
                <w:sz w:val="24"/>
                <w:szCs w:val="24"/>
                <w:lang w:val="en-US" w:eastAsia="zh-CN"/>
              </w:rPr>
              <w:t>毒死蜱、联苯菊酯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711"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center"/>
              <w:rPr>
                <w:rFonts w:hint="eastAsia" w:ascii="仿宋_GB2312" w:hAnsi="仿宋_GB2312" w:eastAsia="仿宋_GB2312" w:cs="仿宋_GB2312"/>
                <w:color w:val="000000"/>
                <w:kern w:val="0"/>
                <w:sz w:val="24"/>
                <w:szCs w:val="24"/>
                <w:lang w:val="en-US" w:eastAsia="zh-CN"/>
              </w:rPr>
            </w:pPr>
            <w:r>
              <w:rPr>
                <w:rFonts w:hint="eastAsia" w:ascii="仿宋_GB2312" w:hAnsi="仿宋_GB2312" w:eastAsia="仿宋_GB2312" w:cs="仿宋_GB2312"/>
                <w:color w:val="000000"/>
                <w:kern w:val="0"/>
                <w:sz w:val="24"/>
                <w:szCs w:val="24"/>
                <w:lang w:val="en-US" w:eastAsia="zh-CN"/>
              </w:rPr>
              <w:t>93</w:t>
            </w:r>
          </w:p>
        </w:tc>
        <w:tc>
          <w:tcPr>
            <w:tcW w:w="6123"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left"/>
              <w:textAlignment w:val="center"/>
              <w:rPr>
                <w:rFonts w:hint="eastAsia" w:ascii="仿宋_GB2312" w:hAnsi="仿宋_GB2312" w:eastAsia="仿宋_GB2312" w:cs="仿宋_GB2312"/>
                <w:color w:val="000000"/>
                <w:kern w:val="0"/>
                <w:sz w:val="24"/>
                <w:szCs w:val="24"/>
                <w:lang w:val="en-US" w:eastAsia="zh-CN"/>
              </w:rPr>
            </w:pPr>
            <w:r>
              <w:rPr>
                <w:rFonts w:hint="default" w:ascii="仿宋_GB2312" w:hAnsi="仿宋_GB2312" w:eastAsia="仿宋_GB2312" w:cs="仿宋_GB2312"/>
                <w:color w:val="000000"/>
                <w:kern w:val="0"/>
                <w:sz w:val="24"/>
                <w:szCs w:val="24"/>
                <w:lang w:val="en-US" w:eastAsia="zh-CN"/>
              </w:rPr>
              <w:t>南昌海关技术中心</w:t>
            </w:r>
          </w:p>
        </w:tc>
        <w:tc>
          <w:tcPr>
            <w:tcW w:w="2086"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center"/>
              <w:rPr>
                <w:rFonts w:hint="eastAsia" w:ascii="仿宋_GB2312" w:hAnsi="仿宋_GB2312" w:eastAsia="仿宋_GB2312" w:cs="仿宋_GB2312"/>
                <w:color w:val="000000"/>
                <w:kern w:val="0"/>
                <w:sz w:val="24"/>
                <w:szCs w:val="24"/>
                <w:lang w:val="en-US" w:eastAsia="zh-CN"/>
              </w:rPr>
            </w:pPr>
            <w:r>
              <w:rPr>
                <w:rFonts w:hint="default" w:ascii="仿宋_GB2312" w:hAnsi="仿宋_GB2312" w:eastAsia="仿宋_GB2312" w:cs="仿宋_GB2312"/>
                <w:color w:val="000000"/>
                <w:kern w:val="0"/>
                <w:sz w:val="24"/>
                <w:szCs w:val="24"/>
                <w:lang w:val="en-US" w:eastAsia="zh-CN"/>
              </w:rPr>
              <w:t>毒死蜱、联苯菊酯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711"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center"/>
              <w:rPr>
                <w:rFonts w:hint="eastAsia" w:ascii="仿宋_GB2312" w:hAnsi="仿宋_GB2312" w:eastAsia="仿宋_GB2312" w:cs="仿宋_GB2312"/>
                <w:color w:val="000000"/>
                <w:kern w:val="0"/>
                <w:sz w:val="24"/>
                <w:szCs w:val="24"/>
                <w:lang w:val="en-US" w:eastAsia="zh-CN"/>
              </w:rPr>
            </w:pPr>
            <w:r>
              <w:rPr>
                <w:rFonts w:hint="eastAsia" w:ascii="仿宋_GB2312" w:hAnsi="仿宋_GB2312" w:eastAsia="仿宋_GB2312" w:cs="仿宋_GB2312"/>
                <w:color w:val="000000"/>
                <w:kern w:val="0"/>
                <w:sz w:val="24"/>
                <w:szCs w:val="24"/>
                <w:lang w:val="en-US" w:eastAsia="zh-CN"/>
              </w:rPr>
              <w:t>94</w:t>
            </w:r>
          </w:p>
        </w:tc>
        <w:tc>
          <w:tcPr>
            <w:tcW w:w="6123"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left"/>
              <w:textAlignment w:val="center"/>
              <w:rPr>
                <w:rFonts w:hint="eastAsia" w:ascii="仿宋_GB2312" w:hAnsi="仿宋_GB2312" w:eastAsia="仿宋_GB2312" w:cs="仿宋_GB2312"/>
                <w:color w:val="000000"/>
                <w:kern w:val="0"/>
                <w:sz w:val="24"/>
                <w:szCs w:val="24"/>
                <w:lang w:val="en-US" w:eastAsia="zh-CN"/>
              </w:rPr>
            </w:pPr>
            <w:r>
              <w:rPr>
                <w:rFonts w:hint="default" w:ascii="仿宋_GB2312" w:hAnsi="仿宋_GB2312" w:eastAsia="仿宋_GB2312" w:cs="仿宋_GB2312"/>
                <w:color w:val="000000"/>
                <w:kern w:val="0"/>
                <w:sz w:val="24"/>
                <w:szCs w:val="24"/>
                <w:lang w:val="en-US" w:eastAsia="zh-CN"/>
              </w:rPr>
              <w:t>中国检验认证集团山东检测有限公司</w:t>
            </w:r>
          </w:p>
        </w:tc>
        <w:tc>
          <w:tcPr>
            <w:tcW w:w="2086"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center"/>
              <w:rPr>
                <w:rFonts w:hint="eastAsia" w:ascii="仿宋_GB2312" w:hAnsi="仿宋_GB2312" w:eastAsia="仿宋_GB2312" w:cs="仿宋_GB2312"/>
                <w:color w:val="000000"/>
                <w:kern w:val="0"/>
                <w:sz w:val="24"/>
                <w:szCs w:val="24"/>
                <w:lang w:val="en-US" w:eastAsia="zh-CN"/>
              </w:rPr>
            </w:pPr>
            <w:r>
              <w:rPr>
                <w:rFonts w:hint="default" w:ascii="仿宋_GB2312" w:hAnsi="仿宋_GB2312" w:eastAsia="仿宋_GB2312" w:cs="仿宋_GB2312"/>
                <w:color w:val="000000"/>
                <w:kern w:val="0"/>
                <w:sz w:val="24"/>
                <w:szCs w:val="24"/>
                <w:lang w:val="en-US" w:eastAsia="zh-CN"/>
              </w:rPr>
              <w:t>毒死蜱、联苯菊酯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711"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center"/>
              <w:rPr>
                <w:rFonts w:hint="eastAsia" w:ascii="仿宋_GB2312" w:hAnsi="仿宋_GB2312" w:eastAsia="仿宋_GB2312" w:cs="仿宋_GB2312"/>
                <w:color w:val="000000"/>
                <w:kern w:val="0"/>
                <w:sz w:val="24"/>
                <w:szCs w:val="24"/>
                <w:lang w:val="en-US" w:eastAsia="zh-CN"/>
              </w:rPr>
            </w:pPr>
            <w:r>
              <w:rPr>
                <w:rFonts w:hint="eastAsia" w:ascii="仿宋_GB2312" w:hAnsi="仿宋_GB2312" w:eastAsia="仿宋_GB2312" w:cs="仿宋_GB2312"/>
                <w:color w:val="000000"/>
                <w:kern w:val="0"/>
                <w:sz w:val="24"/>
                <w:szCs w:val="24"/>
                <w:lang w:val="en-US" w:eastAsia="zh-CN"/>
              </w:rPr>
              <w:t>95</w:t>
            </w:r>
          </w:p>
        </w:tc>
        <w:tc>
          <w:tcPr>
            <w:tcW w:w="6123"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left"/>
              <w:textAlignment w:val="center"/>
              <w:rPr>
                <w:rFonts w:hint="eastAsia" w:ascii="仿宋_GB2312" w:hAnsi="仿宋_GB2312" w:eastAsia="仿宋_GB2312" w:cs="仿宋_GB2312"/>
                <w:color w:val="000000"/>
                <w:kern w:val="0"/>
                <w:sz w:val="24"/>
                <w:szCs w:val="24"/>
                <w:lang w:val="en-US" w:eastAsia="zh-CN"/>
              </w:rPr>
            </w:pPr>
            <w:r>
              <w:rPr>
                <w:rFonts w:hint="default" w:ascii="仿宋_GB2312" w:hAnsi="仿宋_GB2312" w:eastAsia="仿宋_GB2312" w:cs="仿宋_GB2312"/>
                <w:color w:val="000000"/>
                <w:kern w:val="0"/>
                <w:sz w:val="24"/>
                <w:szCs w:val="24"/>
                <w:lang w:val="en-US" w:eastAsia="zh-CN"/>
              </w:rPr>
              <w:t>石家庄海关技术中心</w:t>
            </w:r>
          </w:p>
        </w:tc>
        <w:tc>
          <w:tcPr>
            <w:tcW w:w="2086"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center"/>
              <w:rPr>
                <w:rFonts w:hint="eastAsia" w:ascii="仿宋_GB2312" w:hAnsi="仿宋_GB2312" w:eastAsia="仿宋_GB2312" w:cs="仿宋_GB2312"/>
                <w:color w:val="000000"/>
                <w:kern w:val="0"/>
                <w:sz w:val="24"/>
                <w:szCs w:val="24"/>
                <w:lang w:val="en-US" w:eastAsia="zh-CN"/>
              </w:rPr>
            </w:pPr>
            <w:r>
              <w:rPr>
                <w:rFonts w:hint="default" w:ascii="仿宋_GB2312" w:hAnsi="仿宋_GB2312" w:eastAsia="仿宋_GB2312" w:cs="仿宋_GB2312"/>
                <w:color w:val="000000"/>
                <w:kern w:val="0"/>
                <w:sz w:val="24"/>
                <w:szCs w:val="24"/>
                <w:lang w:val="en-US" w:eastAsia="zh-CN"/>
              </w:rPr>
              <w:t>毒死蜱、联苯菊酯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711"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center"/>
              <w:rPr>
                <w:rFonts w:hint="eastAsia" w:ascii="仿宋_GB2312" w:hAnsi="仿宋_GB2312" w:eastAsia="仿宋_GB2312" w:cs="仿宋_GB2312"/>
                <w:color w:val="000000"/>
                <w:kern w:val="0"/>
                <w:sz w:val="24"/>
                <w:szCs w:val="24"/>
                <w:lang w:val="en-US" w:eastAsia="zh-CN"/>
              </w:rPr>
            </w:pPr>
            <w:r>
              <w:rPr>
                <w:rFonts w:hint="eastAsia" w:ascii="仿宋_GB2312" w:hAnsi="仿宋_GB2312" w:eastAsia="仿宋_GB2312" w:cs="仿宋_GB2312"/>
                <w:color w:val="000000"/>
                <w:kern w:val="0"/>
                <w:sz w:val="24"/>
                <w:szCs w:val="24"/>
                <w:lang w:val="en-US" w:eastAsia="zh-CN"/>
              </w:rPr>
              <w:t>96</w:t>
            </w:r>
          </w:p>
        </w:tc>
        <w:tc>
          <w:tcPr>
            <w:tcW w:w="6123"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left"/>
              <w:textAlignment w:val="center"/>
              <w:rPr>
                <w:rFonts w:hint="eastAsia" w:ascii="仿宋_GB2312" w:hAnsi="仿宋_GB2312" w:eastAsia="仿宋_GB2312" w:cs="仿宋_GB2312"/>
                <w:color w:val="000000"/>
                <w:kern w:val="0"/>
                <w:sz w:val="24"/>
                <w:szCs w:val="24"/>
                <w:lang w:val="en-US" w:eastAsia="zh-CN"/>
              </w:rPr>
            </w:pPr>
            <w:r>
              <w:rPr>
                <w:rFonts w:hint="eastAsia" w:ascii="仿宋_GB2312" w:hAnsi="仿宋_GB2312" w:eastAsia="仿宋_GB2312" w:cs="仿宋_GB2312"/>
                <w:color w:val="000000"/>
                <w:kern w:val="0"/>
                <w:sz w:val="24"/>
                <w:szCs w:val="24"/>
                <w:lang w:val="en-US" w:eastAsia="zh-CN"/>
              </w:rPr>
              <w:t>山东省疾病预防控制中心</w:t>
            </w:r>
          </w:p>
        </w:tc>
        <w:tc>
          <w:tcPr>
            <w:tcW w:w="2086"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center"/>
              <w:rPr>
                <w:rFonts w:hint="eastAsia" w:ascii="仿宋_GB2312" w:hAnsi="仿宋_GB2312" w:eastAsia="仿宋_GB2312" w:cs="仿宋_GB2312"/>
                <w:color w:val="000000"/>
                <w:kern w:val="0"/>
                <w:sz w:val="24"/>
                <w:szCs w:val="24"/>
                <w:lang w:val="en-US" w:eastAsia="zh-CN"/>
              </w:rPr>
            </w:pPr>
            <w:r>
              <w:rPr>
                <w:rFonts w:hint="default" w:ascii="仿宋_GB2312" w:hAnsi="仿宋_GB2312" w:eastAsia="仿宋_GB2312" w:cs="仿宋_GB2312"/>
                <w:color w:val="000000"/>
                <w:kern w:val="0"/>
                <w:sz w:val="24"/>
                <w:szCs w:val="24"/>
                <w:lang w:val="en-US" w:eastAsia="zh-CN"/>
              </w:rPr>
              <w:t>毒死蜱、联苯菊酯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711"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center"/>
              <w:rPr>
                <w:rFonts w:hint="eastAsia" w:ascii="仿宋_GB2312" w:hAnsi="仿宋_GB2312" w:eastAsia="仿宋_GB2312" w:cs="仿宋_GB2312"/>
                <w:color w:val="000000"/>
                <w:kern w:val="0"/>
                <w:sz w:val="24"/>
                <w:szCs w:val="24"/>
                <w:lang w:val="en-US" w:eastAsia="zh-CN"/>
              </w:rPr>
            </w:pPr>
            <w:r>
              <w:rPr>
                <w:rFonts w:hint="eastAsia" w:ascii="仿宋_GB2312" w:hAnsi="仿宋_GB2312" w:eastAsia="仿宋_GB2312" w:cs="仿宋_GB2312"/>
                <w:color w:val="000000"/>
                <w:kern w:val="0"/>
                <w:sz w:val="24"/>
                <w:szCs w:val="24"/>
                <w:lang w:val="en-US" w:eastAsia="zh-CN"/>
              </w:rPr>
              <w:t>97</w:t>
            </w:r>
          </w:p>
        </w:tc>
        <w:tc>
          <w:tcPr>
            <w:tcW w:w="6123"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left"/>
              <w:textAlignment w:val="center"/>
              <w:rPr>
                <w:rFonts w:hint="eastAsia" w:ascii="仿宋_GB2312" w:hAnsi="仿宋_GB2312" w:eastAsia="仿宋_GB2312" w:cs="仿宋_GB2312"/>
                <w:color w:val="000000"/>
                <w:kern w:val="0"/>
                <w:sz w:val="24"/>
                <w:szCs w:val="24"/>
                <w:lang w:val="en-US" w:eastAsia="zh-CN"/>
              </w:rPr>
            </w:pPr>
            <w:r>
              <w:rPr>
                <w:rFonts w:hint="eastAsia" w:ascii="仿宋_GB2312" w:hAnsi="仿宋_GB2312" w:eastAsia="仿宋_GB2312" w:cs="仿宋_GB2312"/>
                <w:color w:val="000000"/>
                <w:kern w:val="0"/>
                <w:sz w:val="24"/>
                <w:szCs w:val="24"/>
                <w:lang w:val="en-US" w:eastAsia="zh-CN"/>
              </w:rPr>
              <w:t>国家热带农副产品质量检验检测中心</w:t>
            </w:r>
          </w:p>
        </w:tc>
        <w:tc>
          <w:tcPr>
            <w:tcW w:w="2086"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center"/>
              <w:rPr>
                <w:rFonts w:hint="eastAsia" w:ascii="仿宋_GB2312" w:hAnsi="仿宋_GB2312" w:eastAsia="仿宋_GB2312" w:cs="仿宋_GB2312"/>
                <w:color w:val="000000"/>
                <w:kern w:val="0"/>
                <w:sz w:val="24"/>
                <w:szCs w:val="24"/>
                <w:lang w:val="en-US" w:eastAsia="zh-CN"/>
              </w:rPr>
            </w:pPr>
            <w:r>
              <w:rPr>
                <w:rFonts w:hint="default" w:ascii="仿宋_GB2312" w:hAnsi="仿宋_GB2312" w:eastAsia="仿宋_GB2312" w:cs="仿宋_GB2312"/>
                <w:color w:val="000000"/>
                <w:kern w:val="0"/>
                <w:sz w:val="24"/>
                <w:szCs w:val="24"/>
                <w:lang w:val="en-US" w:eastAsia="zh-CN"/>
              </w:rPr>
              <w:t>毒死蜱、联苯菊酯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711"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center"/>
              <w:rPr>
                <w:rFonts w:hint="eastAsia" w:ascii="仿宋_GB2312" w:hAnsi="仿宋_GB2312" w:eastAsia="仿宋_GB2312" w:cs="仿宋_GB2312"/>
                <w:color w:val="000000"/>
                <w:kern w:val="0"/>
                <w:sz w:val="24"/>
                <w:szCs w:val="24"/>
                <w:lang w:val="en-US" w:eastAsia="zh-CN"/>
              </w:rPr>
            </w:pPr>
            <w:r>
              <w:rPr>
                <w:rFonts w:hint="eastAsia" w:ascii="仿宋_GB2312" w:hAnsi="仿宋_GB2312" w:eastAsia="仿宋_GB2312" w:cs="仿宋_GB2312"/>
                <w:color w:val="000000"/>
                <w:kern w:val="0"/>
                <w:sz w:val="24"/>
                <w:szCs w:val="24"/>
                <w:lang w:val="en-US" w:eastAsia="zh-CN"/>
              </w:rPr>
              <w:t>98</w:t>
            </w:r>
          </w:p>
        </w:tc>
        <w:tc>
          <w:tcPr>
            <w:tcW w:w="6123"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left"/>
              <w:textAlignment w:val="center"/>
              <w:rPr>
                <w:rFonts w:hint="eastAsia" w:ascii="仿宋_GB2312" w:hAnsi="仿宋_GB2312" w:eastAsia="仿宋_GB2312" w:cs="仿宋_GB2312"/>
                <w:color w:val="000000"/>
                <w:kern w:val="0"/>
                <w:sz w:val="24"/>
                <w:szCs w:val="24"/>
                <w:lang w:val="en-US" w:eastAsia="zh-CN"/>
              </w:rPr>
            </w:pPr>
            <w:r>
              <w:rPr>
                <w:rFonts w:hint="default" w:ascii="仿宋_GB2312" w:hAnsi="仿宋_GB2312" w:eastAsia="仿宋_GB2312" w:cs="仿宋_GB2312"/>
                <w:color w:val="000000"/>
                <w:kern w:val="0"/>
                <w:sz w:val="24"/>
                <w:szCs w:val="24"/>
                <w:lang w:val="en-US" w:eastAsia="zh-CN"/>
              </w:rPr>
              <w:t>广州海关技术中心</w:t>
            </w:r>
          </w:p>
        </w:tc>
        <w:tc>
          <w:tcPr>
            <w:tcW w:w="2086"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center"/>
              <w:rPr>
                <w:rFonts w:hint="eastAsia" w:ascii="仿宋_GB2312" w:hAnsi="仿宋_GB2312" w:eastAsia="仿宋_GB2312" w:cs="仿宋_GB2312"/>
                <w:color w:val="000000"/>
                <w:kern w:val="0"/>
                <w:sz w:val="24"/>
                <w:szCs w:val="24"/>
                <w:lang w:val="en-US" w:eastAsia="zh-CN"/>
              </w:rPr>
            </w:pPr>
            <w:r>
              <w:rPr>
                <w:rFonts w:hint="default" w:ascii="仿宋_GB2312" w:hAnsi="仿宋_GB2312" w:eastAsia="仿宋_GB2312" w:cs="仿宋_GB2312"/>
                <w:color w:val="000000"/>
                <w:kern w:val="0"/>
                <w:sz w:val="24"/>
                <w:szCs w:val="24"/>
                <w:lang w:val="en-US" w:eastAsia="zh-CN"/>
              </w:rPr>
              <w:t>毒死蜱、联苯菊酯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711"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center"/>
              <w:rPr>
                <w:rFonts w:hint="eastAsia" w:ascii="仿宋_GB2312" w:hAnsi="仿宋_GB2312" w:eastAsia="仿宋_GB2312" w:cs="仿宋_GB2312"/>
                <w:color w:val="000000"/>
                <w:kern w:val="0"/>
                <w:sz w:val="24"/>
                <w:szCs w:val="24"/>
                <w:lang w:val="en-US" w:eastAsia="zh-CN"/>
              </w:rPr>
            </w:pPr>
            <w:r>
              <w:rPr>
                <w:rFonts w:hint="eastAsia" w:ascii="仿宋_GB2312" w:hAnsi="仿宋_GB2312" w:eastAsia="仿宋_GB2312" w:cs="仿宋_GB2312"/>
                <w:color w:val="000000"/>
                <w:kern w:val="0"/>
                <w:sz w:val="24"/>
                <w:szCs w:val="24"/>
                <w:lang w:val="en-US" w:eastAsia="zh-CN"/>
              </w:rPr>
              <w:t>99</w:t>
            </w:r>
          </w:p>
        </w:tc>
        <w:tc>
          <w:tcPr>
            <w:tcW w:w="6123"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left"/>
              <w:textAlignment w:val="center"/>
              <w:rPr>
                <w:rFonts w:hint="eastAsia" w:ascii="仿宋_GB2312" w:hAnsi="仿宋_GB2312" w:eastAsia="仿宋_GB2312" w:cs="仿宋_GB2312"/>
                <w:color w:val="000000"/>
                <w:kern w:val="0"/>
                <w:sz w:val="24"/>
                <w:szCs w:val="24"/>
                <w:lang w:val="en-US" w:eastAsia="zh-CN"/>
              </w:rPr>
            </w:pPr>
            <w:r>
              <w:rPr>
                <w:rFonts w:hint="default" w:ascii="仿宋_GB2312" w:hAnsi="仿宋_GB2312" w:eastAsia="仿宋_GB2312" w:cs="仿宋_GB2312"/>
                <w:color w:val="000000"/>
                <w:kern w:val="0"/>
                <w:sz w:val="24"/>
                <w:szCs w:val="24"/>
                <w:lang w:val="en-US" w:eastAsia="zh-CN"/>
              </w:rPr>
              <w:t>金华海关综合技术服务中心</w:t>
            </w:r>
          </w:p>
        </w:tc>
        <w:tc>
          <w:tcPr>
            <w:tcW w:w="2086"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center"/>
              <w:rPr>
                <w:rFonts w:hint="eastAsia" w:ascii="仿宋_GB2312" w:hAnsi="仿宋_GB2312" w:eastAsia="仿宋_GB2312" w:cs="仿宋_GB2312"/>
                <w:color w:val="000000"/>
                <w:kern w:val="0"/>
                <w:sz w:val="24"/>
                <w:szCs w:val="24"/>
                <w:lang w:val="en-US" w:eastAsia="zh-CN"/>
              </w:rPr>
            </w:pPr>
            <w:r>
              <w:rPr>
                <w:rFonts w:hint="default" w:ascii="仿宋_GB2312" w:hAnsi="仿宋_GB2312" w:eastAsia="仿宋_GB2312" w:cs="仿宋_GB2312"/>
                <w:color w:val="000000"/>
                <w:kern w:val="0"/>
                <w:sz w:val="24"/>
                <w:szCs w:val="24"/>
                <w:lang w:val="en-US" w:eastAsia="zh-CN"/>
              </w:rPr>
              <w:t>毒死蜱、联苯菊酯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711"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center"/>
              <w:rPr>
                <w:rFonts w:hint="eastAsia" w:ascii="仿宋_GB2312" w:hAnsi="仿宋_GB2312" w:eastAsia="仿宋_GB2312" w:cs="仿宋_GB2312"/>
                <w:color w:val="000000"/>
                <w:kern w:val="0"/>
                <w:sz w:val="24"/>
                <w:szCs w:val="24"/>
                <w:lang w:val="en-US" w:eastAsia="zh-CN"/>
              </w:rPr>
            </w:pPr>
            <w:r>
              <w:rPr>
                <w:rFonts w:hint="eastAsia" w:ascii="仿宋_GB2312" w:hAnsi="仿宋_GB2312" w:eastAsia="仿宋_GB2312" w:cs="仿宋_GB2312"/>
                <w:color w:val="000000"/>
                <w:kern w:val="0"/>
                <w:sz w:val="24"/>
                <w:szCs w:val="24"/>
                <w:lang w:val="en-US" w:eastAsia="zh-CN"/>
              </w:rPr>
              <w:t>100</w:t>
            </w:r>
          </w:p>
        </w:tc>
        <w:tc>
          <w:tcPr>
            <w:tcW w:w="6123"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left"/>
              <w:textAlignment w:val="center"/>
              <w:rPr>
                <w:rFonts w:hint="eastAsia" w:ascii="仿宋_GB2312" w:hAnsi="仿宋_GB2312" w:eastAsia="仿宋_GB2312" w:cs="仿宋_GB2312"/>
                <w:color w:val="000000"/>
                <w:kern w:val="0"/>
                <w:sz w:val="24"/>
                <w:szCs w:val="24"/>
                <w:lang w:val="en-US" w:eastAsia="zh-CN"/>
              </w:rPr>
            </w:pPr>
            <w:r>
              <w:rPr>
                <w:rFonts w:hint="default" w:ascii="仿宋_GB2312" w:hAnsi="仿宋_GB2312" w:eastAsia="仿宋_GB2312" w:cs="仿宋_GB2312"/>
                <w:color w:val="000000"/>
                <w:kern w:val="0"/>
                <w:sz w:val="24"/>
                <w:szCs w:val="24"/>
                <w:lang w:val="en-US" w:eastAsia="zh-CN"/>
              </w:rPr>
              <w:t>徐州海关综合技术服务中心</w:t>
            </w:r>
          </w:p>
        </w:tc>
        <w:tc>
          <w:tcPr>
            <w:tcW w:w="2086"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center"/>
              <w:rPr>
                <w:rFonts w:hint="eastAsia" w:ascii="仿宋_GB2312" w:hAnsi="仿宋_GB2312" w:eastAsia="仿宋_GB2312" w:cs="仿宋_GB2312"/>
                <w:color w:val="000000"/>
                <w:kern w:val="0"/>
                <w:sz w:val="24"/>
                <w:szCs w:val="24"/>
                <w:lang w:val="en-US" w:eastAsia="zh-CN"/>
              </w:rPr>
            </w:pPr>
            <w:r>
              <w:rPr>
                <w:rFonts w:hint="default" w:ascii="仿宋_GB2312" w:hAnsi="仿宋_GB2312" w:eastAsia="仿宋_GB2312" w:cs="仿宋_GB2312"/>
                <w:color w:val="000000"/>
                <w:kern w:val="0"/>
                <w:sz w:val="24"/>
                <w:szCs w:val="24"/>
                <w:lang w:val="en-US" w:eastAsia="zh-CN"/>
              </w:rPr>
              <w:t>毒死蜱、联苯菊酯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711"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center"/>
              <w:rPr>
                <w:rFonts w:hint="eastAsia" w:ascii="仿宋_GB2312" w:hAnsi="仿宋_GB2312" w:eastAsia="仿宋_GB2312" w:cs="仿宋_GB2312"/>
                <w:color w:val="000000"/>
                <w:kern w:val="0"/>
                <w:sz w:val="24"/>
                <w:szCs w:val="24"/>
                <w:lang w:val="en-US" w:eastAsia="zh-CN"/>
              </w:rPr>
            </w:pPr>
            <w:r>
              <w:rPr>
                <w:rFonts w:hint="eastAsia" w:ascii="仿宋_GB2312" w:hAnsi="仿宋_GB2312" w:eastAsia="仿宋_GB2312" w:cs="仿宋_GB2312"/>
                <w:color w:val="000000"/>
                <w:kern w:val="0"/>
                <w:sz w:val="24"/>
                <w:szCs w:val="24"/>
                <w:lang w:val="en-US" w:eastAsia="zh-CN"/>
              </w:rPr>
              <w:t>101</w:t>
            </w:r>
          </w:p>
        </w:tc>
        <w:tc>
          <w:tcPr>
            <w:tcW w:w="6123"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left"/>
              <w:textAlignment w:val="center"/>
              <w:rPr>
                <w:rFonts w:hint="eastAsia" w:ascii="仿宋_GB2312" w:hAnsi="仿宋_GB2312" w:eastAsia="仿宋_GB2312" w:cs="仿宋_GB2312"/>
                <w:color w:val="000000"/>
                <w:kern w:val="0"/>
                <w:sz w:val="24"/>
                <w:szCs w:val="24"/>
                <w:lang w:val="en-US" w:eastAsia="zh-CN"/>
              </w:rPr>
            </w:pPr>
            <w:r>
              <w:rPr>
                <w:rFonts w:hint="eastAsia" w:ascii="仿宋_GB2312" w:hAnsi="仿宋_GB2312" w:eastAsia="仿宋_GB2312" w:cs="仿宋_GB2312"/>
                <w:color w:val="000000"/>
                <w:kern w:val="0"/>
                <w:sz w:val="24"/>
                <w:szCs w:val="24"/>
                <w:lang w:val="en-US" w:eastAsia="zh-CN"/>
              </w:rPr>
              <w:t>潍坊海关综合技术服务中心</w:t>
            </w:r>
          </w:p>
        </w:tc>
        <w:tc>
          <w:tcPr>
            <w:tcW w:w="2086"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center"/>
              <w:rPr>
                <w:rFonts w:hint="eastAsia" w:ascii="仿宋_GB2312" w:hAnsi="仿宋_GB2312" w:eastAsia="仿宋_GB2312" w:cs="仿宋_GB2312"/>
                <w:color w:val="000000"/>
                <w:kern w:val="0"/>
                <w:sz w:val="24"/>
                <w:szCs w:val="24"/>
                <w:lang w:val="en-US" w:eastAsia="zh-CN"/>
              </w:rPr>
            </w:pPr>
            <w:r>
              <w:rPr>
                <w:rFonts w:hint="default" w:ascii="仿宋_GB2312" w:hAnsi="仿宋_GB2312" w:eastAsia="仿宋_GB2312" w:cs="仿宋_GB2312"/>
                <w:color w:val="000000"/>
                <w:kern w:val="0"/>
                <w:sz w:val="24"/>
                <w:szCs w:val="24"/>
                <w:lang w:val="en-US" w:eastAsia="zh-CN"/>
              </w:rPr>
              <w:t>毒死蜱、联苯菊酯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711" w:type="dxa"/>
            <w:noWrap w:val="0"/>
            <w:vAlign w:val="center"/>
          </w:tcPr>
          <w:p>
            <w:pPr>
              <w:keepNext w:val="0"/>
              <w:keepLines w:val="0"/>
              <w:pageBreakBefore w:val="0"/>
              <w:widowControl/>
              <w:kinsoku/>
              <w:wordWrap/>
              <w:overflowPunct/>
              <w:topLinePunct w:val="0"/>
              <w:autoSpaceDE/>
              <w:autoSpaceDN/>
              <w:bidi w:val="0"/>
              <w:adjustRightInd/>
              <w:snapToGrid/>
              <w:spacing w:line="400" w:lineRule="exact"/>
              <w:jc w:val="center"/>
              <w:textAlignment w:val="center"/>
              <w:rPr>
                <w:rFonts w:hint="eastAsia" w:ascii="仿宋_GB2312" w:hAnsi="仿宋_GB2312" w:eastAsia="仿宋_GB2312" w:cs="仿宋_GB2312"/>
                <w:color w:val="000000"/>
                <w:kern w:val="0"/>
                <w:sz w:val="24"/>
                <w:szCs w:val="24"/>
                <w:lang w:val="en-US" w:eastAsia="zh-CN"/>
              </w:rPr>
            </w:pPr>
            <w:r>
              <w:rPr>
                <w:rFonts w:hint="eastAsia" w:ascii="仿宋_GB2312" w:hAnsi="仿宋_GB2312" w:eastAsia="仿宋_GB2312" w:cs="仿宋_GB2312"/>
                <w:color w:val="000000"/>
                <w:kern w:val="0"/>
                <w:sz w:val="24"/>
                <w:szCs w:val="24"/>
                <w:lang w:val="en-US" w:eastAsia="zh-CN"/>
              </w:rPr>
              <w:t>102</w:t>
            </w:r>
          </w:p>
        </w:tc>
        <w:tc>
          <w:tcPr>
            <w:tcW w:w="6123" w:type="dxa"/>
            <w:noWrap w:val="0"/>
            <w:vAlign w:val="center"/>
          </w:tcPr>
          <w:p>
            <w:pPr>
              <w:keepNext w:val="0"/>
              <w:keepLines w:val="0"/>
              <w:pageBreakBefore w:val="0"/>
              <w:widowControl/>
              <w:kinsoku/>
              <w:wordWrap/>
              <w:overflowPunct/>
              <w:topLinePunct w:val="0"/>
              <w:autoSpaceDE/>
              <w:autoSpaceDN/>
              <w:bidi w:val="0"/>
              <w:adjustRightInd/>
              <w:snapToGrid/>
              <w:spacing w:line="400" w:lineRule="exact"/>
              <w:jc w:val="left"/>
              <w:textAlignment w:val="center"/>
              <w:rPr>
                <w:rFonts w:hint="eastAsia" w:ascii="仿宋_GB2312" w:hAnsi="仿宋_GB2312" w:eastAsia="仿宋_GB2312" w:cs="仿宋_GB2312"/>
                <w:color w:val="000000"/>
                <w:kern w:val="0"/>
                <w:sz w:val="24"/>
                <w:szCs w:val="24"/>
                <w:lang w:val="en-US" w:eastAsia="zh-CN"/>
              </w:rPr>
            </w:pPr>
            <w:r>
              <w:rPr>
                <w:rFonts w:hint="default" w:ascii="仿宋_GB2312" w:hAnsi="仿宋_GB2312" w:eastAsia="仿宋_GB2312" w:cs="仿宋_GB2312"/>
                <w:color w:val="000000"/>
                <w:kern w:val="0"/>
                <w:sz w:val="24"/>
                <w:szCs w:val="24"/>
                <w:lang w:val="en-US" w:eastAsia="zh-CN"/>
              </w:rPr>
              <w:t>中国商业联合会产商品质量监督检测中心（重庆）/重庆仕益产品质量检测有限责任公司</w:t>
            </w:r>
          </w:p>
        </w:tc>
        <w:tc>
          <w:tcPr>
            <w:tcW w:w="2086" w:type="dxa"/>
            <w:noWrap w:val="0"/>
            <w:vAlign w:val="center"/>
          </w:tcPr>
          <w:p>
            <w:pPr>
              <w:keepNext w:val="0"/>
              <w:keepLines w:val="0"/>
              <w:pageBreakBefore w:val="0"/>
              <w:widowControl/>
              <w:kinsoku/>
              <w:wordWrap/>
              <w:overflowPunct/>
              <w:topLinePunct w:val="0"/>
              <w:autoSpaceDE/>
              <w:autoSpaceDN/>
              <w:bidi w:val="0"/>
              <w:adjustRightInd/>
              <w:snapToGrid/>
              <w:spacing w:line="400" w:lineRule="exact"/>
              <w:jc w:val="center"/>
              <w:textAlignment w:val="center"/>
              <w:rPr>
                <w:rFonts w:hint="eastAsia" w:ascii="仿宋_GB2312" w:hAnsi="仿宋_GB2312" w:eastAsia="仿宋_GB2312" w:cs="仿宋_GB2312"/>
                <w:color w:val="000000"/>
                <w:kern w:val="0"/>
                <w:sz w:val="24"/>
                <w:szCs w:val="24"/>
                <w:lang w:val="en-US" w:eastAsia="zh-CN"/>
              </w:rPr>
            </w:pPr>
            <w:r>
              <w:rPr>
                <w:rFonts w:hint="default" w:ascii="仿宋_GB2312" w:hAnsi="仿宋_GB2312" w:eastAsia="仿宋_GB2312" w:cs="仿宋_GB2312"/>
                <w:color w:val="000000"/>
                <w:kern w:val="0"/>
                <w:sz w:val="24"/>
                <w:szCs w:val="24"/>
                <w:lang w:val="en-US" w:eastAsia="zh-CN"/>
              </w:rPr>
              <w:t>毒死蜱、联苯菊酯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711"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center"/>
              <w:rPr>
                <w:rFonts w:hint="eastAsia" w:ascii="仿宋_GB2312" w:hAnsi="仿宋_GB2312" w:eastAsia="仿宋_GB2312" w:cs="仿宋_GB2312"/>
                <w:color w:val="000000"/>
                <w:kern w:val="0"/>
                <w:sz w:val="24"/>
                <w:szCs w:val="24"/>
                <w:lang w:val="en-US" w:eastAsia="zh-CN"/>
              </w:rPr>
            </w:pPr>
            <w:r>
              <w:rPr>
                <w:rFonts w:hint="eastAsia" w:ascii="仿宋_GB2312" w:hAnsi="仿宋_GB2312" w:eastAsia="仿宋_GB2312" w:cs="仿宋_GB2312"/>
                <w:color w:val="000000"/>
                <w:kern w:val="0"/>
                <w:sz w:val="24"/>
                <w:szCs w:val="24"/>
                <w:lang w:val="en-US" w:eastAsia="zh-CN"/>
              </w:rPr>
              <w:t>103</w:t>
            </w:r>
          </w:p>
        </w:tc>
        <w:tc>
          <w:tcPr>
            <w:tcW w:w="6123"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left"/>
              <w:textAlignment w:val="center"/>
              <w:rPr>
                <w:rFonts w:hint="eastAsia" w:ascii="仿宋_GB2312" w:hAnsi="仿宋_GB2312" w:eastAsia="仿宋_GB2312" w:cs="仿宋_GB2312"/>
                <w:color w:val="000000"/>
                <w:kern w:val="0"/>
                <w:sz w:val="24"/>
                <w:szCs w:val="24"/>
                <w:lang w:val="en-US" w:eastAsia="zh-CN"/>
              </w:rPr>
            </w:pPr>
            <w:r>
              <w:rPr>
                <w:rFonts w:hint="default" w:ascii="仿宋_GB2312" w:hAnsi="仿宋_GB2312" w:eastAsia="仿宋_GB2312" w:cs="仿宋_GB2312"/>
                <w:color w:val="000000"/>
                <w:kern w:val="0"/>
                <w:sz w:val="24"/>
                <w:szCs w:val="24"/>
                <w:lang w:val="en-US" w:eastAsia="zh-CN"/>
              </w:rPr>
              <w:t>农业农村部食用菌产品质量监督检验测试中心（上海）</w:t>
            </w:r>
          </w:p>
        </w:tc>
        <w:tc>
          <w:tcPr>
            <w:tcW w:w="2086"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center"/>
              <w:rPr>
                <w:rFonts w:hint="eastAsia" w:ascii="仿宋_GB2312" w:hAnsi="仿宋_GB2312" w:eastAsia="仿宋_GB2312" w:cs="仿宋_GB2312"/>
                <w:color w:val="000000"/>
                <w:kern w:val="0"/>
                <w:sz w:val="24"/>
                <w:szCs w:val="24"/>
                <w:lang w:val="en-US" w:eastAsia="zh-CN"/>
              </w:rPr>
            </w:pPr>
            <w:r>
              <w:rPr>
                <w:rFonts w:hint="default" w:ascii="仿宋_GB2312" w:hAnsi="仿宋_GB2312" w:eastAsia="仿宋_GB2312" w:cs="仿宋_GB2312"/>
                <w:color w:val="000000"/>
                <w:kern w:val="0"/>
                <w:sz w:val="24"/>
                <w:szCs w:val="24"/>
                <w:lang w:val="en-US" w:eastAsia="zh-CN"/>
              </w:rPr>
              <w:t>毒死蜱、联苯菊酯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711"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center"/>
              <w:rPr>
                <w:rFonts w:hint="eastAsia" w:ascii="仿宋_GB2312" w:hAnsi="仿宋_GB2312" w:eastAsia="仿宋_GB2312" w:cs="仿宋_GB2312"/>
                <w:color w:val="000000"/>
                <w:kern w:val="0"/>
                <w:sz w:val="24"/>
                <w:szCs w:val="24"/>
                <w:lang w:val="en-US" w:eastAsia="zh-CN"/>
              </w:rPr>
            </w:pPr>
            <w:r>
              <w:rPr>
                <w:rFonts w:hint="eastAsia" w:ascii="仿宋_GB2312" w:hAnsi="仿宋_GB2312" w:eastAsia="仿宋_GB2312" w:cs="仿宋_GB2312"/>
                <w:color w:val="000000"/>
                <w:kern w:val="0"/>
                <w:sz w:val="24"/>
                <w:szCs w:val="24"/>
                <w:lang w:val="en-US" w:eastAsia="zh-CN"/>
              </w:rPr>
              <w:t>104</w:t>
            </w:r>
          </w:p>
        </w:tc>
        <w:tc>
          <w:tcPr>
            <w:tcW w:w="6123"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left"/>
              <w:textAlignment w:val="center"/>
              <w:rPr>
                <w:rFonts w:hint="eastAsia" w:ascii="仿宋_GB2312" w:hAnsi="仿宋_GB2312" w:eastAsia="仿宋_GB2312" w:cs="仿宋_GB2312"/>
                <w:color w:val="000000"/>
                <w:kern w:val="0"/>
                <w:sz w:val="24"/>
                <w:szCs w:val="24"/>
                <w:lang w:val="en-US" w:eastAsia="zh-CN"/>
              </w:rPr>
            </w:pPr>
            <w:r>
              <w:rPr>
                <w:rFonts w:hint="eastAsia" w:ascii="仿宋_GB2312" w:hAnsi="仿宋_GB2312" w:eastAsia="仿宋_GB2312" w:cs="仿宋_GB2312"/>
                <w:color w:val="000000"/>
                <w:kern w:val="0"/>
                <w:sz w:val="24"/>
                <w:szCs w:val="24"/>
                <w:lang w:val="en-US" w:eastAsia="zh-CN"/>
              </w:rPr>
              <w:t>国家食品质量检验检测中心（上海）</w:t>
            </w:r>
          </w:p>
        </w:tc>
        <w:tc>
          <w:tcPr>
            <w:tcW w:w="2086"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center"/>
              <w:rPr>
                <w:rFonts w:hint="eastAsia" w:ascii="仿宋_GB2312" w:hAnsi="仿宋_GB2312" w:eastAsia="仿宋_GB2312" w:cs="仿宋_GB2312"/>
                <w:color w:val="000000"/>
                <w:kern w:val="0"/>
                <w:sz w:val="24"/>
                <w:szCs w:val="24"/>
                <w:lang w:val="en-US" w:eastAsia="zh-CN"/>
              </w:rPr>
            </w:pPr>
            <w:r>
              <w:rPr>
                <w:rFonts w:hint="default" w:ascii="仿宋_GB2312" w:hAnsi="仿宋_GB2312" w:eastAsia="仿宋_GB2312" w:cs="仿宋_GB2312"/>
                <w:color w:val="000000"/>
                <w:kern w:val="0"/>
                <w:sz w:val="24"/>
                <w:szCs w:val="24"/>
                <w:lang w:val="en-US" w:eastAsia="zh-CN"/>
              </w:rPr>
              <w:t>毒死蜱、联苯菊酯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711"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center"/>
              <w:rPr>
                <w:rFonts w:hint="eastAsia" w:ascii="仿宋_GB2312" w:hAnsi="仿宋_GB2312" w:eastAsia="仿宋_GB2312" w:cs="仿宋_GB2312"/>
                <w:color w:val="000000"/>
                <w:kern w:val="0"/>
                <w:sz w:val="24"/>
                <w:szCs w:val="24"/>
                <w:lang w:val="en-US" w:eastAsia="zh-CN"/>
              </w:rPr>
            </w:pPr>
            <w:r>
              <w:rPr>
                <w:rFonts w:hint="eastAsia" w:ascii="仿宋_GB2312" w:hAnsi="仿宋_GB2312" w:eastAsia="仿宋_GB2312" w:cs="仿宋_GB2312"/>
                <w:color w:val="000000"/>
                <w:kern w:val="0"/>
                <w:sz w:val="24"/>
                <w:szCs w:val="24"/>
                <w:lang w:val="en-US" w:eastAsia="zh-CN"/>
              </w:rPr>
              <w:t>105</w:t>
            </w:r>
          </w:p>
        </w:tc>
        <w:tc>
          <w:tcPr>
            <w:tcW w:w="6123"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left"/>
              <w:textAlignment w:val="center"/>
              <w:rPr>
                <w:rFonts w:hint="eastAsia" w:ascii="仿宋_GB2312" w:hAnsi="仿宋_GB2312" w:eastAsia="仿宋_GB2312" w:cs="仿宋_GB2312"/>
                <w:color w:val="000000"/>
                <w:kern w:val="0"/>
                <w:sz w:val="24"/>
                <w:szCs w:val="24"/>
                <w:lang w:val="en-US" w:eastAsia="zh-CN"/>
              </w:rPr>
            </w:pPr>
            <w:r>
              <w:rPr>
                <w:rFonts w:hint="eastAsia" w:ascii="仿宋_GB2312" w:hAnsi="仿宋_GB2312" w:eastAsia="仿宋_GB2312" w:cs="仿宋_GB2312"/>
                <w:color w:val="000000"/>
                <w:kern w:val="0"/>
                <w:sz w:val="24"/>
                <w:szCs w:val="24"/>
                <w:lang w:val="en-US" w:eastAsia="zh-CN"/>
              </w:rPr>
              <w:t>国家农业深加工产品质量检验检测中心</w:t>
            </w:r>
          </w:p>
        </w:tc>
        <w:tc>
          <w:tcPr>
            <w:tcW w:w="2086"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center"/>
              <w:rPr>
                <w:rFonts w:hint="eastAsia" w:ascii="仿宋_GB2312" w:hAnsi="仿宋_GB2312" w:eastAsia="仿宋_GB2312" w:cs="仿宋_GB2312"/>
                <w:color w:val="000000"/>
                <w:kern w:val="0"/>
                <w:sz w:val="24"/>
                <w:szCs w:val="24"/>
                <w:lang w:val="en-US" w:eastAsia="zh-CN"/>
              </w:rPr>
            </w:pPr>
            <w:r>
              <w:rPr>
                <w:rFonts w:hint="default" w:ascii="仿宋_GB2312" w:hAnsi="仿宋_GB2312" w:eastAsia="仿宋_GB2312" w:cs="仿宋_GB2312"/>
                <w:color w:val="000000"/>
                <w:kern w:val="0"/>
                <w:sz w:val="24"/>
                <w:szCs w:val="24"/>
                <w:lang w:val="en-US" w:eastAsia="zh-CN"/>
              </w:rPr>
              <w:t>毒死蜱、联苯菊酯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711"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center"/>
              <w:rPr>
                <w:rFonts w:hint="eastAsia" w:ascii="仿宋_GB2312" w:hAnsi="仿宋_GB2312" w:eastAsia="仿宋_GB2312" w:cs="仿宋_GB2312"/>
                <w:color w:val="000000"/>
                <w:kern w:val="0"/>
                <w:sz w:val="24"/>
                <w:szCs w:val="24"/>
                <w:lang w:val="en-US" w:eastAsia="zh-CN"/>
              </w:rPr>
            </w:pPr>
            <w:r>
              <w:rPr>
                <w:rFonts w:hint="eastAsia" w:ascii="仿宋_GB2312" w:hAnsi="仿宋_GB2312" w:eastAsia="仿宋_GB2312" w:cs="仿宋_GB2312"/>
                <w:color w:val="000000"/>
                <w:kern w:val="0"/>
                <w:sz w:val="24"/>
                <w:szCs w:val="24"/>
                <w:lang w:val="en-US" w:eastAsia="zh-CN"/>
              </w:rPr>
              <w:t>106</w:t>
            </w:r>
          </w:p>
        </w:tc>
        <w:tc>
          <w:tcPr>
            <w:tcW w:w="6123"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left"/>
              <w:textAlignment w:val="center"/>
              <w:rPr>
                <w:rFonts w:hint="eastAsia" w:ascii="仿宋_GB2312" w:hAnsi="仿宋_GB2312" w:eastAsia="仿宋_GB2312" w:cs="仿宋_GB2312"/>
                <w:color w:val="000000"/>
                <w:kern w:val="0"/>
                <w:sz w:val="24"/>
                <w:szCs w:val="24"/>
                <w:lang w:val="en-US" w:eastAsia="zh-CN"/>
              </w:rPr>
            </w:pPr>
            <w:r>
              <w:rPr>
                <w:rFonts w:hint="default" w:ascii="仿宋_GB2312" w:hAnsi="仿宋_GB2312" w:eastAsia="仿宋_GB2312" w:cs="仿宋_GB2312"/>
                <w:color w:val="000000"/>
                <w:kern w:val="0"/>
                <w:sz w:val="24"/>
                <w:szCs w:val="24"/>
                <w:lang w:val="en-US" w:eastAsia="zh-CN"/>
              </w:rPr>
              <w:t>重庆市疾病预防控制中心</w:t>
            </w:r>
          </w:p>
        </w:tc>
        <w:tc>
          <w:tcPr>
            <w:tcW w:w="2086"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center"/>
              <w:rPr>
                <w:rFonts w:hint="eastAsia" w:ascii="仿宋_GB2312" w:hAnsi="仿宋_GB2312" w:eastAsia="仿宋_GB2312" w:cs="仿宋_GB2312"/>
                <w:color w:val="000000"/>
                <w:kern w:val="0"/>
                <w:sz w:val="24"/>
                <w:szCs w:val="24"/>
                <w:lang w:val="en-US" w:eastAsia="zh-CN"/>
              </w:rPr>
            </w:pPr>
            <w:r>
              <w:rPr>
                <w:rFonts w:hint="default" w:ascii="仿宋_GB2312" w:hAnsi="仿宋_GB2312" w:eastAsia="仿宋_GB2312" w:cs="仿宋_GB2312"/>
                <w:color w:val="000000"/>
                <w:kern w:val="0"/>
                <w:sz w:val="24"/>
                <w:szCs w:val="24"/>
                <w:lang w:val="en-US" w:eastAsia="zh-CN"/>
              </w:rPr>
              <w:t>毒死蜱、联苯菊酯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711" w:type="dxa"/>
            <w:noWrap w:val="0"/>
            <w:vAlign w:val="center"/>
          </w:tcPr>
          <w:p>
            <w:pPr>
              <w:keepNext w:val="0"/>
              <w:keepLines w:val="0"/>
              <w:pageBreakBefore w:val="0"/>
              <w:widowControl/>
              <w:kinsoku/>
              <w:wordWrap/>
              <w:overflowPunct/>
              <w:topLinePunct w:val="0"/>
              <w:autoSpaceDE/>
              <w:autoSpaceDN/>
              <w:bidi w:val="0"/>
              <w:adjustRightInd/>
              <w:snapToGrid/>
              <w:spacing w:line="400" w:lineRule="exact"/>
              <w:jc w:val="center"/>
              <w:textAlignment w:val="center"/>
              <w:rPr>
                <w:rFonts w:hint="eastAsia" w:ascii="仿宋_GB2312" w:hAnsi="仿宋_GB2312" w:eastAsia="仿宋_GB2312" w:cs="仿宋_GB2312"/>
                <w:color w:val="000000"/>
                <w:kern w:val="0"/>
                <w:sz w:val="24"/>
                <w:szCs w:val="24"/>
                <w:lang w:val="en-US" w:eastAsia="zh-CN"/>
              </w:rPr>
            </w:pPr>
            <w:r>
              <w:rPr>
                <w:rFonts w:hint="eastAsia" w:ascii="仿宋_GB2312" w:hAnsi="仿宋_GB2312" w:eastAsia="仿宋_GB2312" w:cs="仿宋_GB2312"/>
                <w:color w:val="000000"/>
                <w:kern w:val="0"/>
                <w:sz w:val="24"/>
                <w:szCs w:val="24"/>
                <w:lang w:val="en-US" w:eastAsia="zh-CN"/>
              </w:rPr>
              <w:t>107</w:t>
            </w:r>
          </w:p>
        </w:tc>
        <w:tc>
          <w:tcPr>
            <w:tcW w:w="6123" w:type="dxa"/>
            <w:noWrap w:val="0"/>
            <w:vAlign w:val="center"/>
          </w:tcPr>
          <w:p>
            <w:pPr>
              <w:keepNext w:val="0"/>
              <w:keepLines w:val="0"/>
              <w:pageBreakBefore w:val="0"/>
              <w:widowControl/>
              <w:kinsoku/>
              <w:wordWrap/>
              <w:overflowPunct/>
              <w:topLinePunct w:val="0"/>
              <w:autoSpaceDE/>
              <w:autoSpaceDN/>
              <w:bidi w:val="0"/>
              <w:adjustRightInd/>
              <w:snapToGrid/>
              <w:spacing w:line="400" w:lineRule="exact"/>
              <w:jc w:val="left"/>
              <w:textAlignment w:val="center"/>
              <w:rPr>
                <w:rFonts w:hint="eastAsia" w:ascii="仿宋_GB2312" w:hAnsi="仿宋_GB2312" w:eastAsia="仿宋_GB2312" w:cs="仿宋_GB2312"/>
                <w:color w:val="000000"/>
                <w:kern w:val="0"/>
                <w:sz w:val="24"/>
                <w:szCs w:val="24"/>
                <w:lang w:val="en-US" w:eastAsia="zh-CN"/>
              </w:rPr>
            </w:pPr>
            <w:r>
              <w:rPr>
                <w:rFonts w:hint="eastAsia" w:ascii="仿宋_GB2312" w:hAnsi="仿宋_GB2312" w:eastAsia="仿宋_GB2312" w:cs="仿宋_GB2312"/>
                <w:color w:val="000000"/>
                <w:kern w:val="0"/>
                <w:sz w:val="24"/>
                <w:szCs w:val="24"/>
                <w:lang w:val="en-US" w:eastAsia="zh-CN"/>
              </w:rPr>
              <w:t>山东省产品质量检验研究院（山东省产品质量认证咨询服务中心、山东省低压电器产品质量检验站、山东省产品质量安全风险监测中心）</w:t>
            </w:r>
          </w:p>
        </w:tc>
        <w:tc>
          <w:tcPr>
            <w:tcW w:w="2086" w:type="dxa"/>
            <w:noWrap w:val="0"/>
            <w:vAlign w:val="center"/>
          </w:tcPr>
          <w:p>
            <w:pPr>
              <w:keepNext w:val="0"/>
              <w:keepLines w:val="0"/>
              <w:pageBreakBefore w:val="0"/>
              <w:widowControl/>
              <w:kinsoku/>
              <w:wordWrap/>
              <w:overflowPunct/>
              <w:topLinePunct w:val="0"/>
              <w:autoSpaceDE/>
              <w:autoSpaceDN/>
              <w:bidi w:val="0"/>
              <w:adjustRightInd/>
              <w:snapToGrid/>
              <w:spacing w:line="400" w:lineRule="exact"/>
              <w:jc w:val="center"/>
              <w:textAlignment w:val="center"/>
              <w:rPr>
                <w:rFonts w:hint="eastAsia" w:ascii="仿宋_GB2312" w:hAnsi="仿宋_GB2312" w:eastAsia="仿宋_GB2312" w:cs="仿宋_GB2312"/>
                <w:color w:val="000000"/>
                <w:kern w:val="0"/>
                <w:sz w:val="24"/>
                <w:szCs w:val="24"/>
                <w:lang w:val="en-US" w:eastAsia="zh-CN"/>
              </w:rPr>
            </w:pPr>
            <w:r>
              <w:rPr>
                <w:rFonts w:hint="default" w:ascii="仿宋_GB2312" w:hAnsi="仿宋_GB2312" w:eastAsia="仿宋_GB2312" w:cs="仿宋_GB2312"/>
                <w:color w:val="000000"/>
                <w:kern w:val="0"/>
                <w:sz w:val="24"/>
                <w:szCs w:val="24"/>
                <w:lang w:val="en-US" w:eastAsia="zh-CN"/>
              </w:rPr>
              <w:t>毒死蜱、联苯菊酯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711"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center"/>
              <w:rPr>
                <w:rFonts w:hint="eastAsia" w:ascii="仿宋_GB2312" w:hAnsi="仿宋_GB2312" w:eastAsia="仿宋_GB2312" w:cs="仿宋_GB2312"/>
                <w:color w:val="000000"/>
                <w:kern w:val="0"/>
                <w:sz w:val="24"/>
                <w:szCs w:val="24"/>
                <w:lang w:val="en-US" w:eastAsia="zh-CN"/>
              </w:rPr>
            </w:pPr>
            <w:r>
              <w:rPr>
                <w:rFonts w:hint="eastAsia" w:ascii="仿宋_GB2312" w:hAnsi="仿宋_GB2312" w:eastAsia="仿宋_GB2312" w:cs="仿宋_GB2312"/>
                <w:color w:val="000000"/>
                <w:kern w:val="0"/>
                <w:sz w:val="24"/>
                <w:szCs w:val="24"/>
                <w:lang w:val="en-US" w:eastAsia="zh-CN"/>
              </w:rPr>
              <w:t>108</w:t>
            </w:r>
          </w:p>
        </w:tc>
        <w:tc>
          <w:tcPr>
            <w:tcW w:w="6123"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left"/>
              <w:textAlignment w:val="center"/>
              <w:rPr>
                <w:rFonts w:hint="eastAsia" w:ascii="仿宋_GB2312" w:hAnsi="仿宋_GB2312" w:eastAsia="仿宋_GB2312" w:cs="仿宋_GB2312"/>
                <w:color w:val="000000"/>
                <w:kern w:val="0"/>
                <w:sz w:val="24"/>
                <w:szCs w:val="24"/>
                <w:lang w:val="en-US" w:eastAsia="zh-CN"/>
              </w:rPr>
            </w:pPr>
            <w:r>
              <w:rPr>
                <w:rFonts w:hint="default" w:ascii="仿宋_GB2312" w:hAnsi="仿宋_GB2312" w:eastAsia="仿宋_GB2312" w:cs="仿宋_GB2312"/>
                <w:color w:val="000000"/>
                <w:kern w:val="0"/>
                <w:sz w:val="24"/>
                <w:szCs w:val="24"/>
                <w:lang w:val="en-US" w:eastAsia="zh-CN"/>
              </w:rPr>
              <w:t>中食检测研究院有限公司</w:t>
            </w:r>
          </w:p>
        </w:tc>
        <w:tc>
          <w:tcPr>
            <w:tcW w:w="2086"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center"/>
              <w:rPr>
                <w:rFonts w:hint="eastAsia" w:ascii="仿宋_GB2312" w:hAnsi="仿宋_GB2312" w:eastAsia="仿宋_GB2312" w:cs="仿宋_GB2312"/>
                <w:color w:val="000000"/>
                <w:kern w:val="0"/>
                <w:sz w:val="24"/>
                <w:szCs w:val="24"/>
                <w:lang w:val="en-US" w:eastAsia="zh-CN"/>
              </w:rPr>
            </w:pPr>
            <w:r>
              <w:rPr>
                <w:rFonts w:hint="default" w:ascii="仿宋_GB2312" w:hAnsi="仿宋_GB2312" w:eastAsia="仿宋_GB2312" w:cs="仿宋_GB2312"/>
                <w:color w:val="000000"/>
                <w:kern w:val="0"/>
                <w:sz w:val="24"/>
                <w:szCs w:val="24"/>
                <w:lang w:val="en-US" w:eastAsia="zh-CN"/>
              </w:rPr>
              <w:t>毒死蜱、联苯菊酯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711"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center"/>
              <w:rPr>
                <w:rFonts w:hint="eastAsia" w:ascii="仿宋_GB2312" w:hAnsi="仿宋_GB2312" w:eastAsia="仿宋_GB2312" w:cs="仿宋_GB2312"/>
                <w:color w:val="000000"/>
                <w:kern w:val="0"/>
                <w:sz w:val="24"/>
                <w:szCs w:val="24"/>
                <w:lang w:val="en-US" w:eastAsia="zh-CN"/>
              </w:rPr>
            </w:pPr>
            <w:r>
              <w:rPr>
                <w:rFonts w:hint="eastAsia" w:ascii="仿宋_GB2312" w:hAnsi="仿宋_GB2312" w:eastAsia="仿宋_GB2312" w:cs="仿宋_GB2312"/>
                <w:color w:val="000000"/>
                <w:kern w:val="0"/>
                <w:sz w:val="24"/>
                <w:szCs w:val="24"/>
                <w:lang w:val="en-US" w:eastAsia="zh-CN"/>
              </w:rPr>
              <w:t>109</w:t>
            </w:r>
          </w:p>
        </w:tc>
        <w:tc>
          <w:tcPr>
            <w:tcW w:w="6123"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left"/>
              <w:textAlignment w:val="center"/>
              <w:rPr>
                <w:rFonts w:hint="eastAsia" w:ascii="仿宋_GB2312" w:hAnsi="仿宋_GB2312" w:eastAsia="仿宋_GB2312" w:cs="仿宋_GB2312"/>
                <w:color w:val="000000"/>
                <w:kern w:val="0"/>
                <w:sz w:val="24"/>
                <w:szCs w:val="24"/>
                <w:lang w:val="en-US" w:eastAsia="zh-CN"/>
              </w:rPr>
            </w:pPr>
            <w:r>
              <w:rPr>
                <w:rFonts w:hint="eastAsia" w:ascii="仿宋_GB2312" w:hAnsi="仿宋_GB2312" w:eastAsia="仿宋_GB2312" w:cs="仿宋_GB2312"/>
                <w:color w:val="000000"/>
                <w:kern w:val="0"/>
                <w:sz w:val="24"/>
                <w:szCs w:val="24"/>
                <w:lang w:val="en-US" w:eastAsia="zh-CN"/>
              </w:rPr>
              <w:t>国家饮料及粮油制品质量检验检测中心</w:t>
            </w:r>
          </w:p>
        </w:tc>
        <w:tc>
          <w:tcPr>
            <w:tcW w:w="2086"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center"/>
              <w:rPr>
                <w:rFonts w:hint="eastAsia" w:ascii="仿宋_GB2312" w:hAnsi="仿宋_GB2312" w:eastAsia="仿宋_GB2312" w:cs="仿宋_GB2312"/>
                <w:color w:val="000000"/>
                <w:kern w:val="0"/>
                <w:sz w:val="24"/>
                <w:szCs w:val="24"/>
                <w:lang w:val="en-US" w:eastAsia="zh-CN"/>
              </w:rPr>
            </w:pPr>
            <w:r>
              <w:rPr>
                <w:rFonts w:hint="default" w:ascii="仿宋_GB2312" w:hAnsi="仿宋_GB2312" w:eastAsia="仿宋_GB2312" w:cs="仿宋_GB2312"/>
                <w:color w:val="000000"/>
                <w:kern w:val="0"/>
                <w:sz w:val="24"/>
                <w:szCs w:val="24"/>
                <w:lang w:val="en-US" w:eastAsia="zh-CN"/>
              </w:rPr>
              <w:t>毒死蜱、联苯菊酯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711"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center"/>
              <w:rPr>
                <w:rFonts w:hint="eastAsia" w:ascii="仿宋_GB2312" w:hAnsi="仿宋_GB2312" w:eastAsia="仿宋_GB2312" w:cs="仿宋_GB2312"/>
                <w:color w:val="000000"/>
                <w:kern w:val="0"/>
                <w:sz w:val="24"/>
                <w:szCs w:val="24"/>
                <w:lang w:val="en-US" w:eastAsia="zh-CN"/>
              </w:rPr>
            </w:pPr>
            <w:r>
              <w:rPr>
                <w:rFonts w:hint="eastAsia" w:ascii="仿宋_GB2312" w:hAnsi="仿宋_GB2312" w:eastAsia="仿宋_GB2312" w:cs="仿宋_GB2312"/>
                <w:color w:val="000000"/>
                <w:kern w:val="0"/>
                <w:sz w:val="24"/>
                <w:szCs w:val="24"/>
                <w:lang w:val="en-US" w:eastAsia="zh-CN"/>
              </w:rPr>
              <w:t>110</w:t>
            </w:r>
          </w:p>
        </w:tc>
        <w:tc>
          <w:tcPr>
            <w:tcW w:w="6123"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left"/>
              <w:textAlignment w:val="center"/>
              <w:rPr>
                <w:rFonts w:hint="eastAsia" w:ascii="仿宋_GB2312" w:hAnsi="仿宋_GB2312" w:eastAsia="仿宋_GB2312" w:cs="仿宋_GB2312"/>
                <w:color w:val="000000"/>
                <w:kern w:val="0"/>
                <w:sz w:val="24"/>
                <w:szCs w:val="24"/>
                <w:lang w:val="en-US" w:eastAsia="zh-CN"/>
              </w:rPr>
            </w:pPr>
            <w:r>
              <w:rPr>
                <w:rFonts w:hint="default" w:ascii="仿宋_GB2312" w:hAnsi="仿宋_GB2312" w:eastAsia="仿宋_GB2312" w:cs="仿宋_GB2312"/>
                <w:color w:val="000000"/>
                <w:kern w:val="0"/>
                <w:sz w:val="24"/>
                <w:szCs w:val="24"/>
                <w:lang w:val="en-US" w:eastAsia="zh-CN"/>
              </w:rPr>
              <w:t>哈尔滨海关技术中心同江综合实验室</w:t>
            </w:r>
          </w:p>
        </w:tc>
        <w:tc>
          <w:tcPr>
            <w:tcW w:w="2086"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center"/>
              <w:rPr>
                <w:rFonts w:hint="eastAsia" w:ascii="仿宋_GB2312" w:hAnsi="仿宋_GB2312" w:eastAsia="仿宋_GB2312" w:cs="仿宋_GB2312"/>
                <w:color w:val="000000"/>
                <w:kern w:val="0"/>
                <w:sz w:val="24"/>
                <w:szCs w:val="24"/>
                <w:lang w:val="en-US" w:eastAsia="zh-CN"/>
              </w:rPr>
            </w:pPr>
            <w:r>
              <w:rPr>
                <w:rFonts w:hint="default" w:ascii="仿宋_GB2312" w:hAnsi="仿宋_GB2312" w:eastAsia="仿宋_GB2312" w:cs="仿宋_GB2312"/>
                <w:color w:val="000000"/>
                <w:kern w:val="0"/>
                <w:sz w:val="24"/>
                <w:szCs w:val="24"/>
                <w:lang w:val="en-US" w:eastAsia="zh-CN"/>
              </w:rPr>
              <w:t>毒死蜱、联苯菊酯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711"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center"/>
              <w:rPr>
                <w:rFonts w:hint="eastAsia" w:ascii="仿宋_GB2312" w:hAnsi="仿宋_GB2312" w:eastAsia="仿宋_GB2312" w:cs="仿宋_GB2312"/>
                <w:color w:val="000000"/>
                <w:kern w:val="0"/>
                <w:sz w:val="24"/>
                <w:szCs w:val="24"/>
                <w:lang w:val="en-US" w:eastAsia="zh-CN"/>
              </w:rPr>
            </w:pPr>
            <w:r>
              <w:rPr>
                <w:rFonts w:hint="eastAsia" w:ascii="仿宋_GB2312" w:hAnsi="仿宋_GB2312" w:eastAsia="仿宋_GB2312" w:cs="仿宋_GB2312"/>
                <w:color w:val="000000"/>
                <w:kern w:val="0"/>
                <w:sz w:val="24"/>
                <w:szCs w:val="24"/>
                <w:lang w:val="en-US" w:eastAsia="zh-CN"/>
              </w:rPr>
              <w:t>111</w:t>
            </w:r>
          </w:p>
        </w:tc>
        <w:tc>
          <w:tcPr>
            <w:tcW w:w="6123"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left"/>
              <w:textAlignment w:val="center"/>
              <w:rPr>
                <w:rFonts w:hint="eastAsia" w:ascii="仿宋_GB2312" w:hAnsi="仿宋_GB2312" w:eastAsia="仿宋_GB2312" w:cs="仿宋_GB2312"/>
                <w:color w:val="000000"/>
                <w:kern w:val="0"/>
                <w:sz w:val="24"/>
                <w:szCs w:val="24"/>
                <w:lang w:val="en-US" w:eastAsia="zh-CN"/>
              </w:rPr>
            </w:pPr>
            <w:r>
              <w:rPr>
                <w:rFonts w:hint="eastAsia" w:ascii="仿宋_GB2312" w:hAnsi="仿宋_GB2312" w:eastAsia="仿宋_GB2312" w:cs="仿宋_GB2312"/>
                <w:color w:val="000000"/>
                <w:kern w:val="0"/>
                <w:sz w:val="24"/>
                <w:szCs w:val="24"/>
                <w:lang w:val="en-US" w:eastAsia="zh-CN"/>
              </w:rPr>
              <w:t>国家富硒产品质量检验检测中心（湖北）</w:t>
            </w:r>
          </w:p>
        </w:tc>
        <w:tc>
          <w:tcPr>
            <w:tcW w:w="2086"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center"/>
              <w:rPr>
                <w:rFonts w:hint="eastAsia" w:ascii="仿宋_GB2312" w:hAnsi="仿宋_GB2312" w:eastAsia="仿宋_GB2312" w:cs="仿宋_GB2312"/>
                <w:color w:val="000000"/>
                <w:kern w:val="0"/>
                <w:sz w:val="24"/>
                <w:szCs w:val="24"/>
                <w:lang w:val="en-US" w:eastAsia="zh-CN"/>
              </w:rPr>
            </w:pPr>
            <w:r>
              <w:rPr>
                <w:rFonts w:hint="default" w:ascii="仿宋_GB2312" w:hAnsi="仿宋_GB2312" w:eastAsia="仿宋_GB2312" w:cs="仿宋_GB2312"/>
                <w:color w:val="000000"/>
                <w:kern w:val="0"/>
                <w:sz w:val="24"/>
                <w:szCs w:val="24"/>
                <w:lang w:val="en-US" w:eastAsia="zh-CN"/>
              </w:rPr>
              <w:t>毒死蜱、联苯菊酯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711"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center"/>
              <w:rPr>
                <w:rFonts w:hint="eastAsia" w:ascii="仿宋_GB2312" w:hAnsi="仿宋_GB2312" w:eastAsia="仿宋_GB2312" w:cs="仿宋_GB2312"/>
                <w:color w:val="000000"/>
                <w:kern w:val="0"/>
                <w:sz w:val="24"/>
                <w:szCs w:val="24"/>
                <w:lang w:val="en-US" w:eastAsia="zh-CN"/>
              </w:rPr>
            </w:pPr>
            <w:r>
              <w:rPr>
                <w:rFonts w:hint="eastAsia" w:ascii="仿宋_GB2312" w:hAnsi="仿宋_GB2312" w:eastAsia="仿宋_GB2312" w:cs="仿宋_GB2312"/>
                <w:color w:val="000000"/>
                <w:kern w:val="0"/>
                <w:sz w:val="24"/>
                <w:szCs w:val="24"/>
                <w:lang w:val="en-US" w:eastAsia="zh-CN"/>
              </w:rPr>
              <w:t>112</w:t>
            </w:r>
          </w:p>
        </w:tc>
        <w:tc>
          <w:tcPr>
            <w:tcW w:w="6123"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left"/>
              <w:textAlignment w:val="center"/>
              <w:rPr>
                <w:rFonts w:hint="eastAsia" w:ascii="仿宋_GB2312" w:hAnsi="仿宋_GB2312" w:eastAsia="仿宋_GB2312" w:cs="仿宋_GB2312"/>
                <w:color w:val="000000"/>
                <w:kern w:val="0"/>
                <w:sz w:val="24"/>
                <w:szCs w:val="24"/>
                <w:lang w:val="en-US" w:eastAsia="zh-CN"/>
              </w:rPr>
            </w:pPr>
            <w:r>
              <w:rPr>
                <w:rFonts w:hint="eastAsia" w:ascii="仿宋_GB2312" w:hAnsi="仿宋_GB2312" w:eastAsia="仿宋_GB2312" w:cs="仿宋_GB2312"/>
                <w:color w:val="000000"/>
                <w:kern w:val="0"/>
                <w:sz w:val="24"/>
                <w:szCs w:val="24"/>
                <w:lang w:val="en-US" w:eastAsia="zh-CN"/>
              </w:rPr>
              <w:t>昆明海关技术中心/云南中检检验检测技术有限公司</w:t>
            </w:r>
          </w:p>
        </w:tc>
        <w:tc>
          <w:tcPr>
            <w:tcW w:w="2086"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center"/>
              <w:rPr>
                <w:rFonts w:hint="eastAsia" w:ascii="仿宋_GB2312" w:hAnsi="仿宋_GB2312" w:eastAsia="仿宋_GB2312" w:cs="仿宋_GB2312"/>
                <w:color w:val="000000"/>
                <w:kern w:val="0"/>
                <w:sz w:val="24"/>
                <w:szCs w:val="24"/>
                <w:lang w:val="en-US" w:eastAsia="zh-CN"/>
              </w:rPr>
            </w:pPr>
            <w:r>
              <w:rPr>
                <w:rFonts w:hint="default" w:ascii="仿宋_GB2312" w:hAnsi="仿宋_GB2312" w:eastAsia="仿宋_GB2312" w:cs="仿宋_GB2312"/>
                <w:color w:val="000000"/>
                <w:kern w:val="0"/>
                <w:sz w:val="24"/>
                <w:szCs w:val="24"/>
                <w:lang w:val="en-US" w:eastAsia="zh-CN"/>
              </w:rPr>
              <w:t>毒死蜱、联苯菊酯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711"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center"/>
              <w:rPr>
                <w:rFonts w:hint="eastAsia" w:ascii="仿宋_GB2312" w:hAnsi="仿宋_GB2312" w:eastAsia="仿宋_GB2312" w:cs="仿宋_GB2312"/>
                <w:color w:val="000000"/>
                <w:kern w:val="0"/>
                <w:sz w:val="24"/>
                <w:szCs w:val="24"/>
                <w:lang w:val="en-US" w:eastAsia="zh-CN"/>
              </w:rPr>
            </w:pPr>
            <w:r>
              <w:rPr>
                <w:rFonts w:hint="eastAsia" w:ascii="仿宋_GB2312" w:hAnsi="仿宋_GB2312" w:eastAsia="仿宋_GB2312" w:cs="仿宋_GB2312"/>
                <w:color w:val="000000"/>
                <w:kern w:val="0"/>
                <w:sz w:val="24"/>
                <w:szCs w:val="24"/>
                <w:lang w:val="en-US" w:eastAsia="zh-CN"/>
              </w:rPr>
              <w:t>113</w:t>
            </w:r>
          </w:p>
        </w:tc>
        <w:tc>
          <w:tcPr>
            <w:tcW w:w="6123"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left"/>
              <w:textAlignment w:val="center"/>
              <w:rPr>
                <w:rFonts w:hint="eastAsia" w:ascii="仿宋_GB2312" w:hAnsi="仿宋_GB2312" w:eastAsia="仿宋_GB2312" w:cs="仿宋_GB2312"/>
                <w:color w:val="000000"/>
                <w:kern w:val="0"/>
                <w:sz w:val="24"/>
                <w:szCs w:val="24"/>
                <w:lang w:val="en-US" w:eastAsia="zh-CN"/>
              </w:rPr>
            </w:pPr>
            <w:r>
              <w:rPr>
                <w:rFonts w:hint="default" w:ascii="仿宋_GB2312" w:hAnsi="仿宋_GB2312" w:eastAsia="仿宋_GB2312" w:cs="仿宋_GB2312"/>
                <w:color w:val="000000"/>
                <w:kern w:val="0"/>
                <w:sz w:val="24"/>
                <w:szCs w:val="24"/>
                <w:lang w:val="en-US" w:eastAsia="zh-CN"/>
              </w:rPr>
              <w:t>国家轻工业食品质量监督检测广州站</w:t>
            </w:r>
          </w:p>
        </w:tc>
        <w:tc>
          <w:tcPr>
            <w:tcW w:w="2086"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center"/>
              <w:rPr>
                <w:rFonts w:hint="eastAsia" w:ascii="仿宋_GB2312" w:hAnsi="仿宋_GB2312" w:eastAsia="仿宋_GB2312" w:cs="仿宋_GB2312"/>
                <w:color w:val="000000"/>
                <w:kern w:val="0"/>
                <w:sz w:val="24"/>
                <w:szCs w:val="24"/>
                <w:lang w:val="en-US" w:eastAsia="zh-CN"/>
              </w:rPr>
            </w:pPr>
            <w:r>
              <w:rPr>
                <w:rFonts w:hint="default" w:ascii="仿宋_GB2312" w:hAnsi="仿宋_GB2312" w:eastAsia="仿宋_GB2312" w:cs="仿宋_GB2312"/>
                <w:color w:val="000000"/>
                <w:kern w:val="0"/>
                <w:sz w:val="24"/>
                <w:szCs w:val="24"/>
                <w:lang w:val="en-US" w:eastAsia="zh-CN"/>
              </w:rPr>
              <w:t>毒死蜱、联苯菊酯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711"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center"/>
              <w:rPr>
                <w:rFonts w:hint="eastAsia" w:ascii="仿宋_GB2312" w:hAnsi="仿宋_GB2312" w:eastAsia="仿宋_GB2312" w:cs="仿宋_GB2312"/>
                <w:color w:val="000000"/>
                <w:kern w:val="0"/>
                <w:sz w:val="24"/>
                <w:szCs w:val="24"/>
                <w:lang w:val="en-US" w:eastAsia="zh-CN"/>
              </w:rPr>
            </w:pPr>
            <w:r>
              <w:rPr>
                <w:rFonts w:hint="eastAsia" w:ascii="仿宋_GB2312" w:hAnsi="仿宋_GB2312" w:eastAsia="仿宋_GB2312" w:cs="仿宋_GB2312"/>
                <w:color w:val="000000"/>
                <w:kern w:val="0"/>
                <w:sz w:val="24"/>
                <w:szCs w:val="24"/>
                <w:lang w:val="en-US" w:eastAsia="zh-CN"/>
              </w:rPr>
              <w:t>114</w:t>
            </w:r>
          </w:p>
        </w:tc>
        <w:tc>
          <w:tcPr>
            <w:tcW w:w="6123"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left"/>
              <w:textAlignment w:val="center"/>
              <w:rPr>
                <w:rFonts w:hint="eastAsia" w:ascii="仿宋_GB2312" w:hAnsi="仿宋_GB2312" w:eastAsia="仿宋_GB2312" w:cs="仿宋_GB2312"/>
                <w:color w:val="000000"/>
                <w:kern w:val="0"/>
                <w:sz w:val="24"/>
                <w:szCs w:val="24"/>
                <w:lang w:val="en-US" w:eastAsia="zh-CN"/>
              </w:rPr>
            </w:pPr>
            <w:r>
              <w:rPr>
                <w:rFonts w:hint="default" w:ascii="仿宋_GB2312" w:hAnsi="仿宋_GB2312" w:eastAsia="仿宋_GB2312" w:cs="仿宋_GB2312"/>
                <w:color w:val="000000"/>
                <w:kern w:val="0"/>
                <w:sz w:val="24"/>
                <w:szCs w:val="24"/>
                <w:lang w:val="en-US" w:eastAsia="zh-CN"/>
              </w:rPr>
              <w:t>汕头海关技术中心</w:t>
            </w:r>
          </w:p>
        </w:tc>
        <w:tc>
          <w:tcPr>
            <w:tcW w:w="2086"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center"/>
              <w:rPr>
                <w:rFonts w:hint="eastAsia" w:ascii="仿宋_GB2312" w:hAnsi="仿宋_GB2312" w:eastAsia="仿宋_GB2312" w:cs="仿宋_GB2312"/>
                <w:color w:val="000000"/>
                <w:kern w:val="0"/>
                <w:sz w:val="24"/>
                <w:szCs w:val="24"/>
                <w:lang w:val="en-US" w:eastAsia="zh-CN"/>
              </w:rPr>
            </w:pPr>
            <w:r>
              <w:rPr>
                <w:rFonts w:hint="default" w:ascii="仿宋_GB2312" w:hAnsi="仿宋_GB2312" w:eastAsia="仿宋_GB2312" w:cs="仿宋_GB2312"/>
                <w:color w:val="000000"/>
                <w:kern w:val="0"/>
                <w:sz w:val="24"/>
                <w:szCs w:val="24"/>
                <w:lang w:val="en-US" w:eastAsia="zh-CN"/>
              </w:rPr>
              <w:t>毒死蜱、联苯菊酯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711"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center"/>
              <w:rPr>
                <w:rFonts w:hint="eastAsia" w:ascii="仿宋_GB2312" w:hAnsi="仿宋_GB2312" w:eastAsia="仿宋_GB2312" w:cs="仿宋_GB2312"/>
                <w:color w:val="000000"/>
                <w:kern w:val="0"/>
                <w:sz w:val="24"/>
                <w:szCs w:val="24"/>
                <w:lang w:val="en-US" w:eastAsia="zh-CN"/>
              </w:rPr>
            </w:pPr>
            <w:r>
              <w:rPr>
                <w:rFonts w:hint="eastAsia" w:ascii="仿宋_GB2312" w:hAnsi="仿宋_GB2312" w:eastAsia="仿宋_GB2312" w:cs="仿宋_GB2312"/>
                <w:color w:val="000000"/>
                <w:kern w:val="0"/>
                <w:sz w:val="24"/>
                <w:szCs w:val="24"/>
                <w:lang w:val="en-US" w:eastAsia="zh-CN"/>
              </w:rPr>
              <w:t>115</w:t>
            </w:r>
          </w:p>
        </w:tc>
        <w:tc>
          <w:tcPr>
            <w:tcW w:w="6123"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left"/>
              <w:textAlignment w:val="center"/>
              <w:rPr>
                <w:rFonts w:hint="eastAsia" w:ascii="仿宋_GB2312" w:hAnsi="仿宋_GB2312" w:eastAsia="仿宋_GB2312" w:cs="仿宋_GB2312"/>
                <w:color w:val="000000"/>
                <w:kern w:val="0"/>
                <w:sz w:val="24"/>
                <w:szCs w:val="24"/>
                <w:lang w:val="en-US" w:eastAsia="zh-CN"/>
              </w:rPr>
            </w:pPr>
            <w:r>
              <w:rPr>
                <w:rFonts w:hint="default" w:ascii="仿宋_GB2312" w:hAnsi="仿宋_GB2312" w:eastAsia="仿宋_GB2312" w:cs="仿宋_GB2312"/>
                <w:color w:val="000000"/>
                <w:kern w:val="0"/>
                <w:sz w:val="24"/>
                <w:szCs w:val="24"/>
                <w:lang w:val="en-US" w:eastAsia="zh-CN"/>
              </w:rPr>
              <w:t>银川海关技术中心</w:t>
            </w:r>
          </w:p>
        </w:tc>
        <w:tc>
          <w:tcPr>
            <w:tcW w:w="2086"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center"/>
              <w:rPr>
                <w:rFonts w:hint="eastAsia" w:ascii="仿宋_GB2312" w:hAnsi="仿宋_GB2312" w:eastAsia="仿宋_GB2312" w:cs="仿宋_GB2312"/>
                <w:color w:val="000000"/>
                <w:kern w:val="0"/>
                <w:sz w:val="24"/>
                <w:szCs w:val="24"/>
                <w:lang w:val="en-US" w:eastAsia="zh-CN"/>
              </w:rPr>
            </w:pPr>
            <w:r>
              <w:rPr>
                <w:rFonts w:hint="default" w:ascii="仿宋_GB2312" w:hAnsi="仿宋_GB2312" w:eastAsia="仿宋_GB2312" w:cs="仿宋_GB2312"/>
                <w:color w:val="000000"/>
                <w:kern w:val="0"/>
                <w:sz w:val="24"/>
                <w:szCs w:val="24"/>
                <w:lang w:val="en-US" w:eastAsia="zh-CN"/>
              </w:rPr>
              <w:t>毒死蜱、联苯菊酯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711"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center"/>
              <w:rPr>
                <w:rFonts w:hint="eastAsia" w:ascii="仿宋_GB2312" w:hAnsi="仿宋_GB2312" w:eastAsia="仿宋_GB2312" w:cs="仿宋_GB2312"/>
                <w:color w:val="000000"/>
                <w:kern w:val="0"/>
                <w:sz w:val="24"/>
                <w:szCs w:val="24"/>
                <w:lang w:val="en-US" w:eastAsia="zh-CN"/>
              </w:rPr>
            </w:pPr>
            <w:r>
              <w:rPr>
                <w:rFonts w:hint="eastAsia" w:ascii="仿宋_GB2312" w:hAnsi="仿宋_GB2312" w:eastAsia="仿宋_GB2312" w:cs="仿宋_GB2312"/>
                <w:color w:val="000000"/>
                <w:kern w:val="0"/>
                <w:sz w:val="24"/>
                <w:szCs w:val="24"/>
                <w:lang w:val="en-US" w:eastAsia="zh-CN"/>
              </w:rPr>
              <w:t>116</w:t>
            </w:r>
          </w:p>
        </w:tc>
        <w:tc>
          <w:tcPr>
            <w:tcW w:w="6123"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left"/>
              <w:textAlignment w:val="center"/>
              <w:rPr>
                <w:rFonts w:hint="eastAsia" w:ascii="仿宋_GB2312" w:hAnsi="仿宋_GB2312" w:eastAsia="仿宋_GB2312" w:cs="仿宋_GB2312"/>
                <w:color w:val="000000"/>
                <w:kern w:val="0"/>
                <w:sz w:val="24"/>
                <w:szCs w:val="24"/>
                <w:lang w:val="en-US" w:eastAsia="zh-CN"/>
              </w:rPr>
            </w:pPr>
            <w:r>
              <w:rPr>
                <w:rFonts w:hint="default" w:ascii="仿宋_GB2312" w:hAnsi="仿宋_GB2312" w:eastAsia="仿宋_GB2312" w:cs="仿宋_GB2312"/>
                <w:color w:val="000000"/>
                <w:kern w:val="0"/>
                <w:sz w:val="24"/>
                <w:szCs w:val="24"/>
                <w:lang w:val="en-US" w:eastAsia="zh-CN"/>
              </w:rPr>
              <w:t>中检溯源江苏技术服务有限公司</w:t>
            </w:r>
          </w:p>
        </w:tc>
        <w:tc>
          <w:tcPr>
            <w:tcW w:w="2086"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center"/>
              <w:rPr>
                <w:rFonts w:hint="eastAsia" w:ascii="仿宋_GB2312" w:hAnsi="仿宋_GB2312" w:eastAsia="仿宋_GB2312" w:cs="仿宋_GB2312"/>
                <w:color w:val="000000"/>
                <w:kern w:val="0"/>
                <w:sz w:val="24"/>
                <w:szCs w:val="24"/>
                <w:lang w:val="en-US" w:eastAsia="zh-CN"/>
              </w:rPr>
            </w:pPr>
            <w:r>
              <w:rPr>
                <w:rFonts w:hint="default" w:ascii="仿宋_GB2312" w:hAnsi="仿宋_GB2312" w:eastAsia="仿宋_GB2312" w:cs="仿宋_GB2312"/>
                <w:color w:val="000000"/>
                <w:kern w:val="0"/>
                <w:sz w:val="24"/>
                <w:szCs w:val="24"/>
                <w:lang w:val="en-US" w:eastAsia="zh-CN"/>
              </w:rPr>
              <w:t>毒死蜱、联苯菊酯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711"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center"/>
              <w:rPr>
                <w:rFonts w:hint="eastAsia" w:ascii="仿宋_GB2312" w:hAnsi="仿宋_GB2312" w:eastAsia="仿宋_GB2312" w:cs="仿宋_GB2312"/>
                <w:color w:val="000000"/>
                <w:kern w:val="0"/>
                <w:sz w:val="24"/>
                <w:szCs w:val="24"/>
                <w:lang w:val="en-US" w:eastAsia="zh-CN"/>
              </w:rPr>
            </w:pPr>
            <w:r>
              <w:rPr>
                <w:rFonts w:hint="eastAsia" w:ascii="仿宋_GB2312" w:hAnsi="仿宋_GB2312" w:eastAsia="仿宋_GB2312" w:cs="仿宋_GB2312"/>
                <w:color w:val="000000"/>
                <w:kern w:val="0"/>
                <w:sz w:val="24"/>
                <w:szCs w:val="24"/>
                <w:lang w:val="en-US" w:eastAsia="zh-CN"/>
              </w:rPr>
              <w:t>117</w:t>
            </w:r>
          </w:p>
        </w:tc>
        <w:tc>
          <w:tcPr>
            <w:tcW w:w="6123"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left"/>
              <w:textAlignment w:val="center"/>
              <w:rPr>
                <w:rFonts w:hint="eastAsia" w:ascii="仿宋_GB2312" w:hAnsi="仿宋_GB2312" w:eastAsia="仿宋_GB2312" w:cs="仿宋_GB2312"/>
                <w:color w:val="000000"/>
                <w:kern w:val="0"/>
                <w:sz w:val="24"/>
                <w:szCs w:val="24"/>
                <w:lang w:val="en-US" w:eastAsia="zh-CN"/>
              </w:rPr>
            </w:pPr>
            <w:r>
              <w:rPr>
                <w:rFonts w:hint="default" w:ascii="仿宋_GB2312" w:hAnsi="仿宋_GB2312" w:eastAsia="仿宋_GB2312" w:cs="仿宋_GB2312"/>
                <w:color w:val="000000"/>
                <w:kern w:val="0"/>
                <w:sz w:val="24"/>
                <w:szCs w:val="24"/>
                <w:lang w:val="en-US" w:eastAsia="zh-CN"/>
              </w:rPr>
              <w:t>龙口海关综合技术服务中心</w:t>
            </w:r>
          </w:p>
        </w:tc>
        <w:tc>
          <w:tcPr>
            <w:tcW w:w="2086"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center"/>
              <w:rPr>
                <w:rFonts w:hint="eastAsia" w:ascii="仿宋_GB2312" w:hAnsi="仿宋_GB2312" w:eastAsia="仿宋_GB2312" w:cs="仿宋_GB2312"/>
                <w:color w:val="000000"/>
                <w:kern w:val="0"/>
                <w:sz w:val="24"/>
                <w:szCs w:val="24"/>
                <w:lang w:val="en-US" w:eastAsia="zh-CN"/>
              </w:rPr>
            </w:pPr>
            <w:r>
              <w:rPr>
                <w:rFonts w:hint="default" w:ascii="仿宋_GB2312" w:hAnsi="仿宋_GB2312" w:eastAsia="仿宋_GB2312" w:cs="仿宋_GB2312"/>
                <w:color w:val="000000"/>
                <w:kern w:val="0"/>
                <w:sz w:val="24"/>
                <w:szCs w:val="24"/>
                <w:lang w:val="en-US" w:eastAsia="zh-CN"/>
              </w:rPr>
              <w:t>毒死蜱、联苯菊酯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711"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center"/>
              <w:rPr>
                <w:rFonts w:hint="eastAsia" w:ascii="仿宋_GB2312" w:hAnsi="仿宋_GB2312" w:eastAsia="仿宋_GB2312" w:cs="仿宋_GB2312"/>
                <w:color w:val="000000"/>
                <w:kern w:val="0"/>
                <w:sz w:val="24"/>
                <w:szCs w:val="24"/>
                <w:lang w:val="en-US" w:eastAsia="zh-CN"/>
              </w:rPr>
            </w:pPr>
            <w:r>
              <w:rPr>
                <w:rFonts w:hint="eastAsia" w:ascii="仿宋_GB2312" w:hAnsi="仿宋_GB2312" w:eastAsia="仿宋_GB2312" w:cs="仿宋_GB2312"/>
                <w:color w:val="000000"/>
                <w:kern w:val="0"/>
                <w:sz w:val="24"/>
                <w:szCs w:val="24"/>
                <w:lang w:val="en-US" w:eastAsia="zh-CN"/>
              </w:rPr>
              <w:t>118</w:t>
            </w:r>
          </w:p>
        </w:tc>
        <w:tc>
          <w:tcPr>
            <w:tcW w:w="6123"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left"/>
              <w:textAlignment w:val="center"/>
              <w:rPr>
                <w:rFonts w:hint="eastAsia" w:ascii="仿宋_GB2312" w:hAnsi="仿宋_GB2312" w:eastAsia="仿宋_GB2312" w:cs="仿宋_GB2312"/>
                <w:color w:val="000000"/>
                <w:kern w:val="0"/>
                <w:sz w:val="24"/>
                <w:szCs w:val="24"/>
                <w:lang w:val="en-US" w:eastAsia="zh-CN"/>
              </w:rPr>
            </w:pPr>
            <w:r>
              <w:rPr>
                <w:rFonts w:hint="eastAsia" w:ascii="仿宋_GB2312" w:hAnsi="仿宋_GB2312" w:eastAsia="仿宋_GB2312" w:cs="仿宋_GB2312"/>
                <w:color w:val="000000"/>
                <w:kern w:val="0"/>
                <w:sz w:val="24"/>
                <w:szCs w:val="24"/>
                <w:lang w:val="en-US" w:eastAsia="zh-CN"/>
              </w:rPr>
              <w:t>中国商业联合会食品质量监督检测中心（上海）</w:t>
            </w:r>
          </w:p>
        </w:tc>
        <w:tc>
          <w:tcPr>
            <w:tcW w:w="2086"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center"/>
              <w:rPr>
                <w:rFonts w:hint="eastAsia" w:ascii="仿宋_GB2312" w:hAnsi="仿宋_GB2312" w:eastAsia="仿宋_GB2312" w:cs="仿宋_GB2312"/>
                <w:color w:val="000000"/>
                <w:kern w:val="0"/>
                <w:sz w:val="24"/>
                <w:szCs w:val="24"/>
                <w:lang w:val="en-US" w:eastAsia="zh-CN"/>
              </w:rPr>
            </w:pPr>
            <w:r>
              <w:rPr>
                <w:rFonts w:hint="default" w:ascii="仿宋_GB2312" w:hAnsi="仿宋_GB2312" w:eastAsia="仿宋_GB2312" w:cs="仿宋_GB2312"/>
                <w:color w:val="000000"/>
                <w:kern w:val="0"/>
                <w:sz w:val="24"/>
                <w:szCs w:val="24"/>
                <w:lang w:val="en-US" w:eastAsia="zh-CN"/>
              </w:rPr>
              <w:t>毒死蜱、联苯菊酯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711"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center"/>
              <w:rPr>
                <w:rFonts w:hint="eastAsia" w:ascii="仿宋_GB2312" w:hAnsi="仿宋_GB2312" w:eastAsia="仿宋_GB2312" w:cs="仿宋_GB2312"/>
                <w:color w:val="000000"/>
                <w:kern w:val="0"/>
                <w:sz w:val="24"/>
                <w:szCs w:val="24"/>
                <w:lang w:val="en-US" w:eastAsia="zh-CN"/>
              </w:rPr>
            </w:pPr>
            <w:r>
              <w:rPr>
                <w:rFonts w:hint="eastAsia" w:ascii="仿宋_GB2312" w:hAnsi="仿宋_GB2312" w:eastAsia="仿宋_GB2312" w:cs="仿宋_GB2312"/>
                <w:color w:val="000000"/>
                <w:kern w:val="0"/>
                <w:sz w:val="24"/>
                <w:szCs w:val="24"/>
                <w:lang w:val="en-US" w:eastAsia="zh-CN"/>
              </w:rPr>
              <w:t>119</w:t>
            </w:r>
          </w:p>
        </w:tc>
        <w:tc>
          <w:tcPr>
            <w:tcW w:w="6123"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left"/>
              <w:textAlignment w:val="center"/>
              <w:rPr>
                <w:rFonts w:hint="eastAsia" w:ascii="仿宋_GB2312" w:hAnsi="仿宋_GB2312" w:eastAsia="仿宋_GB2312" w:cs="仿宋_GB2312"/>
                <w:color w:val="000000"/>
                <w:kern w:val="0"/>
                <w:sz w:val="24"/>
                <w:szCs w:val="24"/>
                <w:lang w:val="en-US" w:eastAsia="zh-CN"/>
              </w:rPr>
            </w:pPr>
            <w:r>
              <w:rPr>
                <w:rFonts w:hint="default" w:ascii="仿宋_GB2312" w:hAnsi="仿宋_GB2312" w:eastAsia="仿宋_GB2312" w:cs="仿宋_GB2312"/>
                <w:color w:val="000000"/>
                <w:kern w:val="0"/>
                <w:sz w:val="24"/>
                <w:szCs w:val="24"/>
                <w:lang w:val="en-US" w:eastAsia="zh-CN"/>
              </w:rPr>
              <w:t>黑河海关综合技术中心</w:t>
            </w:r>
          </w:p>
        </w:tc>
        <w:tc>
          <w:tcPr>
            <w:tcW w:w="2086"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center"/>
              <w:rPr>
                <w:rFonts w:hint="eastAsia" w:ascii="仿宋_GB2312" w:hAnsi="仿宋_GB2312" w:eastAsia="仿宋_GB2312" w:cs="仿宋_GB2312"/>
                <w:color w:val="000000"/>
                <w:kern w:val="0"/>
                <w:sz w:val="24"/>
                <w:szCs w:val="24"/>
                <w:lang w:val="en-US" w:eastAsia="zh-CN"/>
              </w:rPr>
            </w:pPr>
            <w:r>
              <w:rPr>
                <w:rFonts w:hint="default" w:ascii="仿宋_GB2312" w:hAnsi="仿宋_GB2312" w:eastAsia="仿宋_GB2312" w:cs="仿宋_GB2312"/>
                <w:color w:val="000000"/>
                <w:kern w:val="0"/>
                <w:sz w:val="24"/>
                <w:szCs w:val="24"/>
                <w:lang w:val="en-US" w:eastAsia="zh-CN"/>
              </w:rPr>
              <w:t>毒死蜱、联苯菊酯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711"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center"/>
              <w:rPr>
                <w:rFonts w:hint="eastAsia" w:ascii="仿宋_GB2312" w:hAnsi="仿宋_GB2312" w:eastAsia="仿宋_GB2312" w:cs="仿宋_GB2312"/>
                <w:color w:val="000000"/>
                <w:kern w:val="0"/>
                <w:sz w:val="24"/>
                <w:szCs w:val="24"/>
                <w:lang w:val="en-US" w:eastAsia="zh-CN"/>
              </w:rPr>
            </w:pPr>
            <w:r>
              <w:rPr>
                <w:rFonts w:hint="eastAsia" w:ascii="仿宋_GB2312" w:hAnsi="仿宋_GB2312" w:eastAsia="仿宋_GB2312" w:cs="仿宋_GB2312"/>
                <w:color w:val="000000"/>
                <w:kern w:val="0"/>
                <w:sz w:val="24"/>
                <w:szCs w:val="24"/>
                <w:lang w:val="en-US" w:eastAsia="zh-CN"/>
              </w:rPr>
              <w:t>120</w:t>
            </w:r>
          </w:p>
        </w:tc>
        <w:tc>
          <w:tcPr>
            <w:tcW w:w="6123"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left"/>
              <w:textAlignment w:val="center"/>
              <w:rPr>
                <w:rFonts w:hint="eastAsia" w:ascii="仿宋_GB2312" w:hAnsi="仿宋_GB2312" w:eastAsia="仿宋_GB2312" w:cs="仿宋_GB2312"/>
                <w:color w:val="000000"/>
                <w:kern w:val="0"/>
                <w:sz w:val="24"/>
                <w:szCs w:val="24"/>
                <w:lang w:val="en-US" w:eastAsia="zh-CN"/>
              </w:rPr>
            </w:pPr>
            <w:r>
              <w:rPr>
                <w:rFonts w:hint="default" w:ascii="仿宋_GB2312" w:hAnsi="仿宋_GB2312" w:eastAsia="仿宋_GB2312" w:cs="仿宋_GB2312"/>
                <w:color w:val="000000"/>
                <w:kern w:val="0"/>
                <w:sz w:val="24"/>
                <w:szCs w:val="24"/>
                <w:lang w:val="en-US" w:eastAsia="zh-CN"/>
              </w:rPr>
              <w:t>兰州海关技术中心</w:t>
            </w:r>
          </w:p>
        </w:tc>
        <w:tc>
          <w:tcPr>
            <w:tcW w:w="2086"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center"/>
              <w:rPr>
                <w:rFonts w:hint="eastAsia" w:ascii="仿宋_GB2312" w:hAnsi="仿宋_GB2312" w:eastAsia="仿宋_GB2312" w:cs="仿宋_GB2312"/>
                <w:color w:val="000000"/>
                <w:kern w:val="0"/>
                <w:sz w:val="24"/>
                <w:szCs w:val="24"/>
                <w:lang w:val="en-US" w:eastAsia="zh-CN"/>
              </w:rPr>
            </w:pPr>
            <w:r>
              <w:rPr>
                <w:rFonts w:hint="default" w:ascii="仿宋_GB2312" w:hAnsi="仿宋_GB2312" w:eastAsia="仿宋_GB2312" w:cs="仿宋_GB2312"/>
                <w:color w:val="000000"/>
                <w:kern w:val="0"/>
                <w:sz w:val="24"/>
                <w:szCs w:val="24"/>
                <w:lang w:val="en-US" w:eastAsia="zh-CN"/>
              </w:rPr>
              <w:t>毒死蜱、联苯菊酯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711"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center"/>
              <w:rPr>
                <w:rFonts w:hint="eastAsia" w:ascii="仿宋_GB2312" w:hAnsi="仿宋_GB2312" w:eastAsia="仿宋_GB2312" w:cs="仿宋_GB2312"/>
                <w:color w:val="000000"/>
                <w:kern w:val="0"/>
                <w:sz w:val="24"/>
                <w:szCs w:val="24"/>
                <w:lang w:val="en-US" w:eastAsia="zh-CN"/>
              </w:rPr>
            </w:pPr>
            <w:r>
              <w:rPr>
                <w:rFonts w:hint="eastAsia" w:ascii="仿宋_GB2312" w:hAnsi="仿宋_GB2312" w:eastAsia="仿宋_GB2312" w:cs="仿宋_GB2312"/>
                <w:color w:val="000000"/>
                <w:kern w:val="0"/>
                <w:sz w:val="24"/>
                <w:szCs w:val="24"/>
                <w:lang w:val="en-US" w:eastAsia="zh-CN"/>
              </w:rPr>
              <w:t>121</w:t>
            </w:r>
          </w:p>
        </w:tc>
        <w:tc>
          <w:tcPr>
            <w:tcW w:w="6123" w:type="dxa"/>
            <w:noWrap w:val="0"/>
            <w:vAlign w:val="center"/>
          </w:tcPr>
          <w:p>
            <w:pPr>
              <w:keepNext w:val="0"/>
              <w:keepLines w:val="0"/>
              <w:pageBreakBefore w:val="0"/>
              <w:widowControl/>
              <w:kinsoku/>
              <w:wordWrap/>
              <w:overflowPunct/>
              <w:topLinePunct w:val="0"/>
              <w:autoSpaceDE/>
              <w:autoSpaceDN/>
              <w:bidi w:val="0"/>
              <w:adjustRightInd/>
              <w:snapToGrid/>
              <w:spacing w:line="400" w:lineRule="exact"/>
              <w:jc w:val="left"/>
              <w:textAlignment w:val="center"/>
              <w:rPr>
                <w:rFonts w:hint="eastAsia" w:ascii="仿宋_GB2312" w:hAnsi="仿宋_GB2312" w:eastAsia="仿宋_GB2312" w:cs="仿宋_GB2312"/>
                <w:color w:val="000000"/>
                <w:kern w:val="0"/>
                <w:sz w:val="24"/>
                <w:szCs w:val="24"/>
                <w:lang w:val="en-US" w:eastAsia="zh-CN"/>
              </w:rPr>
            </w:pPr>
            <w:r>
              <w:rPr>
                <w:rFonts w:hint="eastAsia" w:ascii="仿宋_GB2312" w:hAnsi="仿宋_GB2312" w:eastAsia="仿宋_GB2312" w:cs="仿宋_GB2312"/>
                <w:color w:val="000000"/>
                <w:kern w:val="0"/>
                <w:sz w:val="24"/>
                <w:szCs w:val="24"/>
                <w:lang w:val="en-US" w:eastAsia="zh-CN"/>
              </w:rPr>
              <w:t>农业农村部农产品及加工品质量监督检验测试中心（长春）</w:t>
            </w:r>
          </w:p>
        </w:tc>
        <w:tc>
          <w:tcPr>
            <w:tcW w:w="2086"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center"/>
              <w:rPr>
                <w:rFonts w:hint="eastAsia" w:ascii="仿宋_GB2312" w:hAnsi="仿宋_GB2312" w:eastAsia="仿宋_GB2312" w:cs="仿宋_GB2312"/>
                <w:color w:val="000000"/>
                <w:kern w:val="0"/>
                <w:sz w:val="24"/>
                <w:szCs w:val="24"/>
                <w:lang w:val="en-US" w:eastAsia="zh-CN"/>
              </w:rPr>
            </w:pPr>
            <w:r>
              <w:rPr>
                <w:rFonts w:hint="default" w:ascii="仿宋_GB2312" w:hAnsi="仿宋_GB2312" w:eastAsia="仿宋_GB2312" w:cs="仿宋_GB2312"/>
                <w:color w:val="000000"/>
                <w:kern w:val="0"/>
                <w:sz w:val="24"/>
                <w:szCs w:val="24"/>
                <w:lang w:val="en-US" w:eastAsia="zh-CN"/>
              </w:rPr>
              <w:t>毒死蜱、联苯菊酯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711"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center"/>
              <w:rPr>
                <w:rFonts w:hint="eastAsia" w:ascii="仿宋_GB2312" w:hAnsi="仿宋_GB2312" w:eastAsia="仿宋_GB2312" w:cs="仿宋_GB2312"/>
                <w:color w:val="000000"/>
                <w:kern w:val="0"/>
                <w:sz w:val="24"/>
                <w:szCs w:val="24"/>
                <w:lang w:val="en-US" w:eastAsia="zh-CN"/>
              </w:rPr>
            </w:pPr>
            <w:r>
              <w:rPr>
                <w:rFonts w:hint="eastAsia" w:ascii="仿宋_GB2312" w:hAnsi="仿宋_GB2312" w:eastAsia="仿宋_GB2312" w:cs="仿宋_GB2312"/>
                <w:color w:val="000000"/>
                <w:kern w:val="0"/>
                <w:sz w:val="24"/>
                <w:szCs w:val="24"/>
                <w:lang w:val="en-US" w:eastAsia="zh-CN"/>
              </w:rPr>
              <w:t>122</w:t>
            </w:r>
          </w:p>
        </w:tc>
        <w:tc>
          <w:tcPr>
            <w:tcW w:w="6123"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left"/>
              <w:textAlignment w:val="center"/>
              <w:rPr>
                <w:rFonts w:hint="eastAsia" w:ascii="仿宋_GB2312" w:hAnsi="仿宋_GB2312" w:eastAsia="仿宋_GB2312" w:cs="仿宋_GB2312"/>
                <w:color w:val="000000"/>
                <w:kern w:val="0"/>
                <w:sz w:val="24"/>
                <w:szCs w:val="24"/>
                <w:lang w:val="en-US" w:eastAsia="zh-CN"/>
              </w:rPr>
            </w:pPr>
            <w:r>
              <w:rPr>
                <w:rFonts w:hint="eastAsia" w:ascii="仿宋_GB2312" w:hAnsi="仿宋_GB2312" w:eastAsia="仿宋_GB2312" w:cs="仿宋_GB2312"/>
                <w:color w:val="000000"/>
                <w:kern w:val="0"/>
                <w:sz w:val="24"/>
                <w:szCs w:val="24"/>
                <w:lang w:val="en-US" w:eastAsia="zh-CN"/>
              </w:rPr>
              <w:t>农业农村部农产品质量安全监督检验测试中心（宁波）</w:t>
            </w:r>
          </w:p>
        </w:tc>
        <w:tc>
          <w:tcPr>
            <w:tcW w:w="2086"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center"/>
              <w:rPr>
                <w:rFonts w:hint="eastAsia" w:ascii="仿宋_GB2312" w:hAnsi="仿宋_GB2312" w:eastAsia="仿宋_GB2312" w:cs="仿宋_GB2312"/>
                <w:color w:val="000000"/>
                <w:kern w:val="0"/>
                <w:sz w:val="24"/>
                <w:szCs w:val="24"/>
                <w:lang w:val="en-US" w:eastAsia="zh-CN"/>
              </w:rPr>
            </w:pPr>
            <w:r>
              <w:rPr>
                <w:rFonts w:hint="default" w:ascii="仿宋_GB2312" w:hAnsi="仿宋_GB2312" w:eastAsia="仿宋_GB2312" w:cs="仿宋_GB2312"/>
                <w:color w:val="000000"/>
                <w:kern w:val="0"/>
                <w:sz w:val="24"/>
                <w:szCs w:val="24"/>
                <w:lang w:val="en-US" w:eastAsia="zh-CN"/>
              </w:rPr>
              <w:t>毒死蜱、联苯菊酯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711"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center"/>
              <w:rPr>
                <w:rFonts w:hint="eastAsia" w:ascii="仿宋_GB2312" w:hAnsi="仿宋_GB2312" w:eastAsia="仿宋_GB2312" w:cs="仿宋_GB2312"/>
                <w:color w:val="000000"/>
                <w:kern w:val="0"/>
                <w:sz w:val="24"/>
                <w:szCs w:val="24"/>
                <w:lang w:val="en-US" w:eastAsia="zh-CN"/>
              </w:rPr>
            </w:pPr>
            <w:r>
              <w:rPr>
                <w:rFonts w:hint="eastAsia" w:ascii="仿宋_GB2312" w:hAnsi="仿宋_GB2312" w:eastAsia="仿宋_GB2312" w:cs="仿宋_GB2312"/>
                <w:color w:val="000000"/>
                <w:kern w:val="0"/>
                <w:sz w:val="24"/>
                <w:szCs w:val="24"/>
                <w:lang w:val="en-US" w:eastAsia="zh-CN"/>
              </w:rPr>
              <w:t>123</w:t>
            </w:r>
          </w:p>
        </w:tc>
        <w:tc>
          <w:tcPr>
            <w:tcW w:w="6123"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left"/>
              <w:textAlignment w:val="center"/>
              <w:rPr>
                <w:rFonts w:hint="eastAsia" w:ascii="仿宋_GB2312" w:hAnsi="仿宋_GB2312" w:eastAsia="仿宋_GB2312" w:cs="仿宋_GB2312"/>
                <w:color w:val="000000"/>
                <w:kern w:val="0"/>
                <w:sz w:val="24"/>
                <w:szCs w:val="24"/>
                <w:lang w:val="en-US" w:eastAsia="zh-CN"/>
              </w:rPr>
            </w:pPr>
            <w:r>
              <w:rPr>
                <w:rFonts w:hint="default" w:ascii="仿宋_GB2312" w:hAnsi="仿宋_GB2312" w:eastAsia="仿宋_GB2312" w:cs="仿宋_GB2312"/>
                <w:color w:val="000000"/>
                <w:kern w:val="0"/>
                <w:sz w:val="24"/>
                <w:szCs w:val="24"/>
                <w:lang w:val="en-US" w:eastAsia="zh-CN"/>
              </w:rPr>
              <w:t>太原海关技术中心</w:t>
            </w:r>
          </w:p>
        </w:tc>
        <w:tc>
          <w:tcPr>
            <w:tcW w:w="2086"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center"/>
              <w:rPr>
                <w:rFonts w:hint="eastAsia" w:ascii="仿宋_GB2312" w:hAnsi="仿宋_GB2312" w:eastAsia="仿宋_GB2312" w:cs="仿宋_GB2312"/>
                <w:color w:val="000000"/>
                <w:kern w:val="0"/>
                <w:sz w:val="24"/>
                <w:szCs w:val="24"/>
                <w:lang w:val="en-US" w:eastAsia="zh-CN"/>
              </w:rPr>
            </w:pPr>
            <w:r>
              <w:rPr>
                <w:rFonts w:hint="default" w:ascii="仿宋_GB2312" w:hAnsi="仿宋_GB2312" w:eastAsia="仿宋_GB2312" w:cs="仿宋_GB2312"/>
                <w:color w:val="000000"/>
                <w:kern w:val="0"/>
                <w:sz w:val="24"/>
                <w:szCs w:val="24"/>
                <w:lang w:val="en-US" w:eastAsia="zh-CN"/>
              </w:rPr>
              <w:t>毒死蜱、联苯菊酯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711"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center"/>
              <w:rPr>
                <w:rFonts w:hint="eastAsia" w:ascii="仿宋_GB2312" w:hAnsi="仿宋_GB2312" w:eastAsia="仿宋_GB2312" w:cs="仿宋_GB2312"/>
                <w:color w:val="000000"/>
                <w:kern w:val="0"/>
                <w:sz w:val="24"/>
                <w:szCs w:val="24"/>
                <w:lang w:val="en-US" w:eastAsia="zh-CN"/>
              </w:rPr>
            </w:pPr>
            <w:r>
              <w:rPr>
                <w:rFonts w:hint="eastAsia" w:ascii="仿宋_GB2312" w:hAnsi="仿宋_GB2312" w:eastAsia="仿宋_GB2312" w:cs="仿宋_GB2312"/>
                <w:color w:val="000000"/>
                <w:kern w:val="0"/>
                <w:sz w:val="24"/>
                <w:szCs w:val="24"/>
                <w:lang w:val="en-US" w:eastAsia="zh-CN"/>
              </w:rPr>
              <w:t>124</w:t>
            </w:r>
          </w:p>
        </w:tc>
        <w:tc>
          <w:tcPr>
            <w:tcW w:w="6123"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left"/>
              <w:textAlignment w:val="center"/>
              <w:rPr>
                <w:rFonts w:hint="eastAsia" w:ascii="仿宋_GB2312" w:hAnsi="仿宋_GB2312" w:eastAsia="仿宋_GB2312" w:cs="仿宋_GB2312"/>
                <w:color w:val="000000"/>
                <w:kern w:val="0"/>
                <w:sz w:val="24"/>
                <w:szCs w:val="24"/>
                <w:lang w:val="en-US" w:eastAsia="zh-CN"/>
              </w:rPr>
            </w:pPr>
            <w:r>
              <w:rPr>
                <w:rFonts w:hint="default" w:ascii="仿宋_GB2312" w:hAnsi="仿宋_GB2312" w:eastAsia="仿宋_GB2312" w:cs="仿宋_GB2312"/>
                <w:color w:val="000000"/>
                <w:kern w:val="0"/>
                <w:sz w:val="24"/>
                <w:szCs w:val="24"/>
                <w:lang w:val="en-US" w:eastAsia="zh-CN"/>
              </w:rPr>
              <w:t>厦门海关技术中心</w:t>
            </w:r>
          </w:p>
        </w:tc>
        <w:tc>
          <w:tcPr>
            <w:tcW w:w="2086"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center"/>
              <w:rPr>
                <w:rFonts w:hint="eastAsia" w:ascii="仿宋_GB2312" w:hAnsi="仿宋_GB2312" w:eastAsia="仿宋_GB2312" w:cs="仿宋_GB2312"/>
                <w:color w:val="000000"/>
                <w:kern w:val="0"/>
                <w:sz w:val="24"/>
                <w:szCs w:val="24"/>
                <w:lang w:val="en-US" w:eastAsia="zh-CN"/>
              </w:rPr>
            </w:pPr>
            <w:r>
              <w:rPr>
                <w:rFonts w:hint="default" w:ascii="仿宋_GB2312" w:hAnsi="仿宋_GB2312" w:eastAsia="仿宋_GB2312" w:cs="仿宋_GB2312"/>
                <w:color w:val="000000"/>
                <w:kern w:val="0"/>
                <w:sz w:val="24"/>
                <w:szCs w:val="24"/>
                <w:lang w:val="en-US" w:eastAsia="zh-CN"/>
              </w:rPr>
              <w:t>毒死蜱、联苯菊酯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711"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center"/>
              <w:rPr>
                <w:rFonts w:hint="eastAsia" w:ascii="仿宋_GB2312" w:hAnsi="仿宋_GB2312" w:eastAsia="仿宋_GB2312" w:cs="仿宋_GB2312"/>
                <w:color w:val="000000"/>
                <w:kern w:val="0"/>
                <w:sz w:val="24"/>
                <w:szCs w:val="24"/>
                <w:lang w:val="en-US" w:eastAsia="zh-CN"/>
              </w:rPr>
            </w:pPr>
            <w:r>
              <w:rPr>
                <w:rFonts w:hint="eastAsia" w:ascii="仿宋_GB2312" w:hAnsi="仿宋_GB2312" w:eastAsia="仿宋_GB2312" w:cs="仿宋_GB2312"/>
                <w:color w:val="000000"/>
                <w:kern w:val="0"/>
                <w:sz w:val="24"/>
                <w:szCs w:val="24"/>
                <w:lang w:val="en-US" w:eastAsia="zh-CN"/>
              </w:rPr>
              <w:t>125</w:t>
            </w:r>
          </w:p>
        </w:tc>
        <w:tc>
          <w:tcPr>
            <w:tcW w:w="6123"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left"/>
              <w:textAlignment w:val="center"/>
              <w:rPr>
                <w:rFonts w:hint="eastAsia" w:ascii="仿宋_GB2312" w:hAnsi="仿宋_GB2312" w:eastAsia="仿宋_GB2312" w:cs="仿宋_GB2312"/>
                <w:color w:val="000000"/>
                <w:kern w:val="0"/>
                <w:sz w:val="24"/>
                <w:szCs w:val="24"/>
                <w:lang w:val="en-US" w:eastAsia="zh-CN"/>
              </w:rPr>
            </w:pPr>
            <w:r>
              <w:rPr>
                <w:rFonts w:hint="eastAsia" w:ascii="仿宋_GB2312" w:hAnsi="仿宋_GB2312" w:eastAsia="仿宋_GB2312" w:cs="仿宋_GB2312"/>
                <w:color w:val="000000"/>
                <w:kern w:val="0"/>
                <w:sz w:val="24"/>
                <w:szCs w:val="24"/>
                <w:lang w:val="en-US" w:eastAsia="zh-CN"/>
              </w:rPr>
              <w:t>农业农村部食品质量监督检验测试中心（武汉）</w:t>
            </w:r>
          </w:p>
        </w:tc>
        <w:tc>
          <w:tcPr>
            <w:tcW w:w="2086"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center"/>
              <w:rPr>
                <w:rFonts w:hint="eastAsia" w:ascii="仿宋_GB2312" w:hAnsi="仿宋_GB2312" w:eastAsia="仿宋_GB2312" w:cs="仿宋_GB2312"/>
                <w:color w:val="000000"/>
                <w:kern w:val="0"/>
                <w:sz w:val="24"/>
                <w:szCs w:val="24"/>
                <w:lang w:val="en-US" w:eastAsia="zh-CN"/>
              </w:rPr>
            </w:pPr>
            <w:r>
              <w:rPr>
                <w:rFonts w:hint="default" w:ascii="仿宋_GB2312" w:hAnsi="仿宋_GB2312" w:eastAsia="仿宋_GB2312" w:cs="仿宋_GB2312"/>
                <w:color w:val="000000"/>
                <w:kern w:val="0"/>
                <w:sz w:val="24"/>
                <w:szCs w:val="24"/>
                <w:lang w:val="en-US" w:eastAsia="zh-CN"/>
              </w:rPr>
              <w:t>毒死蜱、联苯菊酯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711"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center"/>
              <w:rPr>
                <w:rFonts w:hint="eastAsia" w:ascii="仿宋_GB2312" w:hAnsi="仿宋_GB2312" w:eastAsia="仿宋_GB2312" w:cs="仿宋_GB2312"/>
                <w:color w:val="000000"/>
                <w:kern w:val="0"/>
                <w:sz w:val="24"/>
                <w:szCs w:val="24"/>
                <w:lang w:val="en-US" w:eastAsia="zh-CN"/>
              </w:rPr>
            </w:pPr>
            <w:r>
              <w:rPr>
                <w:rFonts w:hint="eastAsia" w:ascii="仿宋_GB2312" w:hAnsi="仿宋_GB2312" w:eastAsia="仿宋_GB2312" w:cs="仿宋_GB2312"/>
                <w:color w:val="000000"/>
                <w:kern w:val="0"/>
                <w:sz w:val="24"/>
                <w:szCs w:val="24"/>
                <w:lang w:val="en-US" w:eastAsia="zh-CN"/>
              </w:rPr>
              <w:t>126</w:t>
            </w:r>
          </w:p>
        </w:tc>
        <w:tc>
          <w:tcPr>
            <w:tcW w:w="6123"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left"/>
              <w:textAlignment w:val="center"/>
              <w:rPr>
                <w:rFonts w:hint="eastAsia" w:ascii="仿宋_GB2312" w:hAnsi="仿宋_GB2312" w:eastAsia="仿宋_GB2312" w:cs="仿宋_GB2312"/>
                <w:color w:val="000000"/>
                <w:kern w:val="0"/>
                <w:sz w:val="24"/>
                <w:szCs w:val="24"/>
                <w:lang w:val="en-US" w:eastAsia="zh-CN"/>
              </w:rPr>
            </w:pPr>
            <w:r>
              <w:rPr>
                <w:rFonts w:hint="eastAsia" w:ascii="仿宋_GB2312" w:hAnsi="仿宋_GB2312" w:eastAsia="仿宋_GB2312" w:cs="仿宋_GB2312"/>
                <w:color w:val="000000"/>
                <w:kern w:val="0"/>
                <w:sz w:val="24"/>
                <w:szCs w:val="24"/>
                <w:lang w:val="en-US" w:eastAsia="zh-CN"/>
              </w:rPr>
              <w:t>国家加工食品质量检验检测中心（福州）</w:t>
            </w:r>
          </w:p>
        </w:tc>
        <w:tc>
          <w:tcPr>
            <w:tcW w:w="2086"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center"/>
              <w:rPr>
                <w:rFonts w:hint="eastAsia" w:ascii="仿宋_GB2312" w:hAnsi="仿宋_GB2312" w:eastAsia="仿宋_GB2312" w:cs="仿宋_GB2312"/>
                <w:color w:val="000000"/>
                <w:kern w:val="0"/>
                <w:sz w:val="24"/>
                <w:szCs w:val="24"/>
                <w:lang w:val="en-US" w:eastAsia="zh-CN"/>
              </w:rPr>
            </w:pPr>
            <w:r>
              <w:rPr>
                <w:rFonts w:hint="default" w:ascii="仿宋_GB2312" w:hAnsi="仿宋_GB2312" w:eastAsia="仿宋_GB2312" w:cs="仿宋_GB2312"/>
                <w:color w:val="000000"/>
                <w:kern w:val="0"/>
                <w:sz w:val="24"/>
                <w:szCs w:val="24"/>
                <w:lang w:val="en-US" w:eastAsia="zh-CN"/>
              </w:rPr>
              <w:t>毒死蜱、联苯菊酯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711"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center"/>
              <w:rPr>
                <w:rFonts w:hint="eastAsia" w:ascii="仿宋_GB2312" w:hAnsi="仿宋_GB2312" w:eastAsia="仿宋_GB2312" w:cs="仿宋_GB2312"/>
                <w:color w:val="000000"/>
                <w:kern w:val="0"/>
                <w:sz w:val="24"/>
                <w:szCs w:val="24"/>
                <w:lang w:val="en-US" w:eastAsia="zh-CN"/>
              </w:rPr>
            </w:pPr>
            <w:r>
              <w:rPr>
                <w:rFonts w:hint="eastAsia" w:ascii="仿宋_GB2312" w:hAnsi="仿宋_GB2312" w:eastAsia="仿宋_GB2312" w:cs="仿宋_GB2312"/>
                <w:color w:val="000000"/>
                <w:kern w:val="0"/>
                <w:sz w:val="24"/>
                <w:szCs w:val="24"/>
                <w:lang w:val="en-US" w:eastAsia="zh-CN"/>
              </w:rPr>
              <w:t>127</w:t>
            </w:r>
          </w:p>
        </w:tc>
        <w:tc>
          <w:tcPr>
            <w:tcW w:w="6123"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left"/>
              <w:textAlignment w:val="center"/>
              <w:rPr>
                <w:rFonts w:hint="eastAsia" w:ascii="仿宋_GB2312" w:hAnsi="仿宋_GB2312" w:eastAsia="仿宋_GB2312" w:cs="仿宋_GB2312"/>
                <w:color w:val="000000"/>
                <w:kern w:val="0"/>
                <w:sz w:val="24"/>
                <w:szCs w:val="24"/>
                <w:lang w:val="en-US" w:eastAsia="zh-CN"/>
              </w:rPr>
            </w:pPr>
            <w:r>
              <w:rPr>
                <w:rFonts w:hint="eastAsia" w:ascii="仿宋_GB2312" w:hAnsi="仿宋_GB2312" w:eastAsia="仿宋_GB2312" w:cs="仿宋_GB2312"/>
                <w:color w:val="000000"/>
                <w:kern w:val="0"/>
                <w:sz w:val="24"/>
                <w:szCs w:val="24"/>
                <w:lang w:val="en-US" w:eastAsia="zh-CN"/>
              </w:rPr>
              <w:t>国家加工食品质量检验检测中心</w:t>
            </w:r>
          </w:p>
        </w:tc>
        <w:tc>
          <w:tcPr>
            <w:tcW w:w="2086"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center"/>
              <w:rPr>
                <w:rFonts w:hint="eastAsia" w:ascii="仿宋_GB2312" w:hAnsi="仿宋_GB2312" w:eastAsia="仿宋_GB2312" w:cs="仿宋_GB2312"/>
                <w:color w:val="000000"/>
                <w:kern w:val="0"/>
                <w:sz w:val="24"/>
                <w:szCs w:val="24"/>
                <w:lang w:val="en-US" w:eastAsia="zh-CN"/>
              </w:rPr>
            </w:pPr>
            <w:r>
              <w:rPr>
                <w:rFonts w:hint="default" w:ascii="仿宋_GB2312" w:hAnsi="仿宋_GB2312" w:eastAsia="仿宋_GB2312" w:cs="仿宋_GB2312"/>
                <w:color w:val="000000"/>
                <w:kern w:val="0"/>
                <w:sz w:val="24"/>
                <w:szCs w:val="24"/>
                <w:lang w:val="en-US" w:eastAsia="zh-CN"/>
              </w:rPr>
              <w:t>毒死蜱、联苯菊酯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711"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center"/>
              <w:rPr>
                <w:rFonts w:hint="eastAsia" w:ascii="仿宋_GB2312" w:hAnsi="仿宋_GB2312" w:eastAsia="仿宋_GB2312" w:cs="仿宋_GB2312"/>
                <w:color w:val="000000"/>
                <w:kern w:val="0"/>
                <w:sz w:val="24"/>
                <w:szCs w:val="24"/>
                <w:lang w:val="en-US" w:eastAsia="zh-CN"/>
              </w:rPr>
            </w:pPr>
            <w:r>
              <w:rPr>
                <w:rFonts w:hint="eastAsia" w:ascii="仿宋_GB2312" w:hAnsi="仿宋_GB2312" w:eastAsia="仿宋_GB2312" w:cs="仿宋_GB2312"/>
                <w:color w:val="000000"/>
                <w:kern w:val="0"/>
                <w:sz w:val="24"/>
                <w:szCs w:val="24"/>
                <w:lang w:val="en-US" w:eastAsia="zh-CN"/>
              </w:rPr>
              <w:t>128</w:t>
            </w:r>
          </w:p>
        </w:tc>
        <w:tc>
          <w:tcPr>
            <w:tcW w:w="6123"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left"/>
              <w:textAlignment w:val="center"/>
              <w:rPr>
                <w:rFonts w:hint="eastAsia" w:ascii="仿宋_GB2312" w:hAnsi="仿宋_GB2312" w:eastAsia="仿宋_GB2312" w:cs="仿宋_GB2312"/>
                <w:color w:val="000000"/>
                <w:kern w:val="0"/>
                <w:sz w:val="24"/>
                <w:szCs w:val="24"/>
                <w:lang w:val="en-US" w:eastAsia="zh-CN"/>
              </w:rPr>
            </w:pPr>
            <w:r>
              <w:rPr>
                <w:rFonts w:hint="eastAsia" w:ascii="仿宋_GB2312" w:hAnsi="仿宋_GB2312" w:eastAsia="仿宋_GB2312" w:cs="仿宋_GB2312"/>
                <w:color w:val="000000"/>
                <w:kern w:val="0"/>
                <w:sz w:val="24"/>
                <w:szCs w:val="24"/>
                <w:lang w:val="en-US" w:eastAsia="zh-CN"/>
              </w:rPr>
              <w:t>农业农村部热带农产品质量监督检验测试中心</w:t>
            </w:r>
          </w:p>
        </w:tc>
        <w:tc>
          <w:tcPr>
            <w:tcW w:w="2086"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center"/>
              <w:rPr>
                <w:rFonts w:hint="eastAsia" w:ascii="仿宋_GB2312" w:hAnsi="仿宋_GB2312" w:eastAsia="仿宋_GB2312" w:cs="仿宋_GB2312"/>
                <w:color w:val="000000"/>
                <w:kern w:val="0"/>
                <w:sz w:val="24"/>
                <w:szCs w:val="24"/>
                <w:lang w:val="en-US" w:eastAsia="zh-CN"/>
              </w:rPr>
            </w:pPr>
            <w:r>
              <w:rPr>
                <w:rFonts w:hint="default" w:ascii="仿宋_GB2312" w:hAnsi="仿宋_GB2312" w:eastAsia="仿宋_GB2312" w:cs="仿宋_GB2312"/>
                <w:color w:val="000000"/>
                <w:kern w:val="0"/>
                <w:sz w:val="24"/>
                <w:szCs w:val="24"/>
                <w:lang w:val="en-US" w:eastAsia="zh-CN"/>
              </w:rPr>
              <w:t>毒死蜱、联苯菊酯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711"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center"/>
              <w:rPr>
                <w:rFonts w:hint="eastAsia" w:ascii="仿宋_GB2312" w:hAnsi="仿宋_GB2312" w:eastAsia="仿宋_GB2312" w:cs="仿宋_GB2312"/>
                <w:color w:val="000000"/>
                <w:kern w:val="0"/>
                <w:sz w:val="24"/>
                <w:szCs w:val="24"/>
                <w:lang w:val="en-US" w:eastAsia="zh-CN"/>
              </w:rPr>
            </w:pPr>
            <w:r>
              <w:rPr>
                <w:rFonts w:hint="eastAsia" w:ascii="仿宋_GB2312" w:hAnsi="仿宋_GB2312" w:eastAsia="仿宋_GB2312" w:cs="仿宋_GB2312"/>
                <w:color w:val="000000"/>
                <w:kern w:val="0"/>
                <w:sz w:val="24"/>
                <w:szCs w:val="24"/>
                <w:lang w:val="en-US" w:eastAsia="zh-CN"/>
              </w:rPr>
              <w:t>129</w:t>
            </w:r>
          </w:p>
        </w:tc>
        <w:tc>
          <w:tcPr>
            <w:tcW w:w="6123"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left"/>
              <w:textAlignment w:val="center"/>
              <w:rPr>
                <w:rFonts w:hint="eastAsia" w:ascii="仿宋_GB2312" w:hAnsi="仿宋_GB2312" w:eastAsia="仿宋_GB2312" w:cs="仿宋_GB2312"/>
                <w:color w:val="000000"/>
                <w:kern w:val="0"/>
                <w:sz w:val="24"/>
                <w:szCs w:val="24"/>
                <w:lang w:val="en-US" w:eastAsia="zh-CN"/>
              </w:rPr>
            </w:pPr>
            <w:r>
              <w:rPr>
                <w:rFonts w:hint="default" w:ascii="仿宋_GB2312" w:hAnsi="仿宋_GB2312" w:eastAsia="仿宋_GB2312" w:cs="仿宋_GB2312"/>
                <w:color w:val="000000"/>
                <w:kern w:val="0"/>
                <w:sz w:val="24"/>
                <w:szCs w:val="24"/>
                <w:lang w:val="en-US" w:eastAsia="zh-CN"/>
              </w:rPr>
              <w:t>贵州省疾病预防控制中心</w:t>
            </w:r>
          </w:p>
        </w:tc>
        <w:tc>
          <w:tcPr>
            <w:tcW w:w="2086"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center"/>
              <w:rPr>
                <w:rFonts w:hint="eastAsia" w:ascii="仿宋_GB2312" w:hAnsi="仿宋_GB2312" w:eastAsia="仿宋_GB2312" w:cs="仿宋_GB2312"/>
                <w:color w:val="000000"/>
                <w:kern w:val="0"/>
                <w:sz w:val="24"/>
                <w:szCs w:val="24"/>
                <w:lang w:val="en-US" w:eastAsia="zh-CN"/>
              </w:rPr>
            </w:pPr>
            <w:r>
              <w:rPr>
                <w:rFonts w:hint="default" w:ascii="仿宋_GB2312" w:hAnsi="仿宋_GB2312" w:eastAsia="仿宋_GB2312" w:cs="仿宋_GB2312"/>
                <w:color w:val="000000"/>
                <w:kern w:val="0"/>
                <w:sz w:val="24"/>
                <w:szCs w:val="24"/>
                <w:lang w:val="en-US" w:eastAsia="zh-CN"/>
              </w:rPr>
              <w:t>毒死蜱、联苯菊酯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711"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center"/>
              <w:rPr>
                <w:rFonts w:hint="eastAsia" w:ascii="仿宋_GB2312" w:hAnsi="仿宋_GB2312" w:eastAsia="仿宋_GB2312" w:cs="仿宋_GB2312"/>
                <w:color w:val="000000"/>
                <w:kern w:val="0"/>
                <w:sz w:val="24"/>
                <w:szCs w:val="24"/>
                <w:lang w:val="en-US" w:eastAsia="zh-CN"/>
              </w:rPr>
            </w:pPr>
            <w:r>
              <w:rPr>
                <w:rFonts w:hint="eastAsia" w:ascii="仿宋_GB2312" w:hAnsi="仿宋_GB2312" w:eastAsia="仿宋_GB2312" w:cs="仿宋_GB2312"/>
                <w:color w:val="000000"/>
                <w:kern w:val="0"/>
                <w:sz w:val="24"/>
                <w:szCs w:val="24"/>
                <w:lang w:val="en-US" w:eastAsia="zh-CN"/>
              </w:rPr>
              <w:t>130</w:t>
            </w:r>
          </w:p>
        </w:tc>
        <w:tc>
          <w:tcPr>
            <w:tcW w:w="6123"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left"/>
              <w:textAlignment w:val="center"/>
              <w:rPr>
                <w:rFonts w:hint="eastAsia" w:ascii="仿宋_GB2312" w:hAnsi="仿宋_GB2312" w:eastAsia="仿宋_GB2312" w:cs="仿宋_GB2312"/>
                <w:color w:val="000000"/>
                <w:kern w:val="0"/>
                <w:sz w:val="24"/>
                <w:szCs w:val="24"/>
                <w:lang w:val="en-US" w:eastAsia="zh-CN"/>
              </w:rPr>
            </w:pPr>
            <w:r>
              <w:rPr>
                <w:rFonts w:hint="eastAsia" w:ascii="仿宋_GB2312" w:hAnsi="仿宋_GB2312" w:eastAsia="仿宋_GB2312" w:cs="仿宋_GB2312"/>
                <w:color w:val="000000"/>
                <w:kern w:val="0"/>
                <w:sz w:val="24"/>
                <w:szCs w:val="24"/>
                <w:lang w:val="en-US" w:eastAsia="zh-CN"/>
              </w:rPr>
              <w:t>国家粮食质量检验检测中心</w:t>
            </w:r>
          </w:p>
        </w:tc>
        <w:tc>
          <w:tcPr>
            <w:tcW w:w="2086"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center"/>
              <w:rPr>
                <w:rFonts w:hint="eastAsia" w:ascii="仿宋_GB2312" w:hAnsi="仿宋_GB2312" w:eastAsia="仿宋_GB2312" w:cs="仿宋_GB2312"/>
                <w:color w:val="000000"/>
                <w:kern w:val="0"/>
                <w:sz w:val="24"/>
                <w:szCs w:val="24"/>
                <w:lang w:val="en-US" w:eastAsia="zh-CN"/>
              </w:rPr>
            </w:pPr>
            <w:r>
              <w:rPr>
                <w:rFonts w:hint="default" w:ascii="仿宋_GB2312" w:hAnsi="仿宋_GB2312" w:eastAsia="仿宋_GB2312" w:cs="仿宋_GB2312"/>
                <w:color w:val="000000"/>
                <w:kern w:val="0"/>
                <w:sz w:val="24"/>
                <w:szCs w:val="24"/>
                <w:lang w:val="en-US" w:eastAsia="zh-CN"/>
              </w:rPr>
              <w:t>毒死蜱、联苯菊酯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711"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center"/>
              <w:rPr>
                <w:rFonts w:hint="eastAsia" w:ascii="仿宋_GB2312" w:hAnsi="仿宋_GB2312" w:eastAsia="仿宋_GB2312" w:cs="仿宋_GB2312"/>
                <w:color w:val="000000"/>
                <w:kern w:val="0"/>
                <w:sz w:val="24"/>
                <w:szCs w:val="24"/>
                <w:lang w:val="en-US" w:eastAsia="zh-CN"/>
              </w:rPr>
            </w:pPr>
            <w:r>
              <w:rPr>
                <w:rFonts w:hint="eastAsia" w:ascii="仿宋_GB2312" w:hAnsi="仿宋_GB2312" w:eastAsia="仿宋_GB2312" w:cs="仿宋_GB2312"/>
                <w:color w:val="000000"/>
                <w:kern w:val="0"/>
                <w:sz w:val="24"/>
                <w:szCs w:val="24"/>
                <w:lang w:val="en-US" w:eastAsia="zh-CN"/>
              </w:rPr>
              <w:t>131</w:t>
            </w:r>
          </w:p>
        </w:tc>
        <w:tc>
          <w:tcPr>
            <w:tcW w:w="6123"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left"/>
              <w:textAlignment w:val="center"/>
              <w:rPr>
                <w:rFonts w:hint="eastAsia" w:ascii="仿宋_GB2312" w:hAnsi="仿宋_GB2312" w:eastAsia="仿宋_GB2312" w:cs="仿宋_GB2312"/>
                <w:color w:val="000000"/>
                <w:kern w:val="0"/>
                <w:sz w:val="24"/>
                <w:szCs w:val="24"/>
                <w:lang w:val="en-US" w:eastAsia="zh-CN"/>
              </w:rPr>
            </w:pPr>
            <w:r>
              <w:rPr>
                <w:rFonts w:hint="eastAsia" w:ascii="仿宋_GB2312" w:hAnsi="仿宋_GB2312" w:eastAsia="仿宋_GB2312" w:cs="仿宋_GB2312"/>
                <w:color w:val="000000"/>
                <w:kern w:val="0"/>
                <w:sz w:val="24"/>
                <w:szCs w:val="24"/>
                <w:lang w:val="en-US" w:eastAsia="zh-CN"/>
              </w:rPr>
              <w:t>国家副食品质量检验检测中心</w:t>
            </w:r>
          </w:p>
        </w:tc>
        <w:tc>
          <w:tcPr>
            <w:tcW w:w="2086"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center"/>
              <w:rPr>
                <w:rFonts w:hint="eastAsia" w:ascii="仿宋_GB2312" w:hAnsi="仿宋_GB2312" w:eastAsia="仿宋_GB2312" w:cs="仿宋_GB2312"/>
                <w:color w:val="000000"/>
                <w:kern w:val="0"/>
                <w:sz w:val="24"/>
                <w:szCs w:val="24"/>
                <w:lang w:val="en-US" w:eastAsia="zh-CN"/>
              </w:rPr>
            </w:pPr>
            <w:r>
              <w:rPr>
                <w:rFonts w:hint="default" w:ascii="仿宋_GB2312" w:hAnsi="仿宋_GB2312" w:eastAsia="仿宋_GB2312" w:cs="仿宋_GB2312"/>
                <w:color w:val="000000"/>
                <w:kern w:val="0"/>
                <w:sz w:val="24"/>
                <w:szCs w:val="24"/>
                <w:lang w:val="en-US" w:eastAsia="zh-CN"/>
              </w:rPr>
              <w:t>毒死蜱、联苯菊酯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711"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center"/>
              <w:rPr>
                <w:rFonts w:hint="eastAsia" w:ascii="仿宋_GB2312" w:hAnsi="仿宋_GB2312" w:eastAsia="仿宋_GB2312" w:cs="仿宋_GB2312"/>
                <w:color w:val="000000"/>
                <w:kern w:val="0"/>
                <w:sz w:val="24"/>
                <w:szCs w:val="24"/>
                <w:lang w:val="en-US" w:eastAsia="zh-CN"/>
              </w:rPr>
            </w:pPr>
            <w:r>
              <w:rPr>
                <w:rFonts w:hint="eastAsia" w:ascii="仿宋_GB2312" w:hAnsi="仿宋_GB2312" w:eastAsia="仿宋_GB2312" w:cs="仿宋_GB2312"/>
                <w:color w:val="000000"/>
                <w:kern w:val="0"/>
                <w:sz w:val="24"/>
                <w:szCs w:val="24"/>
                <w:lang w:val="en-US" w:eastAsia="zh-CN"/>
              </w:rPr>
              <w:t>132</w:t>
            </w:r>
          </w:p>
        </w:tc>
        <w:tc>
          <w:tcPr>
            <w:tcW w:w="6123"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left"/>
              <w:textAlignment w:val="center"/>
              <w:rPr>
                <w:rFonts w:hint="eastAsia" w:ascii="仿宋_GB2312" w:hAnsi="仿宋_GB2312" w:eastAsia="仿宋_GB2312" w:cs="仿宋_GB2312"/>
                <w:color w:val="000000"/>
                <w:kern w:val="0"/>
                <w:sz w:val="24"/>
                <w:szCs w:val="24"/>
                <w:lang w:val="en-US" w:eastAsia="zh-CN"/>
              </w:rPr>
            </w:pPr>
            <w:r>
              <w:rPr>
                <w:rFonts w:hint="eastAsia" w:ascii="仿宋_GB2312" w:hAnsi="仿宋_GB2312" w:eastAsia="仿宋_GB2312" w:cs="仿宋_GB2312"/>
                <w:color w:val="000000"/>
                <w:kern w:val="0"/>
                <w:sz w:val="24"/>
                <w:szCs w:val="24"/>
                <w:lang w:val="en-US" w:eastAsia="zh-CN"/>
              </w:rPr>
              <w:t>国家酒类及加工食品质量检验检测中心</w:t>
            </w:r>
          </w:p>
        </w:tc>
        <w:tc>
          <w:tcPr>
            <w:tcW w:w="2086"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center"/>
              <w:rPr>
                <w:rFonts w:hint="eastAsia" w:ascii="仿宋_GB2312" w:hAnsi="仿宋_GB2312" w:eastAsia="仿宋_GB2312" w:cs="仿宋_GB2312"/>
                <w:color w:val="000000"/>
                <w:kern w:val="0"/>
                <w:sz w:val="24"/>
                <w:szCs w:val="24"/>
                <w:lang w:val="en-US" w:eastAsia="zh-CN"/>
              </w:rPr>
            </w:pPr>
            <w:r>
              <w:rPr>
                <w:rFonts w:hint="default" w:ascii="仿宋_GB2312" w:hAnsi="仿宋_GB2312" w:eastAsia="仿宋_GB2312" w:cs="仿宋_GB2312"/>
                <w:color w:val="000000"/>
                <w:kern w:val="0"/>
                <w:sz w:val="24"/>
                <w:szCs w:val="24"/>
                <w:lang w:val="en-US" w:eastAsia="zh-CN"/>
              </w:rPr>
              <w:t>毒死蜱、联苯菊酯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711"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center"/>
              <w:rPr>
                <w:rFonts w:hint="eastAsia" w:ascii="仿宋_GB2312" w:hAnsi="仿宋_GB2312" w:eastAsia="仿宋_GB2312" w:cs="仿宋_GB2312"/>
                <w:color w:val="000000"/>
                <w:kern w:val="0"/>
                <w:sz w:val="24"/>
                <w:szCs w:val="24"/>
                <w:lang w:val="en-US" w:eastAsia="zh-CN"/>
              </w:rPr>
            </w:pPr>
            <w:r>
              <w:rPr>
                <w:rFonts w:hint="eastAsia" w:ascii="仿宋_GB2312" w:hAnsi="仿宋_GB2312" w:eastAsia="仿宋_GB2312" w:cs="仿宋_GB2312"/>
                <w:color w:val="000000"/>
                <w:kern w:val="0"/>
                <w:sz w:val="24"/>
                <w:szCs w:val="24"/>
                <w:lang w:val="en-US" w:eastAsia="zh-CN"/>
              </w:rPr>
              <w:t>133</w:t>
            </w:r>
          </w:p>
        </w:tc>
        <w:tc>
          <w:tcPr>
            <w:tcW w:w="6123"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left"/>
              <w:textAlignment w:val="center"/>
              <w:rPr>
                <w:rFonts w:hint="eastAsia" w:ascii="仿宋_GB2312" w:hAnsi="仿宋_GB2312" w:eastAsia="仿宋_GB2312" w:cs="仿宋_GB2312"/>
                <w:color w:val="000000"/>
                <w:kern w:val="0"/>
                <w:sz w:val="24"/>
                <w:szCs w:val="24"/>
                <w:lang w:val="en-US" w:eastAsia="zh-CN"/>
              </w:rPr>
            </w:pPr>
            <w:r>
              <w:rPr>
                <w:rFonts w:hint="eastAsia" w:ascii="仿宋_GB2312" w:hAnsi="仿宋_GB2312" w:eastAsia="仿宋_GB2312" w:cs="仿宋_GB2312"/>
                <w:color w:val="000000"/>
                <w:kern w:val="0"/>
                <w:sz w:val="24"/>
                <w:szCs w:val="24"/>
                <w:lang w:val="en-US" w:eastAsia="zh-CN"/>
              </w:rPr>
              <w:t>国家粮油及制品质量检验检测中心（河南）</w:t>
            </w:r>
          </w:p>
        </w:tc>
        <w:tc>
          <w:tcPr>
            <w:tcW w:w="2086"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center"/>
              <w:rPr>
                <w:rFonts w:hint="eastAsia" w:ascii="仿宋_GB2312" w:hAnsi="仿宋_GB2312" w:eastAsia="仿宋_GB2312" w:cs="仿宋_GB2312"/>
                <w:color w:val="000000"/>
                <w:kern w:val="0"/>
                <w:sz w:val="24"/>
                <w:szCs w:val="24"/>
                <w:lang w:val="en-US" w:eastAsia="zh-CN"/>
              </w:rPr>
            </w:pPr>
            <w:r>
              <w:rPr>
                <w:rFonts w:hint="default" w:ascii="仿宋_GB2312" w:hAnsi="仿宋_GB2312" w:eastAsia="仿宋_GB2312" w:cs="仿宋_GB2312"/>
                <w:color w:val="000000"/>
                <w:kern w:val="0"/>
                <w:sz w:val="24"/>
                <w:szCs w:val="24"/>
                <w:lang w:val="en-US" w:eastAsia="zh-CN"/>
              </w:rPr>
              <w:t>毒死蜱、联苯菊酯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711"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center"/>
              <w:rPr>
                <w:rFonts w:hint="eastAsia" w:ascii="仿宋_GB2312" w:hAnsi="仿宋_GB2312" w:eastAsia="仿宋_GB2312" w:cs="仿宋_GB2312"/>
                <w:color w:val="000000"/>
                <w:kern w:val="0"/>
                <w:sz w:val="24"/>
                <w:szCs w:val="24"/>
                <w:lang w:val="en-US" w:eastAsia="zh-CN"/>
              </w:rPr>
            </w:pPr>
            <w:r>
              <w:rPr>
                <w:rFonts w:hint="eastAsia" w:ascii="仿宋_GB2312" w:hAnsi="仿宋_GB2312" w:eastAsia="仿宋_GB2312" w:cs="仿宋_GB2312"/>
                <w:color w:val="000000"/>
                <w:kern w:val="0"/>
                <w:sz w:val="24"/>
                <w:szCs w:val="24"/>
                <w:lang w:val="en-US" w:eastAsia="zh-CN"/>
              </w:rPr>
              <w:t>134</w:t>
            </w:r>
          </w:p>
        </w:tc>
        <w:tc>
          <w:tcPr>
            <w:tcW w:w="6123"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left"/>
              <w:textAlignment w:val="center"/>
              <w:rPr>
                <w:rFonts w:hint="eastAsia" w:ascii="仿宋_GB2312" w:hAnsi="仿宋_GB2312" w:eastAsia="仿宋_GB2312" w:cs="仿宋_GB2312"/>
                <w:color w:val="000000"/>
                <w:kern w:val="0"/>
                <w:sz w:val="24"/>
                <w:szCs w:val="24"/>
                <w:lang w:val="en-US" w:eastAsia="zh-CN"/>
              </w:rPr>
            </w:pPr>
            <w:r>
              <w:rPr>
                <w:rFonts w:hint="default" w:ascii="仿宋_GB2312" w:hAnsi="仿宋_GB2312" w:eastAsia="仿宋_GB2312" w:cs="仿宋_GB2312"/>
                <w:color w:val="000000"/>
                <w:kern w:val="0"/>
                <w:sz w:val="24"/>
                <w:szCs w:val="24"/>
                <w:lang w:val="en-US" w:eastAsia="zh-CN"/>
              </w:rPr>
              <w:t>浙江省疾病预防控制中心</w:t>
            </w:r>
          </w:p>
        </w:tc>
        <w:tc>
          <w:tcPr>
            <w:tcW w:w="2086"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center"/>
              <w:rPr>
                <w:rFonts w:hint="eastAsia" w:ascii="仿宋_GB2312" w:hAnsi="仿宋_GB2312" w:eastAsia="仿宋_GB2312" w:cs="仿宋_GB2312"/>
                <w:color w:val="000000"/>
                <w:kern w:val="0"/>
                <w:sz w:val="24"/>
                <w:szCs w:val="24"/>
                <w:lang w:val="en-US" w:eastAsia="zh-CN"/>
              </w:rPr>
            </w:pPr>
            <w:r>
              <w:rPr>
                <w:rFonts w:hint="default" w:ascii="仿宋_GB2312" w:hAnsi="仿宋_GB2312" w:eastAsia="仿宋_GB2312" w:cs="仿宋_GB2312"/>
                <w:color w:val="000000"/>
                <w:kern w:val="0"/>
                <w:sz w:val="24"/>
                <w:szCs w:val="24"/>
                <w:lang w:val="en-US" w:eastAsia="zh-CN"/>
              </w:rPr>
              <w:t>毒死蜱、联苯菊酯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711"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center"/>
              <w:rPr>
                <w:rFonts w:hint="eastAsia" w:ascii="仿宋_GB2312" w:hAnsi="仿宋_GB2312" w:eastAsia="仿宋_GB2312" w:cs="仿宋_GB2312"/>
                <w:color w:val="000000"/>
                <w:kern w:val="0"/>
                <w:sz w:val="24"/>
                <w:szCs w:val="24"/>
                <w:lang w:val="en-US" w:eastAsia="zh-CN"/>
              </w:rPr>
            </w:pPr>
            <w:r>
              <w:rPr>
                <w:rFonts w:hint="eastAsia" w:ascii="仿宋_GB2312" w:hAnsi="仿宋_GB2312" w:eastAsia="仿宋_GB2312" w:cs="仿宋_GB2312"/>
                <w:color w:val="000000"/>
                <w:kern w:val="0"/>
                <w:sz w:val="24"/>
                <w:szCs w:val="24"/>
                <w:lang w:val="en-US" w:eastAsia="zh-CN"/>
              </w:rPr>
              <w:t>135</w:t>
            </w:r>
          </w:p>
        </w:tc>
        <w:tc>
          <w:tcPr>
            <w:tcW w:w="6123"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left"/>
              <w:textAlignment w:val="center"/>
              <w:rPr>
                <w:rFonts w:hint="eastAsia" w:ascii="仿宋_GB2312" w:hAnsi="仿宋_GB2312" w:eastAsia="仿宋_GB2312" w:cs="仿宋_GB2312"/>
                <w:color w:val="000000"/>
                <w:kern w:val="0"/>
                <w:sz w:val="24"/>
                <w:szCs w:val="24"/>
                <w:lang w:val="en-US" w:eastAsia="zh-CN"/>
              </w:rPr>
            </w:pPr>
            <w:r>
              <w:rPr>
                <w:rFonts w:hint="eastAsia" w:ascii="仿宋_GB2312" w:hAnsi="仿宋_GB2312" w:eastAsia="仿宋_GB2312" w:cs="仿宋_GB2312"/>
                <w:color w:val="000000"/>
                <w:kern w:val="0"/>
                <w:sz w:val="24"/>
                <w:szCs w:val="24"/>
                <w:lang w:val="en-US" w:eastAsia="zh-CN"/>
              </w:rPr>
              <w:t>农业部农产品质量安全监督检验测试中心（大连）</w:t>
            </w:r>
          </w:p>
        </w:tc>
        <w:tc>
          <w:tcPr>
            <w:tcW w:w="2086"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center"/>
              <w:rPr>
                <w:rFonts w:hint="eastAsia" w:ascii="仿宋_GB2312" w:hAnsi="仿宋_GB2312" w:eastAsia="仿宋_GB2312" w:cs="仿宋_GB2312"/>
                <w:color w:val="000000"/>
                <w:kern w:val="0"/>
                <w:sz w:val="24"/>
                <w:szCs w:val="24"/>
                <w:lang w:val="en-US" w:eastAsia="zh-CN"/>
              </w:rPr>
            </w:pPr>
            <w:r>
              <w:rPr>
                <w:rFonts w:hint="default" w:ascii="仿宋_GB2312" w:hAnsi="仿宋_GB2312" w:eastAsia="仿宋_GB2312" w:cs="仿宋_GB2312"/>
                <w:color w:val="000000"/>
                <w:kern w:val="0"/>
                <w:sz w:val="24"/>
                <w:szCs w:val="24"/>
                <w:lang w:val="en-US" w:eastAsia="zh-CN"/>
              </w:rPr>
              <w:t>毒死蜱、联苯菊酯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711"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center"/>
              <w:rPr>
                <w:rFonts w:hint="eastAsia" w:ascii="仿宋_GB2312" w:hAnsi="仿宋_GB2312" w:eastAsia="仿宋_GB2312" w:cs="仿宋_GB2312"/>
                <w:color w:val="000000"/>
                <w:kern w:val="0"/>
                <w:sz w:val="24"/>
                <w:szCs w:val="24"/>
                <w:lang w:val="en-US" w:eastAsia="zh-CN"/>
              </w:rPr>
            </w:pPr>
            <w:r>
              <w:rPr>
                <w:rFonts w:hint="eastAsia" w:ascii="仿宋_GB2312" w:hAnsi="仿宋_GB2312" w:eastAsia="仿宋_GB2312" w:cs="仿宋_GB2312"/>
                <w:color w:val="000000"/>
                <w:kern w:val="0"/>
                <w:sz w:val="24"/>
                <w:szCs w:val="24"/>
                <w:lang w:val="en-US" w:eastAsia="zh-CN"/>
              </w:rPr>
              <w:t>136</w:t>
            </w:r>
          </w:p>
        </w:tc>
        <w:tc>
          <w:tcPr>
            <w:tcW w:w="6123"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left"/>
              <w:textAlignment w:val="center"/>
              <w:rPr>
                <w:rFonts w:hint="eastAsia" w:ascii="仿宋_GB2312" w:hAnsi="仿宋_GB2312" w:eastAsia="仿宋_GB2312" w:cs="仿宋_GB2312"/>
                <w:color w:val="000000"/>
                <w:kern w:val="0"/>
                <w:sz w:val="24"/>
                <w:szCs w:val="24"/>
                <w:lang w:val="en-US" w:eastAsia="zh-CN"/>
              </w:rPr>
            </w:pPr>
            <w:r>
              <w:rPr>
                <w:rFonts w:hint="default" w:ascii="仿宋_GB2312" w:hAnsi="仿宋_GB2312" w:eastAsia="仿宋_GB2312" w:cs="仿宋_GB2312"/>
                <w:color w:val="000000"/>
                <w:kern w:val="0"/>
                <w:sz w:val="24"/>
                <w:szCs w:val="24"/>
                <w:lang w:val="en-US" w:eastAsia="zh-CN"/>
              </w:rPr>
              <w:t>国家轻工业食品质量监督检测杭州站</w:t>
            </w:r>
          </w:p>
        </w:tc>
        <w:tc>
          <w:tcPr>
            <w:tcW w:w="2086"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center"/>
              <w:rPr>
                <w:rFonts w:hint="eastAsia" w:ascii="仿宋_GB2312" w:hAnsi="仿宋_GB2312" w:eastAsia="仿宋_GB2312" w:cs="仿宋_GB2312"/>
                <w:color w:val="000000"/>
                <w:kern w:val="0"/>
                <w:sz w:val="24"/>
                <w:szCs w:val="24"/>
                <w:lang w:val="en-US" w:eastAsia="zh-CN"/>
              </w:rPr>
            </w:pPr>
            <w:r>
              <w:rPr>
                <w:rFonts w:hint="default" w:ascii="仿宋_GB2312" w:hAnsi="仿宋_GB2312" w:eastAsia="仿宋_GB2312" w:cs="仿宋_GB2312"/>
                <w:color w:val="000000"/>
                <w:kern w:val="0"/>
                <w:sz w:val="24"/>
                <w:szCs w:val="24"/>
                <w:lang w:val="en-US" w:eastAsia="zh-CN"/>
              </w:rPr>
              <w:t>毒死蜱、联苯菊酯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711"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center"/>
              <w:rPr>
                <w:rFonts w:hint="eastAsia" w:ascii="仿宋_GB2312" w:hAnsi="仿宋_GB2312" w:eastAsia="仿宋_GB2312" w:cs="仿宋_GB2312"/>
                <w:color w:val="000000"/>
                <w:kern w:val="0"/>
                <w:sz w:val="24"/>
                <w:szCs w:val="24"/>
                <w:lang w:val="en-US" w:eastAsia="zh-CN"/>
              </w:rPr>
            </w:pPr>
            <w:r>
              <w:rPr>
                <w:rFonts w:hint="eastAsia" w:ascii="仿宋_GB2312" w:hAnsi="仿宋_GB2312" w:eastAsia="仿宋_GB2312" w:cs="仿宋_GB2312"/>
                <w:color w:val="000000"/>
                <w:kern w:val="0"/>
                <w:sz w:val="24"/>
                <w:szCs w:val="24"/>
                <w:lang w:val="en-US" w:eastAsia="zh-CN"/>
              </w:rPr>
              <w:t>137</w:t>
            </w:r>
          </w:p>
        </w:tc>
        <w:tc>
          <w:tcPr>
            <w:tcW w:w="6123"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left"/>
              <w:textAlignment w:val="center"/>
              <w:rPr>
                <w:rFonts w:hint="eastAsia" w:ascii="仿宋_GB2312" w:hAnsi="仿宋_GB2312" w:eastAsia="仿宋_GB2312" w:cs="仿宋_GB2312"/>
                <w:color w:val="000000"/>
                <w:kern w:val="0"/>
                <w:sz w:val="24"/>
                <w:szCs w:val="24"/>
                <w:lang w:val="en-US" w:eastAsia="zh-CN"/>
              </w:rPr>
            </w:pPr>
            <w:r>
              <w:rPr>
                <w:rFonts w:hint="eastAsia" w:ascii="仿宋_GB2312" w:hAnsi="仿宋_GB2312" w:eastAsia="仿宋_GB2312" w:cs="仿宋_GB2312"/>
                <w:color w:val="000000"/>
                <w:kern w:val="0"/>
                <w:sz w:val="24"/>
                <w:szCs w:val="24"/>
                <w:lang w:val="en-US" w:eastAsia="zh-CN"/>
              </w:rPr>
              <w:t>农业农村部农产品质量安全监督检验测试中心（南京）</w:t>
            </w:r>
          </w:p>
        </w:tc>
        <w:tc>
          <w:tcPr>
            <w:tcW w:w="2086"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center"/>
              <w:rPr>
                <w:rFonts w:hint="eastAsia" w:ascii="仿宋_GB2312" w:hAnsi="仿宋_GB2312" w:eastAsia="仿宋_GB2312" w:cs="仿宋_GB2312"/>
                <w:color w:val="000000"/>
                <w:kern w:val="0"/>
                <w:sz w:val="24"/>
                <w:szCs w:val="24"/>
                <w:lang w:val="en-US" w:eastAsia="zh-CN"/>
              </w:rPr>
            </w:pPr>
            <w:r>
              <w:rPr>
                <w:rFonts w:hint="default" w:ascii="仿宋_GB2312" w:hAnsi="仿宋_GB2312" w:eastAsia="仿宋_GB2312" w:cs="仿宋_GB2312"/>
                <w:color w:val="000000"/>
                <w:kern w:val="0"/>
                <w:sz w:val="24"/>
                <w:szCs w:val="24"/>
                <w:lang w:val="en-US" w:eastAsia="zh-CN"/>
              </w:rPr>
              <w:t>毒死蜱、联苯菊酯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711"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center"/>
              <w:rPr>
                <w:rFonts w:hint="eastAsia" w:ascii="仿宋_GB2312" w:hAnsi="仿宋_GB2312" w:eastAsia="仿宋_GB2312" w:cs="仿宋_GB2312"/>
                <w:color w:val="000000"/>
                <w:kern w:val="0"/>
                <w:sz w:val="24"/>
                <w:szCs w:val="24"/>
                <w:lang w:val="en-US" w:eastAsia="zh-CN"/>
              </w:rPr>
            </w:pPr>
            <w:r>
              <w:rPr>
                <w:rFonts w:hint="eastAsia" w:ascii="仿宋_GB2312" w:hAnsi="仿宋_GB2312" w:eastAsia="仿宋_GB2312" w:cs="仿宋_GB2312"/>
                <w:color w:val="000000"/>
                <w:kern w:val="0"/>
                <w:sz w:val="24"/>
                <w:szCs w:val="24"/>
                <w:lang w:val="en-US" w:eastAsia="zh-CN"/>
              </w:rPr>
              <w:t>138</w:t>
            </w:r>
          </w:p>
        </w:tc>
        <w:tc>
          <w:tcPr>
            <w:tcW w:w="6123"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left"/>
              <w:textAlignment w:val="center"/>
              <w:rPr>
                <w:rFonts w:hint="eastAsia" w:ascii="仿宋_GB2312" w:hAnsi="仿宋_GB2312" w:eastAsia="仿宋_GB2312" w:cs="仿宋_GB2312"/>
                <w:color w:val="000000"/>
                <w:kern w:val="0"/>
                <w:sz w:val="24"/>
                <w:szCs w:val="24"/>
                <w:lang w:val="en-US" w:eastAsia="zh-CN"/>
              </w:rPr>
            </w:pPr>
            <w:r>
              <w:rPr>
                <w:rFonts w:hint="default" w:ascii="仿宋_GB2312" w:hAnsi="仿宋_GB2312" w:eastAsia="仿宋_GB2312" w:cs="仿宋_GB2312"/>
                <w:color w:val="000000"/>
                <w:kern w:val="0"/>
                <w:sz w:val="24"/>
                <w:szCs w:val="24"/>
                <w:lang w:val="en-US" w:eastAsia="zh-CN"/>
              </w:rPr>
              <w:t>温州海关综合技术服务中心</w:t>
            </w:r>
          </w:p>
        </w:tc>
        <w:tc>
          <w:tcPr>
            <w:tcW w:w="2086"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center"/>
              <w:rPr>
                <w:rFonts w:hint="eastAsia" w:ascii="仿宋_GB2312" w:hAnsi="仿宋_GB2312" w:eastAsia="仿宋_GB2312" w:cs="仿宋_GB2312"/>
                <w:color w:val="000000"/>
                <w:kern w:val="0"/>
                <w:sz w:val="24"/>
                <w:szCs w:val="24"/>
                <w:lang w:val="en-US" w:eastAsia="zh-CN"/>
              </w:rPr>
            </w:pPr>
            <w:r>
              <w:rPr>
                <w:rFonts w:hint="default" w:ascii="仿宋_GB2312" w:hAnsi="仿宋_GB2312" w:eastAsia="仿宋_GB2312" w:cs="仿宋_GB2312"/>
                <w:color w:val="000000"/>
                <w:kern w:val="0"/>
                <w:sz w:val="24"/>
                <w:szCs w:val="24"/>
                <w:lang w:val="en-US" w:eastAsia="zh-CN"/>
              </w:rPr>
              <w:t>毒死蜱、联苯菊酯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711"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center"/>
              <w:rPr>
                <w:rFonts w:hint="eastAsia" w:ascii="仿宋_GB2312" w:hAnsi="仿宋_GB2312" w:eastAsia="仿宋_GB2312" w:cs="仿宋_GB2312"/>
                <w:color w:val="000000"/>
                <w:kern w:val="0"/>
                <w:sz w:val="24"/>
                <w:szCs w:val="24"/>
                <w:lang w:val="en-US" w:eastAsia="zh-CN"/>
              </w:rPr>
            </w:pPr>
            <w:r>
              <w:rPr>
                <w:rFonts w:hint="eastAsia" w:ascii="仿宋_GB2312" w:hAnsi="仿宋_GB2312" w:eastAsia="仿宋_GB2312" w:cs="仿宋_GB2312"/>
                <w:color w:val="000000"/>
                <w:kern w:val="0"/>
                <w:sz w:val="24"/>
                <w:szCs w:val="24"/>
                <w:lang w:val="en-US" w:eastAsia="zh-CN"/>
              </w:rPr>
              <w:t>139</w:t>
            </w:r>
          </w:p>
        </w:tc>
        <w:tc>
          <w:tcPr>
            <w:tcW w:w="6123"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left"/>
              <w:textAlignment w:val="center"/>
              <w:rPr>
                <w:rFonts w:hint="eastAsia" w:ascii="仿宋_GB2312" w:hAnsi="仿宋_GB2312" w:eastAsia="仿宋_GB2312" w:cs="仿宋_GB2312"/>
                <w:color w:val="000000"/>
                <w:kern w:val="0"/>
                <w:sz w:val="24"/>
                <w:szCs w:val="24"/>
                <w:lang w:val="en-US" w:eastAsia="zh-CN"/>
              </w:rPr>
            </w:pPr>
            <w:r>
              <w:rPr>
                <w:rFonts w:hint="default" w:ascii="仿宋_GB2312" w:hAnsi="仿宋_GB2312" w:eastAsia="仿宋_GB2312" w:cs="仿宋_GB2312"/>
                <w:color w:val="000000"/>
                <w:kern w:val="0"/>
                <w:sz w:val="24"/>
                <w:szCs w:val="24"/>
                <w:lang w:val="en-US" w:eastAsia="zh-CN"/>
              </w:rPr>
              <w:t>拱北海关技术中心</w:t>
            </w:r>
          </w:p>
        </w:tc>
        <w:tc>
          <w:tcPr>
            <w:tcW w:w="2086"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center"/>
              <w:rPr>
                <w:rFonts w:hint="eastAsia" w:ascii="仿宋_GB2312" w:hAnsi="仿宋_GB2312" w:eastAsia="仿宋_GB2312" w:cs="仿宋_GB2312"/>
                <w:color w:val="000000"/>
                <w:kern w:val="0"/>
                <w:sz w:val="24"/>
                <w:szCs w:val="24"/>
                <w:lang w:val="en-US" w:eastAsia="zh-CN"/>
              </w:rPr>
            </w:pPr>
            <w:r>
              <w:rPr>
                <w:rFonts w:hint="default" w:ascii="仿宋_GB2312" w:hAnsi="仿宋_GB2312" w:eastAsia="仿宋_GB2312" w:cs="仿宋_GB2312"/>
                <w:color w:val="000000"/>
                <w:kern w:val="0"/>
                <w:sz w:val="24"/>
                <w:szCs w:val="24"/>
                <w:lang w:val="en-US" w:eastAsia="zh-CN"/>
              </w:rPr>
              <w:t>毒死蜱、联苯菊酯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711"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center"/>
              <w:rPr>
                <w:rFonts w:hint="eastAsia" w:ascii="仿宋_GB2312" w:hAnsi="仿宋_GB2312" w:eastAsia="仿宋_GB2312" w:cs="仿宋_GB2312"/>
                <w:color w:val="000000"/>
                <w:kern w:val="0"/>
                <w:sz w:val="24"/>
                <w:szCs w:val="24"/>
                <w:lang w:val="en-US" w:eastAsia="zh-CN"/>
              </w:rPr>
            </w:pPr>
            <w:r>
              <w:rPr>
                <w:rFonts w:hint="eastAsia" w:ascii="仿宋_GB2312" w:hAnsi="仿宋_GB2312" w:eastAsia="仿宋_GB2312" w:cs="仿宋_GB2312"/>
                <w:color w:val="000000"/>
                <w:kern w:val="0"/>
                <w:sz w:val="24"/>
                <w:szCs w:val="24"/>
                <w:lang w:val="en-US" w:eastAsia="zh-CN"/>
              </w:rPr>
              <w:t>140</w:t>
            </w:r>
          </w:p>
        </w:tc>
        <w:tc>
          <w:tcPr>
            <w:tcW w:w="6123"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left"/>
              <w:textAlignment w:val="center"/>
              <w:rPr>
                <w:rFonts w:hint="eastAsia" w:ascii="仿宋_GB2312" w:hAnsi="仿宋_GB2312" w:eastAsia="仿宋_GB2312" w:cs="仿宋_GB2312"/>
                <w:color w:val="000000"/>
                <w:kern w:val="0"/>
                <w:sz w:val="24"/>
                <w:szCs w:val="24"/>
                <w:lang w:val="en-US" w:eastAsia="zh-CN"/>
              </w:rPr>
            </w:pPr>
            <w:r>
              <w:rPr>
                <w:rFonts w:hint="eastAsia" w:ascii="仿宋_GB2312" w:hAnsi="仿宋_GB2312" w:eastAsia="仿宋_GB2312" w:cs="仿宋_GB2312"/>
                <w:color w:val="000000"/>
                <w:kern w:val="0"/>
                <w:sz w:val="24"/>
                <w:szCs w:val="24"/>
                <w:lang w:val="en-US" w:eastAsia="zh-CN"/>
              </w:rPr>
              <w:t>国家糖业质量检验检测中心</w:t>
            </w:r>
          </w:p>
        </w:tc>
        <w:tc>
          <w:tcPr>
            <w:tcW w:w="2086"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center"/>
              <w:rPr>
                <w:rFonts w:hint="eastAsia" w:ascii="仿宋_GB2312" w:hAnsi="仿宋_GB2312" w:eastAsia="仿宋_GB2312" w:cs="仿宋_GB2312"/>
                <w:color w:val="000000"/>
                <w:kern w:val="0"/>
                <w:sz w:val="24"/>
                <w:szCs w:val="24"/>
                <w:lang w:val="en-US" w:eastAsia="zh-CN"/>
              </w:rPr>
            </w:pPr>
            <w:r>
              <w:rPr>
                <w:rFonts w:hint="default" w:ascii="仿宋_GB2312" w:hAnsi="仿宋_GB2312" w:eastAsia="仿宋_GB2312" w:cs="仿宋_GB2312"/>
                <w:color w:val="000000"/>
                <w:kern w:val="0"/>
                <w:sz w:val="24"/>
                <w:szCs w:val="24"/>
                <w:lang w:val="en-US" w:eastAsia="zh-CN"/>
              </w:rPr>
              <w:t>毒死蜱、联苯菊酯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711"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center"/>
              <w:rPr>
                <w:rFonts w:hint="eastAsia" w:ascii="仿宋_GB2312" w:hAnsi="仿宋_GB2312" w:eastAsia="仿宋_GB2312" w:cs="仿宋_GB2312"/>
                <w:color w:val="000000"/>
                <w:kern w:val="0"/>
                <w:sz w:val="24"/>
                <w:szCs w:val="24"/>
                <w:lang w:val="en-US" w:eastAsia="zh-CN"/>
              </w:rPr>
            </w:pPr>
            <w:r>
              <w:rPr>
                <w:rFonts w:hint="eastAsia" w:ascii="仿宋_GB2312" w:hAnsi="仿宋_GB2312" w:eastAsia="仿宋_GB2312" w:cs="仿宋_GB2312"/>
                <w:color w:val="000000"/>
                <w:kern w:val="0"/>
                <w:sz w:val="24"/>
                <w:szCs w:val="24"/>
                <w:lang w:val="en-US" w:eastAsia="zh-CN"/>
              </w:rPr>
              <w:t>141</w:t>
            </w:r>
          </w:p>
        </w:tc>
        <w:tc>
          <w:tcPr>
            <w:tcW w:w="6123"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left"/>
              <w:textAlignment w:val="center"/>
              <w:rPr>
                <w:rFonts w:hint="eastAsia" w:ascii="仿宋_GB2312" w:hAnsi="仿宋_GB2312" w:eastAsia="仿宋_GB2312" w:cs="仿宋_GB2312"/>
                <w:color w:val="000000"/>
                <w:kern w:val="0"/>
                <w:sz w:val="24"/>
                <w:szCs w:val="24"/>
                <w:lang w:val="en-US" w:eastAsia="zh-CN"/>
              </w:rPr>
            </w:pPr>
            <w:r>
              <w:rPr>
                <w:rFonts w:hint="eastAsia" w:ascii="仿宋_GB2312" w:hAnsi="仿宋_GB2312" w:eastAsia="仿宋_GB2312" w:cs="仿宋_GB2312"/>
                <w:color w:val="000000"/>
                <w:kern w:val="0"/>
                <w:sz w:val="24"/>
                <w:szCs w:val="24"/>
                <w:lang w:val="en-US" w:eastAsia="zh-CN"/>
              </w:rPr>
              <w:t>惠州海关综合技术中心（惠州国际旅行卫生保健中心 惠州海关口岸门诊部）</w:t>
            </w:r>
          </w:p>
        </w:tc>
        <w:tc>
          <w:tcPr>
            <w:tcW w:w="2086"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center"/>
              <w:rPr>
                <w:rFonts w:hint="eastAsia" w:ascii="仿宋_GB2312" w:hAnsi="仿宋_GB2312" w:eastAsia="仿宋_GB2312" w:cs="仿宋_GB2312"/>
                <w:color w:val="000000"/>
                <w:kern w:val="0"/>
                <w:sz w:val="24"/>
                <w:szCs w:val="24"/>
                <w:lang w:val="en-US" w:eastAsia="zh-CN"/>
              </w:rPr>
            </w:pPr>
            <w:r>
              <w:rPr>
                <w:rFonts w:hint="default" w:ascii="仿宋_GB2312" w:hAnsi="仿宋_GB2312" w:eastAsia="仿宋_GB2312" w:cs="仿宋_GB2312"/>
                <w:color w:val="000000"/>
                <w:kern w:val="0"/>
                <w:sz w:val="24"/>
                <w:szCs w:val="24"/>
                <w:lang w:val="en-US" w:eastAsia="zh-CN"/>
              </w:rPr>
              <w:t>毒死蜱、联苯菊酯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711"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center"/>
              <w:rPr>
                <w:rFonts w:hint="eastAsia" w:ascii="仿宋_GB2312" w:hAnsi="仿宋_GB2312" w:eastAsia="仿宋_GB2312" w:cs="仿宋_GB2312"/>
                <w:color w:val="000000"/>
                <w:kern w:val="0"/>
                <w:sz w:val="24"/>
                <w:szCs w:val="24"/>
                <w:lang w:val="en-US" w:eastAsia="zh-CN"/>
              </w:rPr>
            </w:pPr>
            <w:r>
              <w:rPr>
                <w:rFonts w:hint="eastAsia" w:ascii="仿宋_GB2312" w:hAnsi="仿宋_GB2312" w:eastAsia="仿宋_GB2312" w:cs="仿宋_GB2312"/>
                <w:color w:val="000000"/>
                <w:kern w:val="0"/>
                <w:sz w:val="24"/>
                <w:szCs w:val="24"/>
                <w:lang w:val="en-US" w:eastAsia="zh-CN"/>
              </w:rPr>
              <w:t>142</w:t>
            </w:r>
          </w:p>
        </w:tc>
        <w:tc>
          <w:tcPr>
            <w:tcW w:w="6123"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left"/>
              <w:textAlignment w:val="center"/>
              <w:rPr>
                <w:rFonts w:hint="eastAsia" w:ascii="仿宋_GB2312" w:hAnsi="仿宋_GB2312" w:eastAsia="仿宋_GB2312" w:cs="仿宋_GB2312"/>
                <w:color w:val="000000"/>
                <w:kern w:val="0"/>
                <w:sz w:val="24"/>
                <w:szCs w:val="24"/>
                <w:lang w:val="en-US" w:eastAsia="zh-CN"/>
              </w:rPr>
            </w:pPr>
            <w:r>
              <w:rPr>
                <w:rFonts w:hint="eastAsia" w:ascii="仿宋_GB2312" w:hAnsi="仿宋_GB2312" w:eastAsia="仿宋_GB2312" w:cs="仿宋_GB2312"/>
                <w:color w:val="000000"/>
                <w:kern w:val="0"/>
                <w:sz w:val="24"/>
                <w:szCs w:val="24"/>
                <w:lang w:val="en-US" w:eastAsia="zh-CN"/>
              </w:rPr>
              <w:t>国家农副加工产品质量检验检测中心</w:t>
            </w:r>
          </w:p>
        </w:tc>
        <w:tc>
          <w:tcPr>
            <w:tcW w:w="2086"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center"/>
              <w:rPr>
                <w:rFonts w:hint="eastAsia" w:ascii="仿宋_GB2312" w:hAnsi="仿宋_GB2312" w:eastAsia="仿宋_GB2312" w:cs="仿宋_GB2312"/>
                <w:color w:val="000000"/>
                <w:kern w:val="0"/>
                <w:sz w:val="24"/>
                <w:szCs w:val="24"/>
                <w:lang w:val="en-US" w:eastAsia="zh-CN"/>
              </w:rPr>
            </w:pPr>
            <w:r>
              <w:rPr>
                <w:rFonts w:hint="default" w:ascii="仿宋_GB2312" w:hAnsi="仿宋_GB2312" w:eastAsia="仿宋_GB2312" w:cs="仿宋_GB2312"/>
                <w:color w:val="000000"/>
                <w:kern w:val="0"/>
                <w:sz w:val="24"/>
                <w:szCs w:val="24"/>
                <w:lang w:val="en-US" w:eastAsia="zh-CN"/>
              </w:rPr>
              <w:t>毒死蜱、联苯菊酯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711"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center"/>
              <w:rPr>
                <w:rFonts w:hint="eastAsia" w:ascii="仿宋_GB2312" w:hAnsi="仿宋_GB2312" w:eastAsia="仿宋_GB2312" w:cs="仿宋_GB2312"/>
                <w:color w:val="000000"/>
                <w:kern w:val="0"/>
                <w:sz w:val="24"/>
                <w:szCs w:val="24"/>
                <w:lang w:val="en-US" w:eastAsia="zh-CN"/>
              </w:rPr>
            </w:pPr>
            <w:r>
              <w:rPr>
                <w:rFonts w:hint="eastAsia" w:ascii="仿宋_GB2312" w:hAnsi="仿宋_GB2312" w:eastAsia="仿宋_GB2312" w:cs="仿宋_GB2312"/>
                <w:color w:val="000000"/>
                <w:kern w:val="0"/>
                <w:sz w:val="24"/>
                <w:szCs w:val="24"/>
                <w:lang w:val="en-US" w:eastAsia="zh-CN"/>
              </w:rPr>
              <w:t>143</w:t>
            </w:r>
          </w:p>
        </w:tc>
        <w:tc>
          <w:tcPr>
            <w:tcW w:w="6123"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left"/>
              <w:textAlignment w:val="center"/>
              <w:rPr>
                <w:rFonts w:hint="eastAsia" w:ascii="仿宋_GB2312" w:hAnsi="仿宋_GB2312" w:eastAsia="仿宋_GB2312" w:cs="仿宋_GB2312"/>
                <w:color w:val="000000"/>
                <w:kern w:val="0"/>
                <w:sz w:val="24"/>
                <w:szCs w:val="24"/>
                <w:lang w:val="en-US" w:eastAsia="zh-CN"/>
              </w:rPr>
            </w:pPr>
            <w:r>
              <w:rPr>
                <w:rFonts w:hint="default" w:ascii="仿宋_GB2312" w:hAnsi="仿宋_GB2312" w:eastAsia="仿宋_GB2312" w:cs="仿宋_GB2312"/>
                <w:color w:val="000000"/>
                <w:kern w:val="0"/>
                <w:sz w:val="24"/>
                <w:szCs w:val="24"/>
                <w:lang w:val="en-US" w:eastAsia="zh-CN"/>
              </w:rPr>
              <w:t>唐山海关综合技术服务中心</w:t>
            </w:r>
          </w:p>
        </w:tc>
        <w:tc>
          <w:tcPr>
            <w:tcW w:w="2086"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center"/>
              <w:rPr>
                <w:rFonts w:hint="eastAsia" w:ascii="仿宋_GB2312" w:hAnsi="仿宋_GB2312" w:eastAsia="仿宋_GB2312" w:cs="仿宋_GB2312"/>
                <w:color w:val="000000"/>
                <w:kern w:val="0"/>
                <w:sz w:val="24"/>
                <w:szCs w:val="24"/>
                <w:lang w:val="en-US" w:eastAsia="zh-CN"/>
              </w:rPr>
            </w:pPr>
            <w:r>
              <w:rPr>
                <w:rFonts w:hint="default" w:ascii="仿宋_GB2312" w:hAnsi="仿宋_GB2312" w:eastAsia="仿宋_GB2312" w:cs="仿宋_GB2312"/>
                <w:color w:val="000000"/>
                <w:kern w:val="0"/>
                <w:sz w:val="24"/>
                <w:szCs w:val="24"/>
                <w:lang w:val="en-US" w:eastAsia="zh-CN"/>
              </w:rPr>
              <w:t>毒死蜱、联苯菊酯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711"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center"/>
              <w:rPr>
                <w:rFonts w:hint="eastAsia" w:ascii="仿宋_GB2312" w:hAnsi="仿宋_GB2312" w:eastAsia="仿宋_GB2312" w:cs="仿宋_GB2312"/>
                <w:color w:val="000000"/>
                <w:kern w:val="0"/>
                <w:sz w:val="24"/>
                <w:szCs w:val="24"/>
                <w:lang w:val="en-US" w:eastAsia="zh-CN"/>
              </w:rPr>
            </w:pPr>
            <w:r>
              <w:rPr>
                <w:rFonts w:hint="eastAsia" w:ascii="仿宋_GB2312" w:hAnsi="仿宋_GB2312" w:eastAsia="仿宋_GB2312" w:cs="仿宋_GB2312"/>
                <w:color w:val="000000"/>
                <w:kern w:val="0"/>
                <w:sz w:val="24"/>
                <w:szCs w:val="24"/>
                <w:lang w:val="en-US" w:eastAsia="zh-CN"/>
              </w:rPr>
              <w:t>144</w:t>
            </w:r>
          </w:p>
        </w:tc>
        <w:tc>
          <w:tcPr>
            <w:tcW w:w="6123"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left"/>
              <w:textAlignment w:val="center"/>
              <w:rPr>
                <w:rFonts w:hint="eastAsia" w:ascii="仿宋_GB2312" w:hAnsi="仿宋_GB2312" w:eastAsia="仿宋_GB2312" w:cs="仿宋_GB2312"/>
                <w:color w:val="000000"/>
                <w:kern w:val="0"/>
                <w:sz w:val="24"/>
                <w:szCs w:val="24"/>
                <w:lang w:val="en-US" w:eastAsia="zh-CN"/>
              </w:rPr>
            </w:pPr>
            <w:r>
              <w:rPr>
                <w:rFonts w:hint="eastAsia" w:ascii="仿宋_GB2312" w:hAnsi="仿宋_GB2312" w:eastAsia="仿宋_GB2312" w:cs="仿宋_GB2312"/>
                <w:color w:val="000000"/>
                <w:kern w:val="0"/>
                <w:sz w:val="24"/>
                <w:szCs w:val="24"/>
                <w:lang w:val="en-US" w:eastAsia="zh-CN"/>
              </w:rPr>
              <w:t>农业农村部花卉产品质量监督检验测试中心（广州）</w:t>
            </w:r>
          </w:p>
        </w:tc>
        <w:tc>
          <w:tcPr>
            <w:tcW w:w="2086"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center"/>
              <w:rPr>
                <w:rFonts w:hint="eastAsia" w:ascii="仿宋_GB2312" w:hAnsi="仿宋_GB2312" w:eastAsia="仿宋_GB2312" w:cs="仿宋_GB2312"/>
                <w:color w:val="000000"/>
                <w:kern w:val="0"/>
                <w:sz w:val="24"/>
                <w:szCs w:val="24"/>
                <w:lang w:val="en-US" w:eastAsia="zh-CN"/>
              </w:rPr>
            </w:pPr>
            <w:r>
              <w:rPr>
                <w:rFonts w:hint="default" w:ascii="仿宋_GB2312" w:hAnsi="仿宋_GB2312" w:eastAsia="仿宋_GB2312" w:cs="仿宋_GB2312"/>
                <w:color w:val="000000"/>
                <w:kern w:val="0"/>
                <w:sz w:val="24"/>
                <w:szCs w:val="24"/>
                <w:lang w:val="en-US" w:eastAsia="zh-CN"/>
              </w:rPr>
              <w:t>毒死蜱、联苯菊酯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711"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center"/>
              <w:rPr>
                <w:rFonts w:hint="eastAsia" w:ascii="仿宋_GB2312" w:hAnsi="仿宋_GB2312" w:eastAsia="仿宋_GB2312" w:cs="仿宋_GB2312"/>
                <w:color w:val="000000"/>
                <w:kern w:val="0"/>
                <w:sz w:val="24"/>
                <w:szCs w:val="24"/>
                <w:lang w:val="en-US" w:eastAsia="zh-CN"/>
              </w:rPr>
            </w:pPr>
            <w:r>
              <w:rPr>
                <w:rFonts w:hint="eastAsia" w:ascii="仿宋_GB2312" w:hAnsi="仿宋_GB2312" w:eastAsia="仿宋_GB2312" w:cs="仿宋_GB2312"/>
                <w:color w:val="000000"/>
                <w:kern w:val="0"/>
                <w:sz w:val="24"/>
                <w:szCs w:val="24"/>
                <w:lang w:val="en-US" w:eastAsia="zh-CN"/>
              </w:rPr>
              <w:t>145</w:t>
            </w:r>
          </w:p>
        </w:tc>
        <w:tc>
          <w:tcPr>
            <w:tcW w:w="6123"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left"/>
              <w:textAlignment w:val="center"/>
              <w:rPr>
                <w:rFonts w:hint="eastAsia" w:ascii="仿宋_GB2312" w:hAnsi="仿宋_GB2312" w:eastAsia="仿宋_GB2312" w:cs="仿宋_GB2312"/>
                <w:color w:val="000000"/>
                <w:kern w:val="0"/>
                <w:sz w:val="24"/>
                <w:szCs w:val="24"/>
                <w:lang w:val="en-US" w:eastAsia="zh-CN"/>
              </w:rPr>
            </w:pPr>
            <w:r>
              <w:rPr>
                <w:rFonts w:hint="default" w:ascii="仿宋_GB2312" w:hAnsi="仿宋_GB2312" w:eastAsia="仿宋_GB2312" w:cs="仿宋_GB2312"/>
                <w:color w:val="000000"/>
                <w:kern w:val="0"/>
                <w:sz w:val="24"/>
                <w:szCs w:val="24"/>
                <w:lang w:val="en-US" w:eastAsia="zh-CN"/>
              </w:rPr>
              <w:t>三明海关综合技术服务中心</w:t>
            </w:r>
          </w:p>
        </w:tc>
        <w:tc>
          <w:tcPr>
            <w:tcW w:w="2086"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center"/>
              <w:rPr>
                <w:rFonts w:hint="eastAsia" w:ascii="仿宋_GB2312" w:hAnsi="仿宋_GB2312" w:eastAsia="仿宋_GB2312" w:cs="仿宋_GB2312"/>
                <w:color w:val="000000"/>
                <w:kern w:val="0"/>
                <w:sz w:val="24"/>
                <w:szCs w:val="24"/>
                <w:lang w:val="en-US" w:eastAsia="zh-CN"/>
              </w:rPr>
            </w:pPr>
            <w:r>
              <w:rPr>
                <w:rFonts w:hint="default" w:ascii="仿宋_GB2312" w:hAnsi="仿宋_GB2312" w:eastAsia="仿宋_GB2312" w:cs="仿宋_GB2312"/>
                <w:color w:val="000000"/>
                <w:kern w:val="0"/>
                <w:sz w:val="24"/>
                <w:szCs w:val="24"/>
                <w:lang w:val="en-US" w:eastAsia="zh-CN"/>
              </w:rPr>
              <w:t>毒死蜱、联苯菊酯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711"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center"/>
              <w:rPr>
                <w:rFonts w:hint="eastAsia" w:ascii="仿宋_GB2312" w:hAnsi="仿宋_GB2312" w:eastAsia="仿宋_GB2312" w:cs="仿宋_GB2312"/>
                <w:color w:val="000000"/>
                <w:kern w:val="0"/>
                <w:sz w:val="24"/>
                <w:szCs w:val="24"/>
                <w:lang w:val="en-US" w:eastAsia="zh-CN"/>
              </w:rPr>
            </w:pPr>
            <w:r>
              <w:rPr>
                <w:rFonts w:hint="eastAsia" w:ascii="仿宋_GB2312" w:hAnsi="仿宋_GB2312" w:eastAsia="仿宋_GB2312" w:cs="仿宋_GB2312"/>
                <w:color w:val="000000"/>
                <w:kern w:val="0"/>
                <w:sz w:val="24"/>
                <w:szCs w:val="24"/>
                <w:lang w:val="en-US" w:eastAsia="zh-CN"/>
              </w:rPr>
              <w:t>146</w:t>
            </w:r>
          </w:p>
        </w:tc>
        <w:tc>
          <w:tcPr>
            <w:tcW w:w="6123"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left"/>
              <w:textAlignment w:val="center"/>
              <w:rPr>
                <w:rFonts w:hint="eastAsia" w:ascii="仿宋_GB2312" w:hAnsi="仿宋_GB2312" w:eastAsia="仿宋_GB2312" w:cs="仿宋_GB2312"/>
                <w:color w:val="000000"/>
                <w:kern w:val="0"/>
                <w:sz w:val="24"/>
                <w:szCs w:val="24"/>
                <w:lang w:val="en-US" w:eastAsia="zh-CN"/>
              </w:rPr>
            </w:pPr>
            <w:r>
              <w:rPr>
                <w:rFonts w:hint="eastAsia" w:ascii="仿宋_GB2312" w:hAnsi="仿宋_GB2312" w:eastAsia="仿宋_GB2312" w:cs="仿宋_GB2312"/>
                <w:color w:val="000000"/>
                <w:kern w:val="0"/>
                <w:sz w:val="24"/>
                <w:szCs w:val="24"/>
                <w:lang w:val="en-US" w:eastAsia="zh-CN"/>
              </w:rPr>
              <w:t>国家农林副产品质量检验检测中心</w:t>
            </w:r>
          </w:p>
        </w:tc>
        <w:tc>
          <w:tcPr>
            <w:tcW w:w="2086"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center"/>
              <w:rPr>
                <w:rFonts w:hint="eastAsia" w:ascii="仿宋_GB2312" w:hAnsi="仿宋_GB2312" w:eastAsia="仿宋_GB2312" w:cs="仿宋_GB2312"/>
                <w:color w:val="000000"/>
                <w:kern w:val="0"/>
                <w:sz w:val="24"/>
                <w:szCs w:val="24"/>
                <w:lang w:val="en-US" w:eastAsia="zh-CN"/>
              </w:rPr>
            </w:pPr>
            <w:r>
              <w:rPr>
                <w:rFonts w:hint="default" w:ascii="仿宋_GB2312" w:hAnsi="仿宋_GB2312" w:eastAsia="仿宋_GB2312" w:cs="仿宋_GB2312"/>
                <w:color w:val="000000"/>
                <w:kern w:val="0"/>
                <w:sz w:val="24"/>
                <w:szCs w:val="24"/>
                <w:lang w:val="en-US" w:eastAsia="zh-CN"/>
              </w:rPr>
              <w:t>毒死蜱、联苯菊酯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711"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center"/>
              <w:rPr>
                <w:rFonts w:hint="eastAsia" w:ascii="仿宋_GB2312" w:hAnsi="仿宋_GB2312" w:eastAsia="仿宋_GB2312" w:cs="仿宋_GB2312"/>
                <w:color w:val="000000"/>
                <w:kern w:val="0"/>
                <w:sz w:val="24"/>
                <w:szCs w:val="24"/>
                <w:lang w:val="en-US" w:eastAsia="zh-CN"/>
              </w:rPr>
            </w:pPr>
            <w:r>
              <w:rPr>
                <w:rFonts w:hint="eastAsia" w:ascii="仿宋_GB2312" w:hAnsi="仿宋_GB2312" w:eastAsia="仿宋_GB2312" w:cs="仿宋_GB2312"/>
                <w:color w:val="000000"/>
                <w:kern w:val="0"/>
                <w:sz w:val="24"/>
                <w:szCs w:val="24"/>
                <w:lang w:val="en-US" w:eastAsia="zh-CN"/>
              </w:rPr>
              <w:t>147</w:t>
            </w:r>
          </w:p>
        </w:tc>
        <w:tc>
          <w:tcPr>
            <w:tcW w:w="6123"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left"/>
              <w:textAlignment w:val="center"/>
              <w:rPr>
                <w:rFonts w:hint="eastAsia" w:ascii="仿宋_GB2312" w:hAnsi="仿宋_GB2312" w:eastAsia="仿宋_GB2312" w:cs="仿宋_GB2312"/>
                <w:color w:val="000000"/>
                <w:kern w:val="0"/>
                <w:sz w:val="24"/>
                <w:szCs w:val="24"/>
                <w:lang w:val="en-US" w:eastAsia="zh-CN"/>
              </w:rPr>
            </w:pPr>
            <w:r>
              <w:rPr>
                <w:rFonts w:hint="default" w:ascii="仿宋_GB2312" w:hAnsi="仿宋_GB2312" w:eastAsia="仿宋_GB2312" w:cs="仿宋_GB2312"/>
                <w:color w:val="000000"/>
                <w:kern w:val="0"/>
                <w:sz w:val="24"/>
                <w:szCs w:val="24"/>
                <w:lang w:val="en-US" w:eastAsia="zh-CN"/>
              </w:rPr>
              <w:t>南通海关综合技术中心</w:t>
            </w:r>
          </w:p>
        </w:tc>
        <w:tc>
          <w:tcPr>
            <w:tcW w:w="2086"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center"/>
              <w:rPr>
                <w:rFonts w:hint="eastAsia" w:ascii="仿宋_GB2312" w:hAnsi="仿宋_GB2312" w:eastAsia="仿宋_GB2312" w:cs="仿宋_GB2312"/>
                <w:color w:val="000000"/>
                <w:kern w:val="0"/>
                <w:sz w:val="24"/>
                <w:szCs w:val="24"/>
                <w:lang w:val="en-US" w:eastAsia="zh-CN"/>
              </w:rPr>
            </w:pPr>
            <w:r>
              <w:rPr>
                <w:rFonts w:hint="default" w:ascii="仿宋_GB2312" w:hAnsi="仿宋_GB2312" w:eastAsia="仿宋_GB2312" w:cs="仿宋_GB2312"/>
                <w:color w:val="000000"/>
                <w:kern w:val="0"/>
                <w:sz w:val="24"/>
                <w:szCs w:val="24"/>
                <w:lang w:val="en-US" w:eastAsia="zh-CN"/>
              </w:rPr>
              <w:t>毒死蜱、联苯菊酯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711"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center"/>
              <w:rPr>
                <w:rFonts w:hint="eastAsia" w:ascii="仿宋_GB2312" w:hAnsi="仿宋_GB2312" w:eastAsia="仿宋_GB2312" w:cs="仿宋_GB2312"/>
                <w:color w:val="000000"/>
                <w:kern w:val="0"/>
                <w:sz w:val="24"/>
                <w:szCs w:val="24"/>
                <w:lang w:val="en-US" w:eastAsia="zh-CN"/>
              </w:rPr>
            </w:pPr>
            <w:r>
              <w:rPr>
                <w:rFonts w:hint="eastAsia" w:ascii="仿宋_GB2312" w:hAnsi="仿宋_GB2312" w:eastAsia="仿宋_GB2312" w:cs="仿宋_GB2312"/>
                <w:color w:val="000000"/>
                <w:kern w:val="0"/>
                <w:sz w:val="24"/>
                <w:szCs w:val="24"/>
                <w:lang w:val="en-US" w:eastAsia="zh-CN"/>
              </w:rPr>
              <w:t>148</w:t>
            </w:r>
          </w:p>
        </w:tc>
        <w:tc>
          <w:tcPr>
            <w:tcW w:w="6123"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left"/>
              <w:textAlignment w:val="center"/>
              <w:rPr>
                <w:rFonts w:hint="eastAsia" w:ascii="仿宋_GB2312" w:hAnsi="仿宋_GB2312" w:eastAsia="仿宋_GB2312" w:cs="仿宋_GB2312"/>
                <w:color w:val="000000"/>
                <w:kern w:val="0"/>
                <w:sz w:val="24"/>
                <w:szCs w:val="24"/>
                <w:lang w:val="en-US" w:eastAsia="zh-CN"/>
              </w:rPr>
            </w:pPr>
            <w:r>
              <w:rPr>
                <w:rFonts w:hint="default" w:ascii="仿宋_GB2312" w:hAnsi="仿宋_GB2312" w:eastAsia="仿宋_GB2312" w:cs="仿宋_GB2312"/>
                <w:color w:val="000000"/>
                <w:kern w:val="0"/>
                <w:sz w:val="24"/>
                <w:szCs w:val="24"/>
                <w:lang w:val="en-US" w:eastAsia="zh-CN"/>
              </w:rPr>
              <w:t>淄博海关综合技术服务中心</w:t>
            </w:r>
          </w:p>
        </w:tc>
        <w:tc>
          <w:tcPr>
            <w:tcW w:w="2086"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center"/>
              <w:rPr>
                <w:rFonts w:hint="eastAsia" w:ascii="仿宋_GB2312" w:hAnsi="仿宋_GB2312" w:eastAsia="仿宋_GB2312" w:cs="仿宋_GB2312"/>
                <w:color w:val="000000"/>
                <w:kern w:val="0"/>
                <w:sz w:val="24"/>
                <w:szCs w:val="24"/>
                <w:lang w:val="en-US" w:eastAsia="zh-CN"/>
              </w:rPr>
            </w:pPr>
            <w:r>
              <w:rPr>
                <w:rFonts w:hint="default" w:ascii="仿宋_GB2312" w:hAnsi="仿宋_GB2312" w:eastAsia="仿宋_GB2312" w:cs="仿宋_GB2312"/>
                <w:color w:val="000000"/>
                <w:kern w:val="0"/>
                <w:sz w:val="24"/>
                <w:szCs w:val="24"/>
                <w:lang w:val="en-US" w:eastAsia="zh-CN"/>
              </w:rPr>
              <w:t>毒死蜱、联苯菊酯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711"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center"/>
              <w:rPr>
                <w:rFonts w:hint="eastAsia" w:ascii="仿宋_GB2312" w:hAnsi="仿宋_GB2312" w:eastAsia="仿宋_GB2312" w:cs="仿宋_GB2312"/>
                <w:color w:val="000000"/>
                <w:kern w:val="0"/>
                <w:sz w:val="24"/>
                <w:szCs w:val="24"/>
                <w:lang w:val="en-US" w:eastAsia="zh-CN"/>
              </w:rPr>
            </w:pPr>
            <w:r>
              <w:rPr>
                <w:rFonts w:hint="eastAsia" w:ascii="仿宋_GB2312" w:hAnsi="仿宋_GB2312" w:eastAsia="仿宋_GB2312" w:cs="仿宋_GB2312"/>
                <w:color w:val="000000"/>
                <w:kern w:val="0"/>
                <w:sz w:val="24"/>
                <w:szCs w:val="24"/>
                <w:lang w:val="en-US" w:eastAsia="zh-CN"/>
              </w:rPr>
              <w:t>149</w:t>
            </w:r>
          </w:p>
        </w:tc>
        <w:tc>
          <w:tcPr>
            <w:tcW w:w="6123"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left"/>
              <w:textAlignment w:val="center"/>
              <w:rPr>
                <w:rFonts w:hint="eastAsia" w:ascii="仿宋_GB2312" w:hAnsi="仿宋_GB2312" w:eastAsia="仿宋_GB2312" w:cs="仿宋_GB2312"/>
                <w:color w:val="000000"/>
                <w:kern w:val="0"/>
                <w:sz w:val="24"/>
                <w:szCs w:val="24"/>
                <w:lang w:val="en-US" w:eastAsia="zh-CN"/>
              </w:rPr>
            </w:pPr>
            <w:r>
              <w:rPr>
                <w:rFonts w:hint="eastAsia" w:ascii="仿宋_GB2312" w:hAnsi="仿宋_GB2312" w:eastAsia="仿宋_GB2312" w:cs="仿宋_GB2312"/>
                <w:color w:val="000000"/>
                <w:kern w:val="0"/>
                <w:sz w:val="24"/>
                <w:szCs w:val="24"/>
                <w:lang w:val="en-US" w:eastAsia="zh-CN"/>
              </w:rPr>
              <w:t>农业农村部农产品及加工品质量监督检验测试中心（大庆）</w:t>
            </w:r>
          </w:p>
        </w:tc>
        <w:tc>
          <w:tcPr>
            <w:tcW w:w="2086"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center"/>
              <w:rPr>
                <w:rFonts w:hint="eastAsia" w:ascii="仿宋_GB2312" w:hAnsi="仿宋_GB2312" w:eastAsia="仿宋_GB2312" w:cs="仿宋_GB2312"/>
                <w:color w:val="000000"/>
                <w:kern w:val="0"/>
                <w:sz w:val="24"/>
                <w:szCs w:val="24"/>
                <w:lang w:val="en-US" w:eastAsia="zh-CN"/>
              </w:rPr>
            </w:pPr>
            <w:r>
              <w:rPr>
                <w:rFonts w:hint="default" w:ascii="仿宋_GB2312" w:hAnsi="仿宋_GB2312" w:eastAsia="仿宋_GB2312" w:cs="仿宋_GB2312"/>
                <w:color w:val="000000"/>
                <w:kern w:val="0"/>
                <w:sz w:val="24"/>
                <w:szCs w:val="24"/>
                <w:lang w:val="en-US" w:eastAsia="zh-CN"/>
              </w:rPr>
              <w:t>毒死蜱、联苯菊酯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711"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center"/>
              <w:rPr>
                <w:rFonts w:hint="eastAsia" w:ascii="仿宋_GB2312" w:hAnsi="仿宋_GB2312" w:eastAsia="仿宋_GB2312" w:cs="仿宋_GB2312"/>
                <w:color w:val="000000"/>
                <w:kern w:val="0"/>
                <w:sz w:val="24"/>
                <w:szCs w:val="24"/>
                <w:lang w:val="en-US" w:eastAsia="zh-CN"/>
              </w:rPr>
            </w:pPr>
            <w:r>
              <w:rPr>
                <w:rFonts w:hint="eastAsia" w:ascii="仿宋_GB2312" w:hAnsi="仿宋_GB2312" w:eastAsia="仿宋_GB2312" w:cs="仿宋_GB2312"/>
                <w:color w:val="000000"/>
                <w:kern w:val="0"/>
                <w:sz w:val="24"/>
                <w:szCs w:val="24"/>
                <w:lang w:val="en-US" w:eastAsia="zh-CN"/>
              </w:rPr>
              <w:t>150</w:t>
            </w:r>
          </w:p>
        </w:tc>
        <w:tc>
          <w:tcPr>
            <w:tcW w:w="6123"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left"/>
              <w:textAlignment w:val="center"/>
              <w:rPr>
                <w:rFonts w:hint="eastAsia" w:ascii="仿宋_GB2312" w:hAnsi="仿宋_GB2312" w:eastAsia="仿宋_GB2312" w:cs="仿宋_GB2312"/>
                <w:color w:val="000000"/>
                <w:kern w:val="0"/>
                <w:sz w:val="24"/>
                <w:szCs w:val="24"/>
                <w:lang w:val="en-US" w:eastAsia="zh-CN"/>
              </w:rPr>
            </w:pPr>
            <w:r>
              <w:rPr>
                <w:rFonts w:hint="default" w:ascii="仿宋_GB2312" w:hAnsi="仿宋_GB2312" w:eastAsia="仿宋_GB2312" w:cs="仿宋_GB2312"/>
                <w:color w:val="000000"/>
                <w:kern w:val="0"/>
                <w:sz w:val="24"/>
                <w:szCs w:val="24"/>
                <w:lang w:val="en-US" w:eastAsia="zh-CN"/>
              </w:rPr>
              <w:t>济南海关技术中心</w:t>
            </w:r>
          </w:p>
        </w:tc>
        <w:tc>
          <w:tcPr>
            <w:tcW w:w="2086"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center"/>
              <w:rPr>
                <w:rFonts w:hint="eastAsia" w:ascii="仿宋_GB2312" w:hAnsi="仿宋_GB2312" w:eastAsia="仿宋_GB2312" w:cs="仿宋_GB2312"/>
                <w:color w:val="000000"/>
                <w:kern w:val="0"/>
                <w:sz w:val="24"/>
                <w:szCs w:val="24"/>
                <w:lang w:val="en-US" w:eastAsia="zh-CN"/>
              </w:rPr>
            </w:pPr>
            <w:r>
              <w:rPr>
                <w:rFonts w:hint="default" w:ascii="仿宋_GB2312" w:hAnsi="仿宋_GB2312" w:eastAsia="仿宋_GB2312" w:cs="仿宋_GB2312"/>
                <w:color w:val="000000"/>
                <w:kern w:val="0"/>
                <w:sz w:val="24"/>
                <w:szCs w:val="24"/>
                <w:lang w:val="en-US" w:eastAsia="zh-CN"/>
              </w:rPr>
              <w:t>毒死蜱、联苯菊酯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711"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center"/>
              <w:rPr>
                <w:rFonts w:hint="eastAsia" w:ascii="仿宋_GB2312" w:hAnsi="仿宋_GB2312" w:eastAsia="仿宋_GB2312" w:cs="仿宋_GB2312"/>
                <w:color w:val="000000"/>
                <w:kern w:val="0"/>
                <w:sz w:val="24"/>
                <w:szCs w:val="24"/>
                <w:lang w:val="en-US" w:eastAsia="zh-CN"/>
              </w:rPr>
            </w:pPr>
            <w:r>
              <w:rPr>
                <w:rFonts w:hint="eastAsia" w:ascii="仿宋_GB2312" w:hAnsi="仿宋_GB2312" w:eastAsia="仿宋_GB2312" w:cs="仿宋_GB2312"/>
                <w:color w:val="000000"/>
                <w:kern w:val="0"/>
                <w:sz w:val="24"/>
                <w:szCs w:val="24"/>
                <w:lang w:val="en-US" w:eastAsia="zh-CN"/>
              </w:rPr>
              <w:t>151</w:t>
            </w:r>
          </w:p>
        </w:tc>
        <w:tc>
          <w:tcPr>
            <w:tcW w:w="6123"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left"/>
              <w:textAlignment w:val="center"/>
              <w:rPr>
                <w:rFonts w:hint="eastAsia" w:ascii="仿宋_GB2312" w:hAnsi="仿宋_GB2312" w:eastAsia="仿宋_GB2312" w:cs="仿宋_GB2312"/>
                <w:color w:val="000000"/>
                <w:kern w:val="0"/>
                <w:sz w:val="24"/>
                <w:szCs w:val="24"/>
                <w:lang w:val="en-US" w:eastAsia="zh-CN"/>
              </w:rPr>
            </w:pPr>
            <w:r>
              <w:rPr>
                <w:rFonts w:hint="eastAsia" w:ascii="仿宋_GB2312" w:hAnsi="仿宋_GB2312" w:eastAsia="仿宋_GB2312" w:cs="仿宋_GB2312"/>
                <w:color w:val="000000"/>
                <w:kern w:val="0"/>
                <w:sz w:val="24"/>
                <w:szCs w:val="24"/>
                <w:lang w:val="en-US" w:eastAsia="zh-CN"/>
              </w:rPr>
              <w:t>农业农村部甘蔗品质监督检验测试中心（南宁）</w:t>
            </w:r>
          </w:p>
        </w:tc>
        <w:tc>
          <w:tcPr>
            <w:tcW w:w="2086"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center"/>
              <w:rPr>
                <w:rFonts w:hint="eastAsia" w:ascii="仿宋_GB2312" w:hAnsi="仿宋_GB2312" w:eastAsia="仿宋_GB2312" w:cs="仿宋_GB2312"/>
                <w:color w:val="000000"/>
                <w:kern w:val="0"/>
                <w:sz w:val="24"/>
                <w:szCs w:val="24"/>
                <w:lang w:val="en-US" w:eastAsia="zh-CN"/>
              </w:rPr>
            </w:pPr>
            <w:r>
              <w:rPr>
                <w:rFonts w:hint="default" w:ascii="仿宋_GB2312" w:hAnsi="仿宋_GB2312" w:eastAsia="仿宋_GB2312" w:cs="仿宋_GB2312"/>
                <w:color w:val="000000"/>
                <w:kern w:val="0"/>
                <w:sz w:val="24"/>
                <w:szCs w:val="24"/>
                <w:lang w:val="en-US" w:eastAsia="zh-CN"/>
              </w:rPr>
              <w:t>毒死蜱、联苯菊酯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711"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center"/>
              <w:rPr>
                <w:rFonts w:hint="eastAsia" w:ascii="仿宋_GB2312" w:hAnsi="仿宋_GB2312" w:eastAsia="仿宋_GB2312" w:cs="仿宋_GB2312"/>
                <w:color w:val="000000"/>
                <w:kern w:val="0"/>
                <w:sz w:val="24"/>
                <w:szCs w:val="24"/>
                <w:lang w:val="en-US" w:eastAsia="zh-CN"/>
              </w:rPr>
            </w:pPr>
            <w:r>
              <w:rPr>
                <w:rFonts w:hint="eastAsia" w:ascii="仿宋_GB2312" w:hAnsi="仿宋_GB2312" w:eastAsia="仿宋_GB2312" w:cs="仿宋_GB2312"/>
                <w:color w:val="000000"/>
                <w:kern w:val="0"/>
                <w:sz w:val="24"/>
                <w:szCs w:val="24"/>
                <w:lang w:val="en-US" w:eastAsia="zh-CN"/>
              </w:rPr>
              <w:t>152</w:t>
            </w:r>
          </w:p>
        </w:tc>
        <w:tc>
          <w:tcPr>
            <w:tcW w:w="6123"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left"/>
              <w:textAlignment w:val="center"/>
              <w:rPr>
                <w:rFonts w:hint="eastAsia" w:ascii="仿宋_GB2312" w:hAnsi="仿宋_GB2312" w:eastAsia="仿宋_GB2312" w:cs="仿宋_GB2312"/>
                <w:color w:val="000000"/>
                <w:kern w:val="0"/>
                <w:sz w:val="24"/>
                <w:szCs w:val="24"/>
                <w:lang w:val="en-US" w:eastAsia="zh-CN"/>
              </w:rPr>
            </w:pPr>
            <w:r>
              <w:rPr>
                <w:rFonts w:hint="default" w:ascii="仿宋_GB2312" w:hAnsi="仿宋_GB2312" w:eastAsia="仿宋_GB2312" w:cs="仿宋_GB2312"/>
                <w:color w:val="000000"/>
                <w:kern w:val="0"/>
                <w:sz w:val="24"/>
                <w:szCs w:val="24"/>
                <w:lang w:val="en-US" w:eastAsia="zh-CN"/>
              </w:rPr>
              <w:t>中山海关技术中心</w:t>
            </w:r>
          </w:p>
        </w:tc>
        <w:tc>
          <w:tcPr>
            <w:tcW w:w="2086"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center"/>
              <w:rPr>
                <w:rFonts w:hint="eastAsia" w:ascii="仿宋_GB2312" w:hAnsi="仿宋_GB2312" w:eastAsia="仿宋_GB2312" w:cs="仿宋_GB2312"/>
                <w:color w:val="000000"/>
                <w:kern w:val="0"/>
                <w:sz w:val="24"/>
                <w:szCs w:val="24"/>
                <w:lang w:val="en-US" w:eastAsia="zh-CN"/>
              </w:rPr>
            </w:pPr>
            <w:r>
              <w:rPr>
                <w:rFonts w:hint="default" w:ascii="仿宋_GB2312" w:hAnsi="仿宋_GB2312" w:eastAsia="仿宋_GB2312" w:cs="仿宋_GB2312"/>
                <w:color w:val="000000"/>
                <w:kern w:val="0"/>
                <w:sz w:val="24"/>
                <w:szCs w:val="24"/>
                <w:lang w:val="en-US" w:eastAsia="zh-CN"/>
              </w:rPr>
              <w:t>毒死蜱、联苯菊酯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711"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center"/>
              <w:rPr>
                <w:rFonts w:hint="eastAsia" w:ascii="仿宋_GB2312" w:hAnsi="仿宋_GB2312" w:eastAsia="仿宋_GB2312" w:cs="仿宋_GB2312"/>
                <w:color w:val="000000"/>
                <w:kern w:val="0"/>
                <w:sz w:val="24"/>
                <w:szCs w:val="24"/>
                <w:lang w:val="en-US" w:eastAsia="zh-CN"/>
              </w:rPr>
            </w:pPr>
            <w:r>
              <w:rPr>
                <w:rFonts w:hint="eastAsia" w:ascii="仿宋_GB2312" w:hAnsi="仿宋_GB2312" w:eastAsia="仿宋_GB2312" w:cs="仿宋_GB2312"/>
                <w:color w:val="000000"/>
                <w:kern w:val="0"/>
                <w:sz w:val="24"/>
                <w:szCs w:val="24"/>
                <w:lang w:val="en-US" w:eastAsia="zh-CN"/>
              </w:rPr>
              <w:t>153</w:t>
            </w:r>
          </w:p>
        </w:tc>
        <w:tc>
          <w:tcPr>
            <w:tcW w:w="6123"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left"/>
              <w:textAlignment w:val="center"/>
              <w:rPr>
                <w:rFonts w:hint="eastAsia" w:ascii="仿宋_GB2312" w:hAnsi="仿宋_GB2312" w:eastAsia="仿宋_GB2312" w:cs="仿宋_GB2312"/>
                <w:color w:val="000000"/>
                <w:kern w:val="0"/>
                <w:sz w:val="24"/>
                <w:szCs w:val="24"/>
                <w:lang w:val="en-US" w:eastAsia="zh-CN"/>
              </w:rPr>
            </w:pPr>
            <w:r>
              <w:rPr>
                <w:rFonts w:hint="default" w:ascii="仿宋_GB2312" w:hAnsi="仿宋_GB2312" w:eastAsia="仿宋_GB2312" w:cs="仿宋_GB2312"/>
                <w:color w:val="000000"/>
                <w:kern w:val="0"/>
                <w:sz w:val="24"/>
                <w:szCs w:val="24"/>
                <w:lang w:val="en-US" w:eastAsia="zh-CN"/>
              </w:rPr>
              <w:t>哈尔滨海关技术中心齐齐哈尔综合实验室</w:t>
            </w:r>
          </w:p>
        </w:tc>
        <w:tc>
          <w:tcPr>
            <w:tcW w:w="2086"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center"/>
              <w:rPr>
                <w:rFonts w:hint="eastAsia" w:ascii="仿宋_GB2312" w:hAnsi="仿宋_GB2312" w:eastAsia="仿宋_GB2312" w:cs="仿宋_GB2312"/>
                <w:color w:val="000000"/>
                <w:kern w:val="0"/>
                <w:sz w:val="24"/>
                <w:szCs w:val="24"/>
                <w:lang w:val="en-US" w:eastAsia="zh-CN"/>
              </w:rPr>
            </w:pPr>
            <w:r>
              <w:rPr>
                <w:rFonts w:hint="default" w:ascii="仿宋_GB2312" w:hAnsi="仿宋_GB2312" w:eastAsia="仿宋_GB2312" w:cs="仿宋_GB2312"/>
                <w:color w:val="000000"/>
                <w:kern w:val="0"/>
                <w:sz w:val="24"/>
                <w:szCs w:val="24"/>
                <w:lang w:val="en-US" w:eastAsia="zh-CN"/>
              </w:rPr>
              <w:t>毒死蜱、联苯菊酯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711"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center"/>
              <w:rPr>
                <w:rFonts w:hint="eastAsia" w:ascii="仿宋_GB2312" w:hAnsi="仿宋_GB2312" w:eastAsia="仿宋_GB2312" w:cs="仿宋_GB2312"/>
                <w:color w:val="000000"/>
                <w:kern w:val="0"/>
                <w:sz w:val="24"/>
                <w:szCs w:val="24"/>
                <w:lang w:val="en-US" w:eastAsia="zh-CN"/>
              </w:rPr>
            </w:pPr>
            <w:r>
              <w:rPr>
                <w:rFonts w:hint="eastAsia" w:ascii="仿宋_GB2312" w:hAnsi="仿宋_GB2312" w:eastAsia="仿宋_GB2312" w:cs="仿宋_GB2312"/>
                <w:color w:val="000000"/>
                <w:kern w:val="0"/>
                <w:sz w:val="24"/>
                <w:szCs w:val="24"/>
                <w:lang w:val="en-US" w:eastAsia="zh-CN"/>
              </w:rPr>
              <w:t>154</w:t>
            </w:r>
          </w:p>
        </w:tc>
        <w:tc>
          <w:tcPr>
            <w:tcW w:w="6123"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left"/>
              <w:textAlignment w:val="center"/>
              <w:rPr>
                <w:rFonts w:hint="eastAsia" w:ascii="仿宋_GB2312" w:hAnsi="仿宋_GB2312" w:eastAsia="仿宋_GB2312" w:cs="仿宋_GB2312"/>
                <w:color w:val="000000"/>
                <w:kern w:val="0"/>
                <w:sz w:val="24"/>
                <w:szCs w:val="24"/>
                <w:lang w:val="en-US" w:eastAsia="zh-CN"/>
              </w:rPr>
            </w:pPr>
            <w:r>
              <w:rPr>
                <w:rFonts w:hint="eastAsia" w:ascii="仿宋_GB2312" w:hAnsi="仿宋_GB2312" w:eastAsia="仿宋_GB2312" w:cs="仿宋_GB2312"/>
                <w:color w:val="000000"/>
                <w:kern w:val="0"/>
                <w:sz w:val="24"/>
                <w:szCs w:val="24"/>
                <w:lang w:val="en-US" w:eastAsia="zh-CN"/>
              </w:rPr>
              <w:t>国家农副产品质量检验检测中心（湖南）/国家林副产品质量检验检测中心（湖南）</w:t>
            </w:r>
          </w:p>
        </w:tc>
        <w:tc>
          <w:tcPr>
            <w:tcW w:w="2086"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center"/>
              <w:rPr>
                <w:rFonts w:hint="eastAsia" w:ascii="仿宋_GB2312" w:hAnsi="仿宋_GB2312" w:eastAsia="仿宋_GB2312" w:cs="仿宋_GB2312"/>
                <w:color w:val="000000"/>
                <w:kern w:val="0"/>
                <w:sz w:val="24"/>
                <w:szCs w:val="24"/>
                <w:lang w:val="en-US" w:eastAsia="zh-CN"/>
              </w:rPr>
            </w:pPr>
            <w:r>
              <w:rPr>
                <w:rFonts w:hint="default" w:ascii="仿宋_GB2312" w:hAnsi="仿宋_GB2312" w:eastAsia="仿宋_GB2312" w:cs="仿宋_GB2312"/>
                <w:color w:val="000000"/>
                <w:kern w:val="0"/>
                <w:sz w:val="24"/>
                <w:szCs w:val="24"/>
                <w:lang w:val="en-US" w:eastAsia="zh-CN"/>
              </w:rPr>
              <w:t>毒死蜱、联苯菊酯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711"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center"/>
              <w:rPr>
                <w:rFonts w:hint="eastAsia" w:ascii="仿宋_GB2312" w:hAnsi="仿宋_GB2312" w:eastAsia="仿宋_GB2312" w:cs="仿宋_GB2312"/>
                <w:color w:val="000000"/>
                <w:kern w:val="0"/>
                <w:sz w:val="24"/>
                <w:szCs w:val="24"/>
                <w:lang w:val="en-US" w:eastAsia="zh-CN"/>
              </w:rPr>
            </w:pPr>
            <w:r>
              <w:rPr>
                <w:rFonts w:hint="eastAsia" w:ascii="仿宋_GB2312" w:hAnsi="仿宋_GB2312" w:eastAsia="仿宋_GB2312" w:cs="仿宋_GB2312"/>
                <w:color w:val="000000"/>
                <w:kern w:val="0"/>
                <w:sz w:val="24"/>
                <w:szCs w:val="24"/>
                <w:lang w:val="en-US" w:eastAsia="zh-CN"/>
              </w:rPr>
              <w:t>155</w:t>
            </w:r>
          </w:p>
        </w:tc>
        <w:tc>
          <w:tcPr>
            <w:tcW w:w="6123"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left"/>
              <w:textAlignment w:val="center"/>
              <w:rPr>
                <w:rFonts w:hint="eastAsia" w:ascii="仿宋_GB2312" w:hAnsi="仿宋_GB2312" w:eastAsia="仿宋_GB2312" w:cs="仿宋_GB2312"/>
                <w:color w:val="000000"/>
                <w:kern w:val="0"/>
                <w:sz w:val="24"/>
                <w:szCs w:val="24"/>
                <w:lang w:val="en-US" w:eastAsia="zh-CN"/>
              </w:rPr>
            </w:pPr>
            <w:r>
              <w:rPr>
                <w:rFonts w:hint="eastAsia" w:ascii="仿宋_GB2312" w:hAnsi="仿宋_GB2312" w:eastAsia="仿宋_GB2312" w:cs="仿宋_GB2312"/>
                <w:color w:val="000000"/>
                <w:kern w:val="0"/>
                <w:sz w:val="24"/>
                <w:szCs w:val="24"/>
                <w:lang w:val="en-US" w:eastAsia="zh-CN"/>
              </w:rPr>
              <w:t>青岛市产品质量检验研究院（青岛市产品质量安全风险监测中心）</w:t>
            </w:r>
          </w:p>
        </w:tc>
        <w:tc>
          <w:tcPr>
            <w:tcW w:w="2086"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center"/>
              <w:rPr>
                <w:rFonts w:hint="eastAsia" w:ascii="仿宋_GB2312" w:hAnsi="仿宋_GB2312" w:eastAsia="仿宋_GB2312" w:cs="仿宋_GB2312"/>
                <w:color w:val="000000"/>
                <w:kern w:val="0"/>
                <w:sz w:val="24"/>
                <w:szCs w:val="24"/>
                <w:lang w:val="en-US" w:eastAsia="zh-CN"/>
              </w:rPr>
            </w:pPr>
            <w:r>
              <w:rPr>
                <w:rFonts w:hint="default" w:ascii="仿宋_GB2312" w:hAnsi="仿宋_GB2312" w:eastAsia="仿宋_GB2312" w:cs="仿宋_GB2312"/>
                <w:color w:val="000000"/>
                <w:kern w:val="0"/>
                <w:sz w:val="24"/>
                <w:szCs w:val="24"/>
                <w:lang w:val="en-US" w:eastAsia="zh-CN"/>
              </w:rPr>
              <w:t>毒死蜱、联苯菊酯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711"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center"/>
              <w:rPr>
                <w:rFonts w:hint="eastAsia" w:ascii="仿宋_GB2312" w:hAnsi="仿宋_GB2312" w:eastAsia="仿宋_GB2312" w:cs="仿宋_GB2312"/>
                <w:color w:val="000000"/>
                <w:kern w:val="0"/>
                <w:sz w:val="24"/>
                <w:szCs w:val="24"/>
                <w:lang w:val="en-US" w:eastAsia="zh-CN"/>
              </w:rPr>
            </w:pPr>
            <w:r>
              <w:rPr>
                <w:rFonts w:hint="eastAsia" w:ascii="仿宋_GB2312" w:hAnsi="仿宋_GB2312" w:eastAsia="仿宋_GB2312" w:cs="仿宋_GB2312"/>
                <w:color w:val="000000"/>
                <w:kern w:val="0"/>
                <w:sz w:val="24"/>
                <w:szCs w:val="24"/>
                <w:lang w:val="en-US" w:eastAsia="zh-CN"/>
              </w:rPr>
              <w:t>156</w:t>
            </w:r>
          </w:p>
        </w:tc>
        <w:tc>
          <w:tcPr>
            <w:tcW w:w="6123"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left"/>
              <w:textAlignment w:val="center"/>
              <w:rPr>
                <w:rFonts w:hint="eastAsia" w:ascii="仿宋_GB2312" w:hAnsi="仿宋_GB2312" w:eastAsia="仿宋_GB2312" w:cs="仿宋_GB2312"/>
                <w:color w:val="000000"/>
                <w:kern w:val="0"/>
                <w:sz w:val="24"/>
                <w:szCs w:val="24"/>
                <w:lang w:val="en-US" w:eastAsia="zh-CN"/>
              </w:rPr>
            </w:pPr>
            <w:r>
              <w:rPr>
                <w:rFonts w:hint="eastAsia" w:ascii="仿宋_GB2312" w:hAnsi="仿宋_GB2312" w:eastAsia="仿宋_GB2312" w:cs="仿宋_GB2312"/>
                <w:color w:val="000000"/>
                <w:kern w:val="0"/>
                <w:sz w:val="24"/>
                <w:szCs w:val="24"/>
                <w:lang w:val="en-US" w:eastAsia="zh-CN"/>
              </w:rPr>
              <w:t>国家林业和草原局经济林产品质量检验检测中心（杭州）</w:t>
            </w:r>
          </w:p>
        </w:tc>
        <w:tc>
          <w:tcPr>
            <w:tcW w:w="2086"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center"/>
              <w:rPr>
                <w:rFonts w:hint="eastAsia" w:ascii="仿宋_GB2312" w:hAnsi="仿宋_GB2312" w:eastAsia="仿宋_GB2312" w:cs="仿宋_GB2312"/>
                <w:color w:val="000000"/>
                <w:kern w:val="0"/>
                <w:sz w:val="24"/>
                <w:szCs w:val="24"/>
                <w:lang w:val="en-US" w:eastAsia="zh-CN"/>
              </w:rPr>
            </w:pPr>
            <w:r>
              <w:rPr>
                <w:rFonts w:hint="default" w:ascii="仿宋_GB2312" w:hAnsi="仿宋_GB2312" w:eastAsia="仿宋_GB2312" w:cs="仿宋_GB2312"/>
                <w:color w:val="000000"/>
                <w:kern w:val="0"/>
                <w:sz w:val="24"/>
                <w:szCs w:val="24"/>
                <w:lang w:val="en-US" w:eastAsia="zh-CN"/>
              </w:rPr>
              <w:t>毒死蜱、联苯菊酯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711"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center"/>
              <w:rPr>
                <w:rFonts w:hint="eastAsia" w:ascii="仿宋_GB2312" w:hAnsi="仿宋_GB2312" w:eastAsia="仿宋_GB2312" w:cs="仿宋_GB2312"/>
                <w:color w:val="000000"/>
                <w:kern w:val="0"/>
                <w:sz w:val="24"/>
                <w:szCs w:val="24"/>
                <w:lang w:val="en-US" w:eastAsia="zh-CN"/>
              </w:rPr>
            </w:pPr>
            <w:r>
              <w:rPr>
                <w:rFonts w:hint="eastAsia" w:ascii="仿宋_GB2312" w:hAnsi="仿宋_GB2312" w:eastAsia="仿宋_GB2312" w:cs="仿宋_GB2312"/>
                <w:color w:val="000000"/>
                <w:kern w:val="0"/>
                <w:sz w:val="24"/>
                <w:szCs w:val="24"/>
                <w:lang w:val="en-US" w:eastAsia="zh-CN"/>
              </w:rPr>
              <w:t>157</w:t>
            </w:r>
          </w:p>
        </w:tc>
        <w:tc>
          <w:tcPr>
            <w:tcW w:w="6123"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left"/>
              <w:textAlignment w:val="center"/>
              <w:rPr>
                <w:rFonts w:hint="eastAsia" w:ascii="仿宋_GB2312" w:hAnsi="仿宋_GB2312" w:eastAsia="仿宋_GB2312" w:cs="仿宋_GB2312"/>
                <w:color w:val="000000"/>
                <w:kern w:val="0"/>
                <w:sz w:val="24"/>
                <w:szCs w:val="24"/>
                <w:lang w:val="en-US" w:eastAsia="zh-CN"/>
              </w:rPr>
            </w:pPr>
            <w:r>
              <w:rPr>
                <w:rFonts w:hint="default" w:ascii="仿宋_GB2312" w:hAnsi="仿宋_GB2312" w:eastAsia="仿宋_GB2312" w:cs="仿宋_GB2312"/>
                <w:color w:val="000000"/>
                <w:kern w:val="0"/>
                <w:sz w:val="24"/>
                <w:szCs w:val="24"/>
                <w:lang w:val="en-US" w:eastAsia="zh-CN"/>
              </w:rPr>
              <w:t>镇江海关综合技术中心</w:t>
            </w:r>
          </w:p>
        </w:tc>
        <w:tc>
          <w:tcPr>
            <w:tcW w:w="2086"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center"/>
              <w:rPr>
                <w:rFonts w:hint="eastAsia" w:ascii="仿宋_GB2312" w:hAnsi="仿宋_GB2312" w:eastAsia="仿宋_GB2312" w:cs="仿宋_GB2312"/>
                <w:color w:val="000000"/>
                <w:kern w:val="0"/>
                <w:sz w:val="24"/>
                <w:szCs w:val="24"/>
                <w:lang w:val="en-US" w:eastAsia="zh-CN"/>
              </w:rPr>
            </w:pPr>
            <w:r>
              <w:rPr>
                <w:rFonts w:hint="default" w:ascii="仿宋_GB2312" w:hAnsi="仿宋_GB2312" w:eastAsia="仿宋_GB2312" w:cs="仿宋_GB2312"/>
                <w:color w:val="000000"/>
                <w:kern w:val="0"/>
                <w:sz w:val="24"/>
                <w:szCs w:val="24"/>
                <w:lang w:val="en-US" w:eastAsia="zh-CN"/>
              </w:rPr>
              <w:t>毒死蜱、联苯菊酯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711"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center"/>
              <w:rPr>
                <w:rFonts w:hint="eastAsia" w:ascii="仿宋_GB2312" w:hAnsi="仿宋_GB2312" w:eastAsia="仿宋_GB2312" w:cs="仿宋_GB2312"/>
                <w:color w:val="000000"/>
                <w:kern w:val="0"/>
                <w:sz w:val="24"/>
                <w:szCs w:val="24"/>
                <w:lang w:val="en-US" w:eastAsia="zh-CN"/>
              </w:rPr>
            </w:pPr>
            <w:r>
              <w:rPr>
                <w:rFonts w:hint="eastAsia" w:ascii="仿宋_GB2312" w:hAnsi="仿宋_GB2312" w:eastAsia="仿宋_GB2312" w:cs="仿宋_GB2312"/>
                <w:color w:val="000000"/>
                <w:kern w:val="0"/>
                <w:sz w:val="24"/>
                <w:szCs w:val="24"/>
                <w:lang w:val="en-US" w:eastAsia="zh-CN"/>
              </w:rPr>
              <w:t>158</w:t>
            </w:r>
          </w:p>
        </w:tc>
        <w:tc>
          <w:tcPr>
            <w:tcW w:w="6123"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left"/>
              <w:textAlignment w:val="center"/>
              <w:rPr>
                <w:rFonts w:hint="eastAsia" w:ascii="仿宋_GB2312" w:hAnsi="仿宋_GB2312" w:eastAsia="仿宋_GB2312" w:cs="仿宋_GB2312"/>
                <w:color w:val="000000"/>
                <w:kern w:val="0"/>
                <w:sz w:val="24"/>
                <w:szCs w:val="24"/>
                <w:lang w:val="en-US" w:eastAsia="zh-CN"/>
              </w:rPr>
            </w:pPr>
            <w:r>
              <w:rPr>
                <w:rFonts w:hint="default" w:ascii="仿宋_GB2312" w:hAnsi="仿宋_GB2312" w:eastAsia="仿宋_GB2312" w:cs="仿宋_GB2312"/>
                <w:color w:val="000000"/>
                <w:kern w:val="0"/>
                <w:sz w:val="24"/>
                <w:szCs w:val="24"/>
                <w:lang w:val="en-US" w:eastAsia="zh-CN"/>
              </w:rPr>
              <w:t>石家庄海关技术中心沧州业务部</w:t>
            </w:r>
          </w:p>
        </w:tc>
        <w:tc>
          <w:tcPr>
            <w:tcW w:w="2086"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center"/>
              <w:rPr>
                <w:rFonts w:hint="eastAsia" w:ascii="仿宋_GB2312" w:hAnsi="仿宋_GB2312" w:eastAsia="仿宋_GB2312" w:cs="仿宋_GB2312"/>
                <w:color w:val="000000"/>
                <w:kern w:val="0"/>
                <w:sz w:val="24"/>
                <w:szCs w:val="24"/>
                <w:lang w:val="en-US" w:eastAsia="zh-CN"/>
              </w:rPr>
            </w:pPr>
            <w:r>
              <w:rPr>
                <w:rFonts w:hint="default" w:ascii="仿宋_GB2312" w:hAnsi="仿宋_GB2312" w:eastAsia="仿宋_GB2312" w:cs="仿宋_GB2312"/>
                <w:color w:val="000000"/>
                <w:kern w:val="0"/>
                <w:sz w:val="24"/>
                <w:szCs w:val="24"/>
                <w:lang w:val="en-US" w:eastAsia="zh-CN"/>
              </w:rPr>
              <w:t>毒死蜱、联苯菊酯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711"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center"/>
              <w:rPr>
                <w:rFonts w:hint="eastAsia" w:ascii="仿宋_GB2312" w:hAnsi="仿宋_GB2312" w:eastAsia="仿宋_GB2312" w:cs="仿宋_GB2312"/>
                <w:color w:val="000000"/>
                <w:kern w:val="0"/>
                <w:sz w:val="24"/>
                <w:szCs w:val="24"/>
                <w:lang w:val="en-US" w:eastAsia="zh-CN"/>
              </w:rPr>
            </w:pPr>
            <w:r>
              <w:rPr>
                <w:rFonts w:hint="eastAsia" w:ascii="仿宋_GB2312" w:hAnsi="仿宋_GB2312" w:eastAsia="仿宋_GB2312" w:cs="仿宋_GB2312"/>
                <w:color w:val="000000"/>
                <w:kern w:val="0"/>
                <w:sz w:val="24"/>
                <w:szCs w:val="24"/>
                <w:lang w:val="en-US" w:eastAsia="zh-CN"/>
              </w:rPr>
              <w:t>159</w:t>
            </w:r>
          </w:p>
        </w:tc>
        <w:tc>
          <w:tcPr>
            <w:tcW w:w="6123"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left"/>
              <w:textAlignment w:val="center"/>
              <w:rPr>
                <w:rFonts w:hint="eastAsia" w:ascii="仿宋_GB2312" w:hAnsi="仿宋_GB2312" w:eastAsia="仿宋_GB2312" w:cs="仿宋_GB2312"/>
                <w:color w:val="000000"/>
                <w:kern w:val="0"/>
                <w:sz w:val="24"/>
                <w:szCs w:val="24"/>
                <w:lang w:val="en-US" w:eastAsia="zh-CN"/>
              </w:rPr>
            </w:pPr>
            <w:r>
              <w:rPr>
                <w:rFonts w:hint="default" w:ascii="仿宋_GB2312" w:hAnsi="仿宋_GB2312" w:eastAsia="仿宋_GB2312" w:cs="仿宋_GB2312"/>
                <w:color w:val="000000"/>
                <w:kern w:val="0"/>
                <w:sz w:val="24"/>
                <w:szCs w:val="24"/>
                <w:lang w:val="en-US" w:eastAsia="zh-CN"/>
              </w:rPr>
              <w:t>农业农村部蔬菜品质监督检验测试中心（北京）</w:t>
            </w:r>
          </w:p>
        </w:tc>
        <w:tc>
          <w:tcPr>
            <w:tcW w:w="2086"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center"/>
              <w:rPr>
                <w:rFonts w:hint="eastAsia" w:ascii="仿宋_GB2312" w:hAnsi="仿宋_GB2312" w:eastAsia="仿宋_GB2312" w:cs="仿宋_GB2312"/>
                <w:color w:val="000000"/>
                <w:kern w:val="0"/>
                <w:sz w:val="24"/>
                <w:szCs w:val="24"/>
                <w:lang w:val="en-US" w:eastAsia="zh-CN"/>
              </w:rPr>
            </w:pPr>
            <w:r>
              <w:rPr>
                <w:rFonts w:hint="default" w:ascii="仿宋_GB2312" w:hAnsi="仿宋_GB2312" w:eastAsia="仿宋_GB2312" w:cs="仿宋_GB2312"/>
                <w:color w:val="000000"/>
                <w:kern w:val="0"/>
                <w:sz w:val="24"/>
                <w:szCs w:val="24"/>
                <w:lang w:val="en-US" w:eastAsia="zh-CN"/>
              </w:rPr>
              <w:t>毒死蜱、联苯菊酯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711"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center"/>
              <w:rPr>
                <w:rFonts w:hint="eastAsia" w:ascii="仿宋_GB2312" w:hAnsi="仿宋_GB2312" w:eastAsia="仿宋_GB2312" w:cs="仿宋_GB2312"/>
                <w:color w:val="000000"/>
                <w:kern w:val="0"/>
                <w:sz w:val="24"/>
                <w:szCs w:val="24"/>
                <w:lang w:val="en-US" w:eastAsia="zh-CN"/>
              </w:rPr>
            </w:pPr>
            <w:r>
              <w:rPr>
                <w:rFonts w:hint="eastAsia" w:ascii="仿宋_GB2312" w:hAnsi="仿宋_GB2312" w:eastAsia="仿宋_GB2312" w:cs="仿宋_GB2312"/>
                <w:color w:val="000000"/>
                <w:kern w:val="0"/>
                <w:sz w:val="24"/>
                <w:szCs w:val="24"/>
                <w:lang w:val="en-US" w:eastAsia="zh-CN"/>
              </w:rPr>
              <w:t>160</w:t>
            </w:r>
          </w:p>
        </w:tc>
        <w:tc>
          <w:tcPr>
            <w:tcW w:w="6123"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left"/>
              <w:textAlignment w:val="center"/>
              <w:rPr>
                <w:rFonts w:hint="eastAsia" w:ascii="仿宋_GB2312" w:hAnsi="仿宋_GB2312" w:eastAsia="仿宋_GB2312" w:cs="仿宋_GB2312"/>
                <w:color w:val="000000"/>
                <w:kern w:val="0"/>
                <w:sz w:val="24"/>
                <w:szCs w:val="24"/>
                <w:lang w:val="en-US" w:eastAsia="zh-CN"/>
              </w:rPr>
            </w:pPr>
            <w:r>
              <w:rPr>
                <w:rFonts w:hint="default" w:ascii="仿宋_GB2312" w:hAnsi="仿宋_GB2312" w:eastAsia="仿宋_GB2312" w:cs="仿宋_GB2312"/>
                <w:color w:val="000000"/>
                <w:kern w:val="0"/>
                <w:sz w:val="24"/>
                <w:szCs w:val="24"/>
                <w:lang w:val="en-US" w:eastAsia="zh-CN"/>
              </w:rPr>
              <w:t>哈尔滨海关技术中心</w:t>
            </w:r>
          </w:p>
        </w:tc>
        <w:tc>
          <w:tcPr>
            <w:tcW w:w="2086"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center"/>
              <w:rPr>
                <w:rFonts w:hint="eastAsia" w:ascii="仿宋_GB2312" w:hAnsi="仿宋_GB2312" w:eastAsia="仿宋_GB2312" w:cs="仿宋_GB2312"/>
                <w:color w:val="000000"/>
                <w:kern w:val="0"/>
                <w:sz w:val="24"/>
                <w:szCs w:val="24"/>
                <w:lang w:val="en-US" w:eastAsia="zh-CN"/>
              </w:rPr>
            </w:pPr>
            <w:r>
              <w:rPr>
                <w:rFonts w:hint="default" w:ascii="仿宋_GB2312" w:hAnsi="仿宋_GB2312" w:eastAsia="仿宋_GB2312" w:cs="仿宋_GB2312"/>
                <w:color w:val="000000"/>
                <w:kern w:val="0"/>
                <w:sz w:val="24"/>
                <w:szCs w:val="24"/>
                <w:lang w:val="en-US" w:eastAsia="zh-CN"/>
              </w:rPr>
              <w:t>毒死蜱、联苯菊酯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711"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center"/>
              <w:rPr>
                <w:rFonts w:hint="eastAsia" w:ascii="仿宋_GB2312" w:hAnsi="仿宋_GB2312" w:eastAsia="仿宋_GB2312" w:cs="仿宋_GB2312"/>
                <w:color w:val="000000"/>
                <w:kern w:val="0"/>
                <w:sz w:val="24"/>
                <w:szCs w:val="24"/>
                <w:lang w:val="en-US" w:eastAsia="zh-CN"/>
              </w:rPr>
            </w:pPr>
            <w:r>
              <w:rPr>
                <w:rFonts w:hint="eastAsia" w:ascii="仿宋_GB2312" w:hAnsi="仿宋_GB2312" w:eastAsia="仿宋_GB2312" w:cs="仿宋_GB2312"/>
                <w:color w:val="000000"/>
                <w:kern w:val="0"/>
                <w:sz w:val="24"/>
                <w:szCs w:val="24"/>
                <w:lang w:val="en-US" w:eastAsia="zh-CN"/>
              </w:rPr>
              <w:t>161</w:t>
            </w:r>
          </w:p>
        </w:tc>
        <w:tc>
          <w:tcPr>
            <w:tcW w:w="6123"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left"/>
              <w:textAlignment w:val="center"/>
              <w:rPr>
                <w:rFonts w:hint="eastAsia" w:ascii="仿宋_GB2312" w:hAnsi="仿宋_GB2312" w:eastAsia="仿宋_GB2312" w:cs="仿宋_GB2312"/>
                <w:color w:val="000000"/>
                <w:kern w:val="0"/>
                <w:sz w:val="24"/>
                <w:szCs w:val="24"/>
                <w:lang w:val="en-US" w:eastAsia="zh-CN"/>
              </w:rPr>
            </w:pPr>
            <w:r>
              <w:rPr>
                <w:rFonts w:hint="eastAsia" w:ascii="仿宋_GB2312" w:hAnsi="仿宋_GB2312" w:eastAsia="仿宋_GB2312" w:cs="仿宋_GB2312"/>
                <w:color w:val="000000"/>
                <w:kern w:val="0"/>
                <w:sz w:val="24"/>
                <w:szCs w:val="24"/>
                <w:lang w:val="en-US" w:eastAsia="zh-CN"/>
              </w:rPr>
              <w:t>农业农村部谷物及制品质量监督检验测试中心(哈尔滨)</w:t>
            </w:r>
          </w:p>
        </w:tc>
        <w:tc>
          <w:tcPr>
            <w:tcW w:w="2086"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center"/>
              <w:rPr>
                <w:rFonts w:hint="eastAsia" w:ascii="仿宋_GB2312" w:hAnsi="仿宋_GB2312" w:eastAsia="仿宋_GB2312" w:cs="仿宋_GB2312"/>
                <w:color w:val="000000"/>
                <w:kern w:val="0"/>
                <w:sz w:val="24"/>
                <w:szCs w:val="24"/>
                <w:lang w:val="en-US" w:eastAsia="zh-CN"/>
              </w:rPr>
            </w:pPr>
            <w:r>
              <w:rPr>
                <w:rFonts w:hint="default" w:ascii="仿宋_GB2312" w:hAnsi="仿宋_GB2312" w:eastAsia="仿宋_GB2312" w:cs="仿宋_GB2312"/>
                <w:color w:val="000000"/>
                <w:kern w:val="0"/>
                <w:sz w:val="24"/>
                <w:szCs w:val="24"/>
                <w:lang w:val="en-US" w:eastAsia="zh-CN"/>
              </w:rPr>
              <w:t>毒死蜱、联苯菊酯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711"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center"/>
              <w:rPr>
                <w:rFonts w:hint="eastAsia" w:ascii="仿宋_GB2312" w:hAnsi="仿宋_GB2312" w:eastAsia="仿宋_GB2312" w:cs="仿宋_GB2312"/>
                <w:color w:val="000000"/>
                <w:kern w:val="0"/>
                <w:sz w:val="24"/>
                <w:szCs w:val="24"/>
                <w:lang w:val="en-US" w:eastAsia="zh-CN"/>
              </w:rPr>
            </w:pPr>
            <w:r>
              <w:rPr>
                <w:rFonts w:hint="eastAsia" w:ascii="仿宋_GB2312" w:hAnsi="仿宋_GB2312" w:eastAsia="仿宋_GB2312" w:cs="仿宋_GB2312"/>
                <w:color w:val="000000"/>
                <w:kern w:val="0"/>
                <w:sz w:val="24"/>
                <w:szCs w:val="24"/>
                <w:lang w:val="en-US" w:eastAsia="zh-CN"/>
              </w:rPr>
              <w:t>162</w:t>
            </w:r>
          </w:p>
        </w:tc>
        <w:tc>
          <w:tcPr>
            <w:tcW w:w="6123"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left"/>
              <w:textAlignment w:val="center"/>
              <w:rPr>
                <w:rFonts w:hint="eastAsia" w:ascii="仿宋_GB2312" w:hAnsi="仿宋_GB2312" w:eastAsia="仿宋_GB2312" w:cs="仿宋_GB2312"/>
                <w:color w:val="000000"/>
                <w:kern w:val="0"/>
                <w:sz w:val="24"/>
                <w:szCs w:val="24"/>
                <w:lang w:val="en-US" w:eastAsia="zh-CN"/>
              </w:rPr>
            </w:pPr>
            <w:r>
              <w:rPr>
                <w:rFonts w:hint="eastAsia" w:ascii="仿宋_GB2312" w:hAnsi="仿宋_GB2312" w:eastAsia="仿宋_GB2312" w:cs="仿宋_GB2312"/>
                <w:color w:val="000000"/>
                <w:kern w:val="0"/>
                <w:sz w:val="24"/>
                <w:szCs w:val="24"/>
                <w:lang w:val="en-US" w:eastAsia="zh-CN"/>
              </w:rPr>
              <w:t>农业农村部农产品质量监督检验测试中心（郑州）</w:t>
            </w:r>
          </w:p>
        </w:tc>
        <w:tc>
          <w:tcPr>
            <w:tcW w:w="2086"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center"/>
              <w:rPr>
                <w:rFonts w:hint="eastAsia" w:ascii="仿宋_GB2312" w:hAnsi="仿宋_GB2312" w:eastAsia="仿宋_GB2312" w:cs="仿宋_GB2312"/>
                <w:color w:val="000000"/>
                <w:kern w:val="0"/>
                <w:sz w:val="24"/>
                <w:szCs w:val="24"/>
                <w:lang w:val="en-US" w:eastAsia="zh-CN"/>
              </w:rPr>
            </w:pPr>
            <w:r>
              <w:rPr>
                <w:rFonts w:hint="default" w:ascii="仿宋_GB2312" w:hAnsi="仿宋_GB2312" w:eastAsia="仿宋_GB2312" w:cs="仿宋_GB2312"/>
                <w:color w:val="000000"/>
                <w:kern w:val="0"/>
                <w:sz w:val="24"/>
                <w:szCs w:val="24"/>
                <w:lang w:val="en-US" w:eastAsia="zh-CN"/>
              </w:rPr>
              <w:t>毒死蜱、联苯菊酯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711"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center"/>
              <w:rPr>
                <w:rFonts w:hint="eastAsia" w:ascii="仿宋_GB2312" w:hAnsi="仿宋_GB2312" w:eastAsia="仿宋_GB2312" w:cs="仿宋_GB2312"/>
                <w:color w:val="000000"/>
                <w:kern w:val="0"/>
                <w:sz w:val="24"/>
                <w:szCs w:val="24"/>
                <w:lang w:val="en-US" w:eastAsia="zh-CN"/>
              </w:rPr>
            </w:pPr>
            <w:r>
              <w:rPr>
                <w:rFonts w:hint="eastAsia" w:ascii="仿宋_GB2312" w:hAnsi="仿宋_GB2312" w:eastAsia="仿宋_GB2312" w:cs="仿宋_GB2312"/>
                <w:color w:val="000000"/>
                <w:kern w:val="0"/>
                <w:sz w:val="24"/>
                <w:szCs w:val="24"/>
                <w:lang w:val="en-US" w:eastAsia="zh-CN"/>
              </w:rPr>
              <w:t>163</w:t>
            </w:r>
          </w:p>
        </w:tc>
        <w:tc>
          <w:tcPr>
            <w:tcW w:w="6123"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left"/>
              <w:textAlignment w:val="center"/>
              <w:rPr>
                <w:rFonts w:hint="eastAsia" w:ascii="仿宋_GB2312" w:hAnsi="仿宋_GB2312" w:eastAsia="仿宋_GB2312" w:cs="仿宋_GB2312"/>
                <w:color w:val="000000"/>
                <w:kern w:val="0"/>
                <w:sz w:val="24"/>
                <w:szCs w:val="24"/>
                <w:lang w:val="en-US" w:eastAsia="zh-CN"/>
              </w:rPr>
            </w:pPr>
            <w:r>
              <w:rPr>
                <w:rFonts w:hint="eastAsia" w:ascii="仿宋_GB2312" w:hAnsi="仿宋_GB2312" w:eastAsia="仿宋_GB2312" w:cs="仿宋_GB2312"/>
                <w:color w:val="000000"/>
                <w:kern w:val="0"/>
                <w:sz w:val="24"/>
                <w:szCs w:val="24"/>
                <w:lang w:val="en-US" w:eastAsia="zh-CN"/>
              </w:rPr>
              <w:t>宁德出入境检验检疫局检验检疫技术中心</w:t>
            </w:r>
          </w:p>
        </w:tc>
        <w:tc>
          <w:tcPr>
            <w:tcW w:w="2086"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center"/>
              <w:rPr>
                <w:rFonts w:hint="eastAsia" w:ascii="仿宋_GB2312" w:hAnsi="仿宋_GB2312" w:eastAsia="仿宋_GB2312" w:cs="仿宋_GB2312"/>
                <w:color w:val="000000"/>
                <w:kern w:val="0"/>
                <w:sz w:val="24"/>
                <w:szCs w:val="24"/>
                <w:lang w:val="en-US" w:eastAsia="zh-CN"/>
              </w:rPr>
            </w:pPr>
            <w:r>
              <w:rPr>
                <w:rFonts w:hint="default" w:ascii="仿宋_GB2312" w:hAnsi="仿宋_GB2312" w:eastAsia="仿宋_GB2312" w:cs="仿宋_GB2312"/>
                <w:color w:val="000000"/>
                <w:kern w:val="0"/>
                <w:sz w:val="24"/>
                <w:szCs w:val="24"/>
                <w:lang w:val="en-US" w:eastAsia="zh-CN"/>
              </w:rPr>
              <w:t>毒死蜱、联苯菊酯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711"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center"/>
              <w:rPr>
                <w:rFonts w:hint="eastAsia" w:ascii="仿宋_GB2312" w:hAnsi="仿宋_GB2312" w:eastAsia="仿宋_GB2312" w:cs="仿宋_GB2312"/>
                <w:color w:val="000000"/>
                <w:kern w:val="0"/>
                <w:sz w:val="24"/>
                <w:szCs w:val="24"/>
                <w:lang w:val="en-US" w:eastAsia="zh-CN"/>
              </w:rPr>
            </w:pPr>
            <w:r>
              <w:rPr>
                <w:rFonts w:hint="eastAsia" w:ascii="仿宋_GB2312" w:hAnsi="仿宋_GB2312" w:eastAsia="仿宋_GB2312" w:cs="仿宋_GB2312"/>
                <w:color w:val="000000"/>
                <w:kern w:val="0"/>
                <w:sz w:val="24"/>
                <w:szCs w:val="24"/>
                <w:lang w:val="en-US" w:eastAsia="zh-CN"/>
              </w:rPr>
              <w:t>164</w:t>
            </w:r>
          </w:p>
        </w:tc>
        <w:tc>
          <w:tcPr>
            <w:tcW w:w="6123"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left"/>
              <w:textAlignment w:val="center"/>
              <w:rPr>
                <w:rFonts w:hint="eastAsia" w:ascii="仿宋_GB2312" w:hAnsi="仿宋_GB2312" w:eastAsia="仿宋_GB2312" w:cs="仿宋_GB2312"/>
                <w:color w:val="000000"/>
                <w:kern w:val="0"/>
                <w:sz w:val="24"/>
                <w:szCs w:val="24"/>
                <w:lang w:val="en-US" w:eastAsia="zh-CN"/>
              </w:rPr>
            </w:pPr>
            <w:r>
              <w:rPr>
                <w:rFonts w:hint="default" w:ascii="仿宋_GB2312" w:hAnsi="仿宋_GB2312" w:eastAsia="仿宋_GB2312" w:cs="仿宋_GB2312"/>
                <w:color w:val="000000"/>
                <w:kern w:val="0"/>
                <w:sz w:val="24"/>
                <w:szCs w:val="24"/>
                <w:lang w:val="en-US" w:eastAsia="zh-CN"/>
              </w:rPr>
              <w:t>陕西省疾病预防控制中心</w:t>
            </w:r>
          </w:p>
        </w:tc>
        <w:tc>
          <w:tcPr>
            <w:tcW w:w="2086"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center"/>
              <w:rPr>
                <w:rFonts w:hint="eastAsia" w:ascii="仿宋_GB2312" w:hAnsi="仿宋_GB2312" w:eastAsia="仿宋_GB2312" w:cs="仿宋_GB2312"/>
                <w:color w:val="000000"/>
                <w:kern w:val="0"/>
                <w:sz w:val="24"/>
                <w:szCs w:val="24"/>
                <w:lang w:val="en-US" w:eastAsia="zh-CN"/>
              </w:rPr>
            </w:pPr>
            <w:r>
              <w:rPr>
                <w:rFonts w:hint="default" w:ascii="仿宋_GB2312" w:hAnsi="仿宋_GB2312" w:eastAsia="仿宋_GB2312" w:cs="仿宋_GB2312"/>
                <w:color w:val="000000"/>
                <w:kern w:val="0"/>
                <w:sz w:val="24"/>
                <w:szCs w:val="24"/>
                <w:lang w:val="en-US" w:eastAsia="zh-CN"/>
              </w:rPr>
              <w:t>毒死蜱、联苯菊酯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711"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center"/>
              <w:rPr>
                <w:rFonts w:hint="eastAsia" w:ascii="仿宋_GB2312" w:hAnsi="仿宋_GB2312" w:eastAsia="仿宋_GB2312" w:cs="仿宋_GB2312"/>
                <w:color w:val="000000"/>
                <w:kern w:val="0"/>
                <w:sz w:val="24"/>
                <w:szCs w:val="24"/>
                <w:lang w:val="en-US" w:eastAsia="zh-CN"/>
              </w:rPr>
            </w:pPr>
            <w:r>
              <w:rPr>
                <w:rFonts w:hint="eastAsia" w:ascii="仿宋_GB2312" w:hAnsi="仿宋_GB2312" w:eastAsia="仿宋_GB2312" w:cs="仿宋_GB2312"/>
                <w:color w:val="000000"/>
                <w:kern w:val="0"/>
                <w:sz w:val="24"/>
                <w:szCs w:val="24"/>
                <w:lang w:val="en-US" w:eastAsia="zh-CN"/>
              </w:rPr>
              <w:t>165</w:t>
            </w:r>
          </w:p>
        </w:tc>
        <w:tc>
          <w:tcPr>
            <w:tcW w:w="6123"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left"/>
              <w:textAlignment w:val="center"/>
              <w:rPr>
                <w:rFonts w:hint="eastAsia" w:ascii="仿宋_GB2312" w:hAnsi="仿宋_GB2312" w:eastAsia="仿宋_GB2312" w:cs="仿宋_GB2312"/>
                <w:color w:val="000000"/>
                <w:kern w:val="0"/>
                <w:sz w:val="24"/>
                <w:szCs w:val="24"/>
                <w:lang w:val="en-US" w:eastAsia="zh-CN"/>
              </w:rPr>
            </w:pPr>
            <w:r>
              <w:rPr>
                <w:rFonts w:hint="eastAsia" w:ascii="仿宋_GB2312" w:hAnsi="仿宋_GB2312" w:eastAsia="仿宋_GB2312" w:cs="仿宋_GB2312"/>
                <w:color w:val="000000"/>
                <w:kern w:val="0"/>
                <w:sz w:val="24"/>
                <w:szCs w:val="24"/>
                <w:lang w:val="en-US" w:eastAsia="zh-CN"/>
              </w:rPr>
              <w:t>农业农村部农产品质量安全监督检验测试中心</w:t>
            </w:r>
          </w:p>
        </w:tc>
        <w:tc>
          <w:tcPr>
            <w:tcW w:w="2086"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center"/>
              <w:rPr>
                <w:rFonts w:hint="eastAsia" w:ascii="仿宋_GB2312" w:hAnsi="仿宋_GB2312" w:eastAsia="仿宋_GB2312" w:cs="仿宋_GB2312"/>
                <w:color w:val="000000"/>
                <w:kern w:val="0"/>
                <w:sz w:val="24"/>
                <w:szCs w:val="24"/>
                <w:lang w:val="en-US" w:eastAsia="zh-CN"/>
              </w:rPr>
            </w:pPr>
            <w:r>
              <w:rPr>
                <w:rFonts w:hint="default" w:ascii="仿宋_GB2312" w:hAnsi="仿宋_GB2312" w:eastAsia="仿宋_GB2312" w:cs="仿宋_GB2312"/>
                <w:color w:val="000000"/>
                <w:kern w:val="0"/>
                <w:sz w:val="24"/>
                <w:szCs w:val="24"/>
                <w:lang w:val="en-US" w:eastAsia="zh-CN"/>
              </w:rPr>
              <w:t>毒死蜱、联苯菊酯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711"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center"/>
              <w:rPr>
                <w:rFonts w:hint="eastAsia" w:ascii="仿宋_GB2312" w:hAnsi="仿宋_GB2312" w:eastAsia="仿宋_GB2312" w:cs="仿宋_GB2312"/>
                <w:color w:val="000000"/>
                <w:kern w:val="0"/>
                <w:sz w:val="24"/>
                <w:szCs w:val="24"/>
                <w:lang w:val="en-US" w:eastAsia="zh-CN"/>
              </w:rPr>
            </w:pPr>
            <w:r>
              <w:rPr>
                <w:rFonts w:hint="eastAsia" w:ascii="仿宋_GB2312" w:hAnsi="仿宋_GB2312" w:eastAsia="仿宋_GB2312" w:cs="仿宋_GB2312"/>
                <w:color w:val="000000"/>
                <w:kern w:val="0"/>
                <w:sz w:val="24"/>
                <w:szCs w:val="24"/>
                <w:lang w:val="en-US" w:eastAsia="zh-CN"/>
              </w:rPr>
              <w:t>166</w:t>
            </w:r>
          </w:p>
        </w:tc>
        <w:tc>
          <w:tcPr>
            <w:tcW w:w="6123"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left"/>
              <w:textAlignment w:val="center"/>
              <w:rPr>
                <w:rFonts w:hint="eastAsia" w:ascii="仿宋_GB2312" w:hAnsi="仿宋_GB2312" w:eastAsia="仿宋_GB2312" w:cs="仿宋_GB2312"/>
                <w:color w:val="000000"/>
                <w:kern w:val="0"/>
                <w:sz w:val="24"/>
                <w:szCs w:val="24"/>
                <w:lang w:val="en-US" w:eastAsia="zh-CN"/>
              </w:rPr>
            </w:pPr>
            <w:r>
              <w:rPr>
                <w:rFonts w:hint="eastAsia" w:ascii="仿宋_GB2312" w:hAnsi="仿宋_GB2312" w:eastAsia="仿宋_GB2312" w:cs="仿宋_GB2312"/>
                <w:color w:val="000000"/>
                <w:kern w:val="0"/>
                <w:sz w:val="24"/>
                <w:szCs w:val="24"/>
                <w:lang w:val="en-US" w:eastAsia="zh-CN"/>
              </w:rPr>
              <w:t>国家轻工业食品质量监督检测上海站</w:t>
            </w:r>
          </w:p>
        </w:tc>
        <w:tc>
          <w:tcPr>
            <w:tcW w:w="2086"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center"/>
              <w:rPr>
                <w:rFonts w:hint="eastAsia" w:ascii="仿宋_GB2312" w:hAnsi="仿宋_GB2312" w:eastAsia="仿宋_GB2312" w:cs="仿宋_GB2312"/>
                <w:color w:val="000000"/>
                <w:kern w:val="0"/>
                <w:sz w:val="24"/>
                <w:szCs w:val="24"/>
                <w:lang w:val="en-US" w:eastAsia="zh-CN"/>
              </w:rPr>
            </w:pPr>
            <w:r>
              <w:rPr>
                <w:rFonts w:hint="default" w:ascii="仿宋_GB2312" w:hAnsi="仿宋_GB2312" w:eastAsia="仿宋_GB2312" w:cs="仿宋_GB2312"/>
                <w:color w:val="000000"/>
                <w:kern w:val="0"/>
                <w:sz w:val="24"/>
                <w:szCs w:val="24"/>
                <w:lang w:val="en-US" w:eastAsia="zh-CN"/>
              </w:rPr>
              <w:t>毒死蜱、联苯菊酯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711"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center"/>
              <w:rPr>
                <w:rFonts w:hint="eastAsia" w:ascii="仿宋_GB2312" w:hAnsi="仿宋_GB2312" w:eastAsia="仿宋_GB2312" w:cs="仿宋_GB2312"/>
                <w:color w:val="000000"/>
                <w:kern w:val="0"/>
                <w:sz w:val="24"/>
                <w:szCs w:val="24"/>
                <w:lang w:val="en-US" w:eastAsia="zh-CN"/>
              </w:rPr>
            </w:pPr>
            <w:r>
              <w:rPr>
                <w:rFonts w:hint="eastAsia" w:ascii="仿宋_GB2312" w:hAnsi="仿宋_GB2312" w:eastAsia="仿宋_GB2312" w:cs="仿宋_GB2312"/>
                <w:color w:val="000000"/>
                <w:kern w:val="0"/>
                <w:sz w:val="24"/>
                <w:szCs w:val="24"/>
                <w:lang w:val="en-US" w:eastAsia="zh-CN"/>
              </w:rPr>
              <w:t>167</w:t>
            </w:r>
          </w:p>
        </w:tc>
        <w:tc>
          <w:tcPr>
            <w:tcW w:w="6123"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left"/>
              <w:textAlignment w:val="center"/>
              <w:rPr>
                <w:rFonts w:hint="eastAsia" w:ascii="仿宋_GB2312" w:hAnsi="仿宋_GB2312" w:eastAsia="仿宋_GB2312" w:cs="仿宋_GB2312"/>
                <w:color w:val="000000"/>
                <w:kern w:val="0"/>
                <w:sz w:val="24"/>
                <w:szCs w:val="24"/>
                <w:lang w:val="en-US" w:eastAsia="zh-CN"/>
              </w:rPr>
            </w:pPr>
            <w:r>
              <w:rPr>
                <w:rFonts w:hint="default" w:ascii="仿宋_GB2312" w:hAnsi="仿宋_GB2312" w:eastAsia="仿宋_GB2312" w:cs="仿宋_GB2312"/>
                <w:color w:val="000000"/>
                <w:kern w:val="0"/>
                <w:sz w:val="24"/>
                <w:szCs w:val="24"/>
                <w:lang w:val="en-US" w:eastAsia="zh-CN"/>
              </w:rPr>
              <w:t>广东省疾病预防控制中心</w:t>
            </w:r>
          </w:p>
        </w:tc>
        <w:tc>
          <w:tcPr>
            <w:tcW w:w="2086"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center"/>
              <w:rPr>
                <w:rFonts w:hint="eastAsia" w:ascii="仿宋_GB2312" w:hAnsi="仿宋_GB2312" w:eastAsia="仿宋_GB2312" w:cs="仿宋_GB2312"/>
                <w:color w:val="000000"/>
                <w:kern w:val="0"/>
                <w:sz w:val="24"/>
                <w:szCs w:val="24"/>
                <w:lang w:val="en-US" w:eastAsia="zh-CN"/>
              </w:rPr>
            </w:pPr>
            <w:r>
              <w:rPr>
                <w:rFonts w:hint="default" w:ascii="仿宋_GB2312" w:hAnsi="仿宋_GB2312" w:eastAsia="仿宋_GB2312" w:cs="仿宋_GB2312"/>
                <w:color w:val="000000"/>
                <w:kern w:val="0"/>
                <w:sz w:val="24"/>
                <w:szCs w:val="24"/>
                <w:lang w:val="en-US" w:eastAsia="zh-CN"/>
              </w:rPr>
              <w:t>毒死蜱、联苯菊酯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711"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center"/>
              <w:rPr>
                <w:rFonts w:hint="eastAsia" w:ascii="仿宋_GB2312" w:hAnsi="仿宋_GB2312" w:eastAsia="仿宋_GB2312" w:cs="仿宋_GB2312"/>
                <w:color w:val="000000"/>
                <w:kern w:val="0"/>
                <w:sz w:val="24"/>
                <w:szCs w:val="24"/>
                <w:lang w:val="en-US" w:eastAsia="zh-CN"/>
              </w:rPr>
            </w:pPr>
            <w:r>
              <w:rPr>
                <w:rFonts w:hint="eastAsia" w:ascii="仿宋_GB2312" w:hAnsi="仿宋_GB2312" w:eastAsia="仿宋_GB2312" w:cs="仿宋_GB2312"/>
                <w:color w:val="000000"/>
                <w:kern w:val="0"/>
                <w:sz w:val="24"/>
                <w:szCs w:val="24"/>
                <w:lang w:val="en-US" w:eastAsia="zh-CN"/>
              </w:rPr>
              <w:t>168</w:t>
            </w:r>
          </w:p>
        </w:tc>
        <w:tc>
          <w:tcPr>
            <w:tcW w:w="6123"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left"/>
              <w:textAlignment w:val="center"/>
              <w:rPr>
                <w:rFonts w:hint="eastAsia" w:ascii="仿宋_GB2312" w:hAnsi="仿宋_GB2312" w:eastAsia="仿宋_GB2312" w:cs="仿宋_GB2312"/>
                <w:color w:val="000000"/>
                <w:kern w:val="0"/>
                <w:sz w:val="24"/>
                <w:szCs w:val="24"/>
                <w:lang w:val="en-US" w:eastAsia="zh-CN"/>
              </w:rPr>
            </w:pPr>
            <w:r>
              <w:rPr>
                <w:rFonts w:hint="default" w:ascii="仿宋_GB2312" w:hAnsi="仿宋_GB2312" w:eastAsia="仿宋_GB2312" w:cs="仿宋_GB2312"/>
                <w:color w:val="000000"/>
                <w:kern w:val="0"/>
                <w:sz w:val="24"/>
                <w:szCs w:val="24"/>
                <w:lang w:val="en-US" w:eastAsia="zh-CN"/>
              </w:rPr>
              <w:t>中国检验认证集团湖南有限公司</w:t>
            </w:r>
          </w:p>
        </w:tc>
        <w:tc>
          <w:tcPr>
            <w:tcW w:w="2086"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center"/>
              <w:rPr>
                <w:rFonts w:hint="eastAsia" w:ascii="仿宋_GB2312" w:hAnsi="仿宋_GB2312" w:eastAsia="仿宋_GB2312" w:cs="仿宋_GB2312"/>
                <w:color w:val="000000"/>
                <w:kern w:val="0"/>
                <w:sz w:val="24"/>
                <w:szCs w:val="24"/>
                <w:lang w:val="en-US" w:eastAsia="zh-CN"/>
              </w:rPr>
            </w:pPr>
            <w:r>
              <w:rPr>
                <w:rFonts w:hint="default" w:ascii="仿宋_GB2312" w:hAnsi="仿宋_GB2312" w:eastAsia="仿宋_GB2312" w:cs="仿宋_GB2312"/>
                <w:color w:val="000000"/>
                <w:kern w:val="0"/>
                <w:sz w:val="24"/>
                <w:szCs w:val="24"/>
                <w:lang w:val="en-US" w:eastAsia="zh-CN"/>
              </w:rPr>
              <w:t>毒死蜱、联苯菊酯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711"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center"/>
              <w:rPr>
                <w:rFonts w:hint="eastAsia" w:ascii="仿宋_GB2312" w:hAnsi="仿宋_GB2312" w:eastAsia="仿宋_GB2312" w:cs="仿宋_GB2312"/>
                <w:color w:val="000000"/>
                <w:kern w:val="0"/>
                <w:sz w:val="24"/>
                <w:szCs w:val="24"/>
                <w:lang w:val="en-US" w:eastAsia="zh-CN"/>
              </w:rPr>
            </w:pPr>
            <w:r>
              <w:rPr>
                <w:rFonts w:hint="eastAsia" w:ascii="仿宋_GB2312" w:hAnsi="仿宋_GB2312" w:eastAsia="仿宋_GB2312" w:cs="仿宋_GB2312"/>
                <w:color w:val="000000"/>
                <w:kern w:val="0"/>
                <w:sz w:val="24"/>
                <w:szCs w:val="24"/>
                <w:lang w:val="en-US" w:eastAsia="zh-CN"/>
              </w:rPr>
              <w:t>169</w:t>
            </w:r>
          </w:p>
        </w:tc>
        <w:tc>
          <w:tcPr>
            <w:tcW w:w="6123"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left"/>
              <w:textAlignment w:val="center"/>
              <w:rPr>
                <w:rFonts w:hint="eastAsia" w:ascii="仿宋_GB2312" w:hAnsi="仿宋_GB2312" w:eastAsia="仿宋_GB2312" w:cs="仿宋_GB2312"/>
                <w:color w:val="000000"/>
                <w:kern w:val="0"/>
                <w:sz w:val="24"/>
                <w:szCs w:val="24"/>
                <w:lang w:val="en-US" w:eastAsia="zh-CN"/>
              </w:rPr>
            </w:pPr>
            <w:r>
              <w:rPr>
                <w:rFonts w:hint="default" w:ascii="仿宋_GB2312" w:hAnsi="仿宋_GB2312" w:eastAsia="仿宋_GB2312" w:cs="仿宋_GB2312"/>
                <w:color w:val="000000"/>
                <w:kern w:val="0"/>
                <w:sz w:val="24"/>
                <w:szCs w:val="24"/>
                <w:lang w:val="en-US" w:eastAsia="zh-CN"/>
              </w:rPr>
              <w:t>台州海关综合技术服务中心</w:t>
            </w:r>
          </w:p>
        </w:tc>
        <w:tc>
          <w:tcPr>
            <w:tcW w:w="2086"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center"/>
              <w:rPr>
                <w:rFonts w:hint="eastAsia" w:ascii="仿宋_GB2312" w:hAnsi="仿宋_GB2312" w:eastAsia="仿宋_GB2312" w:cs="仿宋_GB2312"/>
                <w:color w:val="000000"/>
                <w:kern w:val="0"/>
                <w:sz w:val="24"/>
                <w:szCs w:val="24"/>
                <w:lang w:val="en-US" w:eastAsia="zh-CN"/>
              </w:rPr>
            </w:pPr>
            <w:r>
              <w:rPr>
                <w:rFonts w:hint="default" w:ascii="仿宋_GB2312" w:hAnsi="仿宋_GB2312" w:eastAsia="仿宋_GB2312" w:cs="仿宋_GB2312"/>
                <w:color w:val="000000"/>
                <w:kern w:val="0"/>
                <w:sz w:val="24"/>
                <w:szCs w:val="24"/>
                <w:lang w:val="en-US" w:eastAsia="zh-CN"/>
              </w:rPr>
              <w:t>毒死蜱、联苯菊酯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711"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center"/>
              <w:rPr>
                <w:rFonts w:hint="eastAsia" w:ascii="仿宋_GB2312" w:hAnsi="仿宋_GB2312" w:eastAsia="仿宋_GB2312" w:cs="仿宋_GB2312"/>
                <w:color w:val="000000"/>
                <w:kern w:val="0"/>
                <w:sz w:val="24"/>
                <w:szCs w:val="24"/>
                <w:lang w:val="en-US" w:eastAsia="zh-CN"/>
              </w:rPr>
            </w:pPr>
            <w:r>
              <w:rPr>
                <w:rFonts w:hint="eastAsia" w:ascii="仿宋_GB2312" w:hAnsi="仿宋_GB2312" w:eastAsia="仿宋_GB2312" w:cs="仿宋_GB2312"/>
                <w:color w:val="000000"/>
                <w:kern w:val="0"/>
                <w:sz w:val="24"/>
                <w:szCs w:val="24"/>
                <w:lang w:val="en-US" w:eastAsia="zh-CN"/>
              </w:rPr>
              <w:t>170</w:t>
            </w:r>
          </w:p>
        </w:tc>
        <w:tc>
          <w:tcPr>
            <w:tcW w:w="6123"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left"/>
              <w:textAlignment w:val="center"/>
              <w:rPr>
                <w:rFonts w:hint="eastAsia" w:ascii="仿宋_GB2312" w:hAnsi="仿宋_GB2312" w:eastAsia="仿宋_GB2312" w:cs="仿宋_GB2312"/>
                <w:color w:val="000000"/>
                <w:kern w:val="0"/>
                <w:sz w:val="24"/>
                <w:szCs w:val="24"/>
                <w:lang w:val="en-US" w:eastAsia="zh-CN"/>
              </w:rPr>
            </w:pPr>
            <w:r>
              <w:rPr>
                <w:rFonts w:hint="eastAsia" w:ascii="仿宋_GB2312" w:hAnsi="仿宋_GB2312" w:eastAsia="仿宋_GB2312" w:cs="仿宋_GB2312"/>
                <w:color w:val="000000"/>
                <w:kern w:val="0"/>
                <w:sz w:val="24"/>
                <w:szCs w:val="24"/>
                <w:lang w:val="en-US" w:eastAsia="zh-CN"/>
              </w:rPr>
              <w:t>丹东海关综合技术服务中心</w:t>
            </w:r>
          </w:p>
        </w:tc>
        <w:tc>
          <w:tcPr>
            <w:tcW w:w="2086"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center"/>
              <w:rPr>
                <w:rFonts w:hint="eastAsia" w:ascii="仿宋_GB2312" w:hAnsi="仿宋_GB2312" w:eastAsia="仿宋_GB2312" w:cs="仿宋_GB2312"/>
                <w:color w:val="000000"/>
                <w:kern w:val="0"/>
                <w:sz w:val="24"/>
                <w:szCs w:val="24"/>
                <w:lang w:val="en-US" w:eastAsia="zh-CN"/>
              </w:rPr>
            </w:pPr>
            <w:r>
              <w:rPr>
                <w:rFonts w:hint="default" w:ascii="仿宋_GB2312" w:hAnsi="仿宋_GB2312" w:eastAsia="仿宋_GB2312" w:cs="仿宋_GB2312"/>
                <w:color w:val="000000"/>
                <w:kern w:val="0"/>
                <w:sz w:val="24"/>
                <w:szCs w:val="24"/>
                <w:lang w:val="en-US" w:eastAsia="zh-CN"/>
              </w:rPr>
              <w:t>毒死蜱、联苯菊酯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711"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center"/>
              <w:rPr>
                <w:rFonts w:hint="eastAsia" w:ascii="仿宋_GB2312" w:hAnsi="仿宋_GB2312" w:eastAsia="仿宋_GB2312" w:cs="仿宋_GB2312"/>
                <w:color w:val="000000"/>
                <w:kern w:val="0"/>
                <w:sz w:val="24"/>
                <w:szCs w:val="24"/>
                <w:lang w:val="en-US" w:eastAsia="zh-CN"/>
              </w:rPr>
            </w:pPr>
            <w:r>
              <w:rPr>
                <w:rFonts w:hint="eastAsia" w:ascii="仿宋_GB2312" w:hAnsi="仿宋_GB2312" w:eastAsia="仿宋_GB2312" w:cs="仿宋_GB2312"/>
                <w:color w:val="000000"/>
                <w:kern w:val="0"/>
                <w:sz w:val="24"/>
                <w:szCs w:val="24"/>
                <w:lang w:val="en-US" w:eastAsia="zh-CN"/>
              </w:rPr>
              <w:t>171</w:t>
            </w:r>
          </w:p>
        </w:tc>
        <w:tc>
          <w:tcPr>
            <w:tcW w:w="6123"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left"/>
              <w:textAlignment w:val="center"/>
              <w:rPr>
                <w:rFonts w:hint="eastAsia" w:ascii="仿宋_GB2312" w:hAnsi="仿宋_GB2312" w:eastAsia="仿宋_GB2312" w:cs="仿宋_GB2312"/>
                <w:color w:val="000000"/>
                <w:kern w:val="0"/>
                <w:sz w:val="24"/>
                <w:szCs w:val="24"/>
                <w:lang w:val="en-US" w:eastAsia="zh-CN"/>
              </w:rPr>
            </w:pPr>
            <w:r>
              <w:rPr>
                <w:rFonts w:hint="default" w:ascii="仿宋_GB2312" w:hAnsi="仿宋_GB2312" w:eastAsia="仿宋_GB2312" w:cs="仿宋_GB2312"/>
                <w:color w:val="000000"/>
                <w:kern w:val="0"/>
                <w:sz w:val="24"/>
                <w:szCs w:val="24"/>
                <w:lang w:val="en-US" w:eastAsia="zh-CN"/>
              </w:rPr>
              <w:t>农业农村部农业环境质量监督检验测试中心（武汉）</w:t>
            </w:r>
          </w:p>
        </w:tc>
        <w:tc>
          <w:tcPr>
            <w:tcW w:w="2086"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center"/>
              <w:rPr>
                <w:rFonts w:hint="eastAsia" w:ascii="仿宋_GB2312" w:hAnsi="仿宋_GB2312" w:eastAsia="仿宋_GB2312" w:cs="仿宋_GB2312"/>
                <w:color w:val="000000"/>
                <w:kern w:val="0"/>
                <w:sz w:val="24"/>
                <w:szCs w:val="24"/>
                <w:lang w:val="en-US" w:eastAsia="zh-CN"/>
              </w:rPr>
            </w:pPr>
            <w:r>
              <w:rPr>
                <w:rFonts w:hint="default" w:ascii="仿宋_GB2312" w:hAnsi="仿宋_GB2312" w:eastAsia="仿宋_GB2312" w:cs="仿宋_GB2312"/>
                <w:color w:val="000000"/>
                <w:kern w:val="0"/>
                <w:sz w:val="24"/>
                <w:szCs w:val="24"/>
                <w:lang w:val="en-US" w:eastAsia="zh-CN"/>
              </w:rPr>
              <w:t>毒死蜱、联苯菊酯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711"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center"/>
              <w:rPr>
                <w:rFonts w:hint="eastAsia" w:ascii="仿宋_GB2312" w:hAnsi="仿宋_GB2312" w:eastAsia="仿宋_GB2312" w:cs="仿宋_GB2312"/>
                <w:color w:val="000000"/>
                <w:kern w:val="0"/>
                <w:sz w:val="24"/>
                <w:szCs w:val="24"/>
                <w:lang w:val="en-US" w:eastAsia="zh-CN"/>
              </w:rPr>
            </w:pPr>
            <w:r>
              <w:rPr>
                <w:rFonts w:hint="eastAsia" w:ascii="仿宋_GB2312" w:hAnsi="仿宋_GB2312" w:eastAsia="仿宋_GB2312" w:cs="仿宋_GB2312"/>
                <w:color w:val="000000"/>
                <w:kern w:val="0"/>
                <w:sz w:val="24"/>
                <w:szCs w:val="24"/>
                <w:lang w:val="en-US" w:eastAsia="zh-CN"/>
              </w:rPr>
              <w:t>172</w:t>
            </w:r>
          </w:p>
        </w:tc>
        <w:tc>
          <w:tcPr>
            <w:tcW w:w="6123"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left"/>
              <w:textAlignment w:val="center"/>
              <w:rPr>
                <w:rFonts w:hint="eastAsia" w:ascii="仿宋_GB2312" w:hAnsi="仿宋_GB2312" w:eastAsia="仿宋_GB2312" w:cs="仿宋_GB2312"/>
                <w:color w:val="000000"/>
                <w:kern w:val="0"/>
                <w:sz w:val="24"/>
                <w:szCs w:val="24"/>
                <w:lang w:val="en-US" w:eastAsia="zh-CN"/>
              </w:rPr>
            </w:pPr>
            <w:r>
              <w:rPr>
                <w:rFonts w:hint="eastAsia" w:ascii="仿宋_GB2312" w:hAnsi="仿宋_GB2312" w:eastAsia="仿宋_GB2312" w:cs="仿宋_GB2312"/>
                <w:color w:val="000000"/>
                <w:kern w:val="0"/>
                <w:sz w:val="24"/>
                <w:szCs w:val="24"/>
                <w:lang w:val="en-US" w:eastAsia="zh-CN"/>
              </w:rPr>
              <w:t>农业农村部果品及苗木质量监督检验测试中心（烟台）</w:t>
            </w:r>
          </w:p>
        </w:tc>
        <w:tc>
          <w:tcPr>
            <w:tcW w:w="2086"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center"/>
              <w:rPr>
                <w:rFonts w:hint="eastAsia" w:ascii="仿宋_GB2312" w:hAnsi="仿宋_GB2312" w:eastAsia="仿宋_GB2312" w:cs="仿宋_GB2312"/>
                <w:color w:val="000000"/>
                <w:kern w:val="0"/>
                <w:sz w:val="24"/>
                <w:szCs w:val="24"/>
                <w:lang w:val="en-US" w:eastAsia="zh-CN"/>
              </w:rPr>
            </w:pPr>
            <w:r>
              <w:rPr>
                <w:rFonts w:hint="default" w:ascii="仿宋_GB2312" w:hAnsi="仿宋_GB2312" w:eastAsia="仿宋_GB2312" w:cs="仿宋_GB2312"/>
                <w:color w:val="000000"/>
                <w:kern w:val="0"/>
                <w:sz w:val="24"/>
                <w:szCs w:val="24"/>
                <w:lang w:val="en-US" w:eastAsia="zh-CN"/>
              </w:rPr>
              <w:t>毒死蜱、联苯菊酯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711"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center"/>
              <w:rPr>
                <w:rFonts w:hint="eastAsia" w:ascii="仿宋_GB2312" w:hAnsi="仿宋_GB2312" w:eastAsia="仿宋_GB2312" w:cs="仿宋_GB2312"/>
                <w:color w:val="000000"/>
                <w:kern w:val="0"/>
                <w:sz w:val="24"/>
                <w:szCs w:val="24"/>
                <w:lang w:val="en-US" w:eastAsia="zh-CN"/>
              </w:rPr>
            </w:pPr>
            <w:r>
              <w:rPr>
                <w:rFonts w:hint="eastAsia" w:ascii="仿宋_GB2312" w:hAnsi="仿宋_GB2312" w:eastAsia="仿宋_GB2312" w:cs="仿宋_GB2312"/>
                <w:color w:val="000000"/>
                <w:kern w:val="0"/>
                <w:sz w:val="24"/>
                <w:szCs w:val="24"/>
                <w:lang w:val="en-US" w:eastAsia="zh-CN"/>
              </w:rPr>
              <w:t>173</w:t>
            </w:r>
          </w:p>
        </w:tc>
        <w:tc>
          <w:tcPr>
            <w:tcW w:w="6123"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left"/>
              <w:textAlignment w:val="center"/>
              <w:rPr>
                <w:rFonts w:hint="eastAsia" w:ascii="仿宋_GB2312" w:hAnsi="仿宋_GB2312" w:eastAsia="仿宋_GB2312" w:cs="仿宋_GB2312"/>
                <w:color w:val="000000"/>
                <w:kern w:val="0"/>
                <w:sz w:val="24"/>
                <w:szCs w:val="24"/>
                <w:lang w:val="en-US" w:eastAsia="zh-CN"/>
              </w:rPr>
            </w:pPr>
            <w:r>
              <w:rPr>
                <w:rFonts w:hint="eastAsia" w:ascii="仿宋_GB2312" w:hAnsi="仿宋_GB2312" w:eastAsia="仿宋_GB2312" w:cs="仿宋_GB2312"/>
                <w:color w:val="000000"/>
                <w:kern w:val="0"/>
                <w:sz w:val="24"/>
                <w:szCs w:val="24"/>
                <w:lang w:val="en-US" w:eastAsia="zh-CN"/>
              </w:rPr>
              <w:t>国家农副加工产品及调味品质量检验检测中心</w:t>
            </w:r>
          </w:p>
        </w:tc>
        <w:tc>
          <w:tcPr>
            <w:tcW w:w="2086"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center"/>
              <w:rPr>
                <w:rFonts w:hint="eastAsia" w:ascii="仿宋_GB2312" w:hAnsi="仿宋_GB2312" w:eastAsia="仿宋_GB2312" w:cs="仿宋_GB2312"/>
                <w:color w:val="000000"/>
                <w:kern w:val="0"/>
                <w:sz w:val="24"/>
                <w:szCs w:val="24"/>
                <w:lang w:val="en-US" w:eastAsia="zh-CN"/>
              </w:rPr>
            </w:pPr>
            <w:r>
              <w:rPr>
                <w:rFonts w:hint="default" w:ascii="仿宋_GB2312" w:hAnsi="仿宋_GB2312" w:eastAsia="仿宋_GB2312" w:cs="仿宋_GB2312"/>
                <w:color w:val="000000"/>
                <w:kern w:val="0"/>
                <w:sz w:val="24"/>
                <w:szCs w:val="24"/>
                <w:lang w:val="en-US" w:eastAsia="zh-CN"/>
              </w:rPr>
              <w:t>毒死蜱、联苯菊酯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711"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center"/>
              <w:rPr>
                <w:rFonts w:hint="eastAsia" w:ascii="仿宋_GB2312" w:hAnsi="仿宋_GB2312" w:eastAsia="仿宋_GB2312" w:cs="仿宋_GB2312"/>
                <w:color w:val="000000"/>
                <w:kern w:val="0"/>
                <w:sz w:val="24"/>
                <w:szCs w:val="24"/>
                <w:lang w:val="en-US" w:eastAsia="zh-CN"/>
              </w:rPr>
            </w:pPr>
            <w:r>
              <w:rPr>
                <w:rFonts w:hint="eastAsia" w:ascii="仿宋_GB2312" w:hAnsi="仿宋_GB2312" w:eastAsia="仿宋_GB2312" w:cs="仿宋_GB2312"/>
                <w:color w:val="000000"/>
                <w:kern w:val="0"/>
                <w:sz w:val="24"/>
                <w:szCs w:val="24"/>
                <w:lang w:val="en-US" w:eastAsia="zh-CN"/>
              </w:rPr>
              <w:t>174</w:t>
            </w:r>
          </w:p>
        </w:tc>
        <w:tc>
          <w:tcPr>
            <w:tcW w:w="6123"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left"/>
              <w:textAlignment w:val="center"/>
              <w:rPr>
                <w:rFonts w:hint="eastAsia" w:ascii="仿宋_GB2312" w:hAnsi="仿宋_GB2312" w:eastAsia="仿宋_GB2312" w:cs="仿宋_GB2312"/>
                <w:color w:val="000000"/>
                <w:kern w:val="0"/>
                <w:sz w:val="24"/>
                <w:szCs w:val="24"/>
                <w:lang w:val="en-US" w:eastAsia="zh-CN"/>
              </w:rPr>
            </w:pPr>
            <w:r>
              <w:rPr>
                <w:rFonts w:hint="default" w:ascii="仿宋_GB2312" w:hAnsi="仿宋_GB2312" w:eastAsia="仿宋_GB2312" w:cs="仿宋_GB2312"/>
                <w:color w:val="000000"/>
                <w:kern w:val="0"/>
                <w:sz w:val="24"/>
                <w:szCs w:val="24"/>
                <w:lang w:val="en-US" w:eastAsia="zh-CN"/>
              </w:rPr>
              <w:t>农业农村部农产品及加工品监督检验测试中心（南京）</w:t>
            </w:r>
          </w:p>
        </w:tc>
        <w:tc>
          <w:tcPr>
            <w:tcW w:w="2086"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center"/>
              <w:rPr>
                <w:rFonts w:hint="eastAsia" w:ascii="仿宋_GB2312" w:hAnsi="仿宋_GB2312" w:eastAsia="仿宋_GB2312" w:cs="仿宋_GB2312"/>
                <w:color w:val="000000"/>
                <w:kern w:val="0"/>
                <w:sz w:val="24"/>
                <w:szCs w:val="24"/>
                <w:lang w:val="en-US" w:eastAsia="zh-CN"/>
              </w:rPr>
            </w:pPr>
            <w:r>
              <w:rPr>
                <w:rFonts w:hint="default" w:ascii="仿宋_GB2312" w:hAnsi="仿宋_GB2312" w:eastAsia="仿宋_GB2312" w:cs="仿宋_GB2312"/>
                <w:color w:val="000000"/>
                <w:kern w:val="0"/>
                <w:sz w:val="24"/>
                <w:szCs w:val="24"/>
                <w:lang w:val="en-US" w:eastAsia="zh-CN"/>
              </w:rPr>
              <w:t>毒死蜱、联苯菊酯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711"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center"/>
              <w:rPr>
                <w:rFonts w:hint="eastAsia" w:ascii="仿宋_GB2312" w:hAnsi="仿宋_GB2312" w:eastAsia="仿宋_GB2312" w:cs="仿宋_GB2312"/>
                <w:color w:val="000000"/>
                <w:kern w:val="0"/>
                <w:sz w:val="24"/>
                <w:szCs w:val="24"/>
                <w:lang w:val="en-US" w:eastAsia="zh-CN"/>
              </w:rPr>
            </w:pPr>
            <w:r>
              <w:rPr>
                <w:rFonts w:hint="eastAsia" w:ascii="仿宋_GB2312" w:hAnsi="仿宋_GB2312" w:eastAsia="仿宋_GB2312" w:cs="仿宋_GB2312"/>
                <w:color w:val="000000"/>
                <w:kern w:val="0"/>
                <w:sz w:val="24"/>
                <w:szCs w:val="24"/>
                <w:lang w:val="en-US" w:eastAsia="zh-CN"/>
              </w:rPr>
              <w:t>175</w:t>
            </w:r>
          </w:p>
        </w:tc>
        <w:tc>
          <w:tcPr>
            <w:tcW w:w="6123"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left"/>
              <w:textAlignment w:val="center"/>
              <w:rPr>
                <w:rFonts w:hint="eastAsia" w:ascii="仿宋_GB2312" w:hAnsi="仿宋_GB2312" w:eastAsia="仿宋_GB2312" w:cs="仿宋_GB2312"/>
                <w:color w:val="000000"/>
                <w:kern w:val="0"/>
                <w:sz w:val="24"/>
                <w:szCs w:val="24"/>
                <w:lang w:val="en-US" w:eastAsia="zh-CN"/>
              </w:rPr>
            </w:pPr>
            <w:r>
              <w:rPr>
                <w:rFonts w:hint="eastAsia" w:ascii="仿宋_GB2312" w:hAnsi="仿宋_GB2312" w:eastAsia="仿宋_GB2312" w:cs="仿宋_GB2312"/>
                <w:color w:val="000000"/>
                <w:kern w:val="0"/>
                <w:sz w:val="24"/>
                <w:szCs w:val="24"/>
                <w:lang w:val="en-US" w:eastAsia="zh-CN"/>
              </w:rPr>
              <w:t>成都海关技术中心</w:t>
            </w:r>
          </w:p>
        </w:tc>
        <w:tc>
          <w:tcPr>
            <w:tcW w:w="2086"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center"/>
              <w:rPr>
                <w:rFonts w:hint="eastAsia" w:ascii="仿宋_GB2312" w:hAnsi="仿宋_GB2312" w:eastAsia="仿宋_GB2312" w:cs="仿宋_GB2312"/>
                <w:color w:val="000000"/>
                <w:kern w:val="0"/>
                <w:sz w:val="24"/>
                <w:szCs w:val="24"/>
                <w:lang w:val="en-US" w:eastAsia="zh-CN"/>
              </w:rPr>
            </w:pPr>
            <w:r>
              <w:rPr>
                <w:rFonts w:hint="default" w:ascii="仿宋_GB2312" w:hAnsi="仿宋_GB2312" w:eastAsia="仿宋_GB2312" w:cs="仿宋_GB2312"/>
                <w:color w:val="000000"/>
                <w:kern w:val="0"/>
                <w:sz w:val="24"/>
                <w:szCs w:val="24"/>
                <w:lang w:val="en-US" w:eastAsia="zh-CN"/>
              </w:rPr>
              <w:t>毒死蜱、联苯菊酯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711"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center"/>
              <w:rPr>
                <w:rFonts w:hint="eastAsia" w:ascii="仿宋_GB2312" w:hAnsi="仿宋_GB2312" w:eastAsia="仿宋_GB2312" w:cs="仿宋_GB2312"/>
                <w:color w:val="000000"/>
                <w:kern w:val="0"/>
                <w:sz w:val="24"/>
                <w:szCs w:val="24"/>
                <w:lang w:val="en-US" w:eastAsia="zh-CN"/>
              </w:rPr>
            </w:pPr>
            <w:r>
              <w:rPr>
                <w:rFonts w:hint="eastAsia" w:ascii="仿宋_GB2312" w:hAnsi="仿宋_GB2312" w:eastAsia="仿宋_GB2312" w:cs="仿宋_GB2312"/>
                <w:color w:val="000000"/>
                <w:kern w:val="0"/>
                <w:sz w:val="24"/>
                <w:szCs w:val="24"/>
                <w:lang w:val="en-US" w:eastAsia="zh-CN"/>
              </w:rPr>
              <w:t>176</w:t>
            </w:r>
          </w:p>
        </w:tc>
        <w:tc>
          <w:tcPr>
            <w:tcW w:w="6123"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left"/>
              <w:textAlignment w:val="center"/>
              <w:rPr>
                <w:rFonts w:hint="eastAsia" w:ascii="仿宋_GB2312" w:hAnsi="仿宋_GB2312" w:eastAsia="仿宋_GB2312" w:cs="仿宋_GB2312"/>
                <w:color w:val="000000"/>
                <w:kern w:val="0"/>
                <w:sz w:val="24"/>
                <w:szCs w:val="24"/>
                <w:lang w:val="en-US" w:eastAsia="zh-CN"/>
              </w:rPr>
            </w:pPr>
            <w:r>
              <w:rPr>
                <w:rFonts w:hint="eastAsia" w:ascii="仿宋_GB2312" w:hAnsi="仿宋_GB2312" w:eastAsia="仿宋_GB2312" w:cs="仿宋_GB2312"/>
                <w:color w:val="000000"/>
                <w:kern w:val="0"/>
                <w:sz w:val="24"/>
                <w:szCs w:val="24"/>
                <w:lang w:val="en-US" w:eastAsia="zh-CN"/>
              </w:rPr>
              <w:t>中国轻工业联合会食品质量监督检测重庆站</w:t>
            </w:r>
          </w:p>
        </w:tc>
        <w:tc>
          <w:tcPr>
            <w:tcW w:w="2086"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center"/>
              <w:rPr>
                <w:rFonts w:hint="eastAsia" w:ascii="仿宋_GB2312" w:hAnsi="仿宋_GB2312" w:eastAsia="仿宋_GB2312" w:cs="仿宋_GB2312"/>
                <w:color w:val="000000"/>
                <w:kern w:val="0"/>
                <w:sz w:val="24"/>
                <w:szCs w:val="24"/>
                <w:lang w:val="en-US" w:eastAsia="zh-CN"/>
              </w:rPr>
            </w:pPr>
            <w:r>
              <w:rPr>
                <w:rFonts w:hint="default" w:ascii="仿宋_GB2312" w:hAnsi="仿宋_GB2312" w:eastAsia="仿宋_GB2312" w:cs="仿宋_GB2312"/>
                <w:color w:val="000000"/>
                <w:kern w:val="0"/>
                <w:sz w:val="24"/>
                <w:szCs w:val="24"/>
                <w:lang w:val="en-US" w:eastAsia="zh-CN"/>
              </w:rPr>
              <w:t>毒死蜱、联苯菊酯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711"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center"/>
              <w:rPr>
                <w:rFonts w:hint="eastAsia" w:ascii="仿宋_GB2312" w:hAnsi="仿宋_GB2312" w:eastAsia="仿宋_GB2312" w:cs="仿宋_GB2312"/>
                <w:color w:val="000000"/>
                <w:kern w:val="0"/>
                <w:sz w:val="24"/>
                <w:szCs w:val="24"/>
                <w:lang w:val="en-US" w:eastAsia="zh-CN"/>
              </w:rPr>
            </w:pPr>
            <w:r>
              <w:rPr>
                <w:rFonts w:hint="eastAsia" w:ascii="仿宋_GB2312" w:hAnsi="仿宋_GB2312" w:eastAsia="仿宋_GB2312" w:cs="仿宋_GB2312"/>
                <w:color w:val="000000"/>
                <w:kern w:val="0"/>
                <w:sz w:val="24"/>
                <w:szCs w:val="24"/>
                <w:lang w:val="en-US" w:eastAsia="zh-CN"/>
              </w:rPr>
              <w:t>177</w:t>
            </w:r>
          </w:p>
        </w:tc>
        <w:tc>
          <w:tcPr>
            <w:tcW w:w="6123"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left"/>
              <w:textAlignment w:val="center"/>
              <w:rPr>
                <w:rFonts w:hint="eastAsia" w:ascii="仿宋_GB2312" w:hAnsi="仿宋_GB2312" w:eastAsia="仿宋_GB2312" w:cs="仿宋_GB2312"/>
                <w:color w:val="000000"/>
                <w:kern w:val="0"/>
                <w:sz w:val="24"/>
                <w:szCs w:val="24"/>
                <w:lang w:val="en-US" w:eastAsia="zh-CN"/>
              </w:rPr>
            </w:pPr>
            <w:r>
              <w:rPr>
                <w:rFonts w:hint="default" w:ascii="仿宋_GB2312" w:hAnsi="仿宋_GB2312" w:eastAsia="仿宋_GB2312" w:cs="仿宋_GB2312"/>
                <w:color w:val="000000"/>
                <w:kern w:val="0"/>
                <w:sz w:val="24"/>
                <w:szCs w:val="24"/>
                <w:lang w:val="en-US" w:eastAsia="zh-CN"/>
              </w:rPr>
              <w:t>农业农村部食品质量监督检验测试中心（成都）</w:t>
            </w:r>
          </w:p>
        </w:tc>
        <w:tc>
          <w:tcPr>
            <w:tcW w:w="2086"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center"/>
              <w:rPr>
                <w:rFonts w:hint="eastAsia" w:ascii="仿宋_GB2312" w:hAnsi="仿宋_GB2312" w:eastAsia="仿宋_GB2312" w:cs="仿宋_GB2312"/>
                <w:color w:val="000000"/>
                <w:kern w:val="0"/>
                <w:sz w:val="24"/>
                <w:szCs w:val="24"/>
                <w:lang w:val="en-US" w:eastAsia="zh-CN"/>
              </w:rPr>
            </w:pPr>
            <w:r>
              <w:rPr>
                <w:rFonts w:hint="default" w:ascii="仿宋_GB2312" w:hAnsi="仿宋_GB2312" w:eastAsia="仿宋_GB2312" w:cs="仿宋_GB2312"/>
                <w:color w:val="000000"/>
                <w:kern w:val="0"/>
                <w:sz w:val="24"/>
                <w:szCs w:val="24"/>
                <w:lang w:val="en-US" w:eastAsia="zh-CN"/>
              </w:rPr>
              <w:t>毒死蜱、联苯菊酯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711"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center"/>
              <w:rPr>
                <w:rFonts w:hint="eastAsia" w:ascii="仿宋_GB2312" w:hAnsi="仿宋_GB2312" w:eastAsia="仿宋_GB2312" w:cs="仿宋_GB2312"/>
                <w:color w:val="000000"/>
                <w:kern w:val="0"/>
                <w:sz w:val="24"/>
                <w:szCs w:val="24"/>
                <w:lang w:val="en-US" w:eastAsia="zh-CN"/>
              </w:rPr>
            </w:pPr>
            <w:r>
              <w:rPr>
                <w:rFonts w:hint="eastAsia" w:ascii="仿宋_GB2312" w:hAnsi="仿宋_GB2312" w:eastAsia="仿宋_GB2312" w:cs="仿宋_GB2312"/>
                <w:color w:val="000000"/>
                <w:kern w:val="0"/>
                <w:sz w:val="24"/>
                <w:szCs w:val="24"/>
                <w:lang w:val="en-US" w:eastAsia="zh-CN"/>
              </w:rPr>
              <w:t>178</w:t>
            </w:r>
          </w:p>
        </w:tc>
        <w:tc>
          <w:tcPr>
            <w:tcW w:w="6123"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left"/>
              <w:textAlignment w:val="center"/>
              <w:rPr>
                <w:rFonts w:hint="eastAsia" w:ascii="仿宋_GB2312" w:hAnsi="仿宋_GB2312" w:eastAsia="仿宋_GB2312" w:cs="仿宋_GB2312"/>
                <w:color w:val="000000"/>
                <w:kern w:val="0"/>
                <w:sz w:val="24"/>
                <w:szCs w:val="24"/>
                <w:lang w:val="en-US" w:eastAsia="zh-CN"/>
              </w:rPr>
            </w:pPr>
            <w:r>
              <w:rPr>
                <w:rFonts w:hint="default" w:ascii="仿宋_GB2312" w:hAnsi="仿宋_GB2312" w:eastAsia="仿宋_GB2312" w:cs="仿宋_GB2312"/>
                <w:color w:val="000000"/>
                <w:kern w:val="0"/>
                <w:sz w:val="24"/>
                <w:szCs w:val="24"/>
                <w:lang w:val="en-US" w:eastAsia="zh-CN"/>
              </w:rPr>
              <w:t>农业农村部环境质量监督检验测试中心（天津）</w:t>
            </w:r>
          </w:p>
        </w:tc>
        <w:tc>
          <w:tcPr>
            <w:tcW w:w="2086"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center"/>
              <w:rPr>
                <w:rFonts w:hint="eastAsia" w:ascii="仿宋_GB2312" w:hAnsi="仿宋_GB2312" w:eastAsia="仿宋_GB2312" w:cs="仿宋_GB2312"/>
                <w:color w:val="000000"/>
                <w:kern w:val="0"/>
                <w:sz w:val="24"/>
                <w:szCs w:val="24"/>
                <w:lang w:val="en-US" w:eastAsia="zh-CN"/>
              </w:rPr>
            </w:pPr>
            <w:r>
              <w:rPr>
                <w:rFonts w:hint="default" w:ascii="仿宋_GB2312" w:hAnsi="仿宋_GB2312" w:eastAsia="仿宋_GB2312" w:cs="仿宋_GB2312"/>
                <w:color w:val="000000"/>
                <w:kern w:val="0"/>
                <w:sz w:val="24"/>
                <w:szCs w:val="24"/>
                <w:lang w:val="en-US" w:eastAsia="zh-CN"/>
              </w:rPr>
              <w:t>毒死蜱、联苯菊酯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711"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center"/>
              <w:rPr>
                <w:rFonts w:hint="eastAsia" w:ascii="仿宋_GB2312" w:hAnsi="仿宋_GB2312" w:eastAsia="仿宋_GB2312" w:cs="仿宋_GB2312"/>
                <w:color w:val="000000"/>
                <w:kern w:val="0"/>
                <w:sz w:val="24"/>
                <w:szCs w:val="24"/>
                <w:lang w:val="en-US" w:eastAsia="zh-CN"/>
              </w:rPr>
            </w:pPr>
            <w:r>
              <w:rPr>
                <w:rFonts w:hint="eastAsia" w:ascii="仿宋_GB2312" w:hAnsi="仿宋_GB2312" w:eastAsia="仿宋_GB2312" w:cs="仿宋_GB2312"/>
                <w:color w:val="000000"/>
                <w:kern w:val="0"/>
                <w:sz w:val="24"/>
                <w:szCs w:val="24"/>
                <w:lang w:val="en-US" w:eastAsia="zh-CN"/>
              </w:rPr>
              <w:t>179</w:t>
            </w:r>
          </w:p>
        </w:tc>
        <w:tc>
          <w:tcPr>
            <w:tcW w:w="6123"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left"/>
              <w:textAlignment w:val="center"/>
              <w:rPr>
                <w:rFonts w:hint="eastAsia" w:ascii="仿宋_GB2312" w:hAnsi="仿宋_GB2312" w:eastAsia="仿宋_GB2312" w:cs="仿宋_GB2312"/>
                <w:color w:val="000000"/>
                <w:kern w:val="0"/>
                <w:sz w:val="24"/>
                <w:szCs w:val="24"/>
                <w:lang w:val="en-US" w:eastAsia="zh-CN"/>
              </w:rPr>
            </w:pPr>
            <w:r>
              <w:rPr>
                <w:rFonts w:hint="eastAsia" w:ascii="仿宋_GB2312" w:hAnsi="仿宋_GB2312" w:eastAsia="仿宋_GB2312" w:cs="仿宋_GB2312"/>
                <w:color w:val="000000"/>
                <w:kern w:val="0"/>
                <w:sz w:val="24"/>
                <w:szCs w:val="24"/>
                <w:lang w:val="en-US" w:eastAsia="zh-CN"/>
              </w:rPr>
              <w:t>国家农副加工食品质量检验检测中心/安徽省食品药品检验研究院</w:t>
            </w:r>
          </w:p>
        </w:tc>
        <w:tc>
          <w:tcPr>
            <w:tcW w:w="2086"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center"/>
              <w:rPr>
                <w:rFonts w:hint="eastAsia" w:ascii="仿宋_GB2312" w:hAnsi="仿宋_GB2312" w:eastAsia="仿宋_GB2312" w:cs="仿宋_GB2312"/>
                <w:color w:val="000000"/>
                <w:kern w:val="0"/>
                <w:sz w:val="24"/>
                <w:szCs w:val="24"/>
                <w:lang w:val="en-US" w:eastAsia="zh-CN"/>
              </w:rPr>
            </w:pPr>
            <w:r>
              <w:rPr>
                <w:rFonts w:hint="default" w:ascii="仿宋_GB2312" w:hAnsi="仿宋_GB2312" w:eastAsia="仿宋_GB2312" w:cs="仿宋_GB2312"/>
                <w:color w:val="000000"/>
                <w:kern w:val="0"/>
                <w:sz w:val="24"/>
                <w:szCs w:val="24"/>
                <w:lang w:val="en-US" w:eastAsia="zh-CN"/>
              </w:rPr>
              <w:t>毒死蜱、联苯菊酯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711"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center"/>
              <w:rPr>
                <w:rFonts w:hint="eastAsia" w:ascii="仿宋_GB2312" w:hAnsi="仿宋_GB2312" w:eastAsia="仿宋_GB2312" w:cs="仿宋_GB2312"/>
                <w:color w:val="000000"/>
                <w:kern w:val="0"/>
                <w:sz w:val="24"/>
                <w:szCs w:val="24"/>
                <w:lang w:val="en-US" w:eastAsia="zh-CN"/>
              </w:rPr>
            </w:pPr>
            <w:r>
              <w:rPr>
                <w:rFonts w:hint="eastAsia" w:ascii="仿宋_GB2312" w:hAnsi="仿宋_GB2312" w:eastAsia="仿宋_GB2312" w:cs="仿宋_GB2312"/>
                <w:color w:val="000000"/>
                <w:kern w:val="0"/>
                <w:sz w:val="24"/>
                <w:szCs w:val="24"/>
                <w:lang w:val="en-US" w:eastAsia="zh-CN"/>
              </w:rPr>
              <w:t>180</w:t>
            </w:r>
          </w:p>
        </w:tc>
        <w:tc>
          <w:tcPr>
            <w:tcW w:w="6123"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left"/>
              <w:textAlignment w:val="center"/>
              <w:rPr>
                <w:rFonts w:hint="eastAsia" w:ascii="仿宋_GB2312" w:hAnsi="仿宋_GB2312" w:eastAsia="仿宋_GB2312" w:cs="仿宋_GB2312"/>
                <w:color w:val="000000"/>
                <w:kern w:val="0"/>
                <w:sz w:val="24"/>
                <w:szCs w:val="24"/>
                <w:lang w:val="en-US" w:eastAsia="zh-CN"/>
              </w:rPr>
            </w:pPr>
            <w:r>
              <w:rPr>
                <w:rFonts w:hint="default" w:ascii="仿宋_GB2312" w:hAnsi="仿宋_GB2312" w:eastAsia="仿宋_GB2312" w:cs="仿宋_GB2312"/>
                <w:color w:val="000000"/>
                <w:kern w:val="0"/>
                <w:sz w:val="24"/>
                <w:szCs w:val="24"/>
                <w:lang w:val="en-US" w:eastAsia="zh-CN"/>
              </w:rPr>
              <w:t>农业农村部食品质量监督检验测试中心（杨凌）</w:t>
            </w:r>
          </w:p>
        </w:tc>
        <w:tc>
          <w:tcPr>
            <w:tcW w:w="2086"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center"/>
              <w:rPr>
                <w:rFonts w:hint="eastAsia" w:ascii="仿宋_GB2312" w:hAnsi="仿宋_GB2312" w:eastAsia="仿宋_GB2312" w:cs="仿宋_GB2312"/>
                <w:color w:val="000000"/>
                <w:kern w:val="0"/>
                <w:sz w:val="24"/>
                <w:szCs w:val="24"/>
                <w:lang w:val="en-US" w:eastAsia="zh-CN"/>
              </w:rPr>
            </w:pPr>
            <w:r>
              <w:rPr>
                <w:rFonts w:hint="default" w:ascii="仿宋_GB2312" w:hAnsi="仿宋_GB2312" w:eastAsia="仿宋_GB2312" w:cs="仿宋_GB2312"/>
                <w:color w:val="000000"/>
                <w:kern w:val="0"/>
                <w:sz w:val="24"/>
                <w:szCs w:val="24"/>
                <w:lang w:val="en-US" w:eastAsia="zh-CN"/>
              </w:rPr>
              <w:t>毒死蜱、联苯菊酯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711"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center"/>
              <w:rPr>
                <w:rFonts w:hint="eastAsia" w:ascii="仿宋_GB2312" w:hAnsi="仿宋_GB2312" w:eastAsia="仿宋_GB2312" w:cs="仿宋_GB2312"/>
                <w:color w:val="000000"/>
                <w:kern w:val="0"/>
                <w:sz w:val="24"/>
                <w:szCs w:val="24"/>
                <w:lang w:val="en-US" w:eastAsia="zh-CN"/>
              </w:rPr>
            </w:pPr>
            <w:r>
              <w:rPr>
                <w:rFonts w:hint="eastAsia" w:ascii="仿宋_GB2312" w:hAnsi="仿宋_GB2312" w:eastAsia="仿宋_GB2312" w:cs="仿宋_GB2312"/>
                <w:color w:val="000000"/>
                <w:kern w:val="0"/>
                <w:sz w:val="24"/>
                <w:szCs w:val="24"/>
                <w:lang w:val="en-US" w:eastAsia="zh-CN"/>
              </w:rPr>
              <w:t>181</w:t>
            </w:r>
          </w:p>
        </w:tc>
        <w:tc>
          <w:tcPr>
            <w:tcW w:w="6123"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left"/>
              <w:textAlignment w:val="center"/>
              <w:rPr>
                <w:rFonts w:hint="eastAsia" w:ascii="仿宋_GB2312" w:hAnsi="仿宋_GB2312" w:eastAsia="仿宋_GB2312" w:cs="仿宋_GB2312"/>
                <w:color w:val="000000"/>
                <w:kern w:val="0"/>
                <w:sz w:val="24"/>
                <w:szCs w:val="24"/>
                <w:lang w:val="en-US" w:eastAsia="zh-CN"/>
              </w:rPr>
            </w:pPr>
            <w:r>
              <w:rPr>
                <w:rFonts w:hint="default" w:ascii="仿宋_GB2312" w:hAnsi="仿宋_GB2312" w:eastAsia="仿宋_GB2312" w:cs="仿宋_GB2312"/>
                <w:color w:val="000000"/>
                <w:kern w:val="0"/>
                <w:sz w:val="24"/>
                <w:szCs w:val="24"/>
                <w:lang w:val="en-US" w:eastAsia="zh-CN"/>
              </w:rPr>
              <w:t>哈尔滨海关技术中心佳木斯综合实验室</w:t>
            </w:r>
          </w:p>
        </w:tc>
        <w:tc>
          <w:tcPr>
            <w:tcW w:w="2086"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center"/>
              <w:rPr>
                <w:rFonts w:hint="eastAsia" w:ascii="仿宋_GB2312" w:hAnsi="仿宋_GB2312" w:eastAsia="仿宋_GB2312" w:cs="仿宋_GB2312"/>
                <w:color w:val="000000"/>
                <w:kern w:val="0"/>
                <w:sz w:val="24"/>
                <w:szCs w:val="24"/>
                <w:lang w:val="en-US" w:eastAsia="zh-CN"/>
              </w:rPr>
            </w:pPr>
            <w:r>
              <w:rPr>
                <w:rFonts w:hint="default" w:ascii="仿宋_GB2312" w:hAnsi="仿宋_GB2312" w:eastAsia="仿宋_GB2312" w:cs="仿宋_GB2312"/>
                <w:color w:val="000000"/>
                <w:kern w:val="0"/>
                <w:sz w:val="24"/>
                <w:szCs w:val="24"/>
                <w:lang w:val="en-US" w:eastAsia="zh-CN"/>
              </w:rPr>
              <w:t>毒死蜱、联苯菊酯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711"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center"/>
              <w:rPr>
                <w:rFonts w:hint="eastAsia" w:ascii="仿宋_GB2312" w:hAnsi="仿宋_GB2312" w:eastAsia="仿宋_GB2312" w:cs="仿宋_GB2312"/>
                <w:color w:val="000000"/>
                <w:kern w:val="0"/>
                <w:sz w:val="24"/>
                <w:szCs w:val="24"/>
                <w:lang w:val="en-US" w:eastAsia="zh-CN"/>
              </w:rPr>
            </w:pPr>
            <w:r>
              <w:rPr>
                <w:rFonts w:hint="eastAsia" w:ascii="仿宋_GB2312" w:hAnsi="仿宋_GB2312" w:eastAsia="仿宋_GB2312" w:cs="仿宋_GB2312"/>
                <w:color w:val="000000"/>
                <w:kern w:val="0"/>
                <w:sz w:val="24"/>
                <w:szCs w:val="24"/>
                <w:lang w:val="en-US" w:eastAsia="zh-CN"/>
              </w:rPr>
              <w:t>182</w:t>
            </w:r>
          </w:p>
        </w:tc>
        <w:tc>
          <w:tcPr>
            <w:tcW w:w="6123"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left"/>
              <w:textAlignment w:val="center"/>
              <w:rPr>
                <w:rFonts w:hint="eastAsia" w:ascii="仿宋_GB2312" w:hAnsi="仿宋_GB2312" w:eastAsia="仿宋_GB2312" w:cs="仿宋_GB2312"/>
                <w:color w:val="000000"/>
                <w:kern w:val="0"/>
                <w:sz w:val="24"/>
                <w:szCs w:val="24"/>
                <w:lang w:val="en-US" w:eastAsia="zh-CN"/>
              </w:rPr>
            </w:pPr>
            <w:r>
              <w:rPr>
                <w:rFonts w:hint="default" w:ascii="仿宋_GB2312" w:hAnsi="仿宋_GB2312" w:eastAsia="仿宋_GB2312" w:cs="仿宋_GB2312"/>
                <w:color w:val="000000"/>
                <w:kern w:val="0"/>
                <w:sz w:val="24"/>
                <w:szCs w:val="24"/>
                <w:lang w:val="en-US" w:eastAsia="zh-CN"/>
              </w:rPr>
              <w:t>陕西中检检测技术有限公司</w:t>
            </w:r>
          </w:p>
        </w:tc>
        <w:tc>
          <w:tcPr>
            <w:tcW w:w="2086"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center"/>
              <w:rPr>
                <w:rFonts w:hint="eastAsia" w:ascii="仿宋_GB2312" w:hAnsi="仿宋_GB2312" w:eastAsia="仿宋_GB2312" w:cs="仿宋_GB2312"/>
                <w:color w:val="000000"/>
                <w:kern w:val="0"/>
                <w:sz w:val="24"/>
                <w:szCs w:val="24"/>
                <w:lang w:val="en-US" w:eastAsia="zh-CN"/>
              </w:rPr>
            </w:pPr>
            <w:r>
              <w:rPr>
                <w:rFonts w:hint="default" w:ascii="仿宋_GB2312" w:hAnsi="仿宋_GB2312" w:eastAsia="仿宋_GB2312" w:cs="仿宋_GB2312"/>
                <w:color w:val="000000"/>
                <w:kern w:val="0"/>
                <w:sz w:val="24"/>
                <w:szCs w:val="24"/>
                <w:lang w:val="en-US" w:eastAsia="zh-CN"/>
              </w:rPr>
              <w:t>毒死蜱、联苯菊酯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711"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center"/>
              <w:rPr>
                <w:rFonts w:hint="eastAsia" w:ascii="仿宋_GB2312" w:hAnsi="仿宋_GB2312" w:eastAsia="仿宋_GB2312" w:cs="仿宋_GB2312"/>
                <w:color w:val="000000"/>
                <w:kern w:val="0"/>
                <w:sz w:val="24"/>
                <w:szCs w:val="24"/>
                <w:lang w:val="en-US" w:eastAsia="zh-CN"/>
              </w:rPr>
            </w:pPr>
            <w:r>
              <w:rPr>
                <w:rFonts w:hint="eastAsia" w:ascii="仿宋_GB2312" w:hAnsi="仿宋_GB2312" w:eastAsia="仿宋_GB2312" w:cs="仿宋_GB2312"/>
                <w:color w:val="000000"/>
                <w:kern w:val="0"/>
                <w:sz w:val="24"/>
                <w:szCs w:val="24"/>
                <w:lang w:val="en-US" w:eastAsia="zh-CN"/>
              </w:rPr>
              <w:t>183</w:t>
            </w:r>
          </w:p>
        </w:tc>
        <w:tc>
          <w:tcPr>
            <w:tcW w:w="6123"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ind w:right="-51" w:rightChars="-24"/>
              <w:jc w:val="left"/>
              <w:textAlignment w:val="center"/>
              <w:rPr>
                <w:rFonts w:hint="eastAsia" w:ascii="仿宋_GB2312" w:hAnsi="仿宋_GB2312" w:eastAsia="仿宋_GB2312" w:cs="仿宋_GB2312"/>
                <w:color w:val="000000"/>
                <w:kern w:val="0"/>
                <w:sz w:val="24"/>
                <w:szCs w:val="24"/>
                <w:lang w:val="en-US" w:eastAsia="zh-CN"/>
              </w:rPr>
            </w:pPr>
            <w:r>
              <w:rPr>
                <w:rFonts w:hint="default" w:ascii="仿宋_GB2312" w:hAnsi="仿宋_GB2312" w:eastAsia="仿宋_GB2312" w:cs="仿宋_GB2312"/>
                <w:color w:val="000000"/>
                <w:kern w:val="0"/>
                <w:sz w:val="24"/>
                <w:szCs w:val="24"/>
                <w:lang w:val="en-US" w:eastAsia="zh-CN"/>
              </w:rPr>
              <w:t>广东产品质量监督检验研究院(</w:t>
            </w:r>
            <w:r>
              <w:rPr>
                <w:rFonts w:hint="default" w:ascii="仿宋_GB2312" w:hAnsi="仿宋_GB2312" w:eastAsia="仿宋_GB2312" w:cs="仿宋_GB2312"/>
                <w:color w:val="000000"/>
                <w:spacing w:val="-6"/>
                <w:kern w:val="0"/>
                <w:sz w:val="24"/>
                <w:szCs w:val="24"/>
                <w:lang w:val="en-US" w:eastAsia="zh-CN"/>
              </w:rPr>
              <w:t>国家质量技术监督局广州</w:t>
            </w:r>
            <w:r>
              <w:rPr>
                <w:rFonts w:hint="default" w:ascii="仿宋_GB2312" w:hAnsi="仿宋_GB2312" w:eastAsia="仿宋_GB2312" w:cs="仿宋_GB2312"/>
                <w:color w:val="000000"/>
                <w:kern w:val="0"/>
                <w:sz w:val="24"/>
                <w:szCs w:val="24"/>
                <w:lang w:val="en-US" w:eastAsia="zh-CN"/>
              </w:rPr>
              <w:t>电气安全检验所、广东省试验认证研究院、华安实验室)</w:t>
            </w:r>
          </w:p>
        </w:tc>
        <w:tc>
          <w:tcPr>
            <w:tcW w:w="2086"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center"/>
              <w:rPr>
                <w:rFonts w:hint="eastAsia" w:ascii="仿宋_GB2312" w:hAnsi="仿宋_GB2312" w:eastAsia="仿宋_GB2312" w:cs="仿宋_GB2312"/>
                <w:color w:val="000000"/>
                <w:kern w:val="0"/>
                <w:sz w:val="24"/>
                <w:szCs w:val="24"/>
                <w:lang w:val="en-US" w:eastAsia="zh-CN"/>
              </w:rPr>
            </w:pPr>
            <w:r>
              <w:rPr>
                <w:rFonts w:hint="default" w:ascii="仿宋_GB2312" w:hAnsi="仿宋_GB2312" w:eastAsia="仿宋_GB2312" w:cs="仿宋_GB2312"/>
                <w:color w:val="000000"/>
                <w:kern w:val="0"/>
                <w:sz w:val="24"/>
                <w:szCs w:val="24"/>
                <w:lang w:val="en-US" w:eastAsia="zh-CN"/>
              </w:rPr>
              <w:t>毒死蜱、联苯菊酯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711"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center"/>
              <w:rPr>
                <w:rFonts w:hint="eastAsia" w:ascii="仿宋_GB2312" w:hAnsi="仿宋_GB2312" w:eastAsia="仿宋_GB2312" w:cs="仿宋_GB2312"/>
                <w:color w:val="000000"/>
                <w:kern w:val="0"/>
                <w:sz w:val="24"/>
                <w:szCs w:val="24"/>
                <w:lang w:val="en-US" w:eastAsia="zh-CN"/>
              </w:rPr>
            </w:pPr>
            <w:r>
              <w:rPr>
                <w:rFonts w:hint="eastAsia" w:ascii="仿宋_GB2312" w:hAnsi="仿宋_GB2312" w:eastAsia="仿宋_GB2312" w:cs="仿宋_GB2312"/>
                <w:color w:val="000000"/>
                <w:kern w:val="0"/>
                <w:sz w:val="24"/>
                <w:szCs w:val="24"/>
                <w:lang w:val="en-US" w:eastAsia="zh-CN"/>
              </w:rPr>
              <w:t>184</w:t>
            </w:r>
          </w:p>
        </w:tc>
        <w:tc>
          <w:tcPr>
            <w:tcW w:w="6123"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left"/>
              <w:textAlignment w:val="center"/>
              <w:rPr>
                <w:rFonts w:hint="eastAsia" w:ascii="仿宋_GB2312" w:hAnsi="仿宋_GB2312" w:eastAsia="仿宋_GB2312" w:cs="仿宋_GB2312"/>
                <w:color w:val="000000"/>
                <w:kern w:val="0"/>
                <w:sz w:val="24"/>
                <w:szCs w:val="24"/>
                <w:lang w:val="en-US" w:eastAsia="zh-CN"/>
              </w:rPr>
            </w:pPr>
            <w:r>
              <w:rPr>
                <w:rFonts w:hint="eastAsia" w:ascii="仿宋_GB2312" w:hAnsi="仿宋_GB2312" w:eastAsia="仿宋_GB2312" w:cs="仿宋_GB2312"/>
                <w:color w:val="000000"/>
                <w:kern w:val="0"/>
                <w:sz w:val="24"/>
                <w:szCs w:val="24"/>
                <w:lang w:val="en-US" w:eastAsia="zh-CN"/>
              </w:rPr>
              <w:t>农业农村部食品质量监督检验测试中心（上海）</w:t>
            </w:r>
          </w:p>
        </w:tc>
        <w:tc>
          <w:tcPr>
            <w:tcW w:w="2086"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center"/>
              <w:rPr>
                <w:rFonts w:hint="eastAsia" w:ascii="仿宋_GB2312" w:hAnsi="仿宋_GB2312" w:eastAsia="仿宋_GB2312" w:cs="仿宋_GB2312"/>
                <w:color w:val="000000"/>
                <w:kern w:val="0"/>
                <w:sz w:val="24"/>
                <w:szCs w:val="24"/>
                <w:lang w:val="en-US" w:eastAsia="zh-CN"/>
              </w:rPr>
            </w:pPr>
            <w:r>
              <w:rPr>
                <w:rFonts w:hint="default" w:ascii="仿宋_GB2312" w:hAnsi="仿宋_GB2312" w:eastAsia="仿宋_GB2312" w:cs="仿宋_GB2312"/>
                <w:color w:val="000000"/>
                <w:kern w:val="0"/>
                <w:sz w:val="24"/>
                <w:szCs w:val="24"/>
                <w:lang w:val="en-US" w:eastAsia="zh-CN"/>
              </w:rPr>
              <w:t>毒死蜱、联苯菊酯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711"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center"/>
              <w:rPr>
                <w:rFonts w:hint="eastAsia" w:ascii="仿宋_GB2312" w:hAnsi="仿宋_GB2312" w:eastAsia="仿宋_GB2312" w:cs="仿宋_GB2312"/>
                <w:color w:val="000000"/>
                <w:kern w:val="0"/>
                <w:sz w:val="24"/>
                <w:szCs w:val="24"/>
                <w:lang w:val="en-US" w:eastAsia="zh-CN"/>
              </w:rPr>
            </w:pPr>
            <w:r>
              <w:rPr>
                <w:rFonts w:hint="eastAsia" w:ascii="仿宋_GB2312" w:hAnsi="仿宋_GB2312" w:eastAsia="仿宋_GB2312" w:cs="仿宋_GB2312"/>
                <w:color w:val="000000"/>
                <w:kern w:val="0"/>
                <w:sz w:val="24"/>
                <w:szCs w:val="24"/>
                <w:lang w:val="en-US" w:eastAsia="zh-CN"/>
              </w:rPr>
              <w:t>185</w:t>
            </w:r>
          </w:p>
        </w:tc>
        <w:tc>
          <w:tcPr>
            <w:tcW w:w="6123"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left"/>
              <w:textAlignment w:val="center"/>
              <w:rPr>
                <w:rFonts w:hint="eastAsia" w:ascii="仿宋_GB2312" w:hAnsi="仿宋_GB2312" w:eastAsia="仿宋_GB2312" w:cs="仿宋_GB2312"/>
                <w:color w:val="000000"/>
                <w:kern w:val="0"/>
                <w:sz w:val="24"/>
                <w:szCs w:val="24"/>
                <w:lang w:val="en-US" w:eastAsia="zh-CN"/>
              </w:rPr>
            </w:pPr>
            <w:r>
              <w:rPr>
                <w:rFonts w:hint="default" w:ascii="仿宋_GB2312" w:hAnsi="仿宋_GB2312" w:eastAsia="仿宋_GB2312" w:cs="仿宋_GB2312"/>
                <w:color w:val="000000"/>
                <w:kern w:val="0"/>
                <w:sz w:val="24"/>
                <w:szCs w:val="24"/>
                <w:lang w:val="en-US" w:eastAsia="zh-CN"/>
              </w:rPr>
              <w:t>国家蔬菜质量</w:t>
            </w:r>
            <w:r>
              <w:rPr>
                <w:rFonts w:hint="eastAsia" w:ascii="仿宋_GB2312" w:hAnsi="仿宋_GB2312" w:eastAsia="仿宋_GB2312" w:cs="仿宋_GB2312"/>
                <w:color w:val="000000"/>
                <w:kern w:val="0"/>
                <w:sz w:val="24"/>
                <w:szCs w:val="24"/>
                <w:lang w:val="en-US" w:eastAsia="zh-CN"/>
              </w:rPr>
              <w:t>检验检测</w:t>
            </w:r>
            <w:r>
              <w:rPr>
                <w:rFonts w:hint="default" w:ascii="仿宋_GB2312" w:hAnsi="仿宋_GB2312" w:eastAsia="仿宋_GB2312" w:cs="仿宋_GB2312"/>
                <w:color w:val="000000"/>
                <w:kern w:val="0"/>
                <w:sz w:val="24"/>
                <w:szCs w:val="24"/>
                <w:lang w:val="en-US" w:eastAsia="zh-CN"/>
              </w:rPr>
              <w:t>中心</w:t>
            </w:r>
          </w:p>
        </w:tc>
        <w:tc>
          <w:tcPr>
            <w:tcW w:w="2086"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center"/>
              <w:rPr>
                <w:rFonts w:hint="eastAsia" w:ascii="仿宋_GB2312" w:hAnsi="仿宋_GB2312" w:eastAsia="仿宋_GB2312" w:cs="仿宋_GB2312"/>
                <w:color w:val="000000"/>
                <w:kern w:val="0"/>
                <w:sz w:val="24"/>
                <w:szCs w:val="24"/>
                <w:lang w:val="en-US" w:eastAsia="zh-CN"/>
              </w:rPr>
            </w:pPr>
            <w:r>
              <w:rPr>
                <w:rFonts w:hint="default" w:ascii="仿宋_GB2312" w:hAnsi="仿宋_GB2312" w:eastAsia="仿宋_GB2312" w:cs="仿宋_GB2312"/>
                <w:color w:val="000000"/>
                <w:kern w:val="0"/>
                <w:sz w:val="24"/>
                <w:szCs w:val="24"/>
                <w:lang w:val="en-US" w:eastAsia="zh-CN"/>
              </w:rPr>
              <w:t>毒死蜱、联苯菊酯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711"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center"/>
              <w:rPr>
                <w:rFonts w:hint="eastAsia" w:ascii="仿宋_GB2312" w:hAnsi="仿宋_GB2312" w:eastAsia="仿宋_GB2312" w:cs="仿宋_GB2312"/>
                <w:color w:val="000000"/>
                <w:kern w:val="0"/>
                <w:sz w:val="24"/>
                <w:szCs w:val="24"/>
                <w:lang w:val="en-US" w:eastAsia="zh-CN"/>
              </w:rPr>
            </w:pPr>
            <w:r>
              <w:rPr>
                <w:rFonts w:hint="eastAsia" w:ascii="仿宋_GB2312" w:hAnsi="仿宋_GB2312" w:eastAsia="仿宋_GB2312" w:cs="仿宋_GB2312"/>
                <w:color w:val="000000"/>
                <w:kern w:val="0"/>
                <w:sz w:val="24"/>
                <w:szCs w:val="24"/>
                <w:lang w:val="en-US" w:eastAsia="zh-CN"/>
              </w:rPr>
              <w:t>186</w:t>
            </w:r>
          </w:p>
        </w:tc>
        <w:tc>
          <w:tcPr>
            <w:tcW w:w="6123"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left"/>
              <w:textAlignment w:val="center"/>
              <w:rPr>
                <w:rFonts w:hint="eastAsia" w:ascii="仿宋_GB2312" w:hAnsi="仿宋_GB2312" w:eastAsia="仿宋_GB2312" w:cs="仿宋_GB2312"/>
                <w:color w:val="000000"/>
                <w:kern w:val="0"/>
                <w:sz w:val="24"/>
                <w:szCs w:val="24"/>
                <w:lang w:val="en-US" w:eastAsia="zh-CN"/>
              </w:rPr>
            </w:pPr>
            <w:r>
              <w:rPr>
                <w:rFonts w:hint="default" w:ascii="仿宋_GB2312" w:hAnsi="仿宋_GB2312" w:eastAsia="仿宋_GB2312" w:cs="仿宋_GB2312"/>
                <w:color w:val="000000"/>
                <w:kern w:val="0"/>
                <w:sz w:val="24"/>
                <w:szCs w:val="24"/>
                <w:lang w:val="en-US" w:eastAsia="zh-CN"/>
              </w:rPr>
              <w:t>农业农村部农药质量监督检验测试中心（济南）</w:t>
            </w:r>
          </w:p>
        </w:tc>
        <w:tc>
          <w:tcPr>
            <w:tcW w:w="2086"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center"/>
              <w:rPr>
                <w:rFonts w:hint="eastAsia" w:ascii="仿宋_GB2312" w:hAnsi="仿宋_GB2312" w:eastAsia="仿宋_GB2312" w:cs="仿宋_GB2312"/>
                <w:color w:val="000000"/>
                <w:kern w:val="0"/>
                <w:sz w:val="24"/>
                <w:szCs w:val="24"/>
                <w:lang w:val="en-US" w:eastAsia="zh-CN"/>
              </w:rPr>
            </w:pPr>
            <w:r>
              <w:rPr>
                <w:rFonts w:hint="default" w:ascii="仿宋_GB2312" w:hAnsi="仿宋_GB2312" w:eastAsia="仿宋_GB2312" w:cs="仿宋_GB2312"/>
                <w:color w:val="000000"/>
                <w:kern w:val="0"/>
                <w:sz w:val="24"/>
                <w:szCs w:val="24"/>
                <w:lang w:val="en-US" w:eastAsia="zh-CN"/>
              </w:rPr>
              <w:t>毒死蜱、联苯菊酯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711"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center"/>
              <w:rPr>
                <w:rFonts w:hint="eastAsia" w:ascii="仿宋_GB2312" w:hAnsi="仿宋_GB2312" w:eastAsia="仿宋_GB2312" w:cs="仿宋_GB2312"/>
                <w:color w:val="000000"/>
                <w:kern w:val="0"/>
                <w:sz w:val="24"/>
                <w:szCs w:val="24"/>
                <w:lang w:val="en-US" w:eastAsia="zh-CN"/>
              </w:rPr>
            </w:pPr>
            <w:r>
              <w:rPr>
                <w:rFonts w:hint="eastAsia" w:ascii="仿宋_GB2312" w:hAnsi="仿宋_GB2312" w:eastAsia="仿宋_GB2312" w:cs="仿宋_GB2312"/>
                <w:color w:val="000000"/>
                <w:kern w:val="0"/>
                <w:sz w:val="24"/>
                <w:szCs w:val="24"/>
                <w:lang w:val="en-US" w:eastAsia="zh-CN"/>
              </w:rPr>
              <w:t>187</w:t>
            </w:r>
          </w:p>
        </w:tc>
        <w:tc>
          <w:tcPr>
            <w:tcW w:w="6123"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left"/>
              <w:textAlignment w:val="center"/>
              <w:rPr>
                <w:rFonts w:hint="eastAsia" w:ascii="仿宋_GB2312" w:hAnsi="仿宋_GB2312" w:eastAsia="仿宋_GB2312" w:cs="仿宋_GB2312"/>
                <w:color w:val="000000"/>
                <w:kern w:val="0"/>
                <w:sz w:val="24"/>
                <w:szCs w:val="24"/>
                <w:lang w:val="en-US" w:eastAsia="zh-CN"/>
              </w:rPr>
            </w:pPr>
            <w:r>
              <w:rPr>
                <w:rFonts w:hint="default" w:ascii="仿宋_GB2312" w:hAnsi="仿宋_GB2312" w:eastAsia="仿宋_GB2312" w:cs="仿宋_GB2312"/>
                <w:color w:val="000000"/>
                <w:kern w:val="0"/>
                <w:sz w:val="24"/>
                <w:szCs w:val="24"/>
                <w:lang w:val="en-US" w:eastAsia="zh-CN"/>
              </w:rPr>
              <w:t>呼和浩特海关技术中心</w:t>
            </w:r>
          </w:p>
        </w:tc>
        <w:tc>
          <w:tcPr>
            <w:tcW w:w="2086"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center"/>
              <w:rPr>
                <w:rFonts w:hint="eastAsia" w:ascii="仿宋_GB2312" w:hAnsi="仿宋_GB2312" w:eastAsia="仿宋_GB2312" w:cs="仿宋_GB2312"/>
                <w:color w:val="000000"/>
                <w:kern w:val="0"/>
                <w:sz w:val="24"/>
                <w:szCs w:val="24"/>
                <w:lang w:val="en-US" w:eastAsia="zh-CN"/>
              </w:rPr>
            </w:pPr>
            <w:r>
              <w:rPr>
                <w:rFonts w:hint="default" w:ascii="仿宋_GB2312" w:hAnsi="仿宋_GB2312" w:eastAsia="仿宋_GB2312" w:cs="仿宋_GB2312"/>
                <w:color w:val="000000"/>
                <w:kern w:val="0"/>
                <w:sz w:val="24"/>
                <w:szCs w:val="24"/>
                <w:lang w:val="en-US" w:eastAsia="zh-CN"/>
              </w:rPr>
              <w:t>毒死蜱、联苯菊酯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711"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center"/>
              <w:rPr>
                <w:rFonts w:hint="eastAsia" w:ascii="仿宋_GB2312" w:hAnsi="仿宋_GB2312" w:eastAsia="仿宋_GB2312" w:cs="仿宋_GB2312"/>
                <w:color w:val="000000"/>
                <w:kern w:val="0"/>
                <w:sz w:val="24"/>
                <w:szCs w:val="24"/>
                <w:lang w:val="en-US" w:eastAsia="zh-CN"/>
              </w:rPr>
            </w:pPr>
            <w:r>
              <w:rPr>
                <w:rFonts w:hint="eastAsia" w:ascii="仿宋_GB2312" w:hAnsi="仿宋_GB2312" w:eastAsia="仿宋_GB2312" w:cs="仿宋_GB2312"/>
                <w:color w:val="000000"/>
                <w:kern w:val="0"/>
                <w:sz w:val="24"/>
                <w:szCs w:val="24"/>
                <w:lang w:val="en-US" w:eastAsia="zh-CN"/>
              </w:rPr>
              <w:t>188</w:t>
            </w:r>
          </w:p>
        </w:tc>
        <w:tc>
          <w:tcPr>
            <w:tcW w:w="6123"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left"/>
              <w:textAlignment w:val="center"/>
              <w:rPr>
                <w:rFonts w:hint="eastAsia" w:ascii="仿宋_GB2312" w:hAnsi="仿宋_GB2312" w:eastAsia="仿宋_GB2312" w:cs="仿宋_GB2312"/>
                <w:color w:val="000000"/>
                <w:kern w:val="0"/>
                <w:sz w:val="24"/>
                <w:szCs w:val="24"/>
                <w:lang w:val="en-US" w:eastAsia="zh-CN"/>
              </w:rPr>
            </w:pPr>
            <w:r>
              <w:rPr>
                <w:rFonts w:hint="eastAsia" w:ascii="仿宋_GB2312" w:hAnsi="仿宋_GB2312" w:eastAsia="仿宋_GB2312" w:cs="仿宋_GB2312"/>
                <w:color w:val="000000"/>
                <w:kern w:val="0"/>
                <w:sz w:val="24"/>
                <w:szCs w:val="24"/>
                <w:lang w:val="en-US" w:eastAsia="zh-CN"/>
              </w:rPr>
              <w:t>农业农村部农产品质量安全监督检验测试中心（重庆）</w:t>
            </w:r>
          </w:p>
        </w:tc>
        <w:tc>
          <w:tcPr>
            <w:tcW w:w="2086"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center"/>
              <w:rPr>
                <w:rFonts w:hint="eastAsia" w:ascii="仿宋_GB2312" w:hAnsi="仿宋_GB2312" w:eastAsia="仿宋_GB2312" w:cs="仿宋_GB2312"/>
                <w:color w:val="000000"/>
                <w:kern w:val="0"/>
                <w:sz w:val="24"/>
                <w:szCs w:val="24"/>
                <w:lang w:val="en-US" w:eastAsia="zh-CN"/>
              </w:rPr>
            </w:pPr>
            <w:r>
              <w:rPr>
                <w:rFonts w:hint="default" w:ascii="仿宋_GB2312" w:hAnsi="仿宋_GB2312" w:eastAsia="仿宋_GB2312" w:cs="仿宋_GB2312"/>
                <w:color w:val="000000"/>
                <w:kern w:val="0"/>
                <w:sz w:val="24"/>
                <w:szCs w:val="24"/>
                <w:lang w:val="en-US" w:eastAsia="zh-CN"/>
              </w:rPr>
              <w:t>毒死蜱、联苯菊酯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711"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center"/>
              <w:rPr>
                <w:rFonts w:hint="eastAsia" w:ascii="仿宋_GB2312" w:hAnsi="仿宋_GB2312" w:eastAsia="仿宋_GB2312" w:cs="仿宋_GB2312"/>
                <w:color w:val="000000"/>
                <w:kern w:val="0"/>
                <w:sz w:val="24"/>
                <w:szCs w:val="24"/>
                <w:lang w:val="en-US" w:eastAsia="zh-CN"/>
              </w:rPr>
            </w:pPr>
            <w:r>
              <w:rPr>
                <w:rFonts w:hint="eastAsia" w:ascii="仿宋_GB2312" w:hAnsi="仿宋_GB2312" w:eastAsia="仿宋_GB2312" w:cs="仿宋_GB2312"/>
                <w:color w:val="000000"/>
                <w:kern w:val="0"/>
                <w:sz w:val="24"/>
                <w:szCs w:val="24"/>
                <w:lang w:val="en-US" w:eastAsia="zh-CN"/>
              </w:rPr>
              <w:t>189</w:t>
            </w:r>
          </w:p>
        </w:tc>
        <w:tc>
          <w:tcPr>
            <w:tcW w:w="6123"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left"/>
              <w:textAlignment w:val="center"/>
              <w:rPr>
                <w:rFonts w:hint="eastAsia" w:ascii="仿宋_GB2312" w:hAnsi="仿宋_GB2312" w:eastAsia="仿宋_GB2312" w:cs="仿宋_GB2312"/>
                <w:color w:val="000000"/>
                <w:kern w:val="0"/>
                <w:sz w:val="24"/>
                <w:szCs w:val="24"/>
                <w:lang w:val="en-US" w:eastAsia="zh-CN"/>
              </w:rPr>
            </w:pPr>
            <w:r>
              <w:rPr>
                <w:rFonts w:hint="default" w:ascii="仿宋_GB2312" w:hAnsi="仿宋_GB2312" w:eastAsia="仿宋_GB2312" w:cs="仿宋_GB2312"/>
                <w:color w:val="000000"/>
                <w:kern w:val="0"/>
                <w:sz w:val="24"/>
                <w:szCs w:val="24"/>
                <w:lang w:val="en-US" w:eastAsia="zh-CN"/>
              </w:rPr>
              <w:t>乌鲁木齐海关技术中心</w:t>
            </w:r>
          </w:p>
        </w:tc>
        <w:tc>
          <w:tcPr>
            <w:tcW w:w="2086"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center"/>
              <w:rPr>
                <w:rFonts w:hint="eastAsia" w:ascii="仿宋_GB2312" w:hAnsi="仿宋_GB2312" w:eastAsia="仿宋_GB2312" w:cs="仿宋_GB2312"/>
                <w:color w:val="000000"/>
                <w:kern w:val="0"/>
                <w:sz w:val="24"/>
                <w:szCs w:val="24"/>
                <w:lang w:val="en-US" w:eastAsia="zh-CN"/>
              </w:rPr>
            </w:pPr>
            <w:r>
              <w:rPr>
                <w:rFonts w:hint="default" w:ascii="仿宋_GB2312" w:hAnsi="仿宋_GB2312" w:eastAsia="仿宋_GB2312" w:cs="仿宋_GB2312"/>
                <w:color w:val="000000"/>
                <w:kern w:val="0"/>
                <w:sz w:val="24"/>
                <w:szCs w:val="24"/>
                <w:lang w:val="en-US" w:eastAsia="zh-CN"/>
              </w:rPr>
              <w:t>毒死蜱、联苯菊酯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711"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center"/>
              <w:rPr>
                <w:rFonts w:hint="eastAsia" w:ascii="仿宋_GB2312" w:hAnsi="仿宋_GB2312" w:eastAsia="仿宋_GB2312" w:cs="仿宋_GB2312"/>
                <w:color w:val="000000"/>
                <w:kern w:val="0"/>
                <w:sz w:val="24"/>
                <w:szCs w:val="24"/>
                <w:lang w:val="en-US" w:eastAsia="zh-CN"/>
              </w:rPr>
            </w:pPr>
            <w:r>
              <w:rPr>
                <w:rFonts w:hint="eastAsia" w:ascii="仿宋_GB2312" w:hAnsi="仿宋_GB2312" w:eastAsia="仿宋_GB2312" w:cs="仿宋_GB2312"/>
                <w:color w:val="000000"/>
                <w:kern w:val="0"/>
                <w:sz w:val="24"/>
                <w:szCs w:val="24"/>
                <w:lang w:val="en-US" w:eastAsia="zh-CN"/>
              </w:rPr>
              <w:t>190</w:t>
            </w:r>
          </w:p>
        </w:tc>
        <w:tc>
          <w:tcPr>
            <w:tcW w:w="6123"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left"/>
              <w:textAlignment w:val="center"/>
              <w:rPr>
                <w:rFonts w:hint="eastAsia" w:ascii="仿宋_GB2312" w:hAnsi="仿宋_GB2312" w:eastAsia="仿宋_GB2312" w:cs="仿宋_GB2312"/>
                <w:color w:val="000000"/>
                <w:kern w:val="0"/>
                <w:sz w:val="24"/>
                <w:szCs w:val="24"/>
                <w:lang w:val="en-US" w:eastAsia="zh-CN"/>
              </w:rPr>
            </w:pPr>
            <w:r>
              <w:rPr>
                <w:rFonts w:hint="eastAsia" w:ascii="仿宋_GB2312" w:hAnsi="仿宋_GB2312" w:eastAsia="仿宋_GB2312" w:cs="仿宋_GB2312"/>
                <w:color w:val="000000"/>
                <w:kern w:val="0"/>
                <w:sz w:val="24"/>
                <w:szCs w:val="24"/>
                <w:lang w:val="en-US" w:eastAsia="zh-CN"/>
              </w:rPr>
              <w:t>国家粮油质量检验检测中心</w:t>
            </w:r>
          </w:p>
        </w:tc>
        <w:tc>
          <w:tcPr>
            <w:tcW w:w="2086"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center"/>
              <w:rPr>
                <w:rFonts w:hint="eastAsia" w:ascii="仿宋_GB2312" w:hAnsi="仿宋_GB2312" w:eastAsia="仿宋_GB2312" w:cs="仿宋_GB2312"/>
                <w:color w:val="000000"/>
                <w:kern w:val="0"/>
                <w:sz w:val="24"/>
                <w:szCs w:val="24"/>
                <w:lang w:val="en-US" w:eastAsia="zh-CN"/>
              </w:rPr>
            </w:pPr>
            <w:r>
              <w:rPr>
                <w:rFonts w:hint="default" w:ascii="仿宋_GB2312" w:hAnsi="仿宋_GB2312" w:eastAsia="仿宋_GB2312" w:cs="仿宋_GB2312"/>
                <w:color w:val="000000"/>
                <w:kern w:val="0"/>
                <w:sz w:val="24"/>
                <w:szCs w:val="24"/>
                <w:lang w:val="en-US" w:eastAsia="zh-CN"/>
              </w:rPr>
              <w:t>毒死蜱、联苯菊酯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711"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center"/>
              <w:rPr>
                <w:rFonts w:hint="eastAsia" w:ascii="仿宋_GB2312" w:hAnsi="仿宋_GB2312" w:eastAsia="仿宋_GB2312" w:cs="仿宋_GB2312"/>
                <w:color w:val="000000"/>
                <w:kern w:val="0"/>
                <w:sz w:val="24"/>
                <w:szCs w:val="24"/>
                <w:lang w:val="en-US" w:eastAsia="zh-CN"/>
              </w:rPr>
            </w:pPr>
            <w:r>
              <w:rPr>
                <w:rFonts w:hint="eastAsia" w:ascii="仿宋_GB2312" w:hAnsi="仿宋_GB2312" w:eastAsia="仿宋_GB2312" w:cs="仿宋_GB2312"/>
                <w:color w:val="000000"/>
                <w:kern w:val="0"/>
                <w:sz w:val="24"/>
                <w:szCs w:val="24"/>
                <w:lang w:val="en-US" w:eastAsia="zh-CN"/>
              </w:rPr>
              <w:t>191</w:t>
            </w:r>
          </w:p>
        </w:tc>
        <w:tc>
          <w:tcPr>
            <w:tcW w:w="6123"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left"/>
              <w:textAlignment w:val="center"/>
              <w:rPr>
                <w:rFonts w:hint="eastAsia" w:ascii="仿宋_GB2312" w:hAnsi="仿宋_GB2312" w:eastAsia="仿宋_GB2312" w:cs="仿宋_GB2312"/>
                <w:color w:val="000000"/>
                <w:kern w:val="0"/>
                <w:sz w:val="24"/>
                <w:szCs w:val="24"/>
                <w:lang w:val="en-US" w:eastAsia="zh-CN"/>
              </w:rPr>
            </w:pPr>
            <w:r>
              <w:rPr>
                <w:rFonts w:hint="default" w:ascii="仿宋_GB2312" w:hAnsi="仿宋_GB2312" w:eastAsia="仿宋_GB2312" w:cs="仿宋_GB2312"/>
                <w:color w:val="000000"/>
                <w:kern w:val="0"/>
                <w:sz w:val="24"/>
                <w:szCs w:val="24"/>
                <w:lang w:val="en-US" w:eastAsia="zh-CN"/>
              </w:rPr>
              <w:t>深圳海关食品检验检疫技术中心</w:t>
            </w:r>
          </w:p>
        </w:tc>
        <w:tc>
          <w:tcPr>
            <w:tcW w:w="2086"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center"/>
              <w:rPr>
                <w:rFonts w:hint="eastAsia" w:ascii="仿宋_GB2312" w:hAnsi="仿宋_GB2312" w:eastAsia="仿宋_GB2312" w:cs="仿宋_GB2312"/>
                <w:color w:val="000000"/>
                <w:kern w:val="0"/>
                <w:sz w:val="24"/>
                <w:szCs w:val="24"/>
                <w:lang w:val="en-US" w:eastAsia="zh-CN"/>
              </w:rPr>
            </w:pPr>
            <w:r>
              <w:rPr>
                <w:rFonts w:hint="default" w:ascii="仿宋_GB2312" w:hAnsi="仿宋_GB2312" w:eastAsia="仿宋_GB2312" w:cs="仿宋_GB2312"/>
                <w:color w:val="000000"/>
                <w:kern w:val="0"/>
                <w:sz w:val="24"/>
                <w:szCs w:val="24"/>
                <w:lang w:val="en-US" w:eastAsia="zh-CN"/>
              </w:rPr>
              <w:t>毒死蜱、联苯菊酯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711"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center"/>
              <w:rPr>
                <w:rFonts w:hint="eastAsia" w:ascii="仿宋_GB2312" w:hAnsi="仿宋_GB2312" w:eastAsia="仿宋_GB2312" w:cs="仿宋_GB2312"/>
                <w:color w:val="000000"/>
                <w:kern w:val="0"/>
                <w:sz w:val="24"/>
                <w:szCs w:val="24"/>
                <w:lang w:val="en-US" w:eastAsia="zh-CN"/>
              </w:rPr>
            </w:pPr>
            <w:r>
              <w:rPr>
                <w:rFonts w:hint="eastAsia" w:ascii="仿宋_GB2312" w:hAnsi="仿宋_GB2312" w:eastAsia="仿宋_GB2312" w:cs="仿宋_GB2312"/>
                <w:color w:val="000000"/>
                <w:kern w:val="0"/>
                <w:sz w:val="24"/>
                <w:szCs w:val="24"/>
                <w:lang w:val="en-US" w:eastAsia="zh-CN"/>
              </w:rPr>
              <w:t>192</w:t>
            </w:r>
          </w:p>
        </w:tc>
        <w:tc>
          <w:tcPr>
            <w:tcW w:w="6123"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left"/>
              <w:textAlignment w:val="center"/>
              <w:rPr>
                <w:rFonts w:hint="eastAsia" w:ascii="仿宋_GB2312" w:hAnsi="仿宋_GB2312" w:eastAsia="仿宋_GB2312" w:cs="仿宋_GB2312"/>
                <w:color w:val="000000"/>
                <w:kern w:val="0"/>
                <w:sz w:val="24"/>
                <w:szCs w:val="24"/>
                <w:lang w:val="en-US" w:eastAsia="zh-CN"/>
              </w:rPr>
            </w:pPr>
            <w:r>
              <w:rPr>
                <w:rFonts w:hint="default" w:ascii="仿宋_GB2312" w:hAnsi="仿宋_GB2312" w:eastAsia="仿宋_GB2312" w:cs="仿宋_GB2312"/>
                <w:color w:val="000000"/>
                <w:kern w:val="0"/>
                <w:sz w:val="24"/>
                <w:szCs w:val="24"/>
                <w:lang w:val="en-US" w:eastAsia="zh-CN"/>
              </w:rPr>
              <w:t>辽宁省疾病预防控制中心（辽宁省职业病防治院、辽宁省预防医学研究所）</w:t>
            </w:r>
          </w:p>
        </w:tc>
        <w:tc>
          <w:tcPr>
            <w:tcW w:w="2086"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center"/>
              <w:rPr>
                <w:rFonts w:hint="eastAsia" w:ascii="仿宋_GB2312" w:hAnsi="仿宋_GB2312" w:eastAsia="仿宋_GB2312" w:cs="仿宋_GB2312"/>
                <w:color w:val="000000"/>
                <w:kern w:val="0"/>
                <w:sz w:val="24"/>
                <w:szCs w:val="24"/>
                <w:lang w:val="en-US" w:eastAsia="zh-CN"/>
              </w:rPr>
            </w:pPr>
            <w:r>
              <w:rPr>
                <w:rFonts w:hint="default" w:ascii="仿宋_GB2312" w:hAnsi="仿宋_GB2312" w:eastAsia="仿宋_GB2312" w:cs="仿宋_GB2312"/>
                <w:color w:val="000000"/>
                <w:kern w:val="0"/>
                <w:sz w:val="24"/>
                <w:szCs w:val="24"/>
                <w:lang w:val="en-US" w:eastAsia="zh-CN"/>
              </w:rPr>
              <w:t>毒死蜱、联苯菊酯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711"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center"/>
              <w:rPr>
                <w:rFonts w:hint="eastAsia" w:ascii="仿宋_GB2312" w:hAnsi="仿宋_GB2312" w:eastAsia="仿宋_GB2312" w:cs="仿宋_GB2312"/>
                <w:color w:val="000000"/>
                <w:kern w:val="0"/>
                <w:sz w:val="24"/>
                <w:szCs w:val="24"/>
                <w:lang w:val="en-US" w:eastAsia="zh-CN"/>
              </w:rPr>
            </w:pPr>
            <w:r>
              <w:rPr>
                <w:rFonts w:hint="eastAsia" w:ascii="仿宋_GB2312" w:hAnsi="仿宋_GB2312" w:eastAsia="仿宋_GB2312" w:cs="仿宋_GB2312"/>
                <w:color w:val="000000"/>
                <w:kern w:val="0"/>
                <w:sz w:val="24"/>
                <w:szCs w:val="24"/>
                <w:lang w:val="en-US" w:eastAsia="zh-CN"/>
              </w:rPr>
              <w:t>193</w:t>
            </w:r>
          </w:p>
        </w:tc>
        <w:tc>
          <w:tcPr>
            <w:tcW w:w="6123"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left"/>
              <w:textAlignment w:val="center"/>
              <w:rPr>
                <w:rFonts w:hint="eastAsia" w:ascii="仿宋_GB2312" w:hAnsi="仿宋_GB2312" w:eastAsia="仿宋_GB2312" w:cs="仿宋_GB2312"/>
                <w:color w:val="000000"/>
                <w:kern w:val="0"/>
                <w:sz w:val="24"/>
                <w:szCs w:val="24"/>
                <w:lang w:val="en-US" w:eastAsia="zh-CN"/>
              </w:rPr>
            </w:pPr>
            <w:r>
              <w:rPr>
                <w:rFonts w:hint="default" w:ascii="仿宋_GB2312" w:hAnsi="仿宋_GB2312" w:eastAsia="仿宋_GB2312" w:cs="仿宋_GB2312"/>
                <w:color w:val="000000"/>
                <w:kern w:val="0"/>
                <w:sz w:val="24"/>
                <w:szCs w:val="24"/>
                <w:lang w:val="en-US" w:eastAsia="zh-CN"/>
              </w:rPr>
              <w:t>农业农村部天然橡胶质量监督检验测试中心</w:t>
            </w:r>
          </w:p>
        </w:tc>
        <w:tc>
          <w:tcPr>
            <w:tcW w:w="2086"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center"/>
              <w:rPr>
                <w:rFonts w:hint="eastAsia" w:ascii="仿宋_GB2312" w:hAnsi="仿宋_GB2312" w:eastAsia="仿宋_GB2312" w:cs="仿宋_GB2312"/>
                <w:color w:val="000000"/>
                <w:kern w:val="0"/>
                <w:sz w:val="24"/>
                <w:szCs w:val="24"/>
                <w:lang w:val="en-US" w:eastAsia="zh-CN"/>
              </w:rPr>
            </w:pPr>
            <w:r>
              <w:rPr>
                <w:rFonts w:hint="default" w:ascii="仿宋_GB2312" w:hAnsi="仿宋_GB2312" w:eastAsia="仿宋_GB2312" w:cs="仿宋_GB2312"/>
                <w:color w:val="000000"/>
                <w:kern w:val="0"/>
                <w:sz w:val="24"/>
                <w:szCs w:val="24"/>
                <w:lang w:val="en-US" w:eastAsia="zh-CN"/>
              </w:rPr>
              <w:t>毒死蜱、联苯菊酯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711"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center"/>
              <w:rPr>
                <w:rFonts w:hint="eastAsia" w:ascii="仿宋_GB2312" w:hAnsi="仿宋_GB2312" w:eastAsia="仿宋_GB2312" w:cs="仿宋_GB2312"/>
                <w:color w:val="000000"/>
                <w:kern w:val="0"/>
                <w:sz w:val="24"/>
                <w:szCs w:val="24"/>
                <w:lang w:val="en-US" w:eastAsia="zh-CN"/>
              </w:rPr>
            </w:pPr>
            <w:r>
              <w:rPr>
                <w:rFonts w:hint="eastAsia" w:ascii="仿宋_GB2312" w:hAnsi="仿宋_GB2312" w:eastAsia="仿宋_GB2312" w:cs="仿宋_GB2312"/>
                <w:color w:val="000000"/>
                <w:kern w:val="0"/>
                <w:sz w:val="24"/>
                <w:szCs w:val="24"/>
                <w:lang w:val="en-US" w:eastAsia="zh-CN"/>
              </w:rPr>
              <w:t>194</w:t>
            </w:r>
          </w:p>
        </w:tc>
        <w:tc>
          <w:tcPr>
            <w:tcW w:w="6123"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left"/>
              <w:textAlignment w:val="center"/>
              <w:rPr>
                <w:rFonts w:hint="eastAsia" w:ascii="仿宋_GB2312" w:hAnsi="仿宋_GB2312" w:eastAsia="仿宋_GB2312" w:cs="仿宋_GB2312"/>
                <w:color w:val="000000"/>
                <w:kern w:val="0"/>
                <w:sz w:val="24"/>
                <w:szCs w:val="24"/>
                <w:lang w:val="en-US" w:eastAsia="zh-CN"/>
              </w:rPr>
            </w:pPr>
            <w:r>
              <w:rPr>
                <w:rFonts w:hint="eastAsia" w:ascii="仿宋_GB2312" w:hAnsi="仿宋_GB2312" w:eastAsia="仿宋_GB2312" w:cs="仿宋_GB2312"/>
                <w:color w:val="000000"/>
                <w:kern w:val="0"/>
                <w:sz w:val="24"/>
                <w:szCs w:val="24"/>
                <w:lang w:val="en-US" w:eastAsia="zh-CN"/>
              </w:rPr>
              <w:t>国家乳制品及肉类产品质量检验检测中心</w:t>
            </w:r>
          </w:p>
        </w:tc>
        <w:tc>
          <w:tcPr>
            <w:tcW w:w="2086"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center"/>
              <w:rPr>
                <w:rFonts w:hint="eastAsia" w:ascii="仿宋_GB2312" w:hAnsi="仿宋_GB2312" w:eastAsia="仿宋_GB2312" w:cs="仿宋_GB2312"/>
                <w:color w:val="000000"/>
                <w:kern w:val="0"/>
                <w:sz w:val="24"/>
                <w:szCs w:val="24"/>
                <w:lang w:val="en-US" w:eastAsia="zh-CN"/>
              </w:rPr>
            </w:pPr>
            <w:r>
              <w:rPr>
                <w:rFonts w:hint="default" w:ascii="仿宋_GB2312" w:hAnsi="仿宋_GB2312" w:eastAsia="仿宋_GB2312" w:cs="仿宋_GB2312"/>
                <w:color w:val="000000"/>
                <w:kern w:val="0"/>
                <w:sz w:val="24"/>
                <w:szCs w:val="24"/>
                <w:lang w:val="en-US" w:eastAsia="zh-CN"/>
              </w:rPr>
              <w:t>毒死蜱、联苯菊酯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711"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center"/>
              <w:rPr>
                <w:rFonts w:hint="eastAsia" w:ascii="仿宋_GB2312" w:hAnsi="仿宋_GB2312" w:eastAsia="仿宋_GB2312" w:cs="仿宋_GB2312"/>
                <w:color w:val="000000"/>
                <w:kern w:val="0"/>
                <w:sz w:val="24"/>
                <w:szCs w:val="24"/>
                <w:lang w:val="en-US" w:eastAsia="zh-CN"/>
              </w:rPr>
            </w:pPr>
            <w:r>
              <w:rPr>
                <w:rFonts w:hint="eastAsia" w:ascii="仿宋_GB2312" w:hAnsi="仿宋_GB2312" w:eastAsia="仿宋_GB2312" w:cs="仿宋_GB2312"/>
                <w:color w:val="000000"/>
                <w:kern w:val="0"/>
                <w:sz w:val="24"/>
                <w:szCs w:val="24"/>
                <w:lang w:val="en-US" w:eastAsia="zh-CN"/>
              </w:rPr>
              <w:t>195</w:t>
            </w:r>
          </w:p>
        </w:tc>
        <w:tc>
          <w:tcPr>
            <w:tcW w:w="6123"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left"/>
              <w:textAlignment w:val="center"/>
              <w:rPr>
                <w:rFonts w:hint="eastAsia" w:ascii="仿宋_GB2312" w:hAnsi="仿宋_GB2312" w:eastAsia="仿宋_GB2312" w:cs="仿宋_GB2312"/>
                <w:color w:val="000000"/>
                <w:kern w:val="0"/>
                <w:sz w:val="24"/>
                <w:szCs w:val="24"/>
                <w:lang w:val="en-US" w:eastAsia="zh-CN"/>
              </w:rPr>
            </w:pPr>
            <w:r>
              <w:rPr>
                <w:rFonts w:hint="default" w:ascii="仿宋_GB2312" w:hAnsi="仿宋_GB2312" w:eastAsia="仿宋_GB2312" w:cs="仿宋_GB2312"/>
                <w:color w:val="000000"/>
                <w:kern w:val="0"/>
                <w:sz w:val="24"/>
                <w:szCs w:val="24"/>
                <w:lang w:val="en-US" w:eastAsia="zh-CN"/>
              </w:rPr>
              <w:t>农业农村部食品质量监督检验测试中心（佳木斯）</w:t>
            </w:r>
          </w:p>
        </w:tc>
        <w:tc>
          <w:tcPr>
            <w:tcW w:w="2086"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center"/>
              <w:rPr>
                <w:rFonts w:hint="eastAsia" w:ascii="仿宋_GB2312" w:hAnsi="仿宋_GB2312" w:eastAsia="仿宋_GB2312" w:cs="仿宋_GB2312"/>
                <w:color w:val="000000"/>
                <w:kern w:val="0"/>
                <w:sz w:val="24"/>
                <w:szCs w:val="24"/>
                <w:lang w:val="en-US" w:eastAsia="zh-CN"/>
              </w:rPr>
            </w:pPr>
            <w:r>
              <w:rPr>
                <w:rFonts w:hint="default" w:ascii="仿宋_GB2312" w:hAnsi="仿宋_GB2312" w:eastAsia="仿宋_GB2312" w:cs="仿宋_GB2312"/>
                <w:color w:val="000000"/>
                <w:kern w:val="0"/>
                <w:sz w:val="24"/>
                <w:szCs w:val="24"/>
                <w:lang w:val="en-US" w:eastAsia="zh-CN"/>
              </w:rPr>
              <w:t>毒死蜱、联苯菊酯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711"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center"/>
              <w:rPr>
                <w:rFonts w:hint="eastAsia" w:ascii="仿宋_GB2312" w:hAnsi="仿宋_GB2312" w:eastAsia="仿宋_GB2312" w:cs="仿宋_GB2312"/>
                <w:color w:val="000000"/>
                <w:kern w:val="0"/>
                <w:sz w:val="24"/>
                <w:szCs w:val="24"/>
                <w:lang w:val="en-US" w:eastAsia="zh-CN"/>
              </w:rPr>
            </w:pPr>
            <w:r>
              <w:rPr>
                <w:rFonts w:hint="eastAsia" w:ascii="仿宋_GB2312" w:hAnsi="仿宋_GB2312" w:eastAsia="仿宋_GB2312" w:cs="仿宋_GB2312"/>
                <w:color w:val="000000"/>
                <w:kern w:val="0"/>
                <w:sz w:val="24"/>
                <w:szCs w:val="24"/>
                <w:lang w:val="en-US" w:eastAsia="zh-CN"/>
              </w:rPr>
              <w:t>196</w:t>
            </w:r>
          </w:p>
        </w:tc>
        <w:tc>
          <w:tcPr>
            <w:tcW w:w="6123"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left"/>
              <w:textAlignment w:val="center"/>
              <w:rPr>
                <w:rFonts w:hint="eastAsia" w:ascii="仿宋_GB2312" w:hAnsi="仿宋_GB2312" w:eastAsia="仿宋_GB2312" w:cs="仿宋_GB2312"/>
                <w:color w:val="000000"/>
                <w:kern w:val="0"/>
                <w:sz w:val="24"/>
                <w:szCs w:val="24"/>
                <w:lang w:val="en-US" w:eastAsia="zh-CN"/>
              </w:rPr>
            </w:pPr>
            <w:r>
              <w:rPr>
                <w:rFonts w:hint="default" w:ascii="仿宋_GB2312" w:hAnsi="仿宋_GB2312" w:eastAsia="仿宋_GB2312" w:cs="仿宋_GB2312"/>
                <w:color w:val="000000"/>
                <w:kern w:val="0"/>
                <w:sz w:val="24"/>
                <w:szCs w:val="24"/>
                <w:lang w:val="en-US" w:eastAsia="zh-CN"/>
              </w:rPr>
              <w:t>石家庄海关技术中心张家口业务部</w:t>
            </w:r>
          </w:p>
        </w:tc>
        <w:tc>
          <w:tcPr>
            <w:tcW w:w="2086"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center"/>
              <w:rPr>
                <w:rFonts w:hint="eastAsia" w:ascii="仿宋_GB2312" w:hAnsi="仿宋_GB2312" w:eastAsia="仿宋_GB2312" w:cs="仿宋_GB2312"/>
                <w:color w:val="000000"/>
                <w:kern w:val="0"/>
                <w:sz w:val="24"/>
                <w:szCs w:val="24"/>
                <w:lang w:val="en-US" w:eastAsia="zh-CN"/>
              </w:rPr>
            </w:pPr>
            <w:r>
              <w:rPr>
                <w:rFonts w:hint="default" w:ascii="仿宋_GB2312" w:hAnsi="仿宋_GB2312" w:eastAsia="仿宋_GB2312" w:cs="仿宋_GB2312"/>
                <w:color w:val="000000"/>
                <w:kern w:val="0"/>
                <w:sz w:val="24"/>
                <w:szCs w:val="24"/>
                <w:lang w:val="en-US" w:eastAsia="zh-CN"/>
              </w:rPr>
              <w:t>毒死蜱、联苯菊酯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711"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center"/>
              <w:rPr>
                <w:rFonts w:hint="eastAsia" w:ascii="仿宋_GB2312" w:hAnsi="仿宋_GB2312" w:eastAsia="仿宋_GB2312" w:cs="仿宋_GB2312"/>
                <w:color w:val="000000"/>
                <w:kern w:val="0"/>
                <w:sz w:val="24"/>
                <w:szCs w:val="24"/>
                <w:lang w:val="en-US" w:eastAsia="zh-CN"/>
              </w:rPr>
            </w:pPr>
            <w:r>
              <w:rPr>
                <w:rFonts w:hint="eastAsia" w:ascii="仿宋_GB2312" w:hAnsi="仿宋_GB2312" w:eastAsia="仿宋_GB2312" w:cs="仿宋_GB2312"/>
                <w:color w:val="000000"/>
                <w:kern w:val="0"/>
                <w:sz w:val="24"/>
                <w:szCs w:val="24"/>
                <w:lang w:val="en-US" w:eastAsia="zh-CN"/>
              </w:rPr>
              <w:t>197</w:t>
            </w:r>
          </w:p>
        </w:tc>
        <w:tc>
          <w:tcPr>
            <w:tcW w:w="6123"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left"/>
              <w:textAlignment w:val="center"/>
              <w:rPr>
                <w:rFonts w:hint="eastAsia" w:ascii="仿宋_GB2312" w:hAnsi="仿宋_GB2312" w:eastAsia="仿宋_GB2312" w:cs="仿宋_GB2312"/>
                <w:color w:val="000000"/>
                <w:kern w:val="0"/>
                <w:sz w:val="24"/>
                <w:szCs w:val="24"/>
                <w:lang w:val="en-US" w:eastAsia="zh-CN"/>
              </w:rPr>
            </w:pPr>
            <w:r>
              <w:rPr>
                <w:rFonts w:hint="default" w:ascii="仿宋_GB2312" w:hAnsi="仿宋_GB2312" w:eastAsia="仿宋_GB2312" w:cs="仿宋_GB2312"/>
                <w:color w:val="000000"/>
                <w:kern w:val="0"/>
                <w:sz w:val="24"/>
                <w:szCs w:val="24"/>
                <w:lang w:val="en-US" w:eastAsia="zh-CN"/>
              </w:rPr>
              <w:t>农业农村部甘蔗及制品质量监督检验测试中心</w:t>
            </w:r>
          </w:p>
        </w:tc>
        <w:tc>
          <w:tcPr>
            <w:tcW w:w="2086"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center"/>
              <w:rPr>
                <w:rFonts w:hint="eastAsia" w:ascii="仿宋_GB2312" w:hAnsi="仿宋_GB2312" w:eastAsia="仿宋_GB2312" w:cs="仿宋_GB2312"/>
                <w:color w:val="000000"/>
                <w:kern w:val="0"/>
                <w:sz w:val="24"/>
                <w:szCs w:val="24"/>
                <w:lang w:val="en-US" w:eastAsia="zh-CN"/>
              </w:rPr>
            </w:pPr>
            <w:r>
              <w:rPr>
                <w:rFonts w:hint="default" w:ascii="仿宋_GB2312" w:hAnsi="仿宋_GB2312" w:eastAsia="仿宋_GB2312" w:cs="仿宋_GB2312"/>
                <w:color w:val="000000"/>
                <w:kern w:val="0"/>
                <w:sz w:val="24"/>
                <w:szCs w:val="24"/>
                <w:lang w:val="en-US" w:eastAsia="zh-CN"/>
              </w:rPr>
              <w:t>毒死蜱、联苯菊酯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711"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center"/>
              <w:rPr>
                <w:rFonts w:hint="eastAsia" w:ascii="仿宋_GB2312" w:hAnsi="仿宋_GB2312" w:eastAsia="仿宋_GB2312" w:cs="仿宋_GB2312"/>
                <w:color w:val="000000"/>
                <w:kern w:val="0"/>
                <w:sz w:val="24"/>
                <w:szCs w:val="24"/>
                <w:lang w:val="en-US" w:eastAsia="zh-CN"/>
              </w:rPr>
            </w:pPr>
            <w:r>
              <w:rPr>
                <w:rFonts w:hint="eastAsia" w:ascii="仿宋_GB2312" w:hAnsi="仿宋_GB2312" w:eastAsia="仿宋_GB2312" w:cs="仿宋_GB2312"/>
                <w:color w:val="000000"/>
                <w:kern w:val="0"/>
                <w:sz w:val="24"/>
                <w:szCs w:val="24"/>
                <w:lang w:val="en-US" w:eastAsia="zh-CN"/>
              </w:rPr>
              <w:t>198</w:t>
            </w:r>
          </w:p>
        </w:tc>
        <w:tc>
          <w:tcPr>
            <w:tcW w:w="6123"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left"/>
              <w:textAlignment w:val="center"/>
              <w:rPr>
                <w:rFonts w:hint="eastAsia" w:ascii="仿宋_GB2312" w:hAnsi="仿宋_GB2312" w:eastAsia="仿宋_GB2312" w:cs="仿宋_GB2312"/>
                <w:color w:val="000000"/>
                <w:kern w:val="0"/>
                <w:sz w:val="24"/>
                <w:szCs w:val="24"/>
                <w:lang w:val="en-US" w:eastAsia="zh-CN"/>
              </w:rPr>
            </w:pPr>
            <w:r>
              <w:rPr>
                <w:rFonts w:hint="eastAsia" w:ascii="仿宋_GB2312" w:hAnsi="仿宋_GB2312" w:eastAsia="仿宋_GB2312" w:cs="仿宋_GB2312"/>
                <w:color w:val="000000"/>
                <w:kern w:val="0"/>
                <w:sz w:val="24"/>
                <w:szCs w:val="24"/>
                <w:lang w:val="en-US" w:eastAsia="zh-CN"/>
              </w:rPr>
              <w:t>国家食糖及加工食品质量检验检测中心</w:t>
            </w:r>
          </w:p>
        </w:tc>
        <w:tc>
          <w:tcPr>
            <w:tcW w:w="2086"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center"/>
              <w:rPr>
                <w:rFonts w:hint="eastAsia" w:ascii="仿宋_GB2312" w:hAnsi="仿宋_GB2312" w:eastAsia="仿宋_GB2312" w:cs="仿宋_GB2312"/>
                <w:color w:val="000000"/>
                <w:kern w:val="0"/>
                <w:sz w:val="24"/>
                <w:szCs w:val="24"/>
                <w:lang w:val="en-US" w:eastAsia="zh-CN"/>
              </w:rPr>
            </w:pPr>
            <w:r>
              <w:rPr>
                <w:rFonts w:hint="default" w:ascii="仿宋_GB2312" w:hAnsi="仿宋_GB2312" w:eastAsia="仿宋_GB2312" w:cs="仿宋_GB2312"/>
                <w:color w:val="000000"/>
                <w:kern w:val="0"/>
                <w:sz w:val="24"/>
                <w:szCs w:val="24"/>
                <w:lang w:val="en-US" w:eastAsia="zh-CN"/>
              </w:rPr>
              <w:t>毒死蜱、联苯菊酯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711"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center"/>
              <w:rPr>
                <w:rFonts w:hint="eastAsia" w:ascii="仿宋_GB2312" w:hAnsi="仿宋_GB2312" w:eastAsia="仿宋_GB2312" w:cs="仿宋_GB2312"/>
                <w:color w:val="000000"/>
                <w:kern w:val="0"/>
                <w:sz w:val="24"/>
                <w:szCs w:val="24"/>
                <w:lang w:val="en-US" w:eastAsia="zh-CN"/>
              </w:rPr>
            </w:pPr>
            <w:r>
              <w:rPr>
                <w:rFonts w:hint="eastAsia" w:ascii="仿宋_GB2312" w:hAnsi="仿宋_GB2312" w:eastAsia="仿宋_GB2312" w:cs="仿宋_GB2312"/>
                <w:color w:val="000000"/>
                <w:kern w:val="0"/>
                <w:sz w:val="24"/>
                <w:szCs w:val="24"/>
                <w:lang w:val="en-US" w:eastAsia="zh-CN"/>
              </w:rPr>
              <w:t>199</w:t>
            </w:r>
          </w:p>
        </w:tc>
        <w:tc>
          <w:tcPr>
            <w:tcW w:w="6123"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left"/>
              <w:textAlignment w:val="center"/>
              <w:rPr>
                <w:rFonts w:hint="eastAsia" w:ascii="仿宋_GB2312" w:hAnsi="仿宋_GB2312" w:eastAsia="仿宋_GB2312" w:cs="仿宋_GB2312"/>
                <w:color w:val="000000"/>
                <w:kern w:val="0"/>
                <w:sz w:val="24"/>
                <w:szCs w:val="24"/>
                <w:lang w:val="en-US" w:eastAsia="zh-CN"/>
              </w:rPr>
            </w:pPr>
            <w:r>
              <w:rPr>
                <w:rFonts w:hint="eastAsia" w:ascii="仿宋_GB2312" w:hAnsi="仿宋_GB2312" w:eastAsia="仿宋_GB2312" w:cs="仿宋_GB2312"/>
                <w:color w:val="000000"/>
                <w:kern w:val="0"/>
                <w:sz w:val="24"/>
                <w:szCs w:val="24"/>
                <w:lang w:val="en-US" w:eastAsia="zh-CN"/>
              </w:rPr>
              <w:t>国家林业和草原局林产品质量检验检测中心（杭州）</w:t>
            </w:r>
          </w:p>
        </w:tc>
        <w:tc>
          <w:tcPr>
            <w:tcW w:w="2086"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center"/>
              <w:rPr>
                <w:rFonts w:hint="eastAsia" w:ascii="仿宋_GB2312" w:hAnsi="仿宋_GB2312" w:eastAsia="仿宋_GB2312" w:cs="仿宋_GB2312"/>
                <w:color w:val="000000"/>
                <w:kern w:val="0"/>
                <w:sz w:val="24"/>
                <w:szCs w:val="24"/>
                <w:lang w:val="en-US" w:eastAsia="zh-CN"/>
              </w:rPr>
            </w:pPr>
            <w:r>
              <w:rPr>
                <w:rFonts w:hint="default" w:ascii="仿宋_GB2312" w:hAnsi="仿宋_GB2312" w:eastAsia="仿宋_GB2312" w:cs="仿宋_GB2312"/>
                <w:color w:val="000000"/>
                <w:kern w:val="0"/>
                <w:sz w:val="24"/>
                <w:szCs w:val="24"/>
                <w:lang w:val="en-US" w:eastAsia="zh-CN"/>
              </w:rPr>
              <w:t>毒死蜱、联苯菊酯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711"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center"/>
              <w:rPr>
                <w:rFonts w:hint="eastAsia" w:ascii="仿宋_GB2312" w:hAnsi="仿宋_GB2312" w:eastAsia="仿宋_GB2312" w:cs="仿宋_GB2312"/>
                <w:color w:val="000000"/>
                <w:kern w:val="0"/>
                <w:sz w:val="24"/>
                <w:szCs w:val="24"/>
                <w:lang w:val="en-US" w:eastAsia="zh-CN"/>
              </w:rPr>
            </w:pPr>
            <w:r>
              <w:rPr>
                <w:rFonts w:hint="eastAsia" w:ascii="仿宋_GB2312" w:hAnsi="仿宋_GB2312" w:eastAsia="仿宋_GB2312" w:cs="仿宋_GB2312"/>
                <w:color w:val="000000"/>
                <w:kern w:val="0"/>
                <w:sz w:val="24"/>
                <w:szCs w:val="24"/>
                <w:lang w:val="en-US" w:eastAsia="zh-CN"/>
              </w:rPr>
              <w:t>200</w:t>
            </w:r>
          </w:p>
        </w:tc>
        <w:tc>
          <w:tcPr>
            <w:tcW w:w="6123"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left"/>
              <w:textAlignment w:val="center"/>
              <w:rPr>
                <w:rFonts w:hint="eastAsia" w:ascii="仿宋_GB2312" w:hAnsi="仿宋_GB2312" w:eastAsia="仿宋_GB2312" w:cs="仿宋_GB2312"/>
                <w:color w:val="000000"/>
                <w:kern w:val="0"/>
                <w:sz w:val="24"/>
                <w:szCs w:val="24"/>
                <w:lang w:val="en-US" w:eastAsia="zh-CN"/>
              </w:rPr>
            </w:pPr>
            <w:r>
              <w:rPr>
                <w:rFonts w:hint="default" w:ascii="仿宋_GB2312" w:hAnsi="仿宋_GB2312" w:eastAsia="仿宋_GB2312" w:cs="仿宋_GB2312"/>
                <w:color w:val="000000"/>
                <w:kern w:val="0"/>
                <w:sz w:val="24"/>
                <w:szCs w:val="24"/>
                <w:lang w:val="en-US" w:eastAsia="zh-CN"/>
              </w:rPr>
              <w:t>农业农村部农产品及加工品质量监督检验测试中心（广州）</w:t>
            </w:r>
          </w:p>
        </w:tc>
        <w:tc>
          <w:tcPr>
            <w:tcW w:w="2086"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center"/>
              <w:rPr>
                <w:rFonts w:hint="eastAsia" w:ascii="仿宋_GB2312" w:hAnsi="仿宋_GB2312" w:eastAsia="仿宋_GB2312" w:cs="仿宋_GB2312"/>
                <w:color w:val="000000"/>
                <w:kern w:val="0"/>
                <w:sz w:val="24"/>
                <w:szCs w:val="24"/>
                <w:lang w:val="en-US" w:eastAsia="zh-CN"/>
              </w:rPr>
            </w:pPr>
            <w:r>
              <w:rPr>
                <w:rFonts w:hint="default" w:ascii="仿宋_GB2312" w:hAnsi="仿宋_GB2312" w:eastAsia="仿宋_GB2312" w:cs="仿宋_GB2312"/>
                <w:color w:val="000000"/>
                <w:kern w:val="0"/>
                <w:sz w:val="24"/>
                <w:szCs w:val="24"/>
                <w:lang w:val="en-US" w:eastAsia="zh-CN"/>
              </w:rPr>
              <w:t>毒死蜱、联苯菊酯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711"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center"/>
              <w:rPr>
                <w:rFonts w:hint="eastAsia" w:ascii="仿宋_GB2312" w:hAnsi="仿宋_GB2312" w:eastAsia="仿宋_GB2312" w:cs="仿宋_GB2312"/>
                <w:color w:val="000000"/>
                <w:kern w:val="0"/>
                <w:sz w:val="24"/>
                <w:szCs w:val="24"/>
                <w:lang w:val="en-US" w:eastAsia="zh-CN"/>
              </w:rPr>
            </w:pPr>
            <w:r>
              <w:rPr>
                <w:rFonts w:hint="eastAsia" w:ascii="仿宋_GB2312" w:hAnsi="仿宋_GB2312" w:eastAsia="仿宋_GB2312" w:cs="仿宋_GB2312"/>
                <w:color w:val="000000"/>
                <w:kern w:val="0"/>
                <w:sz w:val="24"/>
                <w:szCs w:val="24"/>
                <w:lang w:val="en-US" w:eastAsia="zh-CN"/>
              </w:rPr>
              <w:t>201</w:t>
            </w:r>
          </w:p>
        </w:tc>
        <w:tc>
          <w:tcPr>
            <w:tcW w:w="6123"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left"/>
              <w:textAlignment w:val="center"/>
              <w:rPr>
                <w:rFonts w:hint="eastAsia" w:ascii="仿宋_GB2312" w:hAnsi="仿宋_GB2312" w:eastAsia="仿宋_GB2312" w:cs="仿宋_GB2312"/>
                <w:color w:val="000000"/>
                <w:kern w:val="0"/>
                <w:sz w:val="24"/>
                <w:szCs w:val="24"/>
                <w:lang w:val="en-US" w:eastAsia="zh-CN"/>
              </w:rPr>
            </w:pPr>
            <w:r>
              <w:rPr>
                <w:rFonts w:hint="eastAsia" w:ascii="仿宋_GB2312" w:hAnsi="仿宋_GB2312" w:eastAsia="仿宋_GB2312" w:cs="仿宋_GB2312"/>
                <w:color w:val="000000"/>
                <w:kern w:val="0"/>
                <w:sz w:val="24"/>
                <w:szCs w:val="24"/>
                <w:lang w:val="en-US" w:eastAsia="zh-CN"/>
              </w:rPr>
              <w:t>思茅海关综合技术服务中心</w:t>
            </w:r>
          </w:p>
        </w:tc>
        <w:tc>
          <w:tcPr>
            <w:tcW w:w="2086"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center"/>
              <w:rPr>
                <w:rFonts w:hint="eastAsia" w:ascii="仿宋_GB2312" w:hAnsi="仿宋_GB2312" w:eastAsia="仿宋_GB2312" w:cs="仿宋_GB2312"/>
                <w:color w:val="000000"/>
                <w:kern w:val="0"/>
                <w:sz w:val="24"/>
                <w:szCs w:val="24"/>
                <w:lang w:val="en-US" w:eastAsia="zh-CN"/>
              </w:rPr>
            </w:pPr>
            <w:r>
              <w:rPr>
                <w:rFonts w:hint="default" w:ascii="仿宋_GB2312" w:hAnsi="仿宋_GB2312" w:eastAsia="仿宋_GB2312" w:cs="仿宋_GB2312"/>
                <w:color w:val="000000"/>
                <w:kern w:val="0"/>
                <w:sz w:val="24"/>
                <w:szCs w:val="24"/>
                <w:lang w:val="en-US" w:eastAsia="zh-CN"/>
              </w:rPr>
              <w:t>毒死蜱、联苯菊酯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711"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center"/>
              <w:rPr>
                <w:rFonts w:hint="eastAsia" w:ascii="仿宋_GB2312" w:hAnsi="仿宋_GB2312" w:eastAsia="仿宋_GB2312" w:cs="仿宋_GB2312"/>
                <w:color w:val="000000"/>
                <w:kern w:val="0"/>
                <w:sz w:val="24"/>
                <w:szCs w:val="24"/>
                <w:lang w:val="en-US" w:eastAsia="zh-CN"/>
              </w:rPr>
            </w:pPr>
            <w:r>
              <w:rPr>
                <w:rFonts w:hint="eastAsia" w:ascii="仿宋_GB2312" w:hAnsi="仿宋_GB2312" w:eastAsia="仿宋_GB2312" w:cs="仿宋_GB2312"/>
                <w:color w:val="000000"/>
                <w:kern w:val="0"/>
                <w:sz w:val="24"/>
                <w:szCs w:val="24"/>
                <w:lang w:val="en-US" w:eastAsia="zh-CN"/>
              </w:rPr>
              <w:t>202</w:t>
            </w:r>
          </w:p>
        </w:tc>
        <w:tc>
          <w:tcPr>
            <w:tcW w:w="6123"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left"/>
              <w:textAlignment w:val="center"/>
              <w:rPr>
                <w:rFonts w:hint="eastAsia" w:ascii="仿宋_GB2312" w:hAnsi="仿宋_GB2312" w:eastAsia="仿宋_GB2312" w:cs="仿宋_GB2312"/>
                <w:color w:val="000000"/>
                <w:kern w:val="0"/>
                <w:sz w:val="24"/>
                <w:szCs w:val="24"/>
                <w:lang w:val="en-US" w:eastAsia="zh-CN"/>
              </w:rPr>
            </w:pPr>
            <w:r>
              <w:rPr>
                <w:rFonts w:hint="eastAsia" w:ascii="仿宋_GB2312" w:hAnsi="仿宋_GB2312" w:eastAsia="仿宋_GB2312" w:cs="仿宋_GB2312"/>
                <w:color w:val="000000"/>
                <w:kern w:val="0"/>
                <w:sz w:val="24"/>
                <w:szCs w:val="24"/>
                <w:lang w:val="en-US" w:eastAsia="zh-CN"/>
              </w:rPr>
              <w:t>农业农村部农产品质量安全监督检验测试中心（太原）</w:t>
            </w:r>
          </w:p>
        </w:tc>
        <w:tc>
          <w:tcPr>
            <w:tcW w:w="2086"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center"/>
              <w:rPr>
                <w:rFonts w:hint="eastAsia" w:ascii="仿宋_GB2312" w:hAnsi="仿宋_GB2312" w:eastAsia="仿宋_GB2312" w:cs="仿宋_GB2312"/>
                <w:color w:val="000000"/>
                <w:kern w:val="0"/>
                <w:sz w:val="24"/>
                <w:szCs w:val="24"/>
                <w:lang w:val="en-US" w:eastAsia="zh-CN"/>
              </w:rPr>
            </w:pPr>
            <w:r>
              <w:rPr>
                <w:rFonts w:hint="default" w:ascii="仿宋_GB2312" w:hAnsi="仿宋_GB2312" w:eastAsia="仿宋_GB2312" w:cs="仿宋_GB2312"/>
                <w:color w:val="000000"/>
                <w:kern w:val="0"/>
                <w:sz w:val="24"/>
                <w:szCs w:val="24"/>
                <w:lang w:val="en-US" w:eastAsia="zh-CN"/>
              </w:rPr>
              <w:t>毒死蜱、联苯菊酯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711"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center"/>
              <w:rPr>
                <w:rFonts w:hint="eastAsia" w:ascii="仿宋_GB2312" w:hAnsi="仿宋_GB2312" w:eastAsia="仿宋_GB2312" w:cs="仿宋_GB2312"/>
                <w:color w:val="000000"/>
                <w:kern w:val="0"/>
                <w:sz w:val="24"/>
                <w:szCs w:val="24"/>
                <w:lang w:val="en-US" w:eastAsia="zh-CN"/>
              </w:rPr>
            </w:pPr>
            <w:r>
              <w:rPr>
                <w:rFonts w:hint="eastAsia" w:ascii="仿宋_GB2312" w:hAnsi="仿宋_GB2312" w:eastAsia="仿宋_GB2312" w:cs="仿宋_GB2312"/>
                <w:color w:val="000000"/>
                <w:kern w:val="0"/>
                <w:sz w:val="24"/>
                <w:szCs w:val="24"/>
                <w:lang w:val="en-US" w:eastAsia="zh-CN"/>
              </w:rPr>
              <w:t>203</w:t>
            </w:r>
          </w:p>
        </w:tc>
        <w:tc>
          <w:tcPr>
            <w:tcW w:w="6123"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left"/>
              <w:textAlignment w:val="center"/>
              <w:rPr>
                <w:rFonts w:hint="eastAsia" w:ascii="仿宋_GB2312" w:hAnsi="仿宋_GB2312" w:eastAsia="仿宋_GB2312" w:cs="仿宋_GB2312"/>
                <w:color w:val="000000"/>
                <w:kern w:val="0"/>
                <w:sz w:val="24"/>
                <w:szCs w:val="24"/>
                <w:lang w:val="en-US" w:eastAsia="zh-CN"/>
              </w:rPr>
            </w:pPr>
            <w:r>
              <w:rPr>
                <w:rFonts w:hint="default" w:ascii="仿宋_GB2312" w:hAnsi="仿宋_GB2312" w:eastAsia="仿宋_GB2312" w:cs="仿宋_GB2312"/>
                <w:color w:val="000000"/>
                <w:kern w:val="0"/>
                <w:sz w:val="24"/>
                <w:szCs w:val="24"/>
                <w:lang w:val="en-US" w:eastAsia="zh-CN"/>
              </w:rPr>
              <w:t>哈尔滨海关技术中心牡丹江综合实验室</w:t>
            </w:r>
          </w:p>
        </w:tc>
        <w:tc>
          <w:tcPr>
            <w:tcW w:w="2086"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center"/>
              <w:rPr>
                <w:rFonts w:hint="eastAsia" w:ascii="仿宋_GB2312" w:hAnsi="仿宋_GB2312" w:eastAsia="仿宋_GB2312" w:cs="仿宋_GB2312"/>
                <w:color w:val="000000"/>
                <w:kern w:val="0"/>
                <w:sz w:val="24"/>
                <w:szCs w:val="24"/>
                <w:lang w:val="en-US" w:eastAsia="zh-CN"/>
              </w:rPr>
            </w:pPr>
            <w:r>
              <w:rPr>
                <w:rFonts w:hint="default" w:ascii="仿宋_GB2312" w:hAnsi="仿宋_GB2312" w:eastAsia="仿宋_GB2312" w:cs="仿宋_GB2312"/>
                <w:color w:val="000000"/>
                <w:kern w:val="0"/>
                <w:sz w:val="24"/>
                <w:szCs w:val="24"/>
                <w:lang w:val="en-US" w:eastAsia="zh-CN"/>
              </w:rPr>
              <w:t>毒死蜱、联苯菊酯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711"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center"/>
              <w:rPr>
                <w:rFonts w:hint="eastAsia" w:ascii="仿宋_GB2312" w:hAnsi="仿宋_GB2312" w:eastAsia="仿宋_GB2312" w:cs="仿宋_GB2312"/>
                <w:color w:val="000000"/>
                <w:kern w:val="0"/>
                <w:sz w:val="24"/>
                <w:szCs w:val="24"/>
                <w:lang w:val="en-US" w:eastAsia="zh-CN"/>
              </w:rPr>
            </w:pPr>
            <w:r>
              <w:rPr>
                <w:rFonts w:hint="eastAsia" w:ascii="仿宋_GB2312" w:hAnsi="仿宋_GB2312" w:eastAsia="仿宋_GB2312" w:cs="仿宋_GB2312"/>
                <w:color w:val="000000"/>
                <w:kern w:val="0"/>
                <w:sz w:val="24"/>
                <w:szCs w:val="24"/>
                <w:lang w:val="en-US" w:eastAsia="zh-CN"/>
              </w:rPr>
              <w:t>204</w:t>
            </w:r>
          </w:p>
        </w:tc>
        <w:tc>
          <w:tcPr>
            <w:tcW w:w="6123"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left"/>
              <w:textAlignment w:val="center"/>
              <w:rPr>
                <w:rFonts w:hint="eastAsia" w:ascii="仿宋_GB2312" w:hAnsi="仿宋_GB2312" w:eastAsia="仿宋_GB2312" w:cs="仿宋_GB2312"/>
                <w:color w:val="000000"/>
                <w:kern w:val="0"/>
                <w:sz w:val="24"/>
                <w:szCs w:val="24"/>
                <w:lang w:val="en-US" w:eastAsia="zh-CN"/>
              </w:rPr>
            </w:pPr>
            <w:r>
              <w:rPr>
                <w:rFonts w:hint="default" w:ascii="仿宋_GB2312" w:hAnsi="仿宋_GB2312" w:eastAsia="仿宋_GB2312" w:cs="仿宋_GB2312"/>
                <w:color w:val="000000"/>
                <w:kern w:val="0"/>
                <w:sz w:val="24"/>
                <w:szCs w:val="24"/>
                <w:lang w:val="en-US" w:eastAsia="zh-CN"/>
              </w:rPr>
              <w:t>济宁海关综合技术服务中心</w:t>
            </w:r>
          </w:p>
        </w:tc>
        <w:tc>
          <w:tcPr>
            <w:tcW w:w="2086"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center"/>
              <w:rPr>
                <w:rFonts w:hint="eastAsia" w:ascii="仿宋_GB2312" w:hAnsi="仿宋_GB2312" w:eastAsia="仿宋_GB2312" w:cs="仿宋_GB2312"/>
                <w:color w:val="000000"/>
                <w:kern w:val="0"/>
                <w:sz w:val="24"/>
                <w:szCs w:val="24"/>
                <w:lang w:val="en-US" w:eastAsia="zh-CN"/>
              </w:rPr>
            </w:pPr>
            <w:r>
              <w:rPr>
                <w:rFonts w:hint="default" w:ascii="仿宋_GB2312" w:hAnsi="仿宋_GB2312" w:eastAsia="仿宋_GB2312" w:cs="仿宋_GB2312"/>
                <w:color w:val="000000"/>
                <w:kern w:val="0"/>
                <w:sz w:val="24"/>
                <w:szCs w:val="24"/>
                <w:lang w:val="en-US" w:eastAsia="zh-CN"/>
              </w:rPr>
              <w:t>毒死蜱、联苯菊酯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711"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center"/>
              <w:rPr>
                <w:rFonts w:hint="eastAsia" w:ascii="仿宋_GB2312" w:hAnsi="仿宋_GB2312" w:eastAsia="仿宋_GB2312" w:cs="仿宋_GB2312"/>
                <w:color w:val="000000"/>
                <w:kern w:val="0"/>
                <w:sz w:val="24"/>
                <w:szCs w:val="24"/>
                <w:lang w:val="en-US" w:eastAsia="zh-CN"/>
              </w:rPr>
            </w:pPr>
            <w:r>
              <w:rPr>
                <w:rFonts w:hint="eastAsia" w:ascii="仿宋_GB2312" w:hAnsi="仿宋_GB2312" w:eastAsia="仿宋_GB2312" w:cs="仿宋_GB2312"/>
                <w:color w:val="000000"/>
                <w:kern w:val="0"/>
                <w:sz w:val="24"/>
                <w:szCs w:val="24"/>
                <w:lang w:val="en-US" w:eastAsia="zh-CN"/>
              </w:rPr>
              <w:t>205</w:t>
            </w:r>
          </w:p>
        </w:tc>
        <w:tc>
          <w:tcPr>
            <w:tcW w:w="6123"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left"/>
              <w:textAlignment w:val="center"/>
              <w:rPr>
                <w:rFonts w:hint="eastAsia" w:ascii="仿宋_GB2312" w:hAnsi="仿宋_GB2312" w:eastAsia="仿宋_GB2312" w:cs="仿宋_GB2312"/>
                <w:color w:val="000000"/>
                <w:kern w:val="0"/>
                <w:sz w:val="24"/>
                <w:szCs w:val="24"/>
                <w:lang w:val="en-US" w:eastAsia="zh-CN"/>
              </w:rPr>
            </w:pPr>
            <w:r>
              <w:rPr>
                <w:rFonts w:hint="eastAsia" w:ascii="仿宋_GB2312" w:hAnsi="仿宋_GB2312" w:eastAsia="仿宋_GB2312" w:cs="仿宋_GB2312"/>
                <w:color w:val="000000"/>
                <w:kern w:val="0"/>
                <w:sz w:val="24"/>
                <w:szCs w:val="24"/>
                <w:lang w:val="en-US" w:eastAsia="zh-CN"/>
              </w:rPr>
              <w:t>东营海关综合技术服务中心</w:t>
            </w:r>
          </w:p>
        </w:tc>
        <w:tc>
          <w:tcPr>
            <w:tcW w:w="2086"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center"/>
              <w:rPr>
                <w:rFonts w:hint="eastAsia" w:ascii="仿宋_GB2312" w:hAnsi="仿宋_GB2312" w:eastAsia="仿宋_GB2312" w:cs="仿宋_GB2312"/>
                <w:color w:val="000000"/>
                <w:kern w:val="0"/>
                <w:sz w:val="24"/>
                <w:szCs w:val="24"/>
                <w:lang w:val="en-US" w:eastAsia="zh-CN"/>
              </w:rPr>
            </w:pPr>
            <w:r>
              <w:rPr>
                <w:rFonts w:hint="default" w:ascii="仿宋_GB2312" w:hAnsi="仿宋_GB2312" w:eastAsia="仿宋_GB2312" w:cs="仿宋_GB2312"/>
                <w:color w:val="000000"/>
                <w:kern w:val="0"/>
                <w:sz w:val="24"/>
                <w:szCs w:val="24"/>
                <w:lang w:val="en-US" w:eastAsia="zh-CN"/>
              </w:rPr>
              <w:t>毒死蜱、联苯菊酯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711"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center"/>
              <w:rPr>
                <w:rFonts w:hint="eastAsia" w:ascii="仿宋_GB2312" w:hAnsi="仿宋_GB2312" w:eastAsia="仿宋_GB2312" w:cs="仿宋_GB2312"/>
                <w:color w:val="000000"/>
                <w:kern w:val="0"/>
                <w:sz w:val="24"/>
                <w:szCs w:val="24"/>
                <w:lang w:val="en-US" w:eastAsia="zh-CN"/>
              </w:rPr>
            </w:pPr>
            <w:r>
              <w:rPr>
                <w:rFonts w:hint="eastAsia" w:ascii="仿宋_GB2312" w:hAnsi="仿宋_GB2312" w:eastAsia="仿宋_GB2312" w:cs="仿宋_GB2312"/>
                <w:color w:val="000000"/>
                <w:kern w:val="0"/>
                <w:sz w:val="24"/>
                <w:szCs w:val="24"/>
                <w:lang w:val="en-US" w:eastAsia="zh-CN"/>
              </w:rPr>
              <w:t>206</w:t>
            </w:r>
          </w:p>
        </w:tc>
        <w:tc>
          <w:tcPr>
            <w:tcW w:w="6123"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left"/>
              <w:textAlignment w:val="center"/>
              <w:rPr>
                <w:rFonts w:hint="eastAsia" w:ascii="仿宋_GB2312" w:hAnsi="仿宋_GB2312" w:eastAsia="仿宋_GB2312" w:cs="仿宋_GB2312"/>
                <w:color w:val="000000"/>
                <w:kern w:val="0"/>
                <w:sz w:val="24"/>
                <w:szCs w:val="24"/>
                <w:lang w:val="en-US" w:eastAsia="zh-CN"/>
              </w:rPr>
            </w:pPr>
            <w:r>
              <w:rPr>
                <w:rFonts w:hint="default" w:ascii="仿宋_GB2312" w:hAnsi="仿宋_GB2312" w:eastAsia="仿宋_GB2312" w:cs="仿宋_GB2312"/>
                <w:color w:val="000000"/>
                <w:kern w:val="0"/>
                <w:sz w:val="24"/>
                <w:szCs w:val="24"/>
                <w:lang w:val="en-US" w:eastAsia="zh-CN"/>
              </w:rPr>
              <w:t>湖北省疾病预防控制中心(湖北省预防医学科学院)</w:t>
            </w:r>
          </w:p>
        </w:tc>
        <w:tc>
          <w:tcPr>
            <w:tcW w:w="2086"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center"/>
              <w:rPr>
                <w:rFonts w:hint="eastAsia" w:ascii="仿宋_GB2312" w:hAnsi="仿宋_GB2312" w:eastAsia="仿宋_GB2312" w:cs="仿宋_GB2312"/>
                <w:color w:val="000000"/>
                <w:kern w:val="0"/>
                <w:sz w:val="24"/>
                <w:szCs w:val="24"/>
                <w:lang w:val="en-US" w:eastAsia="zh-CN"/>
              </w:rPr>
            </w:pPr>
            <w:r>
              <w:rPr>
                <w:rFonts w:hint="default" w:ascii="仿宋_GB2312" w:hAnsi="仿宋_GB2312" w:eastAsia="仿宋_GB2312" w:cs="仿宋_GB2312"/>
                <w:color w:val="000000"/>
                <w:kern w:val="0"/>
                <w:sz w:val="24"/>
                <w:szCs w:val="24"/>
                <w:lang w:val="en-US" w:eastAsia="zh-CN"/>
              </w:rPr>
              <w:t>毒死蜱、联苯菊酯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711"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center"/>
              <w:rPr>
                <w:rFonts w:hint="eastAsia" w:ascii="仿宋_GB2312" w:hAnsi="仿宋_GB2312" w:eastAsia="仿宋_GB2312" w:cs="仿宋_GB2312"/>
                <w:color w:val="000000"/>
                <w:kern w:val="0"/>
                <w:sz w:val="24"/>
                <w:szCs w:val="24"/>
                <w:lang w:val="en-US" w:eastAsia="zh-CN"/>
              </w:rPr>
            </w:pPr>
            <w:r>
              <w:rPr>
                <w:rFonts w:hint="eastAsia" w:ascii="仿宋_GB2312" w:hAnsi="仿宋_GB2312" w:eastAsia="仿宋_GB2312" w:cs="仿宋_GB2312"/>
                <w:color w:val="000000"/>
                <w:kern w:val="0"/>
                <w:sz w:val="24"/>
                <w:szCs w:val="24"/>
                <w:lang w:val="en-US" w:eastAsia="zh-CN"/>
              </w:rPr>
              <w:t>207</w:t>
            </w:r>
          </w:p>
        </w:tc>
        <w:tc>
          <w:tcPr>
            <w:tcW w:w="6123"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left"/>
              <w:textAlignment w:val="center"/>
              <w:rPr>
                <w:rFonts w:hint="eastAsia" w:ascii="仿宋_GB2312" w:hAnsi="仿宋_GB2312" w:eastAsia="仿宋_GB2312" w:cs="仿宋_GB2312"/>
                <w:color w:val="000000"/>
                <w:kern w:val="0"/>
                <w:sz w:val="24"/>
                <w:szCs w:val="24"/>
                <w:lang w:val="en-US" w:eastAsia="zh-CN"/>
              </w:rPr>
            </w:pPr>
            <w:r>
              <w:rPr>
                <w:rFonts w:hint="default" w:ascii="仿宋_GB2312" w:hAnsi="仿宋_GB2312" w:eastAsia="仿宋_GB2312" w:cs="仿宋_GB2312"/>
                <w:color w:val="000000"/>
                <w:kern w:val="0"/>
                <w:sz w:val="24"/>
                <w:szCs w:val="24"/>
                <w:lang w:val="en-US" w:eastAsia="zh-CN"/>
              </w:rPr>
              <w:t>荣成海关综合技术服务中心</w:t>
            </w:r>
          </w:p>
        </w:tc>
        <w:tc>
          <w:tcPr>
            <w:tcW w:w="2086"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center"/>
              <w:rPr>
                <w:rFonts w:hint="eastAsia" w:ascii="仿宋_GB2312" w:hAnsi="仿宋_GB2312" w:eastAsia="仿宋_GB2312" w:cs="仿宋_GB2312"/>
                <w:color w:val="000000"/>
                <w:kern w:val="0"/>
                <w:sz w:val="24"/>
                <w:szCs w:val="24"/>
                <w:lang w:val="en-US" w:eastAsia="zh-CN"/>
              </w:rPr>
            </w:pPr>
            <w:r>
              <w:rPr>
                <w:rFonts w:hint="default" w:ascii="仿宋_GB2312" w:hAnsi="仿宋_GB2312" w:eastAsia="仿宋_GB2312" w:cs="仿宋_GB2312"/>
                <w:color w:val="000000"/>
                <w:kern w:val="0"/>
                <w:sz w:val="24"/>
                <w:szCs w:val="24"/>
                <w:lang w:val="en-US" w:eastAsia="zh-CN"/>
              </w:rPr>
              <w:t>毒死蜱、联苯菊酯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711"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center"/>
              <w:rPr>
                <w:rFonts w:hint="eastAsia" w:ascii="仿宋_GB2312" w:hAnsi="仿宋_GB2312" w:eastAsia="仿宋_GB2312" w:cs="仿宋_GB2312"/>
                <w:color w:val="000000"/>
                <w:kern w:val="0"/>
                <w:sz w:val="24"/>
                <w:szCs w:val="24"/>
                <w:lang w:val="en-US" w:eastAsia="zh-CN"/>
              </w:rPr>
            </w:pPr>
            <w:r>
              <w:rPr>
                <w:rFonts w:hint="eastAsia" w:ascii="仿宋_GB2312" w:hAnsi="仿宋_GB2312" w:eastAsia="仿宋_GB2312" w:cs="仿宋_GB2312"/>
                <w:color w:val="000000"/>
                <w:kern w:val="0"/>
                <w:sz w:val="24"/>
                <w:szCs w:val="24"/>
                <w:lang w:val="en-US" w:eastAsia="zh-CN"/>
              </w:rPr>
              <w:t>208</w:t>
            </w:r>
          </w:p>
        </w:tc>
        <w:tc>
          <w:tcPr>
            <w:tcW w:w="6123"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left"/>
              <w:textAlignment w:val="center"/>
              <w:rPr>
                <w:rFonts w:hint="eastAsia" w:ascii="仿宋_GB2312" w:hAnsi="仿宋_GB2312" w:eastAsia="仿宋_GB2312" w:cs="仿宋_GB2312"/>
                <w:color w:val="000000"/>
                <w:kern w:val="0"/>
                <w:sz w:val="24"/>
                <w:szCs w:val="24"/>
                <w:lang w:val="en-US" w:eastAsia="zh-CN"/>
              </w:rPr>
            </w:pPr>
            <w:r>
              <w:rPr>
                <w:rFonts w:hint="eastAsia" w:ascii="仿宋_GB2312" w:hAnsi="仿宋_GB2312" w:eastAsia="仿宋_GB2312" w:cs="仿宋_GB2312"/>
                <w:color w:val="000000"/>
                <w:kern w:val="0"/>
                <w:sz w:val="24"/>
                <w:szCs w:val="24"/>
                <w:lang w:val="en-US" w:eastAsia="zh-CN"/>
              </w:rPr>
              <w:t>上海市疾病预防控制中心</w:t>
            </w:r>
          </w:p>
        </w:tc>
        <w:tc>
          <w:tcPr>
            <w:tcW w:w="2086"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center"/>
              <w:rPr>
                <w:rFonts w:hint="eastAsia" w:ascii="仿宋_GB2312" w:hAnsi="仿宋_GB2312" w:eastAsia="仿宋_GB2312" w:cs="仿宋_GB2312"/>
                <w:color w:val="000000"/>
                <w:kern w:val="0"/>
                <w:sz w:val="24"/>
                <w:szCs w:val="24"/>
                <w:lang w:val="en-US" w:eastAsia="zh-CN"/>
              </w:rPr>
            </w:pPr>
            <w:r>
              <w:rPr>
                <w:rFonts w:hint="default" w:ascii="仿宋_GB2312" w:hAnsi="仿宋_GB2312" w:eastAsia="仿宋_GB2312" w:cs="仿宋_GB2312"/>
                <w:color w:val="000000"/>
                <w:kern w:val="0"/>
                <w:sz w:val="24"/>
                <w:szCs w:val="24"/>
                <w:lang w:val="en-US" w:eastAsia="zh-CN"/>
              </w:rPr>
              <w:t>毒死蜱、联苯菊酯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711"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center"/>
              <w:rPr>
                <w:rFonts w:hint="eastAsia" w:ascii="仿宋_GB2312" w:hAnsi="仿宋_GB2312" w:eastAsia="仿宋_GB2312" w:cs="仿宋_GB2312"/>
                <w:color w:val="000000"/>
                <w:kern w:val="0"/>
                <w:sz w:val="24"/>
                <w:szCs w:val="24"/>
                <w:lang w:val="en-US" w:eastAsia="zh-CN"/>
              </w:rPr>
            </w:pPr>
            <w:r>
              <w:rPr>
                <w:rFonts w:hint="eastAsia" w:ascii="仿宋_GB2312" w:hAnsi="仿宋_GB2312" w:eastAsia="仿宋_GB2312" w:cs="仿宋_GB2312"/>
                <w:color w:val="000000"/>
                <w:kern w:val="0"/>
                <w:sz w:val="24"/>
                <w:szCs w:val="24"/>
                <w:lang w:val="en-US" w:eastAsia="zh-CN"/>
              </w:rPr>
              <w:t>209</w:t>
            </w:r>
          </w:p>
        </w:tc>
        <w:tc>
          <w:tcPr>
            <w:tcW w:w="6123"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left"/>
              <w:textAlignment w:val="center"/>
              <w:rPr>
                <w:rFonts w:hint="eastAsia" w:ascii="仿宋_GB2312" w:hAnsi="仿宋_GB2312" w:eastAsia="仿宋_GB2312" w:cs="仿宋_GB2312"/>
                <w:color w:val="000000"/>
                <w:kern w:val="0"/>
                <w:sz w:val="24"/>
                <w:szCs w:val="24"/>
                <w:lang w:val="en-US" w:eastAsia="zh-CN"/>
              </w:rPr>
            </w:pPr>
            <w:r>
              <w:rPr>
                <w:rFonts w:hint="default" w:ascii="仿宋_GB2312" w:hAnsi="仿宋_GB2312" w:eastAsia="仿宋_GB2312" w:cs="仿宋_GB2312"/>
                <w:color w:val="000000"/>
                <w:kern w:val="0"/>
                <w:sz w:val="24"/>
                <w:szCs w:val="24"/>
                <w:lang w:val="en-US" w:eastAsia="zh-CN"/>
              </w:rPr>
              <w:t>农业农村部微生物产品质量监督检验测试中心（武汉）</w:t>
            </w:r>
          </w:p>
        </w:tc>
        <w:tc>
          <w:tcPr>
            <w:tcW w:w="2086"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center"/>
              <w:rPr>
                <w:rFonts w:hint="eastAsia" w:ascii="仿宋_GB2312" w:hAnsi="仿宋_GB2312" w:eastAsia="仿宋_GB2312" w:cs="仿宋_GB2312"/>
                <w:color w:val="000000"/>
                <w:kern w:val="0"/>
                <w:sz w:val="24"/>
                <w:szCs w:val="24"/>
                <w:lang w:val="en-US" w:eastAsia="zh-CN"/>
              </w:rPr>
            </w:pPr>
            <w:r>
              <w:rPr>
                <w:rFonts w:hint="default" w:ascii="仿宋_GB2312" w:hAnsi="仿宋_GB2312" w:eastAsia="仿宋_GB2312" w:cs="仿宋_GB2312"/>
                <w:color w:val="000000"/>
                <w:kern w:val="0"/>
                <w:sz w:val="24"/>
                <w:szCs w:val="24"/>
                <w:lang w:val="en-US" w:eastAsia="zh-CN"/>
              </w:rPr>
              <w:t>毒死蜱、联苯菊酯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711"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center"/>
              <w:rPr>
                <w:rFonts w:hint="eastAsia" w:ascii="仿宋_GB2312" w:hAnsi="仿宋_GB2312" w:eastAsia="仿宋_GB2312" w:cs="仿宋_GB2312"/>
                <w:color w:val="000000"/>
                <w:kern w:val="0"/>
                <w:sz w:val="24"/>
                <w:szCs w:val="24"/>
                <w:lang w:val="en-US" w:eastAsia="zh-CN"/>
              </w:rPr>
            </w:pPr>
            <w:r>
              <w:rPr>
                <w:rFonts w:hint="eastAsia" w:ascii="仿宋_GB2312" w:hAnsi="仿宋_GB2312" w:eastAsia="仿宋_GB2312" w:cs="仿宋_GB2312"/>
                <w:color w:val="000000"/>
                <w:kern w:val="0"/>
                <w:sz w:val="24"/>
                <w:szCs w:val="24"/>
                <w:lang w:val="en-US" w:eastAsia="zh-CN"/>
              </w:rPr>
              <w:t>210</w:t>
            </w:r>
          </w:p>
        </w:tc>
        <w:tc>
          <w:tcPr>
            <w:tcW w:w="6123"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left"/>
              <w:textAlignment w:val="center"/>
              <w:rPr>
                <w:rFonts w:hint="eastAsia" w:ascii="仿宋_GB2312" w:hAnsi="仿宋_GB2312" w:eastAsia="仿宋_GB2312" w:cs="仿宋_GB2312"/>
                <w:color w:val="000000"/>
                <w:kern w:val="0"/>
                <w:sz w:val="24"/>
                <w:szCs w:val="24"/>
                <w:lang w:val="en-US" w:eastAsia="zh-CN"/>
              </w:rPr>
            </w:pPr>
            <w:r>
              <w:rPr>
                <w:rFonts w:hint="eastAsia" w:ascii="仿宋_GB2312" w:hAnsi="仿宋_GB2312" w:eastAsia="仿宋_GB2312" w:cs="仿宋_GB2312"/>
                <w:color w:val="000000"/>
                <w:kern w:val="0"/>
                <w:sz w:val="24"/>
                <w:szCs w:val="24"/>
                <w:lang w:val="en-US" w:eastAsia="zh-CN"/>
              </w:rPr>
              <w:t>农业农村部农产品质量安全监督检验测试中心（呼和浩特）</w:t>
            </w:r>
          </w:p>
        </w:tc>
        <w:tc>
          <w:tcPr>
            <w:tcW w:w="2086"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center"/>
              <w:rPr>
                <w:rFonts w:hint="eastAsia" w:ascii="仿宋_GB2312" w:hAnsi="仿宋_GB2312" w:eastAsia="仿宋_GB2312" w:cs="仿宋_GB2312"/>
                <w:color w:val="000000"/>
                <w:kern w:val="0"/>
                <w:sz w:val="24"/>
                <w:szCs w:val="24"/>
                <w:lang w:val="en-US" w:eastAsia="zh-CN"/>
              </w:rPr>
            </w:pPr>
            <w:r>
              <w:rPr>
                <w:rFonts w:hint="default" w:ascii="仿宋_GB2312" w:hAnsi="仿宋_GB2312" w:eastAsia="仿宋_GB2312" w:cs="仿宋_GB2312"/>
                <w:color w:val="000000"/>
                <w:kern w:val="0"/>
                <w:sz w:val="24"/>
                <w:szCs w:val="24"/>
                <w:lang w:val="en-US" w:eastAsia="zh-CN"/>
              </w:rPr>
              <w:t>毒死蜱、联苯菊酯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711"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center"/>
              <w:rPr>
                <w:rFonts w:hint="eastAsia" w:ascii="仿宋_GB2312" w:hAnsi="仿宋_GB2312" w:eastAsia="仿宋_GB2312" w:cs="仿宋_GB2312"/>
                <w:color w:val="000000"/>
                <w:kern w:val="0"/>
                <w:sz w:val="24"/>
                <w:szCs w:val="24"/>
                <w:lang w:val="en-US" w:eastAsia="zh-CN"/>
              </w:rPr>
            </w:pPr>
            <w:r>
              <w:rPr>
                <w:rFonts w:hint="eastAsia" w:ascii="仿宋_GB2312" w:hAnsi="仿宋_GB2312" w:eastAsia="仿宋_GB2312" w:cs="仿宋_GB2312"/>
                <w:color w:val="000000"/>
                <w:kern w:val="0"/>
                <w:sz w:val="24"/>
                <w:szCs w:val="24"/>
                <w:lang w:val="en-US" w:eastAsia="zh-CN"/>
              </w:rPr>
              <w:t>211</w:t>
            </w:r>
          </w:p>
        </w:tc>
        <w:tc>
          <w:tcPr>
            <w:tcW w:w="6123"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left"/>
              <w:textAlignment w:val="center"/>
              <w:rPr>
                <w:rFonts w:hint="eastAsia" w:ascii="仿宋_GB2312" w:hAnsi="仿宋_GB2312" w:eastAsia="仿宋_GB2312" w:cs="仿宋_GB2312"/>
                <w:color w:val="000000"/>
                <w:kern w:val="0"/>
                <w:sz w:val="24"/>
                <w:szCs w:val="24"/>
                <w:lang w:val="en-US" w:eastAsia="zh-CN"/>
              </w:rPr>
            </w:pPr>
            <w:r>
              <w:rPr>
                <w:rFonts w:hint="default" w:ascii="仿宋_GB2312" w:hAnsi="仿宋_GB2312" w:eastAsia="仿宋_GB2312" w:cs="仿宋_GB2312"/>
                <w:color w:val="000000"/>
                <w:kern w:val="0"/>
                <w:sz w:val="24"/>
                <w:szCs w:val="24"/>
                <w:lang w:val="en-US" w:eastAsia="zh-CN"/>
              </w:rPr>
              <w:t>伊宁海关技术中心</w:t>
            </w:r>
          </w:p>
        </w:tc>
        <w:tc>
          <w:tcPr>
            <w:tcW w:w="2086"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center"/>
              <w:rPr>
                <w:rFonts w:hint="eastAsia" w:ascii="仿宋_GB2312" w:hAnsi="仿宋_GB2312" w:eastAsia="仿宋_GB2312" w:cs="仿宋_GB2312"/>
                <w:color w:val="000000"/>
                <w:kern w:val="0"/>
                <w:sz w:val="24"/>
                <w:szCs w:val="24"/>
                <w:lang w:val="en-US" w:eastAsia="zh-CN"/>
              </w:rPr>
            </w:pPr>
            <w:r>
              <w:rPr>
                <w:rFonts w:hint="default" w:ascii="仿宋_GB2312" w:hAnsi="仿宋_GB2312" w:eastAsia="仿宋_GB2312" w:cs="仿宋_GB2312"/>
                <w:color w:val="000000"/>
                <w:kern w:val="0"/>
                <w:sz w:val="24"/>
                <w:szCs w:val="24"/>
                <w:lang w:val="en-US" w:eastAsia="zh-CN"/>
              </w:rPr>
              <w:t>毒死蜱、联苯菊酯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711"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center"/>
              <w:rPr>
                <w:rFonts w:hint="eastAsia" w:ascii="仿宋_GB2312" w:hAnsi="仿宋_GB2312" w:eastAsia="仿宋_GB2312" w:cs="仿宋_GB2312"/>
                <w:color w:val="000000"/>
                <w:kern w:val="0"/>
                <w:sz w:val="24"/>
                <w:szCs w:val="24"/>
                <w:lang w:val="en-US" w:eastAsia="zh-CN"/>
              </w:rPr>
            </w:pPr>
            <w:r>
              <w:rPr>
                <w:rFonts w:hint="eastAsia" w:ascii="仿宋_GB2312" w:hAnsi="仿宋_GB2312" w:eastAsia="仿宋_GB2312" w:cs="仿宋_GB2312"/>
                <w:color w:val="000000"/>
                <w:kern w:val="0"/>
                <w:sz w:val="24"/>
                <w:szCs w:val="24"/>
                <w:lang w:val="en-US" w:eastAsia="zh-CN"/>
              </w:rPr>
              <w:t>212</w:t>
            </w:r>
          </w:p>
        </w:tc>
        <w:tc>
          <w:tcPr>
            <w:tcW w:w="6123"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left"/>
              <w:textAlignment w:val="center"/>
              <w:rPr>
                <w:rFonts w:hint="eastAsia" w:ascii="仿宋_GB2312" w:hAnsi="仿宋_GB2312" w:eastAsia="仿宋_GB2312" w:cs="仿宋_GB2312"/>
                <w:color w:val="000000"/>
                <w:kern w:val="0"/>
                <w:sz w:val="24"/>
                <w:szCs w:val="24"/>
                <w:lang w:val="en-US" w:eastAsia="zh-CN"/>
              </w:rPr>
            </w:pPr>
            <w:r>
              <w:rPr>
                <w:rFonts w:hint="eastAsia" w:ascii="仿宋_GB2312" w:hAnsi="仿宋_GB2312" w:eastAsia="仿宋_GB2312" w:cs="仿宋_GB2312"/>
                <w:color w:val="000000"/>
                <w:kern w:val="0"/>
                <w:sz w:val="24"/>
                <w:szCs w:val="24"/>
                <w:lang w:val="en-US" w:eastAsia="zh-CN"/>
              </w:rPr>
              <w:t>中国科学院沈阳应用生态研究所农产品安全与环境质量检测中心</w:t>
            </w:r>
          </w:p>
        </w:tc>
        <w:tc>
          <w:tcPr>
            <w:tcW w:w="2086"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center"/>
              <w:rPr>
                <w:rFonts w:hint="eastAsia" w:ascii="仿宋_GB2312" w:hAnsi="仿宋_GB2312" w:eastAsia="仿宋_GB2312" w:cs="仿宋_GB2312"/>
                <w:color w:val="000000"/>
                <w:kern w:val="0"/>
                <w:sz w:val="24"/>
                <w:szCs w:val="24"/>
                <w:lang w:val="en-US" w:eastAsia="zh-CN"/>
              </w:rPr>
            </w:pPr>
            <w:r>
              <w:rPr>
                <w:rFonts w:hint="default" w:ascii="仿宋_GB2312" w:hAnsi="仿宋_GB2312" w:eastAsia="仿宋_GB2312" w:cs="仿宋_GB2312"/>
                <w:color w:val="000000"/>
                <w:kern w:val="0"/>
                <w:sz w:val="24"/>
                <w:szCs w:val="24"/>
                <w:lang w:val="en-US" w:eastAsia="zh-CN"/>
              </w:rPr>
              <w:t>毒死蜱、联苯菊酯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711"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center"/>
              <w:rPr>
                <w:rFonts w:hint="eastAsia" w:ascii="仿宋_GB2312" w:hAnsi="仿宋_GB2312" w:eastAsia="仿宋_GB2312" w:cs="仿宋_GB2312"/>
                <w:color w:val="000000"/>
                <w:kern w:val="0"/>
                <w:sz w:val="24"/>
                <w:szCs w:val="24"/>
                <w:lang w:val="en-US" w:eastAsia="zh-CN"/>
              </w:rPr>
            </w:pPr>
            <w:r>
              <w:rPr>
                <w:rFonts w:hint="eastAsia" w:ascii="仿宋_GB2312" w:hAnsi="仿宋_GB2312" w:eastAsia="仿宋_GB2312" w:cs="仿宋_GB2312"/>
                <w:color w:val="000000"/>
                <w:kern w:val="0"/>
                <w:sz w:val="24"/>
                <w:szCs w:val="24"/>
                <w:lang w:val="en-US" w:eastAsia="zh-CN"/>
              </w:rPr>
              <w:t>213</w:t>
            </w:r>
          </w:p>
        </w:tc>
        <w:tc>
          <w:tcPr>
            <w:tcW w:w="6123"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left"/>
              <w:textAlignment w:val="center"/>
              <w:rPr>
                <w:rFonts w:hint="eastAsia" w:ascii="仿宋_GB2312" w:hAnsi="仿宋_GB2312" w:eastAsia="仿宋_GB2312" w:cs="仿宋_GB2312"/>
                <w:color w:val="000000"/>
                <w:kern w:val="0"/>
                <w:sz w:val="24"/>
                <w:szCs w:val="24"/>
                <w:lang w:val="en-US" w:eastAsia="zh-CN"/>
              </w:rPr>
            </w:pPr>
            <w:r>
              <w:rPr>
                <w:rFonts w:hint="default" w:ascii="仿宋_GB2312" w:hAnsi="仿宋_GB2312" w:eastAsia="仿宋_GB2312" w:cs="仿宋_GB2312"/>
                <w:color w:val="000000"/>
                <w:kern w:val="0"/>
                <w:sz w:val="24"/>
                <w:szCs w:val="24"/>
                <w:lang w:val="en-US" w:eastAsia="zh-CN"/>
              </w:rPr>
              <w:t>农业农村部农产品质量监督检验测试中心（沈阳）</w:t>
            </w:r>
          </w:p>
        </w:tc>
        <w:tc>
          <w:tcPr>
            <w:tcW w:w="2086"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center"/>
              <w:rPr>
                <w:rFonts w:hint="eastAsia" w:ascii="仿宋_GB2312" w:hAnsi="仿宋_GB2312" w:eastAsia="仿宋_GB2312" w:cs="仿宋_GB2312"/>
                <w:color w:val="000000"/>
                <w:kern w:val="0"/>
                <w:sz w:val="24"/>
                <w:szCs w:val="24"/>
                <w:lang w:val="en-US" w:eastAsia="zh-CN"/>
              </w:rPr>
            </w:pPr>
            <w:r>
              <w:rPr>
                <w:rFonts w:hint="default" w:ascii="仿宋_GB2312" w:hAnsi="仿宋_GB2312" w:eastAsia="仿宋_GB2312" w:cs="仿宋_GB2312"/>
                <w:color w:val="000000"/>
                <w:kern w:val="0"/>
                <w:sz w:val="24"/>
                <w:szCs w:val="24"/>
                <w:lang w:val="en-US" w:eastAsia="zh-CN"/>
              </w:rPr>
              <w:t>毒死蜱、联苯菊酯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711"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center"/>
              <w:rPr>
                <w:rFonts w:hint="eastAsia" w:ascii="仿宋_GB2312" w:hAnsi="仿宋_GB2312" w:eastAsia="仿宋_GB2312" w:cs="仿宋_GB2312"/>
                <w:color w:val="000000"/>
                <w:kern w:val="0"/>
                <w:sz w:val="24"/>
                <w:szCs w:val="24"/>
                <w:lang w:val="en-US" w:eastAsia="zh-CN"/>
              </w:rPr>
            </w:pPr>
            <w:r>
              <w:rPr>
                <w:rFonts w:hint="eastAsia" w:ascii="仿宋_GB2312" w:hAnsi="仿宋_GB2312" w:eastAsia="仿宋_GB2312" w:cs="仿宋_GB2312"/>
                <w:color w:val="000000"/>
                <w:kern w:val="0"/>
                <w:sz w:val="24"/>
                <w:szCs w:val="24"/>
                <w:lang w:val="en-US" w:eastAsia="zh-CN"/>
              </w:rPr>
              <w:t>214</w:t>
            </w:r>
          </w:p>
        </w:tc>
        <w:tc>
          <w:tcPr>
            <w:tcW w:w="6123"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left"/>
              <w:textAlignment w:val="center"/>
              <w:rPr>
                <w:rFonts w:hint="eastAsia" w:ascii="仿宋_GB2312" w:hAnsi="仿宋_GB2312" w:eastAsia="仿宋_GB2312" w:cs="仿宋_GB2312"/>
                <w:color w:val="000000"/>
                <w:kern w:val="0"/>
                <w:sz w:val="24"/>
                <w:szCs w:val="24"/>
                <w:lang w:val="en-US" w:eastAsia="zh-CN"/>
              </w:rPr>
            </w:pPr>
            <w:r>
              <w:rPr>
                <w:rFonts w:hint="eastAsia" w:ascii="仿宋_GB2312" w:hAnsi="仿宋_GB2312" w:eastAsia="仿宋_GB2312" w:cs="仿宋_GB2312"/>
                <w:color w:val="000000"/>
                <w:kern w:val="0"/>
                <w:sz w:val="24"/>
                <w:szCs w:val="24"/>
                <w:lang w:val="en-US" w:eastAsia="zh-CN"/>
              </w:rPr>
              <w:t>青岛海关技术中心</w:t>
            </w:r>
          </w:p>
        </w:tc>
        <w:tc>
          <w:tcPr>
            <w:tcW w:w="2086"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center"/>
              <w:rPr>
                <w:rFonts w:hint="eastAsia" w:ascii="仿宋_GB2312" w:hAnsi="仿宋_GB2312" w:eastAsia="仿宋_GB2312" w:cs="仿宋_GB2312"/>
                <w:color w:val="000000"/>
                <w:kern w:val="0"/>
                <w:sz w:val="24"/>
                <w:szCs w:val="24"/>
                <w:lang w:val="en-US" w:eastAsia="zh-CN"/>
              </w:rPr>
            </w:pPr>
            <w:r>
              <w:rPr>
                <w:rFonts w:hint="default" w:ascii="仿宋_GB2312" w:hAnsi="仿宋_GB2312" w:eastAsia="仿宋_GB2312" w:cs="仿宋_GB2312"/>
                <w:color w:val="000000"/>
                <w:kern w:val="0"/>
                <w:sz w:val="24"/>
                <w:szCs w:val="24"/>
                <w:lang w:val="en-US" w:eastAsia="zh-CN"/>
              </w:rPr>
              <w:t>毒死蜱、联苯菊酯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711"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center"/>
              <w:rPr>
                <w:rFonts w:hint="eastAsia" w:ascii="仿宋_GB2312" w:hAnsi="仿宋_GB2312" w:eastAsia="仿宋_GB2312" w:cs="仿宋_GB2312"/>
                <w:color w:val="000000"/>
                <w:kern w:val="0"/>
                <w:sz w:val="24"/>
                <w:szCs w:val="24"/>
                <w:lang w:val="en-US" w:eastAsia="zh-CN"/>
              </w:rPr>
            </w:pPr>
            <w:r>
              <w:rPr>
                <w:rFonts w:hint="eastAsia" w:ascii="仿宋_GB2312" w:hAnsi="仿宋_GB2312" w:eastAsia="仿宋_GB2312" w:cs="仿宋_GB2312"/>
                <w:color w:val="000000"/>
                <w:kern w:val="0"/>
                <w:sz w:val="24"/>
                <w:szCs w:val="24"/>
                <w:lang w:val="en-US" w:eastAsia="zh-CN"/>
              </w:rPr>
              <w:t>215</w:t>
            </w:r>
          </w:p>
        </w:tc>
        <w:tc>
          <w:tcPr>
            <w:tcW w:w="6123"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left"/>
              <w:textAlignment w:val="center"/>
              <w:rPr>
                <w:rFonts w:hint="eastAsia" w:ascii="仿宋_GB2312" w:hAnsi="仿宋_GB2312" w:eastAsia="仿宋_GB2312" w:cs="仿宋_GB2312"/>
                <w:color w:val="000000"/>
                <w:kern w:val="0"/>
                <w:sz w:val="24"/>
                <w:szCs w:val="24"/>
                <w:lang w:val="en-US" w:eastAsia="zh-CN"/>
              </w:rPr>
            </w:pPr>
            <w:r>
              <w:rPr>
                <w:rFonts w:hint="eastAsia" w:ascii="仿宋_GB2312" w:hAnsi="仿宋_GB2312" w:eastAsia="仿宋_GB2312" w:cs="仿宋_GB2312"/>
                <w:color w:val="000000"/>
                <w:kern w:val="0"/>
                <w:sz w:val="24"/>
                <w:szCs w:val="24"/>
                <w:lang w:val="en-US" w:eastAsia="zh-CN"/>
              </w:rPr>
              <w:t>农业农村部农产品质量安全监督检验测试中心（武汉）</w:t>
            </w:r>
          </w:p>
        </w:tc>
        <w:tc>
          <w:tcPr>
            <w:tcW w:w="2086"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center"/>
              <w:rPr>
                <w:rFonts w:hint="eastAsia" w:ascii="仿宋_GB2312" w:hAnsi="仿宋_GB2312" w:eastAsia="仿宋_GB2312" w:cs="仿宋_GB2312"/>
                <w:color w:val="000000"/>
                <w:kern w:val="0"/>
                <w:sz w:val="24"/>
                <w:szCs w:val="24"/>
                <w:lang w:val="en-US" w:eastAsia="zh-CN"/>
              </w:rPr>
            </w:pPr>
            <w:r>
              <w:rPr>
                <w:rFonts w:hint="default" w:ascii="仿宋_GB2312" w:hAnsi="仿宋_GB2312" w:eastAsia="仿宋_GB2312" w:cs="仿宋_GB2312"/>
                <w:color w:val="000000"/>
                <w:kern w:val="0"/>
                <w:sz w:val="24"/>
                <w:szCs w:val="24"/>
                <w:lang w:val="en-US" w:eastAsia="zh-CN"/>
              </w:rPr>
              <w:t>毒死蜱、联苯菊酯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711"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center"/>
              <w:rPr>
                <w:rFonts w:hint="eastAsia" w:ascii="仿宋_GB2312" w:hAnsi="仿宋_GB2312" w:eastAsia="仿宋_GB2312" w:cs="仿宋_GB2312"/>
                <w:color w:val="000000"/>
                <w:kern w:val="0"/>
                <w:sz w:val="24"/>
                <w:szCs w:val="24"/>
                <w:lang w:val="en-US" w:eastAsia="zh-CN"/>
              </w:rPr>
            </w:pPr>
            <w:r>
              <w:rPr>
                <w:rFonts w:hint="eastAsia" w:ascii="仿宋_GB2312" w:hAnsi="仿宋_GB2312" w:eastAsia="仿宋_GB2312" w:cs="仿宋_GB2312"/>
                <w:color w:val="000000"/>
                <w:kern w:val="0"/>
                <w:sz w:val="24"/>
                <w:szCs w:val="24"/>
                <w:lang w:val="en-US" w:eastAsia="zh-CN"/>
              </w:rPr>
              <w:t>216</w:t>
            </w:r>
          </w:p>
        </w:tc>
        <w:tc>
          <w:tcPr>
            <w:tcW w:w="6123"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left"/>
              <w:textAlignment w:val="center"/>
              <w:rPr>
                <w:rFonts w:hint="eastAsia" w:ascii="仿宋_GB2312" w:hAnsi="仿宋_GB2312" w:eastAsia="仿宋_GB2312" w:cs="仿宋_GB2312"/>
                <w:color w:val="000000"/>
                <w:kern w:val="0"/>
                <w:sz w:val="24"/>
                <w:szCs w:val="24"/>
                <w:lang w:val="en-US" w:eastAsia="zh-CN"/>
              </w:rPr>
            </w:pPr>
            <w:r>
              <w:rPr>
                <w:rFonts w:hint="default" w:ascii="仿宋_GB2312" w:hAnsi="仿宋_GB2312" w:eastAsia="仿宋_GB2312" w:cs="仿宋_GB2312"/>
                <w:color w:val="000000"/>
                <w:kern w:val="0"/>
                <w:sz w:val="24"/>
                <w:szCs w:val="24"/>
                <w:lang w:val="en-US" w:eastAsia="zh-CN"/>
              </w:rPr>
              <w:t>海南大学分析测试中心</w:t>
            </w:r>
          </w:p>
        </w:tc>
        <w:tc>
          <w:tcPr>
            <w:tcW w:w="2086"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center"/>
              <w:rPr>
                <w:rFonts w:hint="eastAsia" w:ascii="仿宋_GB2312" w:hAnsi="仿宋_GB2312" w:eastAsia="仿宋_GB2312" w:cs="仿宋_GB2312"/>
                <w:color w:val="000000"/>
                <w:kern w:val="0"/>
                <w:sz w:val="24"/>
                <w:szCs w:val="24"/>
                <w:lang w:val="en-US" w:eastAsia="zh-CN"/>
              </w:rPr>
            </w:pPr>
            <w:r>
              <w:rPr>
                <w:rFonts w:hint="default" w:ascii="仿宋_GB2312" w:hAnsi="仿宋_GB2312" w:eastAsia="仿宋_GB2312" w:cs="仿宋_GB2312"/>
                <w:color w:val="000000"/>
                <w:kern w:val="0"/>
                <w:sz w:val="24"/>
                <w:szCs w:val="24"/>
                <w:lang w:val="en-US" w:eastAsia="zh-CN"/>
              </w:rPr>
              <w:t>毒死蜱、联苯菊酯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711"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center"/>
              <w:rPr>
                <w:rFonts w:hint="eastAsia" w:ascii="仿宋_GB2312" w:hAnsi="仿宋_GB2312" w:eastAsia="仿宋_GB2312" w:cs="仿宋_GB2312"/>
                <w:color w:val="000000"/>
                <w:kern w:val="0"/>
                <w:sz w:val="24"/>
                <w:szCs w:val="24"/>
                <w:lang w:val="en-US" w:eastAsia="zh-CN"/>
              </w:rPr>
            </w:pPr>
            <w:r>
              <w:rPr>
                <w:rFonts w:hint="eastAsia" w:ascii="仿宋_GB2312" w:hAnsi="仿宋_GB2312" w:eastAsia="仿宋_GB2312" w:cs="仿宋_GB2312"/>
                <w:color w:val="000000"/>
                <w:kern w:val="0"/>
                <w:sz w:val="24"/>
                <w:szCs w:val="24"/>
                <w:lang w:val="en-US" w:eastAsia="zh-CN"/>
              </w:rPr>
              <w:t>217</w:t>
            </w:r>
          </w:p>
        </w:tc>
        <w:tc>
          <w:tcPr>
            <w:tcW w:w="6123"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left"/>
              <w:textAlignment w:val="center"/>
              <w:rPr>
                <w:rFonts w:hint="eastAsia" w:ascii="仿宋_GB2312" w:hAnsi="仿宋_GB2312" w:eastAsia="仿宋_GB2312" w:cs="仿宋_GB2312"/>
                <w:color w:val="000000"/>
                <w:kern w:val="0"/>
                <w:sz w:val="24"/>
                <w:szCs w:val="24"/>
                <w:lang w:val="en-US" w:eastAsia="zh-CN"/>
              </w:rPr>
            </w:pPr>
            <w:r>
              <w:rPr>
                <w:rFonts w:hint="default" w:ascii="仿宋_GB2312" w:hAnsi="仿宋_GB2312" w:eastAsia="仿宋_GB2312" w:cs="仿宋_GB2312"/>
                <w:color w:val="000000"/>
                <w:kern w:val="0"/>
                <w:sz w:val="24"/>
                <w:szCs w:val="24"/>
                <w:lang w:val="en-US" w:eastAsia="zh-CN"/>
              </w:rPr>
              <w:t>农业农村部农产品质量安全监督检验测试中心（长春）</w:t>
            </w:r>
          </w:p>
        </w:tc>
        <w:tc>
          <w:tcPr>
            <w:tcW w:w="2086"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center"/>
              <w:rPr>
                <w:rFonts w:hint="eastAsia" w:ascii="仿宋_GB2312" w:hAnsi="仿宋_GB2312" w:eastAsia="仿宋_GB2312" w:cs="仿宋_GB2312"/>
                <w:color w:val="000000"/>
                <w:kern w:val="0"/>
                <w:sz w:val="24"/>
                <w:szCs w:val="24"/>
                <w:lang w:val="en-US" w:eastAsia="zh-CN"/>
              </w:rPr>
            </w:pPr>
            <w:r>
              <w:rPr>
                <w:rFonts w:hint="default" w:ascii="仿宋_GB2312" w:hAnsi="仿宋_GB2312" w:eastAsia="仿宋_GB2312" w:cs="仿宋_GB2312"/>
                <w:color w:val="000000"/>
                <w:kern w:val="0"/>
                <w:sz w:val="24"/>
                <w:szCs w:val="24"/>
                <w:lang w:val="en-US" w:eastAsia="zh-CN"/>
              </w:rPr>
              <w:t>毒死蜱、联苯菊酯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711"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center"/>
              <w:rPr>
                <w:rFonts w:hint="eastAsia" w:ascii="仿宋_GB2312" w:hAnsi="仿宋_GB2312" w:eastAsia="仿宋_GB2312" w:cs="仿宋_GB2312"/>
                <w:color w:val="000000"/>
                <w:kern w:val="0"/>
                <w:sz w:val="24"/>
                <w:szCs w:val="24"/>
                <w:lang w:val="en-US" w:eastAsia="zh-CN"/>
              </w:rPr>
            </w:pPr>
            <w:r>
              <w:rPr>
                <w:rFonts w:hint="eastAsia" w:ascii="仿宋_GB2312" w:hAnsi="仿宋_GB2312" w:eastAsia="仿宋_GB2312" w:cs="仿宋_GB2312"/>
                <w:color w:val="000000"/>
                <w:kern w:val="0"/>
                <w:sz w:val="24"/>
                <w:szCs w:val="24"/>
                <w:lang w:val="en-US" w:eastAsia="zh-CN"/>
              </w:rPr>
              <w:t>218</w:t>
            </w:r>
          </w:p>
        </w:tc>
        <w:tc>
          <w:tcPr>
            <w:tcW w:w="6123"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left"/>
              <w:textAlignment w:val="center"/>
              <w:rPr>
                <w:rFonts w:hint="eastAsia" w:ascii="仿宋_GB2312" w:hAnsi="仿宋_GB2312" w:eastAsia="仿宋_GB2312" w:cs="仿宋_GB2312"/>
                <w:color w:val="000000"/>
                <w:kern w:val="0"/>
                <w:sz w:val="24"/>
                <w:szCs w:val="24"/>
                <w:lang w:val="en-US" w:eastAsia="zh-CN"/>
              </w:rPr>
            </w:pPr>
            <w:r>
              <w:rPr>
                <w:rFonts w:hint="default" w:ascii="仿宋_GB2312" w:hAnsi="仿宋_GB2312" w:eastAsia="仿宋_GB2312" w:cs="仿宋_GB2312"/>
                <w:color w:val="000000"/>
                <w:kern w:val="0"/>
                <w:sz w:val="24"/>
                <w:szCs w:val="24"/>
                <w:lang w:val="en-US" w:eastAsia="zh-CN"/>
              </w:rPr>
              <w:t>农业农村部农产品及加工品质量安全监督检验测试中心（杭州）</w:t>
            </w:r>
          </w:p>
        </w:tc>
        <w:tc>
          <w:tcPr>
            <w:tcW w:w="2086"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center"/>
              <w:rPr>
                <w:rFonts w:hint="eastAsia" w:ascii="仿宋_GB2312" w:hAnsi="仿宋_GB2312" w:eastAsia="仿宋_GB2312" w:cs="仿宋_GB2312"/>
                <w:color w:val="000000"/>
                <w:kern w:val="0"/>
                <w:sz w:val="24"/>
                <w:szCs w:val="24"/>
                <w:lang w:val="en-US" w:eastAsia="zh-CN"/>
              </w:rPr>
            </w:pPr>
            <w:r>
              <w:rPr>
                <w:rFonts w:hint="default" w:ascii="仿宋_GB2312" w:hAnsi="仿宋_GB2312" w:eastAsia="仿宋_GB2312" w:cs="仿宋_GB2312"/>
                <w:color w:val="000000"/>
                <w:kern w:val="0"/>
                <w:sz w:val="24"/>
                <w:szCs w:val="24"/>
                <w:lang w:val="en-US" w:eastAsia="zh-CN"/>
              </w:rPr>
              <w:t>毒死蜱、联苯菊酯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711"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center"/>
              <w:rPr>
                <w:rFonts w:hint="eastAsia" w:ascii="仿宋_GB2312" w:hAnsi="仿宋_GB2312" w:eastAsia="仿宋_GB2312" w:cs="仿宋_GB2312"/>
                <w:color w:val="000000"/>
                <w:kern w:val="0"/>
                <w:sz w:val="24"/>
                <w:szCs w:val="24"/>
                <w:lang w:val="en-US" w:eastAsia="zh-CN"/>
              </w:rPr>
            </w:pPr>
            <w:r>
              <w:rPr>
                <w:rFonts w:hint="eastAsia" w:ascii="仿宋_GB2312" w:hAnsi="仿宋_GB2312" w:eastAsia="仿宋_GB2312" w:cs="仿宋_GB2312"/>
                <w:color w:val="000000"/>
                <w:kern w:val="0"/>
                <w:sz w:val="24"/>
                <w:szCs w:val="24"/>
                <w:lang w:val="en-US" w:eastAsia="zh-CN"/>
              </w:rPr>
              <w:t>219</w:t>
            </w:r>
          </w:p>
        </w:tc>
        <w:tc>
          <w:tcPr>
            <w:tcW w:w="6123"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left"/>
              <w:textAlignment w:val="center"/>
              <w:rPr>
                <w:rFonts w:hint="eastAsia" w:ascii="仿宋_GB2312" w:hAnsi="仿宋_GB2312" w:eastAsia="仿宋_GB2312" w:cs="仿宋_GB2312"/>
                <w:color w:val="000000"/>
                <w:kern w:val="0"/>
                <w:sz w:val="24"/>
                <w:szCs w:val="24"/>
                <w:lang w:val="en-US" w:eastAsia="zh-CN"/>
              </w:rPr>
            </w:pPr>
            <w:r>
              <w:rPr>
                <w:rFonts w:hint="default" w:ascii="仿宋_GB2312" w:hAnsi="仿宋_GB2312" w:eastAsia="仿宋_GB2312" w:cs="仿宋_GB2312"/>
                <w:color w:val="000000"/>
                <w:kern w:val="0"/>
                <w:sz w:val="24"/>
                <w:szCs w:val="24"/>
                <w:lang w:val="en-US" w:eastAsia="zh-CN"/>
              </w:rPr>
              <w:t>农业农村部农产品质量监督检验测试中心（乌鲁木齐）</w:t>
            </w:r>
          </w:p>
        </w:tc>
        <w:tc>
          <w:tcPr>
            <w:tcW w:w="2086"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center"/>
              <w:rPr>
                <w:rFonts w:hint="eastAsia" w:ascii="仿宋_GB2312" w:hAnsi="仿宋_GB2312" w:eastAsia="仿宋_GB2312" w:cs="仿宋_GB2312"/>
                <w:color w:val="000000"/>
                <w:kern w:val="0"/>
                <w:sz w:val="24"/>
                <w:szCs w:val="24"/>
                <w:lang w:val="en-US" w:eastAsia="zh-CN"/>
              </w:rPr>
            </w:pPr>
            <w:r>
              <w:rPr>
                <w:rFonts w:hint="default" w:ascii="仿宋_GB2312" w:hAnsi="仿宋_GB2312" w:eastAsia="仿宋_GB2312" w:cs="仿宋_GB2312"/>
                <w:color w:val="000000"/>
                <w:kern w:val="0"/>
                <w:sz w:val="24"/>
                <w:szCs w:val="24"/>
                <w:lang w:val="en-US" w:eastAsia="zh-CN"/>
              </w:rPr>
              <w:t>毒死蜱、联苯菊酯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711"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center"/>
              <w:rPr>
                <w:rFonts w:hint="eastAsia" w:ascii="仿宋_GB2312" w:hAnsi="仿宋_GB2312" w:eastAsia="仿宋_GB2312" w:cs="仿宋_GB2312"/>
                <w:color w:val="000000"/>
                <w:kern w:val="0"/>
                <w:sz w:val="24"/>
                <w:szCs w:val="24"/>
                <w:lang w:val="en-US" w:eastAsia="zh-CN"/>
              </w:rPr>
            </w:pPr>
            <w:r>
              <w:rPr>
                <w:rFonts w:hint="eastAsia" w:ascii="仿宋_GB2312" w:hAnsi="仿宋_GB2312" w:eastAsia="仿宋_GB2312" w:cs="仿宋_GB2312"/>
                <w:color w:val="000000"/>
                <w:kern w:val="0"/>
                <w:sz w:val="24"/>
                <w:szCs w:val="24"/>
                <w:lang w:val="en-US" w:eastAsia="zh-CN"/>
              </w:rPr>
              <w:t>220</w:t>
            </w:r>
          </w:p>
        </w:tc>
        <w:tc>
          <w:tcPr>
            <w:tcW w:w="6123"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left"/>
              <w:textAlignment w:val="center"/>
              <w:rPr>
                <w:rFonts w:hint="eastAsia" w:ascii="仿宋_GB2312" w:hAnsi="仿宋_GB2312" w:eastAsia="仿宋_GB2312" w:cs="仿宋_GB2312"/>
                <w:color w:val="000000"/>
                <w:kern w:val="0"/>
                <w:sz w:val="24"/>
                <w:szCs w:val="24"/>
                <w:lang w:val="en-US" w:eastAsia="zh-CN"/>
              </w:rPr>
            </w:pPr>
            <w:r>
              <w:rPr>
                <w:rFonts w:hint="eastAsia" w:ascii="仿宋_GB2312" w:hAnsi="仿宋_GB2312" w:eastAsia="仿宋_GB2312" w:cs="仿宋_GB2312"/>
                <w:color w:val="000000"/>
                <w:kern w:val="0"/>
                <w:sz w:val="24"/>
                <w:szCs w:val="24"/>
                <w:lang w:val="en-US" w:eastAsia="zh-CN"/>
              </w:rPr>
              <w:t>农业农村部稻米及制品质量监督检验测试中心</w:t>
            </w:r>
          </w:p>
        </w:tc>
        <w:tc>
          <w:tcPr>
            <w:tcW w:w="2086"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center"/>
              <w:rPr>
                <w:rFonts w:hint="eastAsia" w:ascii="仿宋_GB2312" w:hAnsi="仿宋_GB2312" w:eastAsia="仿宋_GB2312" w:cs="仿宋_GB2312"/>
                <w:color w:val="000000"/>
                <w:kern w:val="0"/>
                <w:sz w:val="24"/>
                <w:szCs w:val="24"/>
                <w:lang w:val="en-US" w:eastAsia="zh-CN"/>
              </w:rPr>
            </w:pPr>
            <w:r>
              <w:rPr>
                <w:rFonts w:hint="default" w:ascii="仿宋_GB2312" w:hAnsi="仿宋_GB2312" w:eastAsia="仿宋_GB2312" w:cs="仿宋_GB2312"/>
                <w:color w:val="000000"/>
                <w:kern w:val="0"/>
                <w:sz w:val="24"/>
                <w:szCs w:val="24"/>
                <w:lang w:val="en-US" w:eastAsia="zh-CN"/>
              </w:rPr>
              <w:t>毒死蜱、联苯菊酯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711"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center"/>
              <w:rPr>
                <w:rFonts w:hint="eastAsia" w:ascii="仿宋_GB2312" w:hAnsi="仿宋_GB2312" w:eastAsia="仿宋_GB2312" w:cs="仿宋_GB2312"/>
                <w:color w:val="000000"/>
                <w:kern w:val="0"/>
                <w:sz w:val="24"/>
                <w:szCs w:val="24"/>
                <w:lang w:val="en-US" w:eastAsia="zh-CN"/>
              </w:rPr>
            </w:pPr>
            <w:r>
              <w:rPr>
                <w:rFonts w:hint="eastAsia" w:ascii="仿宋_GB2312" w:hAnsi="仿宋_GB2312" w:eastAsia="仿宋_GB2312" w:cs="仿宋_GB2312"/>
                <w:color w:val="000000"/>
                <w:kern w:val="0"/>
                <w:sz w:val="24"/>
                <w:szCs w:val="24"/>
                <w:lang w:val="en-US" w:eastAsia="zh-CN"/>
              </w:rPr>
              <w:t>221</w:t>
            </w:r>
          </w:p>
        </w:tc>
        <w:tc>
          <w:tcPr>
            <w:tcW w:w="6123"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left"/>
              <w:textAlignment w:val="center"/>
              <w:rPr>
                <w:rFonts w:hint="eastAsia" w:ascii="仿宋_GB2312" w:hAnsi="仿宋_GB2312" w:eastAsia="仿宋_GB2312" w:cs="仿宋_GB2312"/>
                <w:color w:val="000000"/>
                <w:kern w:val="0"/>
                <w:sz w:val="24"/>
                <w:szCs w:val="24"/>
                <w:lang w:val="en-US" w:eastAsia="zh-CN"/>
              </w:rPr>
            </w:pPr>
            <w:r>
              <w:rPr>
                <w:rFonts w:hint="eastAsia" w:ascii="仿宋_GB2312" w:hAnsi="仿宋_GB2312" w:eastAsia="仿宋_GB2312" w:cs="仿宋_GB2312"/>
                <w:color w:val="000000"/>
                <w:kern w:val="0"/>
                <w:sz w:val="24"/>
                <w:szCs w:val="24"/>
                <w:lang w:val="en-US" w:eastAsia="zh-CN"/>
              </w:rPr>
              <w:t>农业农村部农产品及加工品质量监督检验测试中心（北京）</w:t>
            </w:r>
          </w:p>
        </w:tc>
        <w:tc>
          <w:tcPr>
            <w:tcW w:w="2086"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center"/>
              <w:rPr>
                <w:rFonts w:hint="eastAsia" w:ascii="仿宋_GB2312" w:hAnsi="仿宋_GB2312" w:eastAsia="仿宋_GB2312" w:cs="仿宋_GB2312"/>
                <w:color w:val="000000"/>
                <w:kern w:val="0"/>
                <w:sz w:val="24"/>
                <w:szCs w:val="24"/>
                <w:lang w:val="en-US" w:eastAsia="zh-CN"/>
              </w:rPr>
            </w:pPr>
            <w:r>
              <w:rPr>
                <w:rFonts w:hint="default" w:ascii="仿宋_GB2312" w:hAnsi="仿宋_GB2312" w:eastAsia="仿宋_GB2312" w:cs="仿宋_GB2312"/>
                <w:color w:val="000000"/>
                <w:kern w:val="0"/>
                <w:sz w:val="24"/>
                <w:szCs w:val="24"/>
                <w:lang w:val="en-US" w:eastAsia="zh-CN"/>
              </w:rPr>
              <w:t>毒死蜱、联苯菊酯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711"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center"/>
              <w:rPr>
                <w:rFonts w:hint="eastAsia" w:ascii="仿宋_GB2312" w:hAnsi="仿宋_GB2312" w:eastAsia="仿宋_GB2312" w:cs="仿宋_GB2312"/>
                <w:color w:val="000000"/>
                <w:kern w:val="0"/>
                <w:sz w:val="24"/>
                <w:szCs w:val="24"/>
                <w:lang w:val="en-US" w:eastAsia="zh-CN"/>
              </w:rPr>
            </w:pPr>
            <w:r>
              <w:rPr>
                <w:rFonts w:hint="eastAsia" w:ascii="仿宋_GB2312" w:hAnsi="仿宋_GB2312" w:eastAsia="仿宋_GB2312" w:cs="仿宋_GB2312"/>
                <w:color w:val="000000"/>
                <w:kern w:val="0"/>
                <w:sz w:val="24"/>
                <w:szCs w:val="24"/>
                <w:lang w:val="en-US" w:eastAsia="zh-CN"/>
              </w:rPr>
              <w:t>222</w:t>
            </w:r>
          </w:p>
        </w:tc>
        <w:tc>
          <w:tcPr>
            <w:tcW w:w="6123"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left"/>
              <w:textAlignment w:val="center"/>
              <w:rPr>
                <w:rFonts w:hint="eastAsia" w:ascii="仿宋_GB2312" w:hAnsi="仿宋_GB2312" w:eastAsia="仿宋_GB2312" w:cs="仿宋_GB2312"/>
                <w:color w:val="000000"/>
                <w:kern w:val="0"/>
                <w:sz w:val="24"/>
                <w:szCs w:val="24"/>
                <w:lang w:val="en-US" w:eastAsia="zh-CN"/>
              </w:rPr>
            </w:pPr>
            <w:r>
              <w:rPr>
                <w:rFonts w:hint="default" w:ascii="仿宋_GB2312" w:hAnsi="仿宋_GB2312" w:eastAsia="仿宋_GB2312" w:cs="仿宋_GB2312"/>
                <w:color w:val="000000"/>
                <w:kern w:val="0"/>
                <w:sz w:val="24"/>
                <w:szCs w:val="24"/>
                <w:lang w:val="en-US" w:eastAsia="zh-CN"/>
              </w:rPr>
              <w:t>丽水海关技术中心</w:t>
            </w:r>
          </w:p>
        </w:tc>
        <w:tc>
          <w:tcPr>
            <w:tcW w:w="2086"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center"/>
              <w:rPr>
                <w:rFonts w:hint="eastAsia" w:ascii="仿宋_GB2312" w:hAnsi="仿宋_GB2312" w:eastAsia="仿宋_GB2312" w:cs="仿宋_GB2312"/>
                <w:color w:val="000000"/>
                <w:kern w:val="0"/>
                <w:sz w:val="24"/>
                <w:szCs w:val="24"/>
                <w:lang w:val="en-US" w:eastAsia="zh-CN"/>
              </w:rPr>
            </w:pPr>
            <w:r>
              <w:rPr>
                <w:rFonts w:hint="default" w:ascii="仿宋_GB2312" w:hAnsi="仿宋_GB2312" w:eastAsia="仿宋_GB2312" w:cs="仿宋_GB2312"/>
                <w:color w:val="000000"/>
                <w:kern w:val="0"/>
                <w:sz w:val="24"/>
                <w:szCs w:val="24"/>
                <w:lang w:val="en-US" w:eastAsia="zh-CN"/>
              </w:rPr>
              <w:t>毒死蜱、联苯菊酯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711"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center"/>
              <w:rPr>
                <w:rFonts w:hint="eastAsia" w:ascii="仿宋_GB2312" w:hAnsi="仿宋_GB2312" w:eastAsia="仿宋_GB2312" w:cs="仿宋_GB2312"/>
                <w:color w:val="000000"/>
                <w:kern w:val="0"/>
                <w:sz w:val="24"/>
                <w:szCs w:val="24"/>
                <w:lang w:val="en-US" w:eastAsia="zh-CN"/>
              </w:rPr>
            </w:pPr>
            <w:r>
              <w:rPr>
                <w:rFonts w:hint="eastAsia" w:ascii="仿宋_GB2312" w:hAnsi="仿宋_GB2312" w:eastAsia="仿宋_GB2312" w:cs="仿宋_GB2312"/>
                <w:color w:val="000000"/>
                <w:kern w:val="0"/>
                <w:sz w:val="24"/>
                <w:szCs w:val="24"/>
                <w:lang w:val="en-US" w:eastAsia="zh-CN"/>
              </w:rPr>
              <w:t>223</w:t>
            </w:r>
          </w:p>
        </w:tc>
        <w:tc>
          <w:tcPr>
            <w:tcW w:w="6123"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left"/>
              <w:textAlignment w:val="center"/>
              <w:rPr>
                <w:rFonts w:hint="eastAsia" w:ascii="仿宋_GB2312" w:hAnsi="仿宋_GB2312" w:eastAsia="仿宋_GB2312" w:cs="仿宋_GB2312"/>
                <w:color w:val="000000"/>
                <w:kern w:val="0"/>
                <w:sz w:val="24"/>
                <w:szCs w:val="24"/>
                <w:lang w:val="en-US" w:eastAsia="zh-CN"/>
              </w:rPr>
            </w:pPr>
            <w:r>
              <w:rPr>
                <w:rFonts w:hint="default" w:ascii="仿宋_GB2312" w:hAnsi="仿宋_GB2312" w:eastAsia="仿宋_GB2312" w:cs="仿宋_GB2312"/>
                <w:color w:val="000000"/>
                <w:kern w:val="0"/>
                <w:sz w:val="24"/>
                <w:szCs w:val="24"/>
                <w:lang w:val="en-US" w:eastAsia="zh-CN"/>
              </w:rPr>
              <w:t>国家农副产品质量</w:t>
            </w:r>
            <w:r>
              <w:rPr>
                <w:rFonts w:hint="eastAsia" w:ascii="仿宋_GB2312" w:hAnsi="仿宋_GB2312" w:eastAsia="仿宋_GB2312" w:cs="仿宋_GB2312"/>
                <w:color w:val="000000"/>
                <w:kern w:val="0"/>
                <w:sz w:val="24"/>
                <w:szCs w:val="24"/>
                <w:lang w:val="en-US" w:eastAsia="zh-CN"/>
              </w:rPr>
              <w:t>检验检测</w:t>
            </w:r>
            <w:r>
              <w:rPr>
                <w:rFonts w:hint="default" w:ascii="仿宋_GB2312" w:hAnsi="仿宋_GB2312" w:eastAsia="仿宋_GB2312" w:cs="仿宋_GB2312"/>
                <w:color w:val="000000"/>
                <w:kern w:val="0"/>
                <w:sz w:val="24"/>
                <w:szCs w:val="24"/>
                <w:lang w:val="en-US" w:eastAsia="zh-CN"/>
              </w:rPr>
              <w:t>中心（新疆）</w:t>
            </w:r>
          </w:p>
        </w:tc>
        <w:tc>
          <w:tcPr>
            <w:tcW w:w="2086"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center"/>
              <w:rPr>
                <w:rFonts w:hint="eastAsia" w:ascii="仿宋_GB2312" w:hAnsi="仿宋_GB2312" w:eastAsia="仿宋_GB2312" w:cs="仿宋_GB2312"/>
                <w:color w:val="000000"/>
                <w:kern w:val="0"/>
                <w:sz w:val="24"/>
                <w:szCs w:val="24"/>
                <w:lang w:val="en-US" w:eastAsia="zh-CN"/>
              </w:rPr>
            </w:pPr>
            <w:r>
              <w:rPr>
                <w:rFonts w:hint="default" w:ascii="仿宋_GB2312" w:hAnsi="仿宋_GB2312" w:eastAsia="仿宋_GB2312" w:cs="仿宋_GB2312"/>
                <w:color w:val="000000"/>
                <w:kern w:val="0"/>
                <w:sz w:val="24"/>
                <w:szCs w:val="24"/>
                <w:lang w:val="en-US" w:eastAsia="zh-CN"/>
              </w:rPr>
              <w:t>毒死蜱、联苯菊酯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711"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center"/>
              <w:rPr>
                <w:rFonts w:hint="eastAsia" w:ascii="仿宋_GB2312" w:hAnsi="仿宋_GB2312" w:eastAsia="仿宋_GB2312" w:cs="仿宋_GB2312"/>
                <w:color w:val="000000"/>
                <w:kern w:val="0"/>
                <w:sz w:val="24"/>
                <w:szCs w:val="24"/>
                <w:lang w:val="en-US" w:eastAsia="zh-CN"/>
              </w:rPr>
            </w:pPr>
            <w:r>
              <w:rPr>
                <w:rFonts w:hint="eastAsia" w:ascii="仿宋_GB2312" w:hAnsi="仿宋_GB2312" w:eastAsia="仿宋_GB2312" w:cs="仿宋_GB2312"/>
                <w:color w:val="000000"/>
                <w:kern w:val="0"/>
                <w:sz w:val="24"/>
                <w:szCs w:val="24"/>
                <w:lang w:val="en-US" w:eastAsia="zh-CN"/>
              </w:rPr>
              <w:t>224</w:t>
            </w:r>
          </w:p>
        </w:tc>
        <w:tc>
          <w:tcPr>
            <w:tcW w:w="6123"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left"/>
              <w:textAlignment w:val="center"/>
              <w:rPr>
                <w:rFonts w:hint="eastAsia" w:ascii="仿宋_GB2312" w:hAnsi="仿宋_GB2312" w:eastAsia="仿宋_GB2312" w:cs="仿宋_GB2312"/>
                <w:color w:val="000000"/>
                <w:kern w:val="0"/>
                <w:sz w:val="24"/>
                <w:szCs w:val="24"/>
                <w:lang w:val="en-US" w:eastAsia="zh-CN"/>
              </w:rPr>
            </w:pPr>
            <w:r>
              <w:rPr>
                <w:rFonts w:hint="eastAsia" w:ascii="仿宋_GB2312" w:hAnsi="仿宋_GB2312" w:eastAsia="仿宋_GB2312" w:cs="仿宋_GB2312"/>
                <w:color w:val="000000"/>
                <w:kern w:val="0"/>
                <w:sz w:val="24"/>
                <w:szCs w:val="24"/>
                <w:lang w:val="en-US" w:eastAsia="zh-CN"/>
              </w:rPr>
              <w:t>农业农村部食品质量监督检验测试中心（湛江）</w:t>
            </w:r>
          </w:p>
        </w:tc>
        <w:tc>
          <w:tcPr>
            <w:tcW w:w="2086"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center"/>
              <w:rPr>
                <w:rFonts w:hint="eastAsia" w:ascii="仿宋_GB2312" w:hAnsi="仿宋_GB2312" w:eastAsia="仿宋_GB2312" w:cs="仿宋_GB2312"/>
                <w:color w:val="000000"/>
                <w:kern w:val="0"/>
                <w:sz w:val="24"/>
                <w:szCs w:val="24"/>
                <w:lang w:val="en-US" w:eastAsia="zh-CN"/>
              </w:rPr>
            </w:pPr>
            <w:r>
              <w:rPr>
                <w:rFonts w:hint="default" w:ascii="仿宋_GB2312" w:hAnsi="仿宋_GB2312" w:eastAsia="仿宋_GB2312" w:cs="仿宋_GB2312"/>
                <w:color w:val="000000"/>
                <w:kern w:val="0"/>
                <w:sz w:val="24"/>
                <w:szCs w:val="24"/>
                <w:lang w:val="en-US" w:eastAsia="zh-CN"/>
              </w:rPr>
              <w:t>毒死蜱、联苯菊酯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711"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center"/>
              <w:rPr>
                <w:rFonts w:hint="eastAsia" w:ascii="仿宋_GB2312" w:hAnsi="仿宋_GB2312" w:eastAsia="仿宋_GB2312" w:cs="仿宋_GB2312"/>
                <w:color w:val="000000"/>
                <w:kern w:val="0"/>
                <w:sz w:val="24"/>
                <w:szCs w:val="24"/>
                <w:lang w:val="en-US" w:eastAsia="zh-CN"/>
              </w:rPr>
            </w:pPr>
            <w:r>
              <w:rPr>
                <w:rFonts w:hint="eastAsia" w:ascii="仿宋_GB2312" w:hAnsi="仿宋_GB2312" w:eastAsia="仿宋_GB2312" w:cs="仿宋_GB2312"/>
                <w:color w:val="000000"/>
                <w:kern w:val="0"/>
                <w:sz w:val="24"/>
                <w:szCs w:val="24"/>
                <w:lang w:val="en-US" w:eastAsia="zh-CN"/>
              </w:rPr>
              <w:t>225</w:t>
            </w:r>
          </w:p>
        </w:tc>
        <w:tc>
          <w:tcPr>
            <w:tcW w:w="6123"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left"/>
              <w:textAlignment w:val="center"/>
              <w:rPr>
                <w:rFonts w:hint="eastAsia" w:ascii="仿宋_GB2312" w:hAnsi="仿宋_GB2312" w:eastAsia="仿宋_GB2312" w:cs="仿宋_GB2312"/>
                <w:color w:val="000000"/>
                <w:kern w:val="0"/>
                <w:sz w:val="24"/>
                <w:szCs w:val="24"/>
                <w:lang w:val="en-US" w:eastAsia="zh-CN"/>
              </w:rPr>
            </w:pPr>
            <w:r>
              <w:rPr>
                <w:rFonts w:hint="default" w:ascii="仿宋_GB2312" w:hAnsi="仿宋_GB2312" w:eastAsia="仿宋_GB2312" w:cs="仿宋_GB2312"/>
                <w:color w:val="000000"/>
                <w:kern w:val="0"/>
                <w:sz w:val="24"/>
                <w:szCs w:val="24"/>
                <w:lang w:val="en-US" w:eastAsia="zh-CN"/>
              </w:rPr>
              <w:t>农业农村部农业环境质量监督检验测试中心（沈阳）</w:t>
            </w:r>
          </w:p>
        </w:tc>
        <w:tc>
          <w:tcPr>
            <w:tcW w:w="2086"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center"/>
              <w:rPr>
                <w:rFonts w:hint="eastAsia" w:ascii="仿宋_GB2312" w:hAnsi="仿宋_GB2312" w:eastAsia="仿宋_GB2312" w:cs="仿宋_GB2312"/>
                <w:color w:val="000000"/>
                <w:kern w:val="0"/>
                <w:sz w:val="24"/>
                <w:szCs w:val="24"/>
                <w:lang w:val="en-US" w:eastAsia="zh-CN"/>
              </w:rPr>
            </w:pPr>
            <w:r>
              <w:rPr>
                <w:rFonts w:hint="default" w:ascii="仿宋_GB2312" w:hAnsi="仿宋_GB2312" w:eastAsia="仿宋_GB2312" w:cs="仿宋_GB2312"/>
                <w:color w:val="000000"/>
                <w:kern w:val="0"/>
                <w:sz w:val="24"/>
                <w:szCs w:val="24"/>
                <w:lang w:val="en-US" w:eastAsia="zh-CN"/>
              </w:rPr>
              <w:t>毒死蜱、联苯菊酯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711"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center"/>
              <w:rPr>
                <w:rFonts w:hint="eastAsia" w:ascii="仿宋_GB2312" w:hAnsi="仿宋_GB2312" w:eastAsia="仿宋_GB2312" w:cs="仿宋_GB2312"/>
                <w:color w:val="000000"/>
                <w:kern w:val="0"/>
                <w:sz w:val="24"/>
                <w:szCs w:val="24"/>
                <w:lang w:val="en-US" w:eastAsia="zh-CN"/>
              </w:rPr>
            </w:pPr>
            <w:r>
              <w:rPr>
                <w:rFonts w:hint="eastAsia" w:ascii="仿宋_GB2312" w:hAnsi="仿宋_GB2312" w:eastAsia="仿宋_GB2312" w:cs="仿宋_GB2312"/>
                <w:color w:val="000000"/>
                <w:kern w:val="0"/>
                <w:sz w:val="24"/>
                <w:szCs w:val="24"/>
                <w:lang w:val="en-US" w:eastAsia="zh-CN"/>
              </w:rPr>
              <w:t>226</w:t>
            </w:r>
          </w:p>
        </w:tc>
        <w:tc>
          <w:tcPr>
            <w:tcW w:w="6123"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left"/>
              <w:textAlignment w:val="center"/>
              <w:rPr>
                <w:rFonts w:hint="eastAsia" w:ascii="仿宋_GB2312" w:hAnsi="仿宋_GB2312" w:eastAsia="仿宋_GB2312" w:cs="仿宋_GB2312"/>
                <w:color w:val="000000"/>
                <w:kern w:val="0"/>
                <w:sz w:val="24"/>
                <w:szCs w:val="24"/>
                <w:lang w:val="en-US" w:eastAsia="zh-CN"/>
              </w:rPr>
            </w:pPr>
            <w:r>
              <w:rPr>
                <w:rFonts w:hint="eastAsia" w:ascii="仿宋_GB2312" w:hAnsi="仿宋_GB2312" w:eastAsia="仿宋_GB2312" w:cs="仿宋_GB2312"/>
                <w:color w:val="000000"/>
                <w:kern w:val="0"/>
                <w:sz w:val="24"/>
                <w:szCs w:val="24"/>
                <w:lang w:val="en-US" w:eastAsia="zh-CN"/>
              </w:rPr>
              <w:t>贺州海关综合实验室</w:t>
            </w:r>
          </w:p>
        </w:tc>
        <w:tc>
          <w:tcPr>
            <w:tcW w:w="2086"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center"/>
              <w:rPr>
                <w:rFonts w:hint="eastAsia" w:ascii="仿宋_GB2312" w:hAnsi="仿宋_GB2312" w:eastAsia="仿宋_GB2312" w:cs="仿宋_GB2312"/>
                <w:color w:val="000000"/>
                <w:kern w:val="0"/>
                <w:sz w:val="24"/>
                <w:szCs w:val="24"/>
                <w:lang w:val="en-US" w:eastAsia="zh-CN"/>
              </w:rPr>
            </w:pPr>
            <w:r>
              <w:rPr>
                <w:rFonts w:hint="default" w:ascii="仿宋_GB2312" w:hAnsi="仿宋_GB2312" w:eastAsia="仿宋_GB2312" w:cs="仿宋_GB2312"/>
                <w:color w:val="000000"/>
                <w:kern w:val="0"/>
                <w:sz w:val="24"/>
                <w:szCs w:val="24"/>
                <w:lang w:val="en-US" w:eastAsia="zh-CN"/>
              </w:rPr>
              <w:t>毒死蜱、联苯菊酯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711"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center"/>
              <w:rPr>
                <w:rFonts w:hint="eastAsia" w:ascii="仿宋_GB2312" w:hAnsi="仿宋_GB2312" w:eastAsia="仿宋_GB2312" w:cs="仿宋_GB2312"/>
                <w:color w:val="000000"/>
                <w:kern w:val="0"/>
                <w:sz w:val="24"/>
                <w:szCs w:val="24"/>
                <w:lang w:val="en-US" w:eastAsia="zh-CN"/>
              </w:rPr>
            </w:pPr>
            <w:r>
              <w:rPr>
                <w:rFonts w:hint="eastAsia" w:ascii="仿宋_GB2312" w:hAnsi="仿宋_GB2312" w:eastAsia="仿宋_GB2312" w:cs="仿宋_GB2312"/>
                <w:color w:val="000000"/>
                <w:kern w:val="0"/>
                <w:sz w:val="24"/>
                <w:szCs w:val="24"/>
                <w:lang w:val="en-US" w:eastAsia="zh-CN"/>
              </w:rPr>
              <w:t>227</w:t>
            </w:r>
          </w:p>
        </w:tc>
        <w:tc>
          <w:tcPr>
            <w:tcW w:w="6123"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left"/>
              <w:textAlignment w:val="center"/>
              <w:rPr>
                <w:rFonts w:hint="eastAsia" w:ascii="仿宋_GB2312" w:hAnsi="仿宋_GB2312" w:eastAsia="仿宋_GB2312" w:cs="仿宋_GB2312"/>
                <w:color w:val="000000"/>
                <w:kern w:val="0"/>
                <w:sz w:val="24"/>
                <w:szCs w:val="24"/>
                <w:lang w:val="en-US" w:eastAsia="zh-CN"/>
              </w:rPr>
            </w:pPr>
            <w:r>
              <w:rPr>
                <w:rFonts w:hint="default" w:ascii="仿宋_GB2312" w:hAnsi="仿宋_GB2312" w:eastAsia="仿宋_GB2312" w:cs="仿宋_GB2312"/>
                <w:color w:val="000000"/>
                <w:kern w:val="0"/>
                <w:sz w:val="24"/>
                <w:szCs w:val="24"/>
                <w:lang w:val="en-US" w:eastAsia="zh-CN"/>
              </w:rPr>
              <w:t>农业农村部食品质量监督检验测试中心（济南）</w:t>
            </w:r>
          </w:p>
        </w:tc>
        <w:tc>
          <w:tcPr>
            <w:tcW w:w="2086"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center"/>
              <w:rPr>
                <w:rFonts w:hint="eastAsia" w:ascii="仿宋_GB2312" w:hAnsi="仿宋_GB2312" w:eastAsia="仿宋_GB2312" w:cs="仿宋_GB2312"/>
                <w:color w:val="000000"/>
                <w:kern w:val="0"/>
                <w:sz w:val="24"/>
                <w:szCs w:val="24"/>
                <w:lang w:val="en-US" w:eastAsia="zh-CN"/>
              </w:rPr>
            </w:pPr>
            <w:r>
              <w:rPr>
                <w:rFonts w:hint="default" w:ascii="仿宋_GB2312" w:hAnsi="仿宋_GB2312" w:eastAsia="仿宋_GB2312" w:cs="仿宋_GB2312"/>
                <w:color w:val="000000"/>
                <w:kern w:val="0"/>
                <w:sz w:val="24"/>
                <w:szCs w:val="24"/>
                <w:lang w:val="en-US" w:eastAsia="zh-CN"/>
              </w:rPr>
              <w:t>毒死蜱、联苯菊酯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711"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center"/>
              <w:rPr>
                <w:rFonts w:hint="eastAsia" w:ascii="仿宋_GB2312" w:hAnsi="仿宋_GB2312" w:eastAsia="仿宋_GB2312" w:cs="仿宋_GB2312"/>
                <w:color w:val="000000"/>
                <w:kern w:val="0"/>
                <w:sz w:val="24"/>
                <w:szCs w:val="24"/>
                <w:lang w:val="en-US" w:eastAsia="zh-CN"/>
              </w:rPr>
            </w:pPr>
            <w:r>
              <w:rPr>
                <w:rFonts w:hint="eastAsia" w:ascii="仿宋_GB2312" w:hAnsi="仿宋_GB2312" w:eastAsia="仿宋_GB2312" w:cs="仿宋_GB2312"/>
                <w:color w:val="000000"/>
                <w:kern w:val="0"/>
                <w:sz w:val="24"/>
                <w:szCs w:val="24"/>
                <w:lang w:val="en-US" w:eastAsia="zh-CN"/>
              </w:rPr>
              <w:t>228</w:t>
            </w:r>
          </w:p>
        </w:tc>
        <w:tc>
          <w:tcPr>
            <w:tcW w:w="6123"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left"/>
              <w:textAlignment w:val="center"/>
              <w:rPr>
                <w:rFonts w:hint="eastAsia" w:ascii="仿宋_GB2312" w:hAnsi="仿宋_GB2312" w:eastAsia="仿宋_GB2312" w:cs="仿宋_GB2312"/>
                <w:color w:val="000000"/>
                <w:kern w:val="0"/>
                <w:sz w:val="24"/>
                <w:szCs w:val="24"/>
                <w:lang w:val="en-US" w:eastAsia="zh-CN"/>
              </w:rPr>
            </w:pPr>
            <w:r>
              <w:rPr>
                <w:rFonts w:hint="default" w:ascii="仿宋_GB2312" w:hAnsi="仿宋_GB2312" w:eastAsia="仿宋_GB2312" w:cs="仿宋_GB2312"/>
                <w:color w:val="000000"/>
                <w:kern w:val="0"/>
                <w:sz w:val="24"/>
                <w:szCs w:val="24"/>
                <w:lang w:val="en-US" w:eastAsia="zh-CN"/>
              </w:rPr>
              <w:t>宁夏回族自治区疾病预防控制中心</w:t>
            </w:r>
          </w:p>
        </w:tc>
        <w:tc>
          <w:tcPr>
            <w:tcW w:w="2086"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center"/>
              <w:rPr>
                <w:rFonts w:hint="eastAsia" w:ascii="仿宋_GB2312" w:hAnsi="仿宋_GB2312" w:eastAsia="仿宋_GB2312" w:cs="仿宋_GB2312"/>
                <w:color w:val="000000"/>
                <w:kern w:val="0"/>
                <w:sz w:val="24"/>
                <w:szCs w:val="24"/>
                <w:lang w:val="en-US" w:eastAsia="zh-CN"/>
              </w:rPr>
            </w:pPr>
            <w:r>
              <w:rPr>
                <w:rFonts w:hint="default" w:ascii="仿宋_GB2312" w:hAnsi="仿宋_GB2312" w:eastAsia="仿宋_GB2312" w:cs="仿宋_GB2312"/>
                <w:color w:val="000000"/>
                <w:kern w:val="0"/>
                <w:sz w:val="24"/>
                <w:szCs w:val="24"/>
                <w:lang w:val="en-US" w:eastAsia="zh-CN"/>
              </w:rPr>
              <w:t>毒死蜱、联苯菊酯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711"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center"/>
              <w:rPr>
                <w:rFonts w:hint="eastAsia" w:ascii="仿宋_GB2312" w:hAnsi="仿宋_GB2312" w:eastAsia="仿宋_GB2312" w:cs="仿宋_GB2312"/>
                <w:color w:val="000000"/>
                <w:kern w:val="0"/>
                <w:sz w:val="24"/>
                <w:szCs w:val="24"/>
                <w:lang w:val="en-US" w:eastAsia="zh-CN"/>
              </w:rPr>
            </w:pPr>
            <w:r>
              <w:rPr>
                <w:rFonts w:hint="eastAsia" w:ascii="仿宋_GB2312" w:hAnsi="仿宋_GB2312" w:eastAsia="仿宋_GB2312" w:cs="仿宋_GB2312"/>
                <w:color w:val="000000"/>
                <w:kern w:val="0"/>
                <w:sz w:val="24"/>
                <w:szCs w:val="24"/>
                <w:lang w:val="en-US" w:eastAsia="zh-CN"/>
              </w:rPr>
              <w:t>229</w:t>
            </w:r>
          </w:p>
        </w:tc>
        <w:tc>
          <w:tcPr>
            <w:tcW w:w="6123"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left"/>
              <w:textAlignment w:val="center"/>
              <w:rPr>
                <w:rFonts w:hint="eastAsia" w:ascii="仿宋_GB2312" w:hAnsi="仿宋_GB2312" w:eastAsia="仿宋_GB2312" w:cs="仿宋_GB2312"/>
                <w:color w:val="000000"/>
                <w:kern w:val="0"/>
                <w:sz w:val="24"/>
                <w:szCs w:val="24"/>
                <w:lang w:val="en-US" w:eastAsia="zh-CN"/>
              </w:rPr>
            </w:pPr>
            <w:r>
              <w:rPr>
                <w:rFonts w:hint="default" w:ascii="仿宋_GB2312" w:hAnsi="仿宋_GB2312" w:eastAsia="仿宋_GB2312" w:cs="仿宋_GB2312"/>
                <w:color w:val="000000"/>
                <w:kern w:val="0"/>
                <w:sz w:val="24"/>
                <w:szCs w:val="24"/>
                <w:lang w:val="en-US" w:eastAsia="zh-CN"/>
              </w:rPr>
              <w:t>日照海关综合技术服务中心</w:t>
            </w:r>
          </w:p>
        </w:tc>
        <w:tc>
          <w:tcPr>
            <w:tcW w:w="2086"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center"/>
              <w:rPr>
                <w:rFonts w:hint="eastAsia" w:ascii="仿宋_GB2312" w:hAnsi="仿宋_GB2312" w:eastAsia="仿宋_GB2312" w:cs="仿宋_GB2312"/>
                <w:color w:val="000000"/>
                <w:kern w:val="0"/>
                <w:sz w:val="24"/>
                <w:szCs w:val="24"/>
                <w:lang w:val="en-US" w:eastAsia="zh-CN"/>
              </w:rPr>
            </w:pPr>
            <w:r>
              <w:rPr>
                <w:rFonts w:hint="default" w:ascii="仿宋_GB2312" w:hAnsi="仿宋_GB2312" w:eastAsia="仿宋_GB2312" w:cs="仿宋_GB2312"/>
                <w:color w:val="000000"/>
                <w:kern w:val="0"/>
                <w:sz w:val="24"/>
                <w:szCs w:val="24"/>
                <w:lang w:val="en-US" w:eastAsia="zh-CN"/>
              </w:rPr>
              <w:t>毒死蜱、联苯菊酯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711"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center"/>
              <w:rPr>
                <w:rFonts w:hint="eastAsia" w:ascii="仿宋_GB2312" w:hAnsi="仿宋_GB2312" w:eastAsia="仿宋_GB2312" w:cs="仿宋_GB2312"/>
                <w:color w:val="000000"/>
                <w:kern w:val="0"/>
                <w:sz w:val="24"/>
                <w:szCs w:val="24"/>
                <w:lang w:val="en-US" w:eastAsia="zh-CN"/>
              </w:rPr>
            </w:pPr>
            <w:r>
              <w:rPr>
                <w:rFonts w:hint="eastAsia" w:ascii="仿宋_GB2312" w:hAnsi="仿宋_GB2312" w:eastAsia="仿宋_GB2312" w:cs="仿宋_GB2312"/>
                <w:color w:val="000000"/>
                <w:kern w:val="0"/>
                <w:sz w:val="24"/>
                <w:szCs w:val="24"/>
                <w:lang w:val="en-US" w:eastAsia="zh-CN"/>
              </w:rPr>
              <w:t>230</w:t>
            </w:r>
          </w:p>
        </w:tc>
        <w:tc>
          <w:tcPr>
            <w:tcW w:w="6123"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left"/>
              <w:textAlignment w:val="center"/>
              <w:rPr>
                <w:rFonts w:hint="eastAsia" w:ascii="仿宋_GB2312" w:hAnsi="仿宋_GB2312" w:eastAsia="仿宋_GB2312" w:cs="仿宋_GB2312"/>
                <w:color w:val="000000"/>
                <w:kern w:val="0"/>
                <w:sz w:val="24"/>
                <w:szCs w:val="24"/>
                <w:lang w:val="en-US" w:eastAsia="zh-CN"/>
              </w:rPr>
            </w:pPr>
            <w:r>
              <w:rPr>
                <w:rFonts w:hint="eastAsia" w:ascii="仿宋_GB2312" w:hAnsi="仿宋_GB2312" w:eastAsia="仿宋_GB2312" w:cs="仿宋_GB2312"/>
                <w:color w:val="000000"/>
                <w:kern w:val="0"/>
                <w:sz w:val="24"/>
                <w:szCs w:val="24"/>
                <w:lang w:val="en-US" w:eastAsia="zh-CN"/>
              </w:rPr>
              <w:t>重庆海关技术中心</w:t>
            </w:r>
          </w:p>
        </w:tc>
        <w:tc>
          <w:tcPr>
            <w:tcW w:w="2086"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center"/>
              <w:rPr>
                <w:rFonts w:hint="eastAsia" w:ascii="仿宋_GB2312" w:hAnsi="仿宋_GB2312" w:eastAsia="仿宋_GB2312" w:cs="仿宋_GB2312"/>
                <w:color w:val="000000"/>
                <w:kern w:val="0"/>
                <w:sz w:val="24"/>
                <w:szCs w:val="24"/>
                <w:lang w:val="en-US" w:eastAsia="zh-CN"/>
              </w:rPr>
            </w:pPr>
            <w:r>
              <w:rPr>
                <w:rFonts w:hint="default" w:ascii="仿宋_GB2312" w:hAnsi="仿宋_GB2312" w:eastAsia="仿宋_GB2312" w:cs="仿宋_GB2312"/>
                <w:color w:val="000000"/>
                <w:kern w:val="0"/>
                <w:sz w:val="24"/>
                <w:szCs w:val="24"/>
                <w:lang w:val="en-US" w:eastAsia="zh-CN"/>
              </w:rPr>
              <w:t>毒死蜱、联苯菊酯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711"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center"/>
              <w:rPr>
                <w:rFonts w:hint="eastAsia" w:ascii="仿宋_GB2312" w:hAnsi="仿宋_GB2312" w:eastAsia="仿宋_GB2312" w:cs="仿宋_GB2312"/>
                <w:color w:val="000000"/>
                <w:kern w:val="0"/>
                <w:sz w:val="24"/>
                <w:szCs w:val="24"/>
                <w:lang w:val="en-US" w:eastAsia="zh-CN"/>
              </w:rPr>
            </w:pPr>
            <w:r>
              <w:rPr>
                <w:rFonts w:hint="eastAsia" w:ascii="仿宋_GB2312" w:hAnsi="仿宋_GB2312" w:eastAsia="仿宋_GB2312" w:cs="仿宋_GB2312"/>
                <w:color w:val="000000"/>
                <w:kern w:val="0"/>
                <w:sz w:val="24"/>
                <w:szCs w:val="24"/>
                <w:lang w:val="en-US" w:eastAsia="zh-CN"/>
              </w:rPr>
              <w:t>231</w:t>
            </w:r>
          </w:p>
        </w:tc>
        <w:tc>
          <w:tcPr>
            <w:tcW w:w="6123"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left"/>
              <w:textAlignment w:val="center"/>
              <w:rPr>
                <w:rFonts w:hint="eastAsia" w:ascii="仿宋_GB2312" w:hAnsi="仿宋_GB2312" w:eastAsia="仿宋_GB2312" w:cs="仿宋_GB2312"/>
                <w:color w:val="000000"/>
                <w:kern w:val="0"/>
                <w:sz w:val="24"/>
                <w:szCs w:val="24"/>
                <w:lang w:val="en-US" w:eastAsia="zh-CN"/>
              </w:rPr>
            </w:pPr>
            <w:r>
              <w:rPr>
                <w:rFonts w:hint="eastAsia" w:ascii="仿宋_GB2312" w:hAnsi="仿宋_GB2312" w:eastAsia="仿宋_GB2312" w:cs="仿宋_GB2312"/>
                <w:color w:val="000000"/>
                <w:kern w:val="0"/>
                <w:sz w:val="24"/>
                <w:szCs w:val="24"/>
                <w:lang w:val="en-US" w:eastAsia="zh-CN"/>
              </w:rPr>
              <w:t>农业农村部农产品质量安全监督检验测试中心（西安）</w:t>
            </w:r>
          </w:p>
        </w:tc>
        <w:tc>
          <w:tcPr>
            <w:tcW w:w="2086"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center"/>
              <w:rPr>
                <w:rFonts w:hint="eastAsia" w:ascii="仿宋_GB2312" w:hAnsi="仿宋_GB2312" w:eastAsia="仿宋_GB2312" w:cs="仿宋_GB2312"/>
                <w:color w:val="000000"/>
                <w:kern w:val="0"/>
                <w:sz w:val="24"/>
                <w:szCs w:val="24"/>
                <w:lang w:val="en-US" w:eastAsia="zh-CN"/>
              </w:rPr>
            </w:pPr>
            <w:r>
              <w:rPr>
                <w:rFonts w:hint="default" w:ascii="仿宋_GB2312" w:hAnsi="仿宋_GB2312" w:eastAsia="仿宋_GB2312" w:cs="仿宋_GB2312"/>
                <w:color w:val="000000"/>
                <w:kern w:val="0"/>
                <w:sz w:val="24"/>
                <w:szCs w:val="24"/>
                <w:lang w:val="en-US" w:eastAsia="zh-CN"/>
              </w:rPr>
              <w:t>毒死蜱、联苯菊酯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711"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center"/>
              <w:rPr>
                <w:rFonts w:hint="eastAsia" w:ascii="仿宋_GB2312" w:hAnsi="仿宋_GB2312" w:eastAsia="仿宋_GB2312" w:cs="仿宋_GB2312"/>
                <w:color w:val="000000"/>
                <w:kern w:val="0"/>
                <w:sz w:val="24"/>
                <w:szCs w:val="24"/>
                <w:lang w:val="en-US" w:eastAsia="zh-CN"/>
              </w:rPr>
            </w:pPr>
            <w:r>
              <w:rPr>
                <w:rFonts w:hint="eastAsia" w:ascii="仿宋_GB2312" w:hAnsi="仿宋_GB2312" w:eastAsia="仿宋_GB2312" w:cs="仿宋_GB2312"/>
                <w:color w:val="000000"/>
                <w:kern w:val="0"/>
                <w:sz w:val="24"/>
                <w:szCs w:val="24"/>
                <w:lang w:val="en-US" w:eastAsia="zh-CN"/>
              </w:rPr>
              <w:t>232</w:t>
            </w:r>
          </w:p>
        </w:tc>
        <w:tc>
          <w:tcPr>
            <w:tcW w:w="6123"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left"/>
              <w:textAlignment w:val="center"/>
              <w:rPr>
                <w:rFonts w:hint="eastAsia" w:ascii="仿宋_GB2312" w:hAnsi="仿宋_GB2312" w:eastAsia="仿宋_GB2312" w:cs="仿宋_GB2312"/>
                <w:color w:val="000000"/>
                <w:kern w:val="0"/>
                <w:sz w:val="24"/>
                <w:szCs w:val="24"/>
                <w:lang w:val="en-US" w:eastAsia="zh-CN"/>
              </w:rPr>
            </w:pPr>
            <w:r>
              <w:rPr>
                <w:rFonts w:hint="default" w:ascii="仿宋_GB2312" w:hAnsi="仿宋_GB2312" w:eastAsia="仿宋_GB2312" w:cs="仿宋_GB2312"/>
                <w:color w:val="000000"/>
                <w:kern w:val="0"/>
                <w:sz w:val="24"/>
                <w:szCs w:val="24"/>
                <w:lang w:val="en-US" w:eastAsia="zh-CN"/>
              </w:rPr>
              <w:t>中国检验认证集团广西有限公司</w:t>
            </w:r>
          </w:p>
        </w:tc>
        <w:tc>
          <w:tcPr>
            <w:tcW w:w="2086"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center"/>
              <w:rPr>
                <w:rFonts w:hint="eastAsia" w:ascii="仿宋_GB2312" w:hAnsi="仿宋_GB2312" w:eastAsia="仿宋_GB2312" w:cs="仿宋_GB2312"/>
                <w:color w:val="000000"/>
                <w:kern w:val="0"/>
                <w:sz w:val="24"/>
                <w:szCs w:val="24"/>
                <w:lang w:val="en-US" w:eastAsia="zh-CN"/>
              </w:rPr>
            </w:pPr>
            <w:r>
              <w:rPr>
                <w:rFonts w:hint="default" w:ascii="仿宋_GB2312" w:hAnsi="仿宋_GB2312" w:eastAsia="仿宋_GB2312" w:cs="仿宋_GB2312"/>
                <w:color w:val="000000"/>
                <w:kern w:val="0"/>
                <w:sz w:val="24"/>
                <w:szCs w:val="24"/>
                <w:lang w:val="en-US" w:eastAsia="zh-CN"/>
              </w:rPr>
              <w:t>毒死蜱、联苯菊酯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711"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center"/>
              <w:rPr>
                <w:rFonts w:hint="eastAsia" w:ascii="仿宋_GB2312" w:hAnsi="仿宋_GB2312" w:eastAsia="仿宋_GB2312" w:cs="仿宋_GB2312"/>
                <w:color w:val="000000"/>
                <w:kern w:val="0"/>
                <w:sz w:val="24"/>
                <w:szCs w:val="24"/>
                <w:lang w:val="en-US" w:eastAsia="zh-CN"/>
              </w:rPr>
            </w:pPr>
            <w:r>
              <w:rPr>
                <w:rFonts w:hint="eastAsia" w:ascii="仿宋_GB2312" w:hAnsi="仿宋_GB2312" w:eastAsia="仿宋_GB2312" w:cs="仿宋_GB2312"/>
                <w:color w:val="000000"/>
                <w:kern w:val="0"/>
                <w:sz w:val="24"/>
                <w:szCs w:val="24"/>
                <w:lang w:val="en-US" w:eastAsia="zh-CN"/>
              </w:rPr>
              <w:t>233</w:t>
            </w:r>
          </w:p>
        </w:tc>
        <w:tc>
          <w:tcPr>
            <w:tcW w:w="6123"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left"/>
              <w:textAlignment w:val="center"/>
              <w:rPr>
                <w:rFonts w:hint="eastAsia" w:ascii="仿宋_GB2312" w:hAnsi="仿宋_GB2312" w:eastAsia="仿宋_GB2312" w:cs="仿宋_GB2312"/>
                <w:color w:val="000000"/>
                <w:kern w:val="0"/>
                <w:sz w:val="24"/>
                <w:szCs w:val="24"/>
                <w:lang w:val="en-US" w:eastAsia="zh-CN"/>
              </w:rPr>
            </w:pPr>
            <w:r>
              <w:rPr>
                <w:rFonts w:hint="eastAsia" w:ascii="仿宋_GB2312" w:hAnsi="仿宋_GB2312" w:eastAsia="仿宋_GB2312" w:cs="仿宋_GB2312"/>
                <w:color w:val="000000"/>
                <w:kern w:val="0"/>
                <w:sz w:val="24"/>
                <w:szCs w:val="24"/>
                <w:lang w:val="en-US" w:eastAsia="zh-CN"/>
              </w:rPr>
              <w:t>农业农村部农产品质量安全监督检验测试中心（南昌）</w:t>
            </w:r>
          </w:p>
        </w:tc>
        <w:tc>
          <w:tcPr>
            <w:tcW w:w="2086"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center"/>
              <w:rPr>
                <w:rFonts w:hint="eastAsia" w:ascii="仿宋_GB2312" w:hAnsi="仿宋_GB2312" w:eastAsia="仿宋_GB2312" w:cs="仿宋_GB2312"/>
                <w:color w:val="000000"/>
                <w:kern w:val="0"/>
                <w:sz w:val="24"/>
                <w:szCs w:val="24"/>
                <w:lang w:val="en-US" w:eastAsia="zh-CN"/>
              </w:rPr>
            </w:pPr>
            <w:r>
              <w:rPr>
                <w:rFonts w:hint="default" w:ascii="仿宋_GB2312" w:hAnsi="仿宋_GB2312" w:eastAsia="仿宋_GB2312" w:cs="仿宋_GB2312"/>
                <w:color w:val="000000"/>
                <w:kern w:val="0"/>
                <w:sz w:val="24"/>
                <w:szCs w:val="24"/>
                <w:lang w:val="en-US" w:eastAsia="zh-CN"/>
              </w:rPr>
              <w:t>毒死蜱、联苯菊酯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711"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center"/>
              <w:rPr>
                <w:rFonts w:hint="eastAsia" w:ascii="仿宋_GB2312" w:hAnsi="仿宋_GB2312" w:eastAsia="仿宋_GB2312" w:cs="仿宋_GB2312"/>
                <w:color w:val="000000"/>
                <w:kern w:val="0"/>
                <w:sz w:val="24"/>
                <w:szCs w:val="24"/>
                <w:lang w:val="en-US" w:eastAsia="zh-CN"/>
              </w:rPr>
            </w:pPr>
            <w:r>
              <w:rPr>
                <w:rFonts w:hint="eastAsia" w:ascii="仿宋_GB2312" w:hAnsi="仿宋_GB2312" w:eastAsia="仿宋_GB2312" w:cs="仿宋_GB2312"/>
                <w:color w:val="000000"/>
                <w:kern w:val="0"/>
                <w:sz w:val="24"/>
                <w:szCs w:val="24"/>
                <w:lang w:val="en-US" w:eastAsia="zh-CN"/>
              </w:rPr>
              <w:t>234</w:t>
            </w:r>
          </w:p>
        </w:tc>
        <w:tc>
          <w:tcPr>
            <w:tcW w:w="6123"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left"/>
              <w:textAlignment w:val="center"/>
              <w:rPr>
                <w:rFonts w:hint="eastAsia" w:ascii="仿宋_GB2312" w:hAnsi="仿宋_GB2312" w:eastAsia="仿宋_GB2312" w:cs="仿宋_GB2312"/>
                <w:color w:val="000000"/>
                <w:kern w:val="0"/>
                <w:sz w:val="24"/>
                <w:szCs w:val="24"/>
                <w:lang w:val="en-US" w:eastAsia="zh-CN"/>
              </w:rPr>
            </w:pPr>
            <w:r>
              <w:rPr>
                <w:rFonts w:hint="default" w:ascii="仿宋_GB2312" w:hAnsi="仿宋_GB2312" w:eastAsia="仿宋_GB2312" w:cs="仿宋_GB2312"/>
                <w:color w:val="000000"/>
                <w:kern w:val="0"/>
                <w:sz w:val="24"/>
                <w:szCs w:val="24"/>
                <w:lang w:val="en-US" w:eastAsia="zh-CN"/>
              </w:rPr>
              <w:t>内蒙古自治区综合疾病预防控制中心</w:t>
            </w:r>
          </w:p>
        </w:tc>
        <w:tc>
          <w:tcPr>
            <w:tcW w:w="2086"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center"/>
              <w:rPr>
                <w:rFonts w:hint="eastAsia" w:ascii="仿宋_GB2312" w:hAnsi="仿宋_GB2312" w:eastAsia="仿宋_GB2312" w:cs="仿宋_GB2312"/>
                <w:color w:val="000000"/>
                <w:kern w:val="0"/>
                <w:sz w:val="24"/>
                <w:szCs w:val="24"/>
                <w:lang w:val="en-US" w:eastAsia="zh-CN"/>
              </w:rPr>
            </w:pPr>
            <w:r>
              <w:rPr>
                <w:rFonts w:hint="default" w:ascii="仿宋_GB2312" w:hAnsi="仿宋_GB2312" w:eastAsia="仿宋_GB2312" w:cs="仿宋_GB2312"/>
                <w:color w:val="000000"/>
                <w:kern w:val="0"/>
                <w:sz w:val="24"/>
                <w:szCs w:val="24"/>
                <w:lang w:val="en-US" w:eastAsia="zh-CN"/>
              </w:rPr>
              <w:t>毒死蜱、联苯菊酯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711"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center"/>
              <w:rPr>
                <w:rFonts w:hint="eastAsia" w:ascii="仿宋_GB2312" w:hAnsi="仿宋_GB2312" w:eastAsia="仿宋_GB2312" w:cs="仿宋_GB2312"/>
                <w:color w:val="000000"/>
                <w:kern w:val="0"/>
                <w:sz w:val="24"/>
                <w:szCs w:val="24"/>
                <w:lang w:val="en-US" w:eastAsia="zh-CN"/>
              </w:rPr>
            </w:pPr>
            <w:r>
              <w:rPr>
                <w:rFonts w:hint="eastAsia" w:ascii="仿宋_GB2312" w:hAnsi="仿宋_GB2312" w:eastAsia="仿宋_GB2312" w:cs="仿宋_GB2312"/>
                <w:color w:val="000000"/>
                <w:kern w:val="0"/>
                <w:sz w:val="24"/>
                <w:szCs w:val="24"/>
                <w:lang w:val="en-US" w:eastAsia="zh-CN"/>
              </w:rPr>
              <w:t>235</w:t>
            </w:r>
          </w:p>
        </w:tc>
        <w:tc>
          <w:tcPr>
            <w:tcW w:w="6123"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left"/>
              <w:textAlignment w:val="center"/>
              <w:rPr>
                <w:rFonts w:hint="eastAsia" w:ascii="仿宋_GB2312" w:hAnsi="仿宋_GB2312" w:eastAsia="仿宋_GB2312" w:cs="仿宋_GB2312"/>
                <w:color w:val="000000"/>
                <w:kern w:val="0"/>
                <w:sz w:val="24"/>
                <w:szCs w:val="24"/>
                <w:lang w:val="en-US" w:eastAsia="zh-CN"/>
              </w:rPr>
            </w:pPr>
            <w:r>
              <w:rPr>
                <w:rFonts w:hint="eastAsia" w:ascii="仿宋_GB2312" w:hAnsi="仿宋_GB2312" w:eastAsia="仿宋_GB2312" w:cs="仿宋_GB2312"/>
                <w:color w:val="000000"/>
                <w:kern w:val="0"/>
                <w:sz w:val="24"/>
                <w:szCs w:val="24"/>
                <w:lang w:val="en-US" w:eastAsia="zh-CN"/>
              </w:rPr>
              <w:t>农业农村部农产品质量安全监督检验测试中心（贵阳）</w:t>
            </w:r>
          </w:p>
        </w:tc>
        <w:tc>
          <w:tcPr>
            <w:tcW w:w="2086"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center"/>
              <w:rPr>
                <w:rFonts w:hint="eastAsia" w:ascii="仿宋_GB2312" w:hAnsi="仿宋_GB2312" w:eastAsia="仿宋_GB2312" w:cs="仿宋_GB2312"/>
                <w:color w:val="000000"/>
                <w:kern w:val="0"/>
                <w:sz w:val="24"/>
                <w:szCs w:val="24"/>
                <w:lang w:val="en-US" w:eastAsia="zh-CN"/>
              </w:rPr>
            </w:pPr>
            <w:r>
              <w:rPr>
                <w:rFonts w:hint="default" w:ascii="仿宋_GB2312" w:hAnsi="仿宋_GB2312" w:eastAsia="仿宋_GB2312" w:cs="仿宋_GB2312"/>
                <w:color w:val="000000"/>
                <w:kern w:val="0"/>
                <w:sz w:val="24"/>
                <w:szCs w:val="24"/>
                <w:lang w:val="en-US" w:eastAsia="zh-CN"/>
              </w:rPr>
              <w:t>毒死蜱、联苯菊酯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711"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center"/>
              <w:rPr>
                <w:rFonts w:hint="eastAsia" w:ascii="仿宋_GB2312" w:hAnsi="仿宋_GB2312" w:eastAsia="仿宋_GB2312" w:cs="仿宋_GB2312"/>
                <w:color w:val="000000"/>
                <w:kern w:val="0"/>
                <w:sz w:val="24"/>
                <w:szCs w:val="24"/>
                <w:lang w:val="en-US" w:eastAsia="zh-CN"/>
              </w:rPr>
            </w:pPr>
            <w:r>
              <w:rPr>
                <w:rFonts w:hint="eastAsia" w:ascii="仿宋_GB2312" w:hAnsi="仿宋_GB2312" w:eastAsia="仿宋_GB2312" w:cs="仿宋_GB2312"/>
                <w:color w:val="000000"/>
                <w:kern w:val="0"/>
                <w:sz w:val="24"/>
                <w:szCs w:val="24"/>
                <w:lang w:val="en-US" w:eastAsia="zh-CN"/>
              </w:rPr>
              <w:t>236</w:t>
            </w:r>
          </w:p>
        </w:tc>
        <w:tc>
          <w:tcPr>
            <w:tcW w:w="6123"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left"/>
              <w:textAlignment w:val="center"/>
              <w:rPr>
                <w:rFonts w:hint="eastAsia" w:ascii="仿宋_GB2312" w:hAnsi="仿宋_GB2312" w:eastAsia="仿宋_GB2312" w:cs="仿宋_GB2312"/>
                <w:color w:val="000000"/>
                <w:kern w:val="0"/>
                <w:sz w:val="24"/>
                <w:szCs w:val="24"/>
                <w:lang w:val="en-US" w:eastAsia="zh-CN"/>
              </w:rPr>
            </w:pPr>
            <w:r>
              <w:rPr>
                <w:rFonts w:hint="default" w:ascii="仿宋_GB2312" w:hAnsi="仿宋_GB2312" w:eastAsia="仿宋_GB2312" w:cs="仿宋_GB2312"/>
                <w:color w:val="000000"/>
                <w:kern w:val="0"/>
                <w:sz w:val="24"/>
                <w:szCs w:val="24"/>
                <w:lang w:val="en-US" w:eastAsia="zh-CN"/>
              </w:rPr>
              <w:t>榕城海关综合技术服务中心</w:t>
            </w:r>
          </w:p>
        </w:tc>
        <w:tc>
          <w:tcPr>
            <w:tcW w:w="2086"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center"/>
              <w:rPr>
                <w:rFonts w:hint="eastAsia" w:ascii="仿宋_GB2312" w:hAnsi="仿宋_GB2312" w:eastAsia="仿宋_GB2312" w:cs="仿宋_GB2312"/>
                <w:color w:val="000000"/>
                <w:kern w:val="0"/>
                <w:sz w:val="24"/>
                <w:szCs w:val="24"/>
                <w:lang w:val="en-US" w:eastAsia="zh-CN"/>
              </w:rPr>
            </w:pPr>
            <w:r>
              <w:rPr>
                <w:rFonts w:hint="default" w:ascii="仿宋_GB2312" w:hAnsi="仿宋_GB2312" w:eastAsia="仿宋_GB2312" w:cs="仿宋_GB2312"/>
                <w:color w:val="000000"/>
                <w:kern w:val="0"/>
                <w:sz w:val="24"/>
                <w:szCs w:val="24"/>
                <w:lang w:val="en-US" w:eastAsia="zh-CN"/>
              </w:rPr>
              <w:t>毒死蜱、联苯菊酯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711"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center"/>
              <w:rPr>
                <w:rFonts w:hint="eastAsia" w:ascii="仿宋_GB2312" w:hAnsi="仿宋_GB2312" w:eastAsia="仿宋_GB2312" w:cs="仿宋_GB2312"/>
                <w:color w:val="000000"/>
                <w:kern w:val="0"/>
                <w:sz w:val="24"/>
                <w:szCs w:val="24"/>
                <w:lang w:val="en-US" w:eastAsia="zh-CN"/>
              </w:rPr>
            </w:pPr>
            <w:r>
              <w:rPr>
                <w:rFonts w:hint="eastAsia" w:ascii="仿宋_GB2312" w:hAnsi="仿宋_GB2312" w:eastAsia="仿宋_GB2312" w:cs="仿宋_GB2312"/>
                <w:color w:val="000000"/>
                <w:kern w:val="0"/>
                <w:sz w:val="24"/>
                <w:szCs w:val="24"/>
                <w:lang w:val="en-US" w:eastAsia="zh-CN"/>
              </w:rPr>
              <w:t>237</w:t>
            </w:r>
          </w:p>
        </w:tc>
        <w:tc>
          <w:tcPr>
            <w:tcW w:w="6123"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left"/>
              <w:textAlignment w:val="center"/>
              <w:rPr>
                <w:rFonts w:hint="eastAsia" w:ascii="仿宋_GB2312" w:hAnsi="仿宋_GB2312" w:eastAsia="仿宋_GB2312" w:cs="仿宋_GB2312"/>
                <w:color w:val="000000"/>
                <w:kern w:val="0"/>
                <w:sz w:val="24"/>
                <w:szCs w:val="24"/>
                <w:lang w:val="en-US" w:eastAsia="zh-CN"/>
              </w:rPr>
            </w:pPr>
            <w:r>
              <w:rPr>
                <w:rFonts w:hint="default" w:ascii="仿宋_GB2312" w:hAnsi="仿宋_GB2312" w:eastAsia="仿宋_GB2312" w:cs="仿宋_GB2312"/>
                <w:color w:val="000000"/>
                <w:kern w:val="0"/>
                <w:sz w:val="24"/>
                <w:szCs w:val="24"/>
                <w:lang w:val="en-US" w:eastAsia="zh-CN"/>
              </w:rPr>
              <w:t>连云港海关综合技术中心</w:t>
            </w:r>
          </w:p>
        </w:tc>
        <w:tc>
          <w:tcPr>
            <w:tcW w:w="2086"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center"/>
              <w:rPr>
                <w:rFonts w:hint="eastAsia" w:ascii="仿宋_GB2312" w:hAnsi="仿宋_GB2312" w:eastAsia="仿宋_GB2312" w:cs="仿宋_GB2312"/>
                <w:color w:val="000000"/>
                <w:kern w:val="0"/>
                <w:sz w:val="24"/>
                <w:szCs w:val="24"/>
                <w:lang w:val="en-US" w:eastAsia="zh-CN"/>
              </w:rPr>
            </w:pPr>
            <w:r>
              <w:rPr>
                <w:rFonts w:hint="default" w:ascii="仿宋_GB2312" w:hAnsi="仿宋_GB2312" w:eastAsia="仿宋_GB2312" w:cs="仿宋_GB2312"/>
                <w:color w:val="000000"/>
                <w:kern w:val="0"/>
                <w:sz w:val="24"/>
                <w:szCs w:val="24"/>
                <w:lang w:val="en-US" w:eastAsia="zh-CN"/>
              </w:rPr>
              <w:t>毒死蜱、联苯菊酯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711"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center"/>
              <w:rPr>
                <w:rFonts w:hint="eastAsia" w:ascii="仿宋_GB2312" w:hAnsi="仿宋_GB2312" w:eastAsia="仿宋_GB2312" w:cs="仿宋_GB2312"/>
                <w:color w:val="000000"/>
                <w:kern w:val="0"/>
                <w:sz w:val="24"/>
                <w:szCs w:val="24"/>
                <w:lang w:val="en-US" w:eastAsia="zh-CN"/>
              </w:rPr>
            </w:pPr>
            <w:r>
              <w:rPr>
                <w:rFonts w:hint="eastAsia" w:ascii="仿宋_GB2312" w:hAnsi="仿宋_GB2312" w:eastAsia="仿宋_GB2312" w:cs="仿宋_GB2312"/>
                <w:color w:val="000000"/>
                <w:kern w:val="0"/>
                <w:sz w:val="24"/>
                <w:szCs w:val="24"/>
                <w:lang w:val="en-US" w:eastAsia="zh-CN"/>
              </w:rPr>
              <w:t>238</w:t>
            </w:r>
          </w:p>
        </w:tc>
        <w:tc>
          <w:tcPr>
            <w:tcW w:w="6123"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left"/>
              <w:textAlignment w:val="center"/>
              <w:rPr>
                <w:rFonts w:hint="eastAsia" w:ascii="仿宋_GB2312" w:hAnsi="仿宋_GB2312" w:eastAsia="仿宋_GB2312" w:cs="仿宋_GB2312"/>
                <w:color w:val="000000"/>
                <w:kern w:val="0"/>
                <w:sz w:val="24"/>
                <w:szCs w:val="24"/>
                <w:lang w:val="en-US" w:eastAsia="zh-CN"/>
              </w:rPr>
            </w:pPr>
            <w:r>
              <w:rPr>
                <w:rFonts w:hint="default" w:ascii="仿宋_GB2312" w:hAnsi="仿宋_GB2312" w:eastAsia="仿宋_GB2312" w:cs="仿宋_GB2312"/>
                <w:color w:val="000000"/>
                <w:kern w:val="0"/>
                <w:sz w:val="24"/>
                <w:szCs w:val="24"/>
                <w:lang w:val="en-US" w:eastAsia="zh-CN"/>
              </w:rPr>
              <w:t>农业农村部蜂产品质量监督检验测试中心（北京）</w:t>
            </w:r>
          </w:p>
        </w:tc>
        <w:tc>
          <w:tcPr>
            <w:tcW w:w="2086"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center"/>
              <w:rPr>
                <w:rFonts w:hint="eastAsia" w:ascii="仿宋_GB2312" w:hAnsi="仿宋_GB2312" w:eastAsia="仿宋_GB2312" w:cs="仿宋_GB2312"/>
                <w:color w:val="000000"/>
                <w:kern w:val="0"/>
                <w:sz w:val="24"/>
                <w:szCs w:val="24"/>
                <w:lang w:val="en-US" w:eastAsia="zh-CN"/>
              </w:rPr>
            </w:pPr>
            <w:r>
              <w:rPr>
                <w:rFonts w:hint="default" w:ascii="仿宋_GB2312" w:hAnsi="仿宋_GB2312" w:eastAsia="仿宋_GB2312" w:cs="仿宋_GB2312"/>
                <w:color w:val="000000"/>
                <w:kern w:val="0"/>
                <w:sz w:val="24"/>
                <w:szCs w:val="24"/>
                <w:lang w:val="en-US" w:eastAsia="zh-CN"/>
              </w:rPr>
              <w:t>毒死蜱、联苯菊酯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711"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center"/>
              <w:rPr>
                <w:rFonts w:hint="eastAsia" w:ascii="仿宋_GB2312" w:hAnsi="仿宋_GB2312" w:eastAsia="仿宋_GB2312" w:cs="仿宋_GB2312"/>
                <w:color w:val="000000"/>
                <w:kern w:val="0"/>
                <w:sz w:val="24"/>
                <w:szCs w:val="24"/>
                <w:lang w:val="en-US" w:eastAsia="zh-CN"/>
              </w:rPr>
            </w:pPr>
            <w:r>
              <w:rPr>
                <w:rFonts w:hint="eastAsia" w:ascii="仿宋_GB2312" w:hAnsi="仿宋_GB2312" w:eastAsia="仿宋_GB2312" w:cs="仿宋_GB2312"/>
                <w:color w:val="000000"/>
                <w:kern w:val="0"/>
                <w:sz w:val="24"/>
                <w:szCs w:val="24"/>
                <w:lang w:val="en-US" w:eastAsia="zh-CN"/>
              </w:rPr>
              <w:t>239</w:t>
            </w:r>
          </w:p>
        </w:tc>
        <w:tc>
          <w:tcPr>
            <w:tcW w:w="6123"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left"/>
              <w:textAlignment w:val="center"/>
              <w:rPr>
                <w:rFonts w:hint="eastAsia" w:ascii="仿宋_GB2312" w:hAnsi="仿宋_GB2312" w:eastAsia="仿宋_GB2312" w:cs="仿宋_GB2312"/>
                <w:color w:val="000000"/>
                <w:kern w:val="0"/>
                <w:sz w:val="24"/>
                <w:szCs w:val="24"/>
                <w:lang w:val="en-US" w:eastAsia="zh-CN"/>
              </w:rPr>
            </w:pPr>
            <w:r>
              <w:rPr>
                <w:rFonts w:hint="default" w:ascii="仿宋_GB2312" w:hAnsi="仿宋_GB2312" w:eastAsia="仿宋_GB2312" w:cs="仿宋_GB2312"/>
                <w:color w:val="000000"/>
                <w:kern w:val="0"/>
                <w:sz w:val="24"/>
                <w:szCs w:val="24"/>
                <w:lang w:val="en-US" w:eastAsia="zh-CN"/>
              </w:rPr>
              <w:t>农业农村部农产品质量安全监督检验测试中心（长沙）</w:t>
            </w:r>
          </w:p>
        </w:tc>
        <w:tc>
          <w:tcPr>
            <w:tcW w:w="2086"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center"/>
              <w:rPr>
                <w:rFonts w:hint="eastAsia" w:ascii="仿宋_GB2312" w:hAnsi="仿宋_GB2312" w:eastAsia="仿宋_GB2312" w:cs="仿宋_GB2312"/>
                <w:color w:val="000000"/>
                <w:kern w:val="0"/>
                <w:sz w:val="24"/>
                <w:szCs w:val="24"/>
                <w:lang w:val="en-US" w:eastAsia="zh-CN"/>
              </w:rPr>
            </w:pPr>
            <w:r>
              <w:rPr>
                <w:rFonts w:hint="default" w:ascii="仿宋_GB2312" w:hAnsi="仿宋_GB2312" w:eastAsia="仿宋_GB2312" w:cs="仿宋_GB2312"/>
                <w:color w:val="000000"/>
                <w:kern w:val="0"/>
                <w:sz w:val="24"/>
                <w:szCs w:val="24"/>
                <w:lang w:val="en-US" w:eastAsia="zh-CN"/>
              </w:rPr>
              <w:t>毒死蜱、联苯菊酯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711"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center"/>
              <w:rPr>
                <w:rFonts w:hint="eastAsia" w:ascii="仿宋_GB2312" w:hAnsi="仿宋_GB2312" w:eastAsia="仿宋_GB2312" w:cs="仿宋_GB2312"/>
                <w:color w:val="000000"/>
                <w:kern w:val="0"/>
                <w:sz w:val="24"/>
                <w:szCs w:val="24"/>
                <w:lang w:val="en-US" w:eastAsia="zh-CN"/>
              </w:rPr>
            </w:pPr>
            <w:r>
              <w:rPr>
                <w:rFonts w:hint="eastAsia" w:ascii="仿宋_GB2312" w:hAnsi="仿宋_GB2312" w:eastAsia="仿宋_GB2312" w:cs="仿宋_GB2312"/>
                <w:color w:val="000000"/>
                <w:kern w:val="0"/>
                <w:sz w:val="24"/>
                <w:szCs w:val="24"/>
                <w:lang w:val="en-US" w:eastAsia="zh-CN"/>
              </w:rPr>
              <w:t>240</w:t>
            </w:r>
          </w:p>
        </w:tc>
        <w:tc>
          <w:tcPr>
            <w:tcW w:w="6123"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left"/>
              <w:textAlignment w:val="center"/>
              <w:rPr>
                <w:rFonts w:hint="eastAsia" w:ascii="仿宋_GB2312" w:hAnsi="仿宋_GB2312" w:eastAsia="仿宋_GB2312" w:cs="仿宋_GB2312"/>
                <w:color w:val="000000"/>
                <w:kern w:val="0"/>
                <w:sz w:val="24"/>
                <w:szCs w:val="24"/>
                <w:lang w:val="en-US" w:eastAsia="zh-CN"/>
              </w:rPr>
            </w:pPr>
            <w:r>
              <w:rPr>
                <w:rFonts w:hint="default" w:ascii="仿宋_GB2312" w:hAnsi="仿宋_GB2312" w:eastAsia="仿宋_GB2312" w:cs="仿宋_GB2312"/>
                <w:color w:val="000000"/>
                <w:kern w:val="0"/>
                <w:sz w:val="24"/>
                <w:szCs w:val="24"/>
                <w:lang w:val="en-US" w:eastAsia="zh-CN"/>
              </w:rPr>
              <w:t>临沂海关综合技术服务中心</w:t>
            </w:r>
          </w:p>
        </w:tc>
        <w:tc>
          <w:tcPr>
            <w:tcW w:w="2086"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center"/>
              <w:rPr>
                <w:rFonts w:hint="eastAsia" w:ascii="仿宋_GB2312" w:hAnsi="仿宋_GB2312" w:eastAsia="仿宋_GB2312" w:cs="仿宋_GB2312"/>
                <w:color w:val="000000"/>
                <w:kern w:val="0"/>
                <w:sz w:val="24"/>
                <w:szCs w:val="24"/>
                <w:lang w:val="en-US" w:eastAsia="zh-CN"/>
              </w:rPr>
            </w:pPr>
            <w:r>
              <w:rPr>
                <w:rFonts w:hint="default" w:ascii="仿宋_GB2312" w:hAnsi="仿宋_GB2312" w:eastAsia="仿宋_GB2312" w:cs="仿宋_GB2312"/>
                <w:color w:val="000000"/>
                <w:kern w:val="0"/>
                <w:sz w:val="24"/>
                <w:szCs w:val="24"/>
                <w:lang w:val="en-US" w:eastAsia="zh-CN"/>
              </w:rPr>
              <w:t>毒死蜱、联苯菊酯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711"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center"/>
              <w:rPr>
                <w:rFonts w:hint="eastAsia" w:ascii="仿宋_GB2312" w:hAnsi="仿宋_GB2312" w:eastAsia="仿宋_GB2312" w:cs="仿宋_GB2312"/>
                <w:color w:val="000000"/>
                <w:kern w:val="0"/>
                <w:sz w:val="24"/>
                <w:szCs w:val="24"/>
                <w:lang w:val="en-US" w:eastAsia="zh-CN"/>
              </w:rPr>
            </w:pPr>
            <w:r>
              <w:rPr>
                <w:rFonts w:hint="eastAsia" w:ascii="仿宋_GB2312" w:hAnsi="仿宋_GB2312" w:eastAsia="仿宋_GB2312" w:cs="仿宋_GB2312"/>
                <w:color w:val="000000"/>
                <w:kern w:val="0"/>
                <w:sz w:val="24"/>
                <w:szCs w:val="24"/>
                <w:lang w:val="en-US" w:eastAsia="zh-CN"/>
              </w:rPr>
              <w:t>241</w:t>
            </w:r>
          </w:p>
        </w:tc>
        <w:tc>
          <w:tcPr>
            <w:tcW w:w="6123"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left"/>
              <w:textAlignment w:val="center"/>
              <w:rPr>
                <w:rFonts w:hint="eastAsia" w:ascii="仿宋_GB2312" w:hAnsi="仿宋_GB2312" w:eastAsia="仿宋_GB2312" w:cs="仿宋_GB2312"/>
                <w:color w:val="000000"/>
                <w:kern w:val="0"/>
                <w:sz w:val="24"/>
                <w:szCs w:val="24"/>
                <w:lang w:val="en-US" w:eastAsia="zh-CN"/>
              </w:rPr>
            </w:pPr>
            <w:r>
              <w:rPr>
                <w:rFonts w:hint="default" w:ascii="仿宋_GB2312" w:hAnsi="仿宋_GB2312" w:eastAsia="仿宋_GB2312" w:cs="仿宋_GB2312"/>
                <w:color w:val="000000"/>
                <w:kern w:val="0"/>
                <w:sz w:val="24"/>
                <w:szCs w:val="24"/>
                <w:lang w:val="en-US" w:eastAsia="zh-CN"/>
              </w:rPr>
              <w:t>北京市疾病预防控制中心</w:t>
            </w:r>
          </w:p>
        </w:tc>
        <w:tc>
          <w:tcPr>
            <w:tcW w:w="2086"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center"/>
              <w:rPr>
                <w:rFonts w:hint="eastAsia" w:ascii="仿宋_GB2312" w:hAnsi="仿宋_GB2312" w:eastAsia="仿宋_GB2312" w:cs="仿宋_GB2312"/>
                <w:color w:val="000000"/>
                <w:kern w:val="0"/>
                <w:sz w:val="24"/>
                <w:szCs w:val="24"/>
                <w:lang w:val="en-US" w:eastAsia="zh-CN"/>
              </w:rPr>
            </w:pPr>
            <w:r>
              <w:rPr>
                <w:rFonts w:hint="default" w:ascii="仿宋_GB2312" w:hAnsi="仿宋_GB2312" w:eastAsia="仿宋_GB2312" w:cs="仿宋_GB2312"/>
                <w:color w:val="000000"/>
                <w:kern w:val="0"/>
                <w:sz w:val="24"/>
                <w:szCs w:val="24"/>
                <w:lang w:val="en-US" w:eastAsia="zh-CN"/>
              </w:rPr>
              <w:t>毒死蜱、联苯菊酯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711"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center"/>
              <w:rPr>
                <w:rFonts w:hint="eastAsia" w:ascii="仿宋_GB2312" w:hAnsi="仿宋_GB2312" w:eastAsia="仿宋_GB2312" w:cs="仿宋_GB2312"/>
                <w:color w:val="000000"/>
                <w:kern w:val="0"/>
                <w:sz w:val="24"/>
                <w:szCs w:val="24"/>
                <w:lang w:val="en-US" w:eastAsia="zh-CN"/>
              </w:rPr>
            </w:pPr>
            <w:r>
              <w:rPr>
                <w:rFonts w:hint="eastAsia" w:ascii="仿宋_GB2312" w:hAnsi="仿宋_GB2312" w:eastAsia="仿宋_GB2312" w:cs="仿宋_GB2312"/>
                <w:color w:val="000000"/>
                <w:kern w:val="0"/>
                <w:sz w:val="24"/>
                <w:szCs w:val="24"/>
                <w:lang w:val="en-US" w:eastAsia="zh-CN"/>
              </w:rPr>
              <w:t>242</w:t>
            </w:r>
          </w:p>
        </w:tc>
        <w:tc>
          <w:tcPr>
            <w:tcW w:w="6123"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left"/>
              <w:textAlignment w:val="center"/>
              <w:rPr>
                <w:rFonts w:hint="eastAsia" w:ascii="仿宋_GB2312" w:hAnsi="仿宋_GB2312" w:eastAsia="仿宋_GB2312" w:cs="仿宋_GB2312"/>
                <w:color w:val="000000"/>
                <w:kern w:val="0"/>
                <w:sz w:val="24"/>
                <w:szCs w:val="24"/>
                <w:lang w:val="en-US" w:eastAsia="zh-CN"/>
              </w:rPr>
            </w:pPr>
            <w:r>
              <w:rPr>
                <w:rFonts w:hint="default" w:ascii="仿宋_GB2312" w:hAnsi="仿宋_GB2312" w:eastAsia="仿宋_GB2312" w:cs="仿宋_GB2312"/>
                <w:color w:val="000000"/>
                <w:kern w:val="0"/>
                <w:sz w:val="24"/>
                <w:szCs w:val="24"/>
                <w:lang w:val="en-US" w:eastAsia="zh-CN"/>
              </w:rPr>
              <w:t>威海海关技术中心</w:t>
            </w:r>
          </w:p>
        </w:tc>
        <w:tc>
          <w:tcPr>
            <w:tcW w:w="2086"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center"/>
              <w:rPr>
                <w:rFonts w:hint="eastAsia" w:ascii="仿宋_GB2312" w:hAnsi="仿宋_GB2312" w:eastAsia="仿宋_GB2312" w:cs="仿宋_GB2312"/>
                <w:color w:val="000000"/>
                <w:kern w:val="0"/>
                <w:sz w:val="24"/>
                <w:szCs w:val="24"/>
                <w:lang w:val="en-US" w:eastAsia="zh-CN"/>
              </w:rPr>
            </w:pPr>
            <w:r>
              <w:rPr>
                <w:rFonts w:hint="default" w:ascii="仿宋_GB2312" w:hAnsi="仿宋_GB2312" w:eastAsia="仿宋_GB2312" w:cs="仿宋_GB2312"/>
                <w:color w:val="000000"/>
                <w:kern w:val="0"/>
                <w:sz w:val="24"/>
                <w:szCs w:val="24"/>
                <w:lang w:val="en-US" w:eastAsia="zh-CN"/>
              </w:rPr>
              <w:t>毒死蜱、联苯菊酯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711"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center"/>
              <w:rPr>
                <w:rFonts w:hint="eastAsia" w:ascii="仿宋_GB2312" w:hAnsi="仿宋_GB2312" w:eastAsia="仿宋_GB2312" w:cs="仿宋_GB2312"/>
                <w:color w:val="000000"/>
                <w:kern w:val="0"/>
                <w:sz w:val="24"/>
                <w:szCs w:val="24"/>
                <w:lang w:val="en-US" w:eastAsia="zh-CN"/>
              </w:rPr>
            </w:pPr>
            <w:r>
              <w:rPr>
                <w:rFonts w:hint="eastAsia" w:ascii="仿宋_GB2312" w:hAnsi="仿宋_GB2312" w:eastAsia="仿宋_GB2312" w:cs="仿宋_GB2312"/>
                <w:color w:val="000000"/>
                <w:kern w:val="0"/>
                <w:sz w:val="24"/>
                <w:szCs w:val="24"/>
                <w:lang w:val="en-US" w:eastAsia="zh-CN"/>
              </w:rPr>
              <w:t>243</w:t>
            </w:r>
          </w:p>
        </w:tc>
        <w:tc>
          <w:tcPr>
            <w:tcW w:w="6123"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left"/>
              <w:textAlignment w:val="center"/>
              <w:rPr>
                <w:rFonts w:hint="eastAsia" w:ascii="仿宋_GB2312" w:hAnsi="仿宋_GB2312" w:eastAsia="仿宋_GB2312" w:cs="仿宋_GB2312"/>
                <w:color w:val="000000"/>
                <w:kern w:val="0"/>
                <w:sz w:val="24"/>
                <w:szCs w:val="24"/>
                <w:lang w:val="en-US" w:eastAsia="zh-CN"/>
              </w:rPr>
            </w:pPr>
            <w:r>
              <w:rPr>
                <w:rFonts w:hint="default" w:ascii="仿宋_GB2312" w:hAnsi="仿宋_GB2312" w:eastAsia="仿宋_GB2312" w:cs="仿宋_GB2312"/>
                <w:color w:val="000000"/>
                <w:kern w:val="0"/>
                <w:sz w:val="24"/>
                <w:szCs w:val="24"/>
                <w:lang w:val="en-US" w:eastAsia="zh-CN"/>
              </w:rPr>
              <w:t>泉州海关综合技术服务中心</w:t>
            </w:r>
          </w:p>
        </w:tc>
        <w:tc>
          <w:tcPr>
            <w:tcW w:w="2086"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center"/>
              <w:rPr>
                <w:rFonts w:hint="eastAsia" w:ascii="仿宋_GB2312" w:hAnsi="仿宋_GB2312" w:eastAsia="仿宋_GB2312" w:cs="仿宋_GB2312"/>
                <w:color w:val="000000"/>
                <w:kern w:val="0"/>
                <w:sz w:val="24"/>
                <w:szCs w:val="24"/>
                <w:lang w:val="en-US" w:eastAsia="zh-CN"/>
              </w:rPr>
            </w:pPr>
            <w:r>
              <w:rPr>
                <w:rFonts w:hint="default" w:ascii="仿宋_GB2312" w:hAnsi="仿宋_GB2312" w:eastAsia="仿宋_GB2312" w:cs="仿宋_GB2312"/>
                <w:color w:val="000000"/>
                <w:kern w:val="0"/>
                <w:sz w:val="24"/>
                <w:szCs w:val="24"/>
                <w:lang w:val="en-US" w:eastAsia="zh-CN"/>
              </w:rPr>
              <w:t>毒死蜱、联苯菊酯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711"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center"/>
              <w:rPr>
                <w:rFonts w:hint="eastAsia" w:ascii="仿宋_GB2312" w:hAnsi="仿宋_GB2312" w:eastAsia="仿宋_GB2312" w:cs="仿宋_GB2312"/>
                <w:color w:val="000000"/>
                <w:kern w:val="0"/>
                <w:sz w:val="24"/>
                <w:szCs w:val="24"/>
                <w:lang w:val="en-US" w:eastAsia="zh-CN"/>
              </w:rPr>
            </w:pPr>
            <w:r>
              <w:rPr>
                <w:rFonts w:hint="eastAsia" w:ascii="仿宋_GB2312" w:hAnsi="仿宋_GB2312" w:eastAsia="仿宋_GB2312" w:cs="仿宋_GB2312"/>
                <w:color w:val="000000"/>
                <w:kern w:val="0"/>
                <w:sz w:val="24"/>
                <w:szCs w:val="24"/>
                <w:lang w:val="en-US" w:eastAsia="zh-CN"/>
              </w:rPr>
              <w:t>244</w:t>
            </w:r>
          </w:p>
        </w:tc>
        <w:tc>
          <w:tcPr>
            <w:tcW w:w="6123"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left"/>
              <w:textAlignment w:val="center"/>
              <w:rPr>
                <w:rFonts w:hint="eastAsia" w:ascii="仿宋_GB2312" w:hAnsi="仿宋_GB2312" w:eastAsia="仿宋_GB2312" w:cs="仿宋_GB2312"/>
                <w:color w:val="000000"/>
                <w:kern w:val="0"/>
                <w:sz w:val="24"/>
                <w:szCs w:val="24"/>
                <w:lang w:val="en-US" w:eastAsia="zh-CN"/>
              </w:rPr>
            </w:pPr>
            <w:r>
              <w:rPr>
                <w:rFonts w:hint="eastAsia" w:ascii="仿宋_GB2312" w:hAnsi="仿宋_GB2312" w:eastAsia="仿宋_GB2312" w:cs="仿宋_GB2312"/>
                <w:color w:val="000000"/>
                <w:kern w:val="0"/>
                <w:sz w:val="24"/>
                <w:szCs w:val="24"/>
                <w:lang w:val="en-US" w:eastAsia="zh-CN"/>
              </w:rPr>
              <w:t>国家普洱茶产品质量检验检测中心</w:t>
            </w:r>
          </w:p>
        </w:tc>
        <w:tc>
          <w:tcPr>
            <w:tcW w:w="2086"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center"/>
              <w:rPr>
                <w:rFonts w:hint="eastAsia" w:ascii="仿宋_GB2312" w:hAnsi="仿宋_GB2312" w:eastAsia="仿宋_GB2312" w:cs="仿宋_GB2312"/>
                <w:color w:val="000000"/>
                <w:kern w:val="0"/>
                <w:sz w:val="24"/>
                <w:szCs w:val="24"/>
                <w:lang w:val="en-US" w:eastAsia="zh-CN"/>
              </w:rPr>
            </w:pPr>
            <w:r>
              <w:rPr>
                <w:rFonts w:hint="default" w:ascii="仿宋_GB2312" w:hAnsi="仿宋_GB2312" w:eastAsia="仿宋_GB2312" w:cs="仿宋_GB2312"/>
                <w:color w:val="000000"/>
                <w:kern w:val="0"/>
                <w:sz w:val="24"/>
                <w:szCs w:val="24"/>
                <w:lang w:val="en-US" w:eastAsia="zh-CN"/>
              </w:rPr>
              <w:t>毒死蜱、联苯菊酯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711"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center"/>
              <w:rPr>
                <w:rFonts w:hint="eastAsia" w:ascii="仿宋_GB2312" w:hAnsi="仿宋_GB2312" w:eastAsia="仿宋_GB2312" w:cs="仿宋_GB2312"/>
                <w:color w:val="000000"/>
                <w:kern w:val="0"/>
                <w:sz w:val="24"/>
                <w:szCs w:val="24"/>
                <w:lang w:val="en-US" w:eastAsia="zh-CN"/>
              </w:rPr>
            </w:pPr>
            <w:r>
              <w:rPr>
                <w:rFonts w:hint="eastAsia" w:ascii="仿宋_GB2312" w:hAnsi="仿宋_GB2312" w:eastAsia="仿宋_GB2312" w:cs="仿宋_GB2312"/>
                <w:color w:val="000000"/>
                <w:kern w:val="0"/>
                <w:sz w:val="24"/>
                <w:szCs w:val="24"/>
                <w:lang w:val="en-US" w:eastAsia="zh-CN"/>
              </w:rPr>
              <w:t>245</w:t>
            </w:r>
          </w:p>
        </w:tc>
        <w:tc>
          <w:tcPr>
            <w:tcW w:w="6123"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left"/>
              <w:textAlignment w:val="center"/>
              <w:rPr>
                <w:rFonts w:hint="eastAsia" w:ascii="仿宋_GB2312" w:hAnsi="仿宋_GB2312" w:eastAsia="仿宋_GB2312" w:cs="仿宋_GB2312"/>
                <w:color w:val="000000"/>
                <w:kern w:val="0"/>
                <w:sz w:val="24"/>
                <w:szCs w:val="24"/>
                <w:lang w:val="en-US" w:eastAsia="zh-CN"/>
              </w:rPr>
            </w:pPr>
            <w:r>
              <w:rPr>
                <w:rFonts w:hint="default" w:ascii="仿宋_GB2312" w:hAnsi="仿宋_GB2312" w:eastAsia="仿宋_GB2312" w:cs="仿宋_GB2312"/>
                <w:color w:val="000000"/>
                <w:kern w:val="0"/>
                <w:sz w:val="24"/>
                <w:szCs w:val="24"/>
                <w:lang w:val="en-US" w:eastAsia="zh-CN"/>
              </w:rPr>
              <w:t>国家林业和草原局林产品质量检验检测中心（寿光）</w:t>
            </w:r>
          </w:p>
        </w:tc>
        <w:tc>
          <w:tcPr>
            <w:tcW w:w="2086"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center"/>
              <w:rPr>
                <w:rFonts w:hint="eastAsia" w:ascii="仿宋_GB2312" w:hAnsi="仿宋_GB2312" w:eastAsia="仿宋_GB2312" w:cs="仿宋_GB2312"/>
                <w:color w:val="000000"/>
                <w:kern w:val="0"/>
                <w:sz w:val="24"/>
                <w:szCs w:val="24"/>
                <w:lang w:val="en-US" w:eastAsia="zh-CN"/>
              </w:rPr>
            </w:pPr>
            <w:r>
              <w:rPr>
                <w:rFonts w:hint="default" w:ascii="仿宋_GB2312" w:hAnsi="仿宋_GB2312" w:eastAsia="仿宋_GB2312" w:cs="仿宋_GB2312"/>
                <w:color w:val="000000"/>
                <w:kern w:val="0"/>
                <w:sz w:val="24"/>
                <w:szCs w:val="24"/>
                <w:lang w:val="en-US" w:eastAsia="zh-CN"/>
              </w:rPr>
              <w:t>毒死蜱、联苯菊酯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711"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center"/>
              <w:rPr>
                <w:rFonts w:hint="eastAsia" w:ascii="仿宋_GB2312" w:hAnsi="仿宋_GB2312" w:eastAsia="仿宋_GB2312" w:cs="仿宋_GB2312"/>
                <w:color w:val="000000"/>
                <w:kern w:val="0"/>
                <w:sz w:val="24"/>
                <w:szCs w:val="24"/>
                <w:lang w:val="en-US" w:eastAsia="zh-CN"/>
              </w:rPr>
            </w:pPr>
            <w:r>
              <w:rPr>
                <w:rFonts w:hint="eastAsia" w:ascii="仿宋_GB2312" w:hAnsi="仿宋_GB2312" w:eastAsia="仿宋_GB2312" w:cs="仿宋_GB2312"/>
                <w:color w:val="000000"/>
                <w:kern w:val="0"/>
                <w:sz w:val="24"/>
                <w:szCs w:val="24"/>
                <w:lang w:val="en-US" w:eastAsia="zh-CN"/>
              </w:rPr>
              <w:t>246</w:t>
            </w:r>
          </w:p>
        </w:tc>
        <w:tc>
          <w:tcPr>
            <w:tcW w:w="6123"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left"/>
              <w:textAlignment w:val="center"/>
              <w:rPr>
                <w:rFonts w:hint="eastAsia" w:ascii="仿宋_GB2312" w:hAnsi="仿宋_GB2312" w:eastAsia="仿宋_GB2312" w:cs="仿宋_GB2312"/>
                <w:color w:val="000000"/>
                <w:kern w:val="0"/>
                <w:sz w:val="24"/>
                <w:szCs w:val="24"/>
                <w:lang w:val="en-US" w:eastAsia="zh-CN"/>
              </w:rPr>
            </w:pPr>
            <w:r>
              <w:rPr>
                <w:rFonts w:hint="default" w:ascii="仿宋_GB2312" w:hAnsi="仿宋_GB2312" w:eastAsia="仿宋_GB2312" w:cs="仿宋_GB2312"/>
                <w:color w:val="000000"/>
                <w:kern w:val="0"/>
                <w:sz w:val="24"/>
                <w:szCs w:val="24"/>
                <w:lang w:val="en-US" w:eastAsia="zh-CN"/>
              </w:rPr>
              <w:t>农业农村部果品及苗木质量监督检验测试中心（郑州）</w:t>
            </w:r>
          </w:p>
        </w:tc>
        <w:tc>
          <w:tcPr>
            <w:tcW w:w="2086"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center"/>
              <w:rPr>
                <w:rFonts w:hint="eastAsia" w:ascii="仿宋_GB2312" w:hAnsi="仿宋_GB2312" w:eastAsia="仿宋_GB2312" w:cs="仿宋_GB2312"/>
                <w:color w:val="000000"/>
                <w:kern w:val="0"/>
                <w:sz w:val="24"/>
                <w:szCs w:val="24"/>
                <w:lang w:val="en-US" w:eastAsia="zh-CN"/>
              </w:rPr>
            </w:pPr>
            <w:r>
              <w:rPr>
                <w:rFonts w:hint="default" w:ascii="仿宋_GB2312" w:hAnsi="仿宋_GB2312" w:eastAsia="仿宋_GB2312" w:cs="仿宋_GB2312"/>
                <w:color w:val="000000"/>
                <w:kern w:val="0"/>
                <w:sz w:val="24"/>
                <w:szCs w:val="24"/>
                <w:lang w:val="en-US" w:eastAsia="zh-CN"/>
              </w:rPr>
              <w:t>毒死蜱、联苯菊酯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711"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center"/>
              <w:rPr>
                <w:rFonts w:hint="eastAsia" w:ascii="仿宋_GB2312" w:hAnsi="仿宋_GB2312" w:eastAsia="仿宋_GB2312" w:cs="仿宋_GB2312"/>
                <w:color w:val="000000"/>
                <w:kern w:val="0"/>
                <w:sz w:val="24"/>
                <w:szCs w:val="24"/>
                <w:lang w:val="en-US" w:eastAsia="zh-CN"/>
              </w:rPr>
            </w:pPr>
            <w:r>
              <w:rPr>
                <w:rFonts w:hint="eastAsia" w:ascii="仿宋_GB2312" w:hAnsi="仿宋_GB2312" w:eastAsia="仿宋_GB2312" w:cs="仿宋_GB2312"/>
                <w:color w:val="000000"/>
                <w:kern w:val="0"/>
                <w:sz w:val="24"/>
                <w:szCs w:val="24"/>
                <w:lang w:val="en-US" w:eastAsia="zh-CN"/>
              </w:rPr>
              <w:t>247</w:t>
            </w:r>
          </w:p>
        </w:tc>
        <w:tc>
          <w:tcPr>
            <w:tcW w:w="6123"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left"/>
              <w:textAlignment w:val="center"/>
              <w:rPr>
                <w:rFonts w:hint="eastAsia" w:ascii="仿宋_GB2312" w:hAnsi="仿宋_GB2312" w:eastAsia="仿宋_GB2312" w:cs="仿宋_GB2312"/>
                <w:color w:val="000000"/>
                <w:kern w:val="0"/>
                <w:sz w:val="24"/>
                <w:szCs w:val="24"/>
                <w:lang w:val="en-US" w:eastAsia="zh-CN"/>
              </w:rPr>
            </w:pPr>
            <w:r>
              <w:rPr>
                <w:rFonts w:hint="default" w:ascii="仿宋_GB2312" w:hAnsi="仿宋_GB2312" w:eastAsia="仿宋_GB2312" w:cs="仿宋_GB2312"/>
                <w:color w:val="000000"/>
                <w:kern w:val="0"/>
                <w:sz w:val="24"/>
                <w:szCs w:val="24"/>
                <w:lang w:val="en-US" w:eastAsia="zh-CN"/>
              </w:rPr>
              <w:t>农业农村部农产品质量安全监督检验测试中心（哈尔滨）</w:t>
            </w:r>
          </w:p>
        </w:tc>
        <w:tc>
          <w:tcPr>
            <w:tcW w:w="2086"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center"/>
              <w:rPr>
                <w:rFonts w:hint="eastAsia" w:ascii="仿宋_GB2312" w:hAnsi="仿宋_GB2312" w:eastAsia="仿宋_GB2312" w:cs="仿宋_GB2312"/>
                <w:color w:val="000000"/>
                <w:kern w:val="0"/>
                <w:sz w:val="24"/>
                <w:szCs w:val="24"/>
                <w:lang w:val="en-US" w:eastAsia="zh-CN"/>
              </w:rPr>
            </w:pPr>
            <w:r>
              <w:rPr>
                <w:rFonts w:hint="default" w:ascii="仿宋_GB2312" w:hAnsi="仿宋_GB2312" w:eastAsia="仿宋_GB2312" w:cs="仿宋_GB2312"/>
                <w:color w:val="000000"/>
                <w:kern w:val="0"/>
                <w:sz w:val="24"/>
                <w:szCs w:val="24"/>
                <w:lang w:val="en-US" w:eastAsia="zh-CN"/>
              </w:rPr>
              <w:t>毒死蜱、联苯菊酯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711"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center"/>
              <w:rPr>
                <w:rFonts w:hint="eastAsia" w:ascii="仿宋_GB2312" w:hAnsi="仿宋_GB2312" w:eastAsia="仿宋_GB2312" w:cs="仿宋_GB2312"/>
                <w:color w:val="000000"/>
                <w:kern w:val="0"/>
                <w:sz w:val="24"/>
                <w:szCs w:val="24"/>
                <w:lang w:val="en-US" w:eastAsia="zh-CN"/>
              </w:rPr>
            </w:pPr>
            <w:r>
              <w:rPr>
                <w:rFonts w:hint="eastAsia" w:ascii="仿宋_GB2312" w:hAnsi="仿宋_GB2312" w:eastAsia="仿宋_GB2312" w:cs="仿宋_GB2312"/>
                <w:color w:val="000000"/>
                <w:kern w:val="0"/>
                <w:sz w:val="24"/>
                <w:szCs w:val="24"/>
                <w:lang w:val="en-US" w:eastAsia="zh-CN"/>
              </w:rPr>
              <w:t>248</w:t>
            </w:r>
          </w:p>
        </w:tc>
        <w:tc>
          <w:tcPr>
            <w:tcW w:w="6123"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left"/>
              <w:textAlignment w:val="center"/>
              <w:rPr>
                <w:rFonts w:hint="eastAsia" w:ascii="仿宋_GB2312" w:hAnsi="仿宋_GB2312" w:eastAsia="仿宋_GB2312" w:cs="仿宋_GB2312"/>
                <w:color w:val="000000"/>
                <w:kern w:val="0"/>
                <w:sz w:val="24"/>
                <w:szCs w:val="24"/>
                <w:lang w:val="en-US" w:eastAsia="zh-CN"/>
              </w:rPr>
            </w:pPr>
            <w:r>
              <w:rPr>
                <w:rFonts w:hint="eastAsia" w:ascii="仿宋_GB2312" w:hAnsi="仿宋_GB2312" w:eastAsia="仿宋_GB2312" w:cs="仿宋_GB2312"/>
                <w:color w:val="000000"/>
                <w:kern w:val="0"/>
                <w:sz w:val="24"/>
                <w:szCs w:val="24"/>
                <w:lang w:val="en-US" w:eastAsia="zh-CN"/>
              </w:rPr>
              <w:t>国家海产品质量检验检测中心（山东）</w:t>
            </w:r>
          </w:p>
        </w:tc>
        <w:tc>
          <w:tcPr>
            <w:tcW w:w="2086"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center"/>
              <w:rPr>
                <w:rFonts w:hint="eastAsia" w:ascii="仿宋_GB2312" w:hAnsi="仿宋_GB2312" w:eastAsia="仿宋_GB2312" w:cs="仿宋_GB2312"/>
                <w:color w:val="000000"/>
                <w:kern w:val="0"/>
                <w:sz w:val="24"/>
                <w:szCs w:val="24"/>
                <w:lang w:val="en-US" w:eastAsia="zh-CN"/>
              </w:rPr>
            </w:pPr>
            <w:r>
              <w:rPr>
                <w:rFonts w:hint="default" w:ascii="仿宋_GB2312" w:hAnsi="仿宋_GB2312" w:eastAsia="仿宋_GB2312" w:cs="仿宋_GB2312"/>
                <w:color w:val="000000"/>
                <w:kern w:val="0"/>
                <w:sz w:val="24"/>
                <w:szCs w:val="24"/>
                <w:lang w:val="en-US" w:eastAsia="zh-CN"/>
              </w:rPr>
              <w:t>毒死蜱、联苯菊酯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711"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center"/>
              <w:rPr>
                <w:rFonts w:hint="eastAsia" w:ascii="仿宋_GB2312" w:hAnsi="仿宋_GB2312" w:eastAsia="仿宋_GB2312" w:cs="仿宋_GB2312"/>
                <w:color w:val="000000"/>
                <w:kern w:val="0"/>
                <w:sz w:val="24"/>
                <w:szCs w:val="24"/>
                <w:lang w:val="en-US" w:eastAsia="zh-CN"/>
              </w:rPr>
            </w:pPr>
            <w:r>
              <w:rPr>
                <w:rFonts w:hint="eastAsia" w:ascii="仿宋_GB2312" w:hAnsi="仿宋_GB2312" w:eastAsia="仿宋_GB2312" w:cs="仿宋_GB2312"/>
                <w:color w:val="000000"/>
                <w:kern w:val="0"/>
                <w:sz w:val="24"/>
                <w:szCs w:val="24"/>
                <w:lang w:val="en-US" w:eastAsia="zh-CN"/>
              </w:rPr>
              <w:t>249</w:t>
            </w:r>
          </w:p>
        </w:tc>
        <w:tc>
          <w:tcPr>
            <w:tcW w:w="6123"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left"/>
              <w:textAlignment w:val="center"/>
              <w:rPr>
                <w:rFonts w:hint="eastAsia" w:ascii="仿宋_GB2312" w:hAnsi="仿宋_GB2312" w:eastAsia="仿宋_GB2312" w:cs="仿宋_GB2312"/>
                <w:color w:val="000000"/>
                <w:kern w:val="0"/>
                <w:sz w:val="24"/>
                <w:szCs w:val="24"/>
                <w:lang w:val="en-US" w:eastAsia="zh-CN"/>
              </w:rPr>
            </w:pPr>
            <w:r>
              <w:rPr>
                <w:rFonts w:hint="default" w:ascii="仿宋_GB2312" w:hAnsi="仿宋_GB2312" w:eastAsia="仿宋_GB2312" w:cs="仿宋_GB2312"/>
                <w:color w:val="000000"/>
                <w:kern w:val="0"/>
                <w:sz w:val="24"/>
                <w:szCs w:val="24"/>
                <w:lang w:val="en-US" w:eastAsia="zh-CN"/>
              </w:rPr>
              <w:t>衢州出入境检验检疫局综合技术服务中心</w:t>
            </w:r>
          </w:p>
        </w:tc>
        <w:tc>
          <w:tcPr>
            <w:tcW w:w="2086"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center"/>
              <w:rPr>
                <w:rFonts w:hint="eastAsia" w:ascii="仿宋_GB2312" w:hAnsi="仿宋_GB2312" w:eastAsia="仿宋_GB2312" w:cs="仿宋_GB2312"/>
                <w:color w:val="000000"/>
                <w:kern w:val="0"/>
                <w:sz w:val="24"/>
                <w:szCs w:val="24"/>
                <w:lang w:val="en-US" w:eastAsia="zh-CN"/>
              </w:rPr>
            </w:pPr>
            <w:r>
              <w:rPr>
                <w:rFonts w:hint="default" w:ascii="仿宋_GB2312" w:hAnsi="仿宋_GB2312" w:eastAsia="仿宋_GB2312" w:cs="仿宋_GB2312"/>
                <w:color w:val="000000"/>
                <w:kern w:val="0"/>
                <w:sz w:val="24"/>
                <w:szCs w:val="24"/>
                <w:lang w:val="en-US" w:eastAsia="zh-CN"/>
              </w:rPr>
              <w:t>毒死蜱、联苯菊酯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711"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center"/>
              <w:rPr>
                <w:rFonts w:hint="eastAsia" w:ascii="仿宋_GB2312" w:hAnsi="仿宋_GB2312" w:eastAsia="仿宋_GB2312" w:cs="仿宋_GB2312"/>
                <w:color w:val="000000"/>
                <w:kern w:val="0"/>
                <w:sz w:val="24"/>
                <w:szCs w:val="24"/>
                <w:lang w:val="en-US" w:eastAsia="zh-CN"/>
              </w:rPr>
            </w:pPr>
            <w:r>
              <w:rPr>
                <w:rFonts w:hint="eastAsia" w:ascii="仿宋_GB2312" w:hAnsi="仿宋_GB2312" w:eastAsia="仿宋_GB2312" w:cs="仿宋_GB2312"/>
                <w:color w:val="000000"/>
                <w:kern w:val="0"/>
                <w:sz w:val="24"/>
                <w:szCs w:val="24"/>
                <w:lang w:val="en-US" w:eastAsia="zh-CN"/>
              </w:rPr>
              <w:t>250</w:t>
            </w:r>
          </w:p>
        </w:tc>
        <w:tc>
          <w:tcPr>
            <w:tcW w:w="6123"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left"/>
              <w:textAlignment w:val="center"/>
              <w:rPr>
                <w:rFonts w:hint="eastAsia" w:ascii="仿宋_GB2312" w:hAnsi="仿宋_GB2312" w:eastAsia="仿宋_GB2312" w:cs="仿宋_GB2312"/>
                <w:color w:val="000000"/>
                <w:kern w:val="0"/>
                <w:sz w:val="24"/>
                <w:szCs w:val="24"/>
                <w:lang w:val="en-US" w:eastAsia="zh-CN"/>
              </w:rPr>
            </w:pPr>
            <w:r>
              <w:rPr>
                <w:rFonts w:hint="eastAsia" w:ascii="仿宋_GB2312" w:hAnsi="仿宋_GB2312" w:eastAsia="仿宋_GB2312" w:cs="仿宋_GB2312"/>
                <w:color w:val="000000"/>
                <w:kern w:val="0"/>
                <w:sz w:val="24"/>
                <w:szCs w:val="24"/>
                <w:lang w:val="en-US" w:eastAsia="zh-CN"/>
              </w:rPr>
              <w:t>农业农村部果品及苗木质量监督检验测试中心（北京）</w:t>
            </w:r>
          </w:p>
        </w:tc>
        <w:tc>
          <w:tcPr>
            <w:tcW w:w="2086"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center"/>
              <w:rPr>
                <w:rFonts w:hint="eastAsia" w:ascii="仿宋_GB2312" w:hAnsi="仿宋_GB2312" w:eastAsia="仿宋_GB2312" w:cs="仿宋_GB2312"/>
                <w:color w:val="000000"/>
                <w:kern w:val="0"/>
                <w:sz w:val="24"/>
                <w:szCs w:val="24"/>
                <w:lang w:val="en-US" w:eastAsia="zh-CN"/>
              </w:rPr>
            </w:pPr>
            <w:r>
              <w:rPr>
                <w:rFonts w:hint="default" w:ascii="仿宋_GB2312" w:hAnsi="仿宋_GB2312" w:eastAsia="仿宋_GB2312" w:cs="仿宋_GB2312"/>
                <w:color w:val="000000"/>
                <w:kern w:val="0"/>
                <w:sz w:val="24"/>
                <w:szCs w:val="24"/>
                <w:lang w:val="en-US" w:eastAsia="zh-CN"/>
              </w:rPr>
              <w:t>毒死蜱、联苯菊酯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711"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center"/>
              <w:rPr>
                <w:rFonts w:hint="eastAsia" w:ascii="仿宋_GB2312" w:hAnsi="仿宋_GB2312" w:eastAsia="仿宋_GB2312" w:cs="仿宋_GB2312"/>
                <w:color w:val="000000"/>
                <w:kern w:val="0"/>
                <w:sz w:val="24"/>
                <w:szCs w:val="24"/>
                <w:lang w:val="en-US" w:eastAsia="zh-CN"/>
              </w:rPr>
            </w:pPr>
            <w:r>
              <w:rPr>
                <w:rFonts w:hint="eastAsia" w:ascii="仿宋_GB2312" w:hAnsi="仿宋_GB2312" w:eastAsia="仿宋_GB2312" w:cs="仿宋_GB2312"/>
                <w:color w:val="000000"/>
                <w:kern w:val="0"/>
                <w:sz w:val="24"/>
                <w:szCs w:val="24"/>
                <w:lang w:val="en-US" w:eastAsia="zh-CN"/>
              </w:rPr>
              <w:t>251</w:t>
            </w:r>
          </w:p>
        </w:tc>
        <w:tc>
          <w:tcPr>
            <w:tcW w:w="6123"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left"/>
              <w:textAlignment w:val="center"/>
              <w:rPr>
                <w:rFonts w:hint="eastAsia" w:ascii="仿宋_GB2312" w:hAnsi="仿宋_GB2312" w:eastAsia="仿宋_GB2312" w:cs="仿宋_GB2312"/>
                <w:color w:val="000000"/>
                <w:kern w:val="0"/>
                <w:sz w:val="24"/>
                <w:szCs w:val="24"/>
                <w:lang w:val="en-US" w:eastAsia="zh-CN"/>
              </w:rPr>
            </w:pPr>
            <w:r>
              <w:rPr>
                <w:rFonts w:hint="default" w:ascii="仿宋_GB2312" w:hAnsi="仿宋_GB2312" w:eastAsia="仿宋_GB2312" w:cs="仿宋_GB2312"/>
                <w:color w:val="000000"/>
                <w:kern w:val="0"/>
                <w:sz w:val="24"/>
                <w:szCs w:val="24"/>
                <w:lang w:val="en-US" w:eastAsia="zh-CN"/>
              </w:rPr>
              <w:t>阿拉山口海关技术中心</w:t>
            </w:r>
          </w:p>
        </w:tc>
        <w:tc>
          <w:tcPr>
            <w:tcW w:w="2086"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center"/>
              <w:rPr>
                <w:rFonts w:hint="eastAsia" w:ascii="仿宋_GB2312" w:hAnsi="仿宋_GB2312" w:eastAsia="仿宋_GB2312" w:cs="仿宋_GB2312"/>
                <w:color w:val="000000"/>
                <w:kern w:val="0"/>
                <w:sz w:val="24"/>
                <w:szCs w:val="24"/>
                <w:lang w:val="en-US" w:eastAsia="zh-CN"/>
              </w:rPr>
            </w:pPr>
            <w:r>
              <w:rPr>
                <w:rFonts w:hint="default" w:ascii="仿宋_GB2312" w:hAnsi="仿宋_GB2312" w:eastAsia="仿宋_GB2312" w:cs="仿宋_GB2312"/>
                <w:color w:val="000000"/>
                <w:kern w:val="0"/>
                <w:sz w:val="24"/>
                <w:szCs w:val="24"/>
                <w:lang w:val="en-US" w:eastAsia="zh-CN"/>
              </w:rPr>
              <w:t>毒死蜱、联苯菊酯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711"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center"/>
              <w:rPr>
                <w:rFonts w:hint="eastAsia" w:ascii="仿宋_GB2312" w:hAnsi="仿宋_GB2312" w:eastAsia="仿宋_GB2312" w:cs="仿宋_GB2312"/>
                <w:color w:val="000000"/>
                <w:kern w:val="0"/>
                <w:sz w:val="24"/>
                <w:szCs w:val="24"/>
                <w:lang w:val="en-US" w:eastAsia="zh-CN"/>
              </w:rPr>
            </w:pPr>
            <w:r>
              <w:rPr>
                <w:rFonts w:hint="eastAsia" w:ascii="仿宋_GB2312" w:hAnsi="仿宋_GB2312" w:eastAsia="仿宋_GB2312" w:cs="仿宋_GB2312"/>
                <w:color w:val="000000"/>
                <w:kern w:val="0"/>
                <w:sz w:val="24"/>
                <w:szCs w:val="24"/>
                <w:lang w:val="en-US" w:eastAsia="zh-CN"/>
              </w:rPr>
              <w:t>252</w:t>
            </w:r>
          </w:p>
        </w:tc>
        <w:tc>
          <w:tcPr>
            <w:tcW w:w="6123"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left"/>
              <w:textAlignment w:val="center"/>
              <w:rPr>
                <w:rFonts w:hint="eastAsia" w:ascii="仿宋_GB2312" w:hAnsi="仿宋_GB2312" w:eastAsia="仿宋_GB2312" w:cs="仿宋_GB2312"/>
                <w:color w:val="000000"/>
                <w:kern w:val="0"/>
                <w:sz w:val="24"/>
                <w:szCs w:val="24"/>
                <w:lang w:val="en-US" w:eastAsia="zh-CN"/>
              </w:rPr>
            </w:pPr>
            <w:r>
              <w:rPr>
                <w:rFonts w:hint="default" w:ascii="仿宋_GB2312" w:hAnsi="仿宋_GB2312" w:eastAsia="仿宋_GB2312" w:cs="仿宋_GB2312"/>
                <w:color w:val="000000"/>
                <w:kern w:val="0"/>
                <w:sz w:val="24"/>
                <w:szCs w:val="24"/>
                <w:lang w:val="en-US" w:eastAsia="zh-CN"/>
              </w:rPr>
              <w:t>农业农村部农产品质量监督检验测试中心（北京）</w:t>
            </w:r>
          </w:p>
        </w:tc>
        <w:tc>
          <w:tcPr>
            <w:tcW w:w="2086"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center"/>
              <w:rPr>
                <w:rFonts w:hint="eastAsia" w:ascii="仿宋_GB2312" w:hAnsi="仿宋_GB2312" w:eastAsia="仿宋_GB2312" w:cs="仿宋_GB2312"/>
                <w:color w:val="000000"/>
                <w:kern w:val="0"/>
                <w:sz w:val="24"/>
                <w:szCs w:val="24"/>
                <w:lang w:val="en-US" w:eastAsia="zh-CN"/>
              </w:rPr>
            </w:pPr>
            <w:r>
              <w:rPr>
                <w:rFonts w:hint="default" w:ascii="仿宋_GB2312" w:hAnsi="仿宋_GB2312" w:eastAsia="仿宋_GB2312" w:cs="仿宋_GB2312"/>
                <w:color w:val="000000"/>
                <w:kern w:val="0"/>
                <w:sz w:val="24"/>
                <w:szCs w:val="24"/>
                <w:lang w:val="en-US" w:eastAsia="zh-CN"/>
              </w:rPr>
              <w:t>毒死蜱、联苯菊酯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711"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center"/>
              <w:rPr>
                <w:rFonts w:hint="eastAsia" w:ascii="仿宋_GB2312" w:hAnsi="仿宋_GB2312" w:eastAsia="仿宋_GB2312" w:cs="仿宋_GB2312"/>
                <w:color w:val="000000"/>
                <w:kern w:val="0"/>
                <w:sz w:val="24"/>
                <w:szCs w:val="24"/>
                <w:lang w:val="en-US" w:eastAsia="zh-CN"/>
              </w:rPr>
            </w:pPr>
            <w:r>
              <w:rPr>
                <w:rFonts w:hint="eastAsia" w:ascii="仿宋_GB2312" w:hAnsi="仿宋_GB2312" w:eastAsia="仿宋_GB2312" w:cs="仿宋_GB2312"/>
                <w:color w:val="000000"/>
                <w:kern w:val="0"/>
                <w:sz w:val="24"/>
                <w:szCs w:val="24"/>
                <w:lang w:val="en-US" w:eastAsia="zh-CN"/>
              </w:rPr>
              <w:t>253</w:t>
            </w:r>
          </w:p>
        </w:tc>
        <w:tc>
          <w:tcPr>
            <w:tcW w:w="6123"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left"/>
              <w:textAlignment w:val="center"/>
              <w:rPr>
                <w:rFonts w:hint="eastAsia" w:ascii="仿宋_GB2312" w:hAnsi="仿宋_GB2312" w:eastAsia="仿宋_GB2312" w:cs="仿宋_GB2312"/>
                <w:color w:val="000000"/>
                <w:kern w:val="0"/>
                <w:sz w:val="24"/>
                <w:szCs w:val="24"/>
                <w:lang w:val="en-US" w:eastAsia="zh-CN"/>
              </w:rPr>
            </w:pPr>
            <w:r>
              <w:rPr>
                <w:rFonts w:hint="eastAsia" w:ascii="仿宋_GB2312" w:hAnsi="仿宋_GB2312" w:eastAsia="仿宋_GB2312" w:cs="仿宋_GB2312"/>
                <w:color w:val="000000"/>
                <w:kern w:val="0"/>
                <w:sz w:val="24"/>
                <w:szCs w:val="24"/>
                <w:lang w:val="en-US" w:eastAsia="zh-CN"/>
              </w:rPr>
              <w:t>国家农副加工产品及白酒质量检验检测中心</w:t>
            </w:r>
          </w:p>
        </w:tc>
        <w:tc>
          <w:tcPr>
            <w:tcW w:w="2086"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center"/>
              <w:rPr>
                <w:rFonts w:hint="eastAsia" w:ascii="仿宋_GB2312" w:hAnsi="仿宋_GB2312" w:eastAsia="仿宋_GB2312" w:cs="仿宋_GB2312"/>
                <w:color w:val="000000"/>
                <w:kern w:val="0"/>
                <w:sz w:val="24"/>
                <w:szCs w:val="24"/>
                <w:lang w:val="en-US" w:eastAsia="zh-CN"/>
              </w:rPr>
            </w:pPr>
            <w:r>
              <w:rPr>
                <w:rFonts w:hint="default" w:ascii="仿宋_GB2312" w:hAnsi="仿宋_GB2312" w:eastAsia="仿宋_GB2312" w:cs="仿宋_GB2312"/>
                <w:color w:val="000000"/>
                <w:kern w:val="0"/>
                <w:sz w:val="24"/>
                <w:szCs w:val="24"/>
                <w:lang w:val="en-US" w:eastAsia="zh-CN"/>
              </w:rPr>
              <w:t>毒死蜱、联苯菊酯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711"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center"/>
              <w:rPr>
                <w:rFonts w:hint="eastAsia" w:ascii="仿宋_GB2312" w:hAnsi="仿宋_GB2312" w:eastAsia="仿宋_GB2312" w:cs="仿宋_GB2312"/>
                <w:color w:val="000000"/>
                <w:kern w:val="0"/>
                <w:sz w:val="24"/>
                <w:szCs w:val="24"/>
                <w:lang w:val="en-US" w:eastAsia="zh-CN"/>
              </w:rPr>
            </w:pPr>
            <w:r>
              <w:rPr>
                <w:rFonts w:hint="eastAsia" w:ascii="仿宋_GB2312" w:hAnsi="仿宋_GB2312" w:eastAsia="仿宋_GB2312" w:cs="仿宋_GB2312"/>
                <w:color w:val="000000"/>
                <w:kern w:val="0"/>
                <w:sz w:val="24"/>
                <w:szCs w:val="24"/>
                <w:lang w:val="en-US" w:eastAsia="zh-CN"/>
              </w:rPr>
              <w:t>254</w:t>
            </w:r>
          </w:p>
        </w:tc>
        <w:tc>
          <w:tcPr>
            <w:tcW w:w="6123"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left"/>
              <w:textAlignment w:val="center"/>
              <w:rPr>
                <w:rFonts w:hint="eastAsia" w:ascii="仿宋_GB2312" w:hAnsi="仿宋_GB2312" w:eastAsia="仿宋_GB2312" w:cs="仿宋_GB2312"/>
                <w:color w:val="000000"/>
                <w:kern w:val="0"/>
                <w:sz w:val="24"/>
                <w:szCs w:val="24"/>
                <w:lang w:val="en-US" w:eastAsia="zh-CN"/>
              </w:rPr>
            </w:pPr>
            <w:r>
              <w:rPr>
                <w:rFonts w:hint="eastAsia" w:ascii="仿宋_GB2312" w:hAnsi="仿宋_GB2312" w:eastAsia="仿宋_GB2312" w:cs="仿宋_GB2312"/>
                <w:color w:val="000000"/>
                <w:kern w:val="0"/>
                <w:sz w:val="24"/>
                <w:szCs w:val="24"/>
                <w:lang w:val="en-US" w:eastAsia="zh-CN"/>
              </w:rPr>
              <w:t>农业农村部农产品质量安全监督检验测试中心（青岛）</w:t>
            </w:r>
          </w:p>
        </w:tc>
        <w:tc>
          <w:tcPr>
            <w:tcW w:w="2086"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center"/>
              <w:rPr>
                <w:rFonts w:hint="eastAsia" w:ascii="仿宋_GB2312" w:hAnsi="仿宋_GB2312" w:eastAsia="仿宋_GB2312" w:cs="仿宋_GB2312"/>
                <w:color w:val="000000"/>
                <w:kern w:val="0"/>
                <w:sz w:val="24"/>
                <w:szCs w:val="24"/>
                <w:lang w:val="en-US" w:eastAsia="zh-CN"/>
              </w:rPr>
            </w:pPr>
            <w:r>
              <w:rPr>
                <w:rFonts w:hint="default" w:ascii="仿宋_GB2312" w:hAnsi="仿宋_GB2312" w:eastAsia="仿宋_GB2312" w:cs="仿宋_GB2312"/>
                <w:color w:val="000000"/>
                <w:kern w:val="0"/>
                <w:sz w:val="24"/>
                <w:szCs w:val="24"/>
                <w:lang w:val="en-US" w:eastAsia="zh-CN"/>
              </w:rPr>
              <w:t>毒死蜱、联苯菊酯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711"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center"/>
              <w:rPr>
                <w:rFonts w:hint="eastAsia" w:ascii="仿宋_GB2312" w:hAnsi="仿宋_GB2312" w:eastAsia="仿宋_GB2312" w:cs="仿宋_GB2312"/>
                <w:color w:val="000000"/>
                <w:kern w:val="0"/>
                <w:sz w:val="24"/>
                <w:szCs w:val="24"/>
                <w:lang w:val="en-US" w:eastAsia="zh-CN"/>
              </w:rPr>
            </w:pPr>
            <w:r>
              <w:rPr>
                <w:rFonts w:hint="eastAsia" w:ascii="仿宋_GB2312" w:hAnsi="仿宋_GB2312" w:eastAsia="仿宋_GB2312" w:cs="仿宋_GB2312"/>
                <w:color w:val="000000"/>
                <w:kern w:val="0"/>
                <w:sz w:val="24"/>
                <w:szCs w:val="24"/>
                <w:lang w:val="en-US" w:eastAsia="zh-CN"/>
              </w:rPr>
              <w:t>255</w:t>
            </w:r>
          </w:p>
        </w:tc>
        <w:tc>
          <w:tcPr>
            <w:tcW w:w="6123"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left"/>
              <w:textAlignment w:val="center"/>
              <w:rPr>
                <w:rFonts w:hint="eastAsia" w:ascii="仿宋_GB2312" w:hAnsi="仿宋_GB2312" w:eastAsia="仿宋_GB2312" w:cs="仿宋_GB2312"/>
                <w:color w:val="000000"/>
                <w:kern w:val="0"/>
                <w:sz w:val="24"/>
                <w:szCs w:val="24"/>
                <w:lang w:val="en-US" w:eastAsia="zh-CN"/>
              </w:rPr>
            </w:pPr>
            <w:r>
              <w:rPr>
                <w:rFonts w:hint="default" w:ascii="仿宋_GB2312" w:hAnsi="仿宋_GB2312" w:eastAsia="仿宋_GB2312" w:cs="仿宋_GB2312"/>
                <w:color w:val="000000"/>
                <w:kern w:val="0"/>
                <w:sz w:val="24"/>
                <w:szCs w:val="24"/>
                <w:lang w:val="en-US" w:eastAsia="zh-CN"/>
              </w:rPr>
              <w:t>莆田海关综合技术服务中心</w:t>
            </w:r>
          </w:p>
        </w:tc>
        <w:tc>
          <w:tcPr>
            <w:tcW w:w="2086"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center"/>
              <w:rPr>
                <w:rFonts w:hint="eastAsia" w:ascii="仿宋_GB2312" w:hAnsi="仿宋_GB2312" w:eastAsia="仿宋_GB2312" w:cs="仿宋_GB2312"/>
                <w:color w:val="000000"/>
                <w:kern w:val="0"/>
                <w:sz w:val="24"/>
                <w:szCs w:val="24"/>
                <w:lang w:val="en-US" w:eastAsia="zh-CN"/>
              </w:rPr>
            </w:pPr>
            <w:r>
              <w:rPr>
                <w:rFonts w:hint="default" w:ascii="仿宋_GB2312" w:hAnsi="仿宋_GB2312" w:eastAsia="仿宋_GB2312" w:cs="仿宋_GB2312"/>
                <w:color w:val="000000"/>
                <w:kern w:val="0"/>
                <w:sz w:val="24"/>
                <w:szCs w:val="24"/>
                <w:lang w:val="en-US" w:eastAsia="zh-CN"/>
              </w:rPr>
              <w:t>毒死蜱、联苯菊酯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711"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center"/>
              <w:rPr>
                <w:rFonts w:hint="eastAsia" w:ascii="仿宋_GB2312" w:hAnsi="仿宋_GB2312" w:eastAsia="仿宋_GB2312" w:cs="仿宋_GB2312"/>
                <w:color w:val="000000"/>
                <w:kern w:val="0"/>
                <w:sz w:val="24"/>
                <w:szCs w:val="24"/>
                <w:lang w:val="en-US" w:eastAsia="zh-CN"/>
              </w:rPr>
            </w:pPr>
            <w:r>
              <w:rPr>
                <w:rFonts w:hint="eastAsia" w:ascii="仿宋_GB2312" w:hAnsi="仿宋_GB2312" w:eastAsia="仿宋_GB2312" w:cs="仿宋_GB2312"/>
                <w:color w:val="000000"/>
                <w:kern w:val="0"/>
                <w:sz w:val="24"/>
                <w:szCs w:val="24"/>
                <w:lang w:val="en-US" w:eastAsia="zh-CN"/>
              </w:rPr>
              <w:t>256</w:t>
            </w:r>
          </w:p>
        </w:tc>
        <w:tc>
          <w:tcPr>
            <w:tcW w:w="6123"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left"/>
              <w:textAlignment w:val="center"/>
              <w:rPr>
                <w:rFonts w:hint="eastAsia" w:ascii="仿宋_GB2312" w:hAnsi="仿宋_GB2312" w:eastAsia="仿宋_GB2312" w:cs="仿宋_GB2312"/>
                <w:color w:val="000000"/>
                <w:kern w:val="0"/>
                <w:sz w:val="24"/>
                <w:szCs w:val="24"/>
                <w:lang w:val="en-US" w:eastAsia="zh-CN"/>
              </w:rPr>
            </w:pPr>
            <w:r>
              <w:rPr>
                <w:rFonts w:hint="default" w:ascii="仿宋_GB2312" w:hAnsi="仿宋_GB2312" w:eastAsia="仿宋_GB2312" w:cs="仿宋_GB2312"/>
                <w:color w:val="000000"/>
                <w:kern w:val="0"/>
                <w:sz w:val="24"/>
                <w:szCs w:val="24"/>
                <w:lang w:val="en-US" w:eastAsia="zh-CN"/>
              </w:rPr>
              <w:t>腾冲海关综合技术服务中心</w:t>
            </w:r>
          </w:p>
        </w:tc>
        <w:tc>
          <w:tcPr>
            <w:tcW w:w="2086"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center"/>
              <w:rPr>
                <w:rFonts w:hint="eastAsia" w:ascii="仿宋_GB2312" w:hAnsi="仿宋_GB2312" w:eastAsia="仿宋_GB2312" w:cs="仿宋_GB2312"/>
                <w:color w:val="000000"/>
                <w:kern w:val="0"/>
                <w:sz w:val="24"/>
                <w:szCs w:val="24"/>
                <w:lang w:val="en-US" w:eastAsia="zh-CN"/>
              </w:rPr>
            </w:pPr>
            <w:r>
              <w:rPr>
                <w:rFonts w:hint="default" w:ascii="仿宋_GB2312" w:hAnsi="仿宋_GB2312" w:eastAsia="仿宋_GB2312" w:cs="仿宋_GB2312"/>
                <w:color w:val="000000"/>
                <w:kern w:val="0"/>
                <w:sz w:val="24"/>
                <w:szCs w:val="24"/>
                <w:lang w:val="en-US" w:eastAsia="zh-CN"/>
              </w:rPr>
              <w:t>毒死蜱、联苯菊酯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711"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center"/>
              <w:rPr>
                <w:rFonts w:hint="eastAsia" w:ascii="仿宋_GB2312" w:hAnsi="仿宋_GB2312" w:eastAsia="仿宋_GB2312" w:cs="仿宋_GB2312"/>
                <w:color w:val="000000"/>
                <w:kern w:val="0"/>
                <w:sz w:val="24"/>
                <w:szCs w:val="24"/>
                <w:lang w:val="en-US" w:eastAsia="zh-CN"/>
              </w:rPr>
            </w:pPr>
            <w:r>
              <w:rPr>
                <w:rFonts w:hint="eastAsia" w:ascii="仿宋_GB2312" w:hAnsi="仿宋_GB2312" w:eastAsia="仿宋_GB2312" w:cs="仿宋_GB2312"/>
                <w:color w:val="000000"/>
                <w:kern w:val="0"/>
                <w:sz w:val="24"/>
                <w:szCs w:val="24"/>
                <w:lang w:val="en-US" w:eastAsia="zh-CN"/>
              </w:rPr>
              <w:t>257</w:t>
            </w:r>
          </w:p>
        </w:tc>
        <w:tc>
          <w:tcPr>
            <w:tcW w:w="6123"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left"/>
              <w:textAlignment w:val="center"/>
              <w:rPr>
                <w:rFonts w:hint="eastAsia" w:ascii="仿宋_GB2312" w:hAnsi="仿宋_GB2312" w:eastAsia="仿宋_GB2312" w:cs="仿宋_GB2312"/>
                <w:color w:val="000000"/>
                <w:kern w:val="0"/>
                <w:sz w:val="24"/>
                <w:szCs w:val="24"/>
                <w:lang w:val="en-US" w:eastAsia="zh-CN"/>
              </w:rPr>
            </w:pPr>
            <w:r>
              <w:rPr>
                <w:rFonts w:hint="eastAsia" w:ascii="仿宋_GB2312" w:hAnsi="仿宋_GB2312" w:eastAsia="仿宋_GB2312" w:cs="仿宋_GB2312"/>
                <w:color w:val="000000"/>
                <w:kern w:val="0"/>
                <w:sz w:val="24"/>
                <w:szCs w:val="24"/>
                <w:lang w:val="en-US" w:eastAsia="zh-CN"/>
              </w:rPr>
              <w:t>国家肉类食品质量检验检测中心</w:t>
            </w:r>
          </w:p>
        </w:tc>
        <w:tc>
          <w:tcPr>
            <w:tcW w:w="2086"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center"/>
              <w:rPr>
                <w:rFonts w:hint="eastAsia" w:ascii="仿宋_GB2312" w:hAnsi="仿宋_GB2312" w:eastAsia="仿宋_GB2312" w:cs="仿宋_GB2312"/>
                <w:color w:val="000000"/>
                <w:kern w:val="0"/>
                <w:sz w:val="24"/>
                <w:szCs w:val="24"/>
                <w:lang w:val="en-US" w:eastAsia="zh-CN"/>
              </w:rPr>
            </w:pPr>
            <w:r>
              <w:rPr>
                <w:rFonts w:hint="default" w:ascii="仿宋_GB2312" w:hAnsi="仿宋_GB2312" w:eastAsia="仿宋_GB2312" w:cs="仿宋_GB2312"/>
                <w:color w:val="000000"/>
                <w:kern w:val="0"/>
                <w:sz w:val="24"/>
                <w:szCs w:val="24"/>
                <w:lang w:val="en-US" w:eastAsia="zh-CN"/>
              </w:rPr>
              <w:t>毒死蜱、联苯菊酯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711"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center"/>
              <w:rPr>
                <w:rFonts w:hint="eastAsia" w:ascii="仿宋_GB2312" w:hAnsi="仿宋_GB2312" w:eastAsia="仿宋_GB2312" w:cs="仿宋_GB2312"/>
                <w:color w:val="000000"/>
                <w:kern w:val="0"/>
                <w:sz w:val="24"/>
                <w:szCs w:val="24"/>
                <w:lang w:val="en-US" w:eastAsia="zh-CN"/>
              </w:rPr>
            </w:pPr>
            <w:r>
              <w:rPr>
                <w:rFonts w:hint="eastAsia" w:ascii="仿宋_GB2312" w:hAnsi="仿宋_GB2312" w:eastAsia="仿宋_GB2312" w:cs="仿宋_GB2312"/>
                <w:color w:val="000000"/>
                <w:kern w:val="0"/>
                <w:sz w:val="24"/>
                <w:szCs w:val="24"/>
                <w:lang w:val="en-US" w:eastAsia="zh-CN"/>
              </w:rPr>
              <w:t>258</w:t>
            </w:r>
          </w:p>
        </w:tc>
        <w:tc>
          <w:tcPr>
            <w:tcW w:w="6123"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left"/>
              <w:textAlignment w:val="center"/>
              <w:rPr>
                <w:rFonts w:hint="eastAsia" w:ascii="仿宋_GB2312" w:hAnsi="仿宋_GB2312" w:eastAsia="仿宋_GB2312" w:cs="仿宋_GB2312"/>
                <w:color w:val="000000"/>
                <w:kern w:val="0"/>
                <w:sz w:val="24"/>
                <w:szCs w:val="24"/>
                <w:lang w:val="en-US" w:eastAsia="zh-CN"/>
              </w:rPr>
            </w:pPr>
            <w:r>
              <w:rPr>
                <w:rFonts w:hint="eastAsia" w:ascii="仿宋_GB2312" w:hAnsi="仿宋_GB2312" w:eastAsia="仿宋_GB2312" w:cs="仿宋_GB2312"/>
                <w:color w:val="000000"/>
                <w:kern w:val="0"/>
                <w:sz w:val="24"/>
                <w:szCs w:val="24"/>
                <w:lang w:val="en-US" w:eastAsia="zh-CN"/>
              </w:rPr>
              <w:t>农业农村部农药残留质量监督检验测试中心（石家庄）</w:t>
            </w:r>
          </w:p>
        </w:tc>
        <w:tc>
          <w:tcPr>
            <w:tcW w:w="2086"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center"/>
              <w:rPr>
                <w:rFonts w:hint="eastAsia" w:ascii="仿宋_GB2312" w:hAnsi="仿宋_GB2312" w:eastAsia="仿宋_GB2312" w:cs="仿宋_GB2312"/>
                <w:color w:val="000000"/>
                <w:kern w:val="0"/>
                <w:sz w:val="24"/>
                <w:szCs w:val="24"/>
                <w:lang w:val="en-US" w:eastAsia="zh-CN"/>
              </w:rPr>
            </w:pPr>
            <w:r>
              <w:rPr>
                <w:rFonts w:hint="default" w:ascii="仿宋_GB2312" w:hAnsi="仿宋_GB2312" w:eastAsia="仿宋_GB2312" w:cs="仿宋_GB2312"/>
                <w:color w:val="000000"/>
                <w:kern w:val="0"/>
                <w:sz w:val="24"/>
                <w:szCs w:val="24"/>
                <w:lang w:val="en-US" w:eastAsia="zh-CN"/>
              </w:rPr>
              <w:t>毒死蜱、联苯菊酯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711"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center"/>
              <w:rPr>
                <w:rFonts w:hint="eastAsia" w:ascii="仿宋_GB2312" w:hAnsi="仿宋_GB2312" w:eastAsia="仿宋_GB2312" w:cs="仿宋_GB2312"/>
                <w:color w:val="000000"/>
                <w:kern w:val="0"/>
                <w:sz w:val="24"/>
                <w:szCs w:val="24"/>
                <w:lang w:val="en-US" w:eastAsia="zh-CN"/>
              </w:rPr>
            </w:pPr>
            <w:r>
              <w:rPr>
                <w:rFonts w:hint="eastAsia" w:ascii="仿宋_GB2312" w:hAnsi="仿宋_GB2312" w:eastAsia="仿宋_GB2312" w:cs="仿宋_GB2312"/>
                <w:color w:val="000000"/>
                <w:kern w:val="0"/>
                <w:sz w:val="24"/>
                <w:szCs w:val="24"/>
                <w:lang w:val="en-US" w:eastAsia="zh-CN"/>
              </w:rPr>
              <w:t>259</w:t>
            </w:r>
          </w:p>
        </w:tc>
        <w:tc>
          <w:tcPr>
            <w:tcW w:w="6123"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left"/>
              <w:textAlignment w:val="center"/>
              <w:rPr>
                <w:rFonts w:hint="eastAsia" w:ascii="仿宋_GB2312" w:hAnsi="仿宋_GB2312" w:eastAsia="仿宋_GB2312" w:cs="仿宋_GB2312"/>
                <w:color w:val="000000"/>
                <w:kern w:val="0"/>
                <w:sz w:val="24"/>
                <w:szCs w:val="24"/>
                <w:lang w:val="en-US" w:eastAsia="zh-CN"/>
              </w:rPr>
            </w:pPr>
            <w:r>
              <w:rPr>
                <w:rFonts w:hint="default" w:ascii="仿宋_GB2312" w:hAnsi="仿宋_GB2312" w:eastAsia="仿宋_GB2312" w:cs="仿宋_GB2312"/>
                <w:color w:val="000000"/>
                <w:kern w:val="0"/>
                <w:sz w:val="24"/>
                <w:szCs w:val="24"/>
                <w:lang w:val="en-US" w:eastAsia="zh-CN"/>
              </w:rPr>
              <w:t>农业农村部农产品质量安全监督检验测试中心（石家庄）</w:t>
            </w:r>
          </w:p>
        </w:tc>
        <w:tc>
          <w:tcPr>
            <w:tcW w:w="2086"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center"/>
              <w:rPr>
                <w:rFonts w:hint="eastAsia" w:ascii="仿宋_GB2312" w:hAnsi="仿宋_GB2312" w:eastAsia="仿宋_GB2312" w:cs="仿宋_GB2312"/>
                <w:color w:val="000000"/>
                <w:kern w:val="0"/>
                <w:sz w:val="24"/>
                <w:szCs w:val="24"/>
                <w:lang w:val="en-US" w:eastAsia="zh-CN"/>
              </w:rPr>
            </w:pPr>
            <w:r>
              <w:rPr>
                <w:rFonts w:hint="default" w:ascii="仿宋_GB2312" w:hAnsi="仿宋_GB2312" w:eastAsia="仿宋_GB2312" w:cs="仿宋_GB2312"/>
                <w:color w:val="000000"/>
                <w:kern w:val="0"/>
                <w:sz w:val="24"/>
                <w:szCs w:val="24"/>
                <w:lang w:val="en-US" w:eastAsia="zh-CN"/>
              </w:rPr>
              <w:t>毒死蜱、联苯菊酯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711"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center"/>
              <w:rPr>
                <w:rFonts w:hint="eastAsia" w:ascii="仿宋_GB2312" w:hAnsi="仿宋_GB2312" w:eastAsia="仿宋_GB2312" w:cs="仿宋_GB2312"/>
                <w:color w:val="000000"/>
                <w:kern w:val="0"/>
                <w:sz w:val="24"/>
                <w:szCs w:val="24"/>
                <w:lang w:val="en-US" w:eastAsia="zh-CN"/>
              </w:rPr>
            </w:pPr>
            <w:r>
              <w:rPr>
                <w:rFonts w:hint="eastAsia" w:ascii="仿宋_GB2312" w:hAnsi="仿宋_GB2312" w:eastAsia="仿宋_GB2312" w:cs="仿宋_GB2312"/>
                <w:color w:val="000000"/>
                <w:kern w:val="0"/>
                <w:sz w:val="24"/>
                <w:szCs w:val="24"/>
                <w:lang w:val="en-US" w:eastAsia="zh-CN"/>
              </w:rPr>
              <w:t>260</w:t>
            </w:r>
          </w:p>
        </w:tc>
        <w:tc>
          <w:tcPr>
            <w:tcW w:w="6123"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left"/>
              <w:textAlignment w:val="center"/>
              <w:rPr>
                <w:rFonts w:hint="eastAsia" w:ascii="仿宋_GB2312" w:hAnsi="仿宋_GB2312" w:eastAsia="仿宋_GB2312" w:cs="仿宋_GB2312"/>
                <w:color w:val="000000"/>
                <w:kern w:val="0"/>
                <w:sz w:val="24"/>
                <w:szCs w:val="24"/>
                <w:lang w:val="en-US" w:eastAsia="zh-CN"/>
              </w:rPr>
            </w:pPr>
            <w:r>
              <w:rPr>
                <w:rFonts w:hint="eastAsia" w:ascii="仿宋_GB2312" w:hAnsi="仿宋_GB2312" w:eastAsia="仿宋_GB2312" w:cs="仿宋_GB2312"/>
                <w:color w:val="000000"/>
                <w:kern w:val="0"/>
                <w:sz w:val="24"/>
                <w:szCs w:val="24"/>
                <w:lang w:val="en-US" w:eastAsia="zh-CN"/>
              </w:rPr>
              <w:t>中核化学计量检测中心</w:t>
            </w:r>
          </w:p>
        </w:tc>
        <w:tc>
          <w:tcPr>
            <w:tcW w:w="2086"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center"/>
              <w:rPr>
                <w:rFonts w:hint="eastAsia" w:ascii="仿宋_GB2312" w:hAnsi="仿宋_GB2312" w:eastAsia="仿宋_GB2312" w:cs="仿宋_GB2312"/>
                <w:color w:val="000000"/>
                <w:kern w:val="0"/>
                <w:sz w:val="24"/>
                <w:szCs w:val="24"/>
                <w:lang w:val="en-US" w:eastAsia="zh-CN"/>
              </w:rPr>
            </w:pPr>
            <w:r>
              <w:rPr>
                <w:rFonts w:hint="default" w:ascii="仿宋_GB2312" w:hAnsi="仿宋_GB2312" w:eastAsia="仿宋_GB2312" w:cs="仿宋_GB2312"/>
                <w:color w:val="000000"/>
                <w:kern w:val="0"/>
                <w:sz w:val="24"/>
                <w:szCs w:val="24"/>
                <w:lang w:val="en-US" w:eastAsia="zh-CN"/>
              </w:rPr>
              <w:t>毒死蜱、联苯菊酯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711"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center"/>
              <w:rPr>
                <w:rFonts w:hint="eastAsia" w:ascii="仿宋_GB2312" w:hAnsi="仿宋_GB2312" w:eastAsia="仿宋_GB2312" w:cs="仿宋_GB2312"/>
                <w:color w:val="000000"/>
                <w:kern w:val="0"/>
                <w:sz w:val="24"/>
                <w:szCs w:val="24"/>
                <w:lang w:val="en-US" w:eastAsia="zh-CN"/>
              </w:rPr>
            </w:pPr>
            <w:r>
              <w:rPr>
                <w:rFonts w:hint="eastAsia" w:ascii="仿宋_GB2312" w:hAnsi="仿宋_GB2312" w:eastAsia="仿宋_GB2312" w:cs="仿宋_GB2312"/>
                <w:color w:val="000000"/>
                <w:kern w:val="0"/>
                <w:sz w:val="24"/>
                <w:szCs w:val="24"/>
                <w:lang w:val="en-US" w:eastAsia="zh-CN"/>
              </w:rPr>
              <w:t>261</w:t>
            </w:r>
          </w:p>
        </w:tc>
        <w:tc>
          <w:tcPr>
            <w:tcW w:w="6123"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left"/>
              <w:textAlignment w:val="center"/>
              <w:rPr>
                <w:rFonts w:hint="eastAsia" w:ascii="仿宋_GB2312" w:hAnsi="仿宋_GB2312" w:eastAsia="仿宋_GB2312" w:cs="仿宋_GB2312"/>
                <w:color w:val="000000"/>
                <w:kern w:val="0"/>
                <w:sz w:val="24"/>
                <w:szCs w:val="24"/>
                <w:lang w:val="en-US" w:eastAsia="zh-CN"/>
              </w:rPr>
            </w:pPr>
            <w:r>
              <w:rPr>
                <w:rFonts w:hint="default" w:ascii="仿宋_GB2312" w:hAnsi="仿宋_GB2312" w:eastAsia="仿宋_GB2312" w:cs="仿宋_GB2312"/>
                <w:color w:val="000000"/>
                <w:kern w:val="0"/>
                <w:sz w:val="24"/>
                <w:szCs w:val="24"/>
                <w:lang w:val="en-US" w:eastAsia="zh-CN"/>
              </w:rPr>
              <w:t>国家泡菜质量检验中心（四川）</w:t>
            </w:r>
          </w:p>
        </w:tc>
        <w:tc>
          <w:tcPr>
            <w:tcW w:w="2086"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center"/>
              <w:rPr>
                <w:rFonts w:hint="eastAsia" w:ascii="仿宋_GB2312" w:hAnsi="仿宋_GB2312" w:eastAsia="仿宋_GB2312" w:cs="仿宋_GB2312"/>
                <w:color w:val="000000"/>
                <w:kern w:val="0"/>
                <w:sz w:val="24"/>
                <w:szCs w:val="24"/>
                <w:lang w:val="en-US" w:eastAsia="zh-CN"/>
              </w:rPr>
            </w:pPr>
            <w:r>
              <w:rPr>
                <w:rFonts w:hint="default" w:ascii="仿宋_GB2312" w:hAnsi="仿宋_GB2312" w:eastAsia="仿宋_GB2312" w:cs="仿宋_GB2312"/>
                <w:color w:val="000000"/>
                <w:kern w:val="0"/>
                <w:sz w:val="24"/>
                <w:szCs w:val="24"/>
                <w:lang w:val="en-US" w:eastAsia="zh-CN"/>
              </w:rPr>
              <w:t>毒死蜱、联苯菊酯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711"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center"/>
              <w:rPr>
                <w:rFonts w:hint="eastAsia" w:ascii="仿宋_GB2312" w:hAnsi="仿宋_GB2312" w:eastAsia="仿宋_GB2312" w:cs="仿宋_GB2312"/>
                <w:color w:val="000000"/>
                <w:kern w:val="0"/>
                <w:sz w:val="24"/>
                <w:szCs w:val="24"/>
                <w:lang w:val="en-US" w:eastAsia="zh-CN"/>
              </w:rPr>
            </w:pPr>
            <w:r>
              <w:rPr>
                <w:rFonts w:hint="eastAsia" w:ascii="仿宋_GB2312" w:hAnsi="仿宋_GB2312" w:eastAsia="仿宋_GB2312" w:cs="仿宋_GB2312"/>
                <w:color w:val="000000"/>
                <w:kern w:val="0"/>
                <w:sz w:val="24"/>
                <w:szCs w:val="24"/>
                <w:lang w:val="en-US" w:eastAsia="zh-CN"/>
              </w:rPr>
              <w:t>262</w:t>
            </w:r>
          </w:p>
        </w:tc>
        <w:tc>
          <w:tcPr>
            <w:tcW w:w="6123"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left"/>
              <w:textAlignment w:val="center"/>
              <w:rPr>
                <w:rFonts w:hint="eastAsia" w:ascii="仿宋_GB2312" w:hAnsi="仿宋_GB2312" w:eastAsia="仿宋_GB2312" w:cs="仿宋_GB2312"/>
                <w:color w:val="000000"/>
                <w:kern w:val="0"/>
                <w:sz w:val="24"/>
                <w:szCs w:val="24"/>
                <w:lang w:val="en-US" w:eastAsia="zh-CN"/>
              </w:rPr>
            </w:pPr>
            <w:r>
              <w:rPr>
                <w:rFonts w:hint="eastAsia" w:ascii="仿宋_GB2312" w:hAnsi="仿宋_GB2312" w:eastAsia="仿宋_GB2312" w:cs="仿宋_GB2312"/>
                <w:color w:val="000000"/>
                <w:kern w:val="0"/>
                <w:sz w:val="24"/>
                <w:szCs w:val="24"/>
                <w:lang w:val="en-US" w:eastAsia="zh-CN"/>
              </w:rPr>
              <w:t>农业农村部农产品质量安全监督检验测试中心（南宁）</w:t>
            </w:r>
          </w:p>
        </w:tc>
        <w:tc>
          <w:tcPr>
            <w:tcW w:w="2086"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center"/>
              <w:rPr>
                <w:rFonts w:hint="eastAsia" w:ascii="仿宋_GB2312" w:hAnsi="仿宋_GB2312" w:eastAsia="仿宋_GB2312" w:cs="仿宋_GB2312"/>
                <w:color w:val="000000"/>
                <w:kern w:val="0"/>
                <w:sz w:val="24"/>
                <w:szCs w:val="24"/>
                <w:lang w:val="en-US" w:eastAsia="zh-CN"/>
              </w:rPr>
            </w:pPr>
            <w:r>
              <w:rPr>
                <w:rFonts w:hint="default" w:ascii="仿宋_GB2312" w:hAnsi="仿宋_GB2312" w:eastAsia="仿宋_GB2312" w:cs="仿宋_GB2312"/>
                <w:color w:val="000000"/>
                <w:kern w:val="0"/>
                <w:sz w:val="24"/>
                <w:szCs w:val="24"/>
                <w:lang w:val="en-US" w:eastAsia="zh-CN"/>
              </w:rPr>
              <w:t>毒死蜱、联苯菊酯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711"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center"/>
              <w:rPr>
                <w:rFonts w:hint="eastAsia" w:ascii="仿宋_GB2312" w:hAnsi="仿宋_GB2312" w:eastAsia="仿宋_GB2312" w:cs="仿宋_GB2312"/>
                <w:color w:val="000000"/>
                <w:kern w:val="0"/>
                <w:sz w:val="24"/>
                <w:szCs w:val="24"/>
                <w:lang w:val="en-US" w:eastAsia="zh-CN"/>
              </w:rPr>
            </w:pPr>
            <w:r>
              <w:rPr>
                <w:rFonts w:hint="eastAsia" w:ascii="仿宋_GB2312" w:hAnsi="仿宋_GB2312" w:eastAsia="仿宋_GB2312" w:cs="仿宋_GB2312"/>
                <w:color w:val="000000"/>
                <w:kern w:val="0"/>
                <w:sz w:val="24"/>
                <w:szCs w:val="24"/>
                <w:lang w:val="en-US" w:eastAsia="zh-CN"/>
              </w:rPr>
              <w:t>263</w:t>
            </w:r>
          </w:p>
        </w:tc>
        <w:tc>
          <w:tcPr>
            <w:tcW w:w="6123"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left"/>
              <w:textAlignment w:val="center"/>
              <w:rPr>
                <w:rFonts w:hint="eastAsia" w:ascii="仿宋_GB2312" w:hAnsi="仿宋_GB2312" w:eastAsia="仿宋_GB2312" w:cs="仿宋_GB2312"/>
                <w:color w:val="000000"/>
                <w:kern w:val="0"/>
                <w:sz w:val="24"/>
                <w:szCs w:val="24"/>
                <w:lang w:val="en-US" w:eastAsia="zh-CN"/>
              </w:rPr>
            </w:pPr>
            <w:r>
              <w:rPr>
                <w:rFonts w:hint="default" w:ascii="仿宋_GB2312" w:hAnsi="仿宋_GB2312" w:eastAsia="仿宋_GB2312" w:cs="仿宋_GB2312"/>
                <w:color w:val="000000"/>
                <w:kern w:val="0"/>
                <w:sz w:val="24"/>
                <w:szCs w:val="24"/>
                <w:lang w:val="en-US" w:eastAsia="zh-CN"/>
              </w:rPr>
              <w:t>农业农村部茶叶质量监督检验测试中心</w:t>
            </w:r>
          </w:p>
        </w:tc>
        <w:tc>
          <w:tcPr>
            <w:tcW w:w="2086"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center"/>
              <w:rPr>
                <w:rFonts w:hint="eastAsia" w:ascii="仿宋_GB2312" w:hAnsi="仿宋_GB2312" w:eastAsia="仿宋_GB2312" w:cs="仿宋_GB2312"/>
                <w:color w:val="000000"/>
                <w:kern w:val="0"/>
                <w:sz w:val="24"/>
                <w:szCs w:val="24"/>
                <w:lang w:val="en-US" w:eastAsia="zh-CN"/>
              </w:rPr>
            </w:pPr>
            <w:r>
              <w:rPr>
                <w:rFonts w:hint="default" w:ascii="仿宋_GB2312" w:hAnsi="仿宋_GB2312" w:eastAsia="仿宋_GB2312" w:cs="仿宋_GB2312"/>
                <w:color w:val="000000"/>
                <w:kern w:val="0"/>
                <w:sz w:val="24"/>
                <w:szCs w:val="24"/>
                <w:lang w:val="en-US" w:eastAsia="zh-CN"/>
              </w:rPr>
              <w:t>毒死蜱、联苯菊酯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711"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center"/>
              <w:rPr>
                <w:rFonts w:hint="eastAsia" w:ascii="仿宋_GB2312" w:hAnsi="仿宋_GB2312" w:eastAsia="仿宋_GB2312" w:cs="仿宋_GB2312"/>
                <w:color w:val="000000"/>
                <w:kern w:val="0"/>
                <w:sz w:val="24"/>
                <w:szCs w:val="24"/>
                <w:lang w:val="en-US" w:eastAsia="zh-CN"/>
              </w:rPr>
            </w:pPr>
            <w:r>
              <w:rPr>
                <w:rFonts w:hint="eastAsia" w:ascii="仿宋_GB2312" w:hAnsi="仿宋_GB2312" w:eastAsia="仿宋_GB2312" w:cs="仿宋_GB2312"/>
                <w:color w:val="000000"/>
                <w:kern w:val="0"/>
                <w:sz w:val="24"/>
                <w:szCs w:val="24"/>
                <w:lang w:val="en-US" w:eastAsia="zh-CN"/>
              </w:rPr>
              <w:t>264</w:t>
            </w:r>
          </w:p>
        </w:tc>
        <w:tc>
          <w:tcPr>
            <w:tcW w:w="6123"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left"/>
              <w:textAlignment w:val="center"/>
              <w:rPr>
                <w:rFonts w:hint="eastAsia" w:ascii="仿宋_GB2312" w:hAnsi="仿宋_GB2312" w:eastAsia="仿宋_GB2312" w:cs="仿宋_GB2312"/>
                <w:color w:val="000000"/>
                <w:kern w:val="0"/>
                <w:sz w:val="24"/>
                <w:szCs w:val="24"/>
                <w:lang w:val="en-US" w:eastAsia="zh-CN"/>
              </w:rPr>
            </w:pPr>
            <w:r>
              <w:rPr>
                <w:rFonts w:hint="default" w:ascii="仿宋_GB2312" w:hAnsi="仿宋_GB2312" w:eastAsia="仿宋_GB2312" w:cs="仿宋_GB2312"/>
                <w:color w:val="000000"/>
                <w:kern w:val="0"/>
                <w:sz w:val="24"/>
                <w:szCs w:val="24"/>
                <w:lang w:val="en-US" w:eastAsia="zh-CN"/>
              </w:rPr>
              <w:t>农业农村部烟草产业产品质量监督检验测试中心</w:t>
            </w:r>
          </w:p>
        </w:tc>
        <w:tc>
          <w:tcPr>
            <w:tcW w:w="2086"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center"/>
              <w:rPr>
                <w:rFonts w:hint="eastAsia" w:ascii="仿宋_GB2312" w:hAnsi="仿宋_GB2312" w:eastAsia="仿宋_GB2312" w:cs="仿宋_GB2312"/>
                <w:color w:val="000000"/>
                <w:kern w:val="0"/>
                <w:sz w:val="24"/>
                <w:szCs w:val="24"/>
                <w:lang w:val="en-US" w:eastAsia="zh-CN"/>
              </w:rPr>
            </w:pPr>
            <w:r>
              <w:rPr>
                <w:rFonts w:hint="default" w:ascii="仿宋_GB2312" w:hAnsi="仿宋_GB2312" w:eastAsia="仿宋_GB2312" w:cs="仿宋_GB2312"/>
                <w:color w:val="000000"/>
                <w:kern w:val="0"/>
                <w:sz w:val="24"/>
                <w:szCs w:val="24"/>
                <w:lang w:val="en-US" w:eastAsia="zh-CN"/>
              </w:rPr>
              <w:t>毒死蜱、联苯菊酯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711"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center"/>
              <w:rPr>
                <w:rFonts w:hint="eastAsia" w:ascii="仿宋_GB2312" w:hAnsi="仿宋_GB2312" w:eastAsia="仿宋_GB2312" w:cs="仿宋_GB2312"/>
                <w:color w:val="000000"/>
                <w:kern w:val="0"/>
                <w:sz w:val="24"/>
                <w:szCs w:val="24"/>
                <w:lang w:val="en-US" w:eastAsia="zh-CN"/>
              </w:rPr>
            </w:pPr>
            <w:r>
              <w:rPr>
                <w:rFonts w:hint="eastAsia" w:ascii="仿宋_GB2312" w:hAnsi="仿宋_GB2312" w:eastAsia="仿宋_GB2312" w:cs="仿宋_GB2312"/>
                <w:color w:val="000000"/>
                <w:kern w:val="0"/>
                <w:sz w:val="24"/>
                <w:szCs w:val="24"/>
                <w:lang w:val="en-US" w:eastAsia="zh-CN"/>
              </w:rPr>
              <w:t>265</w:t>
            </w:r>
          </w:p>
        </w:tc>
        <w:tc>
          <w:tcPr>
            <w:tcW w:w="6123"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left"/>
              <w:textAlignment w:val="center"/>
              <w:rPr>
                <w:rFonts w:hint="eastAsia" w:ascii="仿宋_GB2312" w:hAnsi="仿宋_GB2312" w:eastAsia="仿宋_GB2312" w:cs="仿宋_GB2312"/>
                <w:color w:val="000000"/>
                <w:kern w:val="0"/>
                <w:sz w:val="24"/>
                <w:szCs w:val="24"/>
                <w:lang w:val="en-US" w:eastAsia="zh-CN"/>
              </w:rPr>
            </w:pPr>
            <w:r>
              <w:rPr>
                <w:rFonts w:hint="default" w:ascii="仿宋_GB2312" w:hAnsi="仿宋_GB2312" w:eastAsia="仿宋_GB2312" w:cs="仿宋_GB2312"/>
                <w:color w:val="000000"/>
                <w:kern w:val="0"/>
                <w:sz w:val="24"/>
                <w:szCs w:val="24"/>
                <w:lang w:val="en-US" w:eastAsia="zh-CN"/>
              </w:rPr>
              <w:t>湛江海关技术中心</w:t>
            </w:r>
          </w:p>
        </w:tc>
        <w:tc>
          <w:tcPr>
            <w:tcW w:w="2086"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center"/>
              <w:rPr>
                <w:rFonts w:hint="eastAsia" w:ascii="仿宋_GB2312" w:hAnsi="仿宋_GB2312" w:eastAsia="仿宋_GB2312" w:cs="仿宋_GB2312"/>
                <w:color w:val="000000"/>
                <w:kern w:val="0"/>
                <w:sz w:val="24"/>
                <w:szCs w:val="24"/>
                <w:lang w:val="en-US" w:eastAsia="zh-CN"/>
              </w:rPr>
            </w:pPr>
            <w:r>
              <w:rPr>
                <w:rFonts w:hint="default" w:ascii="仿宋_GB2312" w:hAnsi="仿宋_GB2312" w:eastAsia="仿宋_GB2312" w:cs="仿宋_GB2312"/>
                <w:color w:val="000000"/>
                <w:kern w:val="0"/>
                <w:sz w:val="24"/>
                <w:szCs w:val="24"/>
                <w:lang w:val="en-US" w:eastAsia="zh-CN"/>
              </w:rPr>
              <w:t>毒死蜱、联苯菊酯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711"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center"/>
              <w:rPr>
                <w:rFonts w:hint="eastAsia" w:ascii="仿宋_GB2312" w:hAnsi="仿宋_GB2312" w:eastAsia="仿宋_GB2312" w:cs="仿宋_GB2312"/>
                <w:color w:val="000000"/>
                <w:kern w:val="0"/>
                <w:sz w:val="24"/>
                <w:szCs w:val="24"/>
                <w:lang w:val="en-US" w:eastAsia="zh-CN"/>
              </w:rPr>
            </w:pPr>
            <w:r>
              <w:rPr>
                <w:rFonts w:hint="eastAsia" w:ascii="仿宋_GB2312" w:hAnsi="仿宋_GB2312" w:eastAsia="仿宋_GB2312" w:cs="仿宋_GB2312"/>
                <w:color w:val="000000"/>
                <w:kern w:val="0"/>
                <w:sz w:val="24"/>
                <w:szCs w:val="24"/>
                <w:lang w:val="en-US" w:eastAsia="zh-CN"/>
              </w:rPr>
              <w:t>266</w:t>
            </w:r>
          </w:p>
        </w:tc>
        <w:tc>
          <w:tcPr>
            <w:tcW w:w="6123"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left"/>
              <w:textAlignment w:val="center"/>
              <w:rPr>
                <w:rFonts w:hint="eastAsia" w:ascii="仿宋_GB2312" w:hAnsi="仿宋_GB2312" w:eastAsia="仿宋_GB2312" w:cs="仿宋_GB2312"/>
                <w:color w:val="000000"/>
                <w:kern w:val="0"/>
                <w:sz w:val="24"/>
                <w:szCs w:val="24"/>
                <w:lang w:val="en-US" w:eastAsia="zh-CN"/>
              </w:rPr>
            </w:pPr>
            <w:r>
              <w:rPr>
                <w:rFonts w:hint="default" w:ascii="仿宋_GB2312" w:hAnsi="仿宋_GB2312" w:eastAsia="仿宋_GB2312" w:cs="仿宋_GB2312"/>
                <w:color w:val="000000"/>
                <w:kern w:val="0"/>
                <w:sz w:val="24"/>
                <w:szCs w:val="24"/>
                <w:lang w:val="en-US" w:eastAsia="zh-CN"/>
              </w:rPr>
              <w:t>包头海关综合技术服务中心</w:t>
            </w:r>
          </w:p>
        </w:tc>
        <w:tc>
          <w:tcPr>
            <w:tcW w:w="2086"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center"/>
              <w:rPr>
                <w:rFonts w:hint="eastAsia" w:ascii="仿宋_GB2312" w:hAnsi="仿宋_GB2312" w:eastAsia="仿宋_GB2312" w:cs="仿宋_GB2312"/>
                <w:color w:val="000000"/>
                <w:kern w:val="0"/>
                <w:sz w:val="24"/>
                <w:szCs w:val="24"/>
                <w:lang w:val="en-US" w:eastAsia="zh-CN"/>
              </w:rPr>
            </w:pPr>
            <w:r>
              <w:rPr>
                <w:rFonts w:hint="default" w:ascii="仿宋_GB2312" w:hAnsi="仿宋_GB2312" w:eastAsia="仿宋_GB2312" w:cs="仿宋_GB2312"/>
                <w:color w:val="000000"/>
                <w:kern w:val="0"/>
                <w:sz w:val="24"/>
                <w:szCs w:val="24"/>
                <w:lang w:val="en-US" w:eastAsia="zh-CN"/>
              </w:rPr>
              <w:t>毒死蜱、联苯菊酯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711"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center"/>
              <w:rPr>
                <w:rFonts w:hint="eastAsia" w:ascii="仿宋_GB2312" w:hAnsi="仿宋_GB2312" w:eastAsia="仿宋_GB2312" w:cs="仿宋_GB2312"/>
                <w:color w:val="000000"/>
                <w:kern w:val="0"/>
                <w:sz w:val="24"/>
                <w:szCs w:val="24"/>
                <w:lang w:val="en-US" w:eastAsia="zh-CN"/>
              </w:rPr>
            </w:pPr>
            <w:r>
              <w:rPr>
                <w:rFonts w:hint="eastAsia" w:ascii="仿宋_GB2312" w:hAnsi="仿宋_GB2312" w:eastAsia="仿宋_GB2312" w:cs="仿宋_GB2312"/>
                <w:color w:val="000000"/>
                <w:kern w:val="0"/>
                <w:sz w:val="24"/>
                <w:szCs w:val="24"/>
                <w:lang w:val="en-US" w:eastAsia="zh-CN"/>
              </w:rPr>
              <w:t>267</w:t>
            </w:r>
          </w:p>
        </w:tc>
        <w:tc>
          <w:tcPr>
            <w:tcW w:w="6123"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left"/>
              <w:textAlignment w:val="center"/>
              <w:rPr>
                <w:rFonts w:hint="eastAsia" w:ascii="仿宋_GB2312" w:hAnsi="仿宋_GB2312" w:eastAsia="仿宋_GB2312" w:cs="仿宋_GB2312"/>
                <w:color w:val="000000"/>
                <w:kern w:val="0"/>
                <w:sz w:val="24"/>
                <w:szCs w:val="24"/>
                <w:lang w:val="en-US" w:eastAsia="zh-CN"/>
              </w:rPr>
            </w:pPr>
            <w:r>
              <w:rPr>
                <w:rFonts w:hint="default" w:ascii="仿宋_GB2312" w:hAnsi="仿宋_GB2312" w:eastAsia="仿宋_GB2312" w:cs="仿宋_GB2312"/>
                <w:color w:val="000000"/>
                <w:kern w:val="0"/>
                <w:sz w:val="24"/>
                <w:szCs w:val="24"/>
                <w:lang w:val="en-US" w:eastAsia="zh-CN"/>
              </w:rPr>
              <w:t>石家庄海关技术中心廊坊业务部</w:t>
            </w:r>
          </w:p>
        </w:tc>
        <w:tc>
          <w:tcPr>
            <w:tcW w:w="2086"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center"/>
              <w:rPr>
                <w:rFonts w:hint="eastAsia" w:ascii="仿宋_GB2312" w:hAnsi="仿宋_GB2312" w:eastAsia="仿宋_GB2312" w:cs="仿宋_GB2312"/>
                <w:color w:val="000000"/>
                <w:kern w:val="0"/>
                <w:sz w:val="24"/>
                <w:szCs w:val="24"/>
                <w:lang w:val="en-US" w:eastAsia="zh-CN"/>
              </w:rPr>
            </w:pPr>
            <w:r>
              <w:rPr>
                <w:rFonts w:hint="default" w:ascii="仿宋_GB2312" w:hAnsi="仿宋_GB2312" w:eastAsia="仿宋_GB2312" w:cs="仿宋_GB2312"/>
                <w:color w:val="000000"/>
                <w:kern w:val="0"/>
                <w:sz w:val="24"/>
                <w:szCs w:val="24"/>
                <w:lang w:val="en-US" w:eastAsia="zh-CN"/>
              </w:rPr>
              <w:t>毒死蜱、联苯菊酯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711"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center"/>
              <w:rPr>
                <w:rFonts w:hint="eastAsia" w:ascii="仿宋_GB2312" w:hAnsi="仿宋_GB2312" w:eastAsia="仿宋_GB2312" w:cs="仿宋_GB2312"/>
                <w:color w:val="000000"/>
                <w:kern w:val="0"/>
                <w:sz w:val="24"/>
                <w:szCs w:val="24"/>
                <w:lang w:val="en-US" w:eastAsia="zh-CN"/>
              </w:rPr>
            </w:pPr>
            <w:r>
              <w:rPr>
                <w:rFonts w:hint="eastAsia" w:ascii="仿宋_GB2312" w:hAnsi="仿宋_GB2312" w:eastAsia="仿宋_GB2312" w:cs="仿宋_GB2312"/>
                <w:color w:val="000000"/>
                <w:kern w:val="0"/>
                <w:sz w:val="24"/>
                <w:szCs w:val="24"/>
                <w:lang w:val="en-US" w:eastAsia="zh-CN"/>
              </w:rPr>
              <w:t>268</w:t>
            </w:r>
          </w:p>
        </w:tc>
        <w:tc>
          <w:tcPr>
            <w:tcW w:w="6123"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left"/>
              <w:textAlignment w:val="center"/>
              <w:rPr>
                <w:rFonts w:hint="eastAsia" w:ascii="仿宋_GB2312" w:hAnsi="仿宋_GB2312" w:eastAsia="仿宋_GB2312" w:cs="仿宋_GB2312"/>
                <w:color w:val="000000"/>
                <w:kern w:val="0"/>
                <w:sz w:val="24"/>
                <w:szCs w:val="24"/>
                <w:lang w:val="en-US" w:eastAsia="zh-CN"/>
              </w:rPr>
            </w:pPr>
            <w:r>
              <w:rPr>
                <w:rFonts w:hint="default" w:ascii="仿宋_GB2312" w:hAnsi="仿宋_GB2312" w:eastAsia="仿宋_GB2312" w:cs="仿宋_GB2312"/>
                <w:color w:val="000000"/>
                <w:kern w:val="0"/>
                <w:sz w:val="24"/>
                <w:szCs w:val="24"/>
                <w:lang w:val="en-US" w:eastAsia="zh-CN"/>
              </w:rPr>
              <w:t>国家林业和草原局经济林产品质量检验检测中心（兰州）</w:t>
            </w:r>
          </w:p>
        </w:tc>
        <w:tc>
          <w:tcPr>
            <w:tcW w:w="2086"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center"/>
              <w:rPr>
                <w:rFonts w:hint="eastAsia" w:ascii="仿宋_GB2312" w:hAnsi="仿宋_GB2312" w:eastAsia="仿宋_GB2312" w:cs="仿宋_GB2312"/>
                <w:color w:val="000000"/>
                <w:kern w:val="0"/>
                <w:sz w:val="24"/>
                <w:szCs w:val="24"/>
                <w:lang w:val="en-US" w:eastAsia="zh-CN"/>
              </w:rPr>
            </w:pPr>
            <w:r>
              <w:rPr>
                <w:rFonts w:hint="default" w:ascii="仿宋_GB2312" w:hAnsi="仿宋_GB2312" w:eastAsia="仿宋_GB2312" w:cs="仿宋_GB2312"/>
                <w:color w:val="000000"/>
                <w:kern w:val="0"/>
                <w:sz w:val="24"/>
                <w:szCs w:val="24"/>
                <w:lang w:val="en-US" w:eastAsia="zh-CN"/>
              </w:rPr>
              <w:t>毒死蜱、联苯菊酯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711"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center"/>
              <w:rPr>
                <w:rFonts w:hint="eastAsia" w:ascii="仿宋_GB2312" w:hAnsi="仿宋_GB2312" w:eastAsia="仿宋_GB2312" w:cs="仿宋_GB2312"/>
                <w:color w:val="000000"/>
                <w:kern w:val="0"/>
                <w:sz w:val="24"/>
                <w:szCs w:val="24"/>
                <w:lang w:val="en-US" w:eastAsia="zh-CN"/>
              </w:rPr>
            </w:pPr>
            <w:r>
              <w:rPr>
                <w:rFonts w:hint="eastAsia" w:ascii="仿宋_GB2312" w:hAnsi="仿宋_GB2312" w:eastAsia="仿宋_GB2312" w:cs="仿宋_GB2312"/>
                <w:color w:val="000000"/>
                <w:kern w:val="0"/>
                <w:sz w:val="24"/>
                <w:szCs w:val="24"/>
                <w:lang w:val="en-US" w:eastAsia="zh-CN"/>
              </w:rPr>
              <w:t>269</w:t>
            </w:r>
          </w:p>
        </w:tc>
        <w:tc>
          <w:tcPr>
            <w:tcW w:w="6123"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left"/>
              <w:textAlignment w:val="center"/>
              <w:rPr>
                <w:rFonts w:hint="eastAsia" w:ascii="仿宋_GB2312" w:hAnsi="仿宋_GB2312" w:eastAsia="仿宋_GB2312" w:cs="仿宋_GB2312"/>
                <w:color w:val="000000"/>
                <w:kern w:val="0"/>
                <w:sz w:val="24"/>
                <w:szCs w:val="24"/>
                <w:lang w:val="en-US" w:eastAsia="zh-CN"/>
              </w:rPr>
            </w:pPr>
            <w:r>
              <w:rPr>
                <w:rFonts w:hint="default" w:ascii="仿宋_GB2312" w:hAnsi="仿宋_GB2312" w:eastAsia="仿宋_GB2312" w:cs="仿宋_GB2312"/>
                <w:color w:val="000000"/>
                <w:kern w:val="0"/>
                <w:sz w:val="24"/>
                <w:szCs w:val="24"/>
                <w:lang w:val="en-US" w:eastAsia="zh-CN"/>
              </w:rPr>
              <w:t>江南大学分析测试中心</w:t>
            </w:r>
          </w:p>
        </w:tc>
        <w:tc>
          <w:tcPr>
            <w:tcW w:w="2086"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center"/>
              <w:rPr>
                <w:rFonts w:hint="eastAsia" w:ascii="仿宋_GB2312" w:hAnsi="仿宋_GB2312" w:eastAsia="仿宋_GB2312" w:cs="仿宋_GB2312"/>
                <w:color w:val="000000"/>
                <w:kern w:val="0"/>
                <w:sz w:val="24"/>
                <w:szCs w:val="24"/>
                <w:lang w:val="en-US" w:eastAsia="zh-CN"/>
              </w:rPr>
            </w:pPr>
            <w:r>
              <w:rPr>
                <w:rFonts w:hint="default" w:ascii="仿宋_GB2312" w:hAnsi="仿宋_GB2312" w:eastAsia="仿宋_GB2312" w:cs="仿宋_GB2312"/>
                <w:color w:val="000000"/>
                <w:kern w:val="0"/>
                <w:sz w:val="24"/>
                <w:szCs w:val="24"/>
                <w:lang w:val="en-US" w:eastAsia="zh-CN"/>
              </w:rPr>
              <w:t>毒死蜱、联苯菊酯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711"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center"/>
              <w:rPr>
                <w:rFonts w:hint="eastAsia" w:ascii="仿宋_GB2312" w:hAnsi="仿宋_GB2312" w:eastAsia="仿宋_GB2312" w:cs="仿宋_GB2312"/>
                <w:color w:val="000000"/>
                <w:kern w:val="0"/>
                <w:sz w:val="24"/>
                <w:szCs w:val="24"/>
                <w:lang w:val="en-US" w:eastAsia="zh-CN"/>
              </w:rPr>
            </w:pPr>
            <w:r>
              <w:rPr>
                <w:rFonts w:hint="eastAsia" w:ascii="仿宋_GB2312" w:hAnsi="仿宋_GB2312" w:eastAsia="仿宋_GB2312" w:cs="仿宋_GB2312"/>
                <w:color w:val="000000"/>
                <w:kern w:val="0"/>
                <w:sz w:val="24"/>
                <w:szCs w:val="24"/>
                <w:lang w:val="en-US" w:eastAsia="zh-CN"/>
              </w:rPr>
              <w:t>270</w:t>
            </w:r>
          </w:p>
        </w:tc>
        <w:tc>
          <w:tcPr>
            <w:tcW w:w="6123"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left"/>
              <w:textAlignment w:val="center"/>
              <w:rPr>
                <w:rFonts w:hint="eastAsia" w:ascii="仿宋_GB2312" w:hAnsi="仿宋_GB2312" w:eastAsia="仿宋_GB2312" w:cs="仿宋_GB2312"/>
                <w:color w:val="000000"/>
                <w:kern w:val="0"/>
                <w:sz w:val="24"/>
                <w:szCs w:val="24"/>
                <w:lang w:val="en-US" w:eastAsia="zh-CN"/>
              </w:rPr>
            </w:pPr>
            <w:r>
              <w:rPr>
                <w:rFonts w:hint="default" w:ascii="仿宋_GB2312" w:hAnsi="仿宋_GB2312" w:eastAsia="仿宋_GB2312" w:cs="仿宋_GB2312"/>
                <w:color w:val="000000"/>
                <w:kern w:val="0"/>
                <w:sz w:val="24"/>
                <w:szCs w:val="24"/>
                <w:lang w:val="en-US" w:eastAsia="zh-CN"/>
              </w:rPr>
              <w:t>青海省疾病预防控制中心</w:t>
            </w:r>
          </w:p>
        </w:tc>
        <w:tc>
          <w:tcPr>
            <w:tcW w:w="2086"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center"/>
              <w:rPr>
                <w:rFonts w:hint="eastAsia" w:ascii="仿宋_GB2312" w:hAnsi="仿宋_GB2312" w:eastAsia="仿宋_GB2312" w:cs="仿宋_GB2312"/>
                <w:color w:val="000000"/>
                <w:kern w:val="0"/>
                <w:sz w:val="24"/>
                <w:szCs w:val="24"/>
                <w:lang w:val="en-US" w:eastAsia="zh-CN"/>
              </w:rPr>
            </w:pPr>
            <w:r>
              <w:rPr>
                <w:rFonts w:hint="default" w:ascii="仿宋_GB2312" w:hAnsi="仿宋_GB2312" w:eastAsia="仿宋_GB2312" w:cs="仿宋_GB2312"/>
                <w:color w:val="000000"/>
                <w:kern w:val="0"/>
                <w:sz w:val="24"/>
                <w:szCs w:val="24"/>
                <w:lang w:val="en-US" w:eastAsia="zh-CN"/>
              </w:rPr>
              <w:t>毒死蜱、联苯菊酯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711"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center"/>
              <w:rPr>
                <w:rFonts w:hint="eastAsia" w:ascii="仿宋_GB2312" w:hAnsi="仿宋_GB2312" w:eastAsia="仿宋_GB2312" w:cs="仿宋_GB2312"/>
                <w:color w:val="000000"/>
                <w:kern w:val="0"/>
                <w:sz w:val="24"/>
                <w:szCs w:val="24"/>
                <w:lang w:val="en-US" w:eastAsia="zh-CN"/>
              </w:rPr>
            </w:pPr>
            <w:r>
              <w:rPr>
                <w:rFonts w:hint="eastAsia" w:ascii="仿宋_GB2312" w:hAnsi="仿宋_GB2312" w:eastAsia="仿宋_GB2312" w:cs="仿宋_GB2312"/>
                <w:color w:val="000000"/>
                <w:kern w:val="0"/>
                <w:sz w:val="24"/>
                <w:szCs w:val="24"/>
                <w:lang w:val="en-US" w:eastAsia="zh-CN"/>
              </w:rPr>
              <w:t>271</w:t>
            </w:r>
          </w:p>
        </w:tc>
        <w:tc>
          <w:tcPr>
            <w:tcW w:w="6123"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left"/>
              <w:textAlignment w:val="center"/>
              <w:rPr>
                <w:rFonts w:hint="eastAsia" w:ascii="仿宋_GB2312" w:hAnsi="仿宋_GB2312" w:eastAsia="仿宋_GB2312" w:cs="仿宋_GB2312"/>
                <w:color w:val="000000"/>
                <w:kern w:val="0"/>
                <w:sz w:val="24"/>
                <w:szCs w:val="24"/>
                <w:lang w:val="en-US" w:eastAsia="zh-CN"/>
              </w:rPr>
            </w:pPr>
            <w:r>
              <w:rPr>
                <w:rFonts w:hint="eastAsia" w:ascii="仿宋_GB2312" w:hAnsi="仿宋_GB2312" w:eastAsia="仿宋_GB2312" w:cs="仿宋_GB2312"/>
                <w:color w:val="000000"/>
                <w:kern w:val="0"/>
                <w:sz w:val="24"/>
                <w:szCs w:val="24"/>
                <w:lang w:val="en-US" w:eastAsia="zh-CN"/>
              </w:rPr>
              <w:t>莱州海关综合技术服务中心</w:t>
            </w:r>
          </w:p>
        </w:tc>
        <w:tc>
          <w:tcPr>
            <w:tcW w:w="2086"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center"/>
              <w:rPr>
                <w:rFonts w:hint="eastAsia" w:ascii="仿宋_GB2312" w:hAnsi="仿宋_GB2312" w:eastAsia="仿宋_GB2312" w:cs="仿宋_GB2312"/>
                <w:color w:val="000000"/>
                <w:kern w:val="0"/>
                <w:sz w:val="24"/>
                <w:szCs w:val="24"/>
                <w:lang w:val="en-US" w:eastAsia="zh-CN"/>
              </w:rPr>
            </w:pPr>
            <w:r>
              <w:rPr>
                <w:rFonts w:hint="default" w:ascii="仿宋_GB2312" w:hAnsi="仿宋_GB2312" w:eastAsia="仿宋_GB2312" w:cs="仿宋_GB2312"/>
                <w:color w:val="000000"/>
                <w:kern w:val="0"/>
                <w:sz w:val="24"/>
                <w:szCs w:val="24"/>
                <w:lang w:val="en-US" w:eastAsia="zh-CN"/>
              </w:rPr>
              <w:t>毒死蜱、联苯菊酯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711"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center"/>
              <w:rPr>
                <w:rFonts w:hint="eastAsia" w:ascii="仿宋_GB2312" w:hAnsi="仿宋_GB2312" w:eastAsia="仿宋_GB2312" w:cs="仿宋_GB2312"/>
                <w:color w:val="000000"/>
                <w:kern w:val="0"/>
                <w:sz w:val="24"/>
                <w:szCs w:val="24"/>
                <w:lang w:val="en-US" w:eastAsia="zh-CN"/>
              </w:rPr>
            </w:pPr>
            <w:r>
              <w:rPr>
                <w:rFonts w:hint="eastAsia" w:ascii="仿宋_GB2312" w:hAnsi="仿宋_GB2312" w:eastAsia="仿宋_GB2312" w:cs="仿宋_GB2312"/>
                <w:color w:val="000000"/>
                <w:kern w:val="0"/>
                <w:sz w:val="24"/>
                <w:szCs w:val="24"/>
                <w:lang w:val="en-US" w:eastAsia="zh-CN"/>
              </w:rPr>
              <w:t>272</w:t>
            </w:r>
          </w:p>
        </w:tc>
        <w:tc>
          <w:tcPr>
            <w:tcW w:w="6123"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left"/>
              <w:textAlignment w:val="center"/>
              <w:rPr>
                <w:rFonts w:hint="eastAsia" w:ascii="仿宋_GB2312" w:hAnsi="仿宋_GB2312" w:eastAsia="仿宋_GB2312" w:cs="仿宋_GB2312"/>
                <w:color w:val="000000"/>
                <w:kern w:val="0"/>
                <w:sz w:val="24"/>
                <w:szCs w:val="24"/>
                <w:lang w:val="en-US" w:eastAsia="zh-CN"/>
              </w:rPr>
            </w:pPr>
            <w:r>
              <w:rPr>
                <w:rFonts w:hint="default" w:ascii="仿宋_GB2312" w:hAnsi="仿宋_GB2312" w:eastAsia="仿宋_GB2312" w:cs="仿宋_GB2312"/>
                <w:color w:val="000000"/>
                <w:kern w:val="0"/>
                <w:sz w:val="24"/>
                <w:szCs w:val="24"/>
                <w:lang w:val="en-US" w:eastAsia="zh-CN"/>
              </w:rPr>
              <w:t>华测检测认证集团股份有限公司</w:t>
            </w:r>
          </w:p>
        </w:tc>
        <w:tc>
          <w:tcPr>
            <w:tcW w:w="2086"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center"/>
              <w:rPr>
                <w:rFonts w:hint="eastAsia" w:ascii="仿宋_GB2312" w:hAnsi="仿宋_GB2312" w:eastAsia="仿宋_GB2312" w:cs="仿宋_GB2312"/>
                <w:color w:val="000000"/>
                <w:kern w:val="0"/>
                <w:sz w:val="24"/>
                <w:szCs w:val="24"/>
                <w:lang w:val="en-US" w:eastAsia="zh-CN"/>
              </w:rPr>
            </w:pPr>
            <w:r>
              <w:rPr>
                <w:rFonts w:hint="default" w:ascii="仿宋_GB2312" w:hAnsi="仿宋_GB2312" w:eastAsia="仿宋_GB2312" w:cs="仿宋_GB2312"/>
                <w:color w:val="000000"/>
                <w:kern w:val="0"/>
                <w:sz w:val="24"/>
                <w:szCs w:val="24"/>
                <w:lang w:val="en-US" w:eastAsia="zh-CN"/>
              </w:rPr>
              <w:t>毒死蜱、联苯菊酯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711"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center"/>
              <w:rPr>
                <w:rFonts w:hint="eastAsia" w:ascii="仿宋_GB2312" w:hAnsi="仿宋_GB2312" w:eastAsia="仿宋_GB2312" w:cs="仿宋_GB2312"/>
                <w:color w:val="000000"/>
                <w:kern w:val="0"/>
                <w:sz w:val="24"/>
                <w:szCs w:val="24"/>
                <w:lang w:val="en-US" w:eastAsia="zh-CN"/>
              </w:rPr>
            </w:pPr>
            <w:r>
              <w:rPr>
                <w:rFonts w:hint="eastAsia" w:ascii="仿宋_GB2312" w:hAnsi="仿宋_GB2312" w:eastAsia="仿宋_GB2312" w:cs="仿宋_GB2312"/>
                <w:color w:val="000000"/>
                <w:kern w:val="0"/>
                <w:sz w:val="24"/>
                <w:szCs w:val="24"/>
                <w:lang w:val="en-US" w:eastAsia="zh-CN"/>
              </w:rPr>
              <w:t>273</w:t>
            </w:r>
          </w:p>
        </w:tc>
        <w:tc>
          <w:tcPr>
            <w:tcW w:w="6123"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left"/>
              <w:textAlignment w:val="center"/>
              <w:rPr>
                <w:rFonts w:hint="eastAsia" w:ascii="仿宋_GB2312" w:hAnsi="仿宋_GB2312" w:eastAsia="仿宋_GB2312" w:cs="仿宋_GB2312"/>
                <w:color w:val="000000"/>
                <w:kern w:val="0"/>
                <w:sz w:val="24"/>
                <w:szCs w:val="24"/>
                <w:lang w:val="en-US" w:eastAsia="zh-CN"/>
              </w:rPr>
            </w:pPr>
            <w:r>
              <w:rPr>
                <w:rFonts w:hint="eastAsia" w:ascii="仿宋_GB2312" w:hAnsi="仿宋_GB2312" w:eastAsia="仿宋_GB2312" w:cs="仿宋_GB2312"/>
                <w:color w:val="000000"/>
                <w:kern w:val="0"/>
                <w:sz w:val="24"/>
                <w:szCs w:val="24"/>
                <w:lang w:val="en-US" w:eastAsia="zh-CN"/>
              </w:rPr>
              <w:t>国家海产品质量检验检测中心（湛江）</w:t>
            </w:r>
          </w:p>
        </w:tc>
        <w:tc>
          <w:tcPr>
            <w:tcW w:w="2086"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center"/>
              <w:rPr>
                <w:rFonts w:hint="eastAsia" w:ascii="仿宋_GB2312" w:hAnsi="仿宋_GB2312" w:eastAsia="仿宋_GB2312" w:cs="仿宋_GB2312"/>
                <w:color w:val="000000"/>
                <w:kern w:val="0"/>
                <w:sz w:val="24"/>
                <w:szCs w:val="24"/>
                <w:lang w:val="en-US" w:eastAsia="zh-CN"/>
              </w:rPr>
            </w:pPr>
            <w:r>
              <w:rPr>
                <w:rFonts w:hint="default" w:ascii="仿宋_GB2312" w:hAnsi="仿宋_GB2312" w:eastAsia="仿宋_GB2312" w:cs="仿宋_GB2312"/>
                <w:color w:val="000000"/>
                <w:kern w:val="0"/>
                <w:sz w:val="24"/>
                <w:szCs w:val="24"/>
                <w:lang w:val="en-US" w:eastAsia="zh-CN"/>
              </w:rPr>
              <w:t>毒死蜱、联苯菊酯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711"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center"/>
              <w:rPr>
                <w:rFonts w:hint="eastAsia" w:ascii="仿宋_GB2312" w:hAnsi="仿宋_GB2312" w:eastAsia="仿宋_GB2312" w:cs="仿宋_GB2312"/>
                <w:color w:val="000000"/>
                <w:kern w:val="0"/>
                <w:sz w:val="24"/>
                <w:szCs w:val="24"/>
                <w:lang w:val="en-US" w:eastAsia="zh-CN"/>
              </w:rPr>
            </w:pPr>
            <w:r>
              <w:rPr>
                <w:rFonts w:hint="eastAsia" w:ascii="仿宋_GB2312" w:hAnsi="仿宋_GB2312" w:eastAsia="仿宋_GB2312" w:cs="仿宋_GB2312"/>
                <w:color w:val="000000"/>
                <w:kern w:val="0"/>
                <w:sz w:val="24"/>
                <w:szCs w:val="24"/>
                <w:lang w:val="en-US" w:eastAsia="zh-CN"/>
              </w:rPr>
              <w:t>274</w:t>
            </w:r>
          </w:p>
        </w:tc>
        <w:tc>
          <w:tcPr>
            <w:tcW w:w="6123"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left"/>
              <w:textAlignment w:val="center"/>
              <w:rPr>
                <w:rFonts w:hint="eastAsia" w:ascii="仿宋_GB2312" w:hAnsi="仿宋_GB2312" w:eastAsia="仿宋_GB2312" w:cs="仿宋_GB2312"/>
                <w:color w:val="000000"/>
                <w:kern w:val="0"/>
                <w:sz w:val="24"/>
                <w:szCs w:val="24"/>
                <w:lang w:val="en-US" w:eastAsia="zh-CN"/>
              </w:rPr>
            </w:pPr>
            <w:r>
              <w:rPr>
                <w:rFonts w:hint="default" w:ascii="仿宋_GB2312" w:hAnsi="仿宋_GB2312" w:eastAsia="仿宋_GB2312" w:cs="仿宋_GB2312"/>
                <w:color w:val="000000"/>
                <w:kern w:val="0"/>
                <w:sz w:val="24"/>
                <w:szCs w:val="24"/>
                <w:lang w:val="en-US" w:eastAsia="zh-CN"/>
              </w:rPr>
              <w:t>国家葡萄及葡萄制品质量</w:t>
            </w:r>
            <w:r>
              <w:rPr>
                <w:rFonts w:hint="eastAsia" w:ascii="仿宋_GB2312" w:hAnsi="仿宋_GB2312" w:eastAsia="仿宋_GB2312" w:cs="仿宋_GB2312"/>
                <w:color w:val="000000"/>
                <w:kern w:val="0"/>
                <w:sz w:val="24"/>
                <w:szCs w:val="24"/>
                <w:lang w:val="en-US" w:eastAsia="zh-CN"/>
              </w:rPr>
              <w:t>检验检测</w:t>
            </w:r>
            <w:r>
              <w:rPr>
                <w:rFonts w:hint="default" w:ascii="仿宋_GB2312" w:hAnsi="仿宋_GB2312" w:eastAsia="仿宋_GB2312" w:cs="仿宋_GB2312"/>
                <w:color w:val="000000"/>
                <w:kern w:val="0"/>
                <w:sz w:val="24"/>
                <w:szCs w:val="24"/>
                <w:lang w:val="en-US" w:eastAsia="zh-CN"/>
              </w:rPr>
              <w:t>中心（新疆）</w:t>
            </w:r>
          </w:p>
        </w:tc>
        <w:tc>
          <w:tcPr>
            <w:tcW w:w="2086"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center"/>
              <w:rPr>
                <w:rFonts w:hint="eastAsia" w:ascii="仿宋_GB2312" w:hAnsi="仿宋_GB2312" w:eastAsia="仿宋_GB2312" w:cs="仿宋_GB2312"/>
                <w:color w:val="000000"/>
                <w:kern w:val="0"/>
                <w:sz w:val="24"/>
                <w:szCs w:val="24"/>
                <w:lang w:val="en-US" w:eastAsia="zh-CN"/>
              </w:rPr>
            </w:pPr>
            <w:r>
              <w:rPr>
                <w:rFonts w:hint="default" w:ascii="仿宋_GB2312" w:hAnsi="仿宋_GB2312" w:eastAsia="仿宋_GB2312" w:cs="仿宋_GB2312"/>
                <w:color w:val="000000"/>
                <w:kern w:val="0"/>
                <w:sz w:val="24"/>
                <w:szCs w:val="24"/>
                <w:lang w:val="en-US" w:eastAsia="zh-CN"/>
              </w:rPr>
              <w:t>毒死蜱、联苯菊酯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711"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center"/>
              <w:rPr>
                <w:rFonts w:hint="eastAsia" w:ascii="仿宋_GB2312" w:hAnsi="仿宋_GB2312" w:eastAsia="仿宋_GB2312" w:cs="仿宋_GB2312"/>
                <w:color w:val="000000"/>
                <w:kern w:val="0"/>
                <w:sz w:val="24"/>
                <w:szCs w:val="24"/>
                <w:lang w:val="en-US" w:eastAsia="zh-CN"/>
              </w:rPr>
            </w:pPr>
            <w:r>
              <w:rPr>
                <w:rFonts w:hint="eastAsia" w:ascii="仿宋_GB2312" w:hAnsi="仿宋_GB2312" w:eastAsia="仿宋_GB2312" w:cs="仿宋_GB2312"/>
                <w:color w:val="000000"/>
                <w:kern w:val="0"/>
                <w:sz w:val="24"/>
                <w:szCs w:val="24"/>
                <w:lang w:val="en-US" w:eastAsia="zh-CN"/>
              </w:rPr>
              <w:t>275</w:t>
            </w:r>
          </w:p>
        </w:tc>
        <w:tc>
          <w:tcPr>
            <w:tcW w:w="6123"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left"/>
              <w:textAlignment w:val="center"/>
              <w:rPr>
                <w:rFonts w:hint="eastAsia" w:ascii="仿宋_GB2312" w:hAnsi="仿宋_GB2312" w:eastAsia="仿宋_GB2312" w:cs="仿宋_GB2312"/>
                <w:color w:val="000000"/>
                <w:kern w:val="0"/>
                <w:sz w:val="24"/>
                <w:szCs w:val="24"/>
                <w:lang w:val="en-US" w:eastAsia="zh-CN"/>
              </w:rPr>
            </w:pPr>
            <w:r>
              <w:rPr>
                <w:rFonts w:hint="default" w:ascii="仿宋_GB2312" w:hAnsi="仿宋_GB2312" w:eastAsia="仿宋_GB2312" w:cs="仿宋_GB2312"/>
                <w:color w:val="000000"/>
                <w:kern w:val="0"/>
                <w:sz w:val="24"/>
                <w:szCs w:val="24"/>
                <w:lang w:val="en-US" w:eastAsia="zh-CN"/>
              </w:rPr>
              <w:t>中家院（北京）检测认证有限公司（中国家用电器检测所）/国家家用电器质量</w:t>
            </w:r>
            <w:r>
              <w:rPr>
                <w:rFonts w:hint="eastAsia" w:ascii="仿宋_GB2312" w:hAnsi="仿宋_GB2312" w:eastAsia="仿宋_GB2312" w:cs="仿宋_GB2312"/>
                <w:color w:val="000000"/>
                <w:kern w:val="0"/>
                <w:sz w:val="24"/>
                <w:szCs w:val="24"/>
                <w:lang w:val="en-US" w:eastAsia="zh-CN"/>
              </w:rPr>
              <w:t>检验检测</w:t>
            </w:r>
            <w:r>
              <w:rPr>
                <w:rFonts w:hint="default" w:ascii="仿宋_GB2312" w:hAnsi="仿宋_GB2312" w:eastAsia="仿宋_GB2312" w:cs="仿宋_GB2312"/>
                <w:color w:val="000000"/>
                <w:kern w:val="0"/>
                <w:sz w:val="24"/>
                <w:szCs w:val="24"/>
                <w:lang w:val="en-US" w:eastAsia="zh-CN"/>
              </w:rPr>
              <w:t>中心</w:t>
            </w:r>
          </w:p>
        </w:tc>
        <w:tc>
          <w:tcPr>
            <w:tcW w:w="2086"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center"/>
              <w:rPr>
                <w:rFonts w:hint="eastAsia" w:ascii="仿宋_GB2312" w:hAnsi="仿宋_GB2312" w:eastAsia="仿宋_GB2312" w:cs="仿宋_GB2312"/>
                <w:color w:val="000000"/>
                <w:kern w:val="0"/>
                <w:sz w:val="24"/>
                <w:szCs w:val="24"/>
                <w:lang w:val="en-US" w:eastAsia="zh-CN"/>
              </w:rPr>
            </w:pPr>
            <w:r>
              <w:rPr>
                <w:rFonts w:hint="default" w:ascii="仿宋_GB2312" w:hAnsi="仿宋_GB2312" w:eastAsia="仿宋_GB2312" w:cs="仿宋_GB2312"/>
                <w:color w:val="000000"/>
                <w:kern w:val="0"/>
                <w:sz w:val="24"/>
                <w:szCs w:val="24"/>
                <w:lang w:val="en-US" w:eastAsia="zh-CN"/>
              </w:rPr>
              <w:t>毒死蜱</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711"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center"/>
              <w:rPr>
                <w:rFonts w:hint="eastAsia" w:ascii="仿宋_GB2312" w:hAnsi="仿宋_GB2312" w:eastAsia="仿宋_GB2312" w:cs="仿宋_GB2312"/>
                <w:color w:val="000000"/>
                <w:kern w:val="0"/>
                <w:sz w:val="24"/>
                <w:szCs w:val="24"/>
                <w:lang w:val="en-US" w:eastAsia="zh-CN"/>
              </w:rPr>
            </w:pPr>
            <w:r>
              <w:rPr>
                <w:rFonts w:hint="eastAsia" w:ascii="仿宋_GB2312" w:hAnsi="仿宋_GB2312" w:eastAsia="仿宋_GB2312" w:cs="仿宋_GB2312"/>
                <w:color w:val="000000"/>
                <w:kern w:val="0"/>
                <w:sz w:val="24"/>
                <w:szCs w:val="24"/>
                <w:lang w:val="en-US" w:eastAsia="zh-CN"/>
              </w:rPr>
              <w:t>276</w:t>
            </w:r>
          </w:p>
        </w:tc>
        <w:tc>
          <w:tcPr>
            <w:tcW w:w="6123"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left"/>
              <w:textAlignment w:val="center"/>
              <w:rPr>
                <w:rFonts w:hint="eastAsia" w:ascii="仿宋_GB2312" w:hAnsi="仿宋_GB2312" w:eastAsia="仿宋_GB2312" w:cs="仿宋_GB2312"/>
                <w:color w:val="000000"/>
                <w:kern w:val="0"/>
                <w:sz w:val="24"/>
                <w:szCs w:val="24"/>
                <w:lang w:val="en-US" w:eastAsia="zh-CN"/>
              </w:rPr>
            </w:pPr>
            <w:r>
              <w:rPr>
                <w:rFonts w:hint="eastAsia" w:ascii="仿宋_GB2312" w:hAnsi="仿宋_GB2312" w:eastAsia="仿宋_GB2312" w:cs="仿宋_GB2312"/>
                <w:color w:val="000000"/>
                <w:kern w:val="0"/>
                <w:sz w:val="24"/>
                <w:szCs w:val="24"/>
                <w:lang w:val="en-US" w:eastAsia="zh-CN"/>
              </w:rPr>
              <w:t>梧州海关综合技术服务中心</w:t>
            </w:r>
          </w:p>
        </w:tc>
        <w:tc>
          <w:tcPr>
            <w:tcW w:w="2086"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center"/>
              <w:rPr>
                <w:rFonts w:hint="eastAsia" w:ascii="仿宋_GB2312" w:hAnsi="仿宋_GB2312" w:eastAsia="仿宋_GB2312" w:cs="仿宋_GB2312"/>
                <w:color w:val="000000"/>
                <w:kern w:val="0"/>
                <w:sz w:val="24"/>
                <w:szCs w:val="24"/>
                <w:lang w:val="en-US" w:eastAsia="zh-CN"/>
              </w:rPr>
            </w:pPr>
            <w:r>
              <w:rPr>
                <w:rFonts w:hint="default" w:ascii="仿宋_GB2312" w:hAnsi="仿宋_GB2312" w:eastAsia="仿宋_GB2312" w:cs="仿宋_GB2312"/>
                <w:color w:val="000000"/>
                <w:kern w:val="0"/>
                <w:sz w:val="24"/>
                <w:szCs w:val="24"/>
                <w:lang w:val="en-US" w:eastAsia="zh-CN"/>
              </w:rPr>
              <w:t>毒死蜱</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711"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center"/>
              <w:rPr>
                <w:rFonts w:hint="eastAsia" w:ascii="仿宋_GB2312" w:hAnsi="仿宋_GB2312" w:eastAsia="仿宋_GB2312" w:cs="仿宋_GB2312"/>
                <w:color w:val="000000"/>
                <w:kern w:val="0"/>
                <w:sz w:val="24"/>
                <w:szCs w:val="24"/>
                <w:lang w:val="en-US" w:eastAsia="zh-CN"/>
              </w:rPr>
            </w:pPr>
            <w:r>
              <w:rPr>
                <w:rFonts w:hint="eastAsia" w:ascii="仿宋_GB2312" w:hAnsi="仿宋_GB2312" w:eastAsia="仿宋_GB2312" w:cs="仿宋_GB2312"/>
                <w:color w:val="000000"/>
                <w:kern w:val="0"/>
                <w:sz w:val="24"/>
                <w:szCs w:val="24"/>
                <w:lang w:val="en-US" w:eastAsia="zh-CN"/>
              </w:rPr>
              <w:t>277</w:t>
            </w:r>
          </w:p>
        </w:tc>
        <w:tc>
          <w:tcPr>
            <w:tcW w:w="6123"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left"/>
              <w:textAlignment w:val="center"/>
              <w:rPr>
                <w:rFonts w:hint="eastAsia" w:ascii="仿宋_GB2312" w:hAnsi="仿宋_GB2312" w:eastAsia="仿宋_GB2312" w:cs="仿宋_GB2312"/>
                <w:color w:val="000000"/>
                <w:kern w:val="0"/>
                <w:sz w:val="24"/>
                <w:szCs w:val="24"/>
                <w:lang w:val="en-US" w:eastAsia="zh-CN"/>
              </w:rPr>
            </w:pPr>
            <w:r>
              <w:rPr>
                <w:rFonts w:hint="default" w:ascii="仿宋_GB2312" w:hAnsi="仿宋_GB2312" w:eastAsia="仿宋_GB2312" w:cs="仿宋_GB2312"/>
                <w:color w:val="000000"/>
                <w:kern w:val="0"/>
                <w:sz w:val="24"/>
                <w:szCs w:val="24"/>
                <w:lang w:val="en-US" w:eastAsia="zh-CN"/>
              </w:rPr>
              <w:t>国家食品安全风险评估中心</w:t>
            </w:r>
          </w:p>
        </w:tc>
        <w:tc>
          <w:tcPr>
            <w:tcW w:w="2086"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center"/>
              <w:rPr>
                <w:rFonts w:hint="eastAsia" w:ascii="仿宋_GB2312" w:hAnsi="仿宋_GB2312" w:eastAsia="仿宋_GB2312" w:cs="仿宋_GB2312"/>
                <w:color w:val="000000"/>
                <w:kern w:val="0"/>
                <w:sz w:val="24"/>
                <w:szCs w:val="24"/>
                <w:lang w:val="en-US" w:eastAsia="zh-CN"/>
              </w:rPr>
            </w:pPr>
            <w:r>
              <w:rPr>
                <w:rFonts w:hint="default" w:ascii="仿宋_GB2312" w:hAnsi="仿宋_GB2312" w:eastAsia="仿宋_GB2312" w:cs="仿宋_GB2312"/>
                <w:color w:val="000000"/>
                <w:kern w:val="0"/>
                <w:sz w:val="24"/>
                <w:szCs w:val="24"/>
                <w:lang w:val="en-US" w:eastAsia="zh-CN"/>
              </w:rPr>
              <w:t>毒死蜱</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711"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center"/>
              <w:rPr>
                <w:rFonts w:hint="eastAsia" w:ascii="仿宋_GB2312" w:hAnsi="仿宋_GB2312" w:eastAsia="仿宋_GB2312" w:cs="仿宋_GB2312"/>
                <w:color w:val="000000"/>
                <w:kern w:val="0"/>
                <w:sz w:val="24"/>
                <w:szCs w:val="24"/>
                <w:lang w:val="en-US" w:eastAsia="zh-CN"/>
              </w:rPr>
            </w:pPr>
            <w:r>
              <w:rPr>
                <w:rFonts w:hint="eastAsia" w:ascii="仿宋_GB2312" w:hAnsi="仿宋_GB2312" w:eastAsia="仿宋_GB2312" w:cs="仿宋_GB2312"/>
                <w:color w:val="000000"/>
                <w:kern w:val="0"/>
                <w:sz w:val="24"/>
                <w:szCs w:val="24"/>
                <w:lang w:val="en-US" w:eastAsia="zh-CN"/>
              </w:rPr>
              <w:t>278</w:t>
            </w:r>
          </w:p>
        </w:tc>
        <w:tc>
          <w:tcPr>
            <w:tcW w:w="6123"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left"/>
              <w:textAlignment w:val="center"/>
              <w:rPr>
                <w:rFonts w:hint="eastAsia" w:ascii="仿宋_GB2312" w:hAnsi="仿宋_GB2312" w:eastAsia="仿宋_GB2312" w:cs="仿宋_GB2312"/>
                <w:color w:val="000000"/>
                <w:kern w:val="0"/>
                <w:sz w:val="24"/>
                <w:szCs w:val="24"/>
                <w:lang w:val="en-US" w:eastAsia="zh-CN"/>
              </w:rPr>
            </w:pPr>
            <w:r>
              <w:rPr>
                <w:rFonts w:hint="default" w:ascii="仿宋_GB2312" w:hAnsi="仿宋_GB2312" w:eastAsia="仿宋_GB2312" w:cs="仿宋_GB2312"/>
                <w:color w:val="000000"/>
                <w:kern w:val="0"/>
                <w:sz w:val="24"/>
                <w:szCs w:val="24"/>
                <w:lang w:val="en-US" w:eastAsia="zh-CN"/>
              </w:rPr>
              <w:t>农业农村部农产品及加工品质量监督检验测试中心（天津）</w:t>
            </w:r>
          </w:p>
        </w:tc>
        <w:tc>
          <w:tcPr>
            <w:tcW w:w="2086"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center"/>
              <w:rPr>
                <w:rFonts w:hint="eastAsia" w:ascii="仿宋_GB2312" w:hAnsi="仿宋_GB2312" w:eastAsia="仿宋_GB2312" w:cs="仿宋_GB2312"/>
                <w:color w:val="000000"/>
                <w:kern w:val="0"/>
                <w:sz w:val="24"/>
                <w:szCs w:val="24"/>
                <w:lang w:val="en-US" w:eastAsia="zh-CN"/>
              </w:rPr>
            </w:pPr>
            <w:r>
              <w:rPr>
                <w:rFonts w:hint="default" w:ascii="仿宋_GB2312" w:hAnsi="仿宋_GB2312" w:eastAsia="仿宋_GB2312" w:cs="仿宋_GB2312"/>
                <w:color w:val="000000"/>
                <w:kern w:val="0"/>
                <w:sz w:val="24"/>
                <w:szCs w:val="24"/>
                <w:lang w:val="en-US" w:eastAsia="zh-CN"/>
              </w:rPr>
              <w:t>毒死蜱</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711"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center"/>
              <w:rPr>
                <w:rFonts w:hint="eastAsia" w:ascii="仿宋_GB2312" w:hAnsi="仿宋_GB2312" w:eastAsia="仿宋_GB2312" w:cs="仿宋_GB2312"/>
                <w:color w:val="000000"/>
                <w:kern w:val="0"/>
                <w:sz w:val="24"/>
                <w:szCs w:val="24"/>
                <w:lang w:val="en-US" w:eastAsia="zh-CN"/>
              </w:rPr>
            </w:pPr>
            <w:r>
              <w:rPr>
                <w:rFonts w:hint="eastAsia" w:ascii="仿宋_GB2312" w:hAnsi="仿宋_GB2312" w:eastAsia="仿宋_GB2312" w:cs="仿宋_GB2312"/>
                <w:color w:val="000000"/>
                <w:kern w:val="0"/>
                <w:sz w:val="24"/>
                <w:szCs w:val="24"/>
                <w:lang w:val="en-US" w:eastAsia="zh-CN"/>
              </w:rPr>
              <w:t>279</w:t>
            </w:r>
          </w:p>
        </w:tc>
        <w:tc>
          <w:tcPr>
            <w:tcW w:w="6123"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left"/>
              <w:textAlignment w:val="center"/>
              <w:rPr>
                <w:rFonts w:hint="eastAsia" w:ascii="仿宋_GB2312" w:hAnsi="仿宋_GB2312" w:eastAsia="仿宋_GB2312" w:cs="仿宋_GB2312"/>
                <w:color w:val="000000"/>
                <w:kern w:val="0"/>
                <w:sz w:val="24"/>
                <w:szCs w:val="24"/>
                <w:lang w:val="en-US" w:eastAsia="zh-CN"/>
              </w:rPr>
            </w:pPr>
            <w:r>
              <w:rPr>
                <w:rFonts w:hint="default" w:ascii="仿宋_GB2312" w:hAnsi="仿宋_GB2312" w:eastAsia="仿宋_GB2312" w:cs="仿宋_GB2312"/>
                <w:color w:val="000000"/>
                <w:kern w:val="0"/>
                <w:sz w:val="24"/>
                <w:szCs w:val="24"/>
                <w:lang w:val="en-US" w:eastAsia="zh-CN"/>
              </w:rPr>
              <w:t>石家庄海关技术中心黄骅港业务部</w:t>
            </w:r>
          </w:p>
        </w:tc>
        <w:tc>
          <w:tcPr>
            <w:tcW w:w="2086"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center"/>
              <w:rPr>
                <w:rFonts w:hint="eastAsia" w:ascii="仿宋_GB2312" w:hAnsi="仿宋_GB2312" w:eastAsia="仿宋_GB2312" w:cs="仿宋_GB2312"/>
                <w:color w:val="000000"/>
                <w:kern w:val="0"/>
                <w:sz w:val="24"/>
                <w:szCs w:val="24"/>
                <w:lang w:val="en-US" w:eastAsia="zh-CN"/>
              </w:rPr>
            </w:pPr>
            <w:r>
              <w:rPr>
                <w:rFonts w:hint="default" w:ascii="仿宋_GB2312" w:hAnsi="仿宋_GB2312" w:eastAsia="仿宋_GB2312" w:cs="仿宋_GB2312"/>
                <w:color w:val="000000"/>
                <w:kern w:val="0"/>
                <w:sz w:val="24"/>
                <w:szCs w:val="24"/>
                <w:lang w:val="en-US" w:eastAsia="zh-CN"/>
              </w:rPr>
              <w:t>毒死蜱</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711"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center"/>
              <w:rPr>
                <w:rFonts w:hint="eastAsia" w:ascii="仿宋_GB2312" w:hAnsi="仿宋_GB2312" w:eastAsia="仿宋_GB2312" w:cs="仿宋_GB2312"/>
                <w:color w:val="000000"/>
                <w:kern w:val="0"/>
                <w:sz w:val="24"/>
                <w:szCs w:val="24"/>
                <w:lang w:val="en-US" w:eastAsia="zh-CN"/>
              </w:rPr>
            </w:pPr>
            <w:r>
              <w:rPr>
                <w:rFonts w:hint="eastAsia" w:ascii="仿宋_GB2312" w:hAnsi="仿宋_GB2312" w:eastAsia="仿宋_GB2312" w:cs="仿宋_GB2312"/>
                <w:color w:val="000000"/>
                <w:kern w:val="0"/>
                <w:sz w:val="24"/>
                <w:szCs w:val="24"/>
                <w:lang w:val="en-US" w:eastAsia="zh-CN"/>
              </w:rPr>
              <w:t>280</w:t>
            </w:r>
          </w:p>
        </w:tc>
        <w:tc>
          <w:tcPr>
            <w:tcW w:w="6123"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left"/>
              <w:textAlignment w:val="center"/>
              <w:rPr>
                <w:rFonts w:hint="eastAsia" w:ascii="仿宋_GB2312" w:hAnsi="仿宋_GB2312" w:eastAsia="仿宋_GB2312" w:cs="仿宋_GB2312"/>
                <w:color w:val="000000"/>
                <w:kern w:val="0"/>
                <w:sz w:val="24"/>
                <w:szCs w:val="24"/>
                <w:lang w:val="en-US" w:eastAsia="zh-CN"/>
              </w:rPr>
            </w:pPr>
            <w:r>
              <w:rPr>
                <w:rFonts w:hint="default" w:ascii="仿宋_GB2312" w:hAnsi="仿宋_GB2312" w:eastAsia="仿宋_GB2312" w:cs="仿宋_GB2312"/>
                <w:color w:val="000000"/>
                <w:kern w:val="0"/>
                <w:sz w:val="24"/>
                <w:szCs w:val="24"/>
                <w:lang w:val="en-US" w:eastAsia="zh-CN"/>
              </w:rPr>
              <w:t>赤峰海关综合技术服务中心</w:t>
            </w:r>
          </w:p>
        </w:tc>
        <w:tc>
          <w:tcPr>
            <w:tcW w:w="2086"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center"/>
              <w:rPr>
                <w:rFonts w:hint="eastAsia" w:ascii="仿宋_GB2312" w:hAnsi="仿宋_GB2312" w:eastAsia="仿宋_GB2312" w:cs="仿宋_GB2312"/>
                <w:color w:val="000000"/>
                <w:kern w:val="0"/>
                <w:sz w:val="24"/>
                <w:szCs w:val="24"/>
                <w:lang w:val="en-US" w:eastAsia="zh-CN"/>
              </w:rPr>
            </w:pPr>
            <w:r>
              <w:rPr>
                <w:rFonts w:hint="default" w:ascii="仿宋_GB2312" w:hAnsi="仿宋_GB2312" w:eastAsia="仿宋_GB2312" w:cs="仿宋_GB2312"/>
                <w:color w:val="000000"/>
                <w:kern w:val="0"/>
                <w:sz w:val="24"/>
                <w:szCs w:val="24"/>
                <w:lang w:val="en-US" w:eastAsia="zh-CN"/>
              </w:rPr>
              <w:t>联苯菊酯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711"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center"/>
              <w:rPr>
                <w:rFonts w:hint="eastAsia" w:ascii="仿宋_GB2312" w:hAnsi="仿宋_GB2312" w:eastAsia="仿宋_GB2312" w:cs="仿宋_GB2312"/>
                <w:color w:val="000000"/>
                <w:kern w:val="0"/>
                <w:sz w:val="24"/>
                <w:szCs w:val="24"/>
                <w:lang w:val="en-US" w:eastAsia="zh-CN"/>
              </w:rPr>
            </w:pPr>
            <w:r>
              <w:rPr>
                <w:rFonts w:hint="eastAsia" w:ascii="仿宋_GB2312" w:hAnsi="仿宋_GB2312" w:eastAsia="仿宋_GB2312" w:cs="仿宋_GB2312"/>
                <w:color w:val="000000"/>
                <w:kern w:val="0"/>
                <w:sz w:val="24"/>
                <w:szCs w:val="24"/>
                <w:lang w:val="en-US" w:eastAsia="zh-CN"/>
              </w:rPr>
              <w:t>281</w:t>
            </w:r>
          </w:p>
        </w:tc>
        <w:tc>
          <w:tcPr>
            <w:tcW w:w="6123"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left"/>
              <w:textAlignment w:val="center"/>
              <w:rPr>
                <w:rFonts w:hint="eastAsia" w:ascii="仿宋_GB2312" w:hAnsi="仿宋_GB2312" w:eastAsia="仿宋_GB2312" w:cs="仿宋_GB2312"/>
                <w:color w:val="000000"/>
                <w:kern w:val="0"/>
                <w:sz w:val="24"/>
                <w:szCs w:val="24"/>
                <w:lang w:val="en-US" w:eastAsia="zh-CN"/>
              </w:rPr>
            </w:pPr>
            <w:r>
              <w:rPr>
                <w:rFonts w:hint="eastAsia" w:ascii="仿宋_GB2312" w:hAnsi="仿宋_GB2312" w:eastAsia="仿宋_GB2312" w:cs="仿宋_GB2312"/>
                <w:color w:val="000000"/>
                <w:kern w:val="0"/>
                <w:sz w:val="24"/>
                <w:szCs w:val="24"/>
                <w:lang w:val="en-US" w:eastAsia="zh-CN"/>
              </w:rPr>
              <w:t>渭南出入境检验检疫局综合实验室</w:t>
            </w:r>
          </w:p>
        </w:tc>
        <w:tc>
          <w:tcPr>
            <w:tcW w:w="2086"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center"/>
              <w:rPr>
                <w:rFonts w:hint="eastAsia" w:ascii="仿宋_GB2312" w:hAnsi="仿宋_GB2312" w:eastAsia="仿宋_GB2312" w:cs="仿宋_GB2312"/>
                <w:color w:val="000000"/>
                <w:kern w:val="0"/>
                <w:sz w:val="24"/>
                <w:szCs w:val="24"/>
                <w:lang w:val="en-US" w:eastAsia="zh-CN"/>
              </w:rPr>
            </w:pPr>
            <w:r>
              <w:rPr>
                <w:rFonts w:hint="default" w:ascii="仿宋_GB2312" w:hAnsi="仿宋_GB2312" w:eastAsia="仿宋_GB2312" w:cs="仿宋_GB2312"/>
                <w:color w:val="000000"/>
                <w:kern w:val="0"/>
                <w:sz w:val="24"/>
                <w:szCs w:val="24"/>
                <w:lang w:val="en-US" w:eastAsia="zh-CN"/>
              </w:rPr>
              <w:t>联苯菊酯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711"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center"/>
              <w:rPr>
                <w:rFonts w:hint="eastAsia" w:ascii="仿宋_GB2312" w:hAnsi="仿宋_GB2312" w:eastAsia="仿宋_GB2312" w:cs="仿宋_GB2312"/>
                <w:color w:val="000000"/>
                <w:kern w:val="0"/>
                <w:sz w:val="24"/>
                <w:szCs w:val="24"/>
                <w:lang w:val="en-US" w:eastAsia="zh-CN"/>
              </w:rPr>
            </w:pPr>
            <w:r>
              <w:rPr>
                <w:rFonts w:hint="eastAsia" w:ascii="仿宋_GB2312" w:hAnsi="仿宋_GB2312" w:eastAsia="仿宋_GB2312" w:cs="仿宋_GB2312"/>
                <w:color w:val="000000"/>
                <w:kern w:val="0"/>
                <w:sz w:val="24"/>
                <w:szCs w:val="24"/>
                <w:lang w:val="en-US" w:eastAsia="zh-CN"/>
              </w:rPr>
              <w:t>282</w:t>
            </w:r>
          </w:p>
        </w:tc>
        <w:tc>
          <w:tcPr>
            <w:tcW w:w="6123"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left"/>
              <w:textAlignment w:val="center"/>
              <w:rPr>
                <w:rFonts w:hint="eastAsia" w:ascii="仿宋_GB2312" w:hAnsi="仿宋_GB2312" w:eastAsia="仿宋_GB2312" w:cs="仿宋_GB2312"/>
                <w:color w:val="000000"/>
                <w:kern w:val="0"/>
                <w:sz w:val="24"/>
                <w:szCs w:val="24"/>
                <w:lang w:val="en-US" w:eastAsia="zh-CN"/>
              </w:rPr>
            </w:pPr>
            <w:r>
              <w:rPr>
                <w:rFonts w:hint="eastAsia" w:ascii="仿宋_GB2312" w:hAnsi="仿宋_GB2312" w:eastAsia="仿宋_GB2312" w:cs="仿宋_GB2312"/>
                <w:color w:val="000000"/>
                <w:kern w:val="0"/>
                <w:sz w:val="24"/>
                <w:szCs w:val="24"/>
                <w:lang w:val="en-US" w:eastAsia="zh-CN"/>
              </w:rPr>
              <w:t>国家肉制品质量检验检测中心（河南）</w:t>
            </w:r>
          </w:p>
        </w:tc>
        <w:tc>
          <w:tcPr>
            <w:tcW w:w="2086"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center"/>
              <w:rPr>
                <w:rFonts w:hint="eastAsia" w:ascii="仿宋_GB2312" w:hAnsi="仿宋_GB2312" w:eastAsia="仿宋_GB2312" w:cs="仿宋_GB2312"/>
                <w:color w:val="000000"/>
                <w:kern w:val="0"/>
                <w:sz w:val="24"/>
                <w:szCs w:val="24"/>
                <w:lang w:val="en-US" w:eastAsia="zh-CN"/>
              </w:rPr>
            </w:pPr>
            <w:r>
              <w:rPr>
                <w:rFonts w:hint="default" w:ascii="仿宋_GB2312" w:hAnsi="仿宋_GB2312" w:eastAsia="仿宋_GB2312" w:cs="仿宋_GB2312"/>
                <w:color w:val="000000"/>
                <w:kern w:val="0"/>
                <w:sz w:val="24"/>
                <w:szCs w:val="24"/>
                <w:lang w:val="en-US" w:eastAsia="zh-CN"/>
              </w:rPr>
              <w:t>联苯菊酯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711"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center"/>
              <w:rPr>
                <w:rFonts w:hint="eastAsia" w:ascii="仿宋_GB2312" w:hAnsi="仿宋_GB2312" w:eastAsia="仿宋_GB2312" w:cs="仿宋_GB2312"/>
                <w:color w:val="000000"/>
                <w:kern w:val="0"/>
                <w:sz w:val="24"/>
                <w:szCs w:val="24"/>
                <w:lang w:val="en-US" w:eastAsia="zh-CN"/>
              </w:rPr>
            </w:pPr>
            <w:r>
              <w:rPr>
                <w:rFonts w:hint="eastAsia" w:ascii="仿宋_GB2312" w:hAnsi="仿宋_GB2312" w:eastAsia="仿宋_GB2312" w:cs="仿宋_GB2312"/>
                <w:color w:val="000000"/>
                <w:kern w:val="0"/>
                <w:sz w:val="24"/>
                <w:szCs w:val="24"/>
                <w:lang w:val="en-US" w:eastAsia="zh-CN"/>
              </w:rPr>
              <w:t>283</w:t>
            </w:r>
          </w:p>
        </w:tc>
        <w:tc>
          <w:tcPr>
            <w:tcW w:w="6123"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left"/>
              <w:textAlignment w:val="center"/>
              <w:rPr>
                <w:rFonts w:hint="eastAsia" w:ascii="仿宋_GB2312" w:hAnsi="仿宋_GB2312" w:eastAsia="仿宋_GB2312" w:cs="仿宋_GB2312"/>
                <w:color w:val="000000"/>
                <w:kern w:val="0"/>
                <w:sz w:val="24"/>
                <w:szCs w:val="24"/>
                <w:lang w:val="en-US" w:eastAsia="zh-CN"/>
              </w:rPr>
            </w:pPr>
            <w:r>
              <w:rPr>
                <w:rFonts w:hint="default" w:ascii="仿宋_GB2312" w:hAnsi="仿宋_GB2312" w:eastAsia="仿宋_GB2312" w:cs="仿宋_GB2312"/>
                <w:color w:val="000000"/>
                <w:kern w:val="0"/>
                <w:sz w:val="24"/>
                <w:szCs w:val="24"/>
                <w:lang w:val="en-US" w:eastAsia="zh-CN"/>
              </w:rPr>
              <w:t>韶关海关综合技术服务中心</w:t>
            </w:r>
          </w:p>
        </w:tc>
        <w:tc>
          <w:tcPr>
            <w:tcW w:w="2086"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center"/>
              <w:rPr>
                <w:rFonts w:hint="eastAsia" w:ascii="仿宋_GB2312" w:hAnsi="仿宋_GB2312" w:eastAsia="仿宋_GB2312" w:cs="仿宋_GB2312"/>
                <w:color w:val="000000"/>
                <w:kern w:val="0"/>
                <w:sz w:val="24"/>
                <w:szCs w:val="24"/>
                <w:lang w:val="en-US" w:eastAsia="zh-CN"/>
              </w:rPr>
            </w:pPr>
            <w:r>
              <w:rPr>
                <w:rFonts w:hint="default" w:ascii="仿宋_GB2312" w:hAnsi="仿宋_GB2312" w:eastAsia="仿宋_GB2312" w:cs="仿宋_GB2312"/>
                <w:color w:val="000000"/>
                <w:kern w:val="0"/>
                <w:sz w:val="24"/>
                <w:szCs w:val="24"/>
                <w:lang w:val="en-US" w:eastAsia="zh-CN"/>
              </w:rPr>
              <w:t>联苯菊酯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711"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center"/>
              <w:rPr>
                <w:rFonts w:hint="eastAsia" w:ascii="仿宋_GB2312" w:hAnsi="仿宋_GB2312" w:eastAsia="仿宋_GB2312" w:cs="仿宋_GB2312"/>
                <w:color w:val="000000"/>
                <w:kern w:val="0"/>
                <w:sz w:val="24"/>
                <w:szCs w:val="24"/>
                <w:lang w:val="en-US" w:eastAsia="zh-CN"/>
              </w:rPr>
            </w:pPr>
            <w:r>
              <w:rPr>
                <w:rFonts w:hint="eastAsia" w:ascii="仿宋_GB2312" w:hAnsi="仿宋_GB2312" w:eastAsia="仿宋_GB2312" w:cs="仿宋_GB2312"/>
                <w:color w:val="000000"/>
                <w:kern w:val="0"/>
                <w:sz w:val="24"/>
                <w:szCs w:val="24"/>
                <w:lang w:val="en-US" w:eastAsia="zh-CN"/>
              </w:rPr>
              <w:t>284</w:t>
            </w:r>
          </w:p>
        </w:tc>
        <w:tc>
          <w:tcPr>
            <w:tcW w:w="6123"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left"/>
              <w:textAlignment w:val="center"/>
              <w:rPr>
                <w:rFonts w:hint="eastAsia" w:ascii="仿宋_GB2312" w:hAnsi="仿宋_GB2312" w:eastAsia="仿宋_GB2312" w:cs="仿宋_GB2312"/>
                <w:color w:val="000000"/>
                <w:kern w:val="0"/>
                <w:sz w:val="24"/>
                <w:szCs w:val="24"/>
                <w:lang w:val="en-US" w:eastAsia="zh-CN"/>
              </w:rPr>
            </w:pPr>
            <w:r>
              <w:rPr>
                <w:rFonts w:hint="eastAsia" w:ascii="仿宋_GB2312" w:hAnsi="仿宋_GB2312" w:eastAsia="仿宋_GB2312" w:cs="仿宋_GB2312"/>
                <w:color w:val="000000"/>
                <w:kern w:val="0"/>
                <w:sz w:val="24"/>
                <w:szCs w:val="24"/>
                <w:lang w:val="en-US" w:eastAsia="zh-CN"/>
              </w:rPr>
              <w:t>河口出入境检验检疫局综合实验室</w:t>
            </w:r>
          </w:p>
        </w:tc>
        <w:tc>
          <w:tcPr>
            <w:tcW w:w="2086"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center"/>
              <w:rPr>
                <w:rFonts w:hint="eastAsia" w:ascii="仿宋_GB2312" w:hAnsi="仿宋_GB2312" w:eastAsia="仿宋_GB2312" w:cs="仿宋_GB2312"/>
                <w:color w:val="000000"/>
                <w:kern w:val="0"/>
                <w:sz w:val="24"/>
                <w:szCs w:val="24"/>
                <w:lang w:val="en-US" w:eastAsia="zh-CN"/>
              </w:rPr>
            </w:pPr>
            <w:r>
              <w:rPr>
                <w:rFonts w:hint="default" w:ascii="仿宋_GB2312" w:hAnsi="仿宋_GB2312" w:eastAsia="仿宋_GB2312" w:cs="仿宋_GB2312"/>
                <w:color w:val="000000"/>
                <w:kern w:val="0"/>
                <w:sz w:val="24"/>
                <w:szCs w:val="24"/>
                <w:lang w:val="en-US" w:eastAsia="zh-CN"/>
              </w:rPr>
              <w:t>联苯菊酯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711"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center"/>
              <w:rPr>
                <w:rFonts w:hint="eastAsia" w:ascii="仿宋_GB2312" w:hAnsi="仿宋_GB2312" w:eastAsia="仿宋_GB2312" w:cs="仿宋_GB2312"/>
                <w:color w:val="000000"/>
                <w:kern w:val="0"/>
                <w:sz w:val="24"/>
                <w:szCs w:val="24"/>
                <w:lang w:val="en-US" w:eastAsia="zh-CN"/>
              </w:rPr>
            </w:pPr>
            <w:r>
              <w:rPr>
                <w:rFonts w:hint="eastAsia" w:ascii="仿宋_GB2312" w:hAnsi="仿宋_GB2312" w:eastAsia="仿宋_GB2312" w:cs="仿宋_GB2312"/>
                <w:color w:val="000000"/>
                <w:kern w:val="0"/>
                <w:sz w:val="24"/>
                <w:szCs w:val="24"/>
                <w:lang w:val="en-US" w:eastAsia="zh-CN"/>
              </w:rPr>
              <w:t>285</w:t>
            </w:r>
          </w:p>
        </w:tc>
        <w:tc>
          <w:tcPr>
            <w:tcW w:w="6123"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left"/>
              <w:textAlignment w:val="center"/>
              <w:rPr>
                <w:rFonts w:hint="eastAsia" w:ascii="仿宋_GB2312" w:hAnsi="仿宋_GB2312" w:eastAsia="仿宋_GB2312" w:cs="仿宋_GB2312"/>
                <w:color w:val="000000"/>
                <w:kern w:val="0"/>
                <w:sz w:val="24"/>
                <w:szCs w:val="24"/>
                <w:lang w:val="en-US" w:eastAsia="zh-CN"/>
              </w:rPr>
            </w:pPr>
            <w:r>
              <w:rPr>
                <w:rFonts w:hint="default" w:ascii="仿宋_GB2312" w:hAnsi="仿宋_GB2312" w:eastAsia="仿宋_GB2312" w:cs="仿宋_GB2312"/>
                <w:color w:val="000000"/>
                <w:kern w:val="0"/>
                <w:sz w:val="24"/>
                <w:szCs w:val="24"/>
                <w:lang w:val="en-US" w:eastAsia="zh-CN"/>
              </w:rPr>
              <w:t>勐腊海关综合技术中心</w:t>
            </w:r>
          </w:p>
        </w:tc>
        <w:tc>
          <w:tcPr>
            <w:tcW w:w="2086"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center"/>
              <w:rPr>
                <w:rFonts w:hint="eastAsia" w:ascii="仿宋_GB2312" w:hAnsi="仿宋_GB2312" w:eastAsia="仿宋_GB2312" w:cs="仿宋_GB2312"/>
                <w:color w:val="000000"/>
                <w:kern w:val="0"/>
                <w:sz w:val="24"/>
                <w:szCs w:val="24"/>
                <w:lang w:val="en-US" w:eastAsia="zh-CN"/>
              </w:rPr>
            </w:pPr>
            <w:r>
              <w:rPr>
                <w:rFonts w:hint="default" w:ascii="仿宋_GB2312" w:hAnsi="仿宋_GB2312" w:eastAsia="仿宋_GB2312" w:cs="仿宋_GB2312"/>
                <w:color w:val="000000"/>
                <w:kern w:val="0"/>
                <w:sz w:val="24"/>
                <w:szCs w:val="24"/>
                <w:lang w:val="en-US" w:eastAsia="zh-CN"/>
              </w:rPr>
              <w:t>联苯菊酯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711"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center"/>
              <w:rPr>
                <w:rFonts w:hint="eastAsia" w:ascii="仿宋_GB2312" w:hAnsi="仿宋_GB2312" w:eastAsia="仿宋_GB2312" w:cs="仿宋_GB2312"/>
                <w:color w:val="000000"/>
                <w:kern w:val="0"/>
                <w:sz w:val="24"/>
                <w:szCs w:val="24"/>
                <w:lang w:val="en-US" w:eastAsia="zh-CN"/>
              </w:rPr>
            </w:pPr>
            <w:r>
              <w:rPr>
                <w:rFonts w:hint="eastAsia" w:ascii="仿宋_GB2312" w:hAnsi="仿宋_GB2312" w:eastAsia="仿宋_GB2312" w:cs="仿宋_GB2312"/>
                <w:color w:val="000000"/>
                <w:kern w:val="0"/>
                <w:sz w:val="24"/>
                <w:szCs w:val="24"/>
                <w:lang w:val="en-US" w:eastAsia="zh-CN"/>
              </w:rPr>
              <w:t>286</w:t>
            </w:r>
          </w:p>
        </w:tc>
        <w:tc>
          <w:tcPr>
            <w:tcW w:w="6123"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left"/>
              <w:textAlignment w:val="center"/>
              <w:rPr>
                <w:rFonts w:hint="eastAsia" w:ascii="仿宋_GB2312" w:hAnsi="仿宋_GB2312" w:eastAsia="仿宋_GB2312" w:cs="仿宋_GB2312"/>
                <w:color w:val="000000"/>
                <w:kern w:val="0"/>
                <w:sz w:val="24"/>
                <w:szCs w:val="24"/>
                <w:lang w:val="en-US" w:eastAsia="zh-CN"/>
              </w:rPr>
            </w:pPr>
            <w:r>
              <w:rPr>
                <w:rFonts w:hint="eastAsia" w:ascii="仿宋_GB2312" w:hAnsi="仿宋_GB2312" w:eastAsia="仿宋_GB2312" w:cs="仿宋_GB2312"/>
                <w:color w:val="000000"/>
                <w:kern w:val="0"/>
                <w:sz w:val="24"/>
                <w:szCs w:val="24"/>
                <w:lang w:val="en-US" w:eastAsia="zh-CN"/>
              </w:rPr>
              <w:t>河北省疾病预防控制中心(河北省卫生检测中心、河北省医学科学院、河北省职业病防治院)</w:t>
            </w:r>
          </w:p>
        </w:tc>
        <w:tc>
          <w:tcPr>
            <w:tcW w:w="2086"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center"/>
              <w:rPr>
                <w:rFonts w:hint="eastAsia" w:ascii="仿宋_GB2312" w:hAnsi="仿宋_GB2312" w:eastAsia="仿宋_GB2312" w:cs="仿宋_GB2312"/>
                <w:color w:val="000000"/>
                <w:kern w:val="0"/>
                <w:sz w:val="24"/>
                <w:szCs w:val="24"/>
                <w:lang w:val="en-US" w:eastAsia="zh-CN"/>
              </w:rPr>
            </w:pPr>
            <w:r>
              <w:rPr>
                <w:rFonts w:hint="default" w:ascii="仿宋_GB2312" w:hAnsi="仿宋_GB2312" w:eastAsia="仿宋_GB2312" w:cs="仿宋_GB2312"/>
                <w:color w:val="000000"/>
                <w:kern w:val="0"/>
                <w:sz w:val="24"/>
                <w:szCs w:val="24"/>
                <w:lang w:val="en-US" w:eastAsia="zh-CN"/>
              </w:rPr>
              <w:t>联苯菊酯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711"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center"/>
              <w:rPr>
                <w:rFonts w:hint="eastAsia" w:ascii="仿宋_GB2312" w:hAnsi="仿宋_GB2312" w:eastAsia="仿宋_GB2312" w:cs="仿宋_GB2312"/>
                <w:color w:val="000000"/>
                <w:kern w:val="0"/>
                <w:sz w:val="24"/>
                <w:szCs w:val="24"/>
                <w:lang w:val="en-US" w:eastAsia="zh-CN"/>
              </w:rPr>
            </w:pPr>
            <w:r>
              <w:rPr>
                <w:rFonts w:hint="eastAsia" w:ascii="仿宋_GB2312" w:hAnsi="仿宋_GB2312" w:eastAsia="仿宋_GB2312" w:cs="仿宋_GB2312"/>
                <w:color w:val="000000"/>
                <w:kern w:val="0"/>
                <w:sz w:val="24"/>
                <w:szCs w:val="24"/>
                <w:lang w:val="en-US" w:eastAsia="zh-CN"/>
              </w:rPr>
              <w:t>287</w:t>
            </w:r>
          </w:p>
        </w:tc>
        <w:tc>
          <w:tcPr>
            <w:tcW w:w="6123"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left"/>
              <w:textAlignment w:val="center"/>
              <w:rPr>
                <w:rFonts w:hint="eastAsia" w:ascii="仿宋_GB2312" w:hAnsi="仿宋_GB2312" w:eastAsia="仿宋_GB2312" w:cs="仿宋_GB2312"/>
                <w:color w:val="000000"/>
                <w:kern w:val="0"/>
                <w:sz w:val="24"/>
                <w:szCs w:val="24"/>
                <w:lang w:val="en-US" w:eastAsia="zh-CN"/>
              </w:rPr>
            </w:pPr>
            <w:r>
              <w:rPr>
                <w:rFonts w:hint="eastAsia" w:ascii="仿宋_GB2312" w:hAnsi="仿宋_GB2312" w:eastAsia="仿宋_GB2312" w:cs="仿宋_GB2312"/>
                <w:color w:val="000000"/>
                <w:kern w:val="0"/>
                <w:sz w:val="24"/>
                <w:szCs w:val="24"/>
                <w:lang w:val="en-US" w:eastAsia="zh-CN"/>
              </w:rPr>
              <w:t>番禺海关综合技术服务中心</w:t>
            </w:r>
          </w:p>
        </w:tc>
        <w:tc>
          <w:tcPr>
            <w:tcW w:w="2086"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center"/>
              <w:rPr>
                <w:rFonts w:hint="eastAsia" w:ascii="仿宋_GB2312" w:hAnsi="仿宋_GB2312" w:eastAsia="仿宋_GB2312" w:cs="仿宋_GB2312"/>
                <w:color w:val="000000"/>
                <w:kern w:val="0"/>
                <w:sz w:val="24"/>
                <w:szCs w:val="24"/>
                <w:lang w:val="en-US" w:eastAsia="zh-CN"/>
              </w:rPr>
            </w:pPr>
            <w:r>
              <w:rPr>
                <w:rFonts w:hint="default" w:ascii="仿宋_GB2312" w:hAnsi="仿宋_GB2312" w:eastAsia="仿宋_GB2312" w:cs="仿宋_GB2312"/>
                <w:color w:val="000000"/>
                <w:kern w:val="0"/>
                <w:sz w:val="24"/>
                <w:szCs w:val="24"/>
                <w:lang w:val="en-US" w:eastAsia="zh-CN"/>
              </w:rPr>
              <w:t>联苯菊酯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711"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center"/>
              <w:rPr>
                <w:rFonts w:hint="eastAsia" w:ascii="仿宋_GB2312" w:hAnsi="仿宋_GB2312" w:eastAsia="仿宋_GB2312" w:cs="仿宋_GB2312"/>
                <w:color w:val="000000"/>
                <w:kern w:val="0"/>
                <w:sz w:val="24"/>
                <w:szCs w:val="24"/>
                <w:lang w:val="en-US" w:eastAsia="zh-CN"/>
              </w:rPr>
            </w:pPr>
            <w:r>
              <w:rPr>
                <w:rFonts w:hint="eastAsia" w:ascii="仿宋_GB2312" w:hAnsi="仿宋_GB2312" w:eastAsia="仿宋_GB2312" w:cs="仿宋_GB2312"/>
                <w:color w:val="000000"/>
                <w:kern w:val="0"/>
                <w:sz w:val="24"/>
                <w:szCs w:val="24"/>
                <w:lang w:val="en-US" w:eastAsia="zh-CN"/>
              </w:rPr>
              <w:t>288</w:t>
            </w:r>
          </w:p>
        </w:tc>
        <w:tc>
          <w:tcPr>
            <w:tcW w:w="6123"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left"/>
              <w:textAlignment w:val="center"/>
              <w:rPr>
                <w:rFonts w:hint="eastAsia" w:ascii="仿宋_GB2312" w:hAnsi="仿宋_GB2312" w:eastAsia="仿宋_GB2312" w:cs="仿宋_GB2312"/>
                <w:color w:val="000000"/>
                <w:kern w:val="0"/>
                <w:sz w:val="24"/>
                <w:szCs w:val="24"/>
                <w:lang w:val="en-US" w:eastAsia="zh-CN"/>
              </w:rPr>
            </w:pPr>
            <w:r>
              <w:rPr>
                <w:rFonts w:hint="default" w:ascii="仿宋_GB2312" w:hAnsi="仿宋_GB2312" w:eastAsia="仿宋_GB2312" w:cs="仿宋_GB2312"/>
                <w:color w:val="000000"/>
                <w:kern w:val="0"/>
                <w:sz w:val="24"/>
                <w:szCs w:val="24"/>
                <w:lang w:val="en-US" w:eastAsia="zh-CN"/>
              </w:rPr>
              <w:t>福建省疾病预防控制中心(福建省健康教育促进中心/福建省卫生检验检测中心)</w:t>
            </w:r>
          </w:p>
        </w:tc>
        <w:tc>
          <w:tcPr>
            <w:tcW w:w="2086"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center"/>
              <w:rPr>
                <w:rFonts w:hint="eastAsia" w:ascii="仿宋_GB2312" w:hAnsi="仿宋_GB2312" w:eastAsia="仿宋_GB2312" w:cs="仿宋_GB2312"/>
                <w:color w:val="000000"/>
                <w:kern w:val="0"/>
                <w:sz w:val="24"/>
                <w:szCs w:val="24"/>
                <w:lang w:val="en-US" w:eastAsia="zh-CN"/>
              </w:rPr>
            </w:pPr>
            <w:r>
              <w:rPr>
                <w:rFonts w:hint="default" w:ascii="仿宋_GB2312" w:hAnsi="仿宋_GB2312" w:eastAsia="仿宋_GB2312" w:cs="仿宋_GB2312"/>
                <w:color w:val="000000"/>
                <w:kern w:val="0"/>
                <w:sz w:val="24"/>
                <w:szCs w:val="24"/>
                <w:lang w:val="en-US" w:eastAsia="zh-CN"/>
              </w:rPr>
              <w:t>联苯菊酯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711"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center"/>
              <w:rPr>
                <w:rFonts w:hint="eastAsia" w:ascii="仿宋_GB2312" w:hAnsi="仿宋_GB2312" w:eastAsia="仿宋_GB2312" w:cs="仿宋_GB2312"/>
                <w:color w:val="000000"/>
                <w:kern w:val="0"/>
                <w:sz w:val="24"/>
                <w:szCs w:val="24"/>
                <w:lang w:val="en-US" w:eastAsia="zh-CN"/>
              </w:rPr>
            </w:pPr>
            <w:r>
              <w:rPr>
                <w:rFonts w:hint="eastAsia" w:ascii="仿宋_GB2312" w:hAnsi="仿宋_GB2312" w:eastAsia="仿宋_GB2312" w:cs="仿宋_GB2312"/>
                <w:color w:val="000000"/>
                <w:kern w:val="0"/>
                <w:sz w:val="24"/>
                <w:szCs w:val="24"/>
                <w:lang w:val="en-US" w:eastAsia="zh-CN"/>
              </w:rPr>
              <w:t>289</w:t>
            </w:r>
          </w:p>
        </w:tc>
        <w:tc>
          <w:tcPr>
            <w:tcW w:w="6123"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left"/>
              <w:textAlignment w:val="center"/>
              <w:rPr>
                <w:rFonts w:hint="eastAsia" w:ascii="仿宋_GB2312" w:hAnsi="仿宋_GB2312" w:eastAsia="仿宋_GB2312" w:cs="仿宋_GB2312"/>
                <w:color w:val="000000"/>
                <w:kern w:val="0"/>
                <w:sz w:val="24"/>
                <w:szCs w:val="24"/>
                <w:lang w:val="en-US" w:eastAsia="zh-CN"/>
              </w:rPr>
            </w:pPr>
            <w:r>
              <w:rPr>
                <w:rFonts w:hint="eastAsia" w:ascii="仿宋_GB2312" w:hAnsi="仿宋_GB2312" w:eastAsia="仿宋_GB2312" w:cs="仿宋_GB2312"/>
                <w:color w:val="000000"/>
                <w:kern w:val="0"/>
                <w:sz w:val="24"/>
                <w:szCs w:val="24"/>
                <w:lang w:val="en-US" w:eastAsia="zh-CN"/>
              </w:rPr>
              <w:t>国家农副加工产品质量检验检测中心（宁夏）</w:t>
            </w:r>
          </w:p>
        </w:tc>
        <w:tc>
          <w:tcPr>
            <w:tcW w:w="2086"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center"/>
              <w:rPr>
                <w:rFonts w:hint="eastAsia" w:ascii="仿宋_GB2312" w:hAnsi="仿宋_GB2312" w:eastAsia="仿宋_GB2312" w:cs="仿宋_GB2312"/>
                <w:color w:val="000000"/>
                <w:kern w:val="0"/>
                <w:sz w:val="24"/>
                <w:szCs w:val="24"/>
                <w:lang w:val="en-US" w:eastAsia="zh-CN"/>
              </w:rPr>
            </w:pPr>
            <w:r>
              <w:rPr>
                <w:rFonts w:hint="default" w:ascii="仿宋_GB2312" w:hAnsi="仿宋_GB2312" w:eastAsia="仿宋_GB2312" w:cs="仿宋_GB2312"/>
                <w:color w:val="000000"/>
                <w:kern w:val="0"/>
                <w:sz w:val="24"/>
                <w:szCs w:val="24"/>
                <w:lang w:val="en-US" w:eastAsia="zh-CN"/>
              </w:rPr>
              <w:t>联苯菊酯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711"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center"/>
              <w:rPr>
                <w:rFonts w:hint="eastAsia" w:ascii="仿宋_GB2312" w:hAnsi="仿宋_GB2312" w:eastAsia="仿宋_GB2312" w:cs="仿宋_GB2312"/>
                <w:color w:val="000000"/>
                <w:kern w:val="0"/>
                <w:sz w:val="24"/>
                <w:szCs w:val="24"/>
                <w:lang w:val="en-US" w:eastAsia="zh-CN"/>
              </w:rPr>
            </w:pPr>
            <w:r>
              <w:rPr>
                <w:rFonts w:hint="eastAsia" w:ascii="仿宋_GB2312" w:hAnsi="仿宋_GB2312" w:eastAsia="仿宋_GB2312" w:cs="仿宋_GB2312"/>
                <w:color w:val="000000"/>
                <w:kern w:val="0"/>
                <w:sz w:val="24"/>
                <w:szCs w:val="24"/>
                <w:lang w:val="en-US" w:eastAsia="zh-CN"/>
              </w:rPr>
              <w:t>290</w:t>
            </w:r>
          </w:p>
        </w:tc>
        <w:tc>
          <w:tcPr>
            <w:tcW w:w="6123"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left"/>
              <w:textAlignment w:val="center"/>
              <w:rPr>
                <w:rFonts w:hint="eastAsia" w:ascii="仿宋_GB2312" w:hAnsi="仿宋_GB2312" w:eastAsia="仿宋_GB2312" w:cs="仿宋_GB2312"/>
                <w:color w:val="000000"/>
                <w:kern w:val="0"/>
                <w:sz w:val="24"/>
                <w:szCs w:val="24"/>
                <w:lang w:val="en-US" w:eastAsia="zh-CN"/>
              </w:rPr>
            </w:pPr>
            <w:r>
              <w:rPr>
                <w:rFonts w:hint="eastAsia" w:ascii="仿宋_GB2312" w:hAnsi="仿宋_GB2312" w:eastAsia="仿宋_GB2312" w:cs="仿宋_GB2312"/>
                <w:color w:val="000000"/>
                <w:kern w:val="0"/>
                <w:sz w:val="24"/>
                <w:szCs w:val="24"/>
                <w:lang w:val="en-US" w:eastAsia="zh-CN"/>
              </w:rPr>
              <w:t>国家林业和草原局林产品质量检验检测中心（成都）</w:t>
            </w:r>
          </w:p>
        </w:tc>
        <w:tc>
          <w:tcPr>
            <w:tcW w:w="2086"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center"/>
              <w:rPr>
                <w:rFonts w:hint="eastAsia" w:ascii="仿宋_GB2312" w:hAnsi="仿宋_GB2312" w:eastAsia="仿宋_GB2312" w:cs="仿宋_GB2312"/>
                <w:color w:val="000000"/>
                <w:kern w:val="0"/>
                <w:sz w:val="24"/>
                <w:szCs w:val="24"/>
                <w:lang w:val="en-US" w:eastAsia="zh-CN"/>
              </w:rPr>
            </w:pPr>
            <w:r>
              <w:rPr>
                <w:rFonts w:hint="default" w:ascii="仿宋_GB2312" w:hAnsi="仿宋_GB2312" w:eastAsia="仿宋_GB2312" w:cs="仿宋_GB2312"/>
                <w:color w:val="000000"/>
                <w:kern w:val="0"/>
                <w:sz w:val="24"/>
                <w:szCs w:val="24"/>
                <w:lang w:val="en-US" w:eastAsia="zh-CN"/>
              </w:rPr>
              <w:t>联苯菊酯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711"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center"/>
              <w:rPr>
                <w:rFonts w:hint="eastAsia" w:ascii="仿宋_GB2312" w:hAnsi="仿宋_GB2312" w:eastAsia="仿宋_GB2312" w:cs="仿宋_GB2312"/>
                <w:color w:val="000000"/>
                <w:kern w:val="0"/>
                <w:sz w:val="24"/>
                <w:szCs w:val="24"/>
                <w:lang w:val="en-US" w:eastAsia="zh-CN"/>
              </w:rPr>
            </w:pPr>
            <w:r>
              <w:rPr>
                <w:rFonts w:hint="eastAsia" w:ascii="仿宋_GB2312" w:hAnsi="仿宋_GB2312" w:eastAsia="仿宋_GB2312" w:cs="仿宋_GB2312"/>
                <w:color w:val="000000"/>
                <w:kern w:val="0"/>
                <w:sz w:val="24"/>
                <w:szCs w:val="24"/>
                <w:lang w:val="en-US" w:eastAsia="zh-CN"/>
              </w:rPr>
              <w:t>291</w:t>
            </w:r>
          </w:p>
        </w:tc>
        <w:tc>
          <w:tcPr>
            <w:tcW w:w="6123"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left"/>
              <w:textAlignment w:val="center"/>
              <w:rPr>
                <w:rFonts w:hint="eastAsia" w:ascii="仿宋_GB2312" w:hAnsi="仿宋_GB2312" w:eastAsia="仿宋_GB2312" w:cs="仿宋_GB2312"/>
                <w:color w:val="000000"/>
                <w:kern w:val="0"/>
                <w:sz w:val="24"/>
                <w:szCs w:val="24"/>
                <w:lang w:val="en-US" w:eastAsia="zh-CN"/>
              </w:rPr>
            </w:pPr>
            <w:r>
              <w:rPr>
                <w:rFonts w:hint="default" w:ascii="仿宋_GB2312" w:hAnsi="仿宋_GB2312" w:eastAsia="仿宋_GB2312" w:cs="仿宋_GB2312"/>
                <w:color w:val="000000"/>
                <w:kern w:val="0"/>
                <w:sz w:val="24"/>
                <w:szCs w:val="24"/>
                <w:lang w:val="en-US" w:eastAsia="zh-CN"/>
              </w:rPr>
              <w:t>肇庆海关综合技术中心（肇庆国际旅行卫生保健中心、肇庆海关口岸门诊部）</w:t>
            </w:r>
          </w:p>
        </w:tc>
        <w:tc>
          <w:tcPr>
            <w:tcW w:w="2086"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center"/>
              <w:rPr>
                <w:rFonts w:hint="eastAsia" w:ascii="仿宋_GB2312" w:hAnsi="仿宋_GB2312" w:eastAsia="仿宋_GB2312" w:cs="仿宋_GB2312"/>
                <w:color w:val="000000"/>
                <w:kern w:val="0"/>
                <w:sz w:val="24"/>
                <w:szCs w:val="24"/>
                <w:lang w:val="en-US" w:eastAsia="zh-CN"/>
              </w:rPr>
            </w:pPr>
            <w:r>
              <w:rPr>
                <w:rFonts w:hint="default" w:ascii="仿宋_GB2312" w:hAnsi="仿宋_GB2312" w:eastAsia="仿宋_GB2312" w:cs="仿宋_GB2312"/>
                <w:color w:val="000000"/>
                <w:kern w:val="0"/>
                <w:sz w:val="24"/>
                <w:szCs w:val="24"/>
                <w:lang w:val="en-US" w:eastAsia="zh-CN"/>
              </w:rPr>
              <w:t>联苯菊酯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711"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center"/>
              <w:rPr>
                <w:rFonts w:hint="eastAsia" w:ascii="仿宋_GB2312" w:hAnsi="仿宋_GB2312" w:eastAsia="仿宋_GB2312" w:cs="仿宋_GB2312"/>
                <w:color w:val="000000"/>
                <w:kern w:val="0"/>
                <w:sz w:val="24"/>
                <w:szCs w:val="24"/>
                <w:lang w:val="en-US" w:eastAsia="zh-CN"/>
              </w:rPr>
            </w:pPr>
            <w:r>
              <w:rPr>
                <w:rFonts w:hint="eastAsia" w:ascii="仿宋_GB2312" w:hAnsi="仿宋_GB2312" w:eastAsia="仿宋_GB2312" w:cs="仿宋_GB2312"/>
                <w:color w:val="000000"/>
                <w:kern w:val="0"/>
                <w:sz w:val="24"/>
                <w:szCs w:val="24"/>
                <w:lang w:val="en-US" w:eastAsia="zh-CN"/>
              </w:rPr>
              <w:t>292</w:t>
            </w:r>
          </w:p>
        </w:tc>
        <w:tc>
          <w:tcPr>
            <w:tcW w:w="6123"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left"/>
              <w:textAlignment w:val="center"/>
              <w:rPr>
                <w:rFonts w:hint="eastAsia" w:ascii="仿宋_GB2312" w:hAnsi="仿宋_GB2312" w:eastAsia="仿宋_GB2312" w:cs="仿宋_GB2312"/>
                <w:color w:val="000000"/>
                <w:kern w:val="0"/>
                <w:sz w:val="24"/>
                <w:szCs w:val="24"/>
                <w:lang w:val="en-US" w:eastAsia="zh-CN"/>
              </w:rPr>
            </w:pPr>
            <w:r>
              <w:rPr>
                <w:rFonts w:hint="default" w:ascii="仿宋_GB2312" w:hAnsi="仿宋_GB2312" w:eastAsia="仿宋_GB2312" w:cs="仿宋_GB2312"/>
                <w:color w:val="000000"/>
                <w:kern w:val="0"/>
                <w:sz w:val="24"/>
                <w:szCs w:val="24"/>
                <w:lang w:val="en-US" w:eastAsia="zh-CN"/>
              </w:rPr>
              <w:t>新疆维吾尔自治区矿产实验研究所(国土资源部乌鲁木齐矿产资源监督检测中心 新疆维吾尔自治区岩矿宝玉石产品质量监督检验站)</w:t>
            </w:r>
          </w:p>
        </w:tc>
        <w:tc>
          <w:tcPr>
            <w:tcW w:w="2086"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center"/>
              <w:rPr>
                <w:rFonts w:hint="eastAsia" w:ascii="仿宋_GB2312" w:hAnsi="仿宋_GB2312" w:eastAsia="仿宋_GB2312" w:cs="仿宋_GB2312"/>
                <w:color w:val="000000"/>
                <w:kern w:val="0"/>
                <w:sz w:val="24"/>
                <w:szCs w:val="24"/>
                <w:lang w:val="en-US" w:eastAsia="zh-CN"/>
              </w:rPr>
            </w:pPr>
            <w:r>
              <w:rPr>
                <w:rFonts w:hint="default" w:ascii="仿宋_GB2312" w:hAnsi="仿宋_GB2312" w:eastAsia="仿宋_GB2312" w:cs="仿宋_GB2312"/>
                <w:color w:val="000000"/>
                <w:kern w:val="0"/>
                <w:sz w:val="24"/>
                <w:szCs w:val="24"/>
                <w:lang w:val="en-US" w:eastAsia="zh-CN"/>
              </w:rPr>
              <w:t>联苯菊酯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711"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center"/>
              <w:rPr>
                <w:rFonts w:hint="eastAsia" w:ascii="仿宋_GB2312" w:hAnsi="仿宋_GB2312" w:eastAsia="仿宋_GB2312" w:cs="仿宋_GB2312"/>
                <w:color w:val="000000"/>
                <w:kern w:val="0"/>
                <w:sz w:val="24"/>
                <w:szCs w:val="24"/>
                <w:lang w:val="en-US" w:eastAsia="zh-CN"/>
              </w:rPr>
            </w:pPr>
            <w:r>
              <w:rPr>
                <w:rFonts w:hint="eastAsia" w:ascii="仿宋_GB2312" w:hAnsi="仿宋_GB2312" w:eastAsia="仿宋_GB2312" w:cs="仿宋_GB2312"/>
                <w:color w:val="000000"/>
                <w:kern w:val="0"/>
                <w:sz w:val="24"/>
                <w:szCs w:val="24"/>
                <w:lang w:val="en-US" w:eastAsia="zh-CN"/>
              </w:rPr>
              <w:t>293</w:t>
            </w:r>
          </w:p>
        </w:tc>
        <w:tc>
          <w:tcPr>
            <w:tcW w:w="6123"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left"/>
              <w:textAlignment w:val="center"/>
              <w:rPr>
                <w:rFonts w:hint="eastAsia" w:ascii="仿宋_GB2312" w:hAnsi="仿宋_GB2312" w:eastAsia="仿宋_GB2312" w:cs="仿宋_GB2312"/>
                <w:color w:val="000000"/>
                <w:kern w:val="0"/>
                <w:sz w:val="24"/>
                <w:szCs w:val="24"/>
                <w:lang w:val="en-US" w:eastAsia="zh-CN"/>
              </w:rPr>
            </w:pPr>
            <w:r>
              <w:rPr>
                <w:rFonts w:hint="default" w:ascii="仿宋_GB2312" w:hAnsi="仿宋_GB2312" w:eastAsia="仿宋_GB2312" w:cs="仿宋_GB2312"/>
                <w:color w:val="000000"/>
                <w:kern w:val="0"/>
                <w:sz w:val="24"/>
                <w:szCs w:val="24"/>
                <w:lang w:val="en-US" w:eastAsia="zh-CN"/>
              </w:rPr>
              <w:t>江门海关技术中心</w:t>
            </w:r>
          </w:p>
        </w:tc>
        <w:tc>
          <w:tcPr>
            <w:tcW w:w="2086"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center"/>
              <w:rPr>
                <w:rFonts w:hint="eastAsia" w:ascii="仿宋_GB2312" w:hAnsi="仿宋_GB2312" w:eastAsia="仿宋_GB2312" w:cs="仿宋_GB2312"/>
                <w:color w:val="000000"/>
                <w:kern w:val="0"/>
                <w:sz w:val="24"/>
                <w:szCs w:val="24"/>
                <w:lang w:val="en-US" w:eastAsia="zh-CN"/>
              </w:rPr>
            </w:pPr>
            <w:r>
              <w:rPr>
                <w:rFonts w:hint="default" w:ascii="仿宋_GB2312" w:hAnsi="仿宋_GB2312" w:eastAsia="仿宋_GB2312" w:cs="仿宋_GB2312"/>
                <w:color w:val="000000"/>
                <w:kern w:val="0"/>
                <w:sz w:val="24"/>
                <w:szCs w:val="24"/>
                <w:lang w:val="en-US" w:eastAsia="zh-CN"/>
              </w:rPr>
              <w:t>联苯菊酯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711"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center"/>
              <w:rPr>
                <w:rFonts w:hint="eastAsia" w:ascii="仿宋_GB2312" w:hAnsi="仿宋_GB2312" w:eastAsia="仿宋_GB2312" w:cs="仿宋_GB2312"/>
                <w:color w:val="000000"/>
                <w:kern w:val="0"/>
                <w:sz w:val="24"/>
                <w:szCs w:val="24"/>
                <w:lang w:val="en-US" w:eastAsia="zh-CN"/>
              </w:rPr>
            </w:pPr>
            <w:r>
              <w:rPr>
                <w:rFonts w:hint="eastAsia" w:ascii="仿宋_GB2312" w:hAnsi="仿宋_GB2312" w:eastAsia="仿宋_GB2312" w:cs="仿宋_GB2312"/>
                <w:color w:val="000000"/>
                <w:kern w:val="0"/>
                <w:sz w:val="24"/>
                <w:szCs w:val="24"/>
                <w:lang w:val="en-US" w:eastAsia="zh-CN"/>
              </w:rPr>
              <w:t>294</w:t>
            </w:r>
          </w:p>
        </w:tc>
        <w:tc>
          <w:tcPr>
            <w:tcW w:w="6123"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left"/>
              <w:textAlignment w:val="center"/>
              <w:rPr>
                <w:rFonts w:hint="eastAsia" w:ascii="仿宋_GB2312" w:hAnsi="仿宋_GB2312" w:eastAsia="仿宋_GB2312" w:cs="仿宋_GB2312"/>
                <w:color w:val="000000"/>
                <w:kern w:val="0"/>
                <w:sz w:val="24"/>
                <w:szCs w:val="24"/>
                <w:lang w:val="en-US" w:eastAsia="zh-CN"/>
              </w:rPr>
            </w:pPr>
            <w:r>
              <w:rPr>
                <w:rFonts w:hint="default" w:ascii="仿宋_GB2312" w:hAnsi="仿宋_GB2312" w:eastAsia="仿宋_GB2312" w:cs="仿宋_GB2312"/>
                <w:color w:val="000000"/>
                <w:kern w:val="0"/>
                <w:sz w:val="24"/>
                <w:szCs w:val="24"/>
                <w:lang w:val="en-US" w:eastAsia="zh-CN"/>
              </w:rPr>
              <w:t>农业农村部甜菜品质监督检验测试中心</w:t>
            </w:r>
          </w:p>
        </w:tc>
        <w:tc>
          <w:tcPr>
            <w:tcW w:w="2086"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center"/>
              <w:rPr>
                <w:rFonts w:hint="eastAsia" w:ascii="仿宋_GB2312" w:hAnsi="仿宋_GB2312" w:eastAsia="仿宋_GB2312" w:cs="仿宋_GB2312"/>
                <w:color w:val="000000"/>
                <w:kern w:val="0"/>
                <w:sz w:val="24"/>
                <w:szCs w:val="24"/>
                <w:lang w:val="en-US" w:eastAsia="zh-CN"/>
              </w:rPr>
            </w:pPr>
            <w:r>
              <w:rPr>
                <w:rFonts w:hint="default" w:ascii="仿宋_GB2312" w:hAnsi="仿宋_GB2312" w:eastAsia="仿宋_GB2312" w:cs="仿宋_GB2312"/>
                <w:color w:val="000000"/>
                <w:kern w:val="0"/>
                <w:sz w:val="24"/>
                <w:szCs w:val="24"/>
                <w:lang w:val="en-US" w:eastAsia="zh-CN"/>
              </w:rPr>
              <w:t>联苯菊酯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711"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center"/>
              <w:rPr>
                <w:rFonts w:hint="eastAsia" w:ascii="仿宋_GB2312" w:hAnsi="仿宋_GB2312" w:eastAsia="仿宋_GB2312" w:cs="仿宋_GB2312"/>
                <w:color w:val="000000"/>
                <w:kern w:val="0"/>
                <w:sz w:val="24"/>
                <w:szCs w:val="24"/>
                <w:lang w:val="en-US" w:eastAsia="zh-CN"/>
              </w:rPr>
            </w:pPr>
            <w:r>
              <w:rPr>
                <w:rFonts w:hint="eastAsia" w:ascii="仿宋_GB2312" w:hAnsi="仿宋_GB2312" w:eastAsia="仿宋_GB2312" w:cs="仿宋_GB2312"/>
                <w:color w:val="000000"/>
                <w:kern w:val="0"/>
                <w:sz w:val="24"/>
                <w:szCs w:val="24"/>
                <w:lang w:val="en-US" w:eastAsia="zh-CN"/>
              </w:rPr>
              <w:t>295</w:t>
            </w:r>
          </w:p>
        </w:tc>
        <w:tc>
          <w:tcPr>
            <w:tcW w:w="6123"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left"/>
              <w:textAlignment w:val="center"/>
              <w:rPr>
                <w:rFonts w:hint="eastAsia" w:ascii="仿宋_GB2312" w:hAnsi="仿宋_GB2312" w:eastAsia="仿宋_GB2312" w:cs="仿宋_GB2312"/>
                <w:color w:val="000000"/>
                <w:kern w:val="0"/>
                <w:sz w:val="24"/>
                <w:szCs w:val="24"/>
                <w:lang w:val="en-US" w:eastAsia="zh-CN"/>
              </w:rPr>
            </w:pPr>
            <w:r>
              <w:rPr>
                <w:rFonts w:hint="eastAsia" w:ascii="仿宋_GB2312" w:hAnsi="仿宋_GB2312" w:eastAsia="仿宋_GB2312" w:cs="仿宋_GB2312"/>
                <w:color w:val="000000"/>
                <w:kern w:val="0"/>
                <w:sz w:val="24"/>
                <w:szCs w:val="24"/>
                <w:lang w:val="en-US" w:eastAsia="zh-CN"/>
              </w:rPr>
              <w:t>新疆维吾尔自治区疾病预防控制中心</w:t>
            </w:r>
          </w:p>
        </w:tc>
        <w:tc>
          <w:tcPr>
            <w:tcW w:w="2086"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center"/>
              <w:rPr>
                <w:rFonts w:hint="eastAsia" w:ascii="仿宋_GB2312" w:hAnsi="仿宋_GB2312" w:eastAsia="仿宋_GB2312" w:cs="仿宋_GB2312"/>
                <w:color w:val="000000"/>
                <w:kern w:val="0"/>
                <w:sz w:val="24"/>
                <w:szCs w:val="24"/>
                <w:lang w:val="en-US" w:eastAsia="zh-CN"/>
              </w:rPr>
            </w:pPr>
            <w:r>
              <w:rPr>
                <w:rFonts w:hint="default" w:ascii="仿宋_GB2312" w:hAnsi="仿宋_GB2312" w:eastAsia="仿宋_GB2312" w:cs="仿宋_GB2312"/>
                <w:color w:val="000000"/>
                <w:kern w:val="0"/>
                <w:sz w:val="24"/>
                <w:szCs w:val="24"/>
                <w:lang w:val="en-US" w:eastAsia="zh-CN"/>
              </w:rPr>
              <w:t>联苯菊酯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711"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center"/>
              <w:rPr>
                <w:rFonts w:hint="eastAsia" w:ascii="仿宋_GB2312" w:hAnsi="仿宋_GB2312" w:eastAsia="仿宋_GB2312" w:cs="仿宋_GB2312"/>
                <w:color w:val="000000"/>
                <w:kern w:val="0"/>
                <w:sz w:val="24"/>
                <w:szCs w:val="24"/>
                <w:lang w:val="en-US" w:eastAsia="zh-CN"/>
              </w:rPr>
            </w:pPr>
            <w:r>
              <w:rPr>
                <w:rFonts w:hint="eastAsia" w:ascii="仿宋_GB2312" w:hAnsi="仿宋_GB2312" w:eastAsia="仿宋_GB2312" w:cs="仿宋_GB2312"/>
                <w:color w:val="000000"/>
                <w:kern w:val="0"/>
                <w:sz w:val="24"/>
                <w:szCs w:val="24"/>
                <w:lang w:val="en-US" w:eastAsia="zh-CN"/>
              </w:rPr>
              <w:t>296</w:t>
            </w:r>
          </w:p>
        </w:tc>
        <w:tc>
          <w:tcPr>
            <w:tcW w:w="6123"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left"/>
              <w:textAlignment w:val="center"/>
              <w:rPr>
                <w:rFonts w:hint="eastAsia" w:ascii="仿宋_GB2312" w:hAnsi="仿宋_GB2312" w:eastAsia="仿宋_GB2312" w:cs="仿宋_GB2312"/>
                <w:color w:val="000000"/>
                <w:kern w:val="0"/>
                <w:sz w:val="24"/>
                <w:szCs w:val="24"/>
                <w:lang w:val="en-US" w:eastAsia="zh-CN"/>
              </w:rPr>
            </w:pPr>
            <w:r>
              <w:rPr>
                <w:rFonts w:hint="eastAsia" w:ascii="仿宋_GB2312" w:hAnsi="仿宋_GB2312" w:eastAsia="仿宋_GB2312" w:cs="仿宋_GB2312"/>
                <w:color w:val="000000"/>
                <w:kern w:val="0"/>
                <w:sz w:val="24"/>
                <w:szCs w:val="24"/>
                <w:lang w:val="en-US" w:eastAsia="zh-CN"/>
              </w:rPr>
              <w:t>国家蜂蜜产品质量检验检测中心</w:t>
            </w:r>
          </w:p>
        </w:tc>
        <w:tc>
          <w:tcPr>
            <w:tcW w:w="2086"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center"/>
              <w:rPr>
                <w:rFonts w:hint="eastAsia" w:ascii="仿宋_GB2312" w:hAnsi="仿宋_GB2312" w:eastAsia="仿宋_GB2312" w:cs="仿宋_GB2312"/>
                <w:color w:val="000000"/>
                <w:kern w:val="0"/>
                <w:sz w:val="24"/>
                <w:szCs w:val="24"/>
                <w:lang w:val="en-US" w:eastAsia="zh-CN"/>
              </w:rPr>
            </w:pPr>
            <w:r>
              <w:rPr>
                <w:rFonts w:hint="default" w:ascii="仿宋_GB2312" w:hAnsi="仿宋_GB2312" w:eastAsia="仿宋_GB2312" w:cs="仿宋_GB2312"/>
                <w:color w:val="000000"/>
                <w:kern w:val="0"/>
                <w:sz w:val="24"/>
                <w:szCs w:val="24"/>
                <w:lang w:val="en-US" w:eastAsia="zh-CN"/>
              </w:rPr>
              <w:t>联苯菊酯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711"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center"/>
              <w:rPr>
                <w:rFonts w:hint="eastAsia" w:ascii="仿宋_GB2312" w:hAnsi="仿宋_GB2312" w:eastAsia="仿宋_GB2312" w:cs="仿宋_GB2312"/>
                <w:color w:val="000000"/>
                <w:kern w:val="0"/>
                <w:sz w:val="24"/>
                <w:szCs w:val="24"/>
                <w:lang w:val="en-US" w:eastAsia="zh-CN"/>
              </w:rPr>
            </w:pPr>
            <w:r>
              <w:rPr>
                <w:rFonts w:hint="eastAsia" w:ascii="仿宋_GB2312" w:hAnsi="仿宋_GB2312" w:eastAsia="仿宋_GB2312" w:cs="仿宋_GB2312"/>
                <w:color w:val="000000"/>
                <w:kern w:val="0"/>
                <w:sz w:val="24"/>
                <w:szCs w:val="24"/>
                <w:lang w:val="en-US" w:eastAsia="zh-CN"/>
              </w:rPr>
              <w:t>297</w:t>
            </w:r>
          </w:p>
        </w:tc>
        <w:tc>
          <w:tcPr>
            <w:tcW w:w="6123"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left"/>
              <w:textAlignment w:val="center"/>
              <w:rPr>
                <w:rFonts w:hint="eastAsia" w:ascii="仿宋_GB2312" w:hAnsi="仿宋_GB2312" w:eastAsia="仿宋_GB2312" w:cs="仿宋_GB2312"/>
                <w:color w:val="000000"/>
                <w:kern w:val="0"/>
                <w:sz w:val="24"/>
                <w:szCs w:val="24"/>
                <w:lang w:val="en-US" w:eastAsia="zh-CN"/>
              </w:rPr>
            </w:pPr>
            <w:r>
              <w:rPr>
                <w:rFonts w:hint="default" w:ascii="仿宋_GB2312" w:hAnsi="仿宋_GB2312" w:eastAsia="仿宋_GB2312" w:cs="仿宋_GB2312"/>
                <w:color w:val="000000"/>
                <w:kern w:val="0"/>
                <w:sz w:val="24"/>
                <w:szCs w:val="24"/>
                <w:lang w:val="en-US" w:eastAsia="zh-CN"/>
              </w:rPr>
              <w:t>西安海关技术中心榆林综合检测部</w:t>
            </w:r>
          </w:p>
        </w:tc>
        <w:tc>
          <w:tcPr>
            <w:tcW w:w="2086"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center"/>
              <w:rPr>
                <w:rFonts w:hint="eastAsia" w:ascii="仿宋_GB2312" w:hAnsi="仿宋_GB2312" w:eastAsia="仿宋_GB2312" w:cs="仿宋_GB2312"/>
                <w:color w:val="000000"/>
                <w:kern w:val="0"/>
                <w:sz w:val="24"/>
                <w:szCs w:val="24"/>
                <w:lang w:val="en-US" w:eastAsia="zh-CN"/>
              </w:rPr>
            </w:pPr>
            <w:r>
              <w:rPr>
                <w:rFonts w:hint="default" w:ascii="仿宋_GB2312" w:hAnsi="仿宋_GB2312" w:eastAsia="仿宋_GB2312" w:cs="仿宋_GB2312"/>
                <w:color w:val="000000"/>
                <w:kern w:val="0"/>
                <w:sz w:val="24"/>
                <w:szCs w:val="24"/>
                <w:lang w:val="en-US" w:eastAsia="zh-CN"/>
              </w:rPr>
              <w:t>联苯菊酯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711"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center"/>
              <w:rPr>
                <w:rFonts w:hint="eastAsia" w:ascii="仿宋_GB2312" w:hAnsi="仿宋_GB2312" w:eastAsia="仿宋_GB2312" w:cs="仿宋_GB2312"/>
                <w:color w:val="000000"/>
                <w:kern w:val="0"/>
                <w:sz w:val="24"/>
                <w:szCs w:val="24"/>
                <w:lang w:val="en-US" w:eastAsia="zh-CN"/>
              </w:rPr>
            </w:pPr>
            <w:r>
              <w:rPr>
                <w:rFonts w:hint="eastAsia" w:ascii="仿宋_GB2312" w:hAnsi="仿宋_GB2312" w:eastAsia="仿宋_GB2312" w:cs="仿宋_GB2312"/>
                <w:color w:val="000000"/>
                <w:kern w:val="0"/>
                <w:sz w:val="24"/>
                <w:szCs w:val="24"/>
                <w:lang w:val="en-US" w:eastAsia="zh-CN"/>
              </w:rPr>
              <w:t>298</w:t>
            </w:r>
          </w:p>
        </w:tc>
        <w:tc>
          <w:tcPr>
            <w:tcW w:w="6123"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left"/>
              <w:textAlignment w:val="center"/>
              <w:rPr>
                <w:rFonts w:hint="eastAsia" w:ascii="仿宋_GB2312" w:hAnsi="仿宋_GB2312" w:eastAsia="仿宋_GB2312" w:cs="仿宋_GB2312"/>
                <w:color w:val="000000"/>
                <w:kern w:val="0"/>
                <w:sz w:val="24"/>
                <w:szCs w:val="24"/>
                <w:lang w:val="en-US" w:eastAsia="zh-CN"/>
              </w:rPr>
            </w:pPr>
            <w:r>
              <w:rPr>
                <w:rFonts w:hint="default" w:ascii="仿宋_GB2312" w:hAnsi="仿宋_GB2312" w:eastAsia="仿宋_GB2312" w:cs="仿宋_GB2312"/>
                <w:color w:val="000000"/>
                <w:kern w:val="0"/>
                <w:sz w:val="24"/>
                <w:szCs w:val="24"/>
                <w:lang w:val="en-US" w:eastAsia="zh-CN"/>
              </w:rPr>
              <w:t>鲅鱼圈海关综合技术服务中心</w:t>
            </w:r>
          </w:p>
        </w:tc>
        <w:tc>
          <w:tcPr>
            <w:tcW w:w="2086"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center"/>
              <w:rPr>
                <w:rFonts w:hint="eastAsia" w:ascii="仿宋_GB2312" w:hAnsi="仿宋_GB2312" w:eastAsia="仿宋_GB2312" w:cs="仿宋_GB2312"/>
                <w:color w:val="000000"/>
                <w:kern w:val="0"/>
                <w:sz w:val="24"/>
                <w:szCs w:val="24"/>
                <w:lang w:val="en-US" w:eastAsia="zh-CN"/>
              </w:rPr>
            </w:pPr>
            <w:r>
              <w:rPr>
                <w:rFonts w:hint="default" w:ascii="仿宋_GB2312" w:hAnsi="仿宋_GB2312" w:eastAsia="仿宋_GB2312" w:cs="仿宋_GB2312"/>
                <w:color w:val="000000"/>
                <w:kern w:val="0"/>
                <w:sz w:val="24"/>
                <w:szCs w:val="24"/>
                <w:lang w:val="en-US" w:eastAsia="zh-CN"/>
              </w:rPr>
              <w:t>联苯菊酯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711"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center"/>
              <w:rPr>
                <w:rFonts w:hint="eastAsia" w:ascii="仿宋_GB2312" w:hAnsi="仿宋_GB2312" w:eastAsia="仿宋_GB2312" w:cs="仿宋_GB2312"/>
                <w:color w:val="000000"/>
                <w:kern w:val="0"/>
                <w:sz w:val="24"/>
                <w:szCs w:val="24"/>
                <w:lang w:val="en-US" w:eastAsia="zh-CN"/>
              </w:rPr>
            </w:pPr>
            <w:r>
              <w:rPr>
                <w:rFonts w:hint="eastAsia" w:ascii="仿宋_GB2312" w:hAnsi="仿宋_GB2312" w:eastAsia="仿宋_GB2312" w:cs="仿宋_GB2312"/>
                <w:color w:val="000000"/>
                <w:kern w:val="0"/>
                <w:sz w:val="24"/>
                <w:szCs w:val="24"/>
                <w:lang w:val="en-US" w:eastAsia="zh-CN"/>
              </w:rPr>
              <w:t>299</w:t>
            </w:r>
          </w:p>
        </w:tc>
        <w:tc>
          <w:tcPr>
            <w:tcW w:w="6123"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left"/>
              <w:textAlignment w:val="center"/>
              <w:rPr>
                <w:rFonts w:hint="eastAsia" w:ascii="仿宋_GB2312" w:hAnsi="仿宋_GB2312" w:eastAsia="仿宋_GB2312" w:cs="仿宋_GB2312"/>
                <w:color w:val="000000"/>
                <w:kern w:val="0"/>
                <w:sz w:val="24"/>
                <w:szCs w:val="24"/>
                <w:lang w:val="en-US" w:eastAsia="zh-CN"/>
              </w:rPr>
            </w:pPr>
            <w:r>
              <w:rPr>
                <w:rFonts w:hint="default" w:ascii="仿宋_GB2312" w:hAnsi="仿宋_GB2312" w:eastAsia="仿宋_GB2312" w:cs="仿宋_GB2312"/>
                <w:color w:val="000000"/>
                <w:kern w:val="0"/>
                <w:sz w:val="24"/>
                <w:szCs w:val="24"/>
                <w:lang w:val="en-US" w:eastAsia="zh-CN"/>
              </w:rPr>
              <w:t>安徽省疾病预防控制中心(省健康教育所、省公共卫生研究院)</w:t>
            </w:r>
          </w:p>
        </w:tc>
        <w:tc>
          <w:tcPr>
            <w:tcW w:w="2086"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center"/>
              <w:rPr>
                <w:rFonts w:hint="eastAsia" w:ascii="仿宋_GB2312" w:hAnsi="仿宋_GB2312" w:eastAsia="仿宋_GB2312" w:cs="仿宋_GB2312"/>
                <w:color w:val="000000"/>
                <w:kern w:val="0"/>
                <w:sz w:val="24"/>
                <w:szCs w:val="24"/>
                <w:lang w:val="en-US" w:eastAsia="zh-CN"/>
              </w:rPr>
            </w:pPr>
            <w:r>
              <w:rPr>
                <w:rFonts w:hint="default" w:ascii="仿宋_GB2312" w:hAnsi="仿宋_GB2312" w:eastAsia="仿宋_GB2312" w:cs="仿宋_GB2312"/>
                <w:color w:val="000000"/>
                <w:kern w:val="0"/>
                <w:sz w:val="24"/>
                <w:szCs w:val="24"/>
                <w:lang w:val="en-US" w:eastAsia="zh-CN"/>
              </w:rPr>
              <w:t>联苯菊酯</w:t>
            </w:r>
          </w:p>
        </w:tc>
      </w:tr>
    </w:tbl>
    <w:p>
      <w:pPr>
        <w:widowControl/>
        <w:jc w:val="center"/>
        <w:textAlignment w:val="center"/>
        <w:rPr>
          <w:rFonts w:hint="eastAsia" w:ascii="仿宋_GB2312" w:hAnsi="仿宋_GB2312" w:eastAsia="仿宋_GB2312" w:cs="仿宋_GB2312"/>
          <w:color w:val="000000"/>
          <w:kern w:val="0"/>
          <w:sz w:val="24"/>
          <w:szCs w:val="24"/>
          <w:lang w:val="en-US" w:eastAsia="zh-CN"/>
        </w:rPr>
      </w:pPr>
    </w:p>
    <w:p>
      <w:pPr>
        <w:spacing w:line="594" w:lineRule="exact"/>
        <w:rPr>
          <w:rFonts w:hint="default" w:ascii="黑体" w:hAnsi="宋体" w:eastAsia="黑体"/>
          <w:sz w:val="32"/>
          <w:szCs w:val="32"/>
          <w:lang w:val="en-US" w:eastAsia="zh-CN"/>
        </w:rPr>
      </w:pPr>
      <w:r>
        <w:rPr>
          <w:rFonts w:hint="eastAsia" w:ascii="黑体" w:hAnsi="宋体" w:eastAsia="黑体"/>
          <w:sz w:val="32"/>
          <w:szCs w:val="32"/>
          <w:lang w:val="en-US" w:eastAsia="zh-CN"/>
        </w:rPr>
        <w:t>六</w:t>
      </w:r>
      <w:r>
        <w:rPr>
          <w:rFonts w:hint="eastAsia" w:ascii="黑体" w:hAnsi="宋体" w:eastAsia="黑体"/>
          <w:sz w:val="32"/>
          <w:szCs w:val="32"/>
        </w:rPr>
        <w:t>、</w:t>
      </w:r>
      <w:r>
        <w:rPr>
          <w:rFonts w:hint="eastAsia" w:ascii="黑体" w:hAnsi="宋体" w:eastAsia="黑体"/>
          <w:sz w:val="32"/>
          <w:szCs w:val="32"/>
          <w:lang w:val="en-US" w:eastAsia="zh-CN"/>
        </w:rPr>
        <w:t>食品接触用塑料材料及制品中高锰酸钾消耗量的测定能力验证项目</w:t>
      </w:r>
    </w:p>
    <w:tbl>
      <w:tblPr>
        <w:tblStyle w:val="4"/>
        <w:tblW w:w="8958"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80"/>
        <w:gridCol w:w="6350"/>
        <w:gridCol w:w="192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tblHeader/>
          <w:jc w:val="center"/>
        </w:trPr>
        <w:tc>
          <w:tcPr>
            <w:tcW w:w="680"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ind w:left="-106" w:leftChars="-50" w:right="-106" w:rightChars="-50"/>
              <w:jc w:val="center"/>
              <w:textAlignment w:val="center"/>
              <w:rPr>
                <w:rFonts w:ascii="仿宋_GB2312" w:hAnsi="仿宋_GB2312" w:eastAsia="仿宋_GB2312" w:cs="仿宋_GB2312"/>
                <w:b/>
                <w:bCs/>
                <w:color w:val="000000"/>
                <w:sz w:val="24"/>
              </w:rPr>
            </w:pPr>
            <w:r>
              <w:rPr>
                <w:rFonts w:hint="eastAsia" w:ascii="仿宋_GB2312" w:hAnsi="仿宋_GB2312" w:eastAsia="仿宋_GB2312" w:cs="仿宋_GB2312"/>
                <w:b/>
                <w:bCs/>
                <w:color w:val="000000"/>
                <w:sz w:val="24"/>
              </w:rPr>
              <w:t>序号</w:t>
            </w:r>
          </w:p>
        </w:tc>
        <w:tc>
          <w:tcPr>
            <w:tcW w:w="6350"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center"/>
              <w:rPr>
                <w:rFonts w:ascii="仿宋_GB2312" w:hAnsi="仿宋_GB2312" w:eastAsia="仿宋_GB2312" w:cs="仿宋_GB2312"/>
                <w:b/>
                <w:bCs/>
                <w:color w:val="000000"/>
                <w:sz w:val="24"/>
              </w:rPr>
            </w:pPr>
            <w:r>
              <w:rPr>
                <w:rFonts w:hint="eastAsia" w:ascii="仿宋_GB2312" w:hAnsi="仿宋_GB2312" w:eastAsia="仿宋_GB2312" w:cs="仿宋_GB2312"/>
                <w:b/>
                <w:bCs/>
                <w:color w:val="000000"/>
                <w:sz w:val="24"/>
              </w:rPr>
              <w:t>机构名称</w:t>
            </w:r>
          </w:p>
        </w:tc>
        <w:tc>
          <w:tcPr>
            <w:tcW w:w="1928"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center"/>
              <w:rPr>
                <w:rFonts w:ascii="仿宋_GB2312" w:hAnsi="仿宋_GB2312" w:eastAsia="仿宋_GB2312" w:cs="仿宋_GB2312"/>
                <w:b/>
                <w:bCs/>
                <w:color w:val="000000"/>
                <w:sz w:val="24"/>
              </w:rPr>
            </w:pPr>
            <w:r>
              <w:rPr>
                <w:rFonts w:hint="eastAsia" w:ascii="仿宋_GB2312" w:hAnsi="仿宋_GB2312" w:eastAsia="仿宋_GB2312" w:cs="仿宋_GB2312"/>
                <w:b/>
                <w:bCs/>
                <w:color w:val="000000"/>
                <w:sz w:val="24"/>
              </w:rPr>
              <w:t>合格参数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680"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bottom"/>
              <w:rPr>
                <w:rFonts w:ascii="仿宋_GB2312" w:hAnsi="仿宋_GB2312" w:eastAsia="仿宋_GB2312" w:cs="仿宋_GB2312"/>
                <w:color w:val="000000"/>
                <w:kern w:val="0"/>
                <w:sz w:val="24"/>
                <w:lang w:bidi="ar"/>
              </w:rPr>
            </w:pPr>
            <w:r>
              <w:rPr>
                <w:rFonts w:ascii="仿宋_GB2312" w:hAnsi="仿宋_GB2312" w:eastAsia="仿宋_GB2312" w:cs="仿宋_GB2312"/>
                <w:color w:val="000000"/>
                <w:kern w:val="0"/>
                <w:sz w:val="24"/>
                <w:lang w:bidi="ar"/>
              </w:rPr>
              <w:t>1</w:t>
            </w:r>
          </w:p>
        </w:tc>
        <w:tc>
          <w:tcPr>
            <w:tcW w:w="6350"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left"/>
              <w:textAlignment w:val="bottom"/>
              <w:rPr>
                <w:rFonts w:ascii="仿宋_GB2312" w:hAnsi="仿宋_GB2312" w:eastAsia="仿宋_GB2312" w:cs="仿宋_GB2312"/>
                <w:color w:val="000000"/>
                <w:kern w:val="0"/>
                <w:sz w:val="24"/>
                <w:lang w:bidi="ar"/>
              </w:rPr>
            </w:pPr>
            <w:r>
              <w:rPr>
                <w:rFonts w:hint="eastAsia" w:ascii="仿宋_GB2312" w:hAnsi="仿宋_GB2312" w:eastAsia="仿宋_GB2312" w:cs="仿宋_GB2312"/>
                <w:color w:val="000000"/>
                <w:kern w:val="0"/>
                <w:sz w:val="24"/>
                <w:lang w:bidi="ar"/>
              </w:rPr>
              <w:t>绥芬河海关综合技术中心</w:t>
            </w:r>
          </w:p>
        </w:tc>
        <w:tc>
          <w:tcPr>
            <w:tcW w:w="1928"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center"/>
              <w:rPr>
                <w:rFonts w:ascii="仿宋_GB2312" w:hAnsi="仿宋_GB2312" w:eastAsia="仿宋_GB2312" w:cs="仿宋_GB2312"/>
                <w:color w:val="000000"/>
                <w:kern w:val="0"/>
                <w:sz w:val="24"/>
                <w:lang w:bidi="ar"/>
              </w:rPr>
            </w:pPr>
            <w:r>
              <w:rPr>
                <w:rFonts w:hint="eastAsia" w:ascii="仿宋_GB2312" w:hAnsi="仿宋_GB2312" w:eastAsia="仿宋_GB2312" w:cs="仿宋_GB2312"/>
                <w:color w:val="000000"/>
                <w:kern w:val="0"/>
                <w:sz w:val="24"/>
                <w:lang w:bidi="ar"/>
              </w:rPr>
              <w:t>高锰酸钾消耗量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680"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bottom"/>
              <w:rPr>
                <w:rFonts w:ascii="仿宋_GB2312" w:hAnsi="仿宋_GB2312" w:eastAsia="仿宋_GB2312" w:cs="仿宋_GB2312"/>
                <w:color w:val="000000"/>
                <w:kern w:val="0"/>
                <w:sz w:val="24"/>
                <w:lang w:bidi="ar"/>
              </w:rPr>
            </w:pPr>
            <w:r>
              <w:rPr>
                <w:rFonts w:ascii="仿宋_GB2312" w:hAnsi="仿宋_GB2312" w:eastAsia="仿宋_GB2312" w:cs="仿宋_GB2312"/>
                <w:color w:val="000000"/>
                <w:kern w:val="0"/>
                <w:sz w:val="24"/>
                <w:lang w:bidi="ar"/>
              </w:rPr>
              <w:t>2</w:t>
            </w:r>
          </w:p>
        </w:tc>
        <w:tc>
          <w:tcPr>
            <w:tcW w:w="6350"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left"/>
              <w:textAlignment w:val="bottom"/>
              <w:rPr>
                <w:rFonts w:hint="eastAsia" w:ascii="仿宋_GB2312" w:hAnsi="仿宋_GB2312" w:eastAsia="仿宋_GB2312" w:cs="仿宋_GB2312"/>
                <w:color w:val="000000"/>
                <w:kern w:val="0"/>
                <w:sz w:val="24"/>
                <w:lang w:bidi="ar"/>
              </w:rPr>
            </w:pPr>
            <w:r>
              <w:rPr>
                <w:rFonts w:hint="eastAsia" w:ascii="仿宋_GB2312" w:hAnsi="仿宋_GB2312" w:eastAsia="仿宋_GB2312" w:cs="仿宋_GB2312"/>
                <w:color w:val="000000"/>
                <w:kern w:val="0"/>
                <w:sz w:val="24"/>
                <w:lang w:bidi="ar"/>
              </w:rPr>
              <w:t>国家热带农产品质量检验检测中心</w:t>
            </w:r>
          </w:p>
        </w:tc>
        <w:tc>
          <w:tcPr>
            <w:tcW w:w="1928"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center"/>
              <w:rPr>
                <w:rFonts w:ascii="仿宋_GB2312" w:hAnsi="仿宋_GB2312" w:eastAsia="仿宋_GB2312" w:cs="仿宋_GB2312"/>
                <w:color w:val="000000"/>
                <w:kern w:val="0"/>
                <w:sz w:val="24"/>
                <w:lang w:bidi="ar"/>
              </w:rPr>
            </w:pPr>
            <w:r>
              <w:rPr>
                <w:rFonts w:hint="eastAsia" w:ascii="仿宋_GB2312" w:hAnsi="仿宋_GB2312" w:eastAsia="仿宋_GB2312" w:cs="仿宋_GB2312"/>
                <w:color w:val="000000"/>
                <w:kern w:val="0"/>
                <w:sz w:val="24"/>
                <w:lang w:bidi="ar"/>
              </w:rPr>
              <w:t>高锰酸钾消耗量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680"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bottom"/>
              <w:rPr>
                <w:rFonts w:ascii="仿宋_GB2312" w:hAnsi="仿宋_GB2312" w:eastAsia="仿宋_GB2312" w:cs="仿宋_GB2312"/>
                <w:color w:val="000000"/>
                <w:kern w:val="0"/>
                <w:sz w:val="24"/>
                <w:lang w:bidi="ar"/>
              </w:rPr>
            </w:pPr>
            <w:r>
              <w:rPr>
                <w:rFonts w:ascii="仿宋_GB2312" w:hAnsi="仿宋_GB2312" w:eastAsia="仿宋_GB2312" w:cs="仿宋_GB2312"/>
                <w:color w:val="000000"/>
                <w:kern w:val="0"/>
                <w:sz w:val="24"/>
                <w:lang w:bidi="ar"/>
              </w:rPr>
              <w:t>3</w:t>
            </w:r>
          </w:p>
        </w:tc>
        <w:tc>
          <w:tcPr>
            <w:tcW w:w="6350"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left"/>
              <w:textAlignment w:val="bottom"/>
              <w:rPr>
                <w:rFonts w:hint="eastAsia" w:ascii="仿宋_GB2312" w:hAnsi="仿宋_GB2312" w:eastAsia="仿宋_GB2312" w:cs="仿宋_GB2312"/>
                <w:color w:val="000000"/>
                <w:kern w:val="0"/>
                <w:sz w:val="24"/>
                <w:lang w:bidi="ar"/>
              </w:rPr>
            </w:pPr>
            <w:r>
              <w:rPr>
                <w:rFonts w:hint="eastAsia" w:ascii="仿宋_GB2312" w:hAnsi="仿宋_GB2312" w:eastAsia="仿宋_GB2312" w:cs="仿宋_GB2312"/>
                <w:color w:val="000000"/>
                <w:kern w:val="0"/>
                <w:sz w:val="24"/>
                <w:lang w:bidi="ar"/>
              </w:rPr>
              <w:t>西安海关技术中心</w:t>
            </w:r>
          </w:p>
        </w:tc>
        <w:tc>
          <w:tcPr>
            <w:tcW w:w="1928"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center"/>
              <w:rPr>
                <w:rFonts w:ascii="仿宋_GB2312" w:hAnsi="仿宋_GB2312" w:eastAsia="仿宋_GB2312" w:cs="仿宋_GB2312"/>
                <w:color w:val="000000"/>
                <w:kern w:val="0"/>
                <w:sz w:val="24"/>
                <w:lang w:bidi="ar"/>
              </w:rPr>
            </w:pPr>
            <w:r>
              <w:rPr>
                <w:rFonts w:hint="eastAsia" w:ascii="仿宋_GB2312" w:hAnsi="仿宋_GB2312" w:eastAsia="仿宋_GB2312" w:cs="仿宋_GB2312"/>
                <w:color w:val="000000"/>
                <w:kern w:val="0"/>
                <w:sz w:val="24"/>
                <w:lang w:bidi="ar"/>
              </w:rPr>
              <w:t>高锰酸钾消耗量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680"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bottom"/>
              <w:rPr>
                <w:rFonts w:ascii="仿宋_GB2312" w:hAnsi="仿宋_GB2312" w:eastAsia="仿宋_GB2312" w:cs="仿宋_GB2312"/>
                <w:color w:val="000000"/>
                <w:kern w:val="0"/>
                <w:sz w:val="24"/>
                <w:lang w:bidi="ar"/>
              </w:rPr>
            </w:pPr>
            <w:r>
              <w:rPr>
                <w:rFonts w:ascii="仿宋_GB2312" w:hAnsi="仿宋_GB2312" w:eastAsia="仿宋_GB2312" w:cs="仿宋_GB2312"/>
                <w:color w:val="000000"/>
                <w:kern w:val="0"/>
                <w:sz w:val="24"/>
                <w:lang w:bidi="ar"/>
              </w:rPr>
              <w:t>4</w:t>
            </w:r>
          </w:p>
        </w:tc>
        <w:tc>
          <w:tcPr>
            <w:tcW w:w="6350"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left"/>
              <w:textAlignment w:val="bottom"/>
              <w:rPr>
                <w:rFonts w:hint="eastAsia" w:ascii="仿宋_GB2312" w:hAnsi="仿宋_GB2312" w:eastAsia="仿宋_GB2312" w:cs="仿宋_GB2312"/>
                <w:color w:val="000000"/>
                <w:kern w:val="0"/>
                <w:sz w:val="24"/>
                <w:lang w:bidi="ar"/>
              </w:rPr>
            </w:pPr>
            <w:r>
              <w:rPr>
                <w:rFonts w:hint="eastAsia" w:ascii="仿宋_GB2312" w:hAnsi="仿宋_GB2312" w:eastAsia="仿宋_GB2312" w:cs="仿宋_GB2312"/>
                <w:color w:val="000000"/>
                <w:kern w:val="0"/>
                <w:sz w:val="24"/>
                <w:lang w:bidi="ar"/>
              </w:rPr>
              <w:t>上海交通大学分析测试中心</w:t>
            </w:r>
          </w:p>
        </w:tc>
        <w:tc>
          <w:tcPr>
            <w:tcW w:w="1928"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center"/>
              <w:rPr>
                <w:rFonts w:ascii="仿宋_GB2312" w:hAnsi="仿宋_GB2312" w:eastAsia="仿宋_GB2312" w:cs="仿宋_GB2312"/>
                <w:color w:val="000000"/>
                <w:kern w:val="0"/>
                <w:sz w:val="24"/>
                <w:lang w:bidi="ar"/>
              </w:rPr>
            </w:pPr>
            <w:r>
              <w:rPr>
                <w:rFonts w:hint="eastAsia" w:ascii="仿宋_GB2312" w:hAnsi="仿宋_GB2312" w:eastAsia="仿宋_GB2312" w:cs="仿宋_GB2312"/>
                <w:color w:val="000000"/>
                <w:kern w:val="0"/>
                <w:sz w:val="24"/>
                <w:lang w:bidi="ar"/>
              </w:rPr>
              <w:t>高锰酸钾消耗量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680"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bottom"/>
              <w:rPr>
                <w:rFonts w:ascii="仿宋_GB2312" w:hAnsi="仿宋_GB2312" w:eastAsia="仿宋_GB2312" w:cs="仿宋_GB2312"/>
                <w:color w:val="000000"/>
                <w:kern w:val="0"/>
                <w:sz w:val="24"/>
                <w:lang w:bidi="ar"/>
              </w:rPr>
            </w:pPr>
            <w:r>
              <w:rPr>
                <w:rFonts w:ascii="仿宋_GB2312" w:hAnsi="仿宋_GB2312" w:eastAsia="仿宋_GB2312" w:cs="仿宋_GB2312"/>
                <w:color w:val="000000"/>
                <w:kern w:val="0"/>
                <w:sz w:val="24"/>
                <w:lang w:bidi="ar"/>
              </w:rPr>
              <w:t>5</w:t>
            </w:r>
          </w:p>
        </w:tc>
        <w:tc>
          <w:tcPr>
            <w:tcW w:w="6350"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left"/>
              <w:textAlignment w:val="bottom"/>
              <w:rPr>
                <w:rFonts w:hint="eastAsia" w:ascii="仿宋_GB2312" w:hAnsi="仿宋_GB2312" w:eastAsia="仿宋_GB2312" w:cs="仿宋_GB2312"/>
                <w:color w:val="000000"/>
                <w:kern w:val="0"/>
                <w:sz w:val="24"/>
                <w:lang w:bidi="ar"/>
              </w:rPr>
            </w:pPr>
            <w:r>
              <w:rPr>
                <w:rFonts w:hint="eastAsia" w:ascii="仿宋_GB2312" w:hAnsi="仿宋_GB2312" w:eastAsia="仿宋_GB2312" w:cs="仿宋_GB2312"/>
                <w:color w:val="000000"/>
                <w:kern w:val="0"/>
                <w:sz w:val="24"/>
                <w:lang w:bidi="ar"/>
              </w:rPr>
              <w:t>广州检验检测认证集团有限公司/国家加工食品质量检验中心（广东）</w:t>
            </w:r>
          </w:p>
        </w:tc>
        <w:tc>
          <w:tcPr>
            <w:tcW w:w="1928"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center"/>
              <w:rPr>
                <w:rFonts w:ascii="仿宋_GB2312" w:hAnsi="仿宋_GB2312" w:eastAsia="仿宋_GB2312" w:cs="仿宋_GB2312"/>
                <w:color w:val="000000"/>
                <w:kern w:val="0"/>
                <w:sz w:val="24"/>
                <w:lang w:bidi="ar"/>
              </w:rPr>
            </w:pPr>
            <w:r>
              <w:rPr>
                <w:rFonts w:hint="eastAsia" w:ascii="仿宋_GB2312" w:hAnsi="仿宋_GB2312" w:eastAsia="仿宋_GB2312" w:cs="仿宋_GB2312"/>
                <w:color w:val="000000"/>
                <w:kern w:val="0"/>
                <w:sz w:val="24"/>
                <w:lang w:bidi="ar"/>
              </w:rPr>
              <w:t>高锰酸钾消耗量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680"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bottom"/>
              <w:rPr>
                <w:rFonts w:ascii="仿宋_GB2312" w:hAnsi="仿宋_GB2312" w:eastAsia="仿宋_GB2312" w:cs="仿宋_GB2312"/>
                <w:color w:val="000000"/>
                <w:kern w:val="0"/>
                <w:sz w:val="24"/>
                <w:lang w:bidi="ar"/>
              </w:rPr>
            </w:pPr>
            <w:r>
              <w:rPr>
                <w:rFonts w:ascii="仿宋_GB2312" w:hAnsi="仿宋_GB2312" w:eastAsia="仿宋_GB2312" w:cs="仿宋_GB2312"/>
                <w:color w:val="000000"/>
                <w:kern w:val="0"/>
                <w:sz w:val="24"/>
                <w:lang w:bidi="ar"/>
              </w:rPr>
              <w:t>6</w:t>
            </w:r>
          </w:p>
        </w:tc>
        <w:tc>
          <w:tcPr>
            <w:tcW w:w="6350"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left"/>
              <w:textAlignment w:val="bottom"/>
              <w:rPr>
                <w:rFonts w:hint="eastAsia" w:ascii="仿宋_GB2312" w:hAnsi="仿宋_GB2312" w:eastAsia="仿宋_GB2312" w:cs="仿宋_GB2312"/>
                <w:color w:val="000000"/>
                <w:kern w:val="0"/>
                <w:sz w:val="24"/>
                <w:lang w:bidi="ar"/>
              </w:rPr>
            </w:pPr>
            <w:r>
              <w:rPr>
                <w:rFonts w:hint="eastAsia" w:ascii="仿宋_GB2312" w:hAnsi="仿宋_GB2312" w:eastAsia="仿宋_GB2312" w:cs="仿宋_GB2312"/>
                <w:color w:val="000000"/>
                <w:kern w:val="0"/>
                <w:sz w:val="24"/>
                <w:lang w:bidi="ar"/>
              </w:rPr>
              <w:t>国家饮料及粮油制品质量检验检测中心/湖北省产品质量监督检验研究院</w:t>
            </w:r>
          </w:p>
        </w:tc>
        <w:tc>
          <w:tcPr>
            <w:tcW w:w="1928"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center"/>
              <w:rPr>
                <w:rFonts w:ascii="仿宋_GB2312" w:hAnsi="仿宋_GB2312" w:eastAsia="仿宋_GB2312" w:cs="仿宋_GB2312"/>
                <w:color w:val="000000"/>
                <w:kern w:val="0"/>
                <w:sz w:val="24"/>
                <w:lang w:bidi="ar"/>
              </w:rPr>
            </w:pPr>
            <w:r>
              <w:rPr>
                <w:rFonts w:hint="eastAsia" w:ascii="仿宋_GB2312" w:hAnsi="仿宋_GB2312" w:eastAsia="仿宋_GB2312" w:cs="仿宋_GB2312"/>
                <w:color w:val="000000"/>
                <w:kern w:val="0"/>
                <w:sz w:val="24"/>
                <w:lang w:bidi="ar"/>
              </w:rPr>
              <w:t>高锰酸钾消耗量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680"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bottom"/>
              <w:rPr>
                <w:rFonts w:ascii="仿宋_GB2312" w:hAnsi="仿宋_GB2312" w:eastAsia="仿宋_GB2312" w:cs="仿宋_GB2312"/>
                <w:color w:val="000000"/>
                <w:kern w:val="0"/>
                <w:sz w:val="24"/>
                <w:lang w:bidi="ar"/>
              </w:rPr>
            </w:pPr>
            <w:r>
              <w:rPr>
                <w:rFonts w:ascii="仿宋_GB2312" w:hAnsi="仿宋_GB2312" w:eastAsia="仿宋_GB2312" w:cs="仿宋_GB2312"/>
                <w:color w:val="000000"/>
                <w:kern w:val="0"/>
                <w:sz w:val="24"/>
                <w:lang w:bidi="ar"/>
              </w:rPr>
              <w:t>7</w:t>
            </w:r>
          </w:p>
        </w:tc>
        <w:tc>
          <w:tcPr>
            <w:tcW w:w="6350"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left"/>
              <w:textAlignment w:val="bottom"/>
              <w:rPr>
                <w:rFonts w:hint="eastAsia" w:ascii="仿宋_GB2312" w:hAnsi="仿宋_GB2312" w:eastAsia="仿宋_GB2312" w:cs="仿宋_GB2312"/>
                <w:color w:val="000000"/>
                <w:kern w:val="0"/>
                <w:sz w:val="24"/>
                <w:lang w:bidi="ar"/>
              </w:rPr>
            </w:pPr>
            <w:r>
              <w:rPr>
                <w:rFonts w:hint="eastAsia" w:ascii="仿宋_GB2312" w:hAnsi="仿宋_GB2312" w:eastAsia="仿宋_GB2312" w:cs="仿宋_GB2312"/>
                <w:color w:val="000000"/>
                <w:kern w:val="0"/>
                <w:sz w:val="24"/>
                <w:lang w:bidi="ar"/>
              </w:rPr>
              <w:t>天津海关动植物与食品检测中心</w:t>
            </w:r>
          </w:p>
        </w:tc>
        <w:tc>
          <w:tcPr>
            <w:tcW w:w="1928"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center"/>
              <w:rPr>
                <w:rFonts w:ascii="仿宋_GB2312" w:hAnsi="仿宋_GB2312" w:eastAsia="仿宋_GB2312" w:cs="仿宋_GB2312"/>
                <w:color w:val="000000"/>
                <w:kern w:val="0"/>
                <w:sz w:val="24"/>
                <w:lang w:bidi="ar"/>
              </w:rPr>
            </w:pPr>
            <w:r>
              <w:rPr>
                <w:rFonts w:hint="eastAsia" w:ascii="仿宋_GB2312" w:hAnsi="仿宋_GB2312" w:eastAsia="仿宋_GB2312" w:cs="仿宋_GB2312"/>
                <w:color w:val="000000"/>
                <w:kern w:val="0"/>
                <w:sz w:val="24"/>
                <w:lang w:bidi="ar"/>
              </w:rPr>
              <w:t>高锰酸钾消耗量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680"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bottom"/>
              <w:rPr>
                <w:rFonts w:ascii="仿宋_GB2312" w:hAnsi="仿宋_GB2312" w:eastAsia="仿宋_GB2312" w:cs="仿宋_GB2312"/>
                <w:color w:val="000000"/>
                <w:kern w:val="0"/>
                <w:sz w:val="24"/>
                <w:lang w:bidi="ar"/>
              </w:rPr>
            </w:pPr>
            <w:r>
              <w:rPr>
                <w:rFonts w:ascii="仿宋_GB2312" w:hAnsi="仿宋_GB2312" w:eastAsia="仿宋_GB2312" w:cs="仿宋_GB2312"/>
                <w:color w:val="000000"/>
                <w:kern w:val="0"/>
                <w:sz w:val="24"/>
                <w:lang w:bidi="ar"/>
              </w:rPr>
              <w:t>8</w:t>
            </w:r>
          </w:p>
        </w:tc>
        <w:tc>
          <w:tcPr>
            <w:tcW w:w="6350"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left"/>
              <w:textAlignment w:val="bottom"/>
              <w:rPr>
                <w:rFonts w:hint="eastAsia" w:ascii="仿宋_GB2312" w:hAnsi="仿宋_GB2312" w:eastAsia="仿宋_GB2312" w:cs="仿宋_GB2312"/>
                <w:color w:val="000000"/>
                <w:kern w:val="0"/>
                <w:sz w:val="24"/>
                <w:lang w:bidi="ar"/>
              </w:rPr>
            </w:pPr>
            <w:r>
              <w:rPr>
                <w:rFonts w:hint="eastAsia" w:ascii="仿宋_GB2312" w:hAnsi="仿宋_GB2312" w:eastAsia="仿宋_GB2312" w:cs="仿宋_GB2312"/>
                <w:color w:val="000000"/>
                <w:kern w:val="0"/>
                <w:sz w:val="24"/>
                <w:lang w:bidi="ar"/>
              </w:rPr>
              <w:t>中检溯源华南技术服务（深圳）有限公司</w:t>
            </w:r>
          </w:p>
        </w:tc>
        <w:tc>
          <w:tcPr>
            <w:tcW w:w="1928"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center"/>
              <w:rPr>
                <w:rFonts w:ascii="仿宋_GB2312" w:hAnsi="仿宋_GB2312" w:eastAsia="仿宋_GB2312" w:cs="仿宋_GB2312"/>
                <w:color w:val="000000"/>
                <w:kern w:val="0"/>
                <w:sz w:val="24"/>
                <w:lang w:bidi="ar"/>
              </w:rPr>
            </w:pPr>
            <w:r>
              <w:rPr>
                <w:rFonts w:hint="eastAsia" w:ascii="仿宋_GB2312" w:hAnsi="仿宋_GB2312" w:eastAsia="仿宋_GB2312" w:cs="仿宋_GB2312"/>
                <w:color w:val="000000"/>
                <w:kern w:val="0"/>
                <w:sz w:val="24"/>
                <w:lang w:bidi="ar"/>
              </w:rPr>
              <w:t>高锰酸钾消耗量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680"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bottom"/>
              <w:rPr>
                <w:rFonts w:ascii="仿宋_GB2312" w:hAnsi="仿宋_GB2312" w:eastAsia="仿宋_GB2312" w:cs="仿宋_GB2312"/>
                <w:color w:val="000000"/>
                <w:kern w:val="0"/>
                <w:sz w:val="24"/>
                <w:lang w:bidi="ar"/>
              </w:rPr>
            </w:pPr>
            <w:r>
              <w:rPr>
                <w:rFonts w:ascii="仿宋_GB2312" w:hAnsi="仿宋_GB2312" w:eastAsia="仿宋_GB2312" w:cs="仿宋_GB2312"/>
                <w:color w:val="000000"/>
                <w:kern w:val="0"/>
                <w:sz w:val="24"/>
                <w:lang w:bidi="ar"/>
              </w:rPr>
              <w:t>9</w:t>
            </w:r>
          </w:p>
        </w:tc>
        <w:tc>
          <w:tcPr>
            <w:tcW w:w="6350"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left"/>
              <w:textAlignment w:val="bottom"/>
              <w:rPr>
                <w:rFonts w:hint="eastAsia" w:ascii="仿宋_GB2312" w:hAnsi="仿宋_GB2312" w:eastAsia="仿宋_GB2312" w:cs="仿宋_GB2312"/>
                <w:color w:val="000000"/>
                <w:kern w:val="0"/>
                <w:sz w:val="24"/>
                <w:lang w:bidi="ar"/>
              </w:rPr>
            </w:pPr>
            <w:r>
              <w:rPr>
                <w:rFonts w:hint="eastAsia" w:ascii="仿宋_GB2312" w:hAnsi="仿宋_GB2312" w:eastAsia="仿宋_GB2312" w:cs="仿宋_GB2312"/>
                <w:color w:val="000000"/>
                <w:kern w:val="0"/>
                <w:sz w:val="24"/>
                <w:lang w:bidi="ar"/>
              </w:rPr>
              <w:t>吉林省疾病预防控制中心（吉林省公共卫生研究院）/吉林省卫生监测检验中心</w:t>
            </w:r>
          </w:p>
        </w:tc>
        <w:tc>
          <w:tcPr>
            <w:tcW w:w="1928"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center"/>
              <w:rPr>
                <w:rFonts w:ascii="仿宋_GB2312" w:hAnsi="仿宋_GB2312" w:eastAsia="仿宋_GB2312" w:cs="仿宋_GB2312"/>
                <w:color w:val="000000"/>
                <w:kern w:val="0"/>
                <w:sz w:val="24"/>
                <w:lang w:bidi="ar"/>
              </w:rPr>
            </w:pPr>
            <w:r>
              <w:rPr>
                <w:rFonts w:hint="eastAsia" w:ascii="仿宋_GB2312" w:hAnsi="仿宋_GB2312" w:eastAsia="仿宋_GB2312" w:cs="仿宋_GB2312"/>
                <w:color w:val="000000"/>
                <w:kern w:val="0"/>
                <w:sz w:val="24"/>
                <w:lang w:bidi="ar"/>
              </w:rPr>
              <w:t>高锰酸钾消耗量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680"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bottom"/>
              <w:rPr>
                <w:rFonts w:ascii="仿宋_GB2312" w:hAnsi="仿宋_GB2312" w:eastAsia="仿宋_GB2312" w:cs="仿宋_GB2312"/>
                <w:color w:val="000000"/>
                <w:kern w:val="0"/>
                <w:sz w:val="24"/>
                <w:lang w:bidi="ar"/>
              </w:rPr>
            </w:pPr>
            <w:r>
              <w:rPr>
                <w:rFonts w:ascii="仿宋_GB2312" w:hAnsi="仿宋_GB2312" w:eastAsia="仿宋_GB2312" w:cs="仿宋_GB2312"/>
                <w:color w:val="000000"/>
                <w:kern w:val="0"/>
                <w:sz w:val="24"/>
                <w:lang w:bidi="ar"/>
              </w:rPr>
              <w:t>10</w:t>
            </w:r>
          </w:p>
        </w:tc>
        <w:tc>
          <w:tcPr>
            <w:tcW w:w="6350"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left"/>
              <w:textAlignment w:val="bottom"/>
              <w:rPr>
                <w:rFonts w:hint="eastAsia" w:ascii="仿宋_GB2312" w:hAnsi="仿宋_GB2312" w:eastAsia="仿宋_GB2312" w:cs="仿宋_GB2312"/>
                <w:color w:val="000000"/>
                <w:kern w:val="0"/>
                <w:sz w:val="24"/>
                <w:lang w:bidi="ar"/>
              </w:rPr>
            </w:pPr>
            <w:r>
              <w:rPr>
                <w:rFonts w:hint="eastAsia" w:ascii="仿宋_GB2312" w:hAnsi="仿宋_GB2312" w:eastAsia="仿宋_GB2312" w:cs="仿宋_GB2312"/>
                <w:color w:val="000000"/>
                <w:kern w:val="0"/>
                <w:sz w:val="24"/>
                <w:lang w:bidi="ar"/>
              </w:rPr>
              <w:t>苏州海关综合技术中心</w:t>
            </w:r>
          </w:p>
        </w:tc>
        <w:tc>
          <w:tcPr>
            <w:tcW w:w="1928"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center"/>
              <w:rPr>
                <w:rFonts w:ascii="仿宋_GB2312" w:hAnsi="仿宋_GB2312" w:eastAsia="仿宋_GB2312" w:cs="仿宋_GB2312"/>
                <w:color w:val="000000"/>
                <w:kern w:val="0"/>
                <w:sz w:val="24"/>
                <w:lang w:bidi="ar"/>
              </w:rPr>
            </w:pPr>
            <w:r>
              <w:rPr>
                <w:rFonts w:hint="eastAsia" w:ascii="仿宋_GB2312" w:hAnsi="仿宋_GB2312" w:eastAsia="仿宋_GB2312" w:cs="仿宋_GB2312"/>
                <w:color w:val="000000"/>
                <w:kern w:val="0"/>
                <w:sz w:val="24"/>
                <w:lang w:bidi="ar"/>
              </w:rPr>
              <w:t>高锰酸钾消耗量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680"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bottom"/>
              <w:rPr>
                <w:rFonts w:ascii="仿宋_GB2312" w:hAnsi="仿宋_GB2312" w:eastAsia="仿宋_GB2312" w:cs="仿宋_GB2312"/>
                <w:color w:val="000000"/>
                <w:kern w:val="0"/>
                <w:sz w:val="24"/>
                <w:lang w:bidi="ar"/>
              </w:rPr>
            </w:pPr>
            <w:r>
              <w:rPr>
                <w:rFonts w:ascii="仿宋_GB2312" w:hAnsi="仿宋_GB2312" w:eastAsia="仿宋_GB2312" w:cs="仿宋_GB2312"/>
                <w:color w:val="000000"/>
                <w:kern w:val="0"/>
                <w:sz w:val="24"/>
                <w:lang w:bidi="ar"/>
              </w:rPr>
              <w:t>11</w:t>
            </w:r>
          </w:p>
        </w:tc>
        <w:tc>
          <w:tcPr>
            <w:tcW w:w="6350"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left"/>
              <w:textAlignment w:val="bottom"/>
              <w:rPr>
                <w:rFonts w:hint="eastAsia" w:ascii="仿宋_GB2312" w:hAnsi="仿宋_GB2312" w:eastAsia="仿宋_GB2312" w:cs="仿宋_GB2312"/>
                <w:color w:val="000000"/>
                <w:kern w:val="0"/>
                <w:sz w:val="24"/>
                <w:lang w:bidi="ar"/>
              </w:rPr>
            </w:pPr>
            <w:r>
              <w:rPr>
                <w:rFonts w:hint="eastAsia" w:ascii="仿宋_GB2312" w:hAnsi="仿宋_GB2312" w:eastAsia="仿宋_GB2312" w:cs="仿宋_GB2312"/>
                <w:color w:val="000000"/>
                <w:kern w:val="0"/>
                <w:sz w:val="24"/>
                <w:lang w:bidi="ar"/>
              </w:rPr>
              <w:t>长春海关技术中心</w:t>
            </w:r>
          </w:p>
        </w:tc>
        <w:tc>
          <w:tcPr>
            <w:tcW w:w="1928"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center"/>
              <w:rPr>
                <w:rFonts w:ascii="仿宋_GB2312" w:hAnsi="仿宋_GB2312" w:eastAsia="仿宋_GB2312" w:cs="仿宋_GB2312"/>
                <w:color w:val="000000"/>
                <w:kern w:val="0"/>
                <w:sz w:val="24"/>
                <w:lang w:bidi="ar"/>
              </w:rPr>
            </w:pPr>
            <w:r>
              <w:rPr>
                <w:rFonts w:hint="eastAsia" w:ascii="仿宋_GB2312" w:hAnsi="仿宋_GB2312" w:eastAsia="仿宋_GB2312" w:cs="仿宋_GB2312"/>
                <w:color w:val="000000"/>
                <w:kern w:val="0"/>
                <w:sz w:val="24"/>
                <w:lang w:bidi="ar"/>
              </w:rPr>
              <w:t>高锰酸钾消耗量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680"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bottom"/>
              <w:rPr>
                <w:rFonts w:ascii="仿宋_GB2312" w:hAnsi="仿宋_GB2312" w:eastAsia="仿宋_GB2312" w:cs="仿宋_GB2312"/>
                <w:color w:val="000000"/>
                <w:kern w:val="0"/>
                <w:sz w:val="24"/>
                <w:lang w:bidi="ar"/>
              </w:rPr>
            </w:pPr>
            <w:r>
              <w:rPr>
                <w:rFonts w:ascii="仿宋_GB2312" w:hAnsi="仿宋_GB2312" w:eastAsia="仿宋_GB2312" w:cs="仿宋_GB2312"/>
                <w:color w:val="000000"/>
                <w:kern w:val="0"/>
                <w:sz w:val="24"/>
                <w:lang w:bidi="ar"/>
              </w:rPr>
              <w:t>12</w:t>
            </w:r>
          </w:p>
        </w:tc>
        <w:tc>
          <w:tcPr>
            <w:tcW w:w="6350"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left"/>
              <w:textAlignment w:val="bottom"/>
              <w:rPr>
                <w:rFonts w:hint="eastAsia" w:ascii="仿宋_GB2312" w:hAnsi="仿宋_GB2312" w:eastAsia="仿宋_GB2312" w:cs="仿宋_GB2312"/>
                <w:color w:val="000000"/>
                <w:kern w:val="0"/>
                <w:sz w:val="24"/>
                <w:lang w:bidi="ar"/>
              </w:rPr>
            </w:pPr>
            <w:r>
              <w:rPr>
                <w:rFonts w:hint="eastAsia" w:ascii="仿宋_GB2312" w:hAnsi="仿宋_GB2312" w:eastAsia="仿宋_GB2312" w:cs="仿宋_GB2312"/>
                <w:color w:val="000000"/>
                <w:kern w:val="0"/>
                <w:sz w:val="24"/>
                <w:lang w:bidi="ar"/>
              </w:rPr>
              <w:t>昆明海关技术中心大理分中心实验室/云南中检检验检测技术有限公司大理食品实验室</w:t>
            </w:r>
          </w:p>
        </w:tc>
        <w:tc>
          <w:tcPr>
            <w:tcW w:w="1928"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center"/>
              <w:rPr>
                <w:rFonts w:ascii="仿宋_GB2312" w:hAnsi="仿宋_GB2312" w:eastAsia="仿宋_GB2312" w:cs="仿宋_GB2312"/>
                <w:color w:val="000000"/>
                <w:kern w:val="0"/>
                <w:sz w:val="24"/>
                <w:lang w:bidi="ar"/>
              </w:rPr>
            </w:pPr>
            <w:r>
              <w:rPr>
                <w:rFonts w:hint="eastAsia" w:ascii="仿宋_GB2312" w:hAnsi="仿宋_GB2312" w:eastAsia="仿宋_GB2312" w:cs="仿宋_GB2312"/>
                <w:color w:val="000000"/>
                <w:kern w:val="0"/>
                <w:sz w:val="24"/>
                <w:lang w:bidi="ar"/>
              </w:rPr>
              <w:t>高锰酸钾消耗量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680"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bottom"/>
              <w:rPr>
                <w:rFonts w:ascii="仿宋_GB2312" w:hAnsi="仿宋_GB2312" w:eastAsia="仿宋_GB2312" w:cs="仿宋_GB2312"/>
                <w:color w:val="000000"/>
                <w:kern w:val="0"/>
                <w:sz w:val="24"/>
                <w:lang w:bidi="ar"/>
              </w:rPr>
            </w:pPr>
            <w:r>
              <w:rPr>
                <w:rFonts w:ascii="仿宋_GB2312" w:hAnsi="仿宋_GB2312" w:eastAsia="仿宋_GB2312" w:cs="仿宋_GB2312"/>
                <w:color w:val="000000"/>
                <w:kern w:val="0"/>
                <w:sz w:val="24"/>
                <w:lang w:bidi="ar"/>
              </w:rPr>
              <w:t>13</w:t>
            </w:r>
          </w:p>
        </w:tc>
        <w:tc>
          <w:tcPr>
            <w:tcW w:w="6350"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left"/>
              <w:textAlignment w:val="bottom"/>
              <w:rPr>
                <w:rFonts w:hint="eastAsia" w:ascii="仿宋_GB2312" w:hAnsi="仿宋_GB2312" w:eastAsia="仿宋_GB2312" w:cs="仿宋_GB2312"/>
                <w:color w:val="000000"/>
                <w:kern w:val="0"/>
                <w:sz w:val="24"/>
                <w:lang w:bidi="ar"/>
              </w:rPr>
            </w:pPr>
            <w:r>
              <w:rPr>
                <w:rFonts w:hint="eastAsia" w:ascii="仿宋_GB2312" w:hAnsi="仿宋_GB2312" w:eastAsia="仿宋_GB2312" w:cs="仿宋_GB2312"/>
                <w:color w:val="000000"/>
                <w:kern w:val="0"/>
                <w:sz w:val="24"/>
                <w:lang w:bidi="ar"/>
              </w:rPr>
              <w:t>陕西省疾病预防控制中心</w:t>
            </w:r>
          </w:p>
        </w:tc>
        <w:tc>
          <w:tcPr>
            <w:tcW w:w="1928"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center"/>
              <w:rPr>
                <w:rFonts w:ascii="仿宋_GB2312" w:hAnsi="仿宋_GB2312" w:eastAsia="仿宋_GB2312" w:cs="仿宋_GB2312"/>
                <w:color w:val="000000"/>
                <w:kern w:val="0"/>
                <w:sz w:val="24"/>
                <w:lang w:bidi="ar"/>
              </w:rPr>
            </w:pPr>
            <w:r>
              <w:rPr>
                <w:rFonts w:hint="eastAsia" w:ascii="仿宋_GB2312" w:hAnsi="仿宋_GB2312" w:eastAsia="仿宋_GB2312" w:cs="仿宋_GB2312"/>
                <w:color w:val="000000"/>
                <w:kern w:val="0"/>
                <w:sz w:val="24"/>
                <w:lang w:bidi="ar"/>
              </w:rPr>
              <w:t>高锰酸钾消耗量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680"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bottom"/>
              <w:rPr>
                <w:rFonts w:ascii="仿宋_GB2312" w:hAnsi="仿宋_GB2312" w:eastAsia="仿宋_GB2312" w:cs="仿宋_GB2312"/>
                <w:color w:val="000000"/>
                <w:kern w:val="0"/>
                <w:sz w:val="24"/>
                <w:lang w:bidi="ar"/>
              </w:rPr>
            </w:pPr>
            <w:r>
              <w:rPr>
                <w:rFonts w:ascii="仿宋_GB2312" w:hAnsi="仿宋_GB2312" w:eastAsia="仿宋_GB2312" w:cs="仿宋_GB2312"/>
                <w:color w:val="000000"/>
                <w:kern w:val="0"/>
                <w:sz w:val="24"/>
                <w:lang w:bidi="ar"/>
              </w:rPr>
              <w:t>14</w:t>
            </w:r>
          </w:p>
        </w:tc>
        <w:tc>
          <w:tcPr>
            <w:tcW w:w="6350"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left"/>
              <w:textAlignment w:val="bottom"/>
              <w:rPr>
                <w:rFonts w:hint="eastAsia" w:ascii="仿宋_GB2312" w:hAnsi="仿宋_GB2312" w:eastAsia="仿宋_GB2312" w:cs="仿宋_GB2312"/>
                <w:color w:val="000000"/>
                <w:kern w:val="0"/>
                <w:sz w:val="24"/>
                <w:lang w:bidi="ar"/>
              </w:rPr>
            </w:pPr>
            <w:r>
              <w:rPr>
                <w:rFonts w:hint="eastAsia" w:ascii="仿宋_GB2312" w:hAnsi="仿宋_GB2312" w:eastAsia="仿宋_GB2312" w:cs="仿宋_GB2312"/>
                <w:color w:val="000000"/>
                <w:kern w:val="0"/>
                <w:sz w:val="24"/>
                <w:lang w:bidi="ar"/>
              </w:rPr>
              <w:t>国家食品机械质量检验检测中心</w:t>
            </w:r>
          </w:p>
        </w:tc>
        <w:tc>
          <w:tcPr>
            <w:tcW w:w="1928"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center"/>
              <w:rPr>
                <w:rFonts w:ascii="仿宋_GB2312" w:hAnsi="仿宋_GB2312" w:eastAsia="仿宋_GB2312" w:cs="仿宋_GB2312"/>
                <w:color w:val="000000"/>
                <w:kern w:val="0"/>
                <w:sz w:val="24"/>
                <w:lang w:bidi="ar"/>
              </w:rPr>
            </w:pPr>
            <w:r>
              <w:rPr>
                <w:rFonts w:hint="eastAsia" w:ascii="仿宋_GB2312" w:hAnsi="仿宋_GB2312" w:eastAsia="仿宋_GB2312" w:cs="仿宋_GB2312"/>
                <w:color w:val="000000"/>
                <w:kern w:val="0"/>
                <w:sz w:val="24"/>
                <w:lang w:bidi="ar"/>
              </w:rPr>
              <w:t>高锰酸钾消耗量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680"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bottom"/>
              <w:rPr>
                <w:rFonts w:ascii="仿宋_GB2312" w:hAnsi="仿宋_GB2312" w:eastAsia="仿宋_GB2312" w:cs="仿宋_GB2312"/>
                <w:color w:val="000000"/>
                <w:kern w:val="0"/>
                <w:sz w:val="24"/>
                <w:lang w:bidi="ar"/>
              </w:rPr>
            </w:pPr>
            <w:r>
              <w:rPr>
                <w:rFonts w:ascii="仿宋_GB2312" w:hAnsi="仿宋_GB2312" w:eastAsia="仿宋_GB2312" w:cs="仿宋_GB2312"/>
                <w:color w:val="000000"/>
                <w:kern w:val="0"/>
                <w:sz w:val="24"/>
                <w:lang w:bidi="ar"/>
              </w:rPr>
              <w:t>15</w:t>
            </w:r>
          </w:p>
        </w:tc>
        <w:tc>
          <w:tcPr>
            <w:tcW w:w="6350"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left"/>
              <w:textAlignment w:val="bottom"/>
              <w:rPr>
                <w:rFonts w:hint="eastAsia" w:ascii="仿宋_GB2312" w:hAnsi="仿宋_GB2312" w:eastAsia="仿宋_GB2312" w:cs="仿宋_GB2312"/>
                <w:color w:val="000000"/>
                <w:kern w:val="0"/>
                <w:sz w:val="24"/>
                <w:lang w:bidi="ar"/>
              </w:rPr>
            </w:pPr>
            <w:r>
              <w:rPr>
                <w:rFonts w:hint="eastAsia" w:ascii="仿宋_GB2312" w:hAnsi="仿宋_GB2312" w:eastAsia="仿宋_GB2312" w:cs="仿宋_GB2312"/>
                <w:color w:val="000000"/>
                <w:kern w:val="0"/>
                <w:sz w:val="24"/>
                <w:lang w:bidi="ar"/>
              </w:rPr>
              <w:t>南京海关动植物与食品检测中心</w:t>
            </w:r>
          </w:p>
        </w:tc>
        <w:tc>
          <w:tcPr>
            <w:tcW w:w="1928"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center"/>
              <w:rPr>
                <w:rFonts w:ascii="仿宋_GB2312" w:hAnsi="仿宋_GB2312" w:eastAsia="仿宋_GB2312" w:cs="仿宋_GB2312"/>
                <w:color w:val="000000"/>
                <w:kern w:val="0"/>
                <w:sz w:val="24"/>
                <w:lang w:bidi="ar"/>
              </w:rPr>
            </w:pPr>
            <w:r>
              <w:rPr>
                <w:rFonts w:hint="eastAsia" w:ascii="仿宋_GB2312" w:hAnsi="仿宋_GB2312" w:eastAsia="仿宋_GB2312" w:cs="仿宋_GB2312"/>
                <w:color w:val="000000"/>
                <w:kern w:val="0"/>
                <w:sz w:val="24"/>
                <w:lang w:bidi="ar"/>
              </w:rPr>
              <w:t>高锰酸钾消耗量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680"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bottom"/>
              <w:rPr>
                <w:rFonts w:ascii="仿宋_GB2312" w:hAnsi="仿宋_GB2312" w:eastAsia="仿宋_GB2312" w:cs="仿宋_GB2312"/>
                <w:color w:val="000000"/>
                <w:kern w:val="0"/>
                <w:sz w:val="24"/>
                <w:lang w:bidi="ar"/>
              </w:rPr>
            </w:pPr>
            <w:r>
              <w:rPr>
                <w:rFonts w:ascii="仿宋_GB2312" w:hAnsi="仿宋_GB2312" w:eastAsia="仿宋_GB2312" w:cs="仿宋_GB2312"/>
                <w:color w:val="000000"/>
                <w:kern w:val="0"/>
                <w:sz w:val="24"/>
                <w:lang w:bidi="ar"/>
              </w:rPr>
              <w:t>16</w:t>
            </w:r>
          </w:p>
        </w:tc>
        <w:tc>
          <w:tcPr>
            <w:tcW w:w="6350"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left"/>
              <w:textAlignment w:val="bottom"/>
              <w:rPr>
                <w:rFonts w:hint="eastAsia" w:ascii="仿宋_GB2312" w:hAnsi="仿宋_GB2312" w:eastAsia="仿宋_GB2312" w:cs="仿宋_GB2312"/>
                <w:color w:val="000000"/>
                <w:kern w:val="0"/>
                <w:sz w:val="24"/>
                <w:lang w:bidi="ar"/>
              </w:rPr>
            </w:pPr>
            <w:r>
              <w:rPr>
                <w:rFonts w:hint="eastAsia" w:ascii="仿宋_GB2312" w:hAnsi="仿宋_GB2312" w:eastAsia="仿宋_GB2312" w:cs="仿宋_GB2312"/>
                <w:color w:val="000000"/>
                <w:kern w:val="0"/>
                <w:sz w:val="24"/>
                <w:lang w:bidi="ar"/>
              </w:rPr>
              <w:t>中国海关科学技术研究中心</w:t>
            </w:r>
          </w:p>
        </w:tc>
        <w:tc>
          <w:tcPr>
            <w:tcW w:w="1928"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center"/>
              <w:rPr>
                <w:rFonts w:ascii="仿宋_GB2312" w:hAnsi="仿宋_GB2312" w:eastAsia="仿宋_GB2312" w:cs="仿宋_GB2312"/>
                <w:color w:val="000000"/>
                <w:kern w:val="0"/>
                <w:sz w:val="24"/>
                <w:lang w:bidi="ar"/>
              </w:rPr>
            </w:pPr>
            <w:r>
              <w:rPr>
                <w:rFonts w:hint="eastAsia" w:ascii="仿宋_GB2312" w:hAnsi="仿宋_GB2312" w:eastAsia="仿宋_GB2312" w:cs="仿宋_GB2312"/>
                <w:color w:val="000000"/>
                <w:kern w:val="0"/>
                <w:sz w:val="24"/>
                <w:lang w:bidi="ar"/>
              </w:rPr>
              <w:t>高锰酸钾消耗量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680"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bottom"/>
              <w:rPr>
                <w:rFonts w:ascii="仿宋_GB2312" w:hAnsi="仿宋_GB2312" w:eastAsia="仿宋_GB2312" w:cs="仿宋_GB2312"/>
                <w:color w:val="000000"/>
                <w:kern w:val="0"/>
                <w:sz w:val="24"/>
                <w:lang w:bidi="ar"/>
              </w:rPr>
            </w:pPr>
            <w:r>
              <w:rPr>
                <w:rFonts w:ascii="仿宋_GB2312" w:hAnsi="仿宋_GB2312" w:eastAsia="仿宋_GB2312" w:cs="仿宋_GB2312"/>
                <w:color w:val="000000"/>
                <w:kern w:val="0"/>
                <w:sz w:val="24"/>
                <w:lang w:bidi="ar"/>
              </w:rPr>
              <w:t>17</w:t>
            </w:r>
          </w:p>
        </w:tc>
        <w:tc>
          <w:tcPr>
            <w:tcW w:w="6350"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left"/>
              <w:textAlignment w:val="bottom"/>
              <w:rPr>
                <w:rFonts w:hint="eastAsia" w:ascii="仿宋_GB2312" w:hAnsi="仿宋_GB2312" w:eastAsia="仿宋_GB2312" w:cs="仿宋_GB2312"/>
                <w:color w:val="000000"/>
                <w:kern w:val="0"/>
                <w:sz w:val="24"/>
                <w:lang w:bidi="ar"/>
              </w:rPr>
            </w:pPr>
            <w:r>
              <w:rPr>
                <w:rFonts w:hint="eastAsia" w:ascii="仿宋_GB2312" w:hAnsi="仿宋_GB2312" w:eastAsia="仿宋_GB2312" w:cs="仿宋_GB2312"/>
                <w:color w:val="000000"/>
                <w:kern w:val="0"/>
                <w:sz w:val="24"/>
                <w:lang w:bidi="ar"/>
              </w:rPr>
              <w:t>合肥海关技术中心</w:t>
            </w:r>
          </w:p>
        </w:tc>
        <w:tc>
          <w:tcPr>
            <w:tcW w:w="1928"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center"/>
              <w:rPr>
                <w:rFonts w:ascii="仿宋_GB2312" w:hAnsi="仿宋_GB2312" w:eastAsia="仿宋_GB2312" w:cs="仿宋_GB2312"/>
                <w:color w:val="000000"/>
                <w:kern w:val="0"/>
                <w:sz w:val="24"/>
                <w:lang w:bidi="ar"/>
              </w:rPr>
            </w:pPr>
            <w:r>
              <w:rPr>
                <w:rFonts w:hint="eastAsia" w:ascii="仿宋_GB2312" w:hAnsi="仿宋_GB2312" w:eastAsia="仿宋_GB2312" w:cs="仿宋_GB2312"/>
                <w:color w:val="000000"/>
                <w:kern w:val="0"/>
                <w:sz w:val="24"/>
                <w:lang w:bidi="ar"/>
              </w:rPr>
              <w:t>高锰酸钾消耗量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680"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bottom"/>
              <w:rPr>
                <w:rFonts w:ascii="仿宋_GB2312" w:hAnsi="仿宋_GB2312" w:eastAsia="仿宋_GB2312" w:cs="仿宋_GB2312"/>
                <w:color w:val="000000"/>
                <w:kern w:val="0"/>
                <w:sz w:val="24"/>
                <w:lang w:bidi="ar"/>
              </w:rPr>
            </w:pPr>
            <w:r>
              <w:rPr>
                <w:rFonts w:ascii="仿宋_GB2312" w:hAnsi="仿宋_GB2312" w:eastAsia="仿宋_GB2312" w:cs="仿宋_GB2312"/>
                <w:color w:val="000000"/>
                <w:kern w:val="0"/>
                <w:sz w:val="24"/>
                <w:lang w:bidi="ar"/>
              </w:rPr>
              <w:t>18</w:t>
            </w:r>
          </w:p>
        </w:tc>
        <w:tc>
          <w:tcPr>
            <w:tcW w:w="6350"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left"/>
              <w:textAlignment w:val="bottom"/>
              <w:rPr>
                <w:rFonts w:hint="eastAsia" w:ascii="仿宋_GB2312" w:hAnsi="仿宋_GB2312" w:eastAsia="仿宋_GB2312" w:cs="仿宋_GB2312"/>
                <w:color w:val="000000"/>
                <w:kern w:val="0"/>
                <w:sz w:val="24"/>
                <w:lang w:bidi="ar"/>
              </w:rPr>
            </w:pPr>
            <w:r>
              <w:rPr>
                <w:rFonts w:hint="eastAsia" w:ascii="仿宋_GB2312" w:hAnsi="仿宋_GB2312" w:eastAsia="仿宋_GB2312" w:cs="仿宋_GB2312"/>
                <w:color w:val="000000"/>
                <w:kern w:val="0"/>
                <w:sz w:val="24"/>
                <w:lang w:bidi="ar"/>
              </w:rPr>
              <w:t>国家轻工业食品质量监督检测成都站</w:t>
            </w:r>
          </w:p>
        </w:tc>
        <w:tc>
          <w:tcPr>
            <w:tcW w:w="1928"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center"/>
              <w:rPr>
                <w:rFonts w:ascii="仿宋_GB2312" w:hAnsi="仿宋_GB2312" w:eastAsia="仿宋_GB2312" w:cs="仿宋_GB2312"/>
                <w:color w:val="000000"/>
                <w:kern w:val="0"/>
                <w:sz w:val="24"/>
                <w:lang w:bidi="ar"/>
              </w:rPr>
            </w:pPr>
            <w:r>
              <w:rPr>
                <w:rFonts w:hint="eastAsia" w:ascii="仿宋_GB2312" w:hAnsi="仿宋_GB2312" w:eastAsia="仿宋_GB2312" w:cs="仿宋_GB2312"/>
                <w:color w:val="000000"/>
                <w:kern w:val="0"/>
                <w:sz w:val="24"/>
                <w:lang w:bidi="ar"/>
              </w:rPr>
              <w:t>高锰酸钾消耗量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680"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bottom"/>
              <w:rPr>
                <w:rFonts w:ascii="仿宋_GB2312" w:hAnsi="仿宋_GB2312" w:eastAsia="仿宋_GB2312" w:cs="仿宋_GB2312"/>
                <w:color w:val="000000"/>
                <w:kern w:val="0"/>
                <w:sz w:val="24"/>
                <w:lang w:bidi="ar"/>
              </w:rPr>
            </w:pPr>
            <w:r>
              <w:rPr>
                <w:rFonts w:ascii="仿宋_GB2312" w:hAnsi="仿宋_GB2312" w:eastAsia="仿宋_GB2312" w:cs="仿宋_GB2312"/>
                <w:color w:val="000000"/>
                <w:kern w:val="0"/>
                <w:sz w:val="24"/>
                <w:lang w:bidi="ar"/>
              </w:rPr>
              <w:t>19</w:t>
            </w:r>
          </w:p>
        </w:tc>
        <w:tc>
          <w:tcPr>
            <w:tcW w:w="6350"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left"/>
              <w:textAlignment w:val="bottom"/>
              <w:rPr>
                <w:rFonts w:hint="eastAsia" w:ascii="仿宋_GB2312" w:hAnsi="仿宋_GB2312" w:eastAsia="仿宋_GB2312" w:cs="仿宋_GB2312"/>
                <w:color w:val="000000"/>
                <w:kern w:val="0"/>
                <w:sz w:val="24"/>
                <w:lang w:bidi="ar"/>
              </w:rPr>
            </w:pPr>
            <w:r>
              <w:rPr>
                <w:rFonts w:hint="eastAsia" w:ascii="仿宋_GB2312" w:hAnsi="仿宋_GB2312" w:eastAsia="仿宋_GB2312" w:cs="仿宋_GB2312"/>
                <w:color w:val="000000"/>
                <w:kern w:val="0"/>
                <w:sz w:val="24"/>
                <w:lang w:bidi="ar"/>
              </w:rPr>
              <w:t>上海市浦东新区疾病预防控制中心</w:t>
            </w:r>
          </w:p>
        </w:tc>
        <w:tc>
          <w:tcPr>
            <w:tcW w:w="1928"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center"/>
              <w:rPr>
                <w:rFonts w:ascii="仿宋_GB2312" w:hAnsi="仿宋_GB2312" w:eastAsia="仿宋_GB2312" w:cs="仿宋_GB2312"/>
                <w:color w:val="000000"/>
                <w:kern w:val="0"/>
                <w:sz w:val="24"/>
                <w:lang w:bidi="ar"/>
              </w:rPr>
            </w:pPr>
            <w:r>
              <w:rPr>
                <w:rFonts w:hint="eastAsia" w:ascii="仿宋_GB2312" w:hAnsi="仿宋_GB2312" w:eastAsia="仿宋_GB2312" w:cs="仿宋_GB2312"/>
                <w:color w:val="000000"/>
                <w:kern w:val="0"/>
                <w:sz w:val="24"/>
                <w:lang w:bidi="ar"/>
              </w:rPr>
              <w:t>高锰酸钾消耗量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680"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bottom"/>
              <w:rPr>
                <w:rFonts w:ascii="仿宋_GB2312" w:hAnsi="仿宋_GB2312" w:eastAsia="仿宋_GB2312" w:cs="仿宋_GB2312"/>
                <w:color w:val="000000"/>
                <w:kern w:val="0"/>
                <w:sz w:val="24"/>
                <w:lang w:bidi="ar"/>
              </w:rPr>
            </w:pPr>
            <w:r>
              <w:rPr>
                <w:rFonts w:ascii="仿宋_GB2312" w:hAnsi="仿宋_GB2312" w:eastAsia="仿宋_GB2312" w:cs="仿宋_GB2312"/>
                <w:color w:val="000000"/>
                <w:kern w:val="0"/>
                <w:sz w:val="24"/>
                <w:lang w:bidi="ar"/>
              </w:rPr>
              <w:t>20</w:t>
            </w:r>
          </w:p>
        </w:tc>
        <w:tc>
          <w:tcPr>
            <w:tcW w:w="6350"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left"/>
              <w:textAlignment w:val="bottom"/>
              <w:rPr>
                <w:rFonts w:hint="eastAsia" w:ascii="仿宋_GB2312" w:hAnsi="仿宋_GB2312" w:eastAsia="仿宋_GB2312" w:cs="仿宋_GB2312"/>
                <w:color w:val="000000"/>
                <w:kern w:val="0"/>
                <w:sz w:val="24"/>
                <w:lang w:bidi="ar"/>
              </w:rPr>
            </w:pPr>
            <w:r>
              <w:rPr>
                <w:rFonts w:hint="eastAsia" w:ascii="仿宋_GB2312" w:hAnsi="仿宋_GB2312" w:eastAsia="仿宋_GB2312" w:cs="仿宋_GB2312"/>
                <w:color w:val="000000"/>
                <w:kern w:val="0"/>
                <w:sz w:val="24"/>
                <w:lang w:bidi="ar"/>
              </w:rPr>
              <w:t>精益和泰质量检测股份有限公司</w:t>
            </w:r>
          </w:p>
        </w:tc>
        <w:tc>
          <w:tcPr>
            <w:tcW w:w="1928"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center"/>
              <w:rPr>
                <w:rFonts w:ascii="仿宋_GB2312" w:hAnsi="仿宋_GB2312" w:eastAsia="仿宋_GB2312" w:cs="仿宋_GB2312"/>
                <w:color w:val="000000"/>
                <w:kern w:val="0"/>
                <w:sz w:val="24"/>
                <w:lang w:bidi="ar"/>
              </w:rPr>
            </w:pPr>
            <w:r>
              <w:rPr>
                <w:rFonts w:hint="eastAsia" w:ascii="仿宋_GB2312" w:hAnsi="仿宋_GB2312" w:eastAsia="仿宋_GB2312" w:cs="仿宋_GB2312"/>
                <w:color w:val="000000"/>
                <w:kern w:val="0"/>
                <w:sz w:val="24"/>
                <w:lang w:bidi="ar"/>
              </w:rPr>
              <w:t>高锰酸钾消耗量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680"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bottom"/>
              <w:rPr>
                <w:rFonts w:ascii="仿宋_GB2312" w:hAnsi="仿宋_GB2312" w:eastAsia="仿宋_GB2312" w:cs="仿宋_GB2312"/>
                <w:color w:val="000000"/>
                <w:kern w:val="0"/>
                <w:sz w:val="24"/>
                <w:lang w:bidi="ar"/>
              </w:rPr>
            </w:pPr>
            <w:r>
              <w:rPr>
                <w:rFonts w:ascii="仿宋_GB2312" w:hAnsi="仿宋_GB2312" w:eastAsia="仿宋_GB2312" w:cs="仿宋_GB2312"/>
                <w:color w:val="000000"/>
                <w:kern w:val="0"/>
                <w:sz w:val="24"/>
                <w:lang w:bidi="ar"/>
              </w:rPr>
              <w:t>21</w:t>
            </w:r>
          </w:p>
        </w:tc>
        <w:tc>
          <w:tcPr>
            <w:tcW w:w="6350"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left"/>
              <w:textAlignment w:val="bottom"/>
              <w:rPr>
                <w:rFonts w:hint="eastAsia" w:ascii="仿宋_GB2312" w:hAnsi="仿宋_GB2312" w:eastAsia="仿宋_GB2312" w:cs="仿宋_GB2312"/>
                <w:color w:val="000000"/>
                <w:kern w:val="0"/>
                <w:sz w:val="24"/>
                <w:lang w:bidi="ar"/>
              </w:rPr>
            </w:pPr>
            <w:r>
              <w:rPr>
                <w:rFonts w:hint="eastAsia" w:ascii="仿宋_GB2312" w:hAnsi="仿宋_GB2312" w:eastAsia="仿宋_GB2312" w:cs="仿宋_GB2312"/>
                <w:color w:val="000000"/>
                <w:kern w:val="0"/>
                <w:sz w:val="24"/>
                <w:lang w:bidi="ar"/>
              </w:rPr>
              <w:t>谱尼测试集团股份有限公司</w:t>
            </w:r>
          </w:p>
        </w:tc>
        <w:tc>
          <w:tcPr>
            <w:tcW w:w="1928"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center"/>
              <w:rPr>
                <w:rFonts w:ascii="仿宋_GB2312" w:hAnsi="仿宋_GB2312" w:eastAsia="仿宋_GB2312" w:cs="仿宋_GB2312"/>
                <w:color w:val="000000"/>
                <w:kern w:val="0"/>
                <w:sz w:val="24"/>
                <w:lang w:bidi="ar"/>
              </w:rPr>
            </w:pPr>
            <w:r>
              <w:rPr>
                <w:rFonts w:hint="eastAsia" w:ascii="仿宋_GB2312" w:hAnsi="仿宋_GB2312" w:eastAsia="仿宋_GB2312" w:cs="仿宋_GB2312"/>
                <w:color w:val="000000"/>
                <w:kern w:val="0"/>
                <w:sz w:val="24"/>
                <w:lang w:bidi="ar"/>
              </w:rPr>
              <w:t>高锰酸钾消耗量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680"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bottom"/>
              <w:rPr>
                <w:rFonts w:ascii="仿宋_GB2312" w:hAnsi="仿宋_GB2312" w:eastAsia="仿宋_GB2312" w:cs="仿宋_GB2312"/>
                <w:color w:val="000000"/>
                <w:kern w:val="0"/>
                <w:sz w:val="24"/>
                <w:lang w:bidi="ar"/>
              </w:rPr>
            </w:pPr>
            <w:r>
              <w:rPr>
                <w:rFonts w:ascii="仿宋_GB2312" w:hAnsi="仿宋_GB2312" w:eastAsia="仿宋_GB2312" w:cs="仿宋_GB2312"/>
                <w:color w:val="000000"/>
                <w:kern w:val="0"/>
                <w:sz w:val="24"/>
                <w:lang w:bidi="ar"/>
              </w:rPr>
              <w:t>22</w:t>
            </w:r>
          </w:p>
        </w:tc>
        <w:tc>
          <w:tcPr>
            <w:tcW w:w="6350"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left"/>
              <w:textAlignment w:val="bottom"/>
              <w:rPr>
                <w:rFonts w:hint="eastAsia" w:ascii="仿宋_GB2312" w:hAnsi="仿宋_GB2312" w:eastAsia="仿宋_GB2312" w:cs="仿宋_GB2312"/>
                <w:color w:val="000000"/>
                <w:spacing w:val="-6"/>
                <w:kern w:val="0"/>
                <w:sz w:val="24"/>
                <w:lang w:bidi="ar"/>
              </w:rPr>
            </w:pPr>
            <w:r>
              <w:rPr>
                <w:rFonts w:hint="eastAsia" w:ascii="仿宋_GB2312" w:hAnsi="仿宋_GB2312" w:eastAsia="仿宋_GB2312" w:cs="仿宋_GB2312"/>
                <w:color w:val="000000"/>
                <w:spacing w:val="-6"/>
                <w:kern w:val="0"/>
                <w:sz w:val="24"/>
                <w:lang w:bidi="ar"/>
              </w:rPr>
              <w:t>成都产品质量检验研究院有限责任公司/国家酒类及加工食品质量检验检测中心/国家包装产品质量检验检测中心（成都）</w:t>
            </w:r>
          </w:p>
        </w:tc>
        <w:tc>
          <w:tcPr>
            <w:tcW w:w="1928"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center"/>
              <w:rPr>
                <w:rFonts w:ascii="仿宋_GB2312" w:hAnsi="仿宋_GB2312" w:eastAsia="仿宋_GB2312" w:cs="仿宋_GB2312"/>
                <w:color w:val="000000"/>
                <w:kern w:val="0"/>
                <w:sz w:val="24"/>
                <w:lang w:bidi="ar"/>
              </w:rPr>
            </w:pPr>
            <w:r>
              <w:rPr>
                <w:rFonts w:hint="eastAsia" w:ascii="仿宋_GB2312" w:hAnsi="仿宋_GB2312" w:eastAsia="仿宋_GB2312" w:cs="仿宋_GB2312"/>
                <w:color w:val="000000"/>
                <w:kern w:val="0"/>
                <w:sz w:val="24"/>
                <w:lang w:bidi="ar"/>
              </w:rPr>
              <w:t>高锰酸钾消耗量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680"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bottom"/>
              <w:rPr>
                <w:rFonts w:ascii="仿宋_GB2312" w:hAnsi="仿宋_GB2312" w:eastAsia="仿宋_GB2312" w:cs="仿宋_GB2312"/>
                <w:color w:val="000000"/>
                <w:kern w:val="0"/>
                <w:sz w:val="24"/>
                <w:lang w:bidi="ar"/>
              </w:rPr>
            </w:pPr>
            <w:r>
              <w:rPr>
                <w:rFonts w:ascii="仿宋_GB2312" w:hAnsi="仿宋_GB2312" w:eastAsia="仿宋_GB2312" w:cs="仿宋_GB2312"/>
                <w:color w:val="000000"/>
                <w:kern w:val="0"/>
                <w:sz w:val="24"/>
                <w:lang w:bidi="ar"/>
              </w:rPr>
              <w:t>23</w:t>
            </w:r>
          </w:p>
        </w:tc>
        <w:tc>
          <w:tcPr>
            <w:tcW w:w="6350"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left"/>
              <w:textAlignment w:val="bottom"/>
              <w:rPr>
                <w:rFonts w:hint="eastAsia" w:ascii="仿宋_GB2312" w:hAnsi="仿宋_GB2312" w:eastAsia="仿宋_GB2312" w:cs="仿宋_GB2312"/>
                <w:color w:val="000000"/>
                <w:kern w:val="0"/>
                <w:sz w:val="24"/>
                <w:lang w:bidi="ar"/>
              </w:rPr>
            </w:pPr>
            <w:r>
              <w:rPr>
                <w:rFonts w:hint="eastAsia" w:ascii="仿宋_GB2312" w:hAnsi="仿宋_GB2312" w:eastAsia="仿宋_GB2312" w:cs="仿宋_GB2312"/>
                <w:color w:val="000000"/>
                <w:kern w:val="0"/>
                <w:sz w:val="24"/>
                <w:lang w:bidi="ar"/>
              </w:rPr>
              <w:t>海口海关技术中心</w:t>
            </w:r>
          </w:p>
        </w:tc>
        <w:tc>
          <w:tcPr>
            <w:tcW w:w="1928"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center"/>
              <w:rPr>
                <w:rFonts w:ascii="仿宋_GB2312" w:hAnsi="仿宋_GB2312" w:eastAsia="仿宋_GB2312" w:cs="仿宋_GB2312"/>
                <w:color w:val="000000"/>
                <w:kern w:val="0"/>
                <w:sz w:val="24"/>
                <w:lang w:bidi="ar"/>
              </w:rPr>
            </w:pPr>
            <w:r>
              <w:rPr>
                <w:rFonts w:hint="eastAsia" w:ascii="仿宋_GB2312" w:hAnsi="仿宋_GB2312" w:eastAsia="仿宋_GB2312" w:cs="仿宋_GB2312"/>
                <w:color w:val="000000"/>
                <w:kern w:val="0"/>
                <w:sz w:val="24"/>
                <w:lang w:bidi="ar"/>
              </w:rPr>
              <w:t>高锰酸钾消耗量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680"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bottom"/>
              <w:rPr>
                <w:rFonts w:ascii="仿宋_GB2312" w:hAnsi="仿宋_GB2312" w:eastAsia="仿宋_GB2312" w:cs="仿宋_GB2312"/>
                <w:color w:val="000000"/>
                <w:kern w:val="0"/>
                <w:sz w:val="24"/>
                <w:lang w:bidi="ar"/>
              </w:rPr>
            </w:pPr>
            <w:r>
              <w:rPr>
                <w:rFonts w:ascii="仿宋_GB2312" w:hAnsi="仿宋_GB2312" w:eastAsia="仿宋_GB2312" w:cs="仿宋_GB2312"/>
                <w:color w:val="000000"/>
                <w:kern w:val="0"/>
                <w:sz w:val="24"/>
                <w:lang w:bidi="ar"/>
              </w:rPr>
              <w:t>24</w:t>
            </w:r>
          </w:p>
        </w:tc>
        <w:tc>
          <w:tcPr>
            <w:tcW w:w="6350"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left"/>
              <w:textAlignment w:val="bottom"/>
              <w:rPr>
                <w:rFonts w:hint="eastAsia" w:ascii="仿宋_GB2312" w:hAnsi="仿宋_GB2312" w:eastAsia="仿宋_GB2312" w:cs="仿宋_GB2312"/>
                <w:color w:val="000000"/>
                <w:kern w:val="0"/>
                <w:sz w:val="24"/>
                <w:lang w:bidi="ar"/>
              </w:rPr>
            </w:pPr>
            <w:r>
              <w:rPr>
                <w:rFonts w:hint="eastAsia" w:ascii="仿宋_GB2312" w:hAnsi="仿宋_GB2312" w:eastAsia="仿宋_GB2312" w:cs="仿宋_GB2312"/>
                <w:color w:val="000000"/>
                <w:kern w:val="0"/>
                <w:sz w:val="24"/>
                <w:lang w:bidi="ar"/>
              </w:rPr>
              <w:t>武汉海关技术中心</w:t>
            </w:r>
          </w:p>
        </w:tc>
        <w:tc>
          <w:tcPr>
            <w:tcW w:w="1928"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center"/>
              <w:rPr>
                <w:rFonts w:ascii="仿宋_GB2312" w:hAnsi="仿宋_GB2312" w:eastAsia="仿宋_GB2312" w:cs="仿宋_GB2312"/>
                <w:color w:val="000000"/>
                <w:kern w:val="0"/>
                <w:sz w:val="24"/>
                <w:lang w:bidi="ar"/>
              </w:rPr>
            </w:pPr>
            <w:r>
              <w:rPr>
                <w:rFonts w:hint="eastAsia" w:ascii="仿宋_GB2312" w:hAnsi="仿宋_GB2312" w:eastAsia="仿宋_GB2312" w:cs="仿宋_GB2312"/>
                <w:color w:val="000000"/>
                <w:kern w:val="0"/>
                <w:sz w:val="24"/>
                <w:lang w:bidi="ar"/>
              </w:rPr>
              <w:t>高锰酸钾消耗量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680"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bottom"/>
              <w:rPr>
                <w:rFonts w:ascii="仿宋_GB2312" w:hAnsi="仿宋_GB2312" w:eastAsia="仿宋_GB2312" w:cs="仿宋_GB2312"/>
                <w:color w:val="000000"/>
                <w:kern w:val="0"/>
                <w:sz w:val="24"/>
                <w:lang w:bidi="ar"/>
              </w:rPr>
            </w:pPr>
            <w:r>
              <w:rPr>
                <w:rFonts w:ascii="仿宋_GB2312" w:hAnsi="仿宋_GB2312" w:eastAsia="仿宋_GB2312" w:cs="仿宋_GB2312"/>
                <w:color w:val="000000"/>
                <w:kern w:val="0"/>
                <w:sz w:val="24"/>
                <w:lang w:bidi="ar"/>
              </w:rPr>
              <w:t>25</w:t>
            </w:r>
          </w:p>
        </w:tc>
        <w:tc>
          <w:tcPr>
            <w:tcW w:w="6350"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left"/>
              <w:textAlignment w:val="bottom"/>
              <w:rPr>
                <w:rFonts w:hint="eastAsia" w:ascii="仿宋_GB2312" w:hAnsi="仿宋_GB2312" w:eastAsia="仿宋_GB2312" w:cs="仿宋_GB2312"/>
                <w:color w:val="000000"/>
                <w:kern w:val="0"/>
                <w:sz w:val="24"/>
                <w:lang w:bidi="ar"/>
              </w:rPr>
            </w:pPr>
            <w:r>
              <w:rPr>
                <w:rFonts w:hint="eastAsia" w:ascii="仿宋_GB2312" w:hAnsi="仿宋_GB2312" w:eastAsia="仿宋_GB2312" w:cs="仿宋_GB2312"/>
                <w:color w:val="000000"/>
                <w:kern w:val="0"/>
                <w:sz w:val="24"/>
                <w:lang w:bidi="ar"/>
              </w:rPr>
              <w:t>中轻食品检验认证有限公司/国家食品质量检验检测中心</w:t>
            </w:r>
          </w:p>
        </w:tc>
        <w:tc>
          <w:tcPr>
            <w:tcW w:w="1928"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center"/>
              <w:rPr>
                <w:rFonts w:ascii="仿宋_GB2312" w:hAnsi="仿宋_GB2312" w:eastAsia="仿宋_GB2312" w:cs="仿宋_GB2312"/>
                <w:color w:val="000000"/>
                <w:kern w:val="0"/>
                <w:sz w:val="24"/>
                <w:lang w:bidi="ar"/>
              </w:rPr>
            </w:pPr>
            <w:r>
              <w:rPr>
                <w:rFonts w:hint="eastAsia" w:ascii="仿宋_GB2312" w:hAnsi="仿宋_GB2312" w:eastAsia="仿宋_GB2312" w:cs="仿宋_GB2312"/>
                <w:color w:val="000000"/>
                <w:kern w:val="0"/>
                <w:sz w:val="24"/>
                <w:lang w:bidi="ar"/>
              </w:rPr>
              <w:t>高锰酸钾消耗量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680"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bottom"/>
              <w:rPr>
                <w:rFonts w:ascii="仿宋_GB2312" w:hAnsi="仿宋_GB2312" w:eastAsia="仿宋_GB2312" w:cs="仿宋_GB2312"/>
                <w:color w:val="000000"/>
                <w:kern w:val="0"/>
                <w:sz w:val="24"/>
                <w:lang w:bidi="ar"/>
              </w:rPr>
            </w:pPr>
            <w:r>
              <w:rPr>
                <w:rFonts w:ascii="仿宋_GB2312" w:hAnsi="仿宋_GB2312" w:eastAsia="仿宋_GB2312" w:cs="仿宋_GB2312"/>
                <w:color w:val="000000"/>
                <w:kern w:val="0"/>
                <w:sz w:val="24"/>
                <w:lang w:bidi="ar"/>
              </w:rPr>
              <w:t>26</w:t>
            </w:r>
          </w:p>
        </w:tc>
        <w:tc>
          <w:tcPr>
            <w:tcW w:w="6350"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left"/>
              <w:textAlignment w:val="bottom"/>
              <w:rPr>
                <w:rFonts w:hint="eastAsia" w:ascii="仿宋_GB2312" w:hAnsi="仿宋_GB2312" w:eastAsia="仿宋_GB2312" w:cs="仿宋_GB2312"/>
                <w:color w:val="000000"/>
                <w:kern w:val="0"/>
                <w:sz w:val="24"/>
                <w:lang w:bidi="ar"/>
              </w:rPr>
            </w:pPr>
            <w:r>
              <w:rPr>
                <w:rFonts w:hint="eastAsia" w:ascii="仿宋_GB2312" w:hAnsi="仿宋_GB2312" w:eastAsia="仿宋_GB2312" w:cs="仿宋_GB2312"/>
                <w:color w:val="000000"/>
                <w:kern w:val="0"/>
                <w:sz w:val="24"/>
                <w:lang w:bidi="ar"/>
              </w:rPr>
              <w:t>上海海关动植物与食品检验检疫技术中心</w:t>
            </w:r>
          </w:p>
        </w:tc>
        <w:tc>
          <w:tcPr>
            <w:tcW w:w="1928"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center"/>
              <w:rPr>
                <w:rFonts w:ascii="仿宋_GB2312" w:hAnsi="仿宋_GB2312" w:eastAsia="仿宋_GB2312" w:cs="仿宋_GB2312"/>
                <w:color w:val="000000"/>
                <w:kern w:val="0"/>
                <w:sz w:val="24"/>
                <w:lang w:bidi="ar"/>
              </w:rPr>
            </w:pPr>
            <w:r>
              <w:rPr>
                <w:rFonts w:hint="eastAsia" w:ascii="仿宋_GB2312" w:hAnsi="仿宋_GB2312" w:eastAsia="仿宋_GB2312" w:cs="仿宋_GB2312"/>
                <w:color w:val="000000"/>
                <w:kern w:val="0"/>
                <w:sz w:val="24"/>
                <w:lang w:bidi="ar"/>
              </w:rPr>
              <w:t>高锰酸钾消耗量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680"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bottom"/>
              <w:rPr>
                <w:rFonts w:ascii="仿宋_GB2312" w:hAnsi="仿宋_GB2312" w:eastAsia="仿宋_GB2312" w:cs="仿宋_GB2312"/>
                <w:color w:val="000000"/>
                <w:kern w:val="0"/>
                <w:sz w:val="24"/>
                <w:lang w:bidi="ar"/>
              </w:rPr>
            </w:pPr>
            <w:r>
              <w:rPr>
                <w:rFonts w:ascii="仿宋_GB2312" w:hAnsi="仿宋_GB2312" w:eastAsia="仿宋_GB2312" w:cs="仿宋_GB2312"/>
                <w:color w:val="000000"/>
                <w:kern w:val="0"/>
                <w:sz w:val="24"/>
                <w:lang w:bidi="ar"/>
              </w:rPr>
              <w:t>27</w:t>
            </w:r>
          </w:p>
        </w:tc>
        <w:tc>
          <w:tcPr>
            <w:tcW w:w="6350"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left"/>
              <w:textAlignment w:val="bottom"/>
              <w:rPr>
                <w:rFonts w:hint="eastAsia" w:ascii="仿宋_GB2312" w:hAnsi="仿宋_GB2312" w:eastAsia="仿宋_GB2312" w:cs="仿宋_GB2312"/>
                <w:color w:val="000000"/>
                <w:kern w:val="0"/>
                <w:sz w:val="24"/>
                <w:lang w:bidi="ar"/>
              </w:rPr>
            </w:pPr>
            <w:r>
              <w:rPr>
                <w:rFonts w:hint="eastAsia" w:ascii="仿宋_GB2312" w:hAnsi="仿宋_GB2312" w:eastAsia="仿宋_GB2312" w:cs="仿宋_GB2312"/>
                <w:color w:val="000000"/>
                <w:kern w:val="0"/>
                <w:sz w:val="24"/>
                <w:lang w:bidi="ar"/>
              </w:rPr>
              <w:t>国家食品（云技术应用）质量检验检测中心</w:t>
            </w:r>
          </w:p>
        </w:tc>
        <w:tc>
          <w:tcPr>
            <w:tcW w:w="1928"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center"/>
              <w:rPr>
                <w:rFonts w:ascii="仿宋_GB2312" w:hAnsi="仿宋_GB2312" w:eastAsia="仿宋_GB2312" w:cs="仿宋_GB2312"/>
                <w:color w:val="000000"/>
                <w:kern w:val="0"/>
                <w:sz w:val="24"/>
                <w:lang w:bidi="ar"/>
              </w:rPr>
            </w:pPr>
            <w:r>
              <w:rPr>
                <w:rFonts w:hint="eastAsia" w:ascii="仿宋_GB2312" w:hAnsi="仿宋_GB2312" w:eastAsia="仿宋_GB2312" w:cs="仿宋_GB2312"/>
                <w:color w:val="000000"/>
                <w:kern w:val="0"/>
                <w:sz w:val="24"/>
                <w:lang w:bidi="ar"/>
              </w:rPr>
              <w:t>高锰酸钾消耗量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680"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bottom"/>
              <w:rPr>
                <w:rFonts w:ascii="仿宋_GB2312" w:hAnsi="仿宋_GB2312" w:eastAsia="仿宋_GB2312" w:cs="仿宋_GB2312"/>
                <w:color w:val="000000"/>
                <w:kern w:val="0"/>
                <w:sz w:val="24"/>
                <w:lang w:bidi="ar"/>
              </w:rPr>
            </w:pPr>
            <w:r>
              <w:rPr>
                <w:rFonts w:ascii="仿宋_GB2312" w:hAnsi="仿宋_GB2312" w:eastAsia="仿宋_GB2312" w:cs="仿宋_GB2312"/>
                <w:color w:val="000000"/>
                <w:kern w:val="0"/>
                <w:sz w:val="24"/>
                <w:lang w:bidi="ar"/>
              </w:rPr>
              <w:t>28</w:t>
            </w:r>
          </w:p>
        </w:tc>
        <w:tc>
          <w:tcPr>
            <w:tcW w:w="6350"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left"/>
              <w:textAlignment w:val="bottom"/>
              <w:rPr>
                <w:rFonts w:hint="eastAsia" w:ascii="仿宋_GB2312" w:hAnsi="仿宋_GB2312" w:eastAsia="仿宋_GB2312" w:cs="仿宋_GB2312"/>
                <w:color w:val="000000"/>
                <w:kern w:val="0"/>
                <w:sz w:val="24"/>
                <w:lang w:bidi="ar"/>
              </w:rPr>
            </w:pPr>
            <w:r>
              <w:rPr>
                <w:rFonts w:hint="eastAsia" w:ascii="仿宋_GB2312" w:hAnsi="仿宋_GB2312" w:eastAsia="仿宋_GB2312" w:cs="仿宋_GB2312"/>
                <w:color w:val="000000"/>
                <w:kern w:val="0"/>
                <w:sz w:val="24"/>
                <w:lang w:bidi="ar"/>
              </w:rPr>
              <w:t>安徽省疾病预防控制中心</w:t>
            </w:r>
          </w:p>
        </w:tc>
        <w:tc>
          <w:tcPr>
            <w:tcW w:w="1928"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center"/>
              <w:rPr>
                <w:rFonts w:ascii="仿宋_GB2312" w:hAnsi="仿宋_GB2312" w:eastAsia="仿宋_GB2312" w:cs="仿宋_GB2312"/>
                <w:color w:val="000000"/>
                <w:kern w:val="0"/>
                <w:sz w:val="24"/>
                <w:lang w:bidi="ar"/>
              </w:rPr>
            </w:pPr>
            <w:r>
              <w:rPr>
                <w:rFonts w:hint="eastAsia" w:ascii="仿宋_GB2312" w:hAnsi="仿宋_GB2312" w:eastAsia="仿宋_GB2312" w:cs="仿宋_GB2312"/>
                <w:color w:val="000000"/>
                <w:kern w:val="0"/>
                <w:sz w:val="24"/>
                <w:lang w:bidi="ar"/>
              </w:rPr>
              <w:t>高锰酸钾消耗量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680"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bottom"/>
              <w:rPr>
                <w:rFonts w:ascii="仿宋_GB2312" w:hAnsi="仿宋_GB2312" w:eastAsia="仿宋_GB2312" w:cs="仿宋_GB2312"/>
                <w:color w:val="000000"/>
                <w:kern w:val="0"/>
                <w:sz w:val="24"/>
                <w:lang w:bidi="ar"/>
              </w:rPr>
            </w:pPr>
            <w:r>
              <w:rPr>
                <w:rFonts w:ascii="仿宋_GB2312" w:hAnsi="仿宋_GB2312" w:eastAsia="仿宋_GB2312" w:cs="仿宋_GB2312"/>
                <w:color w:val="000000"/>
                <w:kern w:val="0"/>
                <w:sz w:val="24"/>
                <w:lang w:bidi="ar"/>
              </w:rPr>
              <w:t>29</w:t>
            </w:r>
          </w:p>
        </w:tc>
        <w:tc>
          <w:tcPr>
            <w:tcW w:w="6350"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left"/>
              <w:textAlignment w:val="bottom"/>
              <w:rPr>
                <w:rFonts w:hint="eastAsia" w:ascii="仿宋_GB2312" w:hAnsi="仿宋_GB2312" w:eastAsia="仿宋_GB2312" w:cs="仿宋_GB2312"/>
                <w:color w:val="000000"/>
                <w:kern w:val="0"/>
                <w:sz w:val="24"/>
                <w:lang w:bidi="ar"/>
              </w:rPr>
            </w:pPr>
            <w:r>
              <w:rPr>
                <w:rFonts w:hint="eastAsia" w:ascii="仿宋_GB2312" w:hAnsi="仿宋_GB2312" w:eastAsia="仿宋_GB2312" w:cs="仿宋_GB2312"/>
                <w:color w:val="000000"/>
                <w:kern w:val="0"/>
                <w:sz w:val="24"/>
                <w:lang w:bidi="ar"/>
              </w:rPr>
              <w:t xml:space="preserve">盐城海关综合技术服务中心 </w:t>
            </w:r>
          </w:p>
        </w:tc>
        <w:tc>
          <w:tcPr>
            <w:tcW w:w="1928"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center"/>
              <w:rPr>
                <w:rFonts w:ascii="仿宋_GB2312" w:hAnsi="仿宋_GB2312" w:eastAsia="仿宋_GB2312" w:cs="仿宋_GB2312"/>
                <w:color w:val="000000"/>
                <w:kern w:val="0"/>
                <w:sz w:val="24"/>
                <w:lang w:bidi="ar"/>
              </w:rPr>
            </w:pPr>
            <w:r>
              <w:rPr>
                <w:rFonts w:hint="eastAsia" w:ascii="仿宋_GB2312" w:hAnsi="仿宋_GB2312" w:eastAsia="仿宋_GB2312" w:cs="仿宋_GB2312"/>
                <w:color w:val="000000"/>
                <w:kern w:val="0"/>
                <w:sz w:val="24"/>
                <w:lang w:bidi="ar"/>
              </w:rPr>
              <w:t>高锰酸钾消耗量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680"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bottom"/>
              <w:rPr>
                <w:rFonts w:ascii="仿宋_GB2312" w:hAnsi="仿宋_GB2312" w:eastAsia="仿宋_GB2312" w:cs="仿宋_GB2312"/>
                <w:color w:val="000000"/>
                <w:kern w:val="0"/>
                <w:sz w:val="24"/>
                <w:lang w:bidi="ar"/>
              </w:rPr>
            </w:pPr>
            <w:r>
              <w:rPr>
                <w:rFonts w:ascii="仿宋_GB2312" w:hAnsi="仿宋_GB2312" w:eastAsia="仿宋_GB2312" w:cs="仿宋_GB2312"/>
                <w:color w:val="000000"/>
                <w:kern w:val="0"/>
                <w:sz w:val="24"/>
                <w:lang w:bidi="ar"/>
              </w:rPr>
              <w:t>30</w:t>
            </w:r>
          </w:p>
        </w:tc>
        <w:tc>
          <w:tcPr>
            <w:tcW w:w="6350"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left"/>
              <w:textAlignment w:val="bottom"/>
              <w:rPr>
                <w:rFonts w:hint="eastAsia" w:ascii="仿宋_GB2312" w:hAnsi="仿宋_GB2312" w:eastAsia="仿宋_GB2312" w:cs="仿宋_GB2312"/>
                <w:color w:val="000000"/>
                <w:kern w:val="0"/>
                <w:sz w:val="24"/>
                <w:lang w:bidi="ar"/>
              </w:rPr>
            </w:pPr>
            <w:r>
              <w:rPr>
                <w:rFonts w:hint="eastAsia" w:ascii="仿宋_GB2312" w:hAnsi="仿宋_GB2312" w:eastAsia="仿宋_GB2312" w:cs="仿宋_GB2312"/>
                <w:color w:val="000000"/>
                <w:kern w:val="0"/>
                <w:sz w:val="24"/>
                <w:lang w:bidi="ar"/>
              </w:rPr>
              <w:t>张家港海关综合技术中心</w:t>
            </w:r>
          </w:p>
        </w:tc>
        <w:tc>
          <w:tcPr>
            <w:tcW w:w="1928"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center"/>
              <w:rPr>
                <w:rFonts w:ascii="仿宋_GB2312" w:hAnsi="仿宋_GB2312" w:eastAsia="仿宋_GB2312" w:cs="仿宋_GB2312"/>
                <w:color w:val="000000"/>
                <w:kern w:val="0"/>
                <w:sz w:val="24"/>
                <w:lang w:bidi="ar"/>
              </w:rPr>
            </w:pPr>
            <w:r>
              <w:rPr>
                <w:rFonts w:hint="eastAsia" w:ascii="仿宋_GB2312" w:hAnsi="仿宋_GB2312" w:eastAsia="仿宋_GB2312" w:cs="仿宋_GB2312"/>
                <w:color w:val="000000"/>
                <w:kern w:val="0"/>
                <w:sz w:val="24"/>
                <w:lang w:bidi="ar"/>
              </w:rPr>
              <w:t>高锰酸钾消耗量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680"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bottom"/>
              <w:rPr>
                <w:rFonts w:ascii="仿宋_GB2312" w:hAnsi="仿宋_GB2312" w:eastAsia="仿宋_GB2312" w:cs="仿宋_GB2312"/>
                <w:color w:val="000000"/>
                <w:kern w:val="0"/>
                <w:sz w:val="24"/>
                <w:lang w:bidi="ar"/>
              </w:rPr>
            </w:pPr>
            <w:r>
              <w:rPr>
                <w:rFonts w:ascii="仿宋_GB2312" w:hAnsi="仿宋_GB2312" w:eastAsia="仿宋_GB2312" w:cs="仿宋_GB2312"/>
                <w:color w:val="000000"/>
                <w:kern w:val="0"/>
                <w:sz w:val="24"/>
                <w:lang w:bidi="ar"/>
              </w:rPr>
              <w:t>31</w:t>
            </w:r>
          </w:p>
        </w:tc>
        <w:tc>
          <w:tcPr>
            <w:tcW w:w="6350"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left"/>
              <w:textAlignment w:val="bottom"/>
              <w:rPr>
                <w:rFonts w:hint="eastAsia" w:ascii="仿宋_GB2312" w:hAnsi="仿宋_GB2312" w:eastAsia="仿宋_GB2312" w:cs="仿宋_GB2312"/>
                <w:color w:val="000000"/>
                <w:kern w:val="0"/>
                <w:sz w:val="24"/>
                <w:lang w:bidi="ar"/>
              </w:rPr>
            </w:pPr>
            <w:r>
              <w:rPr>
                <w:rFonts w:hint="eastAsia" w:ascii="仿宋_GB2312" w:hAnsi="仿宋_GB2312" w:eastAsia="仿宋_GB2312" w:cs="仿宋_GB2312"/>
                <w:color w:val="000000"/>
                <w:kern w:val="0"/>
                <w:sz w:val="24"/>
                <w:lang w:bidi="ar"/>
              </w:rPr>
              <w:t>中检（深圳）环境技术服务有限公司</w:t>
            </w:r>
          </w:p>
        </w:tc>
        <w:tc>
          <w:tcPr>
            <w:tcW w:w="1928"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center"/>
              <w:rPr>
                <w:rFonts w:ascii="仿宋_GB2312" w:hAnsi="仿宋_GB2312" w:eastAsia="仿宋_GB2312" w:cs="仿宋_GB2312"/>
                <w:color w:val="000000"/>
                <w:kern w:val="0"/>
                <w:sz w:val="24"/>
                <w:lang w:bidi="ar"/>
              </w:rPr>
            </w:pPr>
            <w:r>
              <w:rPr>
                <w:rFonts w:hint="eastAsia" w:ascii="仿宋_GB2312" w:hAnsi="仿宋_GB2312" w:eastAsia="仿宋_GB2312" w:cs="仿宋_GB2312"/>
                <w:color w:val="000000"/>
                <w:kern w:val="0"/>
                <w:sz w:val="24"/>
                <w:lang w:bidi="ar"/>
              </w:rPr>
              <w:t>高锰酸钾消耗量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680"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bottom"/>
              <w:rPr>
                <w:rFonts w:ascii="仿宋_GB2312" w:hAnsi="仿宋_GB2312" w:eastAsia="仿宋_GB2312" w:cs="仿宋_GB2312"/>
                <w:color w:val="000000"/>
                <w:kern w:val="0"/>
                <w:sz w:val="24"/>
                <w:lang w:bidi="ar"/>
              </w:rPr>
            </w:pPr>
            <w:r>
              <w:rPr>
                <w:rFonts w:ascii="仿宋_GB2312" w:hAnsi="仿宋_GB2312" w:eastAsia="仿宋_GB2312" w:cs="仿宋_GB2312"/>
                <w:color w:val="000000"/>
                <w:kern w:val="0"/>
                <w:sz w:val="24"/>
                <w:lang w:bidi="ar"/>
              </w:rPr>
              <w:t>32</w:t>
            </w:r>
          </w:p>
        </w:tc>
        <w:tc>
          <w:tcPr>
            <w:tcW w:w="6350"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left"/>
              <w:textAlignment w:val="bottom"/>
              <w:rPr>
                <w:rFonts w:hint="eastAsia" w:ascii="仿宋_GB2312" w:hAnsi="仿宋_GB2312" w:eastAsia="仿宋_GB2312" w:cs="仿宋_GB2312"/>
                <w:color w:val="000000"/>
                <w:kern w:val="0"/>
                <w:sz w:val="24"/>
                <w:lang w:bidi="ar"/>
              </w:rPr>
            </w:pPr>
            <w:r>
              <w:rPr>
                <w:rFonts w:hint="eastAsia" w:ascii="仿宋_GB2312" w:hAnsi="仿宋_GB2312" w:eastAsia="仿宋_GB2312" w:cs="仿宋_GB2312"/>
                <w:color w:val="000000"/>
                <w:kern w:val="0"/>
                <w:sz w:val="24"/>
                <w:lang w:bidi="ar"/>
              </w:rPr>
              <w:t>银川海关技术中心</w:t>
            </w:r>
          </w:p>
        </w:tc>
        <w:tc>
          <w:tcPr>
            <w:tcW w:w="1928"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center"/>
              <w:rPr>
                <w:rFonts w:ascii="仿宋_GB2312" w:hAnsi="仿宋_GB2312" w:eastAsia="仿宋_GB2312" w:cs="仿宋_GB2312"/>
                <w:color w:val="000000"/>
                <w:kern w:val="0"/>
                <w:sz w:val="24"/>
                <w:lang w:bidi="ar"/>
              </w:rPr>
            </w:pPr>
            <w:r>
              <w:rPr>
                <w:rFonts w:hint="eastAsia" w:ascii="仿宋_GB2312" w:hAnsi="仿宋_GB2312" w:eastAsia="仿宋_GB2312" w:cs="仿宋_GB2312"/>
                <w:color w:val="000000"/>
                <w:kern w:val="0"/>
                <w:sz w:val="24"/>
                <w:lang w:bidi="ar"/>
              </w:rPr>
              <w:t>高锰酸钾消耗量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680"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bottom"/>
              <w:rPr>
                <w:rFonts w:ascii="仿宋_GB2312" w:hAnsi="仿宋_GB2312" w:eastAsia="仿宋_GB2312" w:cs="仿宋_GB2312"/>
                <w:color w:val="000000"/>
                <w:kern w:val="0"/>
                <w:sz w:val="24"/>
                <w:lang w:bidi="ar"/>
              </w:rPr>
            </w:pPr>
            <w:r>
              <w:rPr>
                <w:rFonts w:ascii="仿宋_GB2312" w:hAnsi="仿宋_GB2312" w:eastAsia="仿宋_GB2312" w:cs="仿宋_GB2312"/>
                <w:color w:val="000000"/>
                <w:kern w:val="0"/>
                <w:sz w:val="24"/>
                <w:lang w:bidi="ar"/>
              </w:rPr>
              <w:t>33</w:t>
            </w:r>
          </w:p>
        </w:tc>
        <w:tc>
          <w:tcPr>
            <w:tcW w:w="6350"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left"/>
              <w:textAlignment w:val="bottom"/>
              <w:rPr>
                <w:rFonts w:hint="eastAsia" w:ascii="仿宋_GB2312" w:hAnsi="仿宋_GB2312" w:eastAsia="仿宋_GB2312" w:cs="仿宋_GB2312"/>
                <w:color w:val="000000"/>
                <w:kern w:val="0"/>
                <w:sz w:val="24"/>
                <w:lang w:bidi="ar"/>
              </w:rPr>
            </w:pPr>
            <w:r>
              <w:rPr>
                <w:rFonts w:hint="eastAsia" w:ascii="仿宋_GB2312" w:hAnsi="仿宋_GB2312" w:eastAsia="仿宋_GB2312" w:cs="仿宋_GB2312"/>
                <w:color w:val="000000"/>
                <w:kern w:val="0"/>
                <w:sz w:val="24"/>
                <w:lang w:bidi="ar"/>
              </w:rPr>
              <w:t>郑州海关技术中心</w:t>
            </w:r>
          </w:p>
        </w:tc>
        <w:tc>
          <w:tcPr>
            <w:tcW w:w="1928"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center"/>
              <w:rPr>
                <w:rFonts w:ascii="仿宋_GB2312" w:hAnsi="仿宋_GB2312" w:eastAsia="仿宋_GB2312" w:cs="仿宋_GB2312"/>
                <w:color w:val="000000"/>
                <w:kern w:val="0"/>
                <w:sz w:val="24"/>
                <w:lang w:bidi="ar"/>
              </w:rPr>
            </w:pPr>
            <w:r>
              <w:rPr>
                <w:rFonts w:hint="eastAsia" w:ascii="仿宋_GB2312" w:hAnsi="仿宋_GB2312" w:eastAsia="仿宋_GB2312" w:cs="仿宋_GB2312"/>
                <w:color w:val="000000"/>
                <w:kern w:val="0"/>
                <w:sz w:val="24"/>
                <w:lang w:bidi="ar"/>
              </w:rPr>
              <w:t>高锰酸钾消耗量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680"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bottom"/>
              <w:rPr>
                <w:rFonts w:ascii="仿宋_GB2312" w:hAnsi="仿宋_GB2312" w:eastAsia="仿宋_GB2312" w:cs="仿宋_GB2312"/>
                <w:color w:val="000000"/>
                <w:kern w:val="0"/>
                <w:sz w:val="24"/>
                <w:lang w:bidi="ar"/>
              </w:rPr>
            </w:pPr>
            <w:r>
              <w:rPr>
                <w:rFonts w:ascii="仿宋_GB2312" w:hAnsi="仿宋_GB2312" w:eastAsia="仿宋_GB2312" w:cs="仿宋_GB2312"/>
                <w:color w:val="000000"/>
                <w:kern w:val="0"/>
                <w:sz w:val="24"/>
                <w:lang w:bidi="ar"/>
              </w:rPr>
              <w:t>34</w:t>
            </w:r>
          </w:p>
        </w:tc>
        <w:tc>
          <w:tcPr>
            <w:tcW w:w="6350"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left"/>
              <w:textAlignment w:val="bottom"/>
              <w:rPr>
                <w:rFonts w:hint="eastAsia" w:ascii="仿宋_GB2312" w:hAnsi="仿宋_GB2312" w:eastAsia="仿宋_GB2312" w:cs="仿宋_GB2312"/>
                <w:color w:val="000000"/>
                <w:kern w:val="0"/>
                <w:sz w:val="24"/>
                <w:lang w:bidi="ar"/>
              </w:rPr>
            </w:pPr>
            <w:r>
              <w:rPr>
                <w:rFonts w:hint="eastAsia" w:ascii="仿宋_GB2312" w:hAnsi="仿宋_GB2312" w:eastAsia="仿宋_GB2312" w:cs="仿宋_GB2312"/>
                <w:color w:val="000000"/>
                <w:kern w:val="0"/>
                <w:sz w:val="24"/>
                <w:lang w:bidi="ar"/>
              </w:rPr>
              <w:t>南京海关轻工产品与儿童用品检测中心</w:t>
            </w:r>
          </w:p>
        </w:tc>
        <w:tc>
          <w:tcPr>
            <w:tcW w:w="1928"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center"/>
              <w:rPr>
                <w:rFonts w:ascii="仿宋_GB2312" w:hAnsi="仿宋_GB2312" w:eastAsia="仿宋_GB2312" w:cs="仿宋_GB2312"/>
                <w:color w:val="000000"/>
                <w:kern w:val="0"/>
                <w:sz w:val="24"/>
                <w:lang w:bidi="ar"/>
              </w:rPr>
            </w:pPr>
            <w:r>
              <w:rPr>
                <w:rFonts w:hint="eastAsia" w:ascii="仿宋_GB2312" w:hAnsi="仿宋_GB2312" w:eastAsia="仿宋_GB2312" w:cs="仿宋_GB2312"/>
                <w:color w:val="000000"/>
                <w:kern w:val="0"/>
                <w:sz w:val="24"/>
                <w:lang w:bidi="ar"/>
              </w:rPr>
              <w:t>高锰酸钾消耗量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680"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bottom"/>
              <w:rPr>
                <w:rFonts w:ascii="仿宋_GB2312" w:hAnsi="仿宋_GB2312" w:eastAsia="仿宋_GB2312" w:cs="仿宋_GB2312"/>
                <w:color w:val="000000"/>
                <w:kern w:val="0"/>
                <w:sz w:val="24"/>
                <w:lang w:bidi="ar"/>
              </w:rPr>
            </w:pPr>
            <w:r>
              <w:rPr>
                <w:rFonts w:ascii="仿宋_GB2312" w:hAnsi="仿宋_GB2312" w:eastAsia="仿宋_GB2312" w:cs="仿宋_GB2312"/>
                <w:color w:val="000000"/>
                <w:kern w:val="0"/>
                <w:sz w:val="24"/>
                <w:lang w:bidi="ar"/>
              </w:rPr>
              <w:t>35</w:t>
            </w:r>
          </w:p>
        </w:tc>
        <w:tc>
          <w:tcPr>
            <w:tcW w:w="6350"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left"/>
              <w:textAlignment w:val="bottom"/>
              <w:rPr>
                <w:rFonts w:hint="eastAsia" w:ascii="仿宋_GB2312" w:hAnsi="仿宋_GB2312" w:eastAsia="仿宋_GB2312" w:cs="仿宋_GB2312"/>
                <w:color w:val="000000"/>
                <w:kern w:val="0"/>
                <w:sz w:val="24"/>
                <w:lang w:bidi="ar"/>
              </w:rPr>
            </w:pPr>
            <w:r>
              <w:rPr>
                <w:rFonts w:hint="eastAsia" w:ascii="仿宋_GB2312" w:hAnsi="仿宋_GB2312" w:eastAsia="仿宋_GB2312" w:cs="仿宋_GB2312"/>
                <w:color w:val="000000"/>
                <w:kern w:val="0"/>
                <w:sz w:val="24"/>
                <w:lang w:bidi="ar"/>
              </w:rPr>
              <w:t>江西省疾病预防控制中心</w:t>
            </w:r>
          </w:p>
        </w:tc>
        <w:tc>
          <w:tcPr>
            <w:tcW w:w="1928"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center"/>
              <w:rPr>
                <w:rFonts w:ascii="仿宋_GB2312" w:hAnsi="仿宋_GB2312" w:eastAsia="仿宋_GB2312" w:cs="仿宋_GB2312"/>
                <w:color w:val="000000"/>
                <w:kern w:val="0"/>
                <w:sz w:val="24"/>
                <w:lang w:bidi="ar"/>
              </w:rPr>
            </w:pPr>
            <w:r>
              <w:rPr>
                <w:rFonts w:hint="eastAsia" w:ascii="仿宋_GB2312" w:hAnsi="仿宋_GB2312" w:eastAsia="仿宋_GB2312" w:cs="仿宋_GB2312"/>
                <w:color w:val="000000"/>
                <w:kern w:val="0"/>
                <w:sz w:val="24"/>
                <w:lang w:bidi="ar"/>
              </w:rPr>
              <w:t>高锰酸钾消耗量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680"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bottom"/>
              <w:rPr>
                <w:rFonts w:ascii="仿宋_GB2312" w:hAnsi="仿宋_GB2312" w:eastAsia="仿宋_GB2312" w:cs="仿宋_GB2312"/>
                <w:color w:val="000000"/>
                <w:kern w:val="0"/>
                <w:sz w:val="24"/>
                <w:lang w:bidi="ar"/>
              </w:rPr>
            </w:pPr>
            <w:r>
              <w:rPr>
                <w:rFonts w:ascii="仿宋_GB2312" w:hAnsi="仿宋_GB2312" w:eastAsia="仿宋_GB2312" w:cs="仿宋_GB2312"/>
                <w:color w:val="000000"/>
                <w:kern w:val="0"/>
                <w:sz w:val="24"/>
                <w:lang w:bidi="ar"/>
              </w:rPr>
              <w:t>36</w:t>
            </w:r>
          </w:p>
        </w:tc>
        <w:tc>
          <w:tcPr>
            <w:tcW w:w="6350"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left"/>
              <w:textAlignment w:val="bottom"/>
              <w:rPr>
                <w:rFonts w:hint="eastAsia" w:ascii="仿宋_GB2312" w:hAnsi="仿宋_GB2312" w:eastAsia="仿宋_GB2312" w:cs="仿宋_GB2312"/>
                <w:color w:val="000000"/>
                <w:kern w:val="0"/>
                <w:sz w:val="24"/>
                <w:lang w:bidi="ar"/>
              </w:rPr>
            </w:pPr>
            <w:r>
              <w:rPr>
                <w:rFonts w:hint="eastAsia" w:ascii="仿宋_GB2312" w:hAnsi="仿宋_GB2312" w:eastAsia="仿宋_GB2312" w:cs="仿宋_GB2312"/>
                <w:color w:val="000000"/>
                <w:kern w:val="0"/>
                <w:sz w:val="24"/>
                <w:lang w:bidi="ar"/>
              </w:rPr>
              <w:t>广西壮族自治区疾病预防控制中心</w:t>
            </w:r>
          </w:p>
        </w:tc>
        <w:tc>
          <w:tcPr>
            <w:tcW w:w="1928"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center"/>
              <w:rPr>
                <w:rFonts w:ascii="仿宋_GB2312" w:hAnsi="仿宋_GB2312" w:eastAsia="仿宋_GB2312" w:cs="仿宋_GB2312"/>
                <w:color w:val="000000"/>
                <w:kern w:val="0"/>
                <w:sz w:val="24"/>
                <w:lang w:bidi="ar"/>
              </w:rPr>
            </w:pPr>
            <w:r>
              <w:rPr>
                <w:rFonts w:hint="eastAsia" w:ascii="仿宋_GB2312" w:hAnsi="仿宋_GB2312" w:eastAsia="仿宋_GB2312" w:cs="仿宋_GB2312"/>
                <w:color w:val="000000"/>
                <w:kern w:val="0"/>
                <w:sz w:val="24"/>
                <w:lang w:bidi="ar"/>
              </w:rPr>
              <w:t>高锰酸钾消耗量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680"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bottom"/>
              <w:rPr>
                <w:rFonts w:ascii="仿宋_GB2312" w:hAnsi="仿宋_GB2312" w:eastAsia="仿宋_GB2312" w:cs="仿宋_GB2312"/>
                <w:color w:val="000000"/>
                <w:kern w:val="0"/>
                <w:sz w:val="24"/>
                <w:lang w:bidi="ar"/>
              </w:rPr>
            </w:pPr>
            <w:r>
              <w:rPr>
                <w:rFonts w:ascii="仿宋_GB2312" w:hAnsi="仿宋_GB2312" w:eastAsia="仿宋_GB2312" w:cs="仿宋_GB2312"/>
                <w:color w:val="000000"/>
                <w:kern w:val="0"/>
                <w:sz w:val="24"/>
                <w:lang w:bidi="ar"/>
              </w:rPr>
              <w:t>37</w:t>
            </w:r>
          </w:p>
        </w:tc>
        <w:tc>
          <w:tcPr>
            <w:tcW w:w="6350"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left"/>
              <w:textAlignment w:val="bottom"/>
              <w:rPr>
                <w:rFonts w:hint="eastAsia" w:ascii="仿宋_GB2312" w:hAnsi="仿宋_GB2312" w:eastAsia="仿宋_GB2312" w:cs="仿宋_GB2312"/>
                <w:color w:val="000000"/>
                <w:kern w:val="0"/>
                <w:sz w:val="24"/>
                <w:lang w:bidi="ar"/>
              </w:rPr>
            </w:pPr>
            <w:r>
              <w:rPr>
                <w:rFonts w:hint="eastAsia" w:ascii="仿宋_GB2312" w:hAnsi="仿宋_GB2312" w:eastAsia="仿宋_GB2312" w:cs="仿宋_GB2312"/>
                <w:color w:val="000000"/>
                <w:kern w:val="0"/>
                <w:sz w:val="24"/>
                <w:lang w:bidi="ar"/>
              </w:rPr>
              <w:t>石家庄海关技术中心保定业务部</w:t>
            </w:r>
          </w:p>
        </w:tc>
        <w:tc>
          <w:tcPr>
            <w:tcW w:w="1928"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center"/>
              <w:rPr>
                <w:rFonts w:ascii="仿宋_GB2312" w:hAnsi="仿宋_GB2312" w:eastAsia="仿宋_GB2312" w:cs="仿宋_GB2312"/>
                <w:color w:val="000000"/>
                <w:kern w:val="0"/>
                <w:sz w:val="24"/>
                <w:lang w:bidi="ar"/>
              </w:rPr>
            </w:pPr>
            <w:r>
              <w:rPr>
                <w:rFonts w:hint="eastAsia" w:ascii="仿宋_GB2312" w:hAnsi="仿宋_GB2312" w:eastAsia="仿宋_GB2312" w:cs="仿宋_GB2312"/>
                <w:color w:val="000000"/>
                <w:kern w:val="0"/>
                <w:sz w:val="24"/>
                <w:lang w:bidi="ar"/>
              </w:rPr>
              <w:t>高锰酸钾消耗量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680"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bottom"/>
              <w:rPr>
                <w:rFonts w:ascii="仿宋_GB2312" w:hAnsi="仿宋_GB2312" w:eastAsia="仿宋_GB2312" w:cs="仿宋_GB2312"/>
                <w:color w:val="000000"/>
                <w:kern w:val="0"/>
                <w:sz w:val="24"/>
                <w:lang w:bidi="ar"/>
              </w:rPr>
            </w:pPr>
            <w:r>
              <w:rPr>
                <w:rFonts w:ascii="仿宋_GB2312" w:hAnsi="仿宋_GB2312" w:eastAsia="仿宋_GB2312" w:cs="仿宋_GB2312"/>
                <w:color w:val="000000"/>
                <w:kern w:val="0"/>
                <w:sz w:val="24"/>
                <w:lang w:bidi="ar"/>
              </w:rPr>
              <w:t>38</w:t>
            </w:r>
          </w:p>
        </w:tc>
        <w:tc>
          <w:tcPr>
            <w:tcW w:w="6350"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left"/>
              <w:textAlignment w:val="bottom"/>
              <w:rPr>
                <w:rFonts w:hint="eastAsia" w:ascii="仿宋_GB2312" w:hAnsi="仿宋_GB2312" w:eastAsia="仿宋_GB2312" w:cs="仿宋_GB2312"/>
                <w:color w:val="000000"/>
                <w:kern w:val="0"/>
                <w:sz w:val="24"/>
                <w:lang w:bidi="ar"/>
              </w:rPr>
            </w:pPr>
            <w:r>
              <w:rPr>
                <w:rFonts w:hint="eastAsia" w:ascii="仿宋_GB2312" w:hAnsi="仿宋_GB2312" w:eastAsia="仿宋_GB2312" w:cs="仿宋_GB2312"/>
                <w:color w:val="000000"/>
                <w:kern w:val="0"/>
                <w:sz w:val="24"/>
                <w:lang w:bidi="ar"/>
              </w:rPr>
              <w:t>上海海关工业品与原材料检测技术中心</w:t>
            </w:r>
          </w:p>
        </w:tc>
        <w:tc>
          <w:tcPr>
            <w:tcW w:w="1928"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center"/>
              <w:rPr>
                <w:rFonts w:ascii="仿宋_GB2312" w:hAnsi="仿宋_GB2312" w:eastAsia="仿宋_GB2312" w:cs="仿宋_GB2312"/>
                <w:color w:val="000000"/>
                <w:kern w:val="0"/>
                <w:sz w:val="24"/>
                <w:lang w:bidi="ar"/>
              </w:rPr>
            </w:pPr>
            <w:r>
              <w:rPr>
                <w:rFonts w:hint="eastAsia" w:ascii="仿宋_GB2312" w:hAnsi="仿宋_GB2312" w:eastAsia="仿宋_GB2312" w:cs="仿宋_GB2312"/>
                <w:color w:val="000000"/>
                <w:kern w:val="0"/>
                <w:sz w:val="24"/>
                <w:lang w:bidi="ar"/>
              </w:rPr>
              <w:t>高锰酸钾消耗量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680"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bottom"/>
              <w:rPr>
                <w:rFonts w:ascii="仿宋_GB2312" w:hAnsi="仿宋_GB2312" w:eastAsia="仿宋_GB2312" w:cs="仿宋_GB2312"/>
                <w:color w:val="000000"/>
                <w:kern w:val="0"/>
                <w:sz w:val="24"/>
                <w:lang w:bidi="ar"/>
              </w:rPr>
            </w:pPr>
            <w:r>
              <w:rPr>
                <w:rFonts w:ascii="仿宋_GB2312" w:hAnsi="仿宋_GB2312" w:eastAsia="仿宋_GB2312" w:cs="仿宋_GB2312"/>
                <w:color w:val="000000"/>
                <w:kern w:val="0"/>
                <w:sz w:val="24"/>
                <w:lang w:bidi="ar"/>
              </w:rPr>
              <w:t>39</w:t>
            </w:r>
          </w:p>
        </w:tc>
        <w:tc>
          <w:tcPr>
            <w:tcW w:w="6350"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left"/>
              <w:textAlignment w:val="bottom"/>
              <w:rPr>
                <w:rFonts w:hint="eastAsia" w:ascii="仿宋_GB2312" w:hAnsi="仿宋_GB2312" w:eastAsia="仿宋_GB2312" w:cs="仿宋_GB2312"/>
                <w:color w:val="000000"/>
                <w:kern w:val="0"/>
                <w:sz w:val="24"/>
                <w:lang w:bidi="ar"/>
              </w:rPr>
            </w:pPr>
            <w:r>
              <w:rPr>
                <w:rFonts w:hint="eastAsia" w:ascii="仿宋_GB2312" w:hAnsi="仿宋_GB2312" w:eastAsia="仿宋_GB2312" w:cs="仿宋_GB2312"/>
                <w:color w:val="000000"/>
                <w:kern w:val="0"/>
                <w:sz w:val="24"/>
                <w:lang w:bidi="ar"/>
              </w:rPr>
              <w:t>武汉海关技术中心襄阳分中心</w:t>
            </w:r>
          </w:p>
        </w:tc>
        <w:tc>
          <w:tcPr>
            <w:tcW w:w="1928"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center"/>
              <w:rPr>
                <w:rFonts w:ascii="仿宋_GB2312" w:hAnsi="仿宋_GB2312" w:eastAsia="仿宋_GB2312" w:cs="仿宋_GB2312"/>
                <w:color w:val="000000"/>
                <w:kern w:val="0"/>
                <w:sz w:val="24"/>
                <w:lang w:bidi="ar"/>
              </w:rPr>
            </w:pPr>
            <w:r>
              <w:rPr>
                <w:rFonts w:hint="eastAsia" w:ascii="仿宋_GB2312" w:hAnsi="仿宋_GB2312" w:eastAsia="仿宋_GB2312" w:cs="仿宋_GB2312"/>
                <w:color w:val="000000"/>
                <w:kern w:val="0"/>
                <w:sz w:val="24"/>
                <w:lang w:bidi="ar"/>
              </w:rPr>
              <w:t>高锰酸钾消耗量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680"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bottom"/>
              <w:rPr>
                <w:rFonts w:ascii="仿宋_GB2312" w:hAnsi="仿宋_GB2312" w:eastAsia="仿宋_GB2312" w:cs="仿宋_GB2312"/>
                <w:color w:val="000000"/>
                <w:kern w:val="0"/>
                <w:sz w:val="24"/>
                <w:lang w:bidi="ar"/>
              </w:rPr>
            </w:pPr>
            <w:r>
              <w:rPr>
                <w:rFonts w:ascii="仿宋_GB2312" w:hAnsi="仿宋_GB2312" w:eastAsia="仿宋_GB2312" w:cs="仿宋_GB2312"/>
                <w:color w:val="000000"/>
                <w:kern w:val="0"/>
                <w:sz w:val="24"/>
                <w:lang w:bidi="ar"/>
              </w:rPr>
              <w:t>40</w:t>
            </w:r>
          </w:p>
        </w:tc>
        <w:tc>
          <w:tcPr>
            <w:tcW w:w="6350"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left"/>
              <w:textAlignment w:val="bottom"/>
              <w:rPr>
                <w:rFonts w:hint="eastAsia" w:ascii="仿宋_GB2312" w:hAnsi="仿宋_GB2312" w:eastAsia="仿宋_GB2312" w:cs="仿宋_GB2312"/>
                <w:color w:val="000000"/>
                <w:kern w:val="0"/>
                <w:sz w:val="24"/>
                <w:lang w:bidi="ar"/>
              </w:rPr>
            </w:pPr>
            <w:r>
              <w:rPr>
                <w:rFonts w:hint="eastAsia" w:ascii="仿宋_GB2312" w:hAnsi="仿宋_GB2312" w:eastAsia="仿宋_GB2312" w:cs="仿宋_GB2312"/>
                <w:color w:val="000000"/>
                <w:kern w:val="0"/>
                <w:sz w:val="24"/>
                <w:lang w:bidi="ar"/>
              </w:rPr>
              <w:t>中国检验认证集团上海有限公司</w:t>
            </w:r>
          </w:p>
        </w:tc>
        <w:tc>
          <w:tcPr>
            <w:tcW w:w="1928"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center"/>
              <w:rPr>
                <w:rFonts w:ascii="仿宋_GB2312" w:hAnsi="仿宋_GB2312" w:eastAsia="仿宋_GB2312" w:cs="仿宋_GB2312"/>
                <w:color w:val="000000"/>
                <w:kern w:val="0"/>
                <w:sz w:val="24"/>
                <w:lang w:bidi="ar"/>
              </w:rPr>
            </w:pPr>
            <w:r>
              <w:rPr>
                <w:rFonts w:hint="eastAsia" w:ascii="仿宋_GB2312" w:hAnsi="仿宋_GB2312" w:eastAsia="仿宋_GB2312" w:cs="仿宋_GB2312"/>
                <w:color w:val="000000"/>
                <w:kern w:val="0"/>
                <w:sz w:val="24"/>
                <w:lang w:bidi="ar"/>
              </w:rPr>
              <w:t>高锰酸钾消耗量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680"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bottom"/>
              <w:rPr>
                <w:rFonts w:ascii="仿宋_GB2312" w:hAnsi="仿宋_GB2312" w:eastAsia="仿宋_GB2312" w:cs="仿宋_GB2312"/>
                <w:color w:val="000000"/>
                <w:kern w:val="0"/>
                <w:sz w:val="24"/>
                <w:lang w:bidi="ar"/>
              </w:rPr>
            </w:pPr>
            <w:r>
              <w:rPr>
                <w:rFonts w:ascii="仿宋_GB2312" w:hAnsi="仿宋_GB2312" w:eastAsia="仿宋_GB2312" w:cs="仿宋_GB2312"/>
                <w:color w:val="000000"/>
                <w:kern w:val="0"/>
                <w:sz w:val="24"/>
                <w:lang w:bidi="ar"/>
              </w:rPr>
              <w:t>41</w:t>
            </w:r>
          </w:p>
        </w:tc>
        <w:tc>
          <w:tcPr>
            <w:tcW w:w="6350"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left"/>
              <w:textAlignment w:val="bottom"/>
              <w:rPr>
                <w:rFonts w:hint="eastAsia" w:ascii="仿宋_GB2312" w:hAnsi="仿宋_GB2312" w:eastAsia="仿宋_GB2312" w:cs="仿宋_GB2312"/>
                <w:color w:val="000000"/>
                <w:kern w:val="0"/>
                <w:sz w:val="24"/>
                <w:lang w:bidi="ar"/>
              </w:rPr>
            </w:pPr>
            <w:r>
              <w:rPr>
                <w:rFonts w:hint="eastAsia" w:ascii="仿宋_GB2312" w:hAnsi="仿宋_GB2312" w:eastAsia="仿宋_GB2312" w:cs="仿宋_GB2312"/>
                <w:color w:val="000000"/>
                <w:kern w:val="0"/>
                <w:sz w:val="24"/>
                <w:lang w:bidi="ar"/>
              </w:rPr>
              <w:t>中国检验检疫科学研究院综合检测中心</w:t>
            </w:r>
          </w:p>
        </w:tc>
        <w:tc>
          <w:tcPr>
            <w:tcW w:w="1928"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center"/>
              <w:rPr>
                <w:rFonts w:ascii="仿宋_GB2312" w:hAnsi="仿宋_GB2312" w:eastAsia="仿宋_GB2312" w:cs="仿宋_GB2312"/>
                <w:color w:val="000000"/>
                <w:kern w:val="0"/>
                <w:sz w:val="24"/>
                <w:lang w:bidi="ar"/>
              </w:rPr>
            </w:pPr>
            <w:r>
              <w:rPr>
                <w:rFonts w:hint="eastAsia" w:ascii="仿宋_GB2312" w:hAnsi="仿宋_GB2312" w:eastAsia="仿宋_GB2312" w:cs="仿宋_GB2312"/>
                <w:color w:val="000000"/>
                <w:kern w:val="0"/>
                <w:sz w:val="24"/>
                <w:lang w:bidi="ar"/>
              </w:rPr>
              <w:t>高锰酸钾消耗量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680"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bottom"/>
              <w:rPr>
                <w:rFonts w:ascii="仿宋_GB2312" w:hAnsi="仿宋_GB2312" w:eastAsia="仿宋_GB2312" w:cs="仿宋_GB2312"/>
                <w:color w:val="000000"/>
                <w:kern w:val="0"/>
                <w:sz w:val="24"/>
                <w:lang w:bidi="ar"/>
              </w:rPr>
            </w:pPr>
            <w:r>
              <w:rPr>
                <w:rFonts w:ascii="仿宋_GB2312" w:hAnsi="仿宋_GB2312" w:eastAsia="仿宋_GB2312" w:cs="仿宋_GB2312"/>
                <w:color w:val="000000"/>
                <w:kern w:val="0"/>
                <w:sz w:val="24"/>
                <w:lang w:bidi="ar"/>
              </w:rPr>
              <w:t>42</w:t>
            </w:r>
          </w:p>
        </w:tc>
        <w:tc>
          <w:tcPr>
            <w:tcW w:w="6350"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left"/>
              <w:textAlignment w:val="bottom"/>
              <w:rPr>
                <w:rFonts w:hint="eastAsia" w:ascii="仿宋_GB2312" w:hAnsi="仿宋_GB2312" w:eastAsia="仿宋_GB2312" w:cs="仿宋_GB2312"/>
                <w:color w:val="000000"/>
                <w:kern w:val="0"/>
                <w:sz w:val="24"/>
                <w:lang w:bidi="ar"/>
              </w:rPr>
            </w:pPr>
            <w:r>
              <w:rPr>
                <w:rFonts w:hint="eastAsia" w:ascii="仿宋_GB2312" w:hAnsi="仿宋_GB2312" w:eastAsia="仿宋_GB2312" w:cs="仿宋_GB2312"/>
                <w:color w:val="000000"/>
                <w:kern w:val="0"/>
                <w:sz w:val="24"/>
                <w:lang w:bidi="ar"/>
              </w:rPr>
              <w:t>国家果蔬产品及加工食品质量检验检测中心/江西省产品质量监督检测院</w:t>
            </w:r>
          </w:p>
        </w:tc>
        <w:tc>
          <w:tcPr>
            <w:tcW w:w="1928"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center"/>
              <w:rPr>
                <w:rFonts w:ascii="仿宋_GB2312" w:hAnsi="仿宋_GB2312" w:eastAsia="仿宋_GB2312" w:cs="仿宋_GB2312"/>
                <w:color w:val="000000"/>
                <w:kern w:val="0"/>
                <w:sz w:val="24"/>
                <w:lang w:bidi="ar"/>
              </w:rPr>
            </w:pPr>
            <w:r>
              <w:rPr>
                <w:rFonts w:hint="eastAsia" w:ascii="仿宋_GB2312" w:hAnsi="仿宋_GB2312" w:eastAsia="仿宋_GB2312" w:cs="仿宋_GB2312"/>
                <w:color w:val="000000"/>
                <w:kern w:val="0"/>
                <w:sz w:val="24"/>
                <w:lang w:bidi="ar"/>
              </w:rPr>
              <w:t>高锰酸钾消耗量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680"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bottom"/>
              <w:rPr>
                <w:rFonts w:ascii="仿宋_GB2312" w:hAnsi="仿宋_GB2312" w:eastAsia="仿宋_GB2312" w:cs="仿宋_GB2312"/>
                <w:color w:val="000000"/>
                <w:kern w:val="0"/>
                <w:sz w:val="24"/>
                <w:lang w:bidi="ar"/>
              </w:rPr>
            </w:pPr>
            <w:r>
              <w:rPr>
                <w:rFonts w:ascii="仿宋_GB2312" w:hAnsi="仿宋_GB2312" w:eastAsia="仿宋_GB2312" w:cs="仿宋_GB2312"/>
                <w:color w:val="000000"/>
                <w:kern w:val="0"/>
                <w:sz w:val="24"/>
                <w:lang w:bidi="ar"/>
              </w:rPr>
              <w:t>43</w:t>
            </w:r>
          </w:p>
        </w:tc>
        <w:tc>
          <w:tcPr>
            <w:tcW w:w="6350"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left"/>
              <w:textAlignment w:val="bottom"/>
              <w:rPr>
                <w:rFonts w:hint="eastAsia" w:ascii="仿宋_GB2312" w:hAnsi="仿宋_GB2312" w:eastAsia="仿宋_GB2312" w:cs="仿宋_GB2312"/>
                <w:color w:val="000000"/>
                <w:kern w:val="0"/>
                <w:sz w:val="24"/>
                <w:lang w:bidi="ar"/>
              </w:rPr>
            </w:pPr>
            <w:r>
              <w:rPr>
                <w:rFonts w:hint="eastAsia" w:ascii="仿宋_GB2312" w:hAnsi="仿宋_GB2312" w:eastAsia="仿宋_GB2312" w:cs="仿宋_GB2312"/>
                <w:color w:val="000000"/>
                <w:kern w:val="0"/>
                <w:sz w:val="24"/>
                <w:lang w:bidi="ar"/>
              </w:rPr>
              <w:t>黄埔海关技术中心</w:t>
            </w:r>
          </w:p>
        </w:tc>
        <w:tc>
          <w:tcPr>
            <w:tcW w:w="1928"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center"/>
              <w:rPr>
                <w:rFonts w:ascii="仿宋_GB2312" w:hAnsi="仿宋_GB2312" w:eastAsia="仿宋_GB2312" w:cs="仿宋_GB2312"/>
                <w:color w:val="000000"/>
                <w:kern w:val="0"/>
                <w:sz w:val="24"/>
                <w:lang w:bidi="ar"/>
              </w:rPr>
            </w:pPr>
            <w:r>
              <w:rPr>
                <w:rFonts w:hint="eastAsia" w:ascii="仿宋_GB2312" w:hAnsi="仿宋_GB2312" w:eastAsia="仿宋_GB2312" w:cs="仿宋_GB2312"/>
                <w:color w:val="000000"/>
                <w:kern w:val="0"/>
                <w:sz w:val="24"/>
                <w:lang w:bidi="ar"/>
              </w:rPr>
              <w:t>高锰酸钾消耗量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680"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bottom"/>
              <w:rPr>
                <w:rFonts w:ascii="仿宋_GB2312" w:hAnsi="仿宋_GB2312" w:eastAsia="仿宋_GB2312" w:cs="仿宋_GB2312"/>
                <w:color w:val="000000"/>
                <w:kern w:val="0"/>
                <w:sz w:val="24"/>
                <w:lang w:bidi="ar"/>
              </w:rPr>
            </w:pPr>
            <w:r>
              <w:rPr>
                <w:rFonts w:ascii="仿宋_GB2312" w:hAnsi="仿宋_GB2312" w:eastAsia="仿宋_GB2312" w:cs="仿宋_GB2312"/>
                <w:color w:val="000000"/>
                <w:kern w:val="0"/>
                <w:sz w:val="24"/>
                <w:lang w:bidi="ar"/>
              </w:rPr>
              <w:t>44</w:t>
            </w:r>
          </w:p>
        </w:tc>
        <w:tc>
          <w:tcPr>
            <w:tcW w:w="6350"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left"/>
              <w:textAlignment w:val="bottom"/>
              <w:rPr>
                <w:rFonts w:hint="eastAsia" w:ascii="仿宋_GB2312" w:hAnsi="仿宋_GB2312" w:eastAsia="仿宋_GB2312" w:cs="仿宋_GB2312"/>
                <w:color w:val="000000"/>
                <w:kern w:val="0"/>
                <w:sz w:val="24"/>
                <w:lang w:bidi="ar"/>
              </w:rPr>
            </w:pPr>
            <w:r>
              <w:rPr>
                <w:rFonts w:hint="eastAsia" w:ascii="仿宋_GB2312" w:hAnsi="仿宋_GB2312" w:eastAsia="仿宋_GB2312" w:cs="仿宋_GB2312"/>
                <w:color w:val="000000"/>
                <w:kern w:val="0"/>
                <w:sz w:val="24"/>
                <w:lang w:bidi="ar"/>
              </w:rPr>
              <w:t>南京海关危险货物与包装检测中心</w:t>
            </w:r>
          </w:p>
        </w:tc>
        <w:tc>
          <w:tcPr>
            <w:tcW w:w="1928"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center"/>
              <w:rPr>
                <w:rFonts w:ascii="仿宋_GB2312" w:hAnsi="仿宋_GB2312" w:eastAsia="仿宋_GB2312" w:cs="仿宋_GB2312"/>
                <w:color w:val="000000"/>
                <w:kern w:val="0"/>
                <w:sz w:val="24"/>
                <w:lang w:bidi="ar"/>
              </w:rPr>
            </w:pPr>
            <w:r>
              <w:rPr>
                <w:rFonts w:hint="eastAsia" w:ascii="仿宋_GB2312" w:hAnsi="仿宋_GB2312" w:eastAsia="仿宋_GB2312" w:cs="仿宋_GB2312"/>
                <w:color w:val="000000"/>
                <w:kern w:val="0"/>
                <w:sz w:val="24"/>
                <w:lang w:bidi="ar"/>
              </w:rPr>
              <w:t>高锰酸钾消耗量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680"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bottom"/>
              <w:rPr>
                <w:rFonts w:ascii="仿宋_GB2312" w:hAnsi="仿宋_GB2312" w:eastAsia="仿宋_GB2312" w:cs="仿宋_GB2312"/>
                <w:color w:val="000000"/>
                <w:kern w:val="0"/>
                <w:sz w:val="24"/>
                <w:lang w:bidi="ar"/>
              </w:rPr>
            </w:pPr>
            <w:r>
              <w:rPr>
                <w:rFonts w:ascii="仿宋_GB2312" w:hAnsi="仿宋_GB2312" w:eastAsia="仿宋_GB2312" w:cs="仿宋_GB2312"/>
                <w:color w:val="000000"/>
                <w:kern w:val="0"/>
                <w:sz w:val="24"/>
                <w:lang w:bidi="ar"/>
              </w:rPr>
              <w:t>45</w:t>
            </w:r>
          </w:p>
        </w:tc>
        <w:tc>
          <w:tcPr>
            <w:tcW w:w="6350"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left"/>
              <w:textAlignment w:val="bottom"/>
              <w:rPr>
                <w:rFonts w:hint="eastAsia" w:ascii="仿宋_GB2312" w:hAnsi="仿宋_GB2312" w:eastAsia="仿宋_GB2312" w:cs="仿宋_GB2312"/>
                <w:color w:val="000000"/>
                <w:kern w:val="0"/>
                <w:sz w:val="24"/>
                <w:lang w:bidi="ar"/>
              </w:rPr>
            </w:pPr>
            <w:r>
              <w:rPr>
                <w:rFonts w:hint="eastAsia" w:ascii="仿宋_GB2312" w:hAnsi="仿宋_GB2312" w:eastAsia="仿宋_GB2312" w:cs="仿宋_GB2312"/>
                <w:color w:val="000000"/>
                <w:kern w:val="0"/>
                <w:sz w:val="24"/>
                <w:lang w:bidi="ar"/>
              </w:rPr>
              <w:t>谱尼测试集团深圳有限公司</w:t>
            </w:r>
          </w:p>
        </w:tc>
        <w:tc>
          <w:tcPr>
            <w:tcW w:w="1928"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center"/>
              <w:rPr>
                <w:rFonts w:ascii="仿宋_GB2312" w:hAnsi="仿宋_GB2312" w:eastAsia="仿宋_GB2312" w:cs="仿宋_GB2312"/>
                <w:color w:val="000000"/>
                <w:kern w:val="0"/>
                <w:sz w:val="24"/>
                <w:lang w:bidi="ar"/>
              </w:rPr>
            </w:pPr>
            <w:r>
              <w:rPr>
                <w:rFonts w:hint="eastAsia" w:ascii="仿宋_GB2312" w:hAnsi="仿宋_GB2312" w:eastAsia="仿宋_GB2312" w:cs="仿宋_GB2312"/>
                <w:color w:val="000000"/>
                <w:kern w:val="0"/>
                <w:sz w:val="24"/>
                <w:lang w:bidi="ar"/>
              </w:rPr>
              <w:t>高锰酸钾消耗量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680"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bottom"/>
              <w:rPr>
                <w:rFonts w:ascii="仿宋_GB2312" w:hAnsi="仿宋_GB2312" w:eastAsia="仿宋_GB2312" w:cs="仿宋_GB2312"/>
                <w:color w:val="000000"/>
                <w:kern w:val="0"/>
                <w:sz w:val="24"/>
                <w:lang w:bidi="ar"/>
              </w:rPr>
            </w:pPr>
            <w:r>
              <w:rPr>
                <w:rFonts w:ascii="仿宋_GB2312" w:hAnsi="仿宋_GB2312" w:eastAsia="仿宋_GB2312" w:cs="仿宋_GB2312"/>
                <w:color w:val="000000"/>
                <w:kern w:val="0"/>
                <w:sz w:val="24"/>
                <w:lang w:bidi="ar"/>
              </w:rPr>
              <w:t>46</w:t>
            </w:r>
          </w:p>
        </w:tc>
        <w:tc>
          <w:tcPr>
            <w:tcW w:w="6350"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left"/>
              <w:textAlignment w:val="bottom"/>
              <w:rPr>
                <w:rFonts w:hint="eastAsia" w:ascii="仿宋_GB2312" w:hAnsi="仿宋_GB2312" w:eastAsia="仿宋_GB2312" w:cs="仿宋_GB2312"/>
                <w:color w:val="000000"/>
                <w:kern w:val="0"/>
                <w:sz w:val="24"/>
                <w:lang w:bidi="ar"/>
              </w:rPr>
            </w:pPr>
            <w:r>
              <w:rPr>
                <w:rFonts w:hint="eastAsia" w:ascii="仿宋_GB2312" w:hAnsi="仿宋_GB2312" w:eastAsia="仿宋_GB2312" w:cs="仿宋_GB2312"/>
                <w:color w:val="000000"/>
                <w:kern w:val="0"/>
                <w:sz w:val="24"/>
                <w:lang w:bidi="ar"/>
              </w:rPr>
              <w:t>广东省科学院测试分析研究所（中国广州分析测试中心）</w:t>
            </w:r>
          </w:p>
        </w:tc>
        <w:tc>
          <w:tcPr>
            <w:tcW w:w="1928"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center"/>
              <w:rPr>
                <w:rFonts w:ascii="仿宋_GB2312" w:hAnsi="仿宋_GB2312" w:eastAsia="仿宋_GB2312" w:cs="仿宋_GB2312"/>
                <w:color w:val="000000"/>
                <w:kern w:val="0"/>
                <w:sz w:val="24"/>
                <w:lang w:bidi="ar"/>
              </w:rPr>
            </w:pPr>
            <w:r>
              <w:rPr>
                <w:rFonts w:hint="eastAsia" w:ascii="仿宋_GB2312" w:hAnsi="仿宋_GB2312" w:eastAsia="仿宋_GB2312" w:cs="仿宋_GB2312"/>
                <w:color w:val="000000"/>
                <w:kern w:val="0"/>
                <w:sz w:val="24"/>
                <w:lang w:bidi="ar"/>
              </w:rPr>
              <w:t>高锰酸钾消耗量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680"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bottom"/>
              <w:rPr>
                <w:rFonts w:ascii="仿宋_GB2312" w:hAnsi="仿宋_GB2312" w:eastAsia="仿宋_GB2312" w:cs="仿宋_GB2312"/>
                <w:color w:val="000000"/>
                <w:kern w:val="0"/>
                <w:sz w:val="24"/>
                <w:lang w:bidi="ar"/>
              </w:rPr>
            </w:pPr>
            <w:r>
              <w:rPr>
                <w:rFonts w:ascii="仿宋_GB2312" w:hAnsi="仿宋_GB2312" w:eastAsia="仿宋_GB2312" w:cs="仿宋_GB2312"/>
                <w:color w:val="000000"/>
                <w:kern w:val="0"/>
                <w:sz w:val="24"/>
                <w:lang w:bidi="ar"/>
              </w:rPr>
              <w:t>47</w:t>
            </w:r>
          </w:p>
        </w:tc>
        <w:tc>
          <w:tcPr>
            <w:tcW w:w="6350"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left"/>
              <w:textAlignment w:val="bottom"/>
              <w:rPr>
                <w:rFonts w:hint="eastAsia" w:ascii="仿宋_GB2312" w:hAnsi="仿宋_GB2312" w:eastAsia="仿宋_GB2312" w:cs="仿宋_GB2312"/>
                <w:color w:val="000000"/>
                <w:kern w:val="0"/>
                <w:sz w:val="24"/>
                <w:lang w:bidi="ar"/>
              </w:rPr>
            </w:pPr>
            <w:r>
              <w:rPr>
                <w:rFonts w:hint="eastAsia" w:ascii="仿宋_GB2312" w:hAnsi="仿宋_GB2312" w:eastAsia="仿宋_GB2312" w:cs="仿宋_GB2312"/>
                <w:color w:val="000000"/>
                <w:kern w:val="0"/>
                <w:sz w:val="24"/>
                <w:lang w:bidi="ar"/>
              </w:rPr>
              <w:t>国家轻工业食品质量监督检测南京站</w:t>
            </w:r>
          </w:p>
        </w:tc>
        <w:tc>
          <w:tcPr>
            <w:tcW w:w="1928"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center"/>
              <w:rPr>
                <w:rFonts w:ascii="仿宋_GB2312" w:hAnsi="仿宋_GB2312" w:eastAsia="仿宋_GB2312" w:cs="仿宋_GB2312"/>
                <w:color w:val="000000"/>
                <w:kern w:val="0"/>
                <w:sz w:val="24"/>
                <w:lang w:bidi="ar"/>
              </w:rPr>
            </w:pPr>
            <w:r>
              <w:rPr>
                <w:rFonts w:hint="eastAsia" w:ascii="仿宋_GB2312" w:hAnsi="仿宋_GB2312" w:eastAsia="仿宋_GB2312" w:cs="仿宋_GB2312"/>
                <w:color w:val="000000"/>
                <w:kern w:val="0"/>
                <w:sz w:val="24"/>
                <w:lang w:bidi="ar"/>
              </w:rPr>
              <w:t>高锰酸钾消耗量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680"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bottom"/>
              <w:rPr>
                <w:rFonts w:ascii="仿宋_GB2312" w:hAnsi="仿宋_GB2312" w:eastAsia="仿宋_GB2312" w:cs="仿宋_GB2312"/>
                <w:color w:val="000000"/>
                <w:kern w:val="0"/>
                <w:sz w:val="24"/>
                <w:lang w:bidi="ar"/>
              </w:rPr>
            </w:pPr>
            <w:r>
              <w:rPr>
                <w:rFonts w:ascii="仿宋_GB2312" w:hAnsi="仿宋_GB2312" w:eastAsia="仿宋_GB2312" w:cs="仿宋_GB2312"/>
                <w:color w:val="000000"/>
                <w:kern w:val="0"/>
                <w:sz w:val="24"/>
                <w:lang w:bidi="ar"/>
              </w:rPr>
              <w:t>48</w:t>
            </w:r>
          </w:p>
        </w:tc>
        <w:tc>
          <w:tcPr>
            <w:tcW w:w="6350"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left"/>
              <w:textAlignment w:val="bottom"/>
              <w:rPr>
                <w:rFonts w:hint="eastAsia" w:ascii="仿宋_GB2312" w:hAnsi="仿宋_GB2312" w:eastAsia="仿宋_GB2312" w:cs="仿宋_GB2312"/>
                <w:color w:val="000000"/>
                <w:kern w:val="0"/>
                <w:sz w:val="24"/>
                <w:lang w:bidi="ar"/>
              </w:rPr>
            </w:pPr>
            <w:r>
              <w:rPr>
                <w:rFonts w:hint="eastAsia" w:ascii="仿宋_GB2312" w:hAnsi="仿宋_GB2312" w:eastAsia="仿宋_GB2312" w:cs="仿宋_GB2312"/>
                <w:color w:val="000000"/>
                <w:kern w:val="0"/>
                <w:sz w:val="24"/>
                <w:lang w:bidi="ar"/>
              </w:rPr>
              <w:t>中国家用电器研究院</w:t>
            </w:r>
          </w:p>
        </w:tc>
        <w:tc>
          <w:tcPr>
            <w:tcW w:w="1928"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center"/>
              <w:rPr>
                <w:rFonts w:ascii="仿宋_GB2312" w:hAnsi="仿宋_GB2312" w:eastAsia="仿宋_GB2312" w:cs="仿宋_GB2312"/>
                <w:color w:val="000000"/>
                <w:kern w:val="0"/>
                <w:sz w:val="24"/>
                <w:lang w:bidi="ar"/>
              </w:rPr>
            </w:pPr>
            <w:r>
              <w:rPr>
                <w:rFonts w:hint="eastAsia" w:ascii="仿宋_GB2312" w:hAnsi="仿宋_GB2312" w:eastAsia="仿宋_GB2312" w:cs="仿宋_GB2312"/>
                <w:color w:val="000000"/>
                <w:kern w:val="0"/>
                <w:sz w:val="24"/>
                <w:lang w:bidi="ar"/>
              </w:rPr>
              <w:t>高锰酸钾消耗量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680"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bottom"/>
              <w:rPr>
                <w:rFonts w:ascii="仿宋_GB2312" w:hAnsi="仿宋_GB2312" w:eastAsia="仿宋_GB2312" w:cs="仿宋_GB2312"/>
                <w:color w:val="000000"/>
                <w:kern w:val="0"/>
                <w:sz w:val="24"/>
                <w:lang w:bidi="ar"/>
              </w:rPr>
            </w:pPr>
            <w:r>
              <w:rPr>
                <w:rFonts w:ascii="仿宋_GB2312" w:hAnsi="仿宋_GB2312" w:eastAsia="仿宋_GB2312" w:cs="仿宋_GB2312"/>
                <w:color w:val="000000"/>
                <w:kern w:val="0"/>
                <w:sz w:val="24"/>
                <w:lang w:bidi="ar"/>
              </w:rPr>
              <w:t>49</w:t>
            </w:r>
          </w:p>
        </w:tc>
        <w:tc>
          <w:tcPr>
            <w:tcW w:w="6350"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left"/>
              <w:textAlignment w:val="bottom"/>
              <w:rPr>
                <w:rFonts w:hint="eastAsia" w:ascii="仿宋_GB2312" w:hAnsi="仿宋_GB2312" w:eastAsia="仿宋_GB2312" w:cs="仿宋_GB2312"/>
                <w:color w:val="000000"/>
                <w:kern w:val="0"/>
                <w:sz w:val="24"/>
                <w:lang w:bidi="ar"/>
              </w:rPr>
            </w:pPr>
            <w:r>
              <w:rPr>
                <w:rFonts w:hint="eastAsia" w:ascii="仿宋_GB2312" w:hAnsi="仿宋_GB2312" w:eastAsia="仿宋_GB2312" w:cs="仿宋_GB2312"/>
                <w:color w:val="000000"/>
                <w:kern w:val="0"/>
                <w:sz w:val="24"/>
                <w:lang w:bidi="ar"/>
              </w:rPr>
              <w:t>南京海关纺织工业产品检测中心</w:t>
            </w:r>
          </w:p>
        </w:tc>
        <w:tc>
          <w:tcPr>
            <w:tcW w:w="1928"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center"/>
              <w:rPr>
                <w:rFonts w:ascii="仿宋_GB2312" w:hAnsi="仿宋_GB2312" w:eastAsia="仿宋_GB2312" w:cs="仿宋_GB2312"/>
                <w:color w:val="000000"/>
                <w:kern w:val="0"/>
                <w:sz w:val="24"/>
                <w:lang w:bidi="ar"/>
              </w:rPr>
            </w:pPr>
            <w:r>
              <w:rPr>
                <w:rFonts w:hint="eastAsia" w:ascii="仿宋_GB2312" w:hAnsi="仿宋_GB2312" w:eastAsia="仿宋_GB2312" w:cs="仿宋_GB2312"/>
                <w:color w:val="000000"/>
                <w:kern w:val="0"/>
                <w:sz w:val="24"/>
                <w:lang w:bidi="ar"/>
              </w:rPr>
              <w:t>高锰酸钾消耗量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680"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bottom"/>
              <w:rPr>
                <w:rFonts w:ascii="仿宋_GB2312" w:hAnsi="仿宋_GB2312" w:eastAsia="仿宋_GB2312" w:cs="仿宋_GB2312"/>
                <w:color w:val="000000"/>
                <w:kern w:val="0"/>
                <w:sz w:val="24"/>
                <w:lang w:bidi="ar"/>
              </w:rPr>
            </w:pPr>
            <w:r>
              <w:rPr>
                <w:rFonts w:ascii="仿宋_GB2312" w:hAnsi="仿宋_GB2312" w:eastAsia="仿宋_GB2312" w:cs="仿宋_GB2312"/>
                <w:color w:val="000000"/>
                <w:kern w:val="0"/>
                <w:sz w:val="24"/>
                <w:lang w:bidi="ar"/>
              </w:rPr>
              <w:t>50</w:t>
            </w:r>
          </w:p>
        </w:tc>
        <w:tc>
          <w:tcPr>
            <w:tcW w:w="6350"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left"/>
              <w:textAlignment w:val="bottom"/>
              <w:rPr>
                <w:rFonts w:hint="eastAsia" w:ascii="仿宋_GB2312" w:hAnsi="仿宋_GB2312" w:eastAsia="仿宋_GB2312" w:cs="仿宋_GB2312"/>
                <w:color w:val="000000"/>
                <w:kern w:val="0"/>
                <w:sz w:val="24"/>
                <w:lang w:bidi="ar"/>
              </w:rPr>
            </w:pPr>
            <w:r>
              <w:rPr>
                <w:rFonts w:hint="eastAsia" w:ascii="仿宋_GB2312" w:hAnsi="仿宋_GB2312" w:eastAsia="仿宋_GB2312" w:cs="仿宋_GB2312"/>
                <w:color w:val="000000"/>
                <w:kern w:val="0"/>
                <w:sz w:val="24"/>
                <w:lang w:bidi="ar"/>
              </w:rPr>
              <w:t>长沙海关技术中心\湖南省检验检疫科学技术研究院</w:t>
            </w:r>
          </w:p>
        </w:tc>
        <w:tc>
          <w:tcPr>
            <w:tcW w:w="1928"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center"/>
              <w:rPr>
                <w:rFonts w:ascii="仿宋_GB2312" w:hAnsi="仿宋_GB2312" w:eastAsia="仿宋_GB2312" w:cs="仿宋_GB2312"/>
                <w:color w:val="000000"/>
                <w:kern w:val="0"/>
                <w:sz w:val="24"/>
                <w:lang w:bidi="ar"/>
              </w:rPr>
            </w:pPr>
            <w:r>
              <w:rPr>
                <w:rFonts w:hint="eastAsia" w:ascii="仿宋_GB2312" w:hAnsi="仿宋_GB2312" w:eastAsia="仿宋_GB2312" w:cs="仿宋_GB2312"/>
                <w:color w:val="000000"/>
                <w:kern w:val="0"/>
                <w:sz w:val="24"/>
                <w:lang w:bidi="ar"/>
              </w:rPr>
              <w:t>高锰酸钾消耗量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680"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bottom"/>
              <w:rPr>
                <w:rFonts w:ascii="仿宋_GB2312" w:hAnsi="仿宋_GB2312" w:eastAsia="仿宋_GB2312" w:cs="仿宋_GB2312"/>
                <w:color w:val="000000"/>
                <w:kern w:val="0"/>
                <w:sz w:val="24"/>
                <w:lang w:bidi="ar"/>
              </w:rPr>
            </w:pPr>
            <w:r>
              <w:rPr>
                <w:rFonts w:ascii="仿宋_GB2312" w:hAnsi="仿宋_GB2312" w:eastAsia="仿宋_GB2312" w:cs="仿宋_GB2312"/>
                <w:color w:val="000000"/>
                <w:kern w:val="0"/>
                <w:sz w:val="24"/>
                <w:lang w:bidi="ar"/>
              </w:rPr>
              <w:t>51</w:t>
            </w:r>
          </w:p>
        </w:tc>
        <w:tc>
          <w:tcPr>
            <w:tcW w:w="6350"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left"/>
              <w:textAlignment w:val="bottom"/>
              <w:rPr>
                <w:rFonts w:hint="eastAsia" w:ascii="仿宋_GB2312" w:hAnsi="仿宋_GB2312" w:eastAsia="仿宋_GB2312" w:cs="仿宋_GB2312"/>
                <w:color w:val="000000"/>
                <w:kern w:val="0"/>
                <w:sz w:val="24"/>
                <w:lang w:bidi="ar"/>
              </w:rPr>
            </w:pPr>
            <w:r>
              <w:rPr>
                <w:rFonts w:hint="eastAsia" w:ascii="仿宋_GB2312" w:hAnsi="仿宋_GB2312" w:eastAsia="仿宋_GB2312" w:cs="仿宋_GB2312"/>
                <w:color w:val="000000"/>
                <w:kern w:val="0"/>
                <w:sz w:val="24"/>
                <w:lang w:bidi="ar"/>
              </w:rPr>
              <w:t>浙江省检验检疫科学技术研究院嘉兴分院（嘉兴市粮油质量检验检测中心）</w:t>
            </w:r>
          </w:p>
        </w:tc>
        <w:tc>
          <w:tcPr>
            <w:tcW w:w="1928"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center"/>
              <w:rPr>
                <w:rFonts w:ascii="仿宋_GB2312" w:hAnsi="仿宋_GB2312" w:eastAsia="仿宋_GB2312" w:cs="仿宋_GB2312"/>
                <w:color w:val="000000"/>
                <w:kern w:val="0"/>
                <w:sz w:val="24"/>
                <w:lang w:bidi="ar"/>
              </w:rPr>
            </w:pPr>
            <w:r>
              <w:rPr>
                <w:rFonts w:hint="eastAsia" w:ascii="仿宋_GB2312" w:hAnsi="仿宋_GB2312" w:eastAsia="仿宋_GB2312" w:cs="仿宋_GB2312"/>
                <w:color w:val="000000"/>
                <w:kern w:val="0"/>
                <w:sz w:val="24"/>
                <w:lang w:bidi="ar"/>
              </w:rPr>
              <w:t>高锰酸钾消耗量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680"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bottom"/>
              <w:rPr>
                <w:rFonts w:ascii="仿宋_GB2312" w:hAnsi="仿宋_GB2312" w:eastAsia="仿宋_GB2312" w:cs="仿宋_GB2312"/>
                <w:color w:val="000000"/>
                <w:kern w:val="0"/>
                <w:sz w:val="24"/>
                <w:lang w:bidi="ar"/>
              </w:rPr>
            </w:pPr>
            <w:r>
              <w:rPr>
                <w:rFonts w:ascii="仿宋_GB2312" w:hAnsi="仿宋_GB2312" w:eastAsia="仿宋_GB2312" w:cs="仿宋_GB2312"/>
                <w:color w:val="000000"/>
                <w:kern w:val="0"/>
                <w:sz w:val="24"/>
                <w:lang w:bidi="ar"/>
              </w:rPr>
              <w:t>52</w:t>
            </w:r>
          </w:p>
        </w:tc>
        <w:tc>
          <w:tcPr>
            <w:tcW w:w="6350"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left"/>
              <w:textAlignment w:val="bottom"/>
              <w:rPr>
                <w:rFonts w:hint="eastAsia" w:ascii="仿宋_GB2312" w:hAnsi="仿宋_GB2312" w:eastAsia="仿宋_GB2312" w:cs="仿宋_GB2312"/>
                <w:color w:val="000000"/>
                <w:kern w:val="0"/>
                <w:sz w:val="24"/>
                <w:lang w:bidi="ar"/>
              </w:rPr>
            </w:pPr>
            <w:r>
              <w:rPr>
                <w:rFonts w:hint="eastAsia" w:ascii="仿宋_GB2312" w:hAnsi="仿宋_GB2312" w:eastAsia="仿宋_GB2312" w:cs="仿宋_GB2312"/>
                <w:color w:val="000000"/>
                <w:kern w:val="0"/>
                <w:sz w:val="24"/>
                <w:lang w:bidi="ar"/>
              </w:rPr>
              <w:t>阳江海关综合技术服务中心</w:t>
            </w:r>
          </w:p>
        </w:tc>
        <w:tc>
          <w:tcPr>
            <w:tcW w:w="1928"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center"/>
              <w:rPr>
                <w:rFonts w:ascii="仿宋_GB2312" w:hAnsi="仿宋_GB2312" w:eastAsia="仿宋_GB2312" w:cs="仿宋_GB2312"/>
                <w:color w:val="000000"/>
                <w:kern w:val="0"/>
                <w:sz w:val="24"/>
                <w:lang w:bidi="ar"/>
              </w:rPr>
            </w:pPr>
            <w:r>
              <w:rPr>
                <w:rFonts w:hint="eastAsia" w:ascii="仿宋_GB2312" w:hAnsi="仿宋_GB2312" w:eastAsia="仿宋_GB2312" w:cs="仿宋_GB2312"/>
                <w:color w:val="000000"/>
                <w:kern w:val="0"/>
                <w:sz w:val="24"/>
                <w:lang w:bidi="ar"/>
              </w:rPr>
              <w:t>高锰酸钾消耗量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680"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bottom"/>
              <w:rPr>
                <w:rFonts w:ascii="仿宋_GB2312" w:hAnsi="仿宋_GB2312" w:eastAsia="仿宋_GB2312" w:cs="仿宋_GB2312"/>
                <w:color w:val="000000"/>
                <w:kern w:val="0"/>
                <w:sz w:val="24"/>
                <w:lang w:bidi="ar"/>
              </w:rPr>
            </w:pPr>
            <w:r>
              <w:rPr>
                <w:rFonts w:ascii="仿宋_GB2312" w:hAnsi="仿宋_GB2312" w:eastAsia="仿宋_GB2312" w:cs="仿宋_GB2312"/>
                <w:color w:val="000000"/>
                <w:kern w:val="0"/>
                <w:sz w:val="24"/>
                <w:lang w:bidi="ar"/>
              </w:rPr>
              <w:t>53</w:t>
            </w:r>
          </w:p>
        </w:tc>
        <w:tc>
          <w:tcPr>
            <w:tcW w:w="6350"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left"/>
              <w:textAlignment w:val="bottom"/>
              <w:rPr>
                <w:rFonts w:hint="eastAsia" w:ascii="仿宋_GB2312" w:hAnsi="仿宋_GB2312" w:eastAsia="仿宋_GB2312" w:cs="仿宋_GB2312"/>
                <w:color w:val="000000"/>
                <w:kern w:val="0"/>
                <w:sz w:val="24"/>
                <w:lang w:bidi="ar"/>
              </w:rPr>
            </w:pPr>
            <w:r>
              <w:rPr>
                <w:rFonts w:hint="eastAsia" w:ascii="仿宋_GB2312" w:hAnsi="仿宋_GB2312" w:eastAsia="仿宋_GB2312" w:cs="仿宋_GB2312"/>
                <w:color w:val="000000"/>
                <w:kern w:val="0"/>
                <w:sz w:val="24"/>
                <w:lang w:bidi="ar"/>
              </w:rPr>
              <w:t>呼和浩特海关技术中心</w:t>
            </w:r>
          </w:p>
        </w:tc>
        <w:tc>
          <w:tcPr>
            <w:tcW w:w="1928"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center"/>
              <w:rPr>
                <w:rFonts w:ascii="仿宋_GB2312" w:hAnsi="仿宋_GB2312" w:eastAsia="仿宋_GB2312" w:cs="仿宋_GB2312"/>
                <w:color w:val="000000"/>
                <w:kern w:val="0"/>
                <w:sz w:val="24"/>
                <w:lang w:bidi="ar"/>
              </w:rPr>
            </w:pPr>
            <w:r>
              <w:rPr>
                <w:rFonts w:hint="eastAsia" w:ascii="仿宋_GB2312" w:hAnsi="仿宋_GB2312" w:eastAsia="仿宋_GB2312" w:cs="仿宋_GB2312"/>
                <w:color w:val="000000"/>
                <w:kern w:val="0"/>
                <w:sz w:val="24"/>
                <w:lang w:bidi="ar"/>
              </w:rPr>
              <w:t>高锰酸钾消耗量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680"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bottom"/>
              <w:rPr>
                <w:rFonts w:ascii="仿宋_GB2312" w:hAnsi="仿宋_GB2312" w:eastAsia="仿宋_GB2312" w:cs="仿宋_GB2312"/>
                <w:color w:val="000000"/>
                <w:kern w:val="0"/>
                <w:sz w:val="24"/>
                <w:lang w:bidi="ar"/>
              </w:rPr>
            </w:pPr>
            <w:r>
              <w:rPr>
                <w:rFonts w:ascii="仿宋_GB2312" w:hAnsi="仿宋_GB2312" w:eastAsia="仿宋_GB2312" w:cs="仿宋_GB2312"/>
                <w:color w:val="000000"/>
                <w:kern w:val="0"/>
                <w:sz w:val="24"/>
                <w:lang w:bidi="ar"/>
              </w:rPr>
              <w:t>54</w:t>
            </w:r>
          </w:p>
        </w:tc>
        <w:tc>
          <w:tcPr>
            <w:tcW w:w="6350"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left"/>
              <w:textAlignment w:val="bottom"/>
              <w:rPr>
                <w:rFonts w:hint="eastAsia" w:ascii="仿宋_GB2312" w:hAnsi="仿宋_GB2312" w:eastAsia="仿宋_GB2312" w:cs="仿宋_GB2312"/>
                <w:color w:val="000000"/>
                <w:kern w:val="0"/>
                <w:sz w:val="24"/>
                <w:lang w:bidi="ar"/>
              </w:rPr>
            </w:pPr>
            <w:r>
              <w:rPr>
                <w:rFonts w:hint="eastAsia" w:ascii="仿宋_GB2312" w:hAnsi="仿宋_GB2312" w:eastAsia="仿宋_GB2312" w:cs="仿宋_GB2312"/>
                <w:color w:val="000000"/>
                <w:kern w:val="0"/>
                <w:sz w:val="24"/>
                <w:lang w:bidi="ar"/>
              </w:rPr>
              <w:t>云南省疾病预防控制中心</w:t>
            </w:r>
          </w:p>
        </w:tc>
        <w:tc>
          <w:tcPr>
            <w:tcW w:w="1928"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center"/>
              <w:rPr>
                <w:rFonts w:ascii="仿宋_GB2312" w:hAnsi="仿宋_GB2312" w:eastAsia="仿宋_GB2312" w:cs="仿宋_GB2312"/>
                <w:color w:val="000000"/>
                <w:kern w:val="0"/>
                <w:sz w:val="24"/>
                <w:lang w:bidi="ar"/>
              </w:rPr>
            </w:pPr>
            <w:r>
              <w:rPr>
                <w:rFonts w:hint="eastAsia" w:ascii="仿宋_GB2312" w:hAnsi="仿宋_GB2312" w:eastAsia="仿宋_GB2312" w:cs="仿宋_GB2312"/>
                <w:color w:val="000000"/>
                <w:kern w:val="0"/>
                <w:sz w:val="24"/>
                <w:lang w:bidi="ar"/>
              </w:rPr>
              <w:t>高锰酸钾消耗量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680"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bottom"/>
              <w:rPr>
                <w:rFonts w:ascii="仿宋_GB2312" w:hAnsi="仿宋_GB2312" w:eastAsia="仿宋_GB2312" w:cs="仿宋_GB2312"/>
                <w:color w:val="000000"/>
                <w:kern w:val="0"/>
                <w:sz w:val="24"/>
                <w:lang w:bidi="ar"/>
              </w:rPr>
            </w:pPr>
            <w:r>
              <w:rPr>
                <w:rFonts w:ascii="仿宋_GB2312" w:hAnsi="仿宋_GB2312" w:eastAsia="仿宋_GB2312" w:cs="仿宋_GB2312"/>
                <w:color w:val="000000"/>
                <w:kern w:val="0"/>
                <w:sz w:val="24"/>
                <w:lang w:bidi="ar"/>
              </w:rPr>
              <w:t>55</w:t>
            </w:r>
          </w:p>
        </w:tc>
        <w:tc>
          <w:tcPr>
            <w:tcW w:w="6350"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left"/>
              <w:textAlignment w:val="bottom"/>
              <w:rPr>
                <w:rFonts w:hint="eastAsia" w:ascii="仿宋_GB2312" w:hAnsi="仿宋_GB2312" w:eastAsia="仿宋_GB2312" w:cs="仿宋_GB2312"/>
                <w:color w:val="000000"/>
                <w:kern w:val="0"/>
                <w:sz w:val="24"/>
                <w:lang w:bidi="ar"/>
              </w:rPr>
            </w:pPr>
            <w:r>
              <w:rPr>
                <w:rFonts w:hint="eastAsia" w:ascii="仿宋_GB2312" w:hAnsi="仿宋_GB2312" w:eastAsia="仿宋_GB2312" w:cs="仿宋_GB2312"/>
                <w:color w:val="000000"/>
                <w:kern w:val="0"/>
                <w:sz w:val="24"/>
                <w:lang w:bidi="ar"/>
              </w:rPr>
              <w:t>漳州海关综合技术服务中心实验室</w:t>
            </w:r>
          </w:p>
        </w:tc>
        <w:tc>
          <w:tcPr>
            <w:tcW w:w="1928"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center"/>
              <w:rPr>
                <w:rFonts w:ascii="仿宋_GB2312" w:hAnsi="仿宋_GB2312" w:eastAsia="仿宋_GB2312" w:cs="仿宋_GB2312"/>
                <w:color w:val="000000"/>
                <w:kern w:val="0"/>
                <w:sz w:val="24"/>
                <w:lang w:bidi="ar"/>
              </w:rPr>
            </w:pPr>
            <w:r>
              <w:rPr>
                <w:rFonts w:hint="eastAsia" w:ascii="仿宋_GB2312" w:hAnsi="仿宋_GB2312" w:eastAsia="仿宋_GB2312" w:cs="仿宋_GB2312"/>
                <w:color w:val="000000"/>
                <w:kern w:val="0"/>
                <w:sz w:val="24"/>
                <w:lang w:bidi="ar"/>
              </w:rPr>
              <w:t>高锰酸钾消耗量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680"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bottom"/>
              <w:rPr>
                <w:rFonts w:ascii="仿宋_GB2312" w:hAnsi="仿宋_GB2312" w:eastAsia="仿宋_GB2312" w:cs="仿宋_GB2312"/>
                <w:color w:val="000000"/>
                <w:kern w:val="0"/>
                <w:sz w:val="24"/>
                <w:lang w:bidi="ar"/>
              </w:rPr>
            </w:pPr>
            <w:r>
              <w:rPr>
                <w:rFonts w:ascii="仿宋_GB2312" w:hAnsi="仿宋_GB2312" w:eastAsia="仿宋_GB2312" w:cs="仿宋_GB2312"/>
                <w:color w:val="000000"/>
                <w:kern w:val="0"/>
                <w:sz w:val="24"/>
                <w:lang w:bidi="ar"/>
              </w:rPr>
              <w:t>56</w:t>
            </w:r>
          </w:p>
        </w:tc>
        <w:tc>
          <w:tcPr>
            <w:tcW w:w="6350"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left"/>
              <w:textAlignment w:val="bottom"/>
              <w:rPr>
                <w:rFonts w:hint="eastAsia" w:ascii="仿宋_GB2312" w:hAnsi="仿宋_GB2312" w:eastAsia="仿宋_GB2312" w:cs="仿宋_GB2312"/>
                <w:color w:val="000000"/>
                <w:kern w:val="0"/>
                <w:sz w:val="24"/>
                <w:lang w:bidi="ar"/>
              </w:rPr>
            </w:pPr>
            <w:r>
              <w:rPr>
                <w:rFonts w:hint="eastAsia" w:ascii="仿宋_GB2312" w:hAnsi="仿宋_GB2312" w:eastAsia="仿宋_GB2312" w:cs="仿宋_GB2312"/>
                <w:color w:val="000000"/>
                <w:kern w:val="0"/>
                <w:sz w:val="24"/>
                <w:lang w:bidi="ar"/>
              </w:rPr>
              <w:t>谱尼测试集团江苏有限公司</w:t>
            </w:r>
          </w:p>
        </w:tc>
        <w:tc>
          <w:tcPr>
            <w:tcW w:w="1928"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center"/>
              <w:rPr>
                <w:rFonts w:ascii="仿宋_GB2312" w:hAnsi="仿宋_GB2312" w:eastAsia="仿宋_GB2312" w:cs="仿宋_GB2312"/>
                <w:color w:val="000000"/>
                <w:kern w:val="0"/>
                <w:sz w:val="24"/>
                <w:lang w:bidi="ar"/>
              </w:rPr>
            </w:pPr>
            <w:r>
              <w:rPr>
                <w:rFonts w:hint="eastAsia" w:ascii="仿宋_GB2312" w:hAnsi="仿宋_GB2312" w:eastAsia="仿宋_GB2312" w:cs="仿宋_GB2312"/>
                <w:color w:val="000000"/>
                <w:kern w:val="0"/>
                <w:sz w:val="24"/>
                <w:lang w:bidi="ar"/>
              </w:rPr>
              <w:t>高锰酸钾消耗量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680"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bottom"/>
              <w:rPr>
                <w:rFonts w:ascii="仿宋_GB2312" w:hAnsi="仿宋_GB2312" w:eastAsia="仿宋_GB2312" w:cs="仿宋_GB2312"/>
                <w:color w:val="000000"/>
                <w:kern w:val="0"/>
                <w:sz w:val="24"/>
                <w:lang w:bidi="ar"/>
              </w:rPr>
            </w:pPr>
            <w:r>
              <w:rPr>
                <w:rFonts w:ascii="仿宋_GB2312" w:hAnsi="仿宋_GB2312" w:eastAsia="仿宋_GB2312" w:cs="仿宋_GB2312"/>
                <w:color w:val="000000"/>
                <w:kern w:val="0"/>
                <w:sz w:val="24"/>
                <w:lang w:bidi="ar"/>
              </w:rPr>
              <w:t>57</w:t>
            </w:r>
          </w:p>
        </w:tc>
        <w:tc>
          <w:tcPr>
            <w:tcW w:w="6350"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left"/>
              <w:textAlignment w:val="bottom"/>
              <w:rPr>
                <w:rFonts w:hint="eastAsia" w:ascii="仿宋_GB2312" w:hAnsi="仿宋_GB2312" w:eastAsia="仿宋_GB2312" w:cs="仿宋_GB2312"/>
                <w:color w:val="000000"/>
                <w:kern w:val="0"/>
                <w:sz w:val="24"/>
                <w:lang w:bidi="ar"/>
              </w:rPr>
            </w:pPr>
            <w:r>
              <w:rPr>
                <w:rFonts w:hint="eastAsia" w:ascii="仿宋_GB2312" w:hAnsi="仿宋_GB2312" w:eastAsia="仿宋_GB2312" w:cs="仿宋_GB2312"/>
                <w:color w:val="000000"/>
                <w:kern w:val="0"/>
                <w:sz w:val="24"/>
                <w:lang w:bidi="ar"/>
              </w:rPr>
              <w:t>绍兴海关综合技术服务中心</w:t>
            </w:r>
          </w:p>
        </w:tc>
        <w:tc>
          <w:tcPr>
            <w:tcW w:w="1928"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center"/>
              <w:rPr>
                <w:rFonts w:ascii="仿宋_GB2312" w:hAnsi="仿宋_GB2312" w:eastAsia="仿宋_GB2312" w:cs="仿宋_GB2312"/>
                <w:color w:val="000000"/>
                <w:kern w:val="0"/>
                <w:sz w:val="24"/>
                <w:lang w:bidi="ar"/>
              </w:rPr>
            </w:pPr>
            <w:r>
              <w:rPr>
                <w:rFonts w:hint="eastAsia" w:ascii="仿宋_GB2312" w:hAnsi="仿宋_GB2312" w:eastAsia="仿宋_GB2312" w:cs="仿宋_GB2312"/>
                <w:color w:val="000000"/>
                <w:kern w:val="0"/>
                <w:sz w:val="24"/>
                <w:lang w:bidi="ar"/>
              </w:rPr>
              <w:t>高锰酸钾消耗量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680"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bottom"/>
              <w:rPr>
                <w:rFonts w:ascii="仿宋_GB2312" w:hAnsi="仿宋_GB2312" w:eastAsia="仿宋_GB2312" w:cs="仿宋_GB2312"/>
                <w:color w:val="000000"/>
                <w:kern w:val="0"/>
                <w:sz w:val="24"/>
                <w:lang w:bidi="ar"/>
              </w:rPr>
            </w:pPr>
            <w:r>
              <w:rPr>
                <w:rFonts w:ascii="仿宋_GB2312" w:hAnsi="仿宋_GB2312" w:eastAsia="仿宋_GB2312" w:cs="仿宋_GB2312"/>
                <w:color w:val="000000"/>
                <w:kern w:val="0"/>
                <w:sz w:val="24"/>
                <w:lang w:bidi="ar"/>
              </w:rPr>
              <w:t>58</w:t>
            </w:r>
          </w:p>
        </w:tc>
        <w:tc>
          <w:tcPr>
            <w:tcW w:w="6350"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left"/>
              <w:textAlignment w:val="bottom"/>
              <w:rPr>
                <w:rFonts w:hint="eastAsia" w:ascii="仿宋_GB2312" w:hAnsi="仿宋_GB2312" w:eastAsia="仿宋_GB2312" w:cs="仿宋_GB2312"/>
                <w:color w:val="000000"/>
                <w:kern w:val="0"/>
                <w:sz w:val="24"/>
                <w:lang w:bidi="ar"/>
              </w:rPr>
            </w:pPr>
            <w:r>
              <w:rPr>
                <w:rFonts w:hint="eastAsia" w:ascii="仿宋_GB2312" w:hAnsi="仿宋_GB2312" w:eastAsia="仿宋_GB2312" w:cs="仿宋_GB2312"/>
                <w:color w:val="000000"/>
                <w:kern w:val="0"/>
                <w:sz w:val="24"/>
                <w:lang w:bidi="ar"/>
              </w:rPr>
              <w:t>中国轻工业联合会食品质量监督检测重庆站</w:t>
            </w:r>
          </w:p>
        </w:tc>
        <w:tc>
          <w:tcPr>
            <w:tcW w:w="1928"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center"/>
              <w:rPr>
                <w:rFonts w:ascii="仿宋_GB2312" w:hAnsi="仿宋_GB2312" w:eastAsia="仿宋_GB2312" w:cs="仿宋_GB2312"/>
                <w:color w:val="000000"/>
                <w:kern w:val="0"/>
                <w:sz w:val="24"/>
                <w:lang w:bidi="ar"/>
              </w:rPr>
            </w:pPr>
            <w:r>
              <w:rPr>
                <w:rFonts w:hint="eastAsia" w:ascii="仿宋_GB2312" w:hAnsi="仿宋_GB2312" w:eastAsia="仿宋_GB2312" w:cs="仿宋_GB2312"/>
                <w:color w:val="000000"/>
                <w:kern w:val="0"/>
                <w:sz w:val="24"/>
                <w:lang w:bidi="ar"/>
              </w:rPr>
              <w:t>高锰酸钾消耗量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680"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bottom"/>
              <w:rPr>
                <w:rFonts w:ascii="仿宋_GB2312" w:hAnsi="仿宋_GB2312" w:eastAsia="仿宋_GB2312" w:cs="仿宋_GB2312"/>
                <w:color w:val="000000"/>
                <w:kern w:val="0"/>
                <w:sz w:val="24"/>
                <w:lang w:bidi="ar"/>
              </w:rPr>
            </w:pPr>
            <w:r>
              <w:rPr>
                <w:rFonts w:ascii="仿宋_GB2312" w:hAnsi="仿宋_GB2312" w:eastAsia="仿宋_GB2312" w:cs="仿宋_GB2312"/>
                <w:color w:val="000000"/>
                <w:kern w:val="0"/>
                <w:sz w:val="24"/>
                <w:lang w:bidi="ar"/>
              </w:rPr>
              <w:t>59</w:t>
            </w:r>
          </w:p>
        </w:tc>
        <w:tc>
          <w:tcPr>
            <w:tcW w:w="6350"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left"/>
              <w:textAlignment w:val="bottom"/>
              <w:rPr>
                <w:rFonts w:hint="eastAsia" w:ascii="仿宋_GB2312" w:hAnsi="仿宋_GB2312" w:eastAsia="仿宋_GB2312" w:cs="仿宋_GB2312"/>
                <w:color w:val="000000"/>
                <w:kern w:val="0"/>
                <w:sz w:val="24"/>
                <w:lang w:bidi="ar"/>
              </w:rPr>
            </w:pPr>
            <w:r>
              <w:rPr>
                <w:rFonts w:hint="eastAsia" w:ascii="仿宋_GB2312" w:hAnsi="仿宋_GB2312" w:eastAsia="仿宋_GB2312" w:cs="仿宋_GB2312"/>
                <w:color w:val="000000"/>
                <w:kern w:val="0"/>
                <w:sz w:val="24"/>
                <w:lang w:bidi="ar"/>
              </w:rPr>
              <w:t>中检集团中原农食产品检测（河南）有限公司</w:t>
            </w:r>
          </w:p>
        </w:tc>
        <w:tc>
          <w:tcPr>
            <w:tcW w:w="1928"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center"/>
              <w:rPr>
                <w:rFonts w:ascii="仿宋_GB2312" w:hAnsi="仿宋_GB2312" w:eastAsia="仿宋_GB2312" w:cs="仿宋_GB2312"/>
                <w:color w:val="000000"/>
                <w:kern w:val="0"/>
                <w:sz w:val="24"/>
                <w:lang w:bidi="ar"/>
              </w:rPr>
            </w:pPr>
            <w:r>
              <w:rPr>
                <w:rFonts w:hint="eastAsia" w:ascii="仿宋_GB2312" w:hAnsi="仿宋_GB2312" w:eastAsia="仿宋_GB2312" w:cs="仿宋_GB2312"/>
                <w:color w:val="000000"/>
                <w:kern w:val="0"/>
                <w:sz w:val="24"/>
                <w:lang w:bidi="ar"/>
              </w:rPr>
              <w:t>高锰酸钾消耗量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680"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bottom"/>
              <w:rPr>
                <w:rFonts w:ascii="仿宋_GB2312" w:hAnsi="仿宋_GB2312" w:eastAsia="仿宋_GB2312" w:cs="仿宋_GB2312"/>
                <w:color w:val="000000"/>
                <w:kern w:val="0"/>
                <w:sz w:val="24"/>
                <w:lang w:bidi="ar"/>
              </w:rPr>
            </w:pPr>
            <w:r>
              <w:rPr>
                <w:rFonts w:ascii="仿宋_GB2312" w:hAnsi="仿宋_GB2312" w:eastAsia="仿宋_GB2312" w:cs="仿宋_GB2312"/>
                <w:color w:val="000000"/>
                <w:kern w:val="0"/>
                <w:sz w:val="24"/>
                <w:lang w:bidi="ar"/>
              </w:rPr>
              <w:t>60</w:t>
            </w:r>
          </w:p>
        </w:tc>
        <w:tc>
          <w:tcPr>
            <w:tcW w:w="6350"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left"/>
              <w:textAlignment w:val="bottom"/>
              <w:rPr>
                <w:rFonts w:hint="eastAsia" w:ascii="仿宋_GB2312" w:hAnsi="仿宋_GB2312" w:eastAsia="仿宋_GB2312" w:cs="仿宋_GB2312"/>
                <w:color w:val="000000"/>
                <w:kern w:val="0"/>
                <w:sz w:val="24"/>
                <w:lang w:bidi="ar"/>
              </w:rPr>
            </w:pPr>
            <w:r>
              <w:rPr>
                <w:rFonts w:hint="eastAsia" w:ascii="仿宋_GB2312" w:hAnsi="仿宋_GB2312" w:eastAsia="仿宋_GB2312" w:cs="仿宋_GB2312"/>
                <w:color w:val="000000"/>
                <w:kern w:val="0"/>
                <w:sz w:val="24"/>
                <w:lang w:bidi="ar"/>
              </w:rPr>
              <w:t>国家包装产品质量检验检测中心（济南）</w:t>
            </w:r>
          </w:p>
        </w:tc>
        <w:tc>
          <w:tcPr>
            <w:tcW w:w="1928"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center"/>
              <w:rPr>
                <w:rFonts w:ascii="仿宋_GB2312" w:hAnsi="仿宋_GB2312" w:eastAsia="仿宋_GB2312" w:cs="仿宋_GB2312"/>
                <w:color w:val="000000"/>
                <w:kern w:val="0"/>
                <w:sz w:val="24"/>
                <w:lang w:bidi="ar"/>
              </w:rPr>
            </w:pPr>
            <w:r>
              <w:rPr>
                <w:rFonts w:hint="eastAsia" w:ascii="仿宋_GB2312" w:hAnsi="仿宋_GB2312" w:eastAsia="仿宋_GB2312" w:cs="仿宋_GB2312"/>
                <w:color w:val="000000"/>
                <w:kern w:val="0"/>
                <w:sz w:val="24"/>
                <w:lang w:bidi="ar"/>
              </w:rPr>
              <w:t>高锰酸钾消耗量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680"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bottom"/>
              <w:rPr>
                <w:rFonts w:ascii="仿宋_GB2312" w:hAnsi="仿宋_GB2312" w:eastAsia="仿宋_GB2312" w:cs="仿宋_GB2312"/>
                <w:color w:val="000000"/>
                <w:kern w:val="0"/>
                <w:sz w:val="24"/>
                <w:lang w:bidi="ar"/>
              </w:rPr>
            </w:pPr>
            <w:r>
              <w:rPr>
                <w:rFonts w:ascii="仿宋_GB2312" w:hAnsi="仿宋_GB2312" w:eastAsia="仿宋_GB2312" w:cs="仿宋_GB2312"/>
                <w:color w:val="000000"/>
                <w:kern w:val="0"/>
                <w:sz w:val="24"/>
                <w:lang w:bidi="ar"/>
              </w:rPr>
              <w:t>61</w:t>
            </w:r>
          </w:p>
        </w:tc>
        <w:tc>
          <w:tcPr>
            <w:tcW w:w="6350"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left"/>
              <w:textAlignment w:val="bottom"/>
              <w:rPr>
                <w:rFonts w:hint="eastAsia" w:ascii="仿宋_GB2312" w:hAnsi="仿宋_GB2312" w:eastAsia="仿宋_GB2312" w:cs="仿宋_GB2312"/>
                <w:color w:val="000000"/>
                <w:kern w:val="0"/>
                <w:sz w:val="24"/>
                <w:lang w:bidi="ar"/>
              </w:rPr>
            </w:pPr>
            <w:r>
              <w:rPr>
                <w:rFonts w:hint="eastAsia" w:ascii="仿宋_GB2312" w:hAnsi="仿宋_GB2312" w:eastAsia="仿宋_GB2312" w:cs="仿宋_GB2312"/>
                <w:color w:val="000000"/>
                <w:kern w:val="0"/>
                <w:sz w:val="24"/>
                <w:lang w:bidi="ar"/>
              </w:rPr>
              <w:t>中检集团南方测试股份有限公司</w:t>
            </w:r>
          </w:p>
        </w:tc>
        <w:tc>
          <w:tcPr>
            <w:tcW w:w="1928"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center"/>
              <w:rPr>
                <w:rFonts w:ascii="仿宋_GB2312" w:hAnsi="仿宋_GB2312" w:eastAsia="仿宋_GB2312" w:cs="仿宋_GB2312"/>
                <w:color w:val="000000"/>
                <w:kern w:val="0"/>
                <w:sz w:val="24"/>
                <w:lang w:bidi="ar"/>
              </w:rPr>
            </w:pPr>
            <w:r>
              <w:rPr>
                <w:rFonts w:hint="eastAsia" w:ascii="仿宋_GB2312" w:hAnsi="仿宋_GB2312" w:eastAsia="仿宋_GB2312" w:cs="仿宋_GB2312"/>
                <w:color w:val="000000"/>
                <w:kern w:val="0"/>
                <w:sz w:val="24"/>
                <w:lang w:bidi="ar"/>
              </w:rPr>
              <w:t>高锰酸钾消耗量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680"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bottom"/>
              <w:rPr>
                <w:rFonts w:ascii="仿宋_GB2312" w:hAnsi="仿宋_GB2312" w:eastAsia="仿宋_GB2312" w:cs="仿宋_GB2312"/>
                <w:color w:val="000000"/>
                <w:kern w:val="0"/>
                <w:sz w:val="24"/>
                <w:lang w:bidi="ar"/>
              </w:rPr>
            </w:pPr>
            <w:r>
              <w:rPr>
                <w:rFonts w:ascii="仿宋_GB2312" w:hAnsi="仿宋_GB2312" w:eastAsia="仿宋_GB2312" w:cs="仿宋_GB2312"/>
                <w:color w:val="000000"/>
                <w:kern w:val="0"/>
                <w:sz w:val="24"/>
                <w:lang w:bidi="ar"/>
              </w:rPr>
              <w:t>62</w:t>
            </w:r>
          </w:p>
        </w:tc>
        <w:tc>
          <w:tcPr>
            <w:tcW w:w="6350"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left"/>
              <w:textAlignment w:val="bottom"/>
              <w:rPr>
                <w:rFonts w:hint="eastAsia" w:ascii="仿宋_GB2312" w:hAnsi="仿宋_GB2312" w:eastAsia="仿宋_GB2312" w:cs="仿宋_GB2312"/>
                <w:color w:val="000000"/>
                <w:kern w:val="0"/>
                <w:sz w:val="24"/>
                <w:lang w:bidi="ar"/>
              </w:rPr>
            </w:pPr>
            <w:r>
              <w:rPr>
                <w:rFonts w:hint="eastAsia" w:ascii="仿宋_GB2312" w:hAnsi="仿宋_GB2312" w:eastAsia="仿宋_GB2312" w:cs="仿宋_GB2312"/>
                <w:color w:val="000000"/>
                <w:kern w:val="0"/>
                <w:sz w:val="24"/>
                <w:lang w:bidi="ar"/>
              </w:rPr>
              <w:t>清远海关综合技术服务中心</w:t>
            </w:r>
          </w:p>
        </w:tc>
        <w:tc>
          <w:tcPr>
            <w:tcW w:w="1928"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center"/>
              <w:rPr>
                <w:rFonts w:ascii="仿宋_GB2312" w:hAnsi="仿宋_GB2312" w:eastAsia="仿宋_GB2312" w:cs="仿宋_GB2312"/>
                <w:color w:val="000000"/>
                <w:kern w:val="0"/>
                <w:sz w:val="24"/>
                <w:lang w:bidi="ar"/>
              </w:rPr>
            </w:pPr>
            <w:r>
              <w:rPr>
                <w:rFonts w:hint="eastAsia" w:ascii="仿宋_GB2312" w:hAnsi="仿宋_GB2312" w:eastAsia="仿宋_GB2312" w:cs="仿宋_GB2312"/>
                <w:color w:val="000000"/>
                <w:kern w:val="0"/>
                <w:sz w:val="24"/>
                <w:lang w:bidi="ar"/>
              </w:rPr>
              <w:t>高锰酸钾消耗量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680"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bottom"/>
              <w:rPr>
                <w:rFonts w:ascii="仿宋_GB2312" w:hAnsi="仿宋_GB2312" w:eastAsia="仿宋_GB2312" w:cs="仿宋_GB2312"/>
                <w:color w:val="000000"/>
                <w:kern w:val="0"/>
                <w:sz w:val="24"/>
                <w:lang w:bidi="ar"/>
              </w:rPr>
            </w:pPr>
            <w:r>
              <w:rPr>
                <w:rFonts w:ascii="仿宋_GB2312" w:hAnsi="仿宋_GB2312" w:eastAsia="仿宋_GB2312" w:cs="仿宋_GB2312"/>
                <w:color w:val="000000"/>
                <w:kern w:val="0"/>
                <w:sz w:val="24"/>
                <w:lang w:bidi="ar"/>
              </w:rPr>
              <w:t>63</w:t>
            </w:r>
          </w:p>
        </w:tc>
        <w:tc>
          <w:tcPr>
            <w:tcW w:w="6350"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left"/>
              <w:textAlignment w:val="bottom"/>
              <w:rPr>
                <w:rFonts w:hint="eastAsia" w:ascii="仿宋_GB2312" w:hAnsi="仿宋_GB2312" w:eastAsia="仿宋_GB2312" w:cs="仿宋_GB2312"/>
                <w:color w:val="000000"/>
                <w:kern w:val="0"/>
                <w:sz w:val="24"/>
                <w:lang w:bidi="ar"/>
              </w:rPr>
            </w:pPr>
            <w:r>
              <w:rPr>
                <w:rFonts w:hint="eastAsia" w:ascii="仿宋_GB2312" w:hAnsi="仿宋_GB2312" w:eastAsia="仿宋_GB2312" w:cs="仿宋_GB2312"/>
                <w:color w:val="000000"/>
                <w:kern w:val="0"/>
                <w:sz w:val="24"/>
                <w:lang w:bidi="ar"/>
              </w:rPr>
              <w:t>福州海关技术中心</w:t>
            </w:r>
          </w:p>
        </w:tc>
        <w:tc>
          <w:tcPr>
            <w:tcW w:w="1928"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center"/>
              <w:rPr>
                <w:rFonts w:ascii="仿宋_GB2312" w:hAnsi="仿宋_GB2312" w:eastAsia="仿宋_GB2312" w:cs="仿宋_GB2312"/>
                <w:color w:val="000000"/>
                <w:kern w:val="0"/>
                <w:sz w:val="24"/>
                <w:lang w:bidi="ar"/>
              </w:rPr>
            </w:pPr>
            <w:r>
              <w:rPr>
                <w:rFonts w:hint="eastAsia" w:ascii="仿宋_GB2312" w:hAnsi="仿宋_GB2312" w:eastAsia="仿宋_GB2312" w:cs="仿宋_GB2312"/>
                <w:color w:val="000000"/>
                <w:kern w:val="0"/>
                <w:sz w:val="24"/>
                <w:lang w:bidi="ar"/>
              </w:rPr>
              <w:t>高锰酸钾消耗量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680"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bottom"/>
              <w:rPr>
                <w:rFonts w:ascii="仿宋_GB2312" w:hAnsi="仿宋_GB2312" w:eastAsia="仿宋_GB2312" w:cs="仿宋_GB2312"/>
                <w:color w:val="000000"/>
                <w:kern w:val="0"/>
                <w:sz w:val="24"/>
                <w:lang w:bidi="ar"/>
              </w:rPr>
            </w:pPr>
            <w:r>
              <w:rPr>
                <w:rFonts w:ascii="仿宋_GB2312" w:hAnsi="仿宋_GB2312" w:eastAsia="仿宋_GB2312" w:cs="仿宋_GB2312"/>
                <w:color w:val="000000"/>
                <w:kern w:val="0"/>
                <w:sz w:val="24"/>
                <w:lang w:bidi="ar"/>
              </w:rPr>
              <w:t>64</w:t>
            </w:r>
          </w:p>
        </w:tc>
        <w:tc>
          <w:tcPr>
            <w:tcW w:w="6350"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left"/>
              <w:textAlignment w:val="bottom"/>
              <w:rPr>
                <w:rFonts w:hint="eastAsia" w:ascii="仿宋_GB2312" w:hAnsi="仿宋_GB2312" w:eastAsia="仿宋_GB2312" w:cs="仿宋_GB2312"/>
                <w:color w:val="000000"/>
                <w:kern w:val="0"/>
                <w:sz w:val="24"/>
                <w:lang w:bidi="ar"/>
              </w:rPr>
            </w:pPr>
            <w:r>
              <w:rPr>
                <w:rFonts w:hint="eastAsia" w:ascii="仿宋_GB2312" w:hAnsi="仿宋_GB2312" w:eastAsia="仿宋_GB2312" w:cs="仿宋_GB2312"/>
                <w:color w:val="000000"/>
                <w:kern w:val="0"/>
                <w:sz w:val="24"/>
                <w:lang w:bidi="ar"/>
              </w:rPr>
              <w:t>国家印刷装潢制品质量检验检测中心</w:t>
            </w:r>
          </w:p>
        </w:tc>
        <w:tc>
          <w:tcPr>
            <w:tcW w:w="1928"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center"/>
              <w:rPr>
                <w:rFonts w:ascii="仿宋_GB2312" w:hAnsi="仿宋_GB2312" w:eastAsia="仿宋_GB2312" w:cs="仿宋_GB2312"/>
                <w:color w:val="000000"/>
                <w:kern w:val="0"/>
                <w:sz w:val="24"/>
                <w:lang w:bidi="ar"/>
              </w:rPr>
            </w:pPr>
            <w:r>
              <w:rPr>
                <w:rFonts w:hint="eastAsia" w:ascii="仿宋_GB2312" w:hAnsi="仿宋_GB2312" w:eastAsia="仿宋_GB2312" w:cs="仿宋_GB2312"/>
                <w:color w:val="000000"/>
                <w:kern w:val="0"/>
                <w:sz w:val="24"/>
                <w:lang w:bidi="ar"/>
              </w:rPr>
              <w:t>高锰酸钾消耗量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680"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bottom"/>
              <w:rPr>
                <w:rFonts w:ascii="仿宋_GB2312" w:hAnsi="仿宋_GB2312" w:eastAsia="仿宋_GB2312" w:cs="仿宋_GB2312"/>
                <w:color w:val="000000"/>
                <w:kern w:val="0"/>
                <w:sz w:val="24"/>
                <w:lang w:bidi="ar"/>
              </w:rPr>
            </w:pPr>
            <w:r>
              <w:rPr>
                <w:rFonts w:ascii="仿宋_GB2312" w:hAnsi="仿宋_GB2312" w:eastAsia="仿宋_GB2312" w:cs="仿宋_GB2312"/>
                <w:color w:val="000000"/>
                <w:kern w:val="0"/>
                <w:sz w:val="24"/>
                <w:lang w:bidi="ar"/>
              </w:rPr>
              <w:t>65</w:t>
            </w:r>
          </w:p>
        </w:tc>
        <w:tc>
          <w:tcPr>
            <w:tcW w:w="6350"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left"/>
              <w:textAlignment w:val="bottom"/>
              <w:rPr>
                <w:rFonts w:hint="eastAsia" w:ascii="仿宋_GB2312" w:hAnsi="仿宋_GB2312" w:eastAsia="仿宋_GB2312" w:cs="仿宋_GB2312"/>
                <w:color w:val="000000"/>
                <w:kern w:val="0"/>
                <w:sz w:val="24"/>
                <w:highlight w:val="yellow"/>
                <w:lang w:bidi="ar"/>
              </w:rPr>
            </w:pPr>
            <w:r>
              <w:rPr>
                <w:rFonts w:hint="eastAsia" w:ascii="仿宋_GB2312" w:hAnsi="仿宋_GB2312" w:eastAsia="仿宋_GB2312" w:cs="仿宋_GB2312"/>
                <w:color w:val="000000"/>
                <w:kern w:val="0"/>
                <w:sz w:val="24"/>
              </w:rPr>
              <w:t>国家农副产品质量检验检测中心（甘肃）/甘肃省产品质量监督检验研究院</w:t>
            </w:r>
          </w:p>
        </w:tc>
        <w:tc>
          <w:tcPr>
            <w:tcW w:w="1928"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center"/>
              <w:rPr>
                <w:rFonts w:ascii="仿宋_GB2312" w:hAnsi="仿宋_GB2312" w:eastAsia="仿宋_GB2312" w:cs="仿宋_GB2312"/>
                <w:color w:val="000000"/>
                <w:kern w:val="0"/>
                <w:sz w:val="24"/>
                <w:lang w:bidi="ar"/>
              </w:rPr>
            </w:pPr>
            <w:r>
              <w:rPr>
                <w:rFonts w:hint="eastAsia" w:ascii="仿宋_GB2312" w:hAnsi="仿宋_GB2312" w:eastAsia="仿宋_GB2312" w:cs="仿宋_GB2312"/>
                <w:color w:val="000000"/>
                <w:kern w:val="0"/>
                <w:sz w:val="24"/>
                <w:lang w:bidi="ar"/>
              </w:rPr>
              <w:t>高锰酸钾消耗量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680"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bottom"/>
              <w:rPr>
                <w:rFonts w:ascii="仿宋_GB2312" w:hAnsi="仿宋_GB2312" w:eastAsia="仿宋_GB2312" w:cs="仿宋_GB2312"/>
                <w:color w:val="000000"/>
                <w:kern w:val="0"/>
                <w:sz w:val="24"/>
                <w:lang w:bidi="ar"/>
              </w:rPr>
            </w:pPr>
            <w:r>
              <w:rPr>
                <w:rFonts w:ascii="仿宋_GB2312" w:hAnsi="仿宋_GB2312" w:eastAsia="仿宋_GB2312" w:cs="仿宋_GB2312"/>
                <w:color w:val="000000"/>
                <w:kern w:val="0"/>
                <w:sz w:val="24"/>
                <w:lang w:bidi="ar"/>
              </w:rPr>
              <w:t>66</w:t>
            </w:r>
          </w:p>
        </w:tc>
        <w:tc>
          <w:tcPr>
            <w:tcW w:w="6350"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left"/>
              <w:textAlignment w:val="bottom"/>
              <w:rPr>
                <w:rFonts w:hint="eastAsia" w:ascii="仿宋_GB2312" w:hAnsi="仿宋_GB2312" w:eastAsia="仿宋_GB2312" w:cs="仿宋_GB2312"/>
                <w:color w:val="000000"/>
                <w:kern w:val="0"/>
                <w:sz w:val="24"/>
                <w:lang w:bidi="ar"/>
              </w:rPr>
            </w:pPr>
            <w:r>
              <w:rPr>
                <w:rFonts w:hint="eastAsia" w:ascii="仿宋_GB2312" w:hAnsi="仿宋_GB2312" w:eastAsia="仿宋_GB2312" w:cs="仿宋_GB2312"/>
                <w:color w:val="000000"/>
                <w:kern w:val="0"/>
                <w:sz w:val="24"/>
                <w:lang w:bidi="ar"/>
              </w:rPr>
              <w:t>山东省疾病预防控制中心</w:t>
            </w:r>
          </w:p>
        </w:tc>
        <w:tc>
          <w:tcPr>
            <w:tcW w:w="1928"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center"/>
              <w:rPr>
                <w:rFonts w:ascii="仿宋_GB2312" w:hAnsi="仿宋_GB2312" w:eastAsia="仿宋_GB2312" w:cs="仿宋_GB2312"/>
                <w:color w:val="000000"/>
                <w:kern w:val="0"/>
                <w:sz w:val="24"/>
                <w:lang w:bidi="ar"/>
              </w:rPr>
            </w:pPr>
            <w:r>
              <w:rPr>
                <w:rFonts w:hint="eastAsia" w:ascii="仿宋_GB2312" w:hAnsi="仿宋_GB2312" w:eastAsia="仿宋_GB2312" w:cs="仿宋_GB2312"/>
                <w:color w:val="000000"/>
                <w:kern w:val="0"/>
                <w:sz w:val="24"/>
                <w:lang w:bidi="ar"/>
              </w:rPr>
              <w:t>高锰酸钾消耗量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680"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bottom"/>
              <w:rPr>
                <w:rFonts w:ascii="仿宋_GB2312" w:hAnsi="仿宋_GB2312" w:eastAsia="仿宋_GB2312" w:cs="仿宋_GB2312"/>
                <w:color w:val="000000"/>
                <w:kern w:val="0"/>
                <w:sz w:val="24"/>
                <w:lang w:bidi="ar"/>
              </w:rPr>
            </w:pPr>
            <w:r>
              <w:rPr>
                <w:rFonts w:ascii="仿宋_GB2312" w:hAnsi="仿宋_GB2312" w:eastAsia="仿宋_GB2312" w:cs="仿宋_GB2312"/>
                <w:color w:val="000000"/>
                <w:kern w:val="0"/>
                <w:sz w:val="24"/>
                <w:lang w:bidi="ar"/>
              </w:rPr>
              <w:t>67</w:t>
            </w:r>
          </w:p>
        </w:tc>
        <w:tc>
          <w:tcPr>
            <w:tcW w:w="6350"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left"/>
              <w:textAlignment w:val="bottom"/>
              <w:rPr>
                <w:rFonts w:hint="eastAsia" w:ascii="仿宋_GB2312" w:hAnsi="仿宋_GB2312" w:eastAsia="仿宋_GB2312" w:cs="仿宋_GB2312"/>
                <w:color w:val="000000"/>
                <w:kern w:val="0"/>
                <w:sz w:val="24"/>
                <w:lang w:bidi="ar"/>
              </w:rPr>
            </w:pPr>
            <w:r>
              <w:rPr>
                <w:rFonts w:hint="eastAsia" w:ascii="仿宋_GB2312" w:hAnsi="仿宋_GB2312" w:eastAsia="仿宋_GB2312" w:cs="仿宋_GB2312"/>
                <w:color w:val="000000"/>
                <w:kern w:val="0"/>
                <w:sz w:val="24"/>
                <w:lang w:bidi="ar"/>
              </w:rPr>
              <w:t>中家院（北京）检测认证有限公司（中国家用电器检测所）/国家家用电器质量检验检测中心/国家轻工业家用电器质量监督检测中心/国家智能家居质量检验检测中心</w:t>
            </w:r>
          </w:p>
        </w:tc>
        <w:tc>
          <w:tcPr>
            <w:tcW w:w="1928"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center"/>
              <w:rPr>
                <w:rFonts w:ascii="仿宋_GB2312" w:hAnsi="仿宋_GB2312" w:eastAsia="仿宋_GB2312" w:cs="仿宋_GB2312"/>
                <w:color w:val="000000"/>
                <w:kern w:val="0"/>
                <w:sz w:val="24"/>
                <w:lang w:bidi="ar"/>
              </w:rPr>
            </w:pPr>
            <w:r>
              <w:rPr>
                <w:rFonts w:hint="eastAsia" w:ascii="仿宋_GB2312" w:hAnsi="仿宋_GB2312" w:eastAsia="仿宋_GB2312" w:cs="仿宋_GB2312"/>
                <w:color w:val="000000"/>
                <w:kern w:val="0"/>
                <w:sz w:val="24"/>
                <w:lang w:bidi="ar"/>
              </w:rPr>
              <w:t>高锰酸钾消耗量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680"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bottom"/>
              <w:rPr>
                <w:rFonts w:ascii="仿宋_GB2312" w:hAnsi="仿宋_GB2312" w:eastAsia="仿宋_GB2312" w:cs="仿宋_GB2312"/>
                <w:color w:val="000000"/>
                <w:kern w:val="0"/>
                <w:sz w:val="24"/>
                <w:lang w:bidi="ar"/>
              </w:rPr>
            </w:pPr>
            <w:r>
              <w:rPr>
                <w:rFonts w:ascii="仿宋_GB2312" w:hAnsi="仿宋_GB2312" w:eastAsia="仿宋_GB2312" w:cs="仿宋_GB2312"/>
                <w:color w:val="000000"/>
                <w:kern w:val="0"/>
                <w:sz w:val="24"/>
                <w:lang w:bidi="ar"/>
              </w:rPr>
              <w:t>68</w:t>
            </w:r>
          </w:p>
        </w:tc>
        <w:tc>
          <w:tcPr>
            <w:tcW w:w="6350"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left"/>
              <w:textAlignment w:val="bottom"/>
              <w:rPr>
                <w:rFonts w:hint="eastAsia" w:ascii="仿宋_GB2312" w:hAnsi="仿宋_GB2312" w:eastAsia="仿宋_GB2312" w:cs="仿宋_GB2312"/>
                <w:color w:val="000000"/>
                <w:kern w:val="0"/>
                <w:sz w:val="24"/>
                <w:szCs w:val="24"/>
                <w:lang w:val="en-US" w:eastAsia="zh-CN" w:bidi="ar"/>
              </w:rPr>
            </w:pPr>
            <w:r>
              <w:rPr>
                <w:rFonts w:hint="eastAsia" w:ascii="仿宋_GB2312" w:hAnsi="仿宋_GB2312" w:eastAsia="仿宋_GB2312" w:cs="仿宋_GB2312"/>
                <w:color w:val="000000"/>
                <w:kern w:val="0"/>
                <w:sz w:val="24"/>
                <w:lang w:bidi="ar"/>
              </w:rPr>
              <w:t>中国商业联合会百货劳保用品商品质量监督检测中心（天津）</w:t>
            </w:r>
          </w:p>
        </w:tc>
        <w:tc>
          <w:tcPr>
            <w:tcW w:w="1928"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center"/>
              <w:rPr>
                <w:rFonts w:ascii="仿宋_GB2312" w:hAnsi="仿宋_GB2312" w:eastAsia="仿宋_GB2312" w:cs="仿宋_GB2312"/>
                <w:color w:val="000000"/>
                <w:kern w:val="0"/>
                <w:sz w:val="24"/>
                <w:szCs w:val="24"/>
                <w:lang w:val="en-US" w:eastAsia="zh-CN" w:bidi="ar"/>
              </w:rPr>
            </w:pPr>
            <w:r>
              <w:rPr>
                <w:rFonts w:hint="eastAsia" w:ascii="仿宋_GB2312" w:hAnsi="仿宋_GB2312" w:eastAsia="仿宋_GB2312" w:cs="仿宋_GB2312"/>
                <w:color w:val="000000"/>
                <w:kern w:val="0"/>
                <w:sz w:val="24"/>
                <w:lang w:bidi="ar"/>
              </w:rPr>
              <w:t>高锰酸钾消耗量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680"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bottom"/>
              <w:rPr>
                <w:rFonts w:ascii="仿宋_GB2312" w:hAnsi="仿宋_GB2312" w:eastAsia="仿宋_GB2312" w:cs="仿宋_GB2312"/>
                <w:color w:val="000000"/>
                <w:kern w:val="0"/>
                <w:sz w:val="24"/>
                <w:lang w:bidi="ar"/>
              </w:rPr>
            </w:pPr>
            <w:r>
              <w:rPr>
                <w:rFonts w:ascii="仿宋_GB2312" w:hAnsi="仿宋_GB2312" w:eastAsia="仿宋_GB2312" w:cs="仿宋_GB2312"/>
                <w:color w:val="000000"/>
                <w:kern w:val="0"/>
                <w:sz w:val="24"/>
                <w:lang w:bidi="ar"/>
              </w:rPr>
              <w:t>69</w:t>
            </w:r>
          </w:p>
        </w:tc>
        <w:tc>
          <w:tcPr>
            <w:tcW w:w="6350"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left"/>
              <w:textAlignment w:val="bottom"/>
              <w:rPr>
                <w:rFonts w:hint="eastAsia" w:ascii="仿宋_GB2312" w:hAnsi="仿宋_GB2312" w:eastAsia="仿宋_GB2312" w:cs="仿宋_GB2312"/>
                <w:color w:val="000000"/>
                <w:kern w:val="0"/>
                <w:sz w:val="24"/>
                <w:lang w:bidi="ar"/>
              </w:rPr>
            </w:pPr>
            <w:r>
              <w:rPr>
                <w:rFonts w:hint="eastAsia" w:ascii="仿宋_GB2312" w:hAnsi="仿宋_GB2312" w:eastAsia="仿宋_GB2312" w:cs="仿宋_GB2312"/>
                <w:color w:val="000000"/>
                <w:kern w:val="0"/>
                <w:sz w:val="24"/>
                <w:lang w:bidi="ar"/>
              </w:rPr>
              <w:t>南昌海关技术中心</w:t>
            </w:r>
          </w:p>
        </w:tc>
        <w:tc>
          <w:tcPr>
            <w:tcW w:w="1928"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center"/>
              <w:rPr>
                <w:rFonts w:ascii="仿宋_GB2312" w:hAnsi="仿宋_GB2312" w:eastAsia="仿宋_GB2312" w:cs="仿宋_GB2312"/>
                <w:color w:val="000000"/>
                <w:kern w:val="0"/>
                <w:sz w:val="24"/>
                <w:lang w:bidi="ar"/>
              </w:rPr>
            </w:pPr>
            <w:r>
              <w:rPr>
                <w:rFonts w:hint="eastAsia" w:ascii="仿宋_GB2312" w:hAnsi="仿宋_GB2312" w:eastAsia="仿宋_GB2312" w:cs="仿宋_GB2312"/>
                <w:color w:val="000000"/>
                <w:kern w:val="0"/>
                <w:sz w:val="24"/>
                <w:lang w:bidi="ar"/>
              </w:rPr>
              <w:t>高锰酸钾消耗量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680"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bottom"/>
              <w:rPr>
                <w:rFonts w:ascii="仿宋_GB2312" w:hAnsi="仿宋_GB2312" w:eastAsia="仿宋_GB2312" w:cs="仿宋_GB2312"/>
                <w:color w:val="000000"/>
                <w:kern w:val="0"/>
                <w:sz w:val="24"/>
                <w:lang w:bidi="ar"/>
              </w:rPr>
            </w:pPr>
            <w:r>
              <w:rPr>
                <w:rFonts w:ascii="仿宋_GB2312" w:hAnsi="仿宋_GB2312" w:eastAsia="仿宋_GB2312" w:cs="仿宋_GB2312"/>
                <w:color w:val="000000"/>
                <w:kern w:val="0"/>
                <w:sz w:val="24"/>
                <w:lang w:bidi="ar"/>
              </w:rPr>
              <w:t>70</w:t>
            </w:r>
          </w:p>
        </w:tc>
        <w:tc>
          <w:tcPr>
            <w:tcW w:w="6350"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left"/>
              <w:textAlignment w:val="bottom"/>
              <w:rPr>
                <w:rFonts w:hint="eastAsia" w:ascii="仿宋_GB2312" w:hAnsi="仿宋_GB2312" w:eastAsia="仿宋_GB2312" w:cs="仿宋_GB2312"/>
                <w:color w:val="000000"/>
                <w:kern w:val="0"/>
                <w:sz w:val="24"/>
                <w:lang w:bidi="ar"/>
              </w:rPr>
            </w:pPr>
            <w:r>
              <w:rPr>
                <w:rFonts w:hint="eastAsia" w:ascii="仿宋_GB2312" w:hAnsi="仿宋_GB2312" w:eastAsia="仿宋_GB2312" w:cs="仿宋_GB2312"/>
                <w:color w:val="000000"/>
                <w:kern w:val="0"/>
                <w:sz w:val="24"/>
                <w:lang w:bidi="ar"/>
              </w:rPr>
              <w:t>贵阳海关综合技术中心（商检室）</w:t>
            </w:r>
          </w:p>
        </w:tc>
        <w:tc>
          <w:tcPr>
            <w:tcW w:w="1928"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center"/>
              <w:rPr>
                <w:rFonts w:ascii="仿宋_GB2312" w:hAnsi="仿宋_GB2312" w:eastAsia="仿宋_GB2312" w:cs="仿宋_GB2312"/>
                <w:color w:val="000000"/>
                <w:kern w:val="0"/>
                <w:sz w:val="24"/>
                <w:lang w:bidi="ar"/>
              </w:rPr>
            </w:pPr>
            <w:r>
              <w:rPr>
                <w:rFonts w:hint="eastAsia" w:ascii="仿宋_GB2312" w:hAnsi="仿宋_GB2312" w:eastAsia="仿宋_GB2312" w:cs="仿宋_GB2312"/>
                <w:color w:val="000000"/>
                <w:kern w:val="0"/>
                <w:sz w:val="24"/>
                <w:lang w:bidi="ar"/>
              </w:rPr>
              <w:t>高锰酸钾消耗量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680"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bottom"/>
              <w:rPr>
                <w:rFonts w:ascii="仿宋_GB2312" w:hAnsi="仿宋_GB2312" w:eastAsia="仿宋_GB2312" w:cs="仿宋_GB2312"/>
                <w:color w:val="000000"/>
                <w:kern w:val="0"/>
                <w:sz w:val="24"/>
                <w:lang w:bidi="ar"/>
              </w:rPr>
            </w:pPr>
            <w:r>
              <w:rPr>
                <w:rFonts w:ascii="仿宋_GB2312" w:hAnsi="仿宋_GB2312" w:eastAsia="仿宋_GB2312" w:cs="仿宋_GB2312"/>
                <w:color w:val="000000"/>
                <w:kern w:val="0"/>
                <w:sz w:val="24"/>
                <w:lang w:bidi="ar"/>
              </w:rPr>
              <w:t>71</w:t>
            </w:r>
          </w:p>
        </w:tc>
        <w:tc>
          <w:tcPr>
            <w:tcW w:w="6350"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left"/>
              <w:textAlignment w:val="bottom"/>
              <w:rPr>
                <w:rFonts w:hint="eastAsia" w:ascii="仿宋_GB2312" w:hAnsi="仿宋_GB2312" w:eastAsia="仿宋_GB2312" w:cs="仿宋_GB2312"/>
                <w:color w:val="000000"/>
                <w:kern w:val="0"/>
                <w:sz w:val="24"/>
                <w:lang w:bidi="ar"/>
              </w:rPr>
            </w:pPr>
            <w:r>
              <w:rPr>
                <w:rFonts w:hint="eastAsia" w:ascii="仿宋_GB2312" w:hAnsi="仿宋_GB2312" w:eastAsia="仿宋_GB2312" w:cs="仿宋_GB2312"/>
                <w:color w:val="000000"/>
                <w:kern w:val="0"/>
                <w:sz w:val="24"/>
                <w:lang w:bidi="ar"/>
              </w:rPr>
              <w:t>国家营养食品质量检验检测中心（广东）</w:t>
            </w:r>
          </w:p>
        </w:tc>
        <w:tc>
          <w:tcPr>
            <w:tcW w:w="1928"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center"/>
              <w:rPr>
                <w:rFonts w:ascii="仿宋_GB2312" w:hAnsi="仿宋_GB2312" w:eastAsia="仿宋_GB2312" w:cs="仿宋_GB2312"/>
                <w:color w:val="000000"/>
                <w:kern w:val="0"/>
                <w:sz w:val="24"/>
                <w:lang w:bidi="ar"/>
              </w:rPr>
            </w:pPr>
            <w:r>
              <w:rPr>
                <w:rFonts w:hint="eastAsia" w:ascii="仿宋_GB2312" w:hAnsi="仿宋_GB2312" w:eastAsia="仿宋_GB2312" w:cs="仿宋_GB2312"/>
                <w:color w:val="000000"/>
                <w:kern w:val="0"/>
                <w:sz w:val="24"/>
                <w:lang w:bidi="ar"/>
              </w:rPr>
              <w:t>高锰酸钾消耗量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680"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bottom"/>
              <w:rPr>
                <w:rFonts w:ascii="仿宋_GB2312" w:hAnsi="仿宋_GB2312" w:eastAsia="仿宋_GB2312" w:cs="仿宋_GB2312"/>
                <w:color w:val="000000"/>
                <w:kern w:val="0"/>
                <w:sz w:val="24"/>
                <w:lang w:bidi="ar"/>
              </w:rPr>
            </w:pPr>
            <w:r>
              <w:rPr>
                <w:rFonts w:ascii="仿宋_GB2312" w:hAnsi="仿宋_GB2312" w:eastAsia="仿宋_GB2312" w:cs="仿宋_GB2312"/>
                <w:color w:val="000000"/>
                <w:kern w:val="0"/>
                <w:sz w:val="24"/>
                <w:lang w:bidi="ar"/>
              </w:rPr>
              <w:t>72</w:t>
            </w:r>
          </w:p>
        </w:tc>
        <w:tc>
          <w:tcPr>
            <w:tcW w:w="6350"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left"/>
              <w:textAlignment w:val="bottom"/>
              <w:rPr>
                <w:rFonts w:hint="eastAsia" w:ascii="仿宋_GB2312" w:hAnsi="仿宋_GB2312" w:eastAsia="仿宋_GB2312" w:cs="仿宋_GB2312"/>
                <w:color w:val="000000"/>
                <w:kern w:val="0"/>
                <w:sz w:val="24"/>
                <w:lang w:bidi="ar"/>
              </w:rPr>
            </w:pPr>
            <w:r>
              <w:rPr>
                <w:rFonts w:hint="eastAsia" w:ascii="仿宋_GB2312" w:hAnsi="仿宋_GB2312" w:eastAsia="仿宋_GB2312" w:cs="仿宋_GB2312"/>
                <w:color w:val="000000"/>
                <w:kern w:val="0"/>
                <w:sz w:val="24"/>
                <w:lang w:bidi="ar"/>
              </w:rPr>
              <w:t>厦门海关技术中心</w:t>
            </w:r>
          </w:p>
        </w:tc>
        <w:tc>
          <w:tcPr>
            <w:tcW w:w="1928"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center"/>
              <w:rPr>
                <w:rFonts w:ascii="仿宋_GB2312" w:hAnsi="仿宋_GB2312" w:eastAsia="仿宋_GB2312" w:cs="仿宋_GB2312"/>
                <w:color w:val="000000"/>
                <w:kern w:val="0"/>
                <w:sz w:val="24"/>
                <w:lang w:bidi="ar"/>
              </w:rPr>
            </w:pPr>
            <w:r>
              <w:rPr>
                <w:rFonts w:hint="eastAsia" w:ascii="仿宋_GB2312" w:hAnsi="仿宋_GB2312" w:eastAsia="仿宋_GB2312" w:cs="仿宋_GB2312"/>
                <w:color w:val="000000"/>
                <w:kern w:val="0"/>
                <w:sz w:val="24"/>
                <w:lang w:bidi="ar"/>
              </w:rPr>
              <w:t>高锰酸钾消耗量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680"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bottom"/>
              <w:rPr>
                <w:rFonts w:ascii="仿宋_GB2312" w:hAnsi="仿宋_GB2312" w:eastAsia="仿宋_GB2312" w:cs="仿宋_GB2312"/>
                <w:color w:val="000000"/>
                <w:kern w:val="0"/>
                <w:sz w:val="24"/>
                <w:lang w:bidi="ar"/>
              </w:rPr>
            </w:pPr>
            <w:r>
              <w:rPr>
                <w:rFonts w:ascii="仿宋_GB2312" w:hAnsi="仿宋_GB2312" w:eastAsia="仿宋_GB2312" w:cs="仿宋_GB2312"/>
                <w:color w:val="000000"/>
                <w:kern w:val="0"/>
                <w:sz w:val="24"/>
                <w:lang w:bidi="ar"/>
              </w:rPr>
              <w:t>73</w:t>
            </w:r>
          </w:p>
        </w:tc>
        <w:tc>
          <w:tcPr>
            <w:tcW w:w="6350"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left"/>
              <w:textAlignment w:val="bottom"/>
              <w:rPr>
                <w:rFonts w:hint="eastAsia" w:ascii="仿宋_GB2312" w:hAnsi="仿宋_GB2312" w:eastAsia="仿宋_GB2312" w:cs="仿宋_GB2312"/>
                <w:color w:val="000000"/>
                <w:kern w:val="0"/>
                <w:sz w:val="24"/>
                <w:lang w:bidi="ar"/>
              </w:rPr>
            </w:pPr>
            <w:r>
              <w:rPr>
                <w:rFonts w:hint="eastAsia" w:ascii="仿宋_GB2312" w:hAnsi="仿宋_GB2312" w:eastAsia="仿宋_GB2312" w:cs="仿宋_GB2312"/>
                <w:color w:val="000000"/>
                <w:kern w:val="0"/>
                <w:sz w:val="24"/>
                <w:lang w:bidi="ar"/>
              </w:rPr>
              <w:t>昆明海关技术中心</w:t>
            </w:r>
          </w:p>
        </w:tc>
        <w:tc>
          <w:tcPr>
            <w:tcW w:w="1928"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center"/>
              <w:rPr>
                <w:rFonts w:ascii="仿宋_GB2312" w:hAnsi="仿宋_GB2312" w:eastAsia="仿宋_GB2312" w:cs="仿宋_GB2312"/>
                <w:color w:val="000000"/>
                <w:kern w:val="0"/>
                <w:sz w:val="24"/>
                <w:lang w:bidi="ar"/>
              </w:rPr>
            </w:pPr>
            <w:r>
              <w:rPr>
                <w:rFonts w:hint="eastAsia" w:ascii="仿宋_GB2312" w:hAnsi="仿宋_GB2312" w:eastAsia="仿宋_GB2312" w:cs="仿宋_GB2312"/>
                <w:color w:val="000000"/>
                <w:kern w:val="0"/>
                <w:sz w:val="24"/>
                <w:lang w:bidi="ar"/>
              </w:rPr>
              <w:t>高锰酸钾消耗量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680"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bottom"/>
              <w:rPr>
                <w:rFonts w:ascii="仿宋_GB2312" w:hAnsi="仿宋_GB2312" w:eastAsia="仿宋_GB2312" w:cs="仿宋_GB2312"/>
                <w:color w:val="000000"/>
                <w:kern w:val="0"/>
                <w:sz w:val="24"/>
                <w:lang w:bidi="ar"/>
              </w:rPr>
            </w:pPr>
            <w:r>
              <w:rPr>
                <w:rFonts w:ascii="仿宋_GB2312" w:hAnsi="仿宋_GB2312" w:eastAsia="仿宋_GB2312" w:cs="仿宋_GB2312"/>
                <w:color w:val="000000"/>
                <w:kern w:val="0"/>
                <w:sz w:val="24"/>
                <w:lang w:bidi="ar"/>
              </w:rPr>
              <w:t>74</w:t>
            </w:r>
          </w:p>
        </w:tc>
        <w:tc>
          <w:tcPr>
            <w:tcW w:w="6350"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left"/>
              <w:textAlignment w:val="bottom"/>
              <w:rPr>
                <w:rFonts w:hint="eastAsia" w:ascii="仿宋_GB2312" w:hAnsi="仿宋_GB2312" w:eastAsia="仿宋_GB2312" w:cs="仿宋_GB2312"/>
                <w:color w:val="000000"/>
                <w:kern w:val="0"/>
                <w:sz w:val="24"/>
                <w:lang w:bidi="ar"/>
              </w:rPr>
            </w:pPr>
            <w:r>
              <w:rPr>
                <w:rFonts w:hint="eastAsia" w:ascii="仿宋_GB2312" w:hAnsi="仿宋_GB2312" w:eastAsia="仿宋_GB2312" w:cs="仿宋_GB2312"/>
                <w:color w:val="000000"/>
                <w:kern w:val="0"/>
                <w:sz w:val="24"/>
                <w:lang w:bidi="ar"/>
              </w:rPr>
              <w:t>国家环保产品质量检验检测中心</w:t>
            </w:r>
          </w:p>
        </w:tc>
        <w:tc>
          <w:tcPr>
            <w:tcW w:w="1928"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center"/>
              <w:rPr>
                <w:rFonts w:ascii="仿宋_GB2312" w:hAnsi="仿宋_GB2312" w:eastAsia="仿宋_GB2312" w:cs="仿宋_GB2312"/>
                <w:color w:val="000000"/>
                <w:kern w:val="0"/>
                <w:sz w:val="24"/>
                <w:lang w:bidi="ar"/>
              </w:rPr>
            </w:pPr>
            <w:r>
              <w:rPr>
                <w:rFonts w:hint="eastAsia" w:ascii="仿宋_GB2312" w:hAnsi="仿宋_GB2312" w:eastAsia="仿宋_GB2312" w:cs="仿宋_GB2312"/>
                <w:color w:val="000000"/>
                <w:kern w:val="0"/>
                <w:sz w:val="24"/>
                <w:lang w:bidi="ar"/>
              </w:rPr>
              <w:t>高锰酸钾消耗量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680"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bottom"/>
              <w:rPr>
                <w:rFonts w:ascii="仿宋_GB2312" w:hAnsi="仿宋_GB2312" w:eastAsia="仿宋_GB2312" w:cs="仿宋_GB2312"/>
                <w:color w:val="000000"/>
                <w:kern w:val="0"/>
                <w:sz w:val="24"/>
                <w:lang w:bidi="ar"/>
              </w:rPr>
            </w:pPr>
            <w:r>
              <w:rPr>
                <w:rFonts w:ascii="仿宋_GB2312" w:hAnsi="仿宋_GB2312" w:eastAsia="仿宋_GB2312" w:cs="仿宋_GB2312"/>
                <w:color w:val="000000"/>
                <w:kern w:val="0"/>
                <w:sz w:val="24"/>
                <w:lang w:bidi="ar"/>
              </w:rPr>
              <w:t>75</w:t>
            </w:r>
          </w:p>
        </w:tc>
        <w:tc>
          <w:tcPr>
            <w:tcW w:w="6350"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left"/>
              <w:textAlignment w:val="bottom"/>
              <w:rPr>
                <w:rFonts w:hint="eastAsia" w:ascii="仿宋_GB2312" w:hAnsi="仿宋_GB2312" w:eastAsia="仿宋_GB2312" w:cs="仿宋_GB2312"/>
                <w:color w:val="000000"/>
                <w:kern w:val="0"/>
                <w:sz w:val="24"/>
                <w:lang w:bidi="ar"/>
              </w:rPr>
            </w:pPr>
            <w:r>
              <w:rPr>
                <w:rFonts w:hint="eastAsia" w:ascii="仿宋_GB2312" w:hAnsi="仿宋_GB2312" w:eastAsia="仿宋_GB2312" w:cs="仿宋_GB2312"/>
                <w:color w:val="000000"/>
                <w:kern w:val="0"/>
                <w:sz w:val="24"/>
                <w:lang w:bidi="ar"/>
              </w:rPr>
              <w:t>国家糖业质量检验检测中心/国家轻工业甘蔗糖业质量监督检验中心（广东省科学院生物工程研究所）</w:t>
            </w:r>
          </w:p>
        </w:tc>
        <w:tc>
          <w:tcPr>
            <w:tcW w:w="1928"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center"/>
              <w:rPr>
                <w:rFonts w:ascii="仿宋_GB2312" w:hAnsi="仿宋_GB2312" w:eastAsia="仿宋_GB2312" w:cs="仿宋_GB2312"/>
                <w:color w:val="000000"/>
                <w:kern w:val="0"/>
                <w:sz w:val="24"/>
                <w:lang w:bidi="ar"/>
              </w:rPr>
            </w:pPr>
            <w:r>
              <w:rPr>
                <w:rFonts w:hint="eastAsia" w:ascii="仿宋_GB2312" w:hAnsi="仿宋_GB2312" w:eastAsia="仿宋_GB2312" w:cs="仿宋_GB2312"/>
                <w:color w:val="000000"/>
                <w:kern w:val="0"/>
                <w:sz w:val="24"/>
                <w:lang w:bidi="ar"/>
              </w:rPr>
              <w:t>高锰酸钾消耗量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680"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bottom"/>
              <w:rPr>
                <w:rFonts w:ascii="仿宋_GB2312" w:hAnsi="仿宋_GB2312" w:eastAsia="仿宋_GB2312" w:cs="仿宋_GB2312"/>
                <w:color w:val="000000"/>
                <w:kern w:val="0"/>
                <w:sz w:val="24"/>
                <w:lang w:bidi="ar"/>
              </w:rPr>
            </w:pPr>
            <w:r>
              <w:rPr>
                <w:rFonts w:ascii="仿宋_GB2312" w:hAnsi="仿宋_GB2312" w:eastAsia="仿宋_GB2312" w:cs="仿宋_GB2312"/>
                <w:color w:val="000000"/>
                <w:kern w:val="0"/>
                <w:sz w:val="24"/>
                <w:lang w:bidi="ar"/>
              </w:rPr>
              <w:t>76</w:t>
            </w:r>
          </w:p>
        </w:tc>
        <w:tc>
          <w:tcPr>
            <w:tcW w:w="6350"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left"/>
              <w:textAlignment w:val="bottom"/>
              <w:rPr>
                <w:rFonts w:hint="eastAsia" w:ascii="仿宋_GB2312" w:hAnsi="仿宋_GB2312" w:eastAsia="仿宋_GB2312" w:cs="仿宋_GB2312"/>
                <w:color w:val="000000"/>
                <w:kern w:val="0"/>
                <w:sz w:val="24"/>
                <w:lang w:bidi="ar"/>
              </w:rPr>
            </w:pPr>
            <w:r>
              <w:rPr>
                <w:rFonts w:hint="eastAsia" w:ascii="仿宋_GB2312" w:hAnsi="仿宋_GB2312" w:eastAsia="仿宋_GB2312" w:cs="仿宋_GB2312"/>
                <w:color w:val="000000"/>
                <w:kern w:val="0"/>
                <w:sz w:val="24"/>
                <w:lang w:bidi="ar"/>
              </w:rPr>
              <w:t>成都海关技术中心泸州综合实验室</w:t>
            </w:r>
          </w:p>
        </w:tc>
        <w:tc>
          <w:tcPr>
            <w:tcW w:w="1928"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center"/>
              <w:rPr>
                <w:rFonts w:ascii="仿宋_GB2312" w:hAnsi="仿宋_GB2312" w:eastAsia="仿宋_GB2312" w:cs="仿宋_GB2312"/>
                <w:color w:val="000000"/>
                <w:kern w:val="0"/>
                <w:sz w:val="24"/>
                <w:lang w:bidi="ar"/>
              </w:rPr>
            </w:pPr>
            <w:r>
              <w:rPr>
                <w:rFonts w:hint="eastAsia" w:ascii="仿宋_GB2312" w:hAnsi="仿宋_GB2312" w:eastAsia="仿宋_GB2312" w:cs="仿宋_GB2312"/>
                <w:color w:val="000000"/>
                <w:kern w:val="0"/>
                <w:sz w:val="24"/>
                <w:lang w:bidi="ar"/>
              </w:rPr>
              <w:t>高锰酸钾消耗量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680"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bottom"/>
              <w:rPr>
                <w:rFonts w:ascii="仿宋_GB2312" w:hAnsi="仿宋_GB2312" w:eastAsia="仿宋_GB2312" w:cs="仿宋_GB2312"/>
                <w:color w:val="000000"/>
                <w:kern w:val="0"/>
                <w:sz w:val="24"/>
                <w:lang w:bidi="ar"/>
              </w:rPr>
            </w:pPr>
            <w:r>
              <w:rPr>
                <w:rFonts w:ascii="仿宋_GB2312" w:hAnsi="仿宋_GB2312" w:eastAsia="仿宋_GB2312" w:cs="仿宋_GB2312"/>
                <w:color w:val="000000"/>
                <w:kern w:val="0"/>
                <w:sz w:val="24"/>
                <w:lang w:bidi="ar"/>
              </w:rPr>
              <w:t>77</w:t>
            </w:r>
          </w:p>
        </w:tc>
        <w:tc>
          <w:tcPr>
            <w:tcW w:w="6350"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left"/>
              <w:textAlignment w:val="bottom"/>
              <w:rPr>
                <w:rFonts w:hint="eastAsia" w:ascii="仿宋_GB2312" w:hAnsi="仿宋_GB2312" w:eastAsia="仿宋_GB2312" w:cs="仿宋_GB2312"/>
                <w:color w:val="000000"/>
                <w:kern w:val="0"/>
                <w:sz w:val="24"/>
                <w:lang w:bidi="ar"/>
              </w:rPr>
            </w:pPr>
            <w:r>
              <w:rPr>
                <w:rFonts w:hint="eastAsia" w:ascii="仿宋_GB2312" w:hAnsi="仿宋_GB2312" w:eastAsia="仿宋_GB2312" w:cs="仿宋_GB2312"/>
                <w:color w:val="000000"/>
                <w:kern w:val="0"/>
                <w:sz w:val="24"/>
                <w:lang w:bidi="ar"/>
              </w:rPr>
              <w:t>石家庄海关技术中心</w:t>
            </w:r>
          </w:p>
        </w:tc>
        <w:tc>
          <w:tcPr>
            <w:tcW w:w="1928"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center"/>
              <w:rPr>
                <w:rFonts w:ascii="仿宋_GB2312" w:hAnsi="仿宋_GB2312" w:eastAsia="仿宋_GB2312" w:cs="仿宋_GB2312"/>
                <w:color w:val="000000"/>
                <w:kern w:val="0"/>
                <w:sz w:val="24"/>
                <w:lang w:bidi="ar"/>
              </w:rPr>
            </w:pPr>
            <w:r>
              <w:rPr>
                <w:rFonts w:hint="eastAsia" w:ascii="仿宋_GB2312" w:hAnsi="仿宋_GB2312" w:eastAsia="仿宋_GB2312" w:cs="仿宋_GB2312"/>
                <w:color w:val="000000"/>
                <w:kern w:val="0"/>
                <w:sz w:val="24"/>
                <w:lang w:bidi="ar"/>
              </w:rPr>
              <w:t>高锰酸钾消耗量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680"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bottom"/>
              <w:rPr>
                <w:rFonts w:ascii="仿宋_GB2312" w:hAnsi="仿宋_GB2312" w:eastAsia="仿宋_GB2312" w:cs="仿宋_GB2312"/>
                <w:color w:val="000000"/>
                <w:kern w:val="0"/>
                <w:sz w:val="24"/>
                <w:lang w:bidi="ar"/>
              </w:rPr>
            </w:pPr>
            <w:r>
              <w:rPr>
                <w:rFonts w:ascii="仿宋_GB2312" w:hAnsi="仿宋_GB2312" w:eastAsia="仿宋_GB2312" w:cs="仿宋_GB2312"/>
                <w:color w:val="000000"/>
                <w:kern w:val="0"/>
                <w:sz w:val="24"/>
                <w:lang w:bidi="ar"/>
              </w:rPr>
              <w:t>78</w:t>
            </w:r>
          </w:p>
        </w:tc>
        <w:tc>
          <w:tcPr>
            <w:tcW w:w="6350"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left"/>
              <w:textAlignment w:val="bottom"/>
              <w:rPr>
                <w:rFonts w:hint="eastAsia" w:ascii="仿宋_GB2312" w:hAnsi="仿宋_GB2312" w:eastAsia="仿宋_GB2312" w:cs="仿宋_GB2312"/>
                <w:color w:val="000000"/>
                <w:kern w:val="0"/>
                <w:sz w:val="24"/>
                <w:lang w:bidi="ar"/>
              </w:rPr>
            </w:pPr>
            <w:r>
              <w:rPr>
                <w:rFonts w:hint="eastAsia" w:ascii="仿宋_GB2312" w:hAnsi="仿宋_GB2312" w:eastAsia="仿宋_GB2312" w:cs="仿宋_GB2312"/>
                <w:color w:val="000000"/>
                <w:kern w:val="0"/>
                <w:sz w:val="24"/>
                <w:lang w:bidi="ar"/>
              </w:rPr>
              <w:t>金华海关综合技术服务中心</w:t>
            </w:r>
          </w:p>
        </w:tc>
        <w:tc>
          <w:tcPr>
            <w:tcW w:w="1928"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center"/>
              <w:rPr>
                <w:rFonts w:ascii="仿宋_GB2312" w:hAnsi="仿宋_GB2312" w:eastAsia="仿宋_GB2312" w:cs="仿宋_GB2312"/>
                <w:color w:val="000000"/>
                <w:kern w:val="0"/>
                <w:sz w:val="24"/>
                <w:lang w:bidi="ar"/>
              </w:rPr>
            </w:pPr>
            <w:r>
              <w:rPr>
                <w:rFonts w:hint="eastAsia" w:ascii="仿宋_GB2312" w:hAnsi="仿宋_GB2312" w:eastAsia="仿宋_GB2312" w:cs="仿宋_GB2312"/>
                <w:color w:val="000000"/>
                <w:kern w:val="0"/>
                <w:sz w:val="24"/>
                <w:lang w:bidi="ar"/>
              </w:rPr>
              <w:t>高锰酸钾消耗量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680"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bottom"/>
              <w:rPr>
                <w:rFonts w:ascii="仿宋_GB2312" w:hAnsi="仿宋_GB2312" w:eastAsia="仿宋_GB2312" w:cs="仿宋_GB2312"/>
                <w:color w:val="000000"/>
                <w:kern w:val="0"/>
                <w:sz w:val="24"/>
                <w:lang w:bidi="ar"/>
              </w:rPr>
            </w:pPr>
            <w:r>
              <w:rPr>
                <w:rFonts w:ascii="仿宋_GB2312" w:hAnsi="仿宋_GB2312" w:eastAsia="仿宋_GB2312" w:cs="仿宋_GB2312"/>
                <w:color w:val="000000"/>
                <w:kern w:val="0"/>
                <w:sz w:val="24"/>
                <w:lang w:bidi="ar"/>
              </w:rPr>
              <w:t>79</w:t>
            </w:r>
          </w:p>
        </w:tc>
        <w:tc>
          <w:tcPr>
            <w:tcW w:w="6350"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left"/>
              <w:textAlignment w:val="bottom"/>
              <w:rPr>
                <w:rFonts w:hint="eastAsia" w:ascii="仿宋_GB2312" w:hAnsi="仿宋_GB2312" w:eastAsia="仿宋_GB2312" w:cs="仿宋_GB2312"/>
                <w:color w:val="000000"/>
                <w:kern w:val="0"/>
                <w:sz w:val="24"/>
                <w:lang w:bidi="ar"/>
              </w:rPr>
            </w:pPr>
            <w:r>
              <w:rPr>
                <w:rFonts w:hint="eastAsia" w:ascii="仿宋_GB2312" w:hAnsi="仿宋_GB2312" w:eastAsia="仿宋_GB2312" w:cs="仿宋_GB2312"/>
                <w:color w:val="000000"/>
                <w:kern w:val="0"/>
                <w:sz w:val="24"/>
                <w:lang w:bidi="ar"/>
              </w:rPr>
              <w:t>重庆仕益产品质量检测有限责任公司</w:t>
            </w:r>
          </w:p>
        </w:tc>
        <w:tc>
          <w:tcPr>
            <w:tcW w:w="1928"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center"/>
              <w:rPr>
                <w:rFonts w:ascii="仿宋_GB2312" w:hAnsi="仿宋_GB2312" w:eastAsia="仿宋_GB2312" w:cs="仿宋_GB2312"/>
                <w:color w:val="000000"/>
                <w:kern w:val="0"/>
                <w:sz w:val="24"/>
                <w:lang w:bidi="ar"/>
              </w:rPr>
            </w:pPr>
            <w:r>
              <w:rPr>
                <w:rFonts w:hint="eastAsia" w:ascii="仿宋_GB2312" w:hAnsi="仿宋_GB2312" w:eastAsia="仿宋_GB2312" w:cs="仿宋_GB2312"/>
                <w:color w:val="000000"/>
                <w:kern w:val="0"/>
                <w:sz w:val="24"/>
                <w:lang w:bidi="ar"/>
              </w:rPr>
              <w:t>高锰酸钾消耗量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680"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bottom"/>
              <w:rPr>
                <w:rFonts w:ascii="仿宋_GB2312" w:hAnsi="仿宋_GB2312" w:eastAsia="仿宋_GB2312" w:cs="仿宋_GB2312"/>
                <w:color w:val="000000"/>
                <w:kern w:val="0"/>
                <w:sz w:val="24"/>
                <w:lang w:bidi="ar"/>
              </w:rPr>
            </w:pPr>
            <w:r>
              <w:rPr>
                <w:rFonts w:ascii="仿宋_GB2312" w:hAnsi="仿宋_GB2312" w:eastAsia="仿宋_GB2312" w:cs="仿宋_GB2312"/>
                <w:color w:val="000000"/>
                <w:kern w:val="0"/>
                <w:sz w:val="24"/>
                <w:lang w:bidi="ar"/>
              </w:rPr>
              <w:t>80</w:t>
            </w:r>
          </w:p>
        </w:tc>
        <w:tc>
          <w:tcPr>
            <w:tcW w:w="6350"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left"/>
              <w:textAlignment w:val="bottom"/>
              <w:rPr>
                <w:rFonts w:hint="eastAsia" w:ascii="仿宋_GB2312" w:hAnsi="仿宋_GB2312" w:eastAsia="仿宋_GB2312" w:cs="仿宋_GB2312"/>
                <w:color w:val="000000"/>
                <w:kern w:val="0"/>
                <w:sz w:val="24"/>
                <w:lang w:bidi="ar"/>
              </w:rPr>
            </w:pPr>
            <w:r>
              <w:rPr>
                <w:rFonts w:hint="eastAsia" w:ascii="仿宋_GB2312" w:hAnsi="仿宋_GB2312" w:eastAsia="仿宋_GB2312" w:cs="仿宋_GB2312"/>
                <w:color w:val="000000"/>
                <w:kern w:val="0"/>
                <w:sz w:val="24"/>
                <w:lang w:bidi="ar"/>
              </w:rPr>
              <w:t>中食检测研究院有限公司</w:t>
            </w:r>
          </w:p>
        </w:tc>
        <w:tc>
          <w:tcPr>
            <w:tcW w:w="1928"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center"/>
              <w:rPr>
                <w:rFonts w:ascii="仿宋_GB2312" w:hAnsi="仿宋_GB2312" w:eastAsia="仿宋_GB2312" w:cs="仿宋_GB2312"/>
                <w:color w:val="000000"/>
                <w:kern w:val="0"/>
                <w:sz w:val="24"/>
                <w:lang w:bidi="ar"/>
              </w:rPr>
            </w:pPr>
            <w:r>
              <w:rPr>
                <w:rFonts w:hint="eastAsia" w:ascii="仿宋_GB2312" w:hAnsi="仿宋_GB2312" w:eastAsia="仿宋_GB2312" w:cs="仿宋_GB2312"/>
                <w:color w:val="000000"/>
                <w:kern w:val="0"/>
                <w:sz w:val="24"/>
                <w:lang w:bidi="ar"/>
              </w:rPr>
              <w:t>高锰酸钾消耗量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680"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bottom"/>
              <w:rPr>
                <w:rFonts w:ascii="仿宋_GB2312" w:hAnsi="仿宋_GB2312" w:eastAsia="仿宋_GB2312" w:cs="仿宋_GB2312"/>
                <w:color w:val="000000"/>
                <w:kern w:val="0"/>
                <w:sz w:val="24"/>
                <w:lang w:bidi="ar"/>
              </w:rPr>
            </w:pPr>
            <w:r>
              <w:rPr>
                <w:rFonts w:ascii="仿宋_GB2312" w:hAnsi="仿宋_GB2312" w:eastAsia="仿宋_GB2312" w:cs="仿宋_GB2312"/>
                <w:color w:val="000000"/>
                <w:kern w:val="0"/>
                <w:sz w:val="24"/>
                <w:lang w:bidi="ar"/>
              </w:rPr>
              <w:t>81</w:t>
            </w:r>
          </w:p>
        </w:tc>
        <w:tc>
          <w:tcPr>
            <w:tcW w:w="6350"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left"/>
              <w:textAlignment w:val="bottom"/>
              <w:rPr>
                <w:rFonts w:hint="eastAsia" w:ascii="仿宋_GB2312" w:hAnsi="仿宋_GB2312" w:eastAsia="仿宋_GB2312" w:cs="仿宋_GB2312"/>
                <w:color w:val="000000"/>
                <w:kern w:val="0"/>
                <w:sz w:val="24"/>
                <w:lang w:bidi="ar"/>
              </w:rPr>
            </w:pPr>
            <w:r>
              <w:rPr>
                <w:rFonts w:hint="eastAsia" w:ascii="仿宋_GB2312" w:hAnsi="仿宋_GB2312" w:eastAsia="仿宋_GB2312" w:cs="仿宋_GB2312"/>
                <w:color w:val="000000"/>
                <w:kern w:val="0"/>
                <w:sz w:val="24"/>
                <w:lang w:bidi="ar"/>
              </w:rPr>
              <w:t>烟台海关技术中心</w:t>
            </w:r>
          </w:p>
        </w:tc>
        <w:tc>
          <w:tcPr>
            <w:tcW w:w="1928"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center"/>
              <w:rPr>
                <w:rFonts w:ascii="仿宋_GB2312" w:hAnsi="仿宋_GB2312" w:eastAsia="仿宋_GB2312" w:cs="仿宋_GB2312"/>
                <w:color w:val="000000"/>
                <w:kern w:val="0"/>
                <w:sz w:val="24"/>
                <w:lang w:bidi="ar"/>
              </w:rPr>
            </w:pPr>
            <w:r>
              <w:rPr>
                <w:rFonts w:hint="eastAsia" w:ascii="仿宋_GB2312" w:hAnsi="仿宋_GB2312" w:eastAsia="仿宋_GB2312" w:cs="仿宋_GB2312"/>
                <w:color w:val="000000"/>
                <w:kern w:val="0"/>
                <w:sz w:val="24"/>
                <w:lang w:bidi="ar"/>
              </w:rPr>
              <w:t>高锰酸钾消耗量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680"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bottom"/>
              <w:rPr>
                <w:rFonts w:ascii="仿宋_GB2312" w:hAnsi="仿宋_GB2312" w:eastAsia="仿宋_GB2312" w:cs="仿宋_GB2312"/>
                <w:color w:val="000000"/>
                <w:kern w:val="0"/>
                <w:sz w:val="24"/>
                <w:lang w:bidi="ar"/>
              </w:rPr>
            </w:pPr>
            <w:r>
              <w:rPr>
                <w:rFonts w:ascii="仿宋_GB2312" w:hAnsi="仿宋_GB2312" w:eastAsia="仿宋_GB2312" w:cs="仿宋_GB2312"/>
                <w:color w:val="000000"/>
                <w:kern w:val="0"/>
                <w:sz w:val="24"/>
                <w:lang w:bidi="ar"/>
              </w:rPr>
              <w:t>82</w:t>
            </w:r>
          </w:p>
        </w:tc>
        <w:tc>
          <w:tcPr>
            <w:tcW w:w="6350"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left"/>
              <w:textAlignment w:val="bottom"/>
              <w:rPr>
                <w:rFonts w:hint="eastAsia" w:ascii="仿宋_GB2312" w:hAnsi="仿宋_GB2312" w:eastAsia="仿宋_GB2312" w:cs="仿宋_GB2312"/>
                <w:color w:val="000000"/>
                <w:kern w:val="0"/>
                <w:sz w:val="24"/>
                <w:lang w:bidi="ar"/>
              </w:rPr>
            </w:pPr>
            <w:r>
              <w:rPr>
                <w:rFonts w:hint="eastAsia" w:ascii="仿宋_GB2312" w:hAnsi="仿宋_GB2312" w:eastAsia="仿宋_GB2312" w:cs="仿宋_GB2312"/>
                <w:color w:val="000000"/>
                <w:kern w:val="0"/>
                <w:sz w:val="24"/>
                <w:lang w:bidi="ar"/>
              </w:rPr>
              <w:t>国家包装产品质量检验检测中心（大连）/大连产品质量检验检测研究院有限公司</w:t>
            </w:r>
          </w:p>
        </w:tc>
        <w:tc>
          <w:tcPr>
            <w:tcW w:w="1928"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center"/>
              <w:rPr>
                <w:rFonts w:ascii="仿宋_GB2312" w:hAnsi="仿宋_GB2312" w:eastAsia="仿宋_GB2312" w:cs="仿宋_GB2312"/>
                <w:color w:val="000000"/>
                <w:kern w:val="0"/>
                <w:sz w:val="24"/>
                <w:lang w:bidi="ar"/>
              </w:rPr>
            </w:pPr>
            <w:r>
              <w:rPr>
                <w:rFonts w:hint="eastAsia" w:ascii="仿宋_GB2312" w:hAnsi="仿宋_GB2312" w:eastAsia="仿宋_GB2312" w:cs="仿宋_GB2312"/>
                <w:color w:val="000000"/>
                <w:kern w:val="0"/>
                <w:sz w:val="24"/>
                <w:lang w:bidi="ar"/>
              </w:rPr>
              <w:t>高锰酸钾消耗量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680"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bottom"/>
              <w:rPr>
                <w:rFonts w:ascii="仿宋_GB2312" w:hAnsi="仿宋_GB2312" w:eastAsia="仿宋_GB2312" w:cs="仿宋_GB2312"/>
                <w:color w:val="000000"/>
                <w:kern w:val="0"/>
                <w:sz w:val="24"/>
                <w:lang w:bidi="ar"/>
              </w:rPr>
            </w:pPr>
            <w:r>
              <w:rPr>
                <w:rFonts w:ascii="仿宋_GB2312" w:hAnsi="仿宋_GB2312" w:eastAsia="仿宋_GB2312" w:cs="仿宋_GB2312"/>
                <w:color w:val="000000"/>
                <w:kern w:val="0"/>
                <w:sz w:val="24"/>
                <w:lang w:bidi="ar"/>
              </w:rPr>
              <w:t>83</w:t>
            </w:r>
          </w:p>
        </w:tc>
        <w:tc>
          <w:tcPr>
            <w:tcW w:w="6350"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left"/>
              <w:textAlignment w:val="bottom"/>
              <w:rPr>
                <w:rFonts w:hint="eastAsia" w:ascii="仿宋_GB2312" w:hAnsi="仿宋_GB2312" w:eastAsia="仿宋_GB2312" w:cs="仿宋_GB2312"/>
                <w:color w:val="000000"/>
                <w:kern w:val="0"/>
                <w:sz w:val="24"/>
                <w:lang w:bidi="ar"/>
              </w:rPr>
            </w:pPr>
            <w:r>
              <w:rPr>
                <w:rFonts w:hint="eastAsia" w:ascii="仿宋_GB2312" w:hAnsi="仿宋_GB2312" w:eastAsia="仿宋_GB2312" w:cs="仿宋_GB2312"/>
                <w:color w:val="000000"/>
                <w:kern w:val="0"/>
                <w:sz w:val="24"/>
                <w:lang w:bidi="ar"/>
              </w:rPr>
              <w:t>北京市食品安全监控和风险评估中心（北京市食品检验所）/国家食品质量安全检验检测中心</w:t>
            </w:r>
          </w:p>
        </w:tc>
        <w:tc>
          <w:tcPr>
            <w:tcW w:w="1928"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center"/>
              <w:rPr>
                <w:rFonts w:ascii="仿宋_GB2312" w:hAnsi="仿宋_GB2312" w:eastAsia="仿宋_GB2312" w:cs="仿宋_GB2312"/>
                <w:color w:val="000000"/>
                <w:kern w:val="0"/>
                <w:sz w:val="24"/>
                <w:lang w:bidi="ar"/>
              </w:rPr>
            </w:pPr>
            <w:r>
              <w:rPr>
                <w:rFonts w:hint="eastAsia" w:ascii="仿宋_GB2312" w:hAnsi="仿宋_GB2312" w:eastAsia="仿宋_GB2312" w:cs="仿宋_GB2312"/>
                <w:color w:val="000000"/>
                <w:kern w:val="0"/>
                <w:sz w:val="24"/>
                <w:lang w:bidi="ar"/>
              </w:rPr>
              <w:t>高锰酸钾消耗量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680"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bottom"/>
              <w:rPr>
                <w:rFonts w:ascii="仿宋_GB2312" w:hAnsi="仿宋_GB2312" w:eastAsia="仿宋_GB2312" w:cs="仿宋_GB2312"/>
                <w:color w:val="000000"/>
                <w:kern w:val="0"/>
                <w:sz w:val="24"/>
                <w:lang w:bidi="ar"/>
              </w:rPr>
            </w:pPr>
            <w:r>
              <w:rPr>
                <w:rFonts w:ascii="仿宋_GB2312" w:hAnsi="仿宋_GB2312" w:eastAsia="仿宋_GB2312" w:cs="仿宋_GB2312"/>
                <w:color w:val="000000"/>
                <w:kern w:val="0"/>
                <w:sz w:val="24"/>
                <w:lang w:bidi="ar"/>
              </w:rPr>
              <w:t>84</w:t>
            </w:r>
          </w:p>
        </w:tc>
        <w:tc>
          <w:tcPr>
            <w:tcW w:w="6350"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left"/>
              <w:textAlignment w:val="bottom"/>
              <w:rPr>
                <w:rFonts w:hint="eastAsia" w:ascii="仿宋_GB2312" w:hAnsi="仿宋_GB2312" w:eastAsia="仿宋_GB2312" w:cs="仿宋_GB2312"/>
                <w:color w:val="000000"/>
                <w:kern w:val="0"/>
                <w:sz w:val="24"/>
                <w:lang w:bidi="ar"/>
              </w:rPr>
            </w:pPr>
            <w:r>
              <w:rPr>
                <w:rFonts w:hint="eastAsia" w:ascii="仿宋_GB2312" w:hAnsi="仿宋_GB2312" w:eastAsia="仿宋_GB2312" w:cs="仿宋_GB2312"/>
                <w:color w:val="000000"/>
                <w:kern w:val="0"/>
                <w:sz w:val="24"/>
                <w:lang w:bidi="ar"/>
              </w:rPr>
              <w:t>国家轻工业食品质量监督检测广州站</w:t>
            </w:r>
          </w:p>
        </w:tc>
        <w:tc>
          <w:tcPr>
            <w:tcW w:w="1928"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center"/>
              <w:rPr>
                <w:rFonts w:ascii="仿宋_GB2312" w:hAnsi="仿宋_GB2312" w:eastAsia="仿宋_GB2312" w:cs="仿宋_GB2312"/>
                <w:color w:val="000000"/>
                <w:kern w:val="0"/>
                <w:sz w:val="24"/>
                <w:lang w:bidi="ar"/>
              </w:rPr>
            </w:pPr>
            <w:r>
              <w:rPr>
                <w:rFonts w:hint="eastAsia" w:ascii="仿宋_GB2312" w:hAnsi="仿宋_GB2312" w:eastAsia="仿宋_GB2312" w:cs="仿宋_GB2312"/>
                <w:color w:val="000000"/>
                <w:kern w:val="0"/>
                <w:sz w:val="24"/>
                <w:lang w:bidi="ar"/>
              </w:rPr>
              <w:t>高锰酸钾消耗量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680"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bottom"/>
              <w:rPr>
                <w:rFonts w:ascii="仿宋_GB2312" w:hAnsi="仿宋_GB2312" w:eastAsia="仿宋_GB2312" w:cs="仿宋_GB2312"/>
                <w:color w:val="000000"/>
                <w:kern w:val="0"/>
                <w:sz w:val="24"/>
                <w:lang w:bidi="ar"/>
              </w:rPr>
            </w:pPr>
            <w:r>
              <w:rPr>
                <w:rFonts w:ascii="仿宋_GB2312" w:hAnsi="仿宋_GB2312" w:eastAsia="仿宋_GB2312" w:cs="仿宋_GB2312"/>
                <w:color w:val="000000"/>
                <w:kern w:val="0"/>
                <w:sz w:val="24"/>
                <w:lang w:bidi="ar"/>
              </w:rPr>
              <w:t>85</w:t>
            </w:r>
          </w:p>
        </w:tc>
        <w:tc>
          <w:tcPr>
            <w:tcW w:w="6350"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left"/>
              <w:textAlignment w:val="bottom"/>
              <w:rPr>
                <w:rFonts w:hint="eastAsia" w:ascii="仿宋_GB2312" w:hAnsi="仿宋_GB2312" w:eastAsia="仿宋_GB2312" w:cs="仿宋_GB2312"/>
                <w:color w:val="000000"/>
                <w:kern w:val="0"/>
                <w:sz w:val="24"/>
                <w:lang w:bidi="ar"/>
              </w:rPr>
            </w:pPr>
            <w:r>
              <w:rPr>
                <w:rFonts w:hint="eastAsia" w:ascii="仿宋_GB2312" w:hAnsi="仿宋_GB2312" w:eastAsia="仿宋_GB2312" w:cs="仿宋_GB2312"/>
                <w:color w:val="000000"/>
                <w:kern w:val="0"/>
                <w:sz w:val="24"/>
                <w:lang w:bidi="ar"/>
              </w:rPr>
              <w:t>龙口海关综合技术服务中心</w:t>
            </w:r>
          </w:p>
        </w:tc>
        <w:tc>
          <w:tcPr>
            <w:tcW w:w="1928"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center"/>
              <w:rPr>
                <w:rFonts w:ascii="仿宋_GB2312" w:hAnsi="仿宋_GB2312" w:eastAsia="仿宋_GB2312" w:cs="仿宋_GB2312"/>
                <w:color w:val="000000"/>
                <w:kern w:val="0"/>
                <w:sz w:val="24"/>
                <w:lang w:bidi="ar"/>
              </w:rPr>
            </w:pPr>
            <w:r>
              <w:rPr>
                <w:rFonts w:hint="eastAsia" w:ascii="仿宋_GB2312" w:hAnsi="仿宋_GB2312" w:eastAsia="仿宋_GB2312" w:cs="仿宋_GB2312"/>
                <w:color w:val="000000"/>
                <w:kern w:val="0"/>
                <w:sz w:val="24"/>
                <w:lang w:bidi="ar"/>
              </w:rPr>
              <w:t>高锰酸钾消耗量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680"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bottom"/>
              <w:rPr>
                <w:rFonts w:ascii="仿宋_GB2312" w:hAnsi="仿宋_GB2312" w:eastAsia="仿宋_GB2312" w:cs="仿宋_GB2312"/>
                <w:color w:val="000000"/>
                <w:kern w:val="0"/>
                <w:sz w:val="24"/>
                <w:lang w:bidi="ar"/>
              </w:rPr>
            </w:pPr>
            <w:r>
              <w:rPr>
                <w:rFonts w:ascii="仿宋_GB2312" w:hAnsi="仿宋_GB2312" w:eastAsia="仿宋_GB2312" w:cs="仿宋_GB2312"/>
                <w:color w:val="000000"/>
                <w:kern w:val="0"/>
                <w:sz w:val="24"/>
                <w:lang w:bidi="ar"/>
              </w:rPr>
              <w:t>86</w:t>
            </w:r>
          </w:p>
        </w:tc>
        <w:tc>
          <w:tcPr>
            <w:tcW w:w="6350"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left"/>
              <w:textAlignment w:val="bottom"/>
              <w:rPr>
                <w:rFonts w:hint="eastAsia" w:ascii="仿宋_GB2312" w:hAnsi="仿宋_GB2312" w:eastAsia="仿宋_GB2312" w:cs="仿宋_GB2312"/>
                <w:color w:val="000000"/>
                <w:kern w:val="0"/>
                <w:sz w:val="24"/>
                <w:lang w:bidi="ar"/>
              </w:rPr>
            </w:pPr>
            <w:r>
              <w:rPr>
                <w:rFonts w:hint="eastAsia" w:ascii="仿宋_GB2312" w:hAnsi="仿宋_GB2312" w:eastAsia="仿宋_GB2312" w:cs="仿宋_GB2312"/>
                <w:color w:val="000000"/>
                <w:kern w:val="0"/>
                <w:sz w:val="24"/>
                <w:lang w:bidi="ar"/>
              </w:rPr>
              <w:t>潍坊海关综合技术服务中心</w:t>
            </w:r>
          </w:p>
        </w:tc>
        <w:tc>
          <w:tcPr>
            <w:tcW w:w="1928"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center"/>
              <w:rPr>
                <w:rFonts w:ascii="仿宋_GB2312" w:hAnsi="仿宋_GB2312" w:eastAsia="仿宋_GB2312" w:cs="仿宋_GB2312"/>
                <w:color w:val="000000"/>
                <w:kern w:val="0"/>
                <w:sz w:val="24"/>
                <w:lang w:bidi="ar"/>
              </w:rPr>
            </w:pPr>
            <w:r>
              <w:rPr>
                <w:rFonts w:hint="eastAsia" w:ascii="仿宋_GB2312" w:hAnsi="仿宋_GB2312" w:eastAsia="仿宋_GB2312" w:cs="仿宋_GB2312"/>
                <w:color w:val="000000"/>
                <w:kern w:val="0"/>
                <w:sz w:val="24"/>
                <w:lang w:bidi="ar"/>
              </w:rPr>
              <w:t>高锰酸钾消耗量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680"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bottom"/>
              <w:rPr>
                <w:rFonts w:ascii="仿宋_GB2312" w:hAnsi="仿宋_GB2312" w:eastAsia="仿宋_GB2312" w:cs="仿宋_GB2312"/>
                <w:color w:val="000000"/>
                <w:kern w:val="0"/>
                <w:sz w:val="24"/>
                <w:lang w:bidi="ar"/>
              </w:rPr>
            </w:pPr>
            <w:r>
              <w:rPr>
                <w:rFonts w:ascii="仿宋_GB2312" w:hAnsi="仿宋_GB2312" w:eastAsia="仿宋_GB2312" w:cs="仿宋_GB2312"/>
                <w:color w:val="000000"/>
                <w:kern w:val="0"/>
                <w:sz w:val="24"/>
                <w:lang w:bidi="ar"/>
              </w:rPr>
              <w:t>87</w:t>
            </w:r>
          </w:p>
        </w:tc>
        <w:tc>
          <w:tcPr>
            <w:tcW w:w="6350"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left"/>
              <w:textAlignment w:val="bottom"/>
              <w:rPr>
                <w:rFonts w:hint="eastAsia" w:ascii="仿宋_GB2312" w:hAnsi="仿宋_GB2312" w:eastAsia="仿宋_GB2312" w:cs="仿宋_GB2312"/>
                <w:color w:val="000000"/>
                <w:kern w:val="0"/>
                <w:sz w:val="24"/>
                <w:lang w:bidi="ar"/>
              </w:rPr>
            </w:pPr>
            <w:r>
              <w:rPr>
                <w:rFonts w:hint="eastAsia" w:ascii="仿宋_GB2312" w:hAnsi="仿宋_GB2312" w:eastAsia="仿宋_GB2312" w:cs="仿宋_GB2312"/>
                <w:color w:val="000000"/>
                <w:kern w:val="0"/>
                <w:sz w:val="24"/>
                <w:lang w:bidi="ar"/>
              </w:rPr>
              <w:t>国家日用消费品质量检验检测中心/国家食品质量检验检测中心（上海）</w:t>
            </w:r>
          </w:p>
        </w:tc>
        <w:tc>
          <w:tcPr>
            <w:tcW w:w="1928"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center"/>
              <w:rPr>
                <w:rFonts w:ascii="仿宋_GB2312" w:hAnsi="仿宋_GB2312" w:eastAsia="仿宋_GB2312" w:cs="仿宋_GB2312"/>
                <w:color w:val="000000"/>
                <w:kern w:val="0"/>
                <w:sz w:val="24"/>
                <w:lang w:bidi="ar"/>
              </w:rPr>
            </w:pPr>
            <w:r>
              <w:rPr>
                <w:rFonts w:hint="eastAsia" w:ascii="仿宋_GB2312" w:hAnsi="仿宋_GB2312" w:eastAsia="仿宋_GB2312" w:cs="仿宋_GB2312"/>
                <w:color w:val="000000"/>
                <w:kern w:val="0"/>
                <w:sz w:val="24"/>
                <w:lang w:bidi="ar"/>
              </w:rPr>
              <w:t>高锰酸钾消耗量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680"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bottom"/>
              <w:rPr>
                <w:rFonts w:ascii="仿宋_GB2312" w:hAnsi="仿宋_GB2312" w:eastAsia="仿宋_GB2312" w:cs="仿宋_GB2312"/>
                <w:color w:val="000000"/>
                <w:kern w:val="0"/>
                <w:sz w:val="24"/>
                <w:lang w:bidi="ar"/>
              </w:rPr>
            </w:pPr>
            <w:r>
              <w:rPr>
                <w:rFonts w:ascii="仿宋_GB2312" w:hAnsi="仿宋_GB2312" w:eastAsia="仿宋_GB2312" w:cs="仿宋_GB2312"/>
                <w:color w:val="000000"/>
                <w:kern w:val="0"/>
                <w:sz w:val="24"/>
                <w:lang w:bidi="ar"/>
              </w:rPr>
              <w:t>88</w:t>
            </w:r>
          </w:p>
        </w:tc>
        <w:tc>
          <w:tcPr>
            <w:tcW w:w="6350"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left"/>
              <w:textAlignment w:val="bottom"/>
              <w:rPr>
                <w:rFonts w:hint="eastAsia" w:ascii="仿宋_GB2312" w:hAnsi="仿宋_GB2312" w:eastAsia="仿宋_GB2312" w:cs="仿宋_GB2312"/>
                <w:color w:val="000000"/>
                <w:kern w:val="0"/>
                <w:sz w:val="24"/>
                <w:lang w:bidi="ar"/>
              </w:rPr>
            </w:pPr>
            <w:r>
              <w:rPr>
                <w:rFonts w:hint="eastAsia" w:ascii="仿宋_GB2312" w:hAnsi="仿宋_GB2312" w:eastAsia="仿宋_GB2312" w:cs="仿宋_GB2312"/>
                <w:color w:val="000000"/>
                <w:kern w:val="0"/>
                <w:sz w:val="24"/>
                <w:lang w:bidi="ar"/>
              </w:rPr>
              <w:t>山西省疾病预防控制中心</w:t>
            </w:r>
          </w:p>
        </w:tc>
        <w:tc>
          <w:tcPr>
            <w:tcW w:w="1928"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center"/>
              <w:rPr>
                <w:rFonts w:ascii="仿宋_GB2312" w:hAnsi="仿宋_GB2312" w:eastAsia="仿宋_GB2312" w:cs="仿宋_GB2312"/>
                <w:color w:val="000000"/>
                <w:kern w:val="0"/>
                <w:sz w:val="24"/>
                <w:lang w:bidi="ar"/>
              </w:rPr>
            </w:pPr>
            <w:r>
              <w:rPr>
                <w:rFonts w:hint="eastAsia" w:ascii="仿宋_GB2312" w:hAnsi="仿宋_GB2312" w:eastAsia="仿宋_GB2312" w:cs="仿宋_GB2312"/>
                <w:color w:val="000000"/>
                <w:kern w:val="0"/>
                <w:sz w:val="24"/>
                <w:lang w:bidi="ar"/>
              </w:rPr>
              <w:t>高锰酸钾消耗量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680"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bottom"/>
              <w:rPr>
                <w:rFonts w:ascii="仿宋_GB2312" w:hAnsi="仿宋_GB2312" w:eastAsia="仿宋_GB2312" w:cs="仿宋_GB2312"/>
                <w:color w:val="000000"/>
                <w:kern w:val="0"/>
                <w:sz w:val="24"/>
                <w:lang w:bidi="ar"/>
              </w:rPr>
            </w:pPr>
            <w:r>
              <w:rPr>
                <w:rFonts w:ascii="仿宋_GB2312" w:hAnsi="仿宋_GB2312" w:eastAsia="仿宋_GB2312" w:cs="仿宋_GB2312"/>
                <w:color w:val="000000"/>
                <w:kern w:val="0"/>
                <w:sz w:val="24"/>
                <w:lang w:bidi="ar"/>
              </w:rPr>
              <w:t>89</w:t>
            </w:r>
          </w:p>
        </w:tc>
        <w:tc>
          <w:tcPr>
            <w:tcW w:w="6350"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left"/>
              <w:textAlignment w:val="bottom"/>
              <w:rPr>
                <w:rFonts w:hint="eastAsia" w:ascii="仿宋_GB2312" w:hAnsi="仿宋_GB2312" w:eastAsia="仿宋_GB2312" w:cs="仿宋_GB2312"/>
                <w:color w:val="000000"/>
                <w:kern w:val="0"/>
                <w:sz w:val="24"/>
                <w:lang w:bidi="ar"/>
              </w:rPr>
            </w:pPr>
            <w:r>
              <w:rPr>
                <w:rFonts w:hint="eastAsia" w:ascii="仿宋_GB2312" w:hAnsi="仿宋_GB2312" w:eastAsia="仿宋_GB2312" w:cs="仿宋_GB2312"/>
                <w:color w:val="000000"/>
                <w:kern w:val="0"/>
                <w:sz w:val="24"/>
                <w:lang w:bidi="ar"/>
              </w:rPr>
              <w:t>番禺海关综合技术服务中心</w:t>
            </w:r>
          </w:p>
        </w:tc>
        <w:tc>
          <w:tcPr>
            <w:tcW w:w="1928"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center"/>
              <w:rPr>
                <w:rFonts w:ascii="仿宋_GB2312" w:hAnsi="仿宋_GB2312" w:eastAsia="仿宋_GB2312" w:cs="仿宋_GB2312"/>
                <w:color w:val="000000"/>
                <w:kern w:val="0"/>
                <w:sz w:val="24"/>
                <w:lang w:bidi="ar"/>
              </w:rPr>
            </w:pPr>
            <w:r>
              <w:rPr>
                <w:rFonts w:hint="eastAsia" w:ascii="仿宋_GB2312" w:hAnsi="仿宋_GB2312" w:eastAsia="仿宋_GB2312" w:cs="仿宋_GB2312"/>
                <w:color w:val="000000"/>
                <w:kern w:val="0"/>
                <w:sz w:val="24"/>
                <w:lang w:bidi="ar"/>
              </w:rPr>
              <w:t>高锰酸钾消耗量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680"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bottom"/>
              <w:rPr>
                <w:rFonts w:ascii="仿宋_GB2312" w:hAnsi="仿宋_GB2312" w:eastAsia="仿宋_GB2312" w:cs="仿宋_GB2312"/>
                <w:color w:val="000000"/>
                <w:kern w:val="0"/>
                <w:sz w:val="24"/>
                <w:lang w:bidi="ar"/>
              </w:rPr>
            </w:pPr>
            <w:r>
              <w:rPr>
                <w:rFonts w:ascii="仿宋_GB2312" w:hAnsi="仿宋_GB2312" w:eastAsia="仿宋_GB2312" w:cs="仿宋_GB2312"/>
                <w:color w:val="000000"/>
                <w:kern w:val="0"/>
                <w:sz w:val="24"/>
                <w:lang w:bidi="ar"/>
              </w:rPr>
              <w:t>90</w:t>
            </w:r>
          </w:p>
        </w:tc>
        <w:tc>
          <w:tcPr>
            <w:tcW w:w="6350"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left"/>
              <w:textAlignment w:val="bottom"/>
              <w:rPr>
                <w:rFonts w:hint="eastAsia" w:ascii="仿宋_GB2312" w:hAnsi="仿宋_GB2312" w:eastAsia="仿宋_GB2312" w:cs="仿宋_GB2312"/>
                <w:color w:val="000000"/>
                <w:kern w:val="0"/>
                <w:sz w:val="24"/>
                <w:lang w:bidi="ar"/>
              </w:rPr>
            </w:pPr>
            <w:r>
              <w:rPr>
                <w:rFonts w:hint="eastAsia" w:ascii="仿宋_GB2312" w:hAnsi="仿宋_GB2312" w:eastAsia="仿宋_GB2312" w:cs="仿宋_GB2312"/>
                <w:color w:val="000000"/>
                <w:kern w:val="0"/>
                <w:sz w:val="24"/>
                <w:lang w:bidi="ar"/>
              </w:rPr>
              <w:t>南宁海关技术中心</w:t>
            </w:r>
          </w:p>
        </w:tc>
        <w:tc>
          <w:tcPr>
            <w:tcW w:w="1928"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center"/>
              <w:rPr>
                <w:rFonts w:ascii="仿宋_GB2312" w:hAnsi="仿宋_GB2312" w:eastAsia="仿宋_GB2312" w:cs="仿宋_GB2312"/>
                <w:color w:val="000000"/>
                <w:kern w:val="0"/>
                <w:sz w:val="24"/>
                <w:lang w:bidi="ar"/>
              </w:rPr>
            </w:pPr>
            <w:r>
              <w:rPr>
                <w:rFonts w:hint="eastAsia" w:ascii="仿宋_GB2312" w:hAnsi="仿宋_GB2312" w:eastAsia="仿宋_GB2312" w:cs="仿宋_GB2312"/>
                <w:color w:val="000000"/>
                <w:kern w:val="0"/>
                <w:sz w:val="24"/>
                <w:lang w:bidi="ar"/>
              </w:rPr>
              <w:t>高锰酸钾消耗量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680"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bottom"/>
              <w:rPr>
                <w:rFonts w:ascii="仿宋_GB2312" w:hAnsi="仿宋_GB2312" w:eastAsia="仿宋_GB2312" w:cs="仿宋_GB2312"/>
                <w:color w:val="000000"/>
                <w:kern w:val="0"/>
                <w:sz w:val="24"/>
                <w:lang w:bidi="ar"/>
              </w:rPr>
            </w:pPr>
            <w:r>
              <w:rPr>
                <w:rFonts w:ascii="仿宋_GB2312" w:hAnsi="仿宋_GB2312" w:eastAsia="仿宋_GB2312" w:cs="仿宋_GB2312"/>
                <w:color w:val="000000"/>
                <w:kern w:val="0"/>
                <w:sz w:val="24"/>
                <w:lang w:bidi="ar"/>
              </w:rPr>
              <w:t>91</w:t>
            </w:r>
          </w:p>
        </w:tc>
        <w:tc>
          <w:tcPr>
            <w:tcW w:w="6350"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left"/>
              <w:textAlignment w:val="bottom"/>
              <w:rPr>
                <w:rFonts w:hint="eastAsia" w:ascii="仿宋_GB2312" w:hAnsi="仿宋_GB2312" w:eastAsia="仿宋_GB2312" w:cs="仿宋_GB2312"/>
                <w:color w:val="000000"/>
                <w:kern w:val="0"/>
                <w:sz w:val="24"/>
                <w:lang w:bidi="ar"/>
              </w:rPr>
            </w:pPr>
            <w:r>
              <w:rPr>
                <w:rFonts w:hint="eastAsia" w:ascii="仿宋_GB2312" w:hAnsi="仿宋_GB2312" w:eastAsia="仿宋_GB2312" w:cs="仿宋_GB2312"/>
                <w:color w:val="000000"/>
                <w:kern w:val="0"/>
                <w:sz w:val="24"/>
                <w:lang w:bidi="ar"/>
              </w:rPr>
              <w:t>梧州海关综合技术服务中心</w:t>
            </w:r>
          </w:p>
        </w:tc>
        <w:tc>
          <w:tcPr>
            <w:tcW w:w="1928"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center"/>
              <w:rPr>
                <w:rFonts w:ascii="仿宋_GB2312" w:hAnsi="仿宋_GB2312" w:eastAsia="仿宋_GB2312" w:cs="仿宋_GB2312"/>
                <w:color w:val="000000"/>
                <w:kern w:val="0"/>
                <w:sz w:val="24"/>
                <w:lang w:bidi="ar"/>
              </w:rPr>
            </w:pPr>
            <w:r>
              <w:rPr>
                <w:rFonts w:hint="eastAsia" w:ascii="仿宋_GB2312" w:hAnsi="仿宋_GB2312" w:eastAsia="仿宋_GB2312" w:cs="仿宋_GB2312"/>
                <w:color w:val="000000"/>
                <w:kern w:val="0"/>
                <w:sz w:val="24"/>
                <w:lang w:bidi="ar"/>
              </w:rPr>
              <w:t>高锰酸钾消耗量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680"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bottom"/>
              <w:rPr>
                <w:rFonts w:ascii="仿宋_GB2312" w:hAnsi="仿宋_GB2312" w:eastAsia="仿宋_GB2312" w:cs="仿宋_GB2312"/>
                <w:color w:val="000000"/>
                <w:kern w:val="0"/>
                <w:sz w:val="24"/>
                <w:lang w:bidi="ar"/>
              </w:rPr>
            </w:pPr>
            <w:r>
              <w:rPr>
                <w:rFonts w:ascii="仿宋_GB2312" w:hAnsi="仿宋_GB2312" w:eastAsia="仿宋_GB2312" w:cs="仿宋_GB2312"/>
                <w:color w:val="000000"/>
                <w:kern w:val="0"/>
                <w:sz w:val="24"/>
                <w:lang w:bidi="ar"/>
              </w:rPr>
              <w:t>92</w:t>
            </w:r>
          </w:p>
        </w:tc>
        <w:tc>
          <w:tcPr>
            <w:tcW w:w="6350"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left"/>
              <w:textAlignment w:val="bottom"/>
              <w:rPr>
                <w:rFonts w:hint="eastAsia" w:ascii="仿宋_GB2312" w:hAnsi="仿宋_GB2312" w:eastAsia="仿宋_GB2312" w:cs="仿宋_GB2312"/>
                <w:color w:val="000000"/>
                <w:kern w:val="0"/>
                <w:sz w:val="24"/>
                <w:lang w:bidi="ar"/>
              </w:rPr>
            </w:pPr>
            <w:r>
              <w:rPr>
                <w:rFonts w:hint="eastAsia" w:ascii="仿宋_GB2312" w:hAnsi="仿宋_GB2312" w:eastAsia="仿宋_GB2312" w:cs="仿宋_GB2312"/>
                <w:color w:val="000000"/>
                <w:kern w:val="0"/>
                <w:sz w:val="24"/>
                <w:lang w:bidi="ar"/>
              </w:rPr>
              <w:t>湛江海关技术中心</w:t>
            </w:r>
          </w:p>
        </w:tc>
        <w:tc>
          <w:tcPr>
            <w:tcW w:w="1928"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center"/>
              <w:rPr>
                <w:rFonts w:ascii="仿宋_GB2312" w:hAnsi="仿宋_GB2312" w:eastAsia="仿宋_GB2312" w:cs="仿宋_GB2312"/>
                <w:color w:val="000000"/>
                <w:kern w:val="0"/>
                <w:sz w:val="24"/>
                <w:lang w:bidi="ar"/>
              </w:rPr>
            </w:pPr>
            <w:r>
              <w:rPr>
                <w:rFonts w:hint="eastAsia" w:ascii="仿宋_GB2312" w:hAnsi="仿宋_GB2312" w:eastAsia="仿宋_GB2312" w:cs="仿宋_GB2312"/>
                <w:color w:val="000000"/>
                <w:kern w:val="0"/>
                <w:sz w:val="24"/>
                <w:lang w:bidi="ar"/>
              </w:rPr>
              <w:t>高锰酸钾消耗量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680"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bottom"/>
              <w:rPr>
                <w:rFonts w:ascii="仿宋_GB2312" w:hAnsi="仿宋_GB2312" w:eastAsia="仿宋_GB2312" w:cs="仿宋_GB2312"/>
                <w:color w:val="000000"/>
                <w:kern w:val="0"/>
                <w:sz w:val="24"/>
                <w:lang w:bidi="ar"/>
              </w:rPr>
            </w:pPr>
            <w:r>
              <w:rPr>
                <w:rFonts w:ascii="仿宋_GB2312" w:hAnsi="仿宋_GB2312" w:eastAsia="仿宋_GB2312" w:cs="仿宋_GB2312"/>
                <w:color w:val="000000"/>
                <w:kern w:val="0"/>
                <w:sz w:val="24"/>
                <w:lang w:bidi="ar"/>
              </w:rPr>
              <w:t>93</w:t>
            </w:r>
          </w:p>
        </w:tc>
        <w:tc>
          <w:tcPr>
            <w:tcW w:w="6350"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left"/>
              <w:textAlignment w:val="bottom"/>
              <w:rPr>
                <w:rFonts w:hint="eastAsia" w:ascii="仿宋_GB2312" w:hAnsi="仿宋_GB2312" w:eastAsia="仿宋_GB2312" w:cs="仿宋_GB2312"/>
                <w:color w:val="000000"/>
                <w:kern w:val="0"/>
                <w:sz w:val="24"/>
                <w:lang w:bidi="ar"/>
              </w:rPr>
            </w:pPr>
            <w:r>
              <w:rPr>
                <w:rFonts w:hint="eastAsia" w:ascii="仿宋_GB2312" w:hAnsi="仿宋_GB2312" w:eastAsia="仿宋_GB2312" w:cs="仿宋_GB2312"/>
                <w:color w:val="000000"/>
                <w:kern w:val="0"/>
                <w:sz w:val="24"/>
                <w:lang w:bidi="ar"/>
              </w:rPr>
              <w:t>国家物流包装产品质量检验检测中心（福建）</w:t>
            </w:r>
          </w:p>
        </w:tc>
        <w:tc>
          <w:tcPr>
            <w:tcW w:w="1928"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center"/>
              <w:rPr>
                <w:rFonts w:ascii="仿宋_GB2312" w:hAnsi="仿宋_GB2312" w:eastAsia="仿宋_GB2312" w:cs="仿宋_GB2312"/>
                <w:color w:val="000000"/>
                <w:kern w:val="0"/>
                <w:sz w:val="24"/>
                <w:lang w:bidi="ar"/>
              </w:rPr>
            </w:pPr>
            <w:r>
              <w:rPr>
                <w:rFonts w:hint="eastAsia" w:ascii="仿宋_GB2312" w:hAnsi="仿宋_GB2312" w:eastAsia="仿宋_GB2312" w:cs="仿宋_GB2312"/>
                <w:color w:val="000000"/>
                <w:kern w:val="0"/>
                <w:sz w:val="24"/>
                <w:lang w:bidi="ar"/>
              </w:rPr>
              <w:t>高锰酸钾消耗量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680"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bottom"/>
              <w:rPr>
                <w:rFonts w:ascii="仿宋_GB2312" w:hAnsi="仿宋_GB2312" w:eastAsia="仿宋_GB2312" w:cs="仿宋_GB2312"/>
                <w:color w:val="000000"/>
                <w:kern w:val="0"/>
                <w:sz w:val="24"/>
                <w:lang w:bidi="ar"/>
              </w:rPr>
            </w:pPr>
            <w:r>
              <w:rPr>
                <w:rFonts w:ascii="仿宋_GB2312" w:hAnsi="仿宋_GB2312" w:eastAsia="仿宋_GB2312" w:cs="仿宋_GB2312"/>
                <w:color w:val="000000"/>
                <w:kern w:val="0"/>
                <w:sz w:val="24"/>
                <w:lang w:bidi="ar"/>
              </w:rPr>
              <w:t>94</w:t>
            </w:r>
          </w:p>
        </w:tc>
        <w:tc>
          <w:tcPr>
            <w:tcW w:w="6350"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left"/>
              <w:textAlignment w:val="bottom"/>
              <w:rPr>
                <w:rFonts w:hint="eastAsia" w:ascii="仿宋_GB2312" w:hAnsi="仿宋_GB2312" w:eastAsia="仿宋_GB2312" w:cs="仿宋_GB2312"/>
                <w:color w:val="000000"/>
                <w:kern w:val="0"/>
                <w:sz w:val="24"/>
                <w:lang w:bidi="ar"/>
              </w:rPr>
            </w:pPr>
            <w:r>
              <w:rPr>
                <w:rFonts w:hint="eastAsia" w:ascii="仿宋_GB2312" w:hAnsi="仿宋_GB2312" w:eastAsia="仿宋_GB2312" w:cs="仿宋_GB2312"/>
                <w:color w:val="000000"/>
                <w:kern w:val="0"/>
                <w:sz w:val="24"/>
                <w:lang w:bidi="ar"/>
              </w:rPr>
              <w:t>中国质量认证中心华南实验室</w:t>
            </w:r>
          </w:p>
        </w:tc>
        <w:tc>
          <w:tcPr>
            <w:tcW w:w="1928"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center"/>
              <w:rPr>
                <w:rFonts w:ascii="仿宋_GB2312" w:hAnsi="仿宋_GB2312" w:eastAsia="仿宋_GB2312" w:cs="仿宋_GB2312"/>
                <w:color w:val="000000"/>
                <w:kern w:val="0"/>
                <w:sz w:val="24"/>
                <w:lang w:bidi="ar"/>
              </w:rPr>
            </w:pPr>
            <w:r>
              <w:rPr>
                <w:rFonts w:hint="eastAsia" w:ascii="仿宋_GB2312" w:hAnsi="仿宋_GB2312" w:eastAsia="仿宋_GB2312" w:cs="仿宋_GB2312"/>
                <w:color w:val="000000"/>
                <w:kern w:val="0"/>
                <w:sz w:val="24"/>
                <w:lang w:bidi="ar"/>
              </w:rPr>
              <w:t>高锰酸钾消耗量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680"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bottom"/>
              <w:rPr>
                <w:rFonts w:ascii="仿宋_GB2312" w:hAnsi="仿宋_GB2312" w:eastAsia="仿宋_GB2312" w:cs="仿宋_GB2312"/>
                <w:color w:val="000000"/>
                <w:kern w:val="0"/>
                <w:sz w:val="24"/>
                <w:lang w:bidi="ar"/>
              </w:rPr>
            </w:pPr>
            <w:r>
              <w:rPr>
                <w:rFonts w:ascii="仿宋_GB2312" w:hAnsi="仿宋_GB2312" w:eastAsia="仿宋_GB2312" w:cs="仿宋_GB2312"/>
                <w:color w:val="000000"/>
                <w:kern w:val="0"/>
                <w:sz w:val="24"/>
                <w:lang w:bidi="ar"/>
              </w:rPr>
              <w:t>95</w:t>
            </w:r>
          </w:p>
        </w:tc>
        <w:tc>
          <w:tcPr>
            <w:tcW w:w="6350"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left"/>
              <w:textAlignment w:val="bottom"/>
              <w:rPr>
                <w:rFonts w:hint="eastAsia" w:ascii="仿宋_GB2312" w:hAnsi="仿宋_GB2312" w:eastAsia="仿宋_GB2312" w:cs="仿宋_GB2312"/>
                <w:color w:val="000000"/>
                <w:kern w:val="0"/>
                <w:sz w:val="24"/>
                <w:lang w:bidi="ar"/>
              </w:rPr>
            </w:pPr>
            <w:r>
              <w:rPr>
                <w:rFonts w:hint="eastAsia" w:ascii="仿宋_GB2312" w:hAnsi="仿宋_GB2312" w:eastAsia="仿宋_GB2312" w:cs="仿宋_GB2312"/>
                <w:color w:val="000000"/>
                <w:kern w:val="0"/>
                <w:sz w:val="24"/>
                <w:lang w:bidi="ar"/>
              </w:rPr>
              <w:t>福建省产品质量检验研究院/国家塑料制品质量检验检测中心（福州）</w:t>
            </w:r>
          </w:p>
        </w:tc>
        <w:tc>
          <w:tcPr>
            <w:tcW w:w="1928"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center"/>
              <w:rPr>
                <w:rFonts w:ascii="仿宋_GB2312" w:hAnsi="仿宋_GB2312" w:eastAsia="仿宋_GB2312" w:cs="仿宋_GB2312"/>
                <w:color w:val="000000"/>
                <w:kern w:val="0"/>
                <w:sz w:val="24"/>
                <w:lang w:bidi="ar"/>
              </w:rPr>
            </w:pPr>
            <w:r>
              <w:rPr>
                <w:rFonts w:hint="eastAsia" w:ascii="仿宋_GB2312" w:hAnsi="仿宋_GB2312" w:eastAsia="仿宋_GB2312" w:cs="仿宋_GB2312"/>
                <w:color w:val="000000"/>
                <w:kern w:val="0"/>
                <w:sz w:val="24"/>
                <w:lang w:bidi="ar"/>
              </w:rPr>
              <w:t>高锰酸钾消耗量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680"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bottom"/>
              <w:rPr>
                <w:rFonts w:ascii="仿宋_GB2312" w:hAnsi="仿宋_GB2312" w:eastAsia="仿宋_GB2312" w:cs="仿宋_GB2312"/>
                <w:color w:val="000000"/>
                <w:kern w:val="0"/>
                <w:sz w:val="24"/>
                <w:lang w:bidi="ar"/>
              </w:rPr>
            </w:pPr>
            <w:r>
              <w:rPr>
                <w:rFonts w:ascii="仿宋_GB2312" w:hAnsi="仿宋_GB2312" w:eastAsia="仿宋_GB2312" w:cs="仿宋_GB2312"/>
                <w:color w:val="000000"/>
                <w:kern w:val="0"/>
                <w:sz w:val="24"/>
                <w:lang w:bidi="ar"/>
              </w:rPr>
              <w:t>96</w:t>
            </w:r>
          </w:p>
        </w:tc>
        <w:tc>
          <w:tcPr>
            <w:tcW w:w="6350"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left"/>
              <w:textAlignment w:val="bottom"/>
              <w:rPr>
                <w:rFonts w:hint="eastAsia" w:ascii="仿宋_GB2312" w:hAnsi="仿宋_GB2312" w:eastAsia="仿宋_GB2312" w:cs="仿宋_GB2312"/>
                <w:color w:val="000000"/>
                <w:kern w:val="0"/>
                <w:sz w:val="24"/>
                <w:lang w:bidi="ar"/>
              </w:rPr>
            </w:pPr>
            <w:r>
              <w:rPr>
                <w:rFonts w:hint="eastAsia" w:ascii="仿宋_GB2312" w:hAnsi="仿宋_GB2312" w:eastAsia="仿宋_GB2312" w:cs="仿宋_GB2312"/>
                <w:color w:val="000000"/>
                <w:kern w:val="0"/>
                <w:sz w:val="24"/>
                <w:lang w:bidi="ar"/>
              </w:rPr>
              <w:t>大连海关技术中心</w:t>
            </w:r>
          </w:p>
        </w:tc>
        <w:tc>
          <w:tcPr>
            <w:tcW w:w="1928"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center"/>
              <w:rPr>
                <w:rFonts w:ascii="仿宋_GB2312" w:hAnsi="仿宋_GB2312" w:eastAsia="仿宋_GB2312" w:cs="仿宋_GB2312"/>
                <w:color w:val="000000"/>
                <w:kern w:val="0"/>
                <w:sz w:val="24"/>
                <w:lang w:bidi="ar"/>
              </w:rPr>
            </w:pPr>
            <w:r>
              <w:rPr>
                <w:rFonts w:hint="eastAsia" w:ascii="仿宋_GB2312" w:hAnsi="仿宋_GB2312" w:eastAsia="仿宋_GB2312" w:cs="仿宋_GB2312"/>
                <w:color w:val="000000"/>
                <w:kern w:val="0"/>
                <w:sz w:val="24"/>
                <w:lang w:bidi="ar"/>
              </w:rPr>
              <w:t>高锰酸钾消耗量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680"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bottom"/>
              <w:rPr>
                <w:rFonts w:ascii="仿宋_GB2312" w:hAnsi="仿宋_GB2312" w:eastAsia="仿宋_GB2312" w:cs="仿宋_GB2312"/>
                <w:color w:val="000000"/>
                <w:kern w:val="0"/>
                <w:sz w:val="24"/>
                <w:lang w:bidi="ar"/>
              </w:rPr>
            </w:pPr>
            <w:r>
              <w:rPr>
                <w:rFonts w:ascii="仿宋_GB2312" w:hAnsi="仿宋_GB2312" w:eastAsia="仿宋_GB2312" w:cs="仿宋_GB2312"/>
                <w:color w:val="000000"/>
                <w:kern w:val="0"/>
                <w:sz w:val="24"/>
                <w:lang w:bidi="ar"/>
              </w:rPr>
              <w:t>97</w:t>
            </w:r>
          </w:p>
        </w:tc>
        <w:tc>
          <w:tcPr>
            <w:tcW w:w="6350"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left"/>
              <w:textAlignment w:val="bottom"/>
              <w:rPr>
                <w:rFonts w:hint="eastAsia" w:ascii="仿宋_GB2312" w:hAnsi="仿宋_GB2312" w:eastAsia="仿宋_GB2312" w:cs="仿宋_GB2312"/>
                <w:color w:val="000000"/>
                <w:kern w:val="0"/>
                <w:sz w:val="24"/>
                <w:lang w:bidi="ar"/>
              </w:rPr>
            </w:pPr>
            <w:r>
              <w:rPr>
                <w:rFonts w:hint="eastAsia" w:ascii="仿宋_GB2312" w:hAnsi="仿宋_GB2312" w:eastAsia="仿宋_GB2312" w:cs="仿宋_GB2312"/>
                <w:color w:val="000000"/>
                <w:kern w:val="0"/>
                <w:sz w:val="24"/>
                <w:lang w:bidi="ar"/>
              </w:rPr>
              <w:t>国家包装产品质量检验检测中心（广州）</w:t>
            </w:r>
            <w:r>
              <w:rPr>
                <w:rFonts w:ascii="Arial" w:hAnsi="Arial" w:eastAsia="仿宋_GB2312" w:cs="Arial"/>
                <w:color w:val="000000"/>
                <w:sz w:val="24"/>
              </w:rPr>
              <w:t>/广州质量监督检测研究院</w:t>
            </w:r>
            <w:r>
              <w:rPr>
                <w:rFonts w:hint="eastAsia" w:ascii="仿宋_GB2312" w:hAnsi="仿宋_GB2312" w:eastAsia="仿宋_GB2312" w:cs="仿宋_GB2312"/>
                <w:color w:val="000000"/>
                <w:kern w:val="0"/>
                <w:sz w:val="24"/>
                <w:lang w:bidi="ar"/>
              </w:rPr>
              <w:t xml:space="preserve"> </w:t>
            </w:r>
          </w:p>
        </w:tc>
        <w:tc>
          <w:tcPr>
            <w:tcW w:w="1928"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center"/>
              <w:rPr>
                <w:rFonts w:ascii="仿宋_GB2312" w:hAnsi="仿宋_GB2312" w:eastAsia="仿宋_GB2312" w:cs="仿宋_GB2312"/>
                <w:color w:val="000000"/>
                <w:kern w:val="0"/>
                <w:sz w:val="24"/>
                <w:lang w:bidi="ar"/>
              </w:rPr>
            </w:pPr>
            <w:r>
              <w:rPr>
                <w:rFonts w:hint="eastAsia" w:ascii="仿宋_GB2312" w:hAnsi="仿宋_GB2312" w:eastAsia="仿宋_GB2312" w:cs="仿宋_GB2312"/>
                <w:color w:val="000000"/>
                <w:kern w:val="0"/>
                <w:sz w:val="24"/>
                <w:lang w:bidi="ar"/>
              </w:rPr>
              <w:t>高锰酸钾消耗量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680"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bottom"/>
              <w:rPr>
                <w:rFonts w:ascii="仿宋_GB2312" w:hAnsi="仿宋_GB2312" w:eastAsia="仿宋_GB2312" w:cs="仿宋_GB2312"/>
                <w:color w:val="000000"/>
                <w:kern w:val="0"/>
                <w:sz w:val="24"/>
                <w:lang w:bidi="ar"/>
              </w:rPr>
            </w:pPr>
            <w:r>
              <w:rPr>
                <w:rFonts w:ascii="仿宋_GB2312" w:hAnsi="仿宋_GB2312" w:eastAsia="仿宋_GB2312" w:cs="仿宋_GB2312"/>
                <w:color w:val="000000"/>
                <w:kern w:val="0"/>
                <w:sz w:val="24"/>
                <w:lang w:bidi="ar"/>
              </w:rPr>
              <w:t>98</w:t>
            </w:r>
          </w:p>
        </w:tc>
        <w:tc>
          <w:tcPr>
            <w:tcW w:w="6350"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left"/>
              <w:textAlignment w:val="bottom"/>
              <w:rPr>
                <w:rFonts w:hint="eastAsia" w:ascii="仿宋_GB2312" w:hAnsi="仿宋_GB2312" w:eastAsia="仿宋_GB2312" w:cs="仿宋_GB2312"/>
                <w:color w:val="000000"/>
                <w:kern w:val="0"/>
                <w:sz w:val="24"/>
                <w:lang w:bidi="ar"/>
              </w:rPr>
            </w:pPr>
            <w:r>
              <w:rPr>
                <w:rFonts w:hint="eastAsia" w:ascii="仿宋_GB2312" w:hAnsi="仿宋_GB2312" w:eastAsia="仿宋_GB2312" w:cs="仿宋_GB2312"/>
                <w:color w:val="000000"/>
                <w:kern w:val="0"/>
                <w:sz w:val="24"/>
                <w:lang w:bidi="ar"/>
              </w:rPr>
              <w:t>宁波海关技术中心</w:t>
            </w:r>
          </w:p>
        </w:tc>
        <w:tc>
          <w:tcPr>
            <w:tcW w:w="1928"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center"/>
              <w:rPr>
                <w:rFonts w:ascii="仿宋_GB2312" w:hAnsi="仿宋_GB2312" w:eastAsia="仿宋_GB2312" w:cs="仿宋_GB2312"/>
                <w:color w:val="000000"/>
                <w:kern w:val="0"/>
                <w:sz w:val="24"/>
                <w:lang w:bidi="ar"/>
              </w:rPr>
            </w:pPr>
            <w:r>
              <w:rPr>
                <w:rFonts w:hint="eastAsia" w:ascii="仿宋_GB2312" w:hAnsi="仿宋_GB2312" w:eastAsia="仿宋_GB2312" w:cs="仿宋_GB2312"/>
                <w:color w:val="000000"/>
                <w:kern w:val="0"/>
                <w:sz w:val="24"/>
                <w:lang w:bidi="ar"/>
              </w:rPr>
              <w:t>高锰酸钾消耗量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680"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bottom"/>
              <w:rPr>
                <w:rFonts w:ascii="仿宋_GB2312" w:hAnsi="仿宋_GB2312" w:eastAsia="仿宋_GB2312" w:cs="仿宋_GB2312"/>
                <w:color w:val="000000"/>
                <w:kern w:val="0"/>
                <w:sz w:val="24"/>
                <w:lang w:bidi="ar"/>
              </w:rPr>
            </w:pPr>
            <w:r>
              <w:rPr>
                <w:rFonts w:ascii="仿宋_GB2312" w:hAnsi="仿宋_GB2312" w:eastAsia="仿宋_GB2312" w:cs="仿宋_GB2312"/>
                <w:color w:val="000000"/>
                <w:kern w:val="0"/>
                <w:sz w:val="24"/>
                <w:lang w:bidi="ar"/>
              </w:rPr>
              <w:t>99</w:t>
            </w:r>
          </w:p>
        </w:tc>
        <w:tc>
          <w:tcPr>
            <w:tcW w:w="6350"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left"/>
              <w:textAlignment w:val="bottom"/>
              <w:rPr>
                <w:rFonts w:hint="eastAsia" w:ascii="仿宋_GB2312" w:hAnsi="仿宋_GB2312" w:eastAsia="仿宋_GB2312" w:cs="仿宋_GB2312"/>
                <w:color w:val="000000"/>
                <w:kern w:val="0"/>
                <w:sz w:val="24"/>
                <w:lang w:bidi="ar"/>
              </w:rPr>
            </w:pPr>
            <w:r>
              <w:rPr>
                <w:rFonts w:hint="eastAsia" w:ascii="仿宋_GB2312" w:hAnsi="仿宋_GB2312" w:eastAsia="仿宋_GB2312" w:cs="仿宋_GB2312"/>
                <w:color w:val="000000"/>
                <w:kern w:val="0"/>
                <w:sz w:val="24"/>
                <w:lang w:bidi="ar"/>
              </w:rPr>
              <w:t>浙江省疾病预防控制中心</w:t>
            </w:r>
          </w:p>
        </w:tc>
        <w:tc>
          <w:tcPr>
            <w:tcW w:w="1928"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center"/>
              <w:rPr>
                <w:rFonts w:ascii="仿宋_GB2312" w:hAnsi="仿宋_GB2312" w:eastAsia="仿宋_GB2312" w:cs="仿宋_GB2312"/>
                <w:color w:val="000000"/>
                <w:kern w:val="0"/>
                <w:sz w:val="24"/>
                <w:lang w:bidi="ar"/>
              </w:rPr>
            </w:pPr>
            <w:r>
              <w:rPr>
                <w:rFonts w:hint="eastAsia" w:ascii="仿宋_GB2312" w:hAnsi="仿宋_GB2312" w:eastAsia="仿宋_GB2312" w:cs="仿宋_GB2312"/>
                <w:color w:val="000000"/>
                <w:kern w:val="0"/>
                <w:sz w:val="24"/>
                <w:lang w:bidi="ar"/>
              </w:rPr>
              <w:t>高锰酸钾消耗量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680"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bottom"/>
              <w:rPr>
                <w:rFonts w:ascii="仿宋_GB2312" w:hAnsi="仿宋_GB2312" w:eastAsia="仿宋_GB2312" w:cs="仿宋_GB2312"/>
                <w:color w:val="000000"/>
                <w:kern w:val="0"/>
                <w:sz w:val="24"/>
                <w:lang w:bidi="ar"/>
              </w:rPr>
            </w:pPr>
            <w:r>
              <w:rPr>
                <w:rFonts w:ascii="仿宋_GB2312" w:hAnsi="仿宋_GB2312" w:eastAsia="仿宋_GB2312" w:cs="仿宋_GB2312"/>
                <w:color w:val="000000"/>
                <w:kern w:val="0"/>
                <w:sz w:val="24"/>
                <w:lang w:bidi="ar"/>
              </w:rPr>
              <w:t>100</w:t>
            </w:r>
          </w:p>
        </w:tc>
        <w:tc>
          <w:tcPr>
            <w:tcW w:w="6350"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left"/>
              <w:textAlignment w:val="bottom"/>
              <w:rPr>
                <w:rFonts w:hint="eastAsia" w:ascii="仿宋_GB2312" w:hAnsi="仿宋_GB2312" w:eastAsia="仿宋_GB2312" w:cs="仿宋_GB2312"/>
                <w:color w:val="000000"/>
                <w:kern w:val="0"/>
                <w:sz w:val="24"/>
                <w:lang w:bidi="ar"/>
              </w:rPr>
            </w:pPr>
            <w:r>
              <w:rPr>
                <w:rFonts w:hint="eastAsia" w:ascii="仿宋_GB2312" w:hAnsi="仿宋_GB2312" w:eastAsia="仿宋_GB2312" w:cs="仿宋_GB2312"/>
                <w:color w:val="000000"/>
                <w:kern w:val="0"/>
                <w:sz w:val="24"/>
                <w:lang w:bidi="ar"/>
              </w:rPr>
              <w:t>甘肃省疾病预防控制中心</w:t>
            </w:r>
          </w:p>
        </w:tc>
        <w:tc>
          <w:tcPr>
            <w:tcW w:w="1928"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center"/>
              <w:rPr>
                <w:rFonts w:ascii="仿宋_GB2312" w:hAnsi="仿宋_GB2312" w:eastAsia="仿宋_GB2312" w:cs="仿宋_GB2312"/>
                <w:color w:val="000000"/>
                <w:kern w:val="0"/>
                <w:sz w:val="24"/>
                <w:lang w:bidi="ar"/>
              </w:rPr>
            </w:pPr>
            <w:r>
              <w:rPr>
                <w:rFonts w:hint="eastAsia" w:ascii="仿宋_GB2312" w:hAnsi="仿宋_GB2312" w:eastAsia="仿宋_GB2312" w:cs="仿宋_GB2312"/>
                <w:color w:val="000000"/>
                <w:kern w:val="0"/>
                <w:sz w:val="24"/>
                <w:lang w:bidi="ar"/>
              </w:rPr>
              <w:t>高锰酸钾消耗量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680"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bottom"/>
              <w:rPr>
                <w:rFonts w:ascii="仿宋_GB2312" w:hAnsi="仿宋_GB2312" w:eastAsia="仿宋_GB2312" w:cs="仿宋_GB2312"/>
                <w:color w:val="000000"/>
                <w:kern w:val="0"/>
                <w:sz w:val="24"/>
                <w:lang w:bidi="ar"/>
              </w:rPr>
            </w:pPr>
            <w:r>
              <w:rPr>
                <w:rFonts w:ascii="仿宋_GB2312" w:hAnsi="仿宋_GB2312" w:eastAsia="仿宋_GB2312" w:cs="仿宋_GB2312"/>
                <w:color w:val="000000"/>
                <w:kern w:val="0"/>
                <w:sz w:val="24"/>
                <w:lang w:bidi="ar"/>
              </w:rPr>
              <w:t>101</w:t>
            </w:r>
          </w:p>
        </w:tc>
        <w:tc>
          <w:tcPr>
            <w:tcW w:w="6350"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left"/>
              <w:textAlignment w:val="bottom"/>
              <w:rPr>
                <w:rFonts w:hint="eastAsia" w:ascii="仿宋_GB2312" w:hAnsi="仿宋_GB2312" w:eastAsia="仿宋_GB2312" w:cs="仿宋_GB2312"/>
                <w:color w:val="000000"/>
                <w:kern w:val="0"/>
                <w:sz w:val="24"/>
                <w:lang w:bidi="ar"/>
              </w:rPr>
            </w:pPr>
            <w:r>
              <w:rPr>
                <w:rFonts w:hint="eastAsia" w:ascii="仿宋_GB2312" w:hAnsi="仿宋_GB2312" w:eastAsia="仿宋_GB2312" w:cs="仿宋_GB2312"/>
                <w:color w:val="000000"/>
                <w:kern w:val="0"/>
                <w:sz w:val="24"/>
                <w:lang w:bidi="ar"/>
              </w:rPr>
              <w:t>温州海关综合技术服务中心</w:t>
            </w:r>
          </w:p>
        </w:tc>
        <w:tc>
          <w:tcPr>
            <w:tcW w:w="1928"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center"/>
              <w:rPr>
                <w:rFonts w:ascii="仿宋_GB2312" w:hAnsi="仿宋_GB2312" w:eastAsia="仿宋_GB2312" w:cs="仿宋_GB2312"/>
                <w:color w:val="000000"/>
                <w:kern w:val="0"/>
                <w:sz w:val="24"/>
                <w:lang w:bidi="ar"/>
              </w:rPr>
            </w:pPr>
            <w:r>
              <w:rPr>
                <w:rFonts w:hint="eastAsia" w:ascii="仿宋_GB2312" w:hAnsi="仿宋_GB2312" w:eastAsia="仿宋_GB2312" w:cs="仿宋_GB2312"/>
                <w:color w:val="000000"/>
                <w:kern w:val="0"/>
                <w:sz w:val="24"/>
                <w:lang w:bidi="ar"/>
              </w:rPr>
              <w:t>高锰酸钾消耗量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680"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bottom"/>
              <w:rPr>
                <w:rFonts w:hint="eastAsia" w:ascii="仿宋_GB2312" w:hAnsi="仿宋_GB2312" w:eastAsia="仿宋_GB2312" w:cs="仿宋_GB2312"/>
                <w:color w:val="000000"/>
                <w:kern w:val="0"/>
                <w:sz w:val="24"/>
                <w:lang w:bidi="ar"/>
              </w:rPr>
            </w:pPr>
            <w:r>
              <w:rPr>
                <w:rFonts w:hint="eastAsia" w:ascii="仿宋_GB2312" w:hAnsi="仿宋_GB2312" w:eastAsia="仿宋_GB2312" w:cs="仿宋_GB2312"/>
                <w:color w:val="000000"/>
                <w:kern w:val="0"/>
                <w:sz w:val="24"/>
                <w:lang w:bidi="ar"/>
              </w:rPr>
              <w:t>102</w:t>
            </w:r>
          </w:p>
        </w:tc>
        <w:tc>
          <w:tcPr>
            <w:tcW w:w="6350"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left"/>
              <w:textAlignment w:val="bottom"/>
              <w:rPr>
                <w:rFonts w:hint="eastAsia" w:ascii="仿宋_GB2312" w:hAnsi="仿宋_GB2312" w:eastAsia="仿宋_GB2312" w:cs="仿宋_GB2312"/>
                <w:color w:val="000000"/>
                <w:kern w:val="0"/>
                <w:sz w:val="24"/>
                <w:lang w:bidi="ar"/>
              </w:rPr>
            </w:pPr>
            <w:r>
              <w:rPr>
                <w:rFonts w:hint="eastAsia" w:ascii="仿宋_GB2312" w:hAnsi="仿宋_GB2312" w:eastAsia="仿宋_GB2312" w:cs="仿宋_GB2312"/>
                <w:color w:val="000000"/>
                <w:kern w:val="0"/>
                <w:sz w:val="24"/>
                <w:lang w:bidi="ar"/>
              </w:rPr>
              <w:t>拱北海关技术中心</w:t>
            </w:r>
          </w:p>
        </w:tc>
        <w:tc>
          <w:tcPr>
            <w:tcW w:w="1928"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center"/>
              <w:rPr>
                <w:rFonts w:ascii="仿宋_GB2312" w:hAnsi="仿宋_GB2312" w:eastAsia="仿宋_GB2312" w:cs="仿宋_GB2312"/>
                <w:color w:val="000000"/>
                <w:kern w:val="0"/>
                <w:sz w:val="24"/>
                <w:lang w:bidi="ar"/>
              </w:rPr>
            </w:pPr>
            <w:r>
              <w:rPr>
                <w:rFonts w:hint="eastAsia" w:ascii="仿宋_GB2312" w:hAnsi="仿宋_GB2312" w:eastAsia="仿宋_GB2312" w:cs="仿宋_GB2312"/>
                <w:color w:val="000000"/>
                <w:kern w:val="0"/>
                <w:sz w:val="24"/>
                <w:lang w:bidi="ar"/>
              </w:rPr>
              <w:t>高锰酸钾消耗量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680"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bottom"/>
              <w:rPr>
                <w:rFonts w:hint="eastAsia" w:ascii="仿宋_GB2312" w:hAnsi="仿宋_GB2312" w:eastAsia="仿宋_GB2312" w:cs="仿宋_GB2312"/>
                <w:color w:val="000000"/>
                <w:kern w:val="0"/>
                <w:sz w:val="24"/>
                <w:lang w:bidi="ar"/>
              </w:rPr>
            </w:pPr>
            <w:r>
              <w:rPr>
                <w:rFonts w:hint="eastAsia" w:ascii="仿宋_GB2312" w:hAnsi="仿宋_GB2312" w:eastAsia="仿宋_GB2312" w:cs="仿宋_GB2312"/>
                <w:color w:val="000000"/>
                <w:kern w:val="0"/>
                <w:sz w:val="24"/>
                <w:lang w:bidi="ar"/>
              </w:rPr>
              <w:t>103</w:t>
            </w:r>
          </w:p>
        </w:tc>
        <w:tc>
          <w:tcPr>
            <w:tcW w:w="6350"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left"/>
              <w:textAlignment w:val="bottom"/>
              <w:rPr>
                <w:rFonts w:hint="eastAsia" w:ascii="仿宋_GB2312" w:hAnsi="仿宋_GB2312" w:eastAsia="仿宋_GB2312" w:cs="仿宋_GB2312"/>
                <w:color w:val="000000"/>
                <w:kern w:val="0"/>
                <w:sz w:val="24"/>
                <w:lang w:bidi="ar"/>
              </w:rPr>
            </w:pPr>
            <w:r>
              <w:rPr>
                <w:rFonts w:hint="eastAsia" w:ascii="仿宋_GB2312" w:hAnsi="仿宋_GB2312" w:eastAsia="仿宋_GB2312" w:cs="仿宋_GB2312"/>
                <w:color w:val="000000"/>
                <w:kern w:val="0"/>
                <w:sz w:val="24"/>
                <w:lang w:bidi="ar"/>
              </w:rPr>
              <w:t>北京市服务机械研究所有限公司商用饮食加工设备检测实验室（国家饮食服务机械质量检验检测中心）</w:t>
            </w:r>
          </w:p>
        </w:tc>
        <w:tc>
          <w:tcPr>
            <w:tcW w:w="1928"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center"/>
              <w:rPr>
                <w:rFonts w:ascii="仿宋_GB2312" w:hAnsi="仿宋_GB2312" w:eastAsia="仿宋_GB2312" w:cs="仿宋_GB2312"/>
                <w:color w:val="000000"/>
                <w:kern w:val="0"/>
                <w:sz w:val="24"/>
                <w:lang w:bidi="ar"/>
              </w:rPr>
            </w:pPr>
            <w:r>
              <w:rPr>
                <w:rFonts w:hint="eastAsia" w:ascii="仿宋_GB2312" w:hAnsi="仿宋_GB2312" w:eastAsia="仿宋_GB2312" w:cs="仿宋_GB2312"/>
                <w:color w:val="000000"/>
                <w:kern w:val="0"/>
                <w:sz w:val="24"/>
                <w:lang w:bidi="ar"/>
              </w:rPr>
              <w:t>高锰酸钾消耗量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680"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bottom"/>
              <w:rPr>
                <w:rFonts w:hint="eastAsia" w:ascii="仿宋_GB2312" w:hAnsi="仿宋_GB2312" w:eastAsia="仿宋_GB2312" w:cs="仿宋_GB2312"/>
                <w:color w:val="000000"/>
                <w:kern w:val="0"/>
                <w:sz w:val="24"/>
                <w:lang w:bidi="ar"/>
              </w:rPr>
            </w:pPr>
            <w:r>
              <w:rPr>
                <w:rFonts w:hint="eastAsia" w:ascii="仿宋_GB2312" w:hAnsi="仿宋_GB2312" w:eastAsia="仿宋_GB2312" w:cs="仿宋_GB2312"/>
                <w:color w:val="000000"/>
                <w:kern w:val="0"/>
                <w:sz w:val="24"/>
                <w:lang w:bidi="ar"/>
              </w:rPr>
              <w:t>104</w:t>
            </w:r>
          </w:p>
        </w:tc>
        <w:tc>
          <w:tcPr>
            <w:tcW w:w="6350"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left"/>
              <w:textAlignment w:val="bottom"/>
              <w:rPr>
                <w:rFonts w:hint="eastAsia" w:ascii="仿宋_GB2312" w:hAnsi="仿宋_GB2312" w:eastAsia="仿宋_GB2312" w:cs="仿宋_GB2312"/>
                <w:color w:val="000000"/>
                <w:kern w:val="0"/>
                <w:sz w:val="24"/>
                <w:lang w:bidi="ar"/>
              </w:rPr>
            </w:pPr>
            <w:r>
              <w:rPr>
                <w:rFonts w:hint="eastAsia" w:ascii="仿宋_GB2312" w:hAnsi="仿宋_GB2312" w:eastAsia="仿宋_GB2312" w:cs="仿宋_GB2312"/>
                <w:color w:val="000000"/>
                <w:kern w:val="0"/>
                <w:sz w:val="24"/>
                <w:lang w:bidi="ar"/>
              </w:rPr>
              <w:t>国家饮用水产品质量检验检测中心</w:t>
            </w:r>
          </w:p>
        </w:tc>
        <w:tc>
          <w:tcPr>
            <w:tcW w:w="1928"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center"/>
              <w:rPr>
                <w:rFonts w:ascii="仿宋_GB2312" w:hAnsi="仿宋_GB2312" w:eastAsia="仿宋_GB2312" w:cs="仿宋_GB2312"/>
                <w:color w:val="000000"/>
                <w:kern w:val="0"/>
                <w:sz w:val="24"/>
                <w:lang w:bidi="ar"/>
              </w:rPr>
            </w:pPr>
            <w:r>
              <w:rPr>
                <w:rFonts w:hint="eastAsia" w:ascii="仿宋_GB2312" w:hAnsi="仿宋_GB2312" w:eastAsia="仿宋_GB2312" w:cs="仿宋_GB2312"/>
                <w:color w:val="000000"/>
                <w:kern w:val="0"/>
                <w:sz w:val="24"/>
                <w:lang w:bidi="ar"/>
              </w:rPr>
              <w:t>高锰酸钾消耗量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680"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bottom"/>
              <w:rPr>
                <w:rFonts w:hint="eastAsia" w:ascii="仿宋_GB2312" w:hAnsi="仿宋_GB2312" w:eastAsia="仿宋_GB2312" w:cs="仿宋_GB2312"/>
                <w:color w:val="000000"/>
                <w:kern w:val="0"/>
                <w:sz w:val="24"/>
                <w:lang w:bidi="ar"/>
              </w:rPr>
            </w:pPr>
            <w:r>
              <w:rPr>
                <w:rFonts w:hint="eastAsia" w:ascii="仿宋_GB2312" w:hAnsi="仿宋_GB2312" w:eastAsia="仿宋_GB2312" w:cs="仿宋_GB2312"/>
                <w:color w:val="000000"/>
                <w:kern w:val="0"/>
                <w:sz w:val="24"/>
                <w:lang w:bidi="ar"/>
              </w:rPr>
              <w:t>105</w:t>
            </w:r>
          </w:p>
        </w:tc>
        <w:tc>
          <w:tcPr>
            <w:tcW w:w="6350"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left"/>
              <w:textAlignment w:val="bottom"/>
              <w:rPr>
                <w:rFonts w:hint="eastAsia" w:ascii="仿宋_GB2312" w:hAnsi="仿宋_GB2312" w:eastAsia="仿宋_GB2312" w:cs="仿宋_GB2312"/>
                <w:color w:val="000000"/>
                <w:kern w:val="0"/>
                <w:sz w:val="24"/>
                <w:lang w:bidi="ar"/>
              </w:rPr>
            </w:pPr>
            <w:r>
              <w:rPr>
                <w:rFonts w:hint="eastAsia" w:ascii="仿宋_GB2312" w:hAnsi="仿宋_GB2312" w:eastAsia="仿宋_GB2312" w:cs="仿宋_GB2312"/>
                <w:color w:val="000000"/>
                <w:kern w:val="0"/>
                <w:sz w:val="24"/>
                <w:lang w:bidi="ar"/>
              </w:rPr>
              <w:t>国家酒类产品质量检验检测中心（湖南）</w:t>
            </w:r>
          </w:p>
        </w:tc>
        <w:tc>
          <w:tcPr>
            <w:tcW w:w="1928"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center"/>
              <w:rPr>
                <w:rFonts w:ascii="仿宋_GB2312" w:hAnsi="仿宋_GB2312" w:eastAsia="仿宋_GB2312" w:cs="仿宋_GB2312"/>
                <w:color w:val="000000"/>
                <w:kern w:val="0"/>
                <w:sz w:val="24"/>
                <w:lang w:bidi="ar"/>
              </w:rPr>
            </w:pPr>
            <w:r>
              <w:rPr>
                <w:rFonts w:hint="eastAsia" w:ascii="仿宋_GB2312" w:hAnsi="仿宋_GB2312" w:eastAsia="仿宋_GB2312" w:cs="仿宋_GB2312"/>
                <w:color w:val="000000"/>
                <w:kern w:val="0"/>
                <w:sz w:val="24"/>
                <w:lang w:bidi="ar"/>
              </w:rPr>
              <w:t>高锰酸钾消耗量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680"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bottom"/>
              <w:rPr>
                <w:rFonts w:ascii="仿宋_GB2312" w:hAnsi="仿宋_GB2312" w:eastAsia="仿宋_GB2312" w:cs="仿宋_GB2312"/>
                <w:color w:val="000000"/>
                <w:kern w:val="0"/>
                <w:sz w:val="24"/>
                <w:lang w:bidi="ar"/>
              </w:rPr>
            </w:pPr>
            <w:r>
              <w:rPr>
                <w:rFonts w:ascii="仿宋_GB2312" w:hAnsi="仿宋_GB2312" w:eastAsia="仿宋_GB2312" w:cs="仿宋_GB2312"/>
                <w:color w:val="000000"/>
                <w:kern w:val="0"/>
                <w:sz w:val="24"/>
                <w:lang w:bidi="ar"/>
              </w:rPr>
              <w:t>106</w:t>
            </w:r>
          </w:p>
        </w:tc>
        <w:tc>
          <w:tcPr>
            <w:tcW w:w="6350"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left"/>
              <w:textAlignment w:val="bottom"/>
              <w:rPr>
                <w:rFonts w:hint="eastAsia" w:ascii="仿宋_GB2312" w:hAnsi="仿宋_GB2312" w:eastAsia="仿宋_GB2312" w:cs="仿宋_GB2312"/>
                <w:color w:val="000000"/>
                <w:kern w:val="0"/>
                <w:sz w:val="24"/>
                <w:lang w:bidi="ar"/>
              </w:rPr>
            </w:pPr>
            <w:r>
              <w:rPr>
                <w:rFonts w:hint="eastAsia" w:ascii="仿宋_GB2312" w:hAnsi="仿宋_GB2312" w:eastAsia="仿宋_GB2312" w:cs="仿宋_GB2312"/>
                <w:color w:val="000000"/>
                <w:kern w:val="0"/>
                <w:sz w:val="24"/>
                <w:lang w:bidi="ar"/>
              </w:rPr>
              <w:t>中国检验认证集团湖南有限公司</w:t>
            </w:r>
          </w:p>
        </w:tc>
        <w:tc>
          <w:tcPr>
            <w:tcW w:w="1928"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center"/>
              <w:rPr>
                <w:rFonts w:ascii="仿宋_GB2312" w:hAnsi="仿宋_GB2312" w:eastAsia="仿宋_GB2312" w:cs="仿宋_GB2312"/>
                <w:color w:val="000000"/>
                <w:kern w:val="0"/>
                <w:sz w:val="24"/>
                <w:lang w:bidi="ar"/>
              </w:rPr>
            </w:pPr>
            <w:r>
              <w:rPr>
                <w:rFonts w:hint="eastAsia" w:ascii="仿宋_GB2312" w:hAnsi="仿宋_GB2312" w:eastAsia="仿宋_GB2312" w:cs="仿宋_GB2312"/>
                <w:color w:val="000000"/>
                <w:kern w:val="0"/>
                <w:sz w:val="24"/>
                <w:lang w:bidi="ar"/>
              </w:rPr>
              <w:t>高锰酸钾消耗量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680"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bottom"/>
              <w:rPr>
                <w:rFonts w:ascii="仿宋_GB2312" w:hAnsi="仿宋_GB2312" w:eastAsia="仿宋_GB2312" w:cs="仿宋_GB2312"/>
                <w:color w:val="000000"/>
                <w:kern w:val="0"/>
                <w:sz w:val="24"/>
                <w:lang w:bidi="ar"/>
              </w:rPr>
            </w:pPr>
            <w:r>
              <w:rPr>
                <w:rFonts w:ascii="仿宋_GB2312" w:hAnsi="仿宋_GB2312" w:eastAsia="仿宋_GB2312" w:cs="仿宋_GB2312"/>
                <w:color w:val="000000"/>
                <w:kern w:val="0"/>
                <w:sz w:val="24"/>
                <w:lang w:bidi="ar"/>
              </w:rPr>
              <w:t>107</w:t>
            </w:r>
          </w:p>
        </w:tc>
        <w:tc>
          <w:tcPr>
            <w:tcW w:w="6350"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left"/>
              <w:textAlignment w:val="bottom"/>
              <w:rPr>
                <w:rFonts w:hint="eastAsia" w:ascii="仿宋_GB2312" w:hAnsi="仿宋_GB2312" w:eastAsia="仿宋_GB2312" w:cs="仿宋_GB2312"/>
                <w:color w:val="000000"/>
                <w:kern w:val="0"/>
                <w:sz w:val="24"/>
                <w:lang w:bidi="ar"/>
              </w:rPr>
            </w:pPr>
            <w:r>
              <w:rPr>
                <w:rFonts w:hint="eastAsia" w:ascii="仿宋_GB2312" w:hAnsi="仿宋_GB2312" w:eastAsia="仿宋_GB2312" w:cs="仿宋_GB2312"/>
                <w:color w:val="000000"/>
                <w:kern w:val="0"/>
                <w:sz w:val="24"/>
                <w:lang w:bidi="ar"/>
              </w:rPr>
              <w:t>惠州海关综合技术中心（惠州国际旅行卫生保健中心 惠州海关口岸门诊部）</w:t>
            </w:r>
          </w:p>
        </w:tc>
        <w:tc>
          <w:tcPr>
            <w:tcW w:w="1928"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center"/>
              <w:rPr>
                <w:rFonts w:ascii="仿宋_GB2312" w:hAnsi="仿宋_GB2312" w:eastAsia="仿宋_GB2312" w:cs="仿宋_GB2312"/>
                <w:color w:val="000000"/>
                <w:kern w:val="0"/>
                <w:sz w:val="24"/>
                <w:lang w:bidi="ar"/>
              </w:rPr>
            </w:pPr>
            <w:r>
              <w:rPr>
                <w:rFonts w:hint="eastAsia" w:ascii="仿宋_GB2312" w:hAnsi="仿宋_GB2312" w:eastAsia="仿宋_GB2312" w:cs="仿宋_GB2312"/>
                <w:color w:val="000000"/>
                <w:kern w:val="0"/>
                <w:sz w:val="24"/>
                <w:lang w:bidi="ar"/>
              </w:rPr>
              <w:t>高锰酸钾消耗量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680"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bottom"/>
              <w:rPr>
                <w:rFonts w:ascii="仿宋_GB2312" w:hAnsi="仿宋_GB2312" w:eastAsia="仿宋_GB2312" w:cs="仿宋_GB2312"/>
                <w:color w:val="000000"/>
                <w:kern w:val="0"/>
                <w:sz w:val="24"/>
                <w:lang w:bidi="ar"/>
              </w:rPr>
            </w:pPr>
            <w:r>
              <w:rPr>
                <w:rFonts w:ascii="仿宋_GB2312" w:hAnsi="仿宋_GB2312" w:eastAsia="仿宋_GB2312" w:cs="仿宋_GB2312"/>
                <w:color w:val="000000"/>
                <w:kern w:val="0"/>
                <w:sz w:val="24"/>
                <w:lang w:bidi="ar"/>
              </w:rPr>
              <w:t>108</w:t>
            </w:r>
          </w:p>
        </w:tc>
        <w:tc>
          <w:tcPr>
            <w:tcW w:w="6350"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left"/>
              <w:textAlignment w:val="bottom"/>
              <w:rPr>
                <w:rFonts w:hint="eastAsia" w:ascii="仿宋_GB2312" w:hAnsi="仿宋_GB2312" w:eastAsia="仿宋_GB2312" w:cs="仿宋_GB2312"/>
                <w:color w:val="000000"/>
                <w:kern w:val="0"/>
                <w:sz w:val="24"/>
                <w:lang w:bidi="ar"/>
              </w:rPr>
            </w:pPr>
            <w:r>
              <w:rPr>
                <w:rFonts w:hint="eastAsia" w:ascii="仿宋_GB2312" w:hAnsi="仿宋_GB2312" w:eastAsia="仿宋_GB2312" w:cs="仿宋_GB2312"/>
                <w:color w:val="000000"/>
                <w:kern w:val="0"/>
                <w:sz w:val="24"/>
                <w:lang w:bidi="ar"/>
              </w:rPr>
              <w:t>贵州省疾病预防控制中心</w:t>
            </w:r>
          </w:p>
        </w:tc>
        <w:tc>
          <w:tcPr>
            <w:tcW w:w="1928"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center"/>
              <w:rPr>
                <w:rFonts w:ascii="仿宋_GB2312" w:hAnsi="仿宋_GB2312" w:eastAsia="仿宋_GB2312" w:cs="仿宋_GB2312"/>
                <w:color w:val="000000"/>
                <w:kern w:val="0"/>
                <w:sz w:val="24"/>
                <w:lang w:bidi="ar"/>
              </w:rPr>
            </w:pPr>
            <w:r>
              <w:rPr>
                <w:rFonts w:hint="eastAsia" w:ascii="仿宋_GB2312" w:hAnsi="仿宋_GB2312" w:eastAsia="仿宋_GB2312" w:cs="仿宋_GB2312"/>
                <w:color w:val="000000"/>
                <w:kern w:val="0"/>
                <w:sz w:val="24"/>
                <w:lang w:bidi="ar"/>
              </w:rPr>
              <w:t>高锰酸钾消耗量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680"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bottom"/>
              <w:rPr>
                <w:rFonts w:ascii="仿宋_GB2312" w:hAnsi="仿宋_GB2312" w:eastAsia="仿宋_GB2312" w:cs="仿宋_GB2312"/>
                <w:color w:val="000000"/>
                <w:kern w:val="0"/>
                <w:sz w:val="24"/>
                <w:lang w:bidi="ar"/>
              </w:rPr>
            </w:pPr>
            <w:r>
              <w:rPr>
                <w:rFonts w:ascii="仿宋_GB2312" w:hAnsi="仿宋_GB2312" w:eastAsia="仿宋_GB2312" w:cs="仿宋_GB2312"/>
                <w:color w:val="000000"/>
                <w:kern w:val="0"/>
                <w:sz w:val="24"/>
                <w:lang w:bidi="ar"/>
              </w:rPr>
              <w:t>109</w:t>
            </w:r>
          </w:p>
        </w:tc>
        <w:tc>
          <w:tcPr>
            <w:tcW w:w="6350"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left"/>
              <w:textAlignment w:val="bottom"/>
              <w:rPr>
                <w:rFonts w:hint="eastAsia" w:ascii="仿宋_GB2312" w:hAnsi="仿宋_GB2312" w:eastAsia="仿宋_GB2312" w:cs="仿宋_GB2312"/>
                <w:color w:val="000000"/>
                <w:kern w:val="0"/>
                <w:sz w:val="24"/>
                <w:lang w:bidi="ar"/>
              </w:rPr>
            </w:pPr>
            <w:r>
              <w:rPr>
                <w:rFonts w:hint="eastAsia" w:ascii="仿宋_GB2312" w:hAnsi="仿宋_GB2312" w:eastAsia="仿宋_GB2312" w:cs="仿宋_GB2312"/>
                <w:color w:val="000000"/>
                <w:kern w:val="0"/>
                <w:sz w:val="24"/>
                <w:lang w:bidi="ar"/>
              </w:rPr>
              <w:t>河北省疾病预防控制中心</w:t>
            </w:r>
          </w:p>
        </w:tc>
        <w:tc>
          <w:tcPr>
            <w:tcW w:w="1928"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center"/>
              <w:rPr>
                <w:rFonts w:ascii="仿宋_GB2312" w:hAnsi="仿宋_GB2312" w:eastAsia="仿宋_GB2312" w:cs="仿宋_GB2312"/>
                <w:color w:val="000000"/>
                <w:kern w:val="0"/>
                <w:sz w:val="24"/>
                <w:lang w:bidi="ar"/>
              </w:rPr>
            </w:pPr>
            <w:r>
              <w:rPr>
                <w:rFonts w:hint="eastAsia" w:ascii="仿宋_GB2312" w:hAnsi="仿宋_GB2312" w:eastAsia="仿宋_GB2312" w:cs="仿宋_GB2312"/>
                <w:color w:val="000000"/>
                <w:kern w:val="0"/>
                <w:sz w:val="24"/>
                <w:lang w:bidi="ar"/>
              </w:rPr>
              <w:t>高锰酸钾消耗量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680"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bottom"/>
              <w:rPr>
                <w:rFonts w:ascii="仿宋_GB2312" w:hAnsi="仿宋_GB2312" w:eastAsia="仿宋_GB2312" w:cs="仿宋_GB2312"/>
                <w:color w:val="000000"/>
                <w:kern w:val="0"/>
                <w:sz w:val="24"/>
                <w:lang w:bidi="ar"/>
              </w:rPr>
            </w:pPr>
            <w:r>
              <w:rPr>
                <w:rFonts w:ascii="仿宋_GB2312" w:hAnsi="仿宋_GB2312" w:eastAsia="仿宋_GB2312" w:cs="仿宋_GB2312"/>
                <w:color w:val="000000"/>
                <w:kern w:val="0"/>
                <w:sz w:val="24"/>
                <w:lang w:bidi="ar"/>
              </w:rPr>
              <w:t>110</w:t>
            </w:r>
          </w:p>
        </w:tc>
        <w:tc>
          <w:tcPr>
            <w:tcW w:w="6350"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left"/>
              <w:textAlignment w:val="bottom"/>
              <w:rPr>
                <w:rFonts w:hint="eastAsia" w:ascii="仿宋_GB2312" w:hAnsi="仿宋_GB2312" w:eastAsia="仿宋_GB2312" w:cs="仿宋_GB2312"/>
                <w:color w:val="000000"/>
                <w:kern w:val="0"/>
                <w:sz w:val="24"/>
                <w:lang w:bidi="ar"/>
              </w:rPr>
            </w:pPr>
            <w:r>
              <w:rPr>
                <w:rFonts w:hint="eastAsia" w:ascii="仿宋_GB2312" w:hAnsi="仿宋_GB2312" w:eastAsia="仿宋_GB2312" w:cs="仿宋_GB2312"/>
                <w:color w:val="000000"/>
                <w:kern w:val="0"/>
                <w:sz w:val="24"/>
                <w:lang w:bidi="ar"/>
              </w:rPr>
              <w:t>中山海关技术中心</w:t>
            </w:r>
          </w:p>
        </w:tc>
        <w:tc>
          <w:tcPr>
            <w:tcW w:w="1928"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center"/>
              <w:rPr>
                <w:rFonts w:ascii="仿宋_GB2312" w:hAnsi="仿宋_GB2312" w:eastAsia="仿宋_GB2312" w:cs="仿宋_GB2312"/>
                <w:color w:val="000000"/>
                <w:kern w:val="0"/>
                <w:sz w:val="24"/>
                <w:lang w:bidi="ar"/>
              </w:rPr>
            </w:pPr>
            <w:r>
              <w:rPr>
                <w:rFonts w:hint="eastAsia" w:ascii="仿宋_GB2312" w:hAnsi="仿宋_GB2312" w:eastAsia="仿宋_GB2312" w:cs="仿宋_GB2312"/>
                <w:color w:val="000000"/>
                <w:kern w:val="0"/>
                <w:sz w:val="24"/>
                <w:lang w:bidi="ar"/>
              </w:rPr>
              <w:t>高锰酸钾消耗量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680"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bottom"/>
              <w:rPr>
                <w:rFonts w:ascii="仿宋_GB2312" w:hAnsi="仿宋_GB2312" w:eastAsia="仿宋_GB2312" w:cs="仿宋_GB2312"/>
                <w:color w:val="000000"/>
                <w:kern w:val="0"/>
                <w:sz w:val="24"/>
                <w:lang w:bidi="ar"/>
              </w:rPr>
            </w:pPr>
            <w:r>
              <w:rPr>
                <w:rFonts w:ascii="仿宋_GB2312" w:hAnsi="仿宋_GB2312" w:eastAsia="仿宋_GB2312" w:cs="仿宋_GB2312"/>
                <w:color w:val="000000"/>
                <w:kern w:val="0"/>
                <w:sz w:val="24"/>
                <w:lang w:bidi="ar"/>
              </w:rPr>
              <w:t>111</w:t>
            </w:r>
          </w:p>
        </w:tc>
        <w:tc>
          <w:tcPr>
            <w:tcW w:w="6350"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left"/>
              <w:textAlignment w:val="bottom"/>
              <w:rPr>
                <w:rFonts w:hint="eastAsia" w:ascii="仿宋_GB2312" w:hAnsi="仿宋_GB2312" w:eastAsia="仿宋_GB2312" w:cs="仿宋_GB2312"/>
                <w:color w:val="000000"/>
                <w:kern w:val="0"/>
                <w:sz w:val="24"/>
                <w:lang w:bidi="ar"/>
              </w:rPr>
            </w:pPr>
            <w:r>
              <w:rPr>
                <w:rFonts w:hint="eastAsia" w:ascii="仿宋_GB2312" w:hAnsi="仿宋_GB2312" w:eastAsia="仿宋_GB2312" w:cs="仿宋_GB2312"/>
                <w:color w:val="000000"/>
                <w:kern w:val="0"/>
                <w:sz w:val="24"/>
                <w:lang w:bidi="ar"/>
              </w:rPr>
              <w:t>荣成海关综合技术服务中心</w:t>
            </w:r>
          </w:p>
        </w:tc>
        <w:tc>
          <w:tcPr>
            <w:tcW w:w="1928"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center"/>
              <w:rPr>
                <w:rFonts w:ascii="仿宋_GB2312" w:hAnsi="仿宋_GB2312" w:eastAsia="仿宋_GB2312" w:cs="仿宋_GB2312"/>
                <w:color w:val="000000"/>
                <w:kern w:val="0"/>
                <w:sz w:val="24"/>
                <w:lang w:bidi="ar"/>
              </w:rPr>
            </w:pPr>
            <w:r>
              <w:rPr>
                <w:rFonts w:hint="eastAsia" w:ascii="仿宋_GB2312" w:hAnsi="仿宋_GB2312" w:eastAsia="仿宋_GB2312" w:cs="仿宋_GB2312"/>
                <w:color w:val="000000"/>
                <w:kern w:val="0"/>
                <w:sz w:val="24"/>
                <w:lang w:bidi="ar"/>
              </w:rPr>
              <w:t>高锰酸钾消耗量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680"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bottom"/>
              <w:rPr>
                <w:rFonts w:ascii="仿宋_GB2312" w:hAnsi="仿宋_GB2312" w:eastAsia="仿宋_GB2312" w:cs="仿宋_GB2312"/>
                <w:color w:val="000000"/>
                <w:kern w:val="0"/>
                <w:sz w:val="24"/>
                <w:lang w:bidi="ar"/>
              </w:rPr>
            </w:pPr>
            <w:r>
              <w:rPr>
                <w:rFonts w:ascii="仿宋_GB2312" w:hAnsi="仿宋_GB2312" w:eastAsia="仿宋_GB2312" w:cs="仿宋_GB2312"/>
                <w:color w:val="000000"/>
                <w:kern w:val="0"/>
                <w:sz w:val="24"/>
                <w:lang w:bidi="ar"/>
              </w:rPr>
              <w:t>112</w:t>
            </w:r>
          </w:p>
        </w:tc>
        <w:tc>
          <w:tcPr>
            <w:tcW w:w="6350"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left"/>
              <w:textAlignment w:val="bottom"/>
              <w:rPr>
                <w:rFonts w:hint="eastAsia" w:ascii="仿宋_GB2312" w:hAnsi="仿宋_GB2312" w:eastAsia="仿宋_GB2312" w:cs="仿宋_GB2312"/>
                <w:color w:val="000000"/>
                <w:kern w:val="0"/>
                <w:sz w:val="24"/>
                <w:lang w:bidi="ar"/>
              </w:rPr>
            </w:pPr>
            <w:r>
              <w:rPr>
                <w:rFonts w:hint="eastAsia" w:ascii="仿宋_GB2312" w:hAnsi="仿宋_GB2312" w:eastAsia="仿宋_GB2312" w:cs="仿宋_GB2312"/>
                <w:color w:val="000000"/>
                <w:kern w:val="0"/>
                <w:sz w:val="24"/>
                <w:lang w:bidi="ar"/>
              </w:rPr>
              <w:t>肇庆海关综合技术中心（肇庆国际旅行卫生保健中心、肇庆海关口岸门诊部）</w:t>
            </w:r>
          </w:p>
        </w:tc>
        <w:tc>
          <w:tcPr>
            <w:tcW w:w="1928"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center"/>
              <w:rPr>
                <w:rFonts w:ascii="仿宋_GB2312" w:hAnsi="仿宋_GB2312" w:eastAsia="仿宋_GB2312" w:cs="仿宋_GB2312"/>
                <w:color w:val="000000"/>
                <w:kern w:val="0"/>
                <w:sz w:val="24"/>
                <w:lang w:bidi="ar"/>
              </w:rPr>
            </w:pPr>
            <w:r>
              <w:rPr>
                <w:rFonts w:hint="eastAsia" w:ascii="仿宋_GB2312" w:hAnsi="仿宋_GB2312" w:eastAsia="仿宋_GB2312" w:cs="仿宋_GB2312"/>
                <w:color w:val="000000"/>
                <w:kern w:val="0"/>
                <w:sz w:val="24"/>
                <w:lang w:bidi="ar"/>
              </w:rPr>
              <w:t>高锰酸钾消耗量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680"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bottom"/>
              <w:rPr>
                <w:rFonts w:ascii="仿宋_GB2312" w:hAnsi="仿宋_GB2312" w:eastAsia="仿宋_GB2312" w:cs="仿宋_GB2312"/>
                <w:color w:val="000000"/>
                <w:kern w:val="0"/>
                <w:sz w:val="24"/>
                <w:lang w:bidi="ar"/>
              </w:rPr>
            </w:pPr>
            <w:r>
              <w:rPr>
                <w:rFonts w:ascii="仿宋_GB2312" w:hAnsi="仿宋_GB2312" w:eastAsia="仿宋_GB2312" w:cs="仿宋_GB2312"/>
                <w:color w:val="000000"/>
                <w:kern w:val="0"/>
                <w:sz w:val="24"/>
                <w:lang w:bidi="ar"/>
              </w:rPr>
              <w:t>113</w:t>
            </w:r>
          </w:p>
        </w:tc>
        <w:tc>
          <w:tcPr>
            <w:tcW w:w="6350"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left"/>
              <w:textAlignment w:val="bottom"/>
              <w:rPr>
                <w:rFonts w:hint="eastAsia" w:ascii="仿宋_GB2312" w:hAnsi="仿宋_GB2312" w:eastAsia="仿宋_GB2312" w:cs="仿宋_GB2312"/>
                <w:color w:val="000000"/>
                <w:kern w:val="0"/>
                <w:sz w:val="24"/>
                <w:lang w:bidi="ar"/>
              </w:rPr>
            </w:pPr>
            <w:r>
              <w:rPr>
                <w:rFonts w:hint="eastAsia" w:ascii="仿宋_GB2312" w:hAnsi="仿宋_GB2312" w:eastAsia="仿宋_GB2312" w:cs="仿宋_GB2312"/>
                <w:color w:val="000000"/>
                <w:kern w:val="0"/>
                <w:sz w:val="24"/>
                <w:lang w:bidi="ar"/>
              </w:rPr>
              <w:t>广东省疾病预防控制中心</w:t>
            </w:r>
          </w:p>
        </w:tc>
        <w:tc>
          <w:tcPr>
            <w:tcW w:w="1928"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center"/>
              <w:rPr>
                <w:rFonts w:ascii="仿宋_GB2312" w:hAnsi="仿宋_GB2312" w:eastAsia="仿宋_GB2312" w:cs="仿宋_GB2312"/>
                <w:color w:val="000000"/>
                <w:kern w:val="0"/>
                <w:sz w:val="24"/>
                <w:lang w:bidi="ar"/>
              </w:rPr>
            </w:pPr>
            <w:r>
              <w:rPr>
                <w:rFonts w:hint="eastAsia" w:ascii="仿宋_GB2312" w:hAnsi="仿宋_GB2312" w:eastAsia="仿宋_GB2312" w:cs="仿宋_GB2312"/>
                <w:color w:val="000000"/>
                <w:kern w:val="0"/>
                <w:sz w:val="24"/>
                <w:lang w:bidi="ar"/>
              </w:rPr>
              <w:t>高锰酸钾消耗量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680"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bottom"/>
              <w:rPr>
                <w:rFonts w:ascii="仿宋_GB2312" w:hAnsi="仿宋_GB2312" w:eastAsia="仿宋_GB2312" w:cs="仿宋_GB2312"/>
                <w:color w:val="000000"/>
                <w:kern w:val="0"/>
                <w:sz w:val="24"/>
                <w:lang w:bidi="ar"/>
              </w:rPr>
            </w:pPr>
            <w:r>
              <w:rPr>
                <w:rFonts w:ascii="仿宋_GB2312" w:hAnsi="仿宋_GB2312" w:eastAsia="仿宋_GB2312" w:cs="仿宋_GB2312"/>
                <w:color w:val="000000"/>
                <w:kern w:val="0"/>
                <w:sz w:val="24"/>
                <w:lang w:bidi="ar"/>
              </w:rPr>
              <w:t>114</w:t>
            </w:r>
          </w:p>
        </w:tc>
        <w:tc>
          <w:tcPr>
            <w:tcW w:w="6350"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left"/>
              <w:textAlignment w:val="bottom"/>
              <w:rPr>
                <w:rFonts w:hint="eastAsia" w:ascii="仿宋_GB2312" w:hAnsi="仿宋_GB2312" w:eastAsia="仿宋_GB2312" w:cs="仿宋_GB2312"/>
                <w:color w:val="000000"/>
                <w:kern w:val="0"/>
                <w:sz w:val="24"/>
                <w:lang w:bidi="ar"/>
              </w:rPr>
            </w:pPr>
            <w:r>
              <w:rPr>
                <w:rFonts w:hint="eastAsia" w:ascii="仿宋_GB2312" w:hAnsi="仿宋_GB2312" w:eastAsia="仿宋_GB2312" w:cs="仿宋_GB2312"/>
                <w:color w:val="000000"/>
                <w:kern w:val="0"/>
                <w:sz w:val="24"/>
                <w:lang w:bidi="ar"/>
              </w:rPr>
              <w:t>台州海关综合技术服务中心</w:t>
            </w:r>
          </w:p>
        </w:tc>
        <w:tc>
          <w:tcPr>
            <w:tcW w:w="1928"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center"/>
              <w:rPr>
                <w:rFonts w:ascii="仿宋_GB2312" w:hAnsi="仿宋_GB2312" w:eastAsia="仿宋_GB2312" w:cs="仿宋_GB2312"/>
                <w:color w:val="000000"/>
                <w:kern w:val="0"/>
                <w:sz w:val="24"/>
                <w:lang w:bidi="ar"/>
              </w:rPr>
            </w:pPr>
            <w:r>
              <w:rPr>
                <w:rFonts w:hint="eastAsia" w:ascii="仿宋_GB2312" w:hAnsi="仿宋_GB2312" w:eastAsia="仿宋_GB2312" w:cs="仿宋_GB2312"/>
                <w:color w:val="000000"/>
                <w:kern w:val="0"/>
                <w:sz w:val="24"/>
                <w:lang w:bidi="ar"/>
              </w:rPr>
              <w:t>高锰酸钾消耗量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680"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bottom"/>
              <w:rPr>
                <w:rFonts w:ascii="仿宋_GB2312" w:hAnsi="仿宋_GB2312" w:eastAsia="仿宋_GB2312" w:cs="仿宋_GB2312"/>
                <w:color w:val="000000"/>
                <w:kern w:val="0"/>
                <w:sz w:val="24"/>
                <w:lang w:bidi="ar"/>
              </w:rPr>
            </w:pPr>
            <w:r>
              <w:rPr>
                <w:rFonts w:ascii="仿宋_GB2312" w:hAnsi="仿宋_GB2312" w:eastAsia="仿宋_GB2312" w:cs="仿宋_GB2312"/>
                <w:color w:val="000000"/>
                <w:kern w:val="0"/>
                <w:sz w:val="24"/>
                <w:lang w:bidi="ar"/>
              </w:rPr>
              <w:t>115</w:t>
            </w:r>
          </w:p>
        </w:tc>
        <w:tc>
          <w:tcPr>
            <w:tcW w:w="6350"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left"/>
              <w:textAlignment w:val="bottom"/>
              <w:rPr>
                <w:rFonts w:hint="eastAsia" w:ascii="仿宋_GB2312" w:hAnsi="仿宋_GB2312" w:eastAsia="仿宋_GB2312" w:cs="仿宋_GB2312"/>
                <w:color w:val="000000"/>
                <w:kern w:val="0"/>
                <w:sz w:val="24"/>
                <w:lang w:bidi="ar"/>
              </w:rPr>
            </w:pPr>
            <w:r>
              <w:rPr>
                <w:rFonts w:hint="eastAsia" w:ascii="仿宋_GB2312" w:hAnsi="仿宋_GB2312" w:eastAsia="仿宋_GB2312" w:cs="仿宋_GB2312"/>
                <w:color w:val="000000"/>
                <w:kern w:val="0"/>
                <w:sz w:val="24"/>
                <w:lang w:bidi="ar"/>
              </w:rPr>
              <w:t>东港海关综合技术服务中心</w:t>
            </w:r>
          </w:p>
        </w:tc>
        <w:tc>
          <w:tcPr>
            <w:tcW w:w="1928"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center"/>
              <w:rPr>
                <w:rFonts w:ascii="仿宋_GB2312" w:hAnsi="仿宋_GB2312" w:eastAsia="仿宋_GB2312" w:cs="仿宋_GB2312"/>
                <w:color w:val="000000"/>
                <w:kern w:val="0"/>
                <w:sz w:val="24"/>
                <w:lang w:bidi="ar"/>
              </w:rPr>
            </w:pPr>
            <w:r>
              <w:rPr>
                <w:rFonts w:hint="eastAsia" w:ascii="仿宋_GB2312" w:hAnsi="仿宋_GB2312" w:eastAsia="仿宋_GB2312" w:cs="仿宋_GB2312"/>
                <w:color w:val="000000"/>
                <w:kern w:val="0"/>
                <w:sz w:val="24"/>
                <w:lang w:bidi="ar"/>
              </w:rPr>
              <w:t>高锰酸钾消耗量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680"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bottom"/>
              <w:rPr>
                <w:rFonts w:ascii="仿宋_GB2312" w:hAnsi="仿宋_GB2312" w:eastAsia="仿宋_GB2312" w:cs="仿宋_GB2312"/>
                <w:color w:val="000000"/>
                <w:kern w:val="0"/>
                <w:sz w:val="24"/>
                <w:lang w:bidi="ar"/>
              </w:rPr>
            </w:pPr>
            <w:r>
              <w:rPr>
                <w:rFonts w:ascii="仿宋_GB2312" w:hAnsi="仿宋_GB2312" w:eastAsia="仿宋_GB2312" w:cs="仿宋_GB2312"/>
                <w:color w:val="000000"/>
                <w:kern w:val="0"/>
                <w:sz w:val="24"/>
                <w:lang w:bidi="ar"/>
              </w:rPr>
              <w:t>116</w:t>
            </w:r>
          </w:p>
        </w:tc>
        <w:tc>
          <w:tcPr>
            <w:tcW w:w="6350"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left"/>
              <w:textAlignment w:val="bottom"/>
              <w:rPr>
                <w:rFonts w:hint="eastAsia" w:ascii="仿宋_GB2312" w:hAnsi="仿宋_GB2312" w:eastAsia="仿宋_GB2312" w:cs="仿宋_GB2312"/>
                <w:color w:val="000000"/>
                <w:kern w:val="0"/>
                <w:sz w:val="24"/>
                <w:lang w:bidi="ar"/>
              </w:rPr>
            </w:pPr>
            <w:r>
              <w:rPr>
                <w:rFonts w:hint="eastAsia" w:ascii="仿宋_GB2312" w:hAnsi="仿宋_GB2312" w:eastAsia="仿宋_GB2312" w:cs="仿宋_GB2312"/>
                <w:color w:val="000000"/>
                <w:kern w:val="0"/>
                <w:sz w:val="24"/>
                <w:lang w:bidi="ar"/>
              </w:rPr>
              <w:t>国家食品软包装产品及设备质量检验检测中心（广东）（广东省潮州市质量计量监督检测所）</w:t>
            </w:r>
          </w:p>
        </w:tc>
        <w:tc>
          <w:tcPr>
            <w:tcW w:w="1928"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center"/>
              <w:rPr>
                <w:rFonts w:ascii="仿宋_GB2312" w:hAnsi="仿宋_GB2312" w:eastAsia="仿宋_GB2312" w:cs="仿宋_GB2312"/>
                <w:color w:val="000000"/>
                <w:kern w:val="0"/>
                <w:sz w:val="24"/>
                <w:lang w:bidi="ar"/>
              </w:rPr>
            </w:pPr>
            <w:r>
              <w:rPr>
                <w:rFonts w:hint="eastAsia" w:ascii="仿宋_GB2312" w:hAnsi="仿宋_GB2312" w:eastAsia="仿宋_GB2312" w:cs="仿宋_GB2312"/>
                <w:color w:val="000000"/>
                <w:kern w:val="0"/>
                <w:sz w:val="24"/>
                <w:lang w:bidi="ar"/>
              </w:rPr>
              <w:t>高锰酸钾消耗量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680"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bottom"/>
              <w:rPr>
                <w:rFonts w:ascii="仿宋_GB2312" w:hAnsi="仿宋_GB2312" w:eastAsia="仿宋_GB2312" w:cs="仿宋_GB2312"/>
                <w:color w:val="000000"/>
                <w:kern w:val="0"/>
                <w:sz w:val="24"/>
                <w:lang w:bidi="ar"/>
              </w:rPr>
            </w:pPr>
            <w:r>
              <w:rPr>
                <w:rFonts w:ascii="仿宋_GB2312" w:hAnsi="仿宋_GB2312" w:eastAsia="仿宋_GB2312" w:cs="仿宋_GB2312"/>
                <w:color w:val="000000"/>
                <w:kern w:val="0"/>
                <w:sz w:val="24"/>
                <w:lang w:bidi="ar"/>
              </w:rPr>
              <w:t>117</w:t>
            </w:r>
          </w:p>
        </w:tc>
        <w:tc>
          <w:tcPr>
            <w:tcW w:w="6350"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left"/>
              <w:textAlignment w:val="bottom"/>
              <w:rPr>
                <w:rFonts w:hint="eastAsia" w:ascii="仿宋_GB2312" w:hAnsi="仿宋_GB2312" w:eastAsia="仿宋_GB2312" w:cs="仿宋_GB2312"/>
                <w:color w:val="000000"/>
                <w:kern w:val="0"/>
                <w:sz w:val="24"/>
                <w:lang w:bidi="ar"/>
              </w:rPr>
            </w:pPr>
            <w:r>
              <w:rPr>
                <w:rFonts w:hint="eastAsia" w:ascii="仿宋_GB2312" w:hAnsi="仿宋_GB2312" w:eastAsia="仿宋_GB2312" w:cs="仿宋_GB2312"/>
                <w:color w:val="000000"/>
                <w:kern w:val="0"/>
                <w:sz w:val="24"/>
                <w:lang w:bidi="ar"/>
              </w:rPr>
              <w:t>成都海关技术中心</w:t>
            </w:r>
          </w:p>
        </w:tc>
        <w:tc>
          <w:tcPr>
            <w:tcW w:w="1928"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center"/>
              <w:rPr>
                <w:rFonts w:ascii="仿宋_GB2312" w:hAnsi="仿宋_GB2312" w:eastAsia="仿宋_GB2312" w:cs="仿宋_GB2312"/>
                <w:color w:val="000000"/>
                <w:kern w:val="0"/>
                <w:sz w:val="24"/>
                <w:lang w:bidi="ar"/>
              </w:rPr>
            </w:pPr>
            <w:r>
              <w:rPr>
                <w:rFonts w:hint="eastAsia" w:ascii="仿宋_GB2312" w:hAnsi="仿宋_GB2312" w:eastAsia="仿宋_GB2312" w:cs="仿宋_GB2312"/>
                <w:color w:val="000000"/>
                <w:kern w:val="0"/>
                <w:sz w:val="24"/>
                <w:lang w:bidi="ar"/>
              </w:rPr>
              <w:t>高锰酸钾消耗量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680"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bottom"/>
              <w:rPr>
                <w:rFonts w:ascii="仿宋_GB2312" w:hAnsi="仿宋_GB2312" w:eastAsia="仿宋_GB2312" w:cs="仿宋_GB2312"/>
                <w:color w:val="000000"/>
                <w:kern w:val="0"/>
                <w:sz w:val="24"/>
                <w:lang w:bidi="ar"/>
              </w:rPr>
            </w:pPr>
            <w:r>
              <w:rPr>
                <w:rFonts w:ascii="仿宋_GB2312" w:hAnsi="仿宋_GB2312" w:eastAsia="仿宋_GB2312" w:cs="仿宋_GB2312"/>
                <w:color w:val="000000"/>
                <w:kern w:val="0"/>
                <w:sz w:val="24"/>
                <w:lang w:bidi="ar"/>
              </w:rPr>
              <w:t>118</w:t>
            </w:r>
          </w:p>
        </w:tc>
        <w:tc>
          <w:tcPr>
            <w:tcW w:w="6350"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left"/>
              <w:textAlignment w:val="bottom"/>
              <w:rPr>
                <w:rFonts w:hint="eastAsia" w:ascii="仿宋_GB2312" w:hAnsi="仿宋_GB2312" w:eastAsia="仿宋_GB2312" w:cs="仿宋_GB2312"/>
                <w:color w:val="000000"/>
                <w:kern w:val="0"/>
                <w:sz w:val="24"/>
                <w:lang w:bidi="ar"/>
              </w:rPr>
            </w:pPr>
            <w:r>
              <w:rPr>
                <w:rFonts w:hint="eastAsia" w:ascii="仿宋_GB2312" w:hAnsi="仿宋_GB2312" w:eastAsia="仿宋_GB2312" w:cs="仿宋_GB2312"/>
                <w:color w:val="000000"/>
                <w:kern w:val="0"/>
                <w:sz w:val="24"/>
                <w:lang w:bidi="ar"/>
              </w:rPr>
              <w:t>国家洗漱用品质量检验检测中心</w:t>
            </w:r>
            <w:r>
              <w:rPr>
                <w:rFonts w:hint="eastAsia" w:ascii="仿宋_GB2312" w:hAnsi="仿宋_GB2312" w:eastAsia="仿宋_GB2312" w:cs="仿宋_GB2312"/>
                <w:color w:val="000000"/>
                <w:kern w:val="0"/>
                <w:sz w:val="24"/>
                <w:lang w:val="en-US" w:eastAsia="zh-CN" w:bidi="ar"/>
              </w:rPr>
              <w:t>/</w:t>
            </w:r>
            <w:r>
              <w:rPr>
                <w:rFonts w:hint="eastAsia" w:ascii="仿宋_GB2312" w:hAnsi="仿宋_GB2312" w:eastAsia="仿宋_GB2312" w:cs="仿宋_GB2312"/>
                <w:color w:val="000000"/>
                <w:kern w:val="0"/>
                <w:sz w:val="24"/>
                <w:lang w:bidi="ar"/>
              </w:rPr>
              <w:t>扬州市产品质量监督检验所</w:t>
            </w:r>
          </w:p>
        </w:tc>
        <w:tc>
          <w:tcPr>
            <w:tcW w:w="1928"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center"/>
              <w:rPr>
                <w:rFonts w:ascii="仿宋_GB2312" w:hAnsi="仿宋_GB2312" w:eastAsia="仿宋_GB2312" w:cs="仿宋_GB2312"/>
                <w:color w:val="000000"/>
                <w:kern w:val="0"/>
                <w:sz w:val="24"/>
                <w:lang w:bidi="ar"/>
              </w:rPr>
            </w:pPr>
            <w:r>
              <w:rPr>
                <w:rFonts w:hint="eastAsia" w:ascii="仿宋_GB2312" w:hAnsi="仿宋_GB2312" w:eastAsia="仿宋_GB2312" w:cs="仿宋_GB2312"/>
                <w:color w:val="000000"/>
                <w:kern w:val="0"/>
                <w:sz w:val="24"/>
                <w:lang w:bidi="ar"/>
              </w:rPr>
              <w:t>高锰酸钾消耗量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680"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bottom"/>
              <w:rPr>
                <w:rFonts w:ascii="仿宋_GB2312" w:hAnsi="仿宋_GB2312" w:eastAsia="仿宋_GB2312" w:cs="仿宋_GB2312"/>
                <w:color w:val="000000"/>
                <w:kern w:val="0"/>
                <w:sz w:val="24"/>
                <w:lang w:bidi="ar"/>
              </w:rPr>
            </w:pPr>
            <w:r>
              <w:rPr>
                <w:rFonts w:ascii="仿宋_GB2312" w:hAnsi="仿宋_GB2312" w:eastAsia="仿宋_GB2312" w:cs="仿宋_GB2312"/>
                <w:color w:val="000000"/>
                <w:kern w:val="0"/>
                <w:sz w:val="24"/>
                <w:lang w:bidi="ar"/>
              </w:rPr>
              <w:t>119</w:t>
            </w:r>
          </w:p>
        </w:tc>
        <w:tc>
          <w:tcPr>
            <w:tcW w:w="6350"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left"/>
              <w:textAlignment w:val="bottom"/>
              <w:rPr>
                <w:rFonts w:hint="eastAsia" w:ascii="仿宋_GB2312" w:hAnsi="仿宋_GB2312" w:eastAsia="仿宋_GB2312" w:cs="仿宋_GB2312"/>
                <w:color w:val="000000"/>
                <w:kern w:val="0"/>
                <w:sz w:val="24"/>
                <w:lang w:bidi="ar"/>
              </w:rPr>
            </w:pPr>
            <w:r>
              <w:rPr>
                <w:rFonts w:hint="eastAsia" w:ascii="仿宋_GB2312" w:hAnsi="仿宋_GB2312" w:eastAsia="仿宋_GB2312" w:cs="仿宋_GB2312"/>
                <w:color w:val="000000"/>
                <w:kern w:val="0"/>
                <w:sz w:val="24"/>
                <w:lang w:bidi="ar"/>
              </w:rPr>
              <w:t>广东省医疗器械质量监督检验所/国家食品药品监督管理局广州医疗器械质量</w:t>
            </w:r>
            <w:r>
              <w:rPr>
                <w:rFonts w:hint="eastAsia" w:ascii="仿宋_GB2312" w:hAnsi="仿宋_GB2312" w:eastAsia="仿宋_GB2312" w:cs="仿宋_GB2312"/>
                <w:color w:val="000000"/>
                <w:sz w:val="24"/>
              </w:rPr>
              <w:t>检验检测中心</w:t>
            </w:r>
          </w:p>
        </w:tc>
        <w:tc>
          <w:tcPr>
            <w:tcW w:w="1928"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center"/>
              <w:rPr>
                <w:rFonts w:ascii="仿宋_GB2312" w:hAnsi="仿宋_GB2312" w:eastAsia="仿宋_GB2312" w:cs="仿宋_GB2312"/>
                <w:color w:val="000000"/>
                <w:kern w:val="0"/>
                <w:sz w:val="24"/>
                <w:lang w:bidi="ar"/>
              </w:rPr>
            </w:pPr>
            <w:r>
              <w:rPr>
                <w:rFonts w:hint="eastAsia" w:ascii="仿宋_GB2312" w:hAnsi="仿宋_GB2312" w:eastAsia="仿宋_GB2312" w:cs="仿宋_GB2312"/>
                <w:color w:val="000000"/>
                <w:kern w:val="0"/>
                <w:sz w:val="24"/>
                <w:lang w:bidi="ar"/>
              </w:rPr>
              <w:t>高锰酸钾消耗量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680"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bottom"/>
              <w:rPr>
                <w:rFonts w:ascii="仿宋_GB2312" w:hAnsi="仿宋_GB2312" w:eastAsia="仿宋_GB2312" w:cs="仿宋_GB2312"/>
                <w:color w:val="000000"/>
                <w:kern w:val="0"/>
                <w:sz w:val="24"/>
                <w:lang w:bidi="ar"/>
              </w:rPr>
            </w:pPr>
            <w:r>
              <w:rPr>
                <w:rFonts w:ascii="仿宋_GB2312" w:hAnsi="仿宋_GB2312" w:eastAsia="仿宋_GB2312" w:cs="仿宋_GB2312"/>
                <w:color w:val="000000"/>
                <w:kern w:val="0"/>
                <w:sz w:val="24"/>
                <w:lang w:bidi="ar"/>
              </w:rPr>
              <w:t>120</w:t>
            </w:r>
          </w:p>
        </w:tc>
        <w:tc>
          <w:tcPr>
            <w:tcW w:w="6350"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left"/>
              <w:textAlignment w:val="bottom"/>
              <w:rPr>
                <w:rFonts w:hint="eastAsia" w:ascii="仿宋_GB2312" w:hAnsi="仿宋_GB2312" w:eastAsia="仿宋_GB2312" w:cs="仿宋_GB2312"/>
                <w:color w:val="000000"/>
                <w:kern w:val="0"/>
                <w:sz w:val="24"/>
                <w:lang w:bidi="ar"/>
              </w:rPr>
            </w:pPr>
            <w:r>
              <w:rPr>
                <w:rFonts w:hint="eastAsia" w:ascii="仿宋_GB2312" w:hAnsi="仿宋_GB2312" w:eastAsia="仿宋_GB2312" w:cs="仿宋_GB2312"/>
                <w:color w:val="000000"/>
                <w:kern w:val="0"/>
                <w:sz w:val="24"/>
                <w:lang w:bidi="ar"/>
              </w:rPr>
              <w:t>沈阳海关技术中心</w:t>
            </w:r>
          </w:p>
        </w:tc>
        <w:tc>
          <w:tcPr>
            <w:tcW w:w="1928"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center"/>
              <w:rPr>
                <w:rFonts w:ascii="仿宋_GB2312" w:hAnsi="仿宋_GB2312" w:eastAsia="仿宋_GB2312" w:cs="仿宋_GB2312"/>
                <w:color w:val="000000"/>
                <w:kern w:val="0"/>
                <w:sz w:val="24"/>
                <w:lang w:bidi="ar"/>
              </w:rPr>
            </w:pPr>
            <w:r>
              <w:rPr>
                <w:rFonts w:hint="eastAsia" w:ascii="仿宋_GB2312" w:hAnsi="仿宋_GB2312" w:eastAsia="仿宋_GB2312" w:cs="仿宋_GB2312"/>
                <w:color w:val="000000"/>
                <w:kern w:val="0"/>
                <w:sz w:val="24"/>
                <w:lang w:bidi="ar"/>
              </w:rPr>
              <w:t>高锰酸钾消耗量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680"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bottom"/>
              <w:rPr>
                <w:rFonts w:ascii="仿宋_GB2312" w:hAnsi="仿宋_GB2312" w:eastAsia="仿宋_GB2312" w:cs="仿宋_GB2312"/>
                <w:color w:val="000000"/>
                <w:kern w:val="0"/>
                <w:sz w:val="24"/>
                <w:lang w:bidi="ar"/>
              </w:rPr>
            </w:pPr>
            <w:r>
              <w:rPr>
                <w:rFonts w:ascii="仿宋_GB2312" w:hAnsi="仿宋_GB2312" w:eastAsia="仿宋_GB2312" w:cs="仿宋_GB2312"/>
                <w:color w:val="000000"/>
                <w:kern w:val="0"/>
                <w:sz w:val="24"/>
                <w:lang w:bidi="ar"/>
              </w:rPr>
              <w:t>121</w:t>
            </w:r>
          </w:p>
        </w:tc>
        <w:tc>
          <w:tcPr>
            <w:tcW w:w="6350"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left"/>
              <w:textAlignment w:val="bottom"/>
              <w:rPr>
                <w:rFonts w:hint="eastAsia" w:ascii="仿宋_GB2312" w:hAnsi="仿宋_GB2312" w:eastAsia="仿宋_GB2312" w:cs="仿宋_GB2312"/>
                <w:color w:val="000000"/>
                <w:kern w:val="0"/>
                <w:sz w:val="24"/>
                <w:lang w:bidi="ar"/>
              </w:rPr>
            </w:pPr>
            <w:r>
              <w:rPr>
                <w:rFonts w:hint="eastAsia" w:ascii="仿宋_GB2312" w:hAnsi="仿宋_GB2312" w:eastAsia="仿宋_GB2312" w:cs="仿宋_GB2312"/>
                <w:color w:val="000000"/>
                <w:kern w:val="0"/>
                <w:sz w:val="24"/>
                <w:lang w:bidi="ar"/>
              </w:rPr>
              <w:t>国家高分子材料质量检验检测中心（安徽）</w:t>
            </w:r>
          </w:p>
        </w:tc>
        <w:tc>
          <w:tcPr>
            <w:tcW w:w="1928"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center"/>
              <w:rPr>
                <w:rFonts w:ascii="仿宋_GB2312" w:hAnsi="仿宋_GB2312" w:eastAsia="仿宋_GB2312" w:cs="仿宋_GB2312"/>
                <w:color w:val="000000"/>
                <w:kern w:val="0"/>
                <w:sz w:val="24"/>
                <w:lang w:bidi="ar"/>
              </w:rPr>
            </w:pPr>
            <w:r>
              <w:rPr>
                <w:rFonts w:hint="eastAsia" w:ascii="仿宋_GB2312" w:hAnsi="仿宋_GB2312" w:eastAsia="仿宋_GB2312" w:cs="仿宋_GB2312"/>
                <w:color w:val="000000"/>
                <w:kern w:val="0"/>
                <w:sz w:val="24"/>
                <w:lang w:bidi="ar"/>
              </w:rPr>
              <w:t>高锰酸钾消耗量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680"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bottom"/>
              <w:rPr>
                <w:rFonts w:ascii="仿宋_GB2312" w:hAnsi="仿宋_GB2312" w:eastAsia="仿宋_GB2312" w:cs="仿宋_GB2312"/>
                <w:color w:val="000000"/>
                <w:kern w:val="0"/>
                <w:sz w:val="24"/>
                <w:lang w:bidi="ar"/>
              </w:rPr>
            </w:pPr>
            <w:r>
              <w:rPr>
                <w:rFonts w:ascii="仿宋_GB2312" w:hAnsi="仿宋_GB2312" w:eastAsia="仿宋_GB2312" w:cs="仿宋_GB2312"/>
                <w:color w:val="000000"/>
                <w:kern w:val="0"/>
                <w:sz w:val="24"/>
                <w:lang w:bidi="ar"/>
              </w:rPr>
              <w:t>122</w:t>
            </w:r>
          </w:p>
        </w:tc>
        <w:tc>
          <w:tcPr>
            <w:tcW w:w="6350"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left"/>
              <w:textAlignment w:val="bottom"/>
              <w:rPr>
                <w:rFonts w:hint="eastAsia" w:ascii="仿宋_GB2312" w:hAnsi="仿宋_GB2312" w:eastAsia="仿宋_GB2312" w:cs="仿宋_GB2312"/>
                <w:color w:val="000000"/>
                <w:kern w:val="0"/>
                <w:sz w:val="24"/>
                <w:lang w:bidi="ar"/>
              </w:rPr>
            </w:pPr>
            <w:r>
              <w:rPr>
                <w:rFonts w:hint="eastAsia" w:ascii="仿宋_GB2312" w:hAnsi="仿宋_GB2312" w:eastAsia="仿宋_GB2312" w:cs="仿宋_GB2312"/>
                <w:color w:val="000000"/>
                <w:kern w:val="0"/>
                <w:sz w:val="24"/>
                <w:lang w:bidi="ar"/>
              </w:rPr>
              <w:t>唐山海关综合技术服务中心</w:t>
            </w:r>
          </w:p>
        </w:tc>
        <w:tc>
          <w:tcPr>
            <w:tcW w:w="1928"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center"/>
              <w:rPr>
                <w:rFonts w:ascii="仿宋_GB2312" w:hAnsi="仿宋_GB2312" w:eastAsia="仿宋_GB2312" w:cs="仿宋_GB2312"/>
                <w:color w:val="000000"/>
                <w:kern w:val="0"/>
                <w:sz w:val="24"/>
                <w:lang w:bidi="ar"/>
              </w:rPr>
            </w:pPr>
            <w:r>
              <w:rPr>
                <w:rFonts w:hint="eastAsia" w:ascii="仿宋_GB2312" w:hAnsi="仿宋_GB2312" w:eastAsia="仿宋_GB2312" w:cs="仿宋_GB2312"/>
                <w:color w:val="000000"/>
                <w:kern w:val="0"/>
                <w:sz w:val="24"/>
                <w:lang w:bidi="ar"/>
              </w:rPr>
              <w:t>高锰酸钾消耗量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680"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bottom"/>
              <w:rPr>
                <w:rFonts w:ascii="仿宋_GB2312" w:hAnsi="仿宋_GB2312" w:eastAsia="仿宋_GB2312" w:cs="仿宋_GB2312"/>
                <w:color w:val="000000"/>
                <w:kern w:val="0"/>
                <w:sz w:val="24"/>
                <w:lang w:bidi="ar"/>
              </w:rPr>
            </w:pPr>
            <w:r>
              <w:rPr>
                <w:rFonts w:ascii="仿宋_GB2312" w:hAnsi="仿宋_GB2312" w:eastAsia="仿宋_GB2312" w:cs="仿宋_GB2312"/>
                <w:color w:val="000000"/>
                <w:kern w:val="0"/>
                <w:sz w:val="24"/>
                <w:lang w:bidi="ar"/>
              </w:rPr>
              <w:t>123</w:t>
            </w:r>
          </w:p>
        </w:tc>
        <w:tc>
          <w:tcPr>
            <w:tcW w:w="6350"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left"/>
              <w:textAlignment w:val="bottom"/>
              <w:rPr>
                <w:rFonts w:hint="eastAsia" w:ascii="仿宋_GB2312" w:hAnsi="仿宋_GB2312" w:eastAsia="仿宋_GB2312" w:cs="仿宋_GB2312"/>
                <w:color w:val="000000"/>
                <w:kern w:val="0"/>
                <w:sz w:val="24"/>
                <w:lang w:bidi="ar"/>
              </w:rPr>
            </w:pPr>
            <w:r>
              <w:rPr>
                <w:rFonts w:hint="eastAsia" w:ascii="仿宋_GB2312" w:hAnsi="仿宋_GB2312" w:eastAsia="仿宋_GB2312" w:cs="仿宋_GB2312"/>
                <w:color w:val="000000"/>
                <w:kern w:val="0"/>
                <w:sz w:val="24"/>
                <w:lang w:bidi="ar"/>
              </w:rPr>
              <w:t>乌鲁木齐海关技术中心</w:t>
            </w:r>
          </w:p>
        </w:tc>
        <w:tc>
          <w:tcPr>
            <w:tcW w:w="1928"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center"/>
              <w:rPr>
                <w:rFonts w:ascii="仿宋_GB2312" w:hAnsi="仿宋_GB2312" w:eastAsia="仿宋_GB2312" w:cs="仿宋_GB2312"/>
                <w:color w:val="000000"/>
                <w:kern w:val="0"/>
                <w:sz w:val="24"/>
                <w:lang w:bidi="ar"/>
              </w:rPr>
            </w:pPr>
            <w:r>
              <w:rPr>
                <w:rFonts w:hint="eastAsia" w:ascii="仿宋_GB2312" w:hAnsi="仿宋_GB2312" w:eastAsia="仿宋_GB2312" w:cs="仿宋_GB2312"/>
                <w:color w:val="000000"/>
                <w:kern w:val="0"/>
                <w:sz w:val="24"/>
                <w:lang w:bidi="ar"/>
              </w:rPr>
              <w:t>高锰酸钾消耗量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680"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bottom"/>
              <w:rPr>
                <w:rFonts w:ascii="仿宋_GB2312" w:hAnsi="仿宋_GB2312" w:eastAsia="仿宋_GB2312" w:cs="仿宋_GB2312"/>
                <w:color w:val="000000"/>
                <w:kern w:val="0"/>
                <w:sz w:val="24"/>
                <w:lang w:bidi="ar"/>
              </w:rPr>
            </w:pPr>
            <w:r>
              <w:rPr>
                <w:rFonts w:ascii="仿宋_GB2312" w:hAnsi="仿宋_GB2312" w:eastAsia="仿宋_GB2312" w:cs="仿宋_GB2312"/>
                <w:color w:val="000000"/>
                <w:kern w:val="0"/>
                <w:sz w:val="24"/>
                <w:lang w:bidi="ar"/>
              </w:rPr>
              <w:t>124</w:t>
            </w:r>
          </w:p>
        </w:tc>
        <w:tc>
          <w:tcPr>
            <w:tcW w:w="6350"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left"/>
              <w:textAlignment w:val="bottom"/>
              <w:rPr>
                <w:rFonts w:hint="eastAsia" w:ascii="仿宋_GB2312" w:hAnsi="仿宋_GB2312" w:eastAsia="仿宋_GB2312" w:cs="仿宋_GB2312"/>
                <w:color w:val="000000"/>
                <w:kern w:val="0"/>
                <w:sz w:val="24"/>
                <w:lang w:bidi="ar"/>
              </w:rPr>
            </w:pPr>
            <w:r>
              <w:rPr>
                <w:rFonts w:hint="eastAsia" w:ascii="仿宋_GB2312" w:hAnsi="仿宋_GB2312" w:eastAsia="仿宋_GB2312" w:cs="仿宋_GB2312"/>
                <w:color w:val="000000"/>
                <w:kern w:val="0"/>
                <w:sz w:val="24"/>
                <w:lang w:bidi="ar"/>
              </w:rPr>
              <w:t>哈尔滨海关技术中心</w:t>
            </w:r>
          </w:p>
        </w:tc>
        <w:tc>
          <w:tcPr>
            <w:tcW w:w="1928"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center"/>
              <w:rPr>
                <w:rFonts w:ascii="仿宋_GB2312" w:hAnsi="仿宋_GB2312" w:eastAsia="仿宋_GB2312" w:cs="仿宋_GB2312"/>
                <w:color w:val="000000"/>
                <w:kern w:val="0"/>
                <w:sz w:val="24"/>
                <w:lang w:bidi="ar"/>
              </w:rPr>
            </w:pPr>
            <w:r>
              <w:rPr>
                <w:rFonts w:hint="eastAsia" w:ascii="仿宋_GB2312" w:hAnsi="仿宋_GB2312" w:eastAsia="仿宋_GB2312" w:cs="仿宋_GB2312"/>
                <w:color w:val="000000"/>
                <w:kern w:val="0"/>
                <w:sz w:val="24"/>
                <w:lang w:bidi="ar"/>
              </w:rPr>
              <w:t>高锰酸钾消耗量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680"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bottom"/>
              <w:rPr>
                <w:rFonts w:ascii="仿宋_GB2312" w:hAnsi="仿宋_GB2312" w:eastAsia="仿宋_GB2312" w:cs="仿宋_GB2312"/>
                <w:color w:val="000000"/>
                <w:kern w:val="0"/>
                <w:sz w:val="24"/>
                <w:lang w:bidi="ar"/>
              </w:rPr>
            </w:pPr>
            <w:r>
              <w:rPr>
                <w:rFonts w:ascii="仿宋_GB2312" w:hAnsi="仿宋_GB2312" w:eastAsia="仿宋_GB2312" w:cs="仿宋_GB2312"/>
                <w:color w:val="000000"/>
                <w:kern w:val="0"/>
                <w:sz w:val="24"/>
                <w:lang w:bidi="ar"/>
              </w:rPr>
              <w:t>125</w:t>
            </w:r>
          </w:p>
        </w:tc>
        <w:tc>
          <w:tcPr>
            <w:tcW w:w="6350"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left"/>
              <w:textAlignment w:val="bottom"/>
              <w:rPr>
                <w:rFonts w:hint="eastAsia" w:ascii="仿宋_GB2312" w:hAnsi="仿宋_GB2312" w:eastAsia="仿宋_GB2312" w:cs="仿宋_GB2312"/>
                <w:color w:val="000000"/>
                <w:kern w:val="0"/>
                <w:sz w:val="24"/>
                <w:lang w:bidi="ar"/>
              </w:rPr>
            </w:pPr>
            <w:r>
              <w:rPr>
                <w:rFonts w:hint="eastAsia" w:ascii="仿宋_GB2312" w:hAnsi="仿宋_GB2312" w:eastAsia="仿宋_GB2312" w:cs="仿宋_GB2312"/>
                <w:color w:val="000000"/>
                <w:kern w:val="0"/>
                <w:sz w:val="24"/>
                <w:lang w:bidi="ar"/>
              </w:rPr>
              <w:t>国家食品接触材料及产品质量检验检测中心（湖南）/国家林副产品质量检验检测中心（湖南）</w:t>
            </w:r>
          </w:p>
        </w:tc>
        <w:tc>
          <w:tcPr>
            <w:tcW w:w="1928"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center"/>
              <w:rPr>
                <w:rFonts w:ascii="仿宋_GB2312" w:hAnsi="仿宋_GB2312" w:eastAsia="仿宋_GB2312" w:cs="仿宋_GB2312"/>
                <w:color w:val="000000"/>
                <w:kern w:val="0"/>
                <w:sz w:val="24"/>
                <w:lang w:bidi="ar"/>
              </w:rPr>
            </w:pPr>
            <w:r>
              <w:rPr>
                <w:rFonts w:hint="eastAsia" w:ascii="仿宋_GB2312" w:hAnsi="仿宋_GB2312" w:eastAsia="仿宋_GB2312" w:cs="仿宋_GB2312"/>
                <w:color w:val="000000"/>
                <w:kern w:val="0"/>
                <w:sz w:val="24"/>
                <w:lang w:bidi="ar"/>
              </w:rPr>
              <w:t>高锰酸钾消耗量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680"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bottom"/>
              <w:rPr>
                <w:rFonts w:ascii="仿宋_GB2312" w:hAnsi="仿宋_GB2312" w:eastAsia="仿宋_GB2312" w:cs="仿宋_GB2312"/>
                <w:color w:val="000000"/>
                <w:kern w:val="0"/>
                <w:sz w:val="24"/>
                <w:lang w:bidi="ar"/>
              </w:rPr>
            </w:pPr>
            <w:r>
              <w:rPr>
                <w:rFonts w:ascii="仿宋_GB2312" w:hAnsi="仿宋_GB2312" w:eastAsia="仿宋_GB2312" w:cs="仿宋_GB2312"/>
                <w:color w:val="000000"/>
                <w:kern w:val="0"/>
                <w:sz w:val="24"/>
                <w:lang w:bidi="ar"/>
              </w:rPr>
              <w:t>126</w:t>
            </w:r>
          </w:p>
        </w:tc>
        <w:tc>
          <w:tcPr>
            <w:tcW w:w="6350"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left"/>
              <w:textAlignment w:val="bottom"/>
              <w:rPr>
                <w:rFonts w:hint="eastAsia" w:ascii="仿宋_GB2312" w:hAnsi="仿宋_GB2312" w:eastAsia="仿宋_GB2312" w:cs="仿宋_GB2312"/>
                <w:color w:val="000000"/>
                <w:kern w:val="0"/>
                <w:sz w:val="24"/>
                <w:lang w:bidi="ar"/>
              </w:rPr>
            </w:pPr>
            <w:r>
              <w:rPr>
                <w:rFonts w:hint="eastAsia" w:ascii="仿宋_GB2312" w:hAnsi="仿宋_GB2312" w:eastAsia="仿宋_GB2312" w:cs="仿宋_GB2312"/>
                <w:color w:val="000000"/>
                <w:kern w:val="0"/>
                <w:sz w:val="24"/>
                <w:lang w:bidi="ar"/>
              </w:rPr>
              <w:t>金陵海关技术中心</w:t>
            </w:r>
          </w:p>
        </w:tc>
        <w:tc>
          <w:tcPr>
            <w:tcW w:w="1928"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center"/>
              <w:rPr>
                <w:rFonts w:ascii="仿宋_GB2312" w:hAnsi="仿宋_GB2312" w:eastAsia="仿宋_GB2312" w:cs="仿宋_GB2312"/>
                <w:color w:val="000000"/>
                <w:kern w:val="0"/>
                <w:sz w:val="24"/>
                <w:lang w:bidi="ar"/>
              </w:rPr>
            </w:pPr>
            <w:r>
              <w:rPr>
                <w:rFonts w:hint="eastAsia" w:ascii="仿宋_GB2312" w:hAnsi="仿宋_GB2312" w:eastAsia="仿宋_GB2312" w:cs="仿宋_GB2312"/>
                <w:color w:val="000000"/>
                <w:kern w:val="0"/>
                <w:sz w:val="24"/>
                <w:lang w:bidi="ar"/>
              </w:rPr>
              <w:t>高锰酸钾消耗量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680"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bottom"/>
              <w:rPr>
                <w:rFonts w:ascii="仿宋_GB2312" w:hAnsi="仿宋_GB2312" w:eastAsia="仿宋_GB2312" w:cs="仿宋_GB2312"/>
                <w:color w:val="000000"/>
                <w:kern w:val="0"/>
                <w:sz w:val="24"/>
                <w:lang w:bidi="ar"/>
              </w:rPr>
            </w:pPr>
            <w:r>
              <w:rPr>
                <w:rFonts w:ascii="仿宋_GB2312" w:hAnsi="仿宋_GB2312" w:eastAsia="仿宋_GB2312" w:cs="仿宋_GB2312"/>
                <w:color w:val="000000"/>
                <w:kern w:val="0"/>
                <w:sz w:val="24"/>
                <w:lang w:bidi="ar"/>
              </w:rPr>
              <w:t>127</w:t>
            </w:r>
          </w:p>
        </w:tc>
        <w:tc>
          <w:tcPr>
            <w:tcW w:w="6350"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left"/>
              <w:textAlignment w:val="bottom"/>
              <w:rPr>
                <w:rFonts w:hint="eastAsia" w:ascii="仿宋_GB2312" w:hAnsi="仿宋_GB2312" w:eastAsia="仿宋_GB2312" w:cs="仿宋_GB2312"/>
                <w:color w:val="000000"/>
                <w:kern w:val="0"/>
                <w:sz w:val="24"/>
                <w:lang w:bidi="ar"/>
              </w:rPr>
            </w:pPr>
            <w:r>
              <w:rPr>
                <w:rFonts w:hint="eastAsia" w:ascii="仿宋_GB2312" w:hAnsi="仿宋_GB2312" w:eastAsia="仿宋_GB2312" w:cs="仿宋_GB2312"/>
                <w:color w:val="000000"/>
                <w:kern w:val="0"/>
                <w:sz w:val="24"/>
                <w:lang w:bidi="ar"/>
              </w:rPr>
              <w:t>西宁海关技术中心</w:t>
            </w:r>
          </w:p>
        </w:tc>
        <w:tc>
          <w:tcPr>
            <w:tcW w:w="1928"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center"/>
              <w:rPr>
                <w:rFonts w:ascii="仿宋_GB2312" w:hAnsi="仿宋_GB2312" w:eastAsia="仿宋_GB2312" w:cs="仿宋_GB2312"/>
                <w:color w:val="000000"/>
                <w:kern w:val="0"/>
                <w:sz w:val="24"/>
                <w:lang w:bidi="ar"/>
              </w:rPr>
            </w:pPr>
            <w:r>
              <w:rPr>
                <w:rFonts w:hint="eastAsia" w:ascii="仿宋_GB2312" w:hAnsi="仿宋_GB2312" w:eastAsia="仿宋_GB2312" w:cs="仿宋_GB2312"/>
                <w:color w:val="000000"/>
                <w:kern w:val="0"/>
                <w:sz w:val="24"/>
                <w:lang w:bidi="ar"/>
              </w:rPr>
              <w:t>高锰酸钾消耗量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680"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bottom"/>
              <w:rPr>
                <w:rFonts w:ascii="仿宋_GB2312" w:hAnsi="仿宋_GB2312" w:eastAsia="仿宋_GB2312" w:cs="仿宋_GB2312"/>
                <w:color w:val="000000"/>
                <w:kern w:val="0"/>
                <w:sz w:val="24"/>
                <w:lang w:bidi="ar"/>
              </w:rPr>
            </w:pPr>
            <w:r>
              <w:rPr>
                <w:rFonts w:ascii="仿宋_GB2312" w:hAnsi="仿宋_GB2312" w:eastAsia="仿宋_GB2312" w:cs="仿宋_GB2312"/>
                <w:color w:val="000000"/>
                <w:kern w:val="0"/>
                <w:sz w:val="24"/>
                <w:lang w:bidi="ar"/>
              </w:rPr>
              <w:t>128</w:t>
            </w:r>
          </w:p>
        </w:tc>
        <w:tc>
          <w:tcPr>
            <w:tcW w:w="6350"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left"/>
              <w:textAlignment w:val="bottom"/>
              <w:rPr>
                <w:rFonts w:hint="eastAsia" w:ascii="仿宋_GB2312" w:hAnsi="仿宋_GB2312" w:eastAsia="仿宋_GB2312" w:cs="仿宋_GB2312"/>
                <w:color w:val="000000"/>
                <w:kern w:val="0"/>
                <w:sz w:val="24"/>
                <w:lang w:bidi="ar"/>
              </w:rPr>
            </w:pPr>
            <w:r>
              <w:rPr>
                <w:rFonts w:hint="eastAsia" w:ascii="仿宋_GB2312" w:hAnsi="仿宋_GB2312" w:eastAsia="仿宋_GB2312" w:cs="仿宋_GB2312"/>
                <w:color w:val="000000"/>
                <w:kern w:val="0"/>
                <w:sz w:val="24"/>
                <w:lang w:bidi="ar"/>
              </w:rPr>
              <w:t>济宁海关综合技术服务中心</w:t>
            </w:r>
          </w:p>
        </w:tc>
        <w:tc>
          <w:tcPr>
            <w:tcW w:w="1928"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center"/>
              <w:rPr>
                <w:rFonts w:ascii="仿宋_GB2312" w:hAnsi="仿宋_GB2312" w:eastAsia="仿宋_GB2312" w:cs="仿宋_GB2312"/>
                <w:color w:val="000000"/>
                <w:kern w:val="0"/>
                <w:sz w:val="24"/>
                <w:lang w:bidi="ar"/>
              </w:rPr>
            </w:pPr>
            <w:r>
              <w:rPr>
                <w:rFonts w:hint="eastAsia" w:ascii="仿宋_GB2312" w:hAnsi="仿宋_GB2312" w:eastAsia="仿宋_GB2312" w:cs="仿宋_GB2312"/>
                <w:color w:val="000000"/>
                <w:kern w:val="0"/>
                <w:sz w:val="24"/>
                <w:lang w:bidi="ar"/>
              </w:rPr>
              <w:t>高锰酸钾消耗量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680"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bottom"/>
              <w:rPr>
                <w:rFonts w:ascii="仿宋_GB2312" w:hAnsi="仿宋_GB2312" w:eastAsia="仿宋_GB2312" w:cs="仿宋_GB2312"/>
                <w:color w:val="000000"/>
                <w:kern w:val="0"/>
                <w:sz w:val="24"/>
                <w:lang w:bidi="ar"/>
              </w:rPr>
            </w:pPr>
            <w:r>
              <w:rPr>
                <w:rFonts w:ascii="仿宋_GB2312" w:hAnsi="仿宋_GB2312" w:eastAsia="仿宋_GB2312" w:cs="仿宋_GB2312"/>
                <w:color w:val="000000"/>
                <w:kern w:val="0"/>
                <w:sz w:val="24"/>
                <w:lang w:bidi="ar"/>
              </w:rPr>
              <w:t>129</w:t>
            </w:r>
          </w:p>
        </w:tc>
        <w:tc>
          <w:tcPr>
            <w:tcW w:w="6350"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left"/>
              <w:textAlignment w:val="bottom"/>
              <w:rPr>
                <w:rFonts w:hint="eastAsia" w:ascii="仿宋_GB2312" w:hAnsi="仿宋_GB2312" w:eastAsia="仿宋_GB2312" w:cs="仿宋_GB2312"/>
                <w:color w:val="000000"/>
                <w:kern w:val="0"/>
                <w:sz w:val="24"/>
                <w:lang w:bidi="ar"/>
              </w:rPr>
            </w:pPr>
            <w:r>
              <w:rPr>
                <w:rFonts w:hint="eastAsia" w:ascii="仿宋_GB2312" w:hAnsi="仿宋_GB2312" w:eastAsia="仿宋_GB2312" w:cs="仿宋_GB2312"/>
                <w:color w:val="000000"/>
                <w:kern w:val="0"/>
                <w:sz w:val="24"/>
                <w:lang w:bidi="ar"/>
              </w:rPr>
              <w:t>华测检测认证集团股份有限公司</w:t>
            </w:r>
          </w:p>
        </w:tc>
        <w:tc>
          <w:tcPr>
            <w:tcW w:w="1928"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center"/>
              <w:rPr>
                <w:rFonts w:ascii="仿宋_GB2312" w:hAnsi="仿宋_GB2312" w:eastAsia="仿宋_GB2312" w:cs="仿宋_GB2312"/>
                <w:color w:val="000000"/>
                <w:kern w:val="0"/>
                <w:sz w:val="24"/>
                <w:lang w:bidi="ar"/>
              </w:rPr>
            </w:pPr>
            <w:r>
              <w:rPr>
                <w:rFonts w:hint="eastAsia" w:ascii="仿宋_GB2312" w:hAnsi="仿宋_GB2312" w:eastAsia="仿宋_GB2312" w:cs="仿宋_GB2312"/>
                <w:color w:val="000000"/>
                <w:kern w:val="0"/>
                <w:sz w:val="24"/>
                <w:lang w:bidi="ar"/>
              </w:rPr>
              <w:t>高锰酸钾消耗量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680"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bottom"/>
              <w:rPr>
                <w:rFonts w:ascii="仿宋_GB2312" w:hAnsi="仿宋_GB2312" w:eastAsia="仿宋_GB2312" w:cs="仿宋_GB2312"/>
                <w:color w:val="000000"/>
                <w:kern w:val="0"/>
                <w:sz w:val="24"/>
                <w:lang w:bidi="ar"/>
              </w:rPr>
            </w:pPr>
            <w:r>
              <w:rPr>
                <w:rFonts w:ascii="仿宋_GB2312" w:hAnsi="仿宋_GB2312" w:eastAsia="仿宋_GB2312" w:cs="仿宋_GB2312"/>
                <w:color w:val="000000"/>
                <w:kern w:val="0"/>
                <w:sz w:val="24"/>
                <w:lang w:bidi="ar"/>
              </w:rPr>
              <w:t>130</w:t>
            </w:r>
          </w:p>
        </w:tc>
        <w:tc>
          <w:tcPr>
            <w:tcW w:w="6350"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left"/>
              <w:textAlignment w:val="bottom"/>
              <w:rPr>
                <w:rFonts w:hint="eastAsia" w:ascii="仿宋_GB2312" w:hAnsi="仿宋_GB2312" w:eastAsia="仿宋_GB2312" w:cs="仿宋_GB2312"/>
                <w:color w:val="000000"/>
                <w:kern w:val="0"/>
                <w:sz w:val="24"/>
                <w:lang w:bidi="ar"/>
              </w:rPr>
            </w:pPr>
            <w:r>
              <w:rPr>
                <w:rFonts w:hint="eastAsia" w:ascii="仿宋_GB2312" w:hAnsi="仿宋_GB2312" w:eastAsia="仿宋_GB2312" w:cs="仿宋_GB2312"/>
                <w:color w:val="000000"/>
                <w:kern w:val="0"/>
                <w:sz w:val="24"/>
                <w:lang w:bidi="ar"/>
              </w:rPr>
              <w:t>广东产品质量监督检验研究院/国家食品质量检验检测中心（广东）</w:t>
            </w:r>
          </w:p>
        </w:tc>
        <w:tc>
          <w:tcPr>
            <w:tcW w:w="1928"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center"/>
              <w:rPr>
                <w:rFonts w:ascii="仿宋_GB2312" w:hAnsi="仿宋_GB2312" w:eastAsia="仿宋_GB2312" w:cs="仿宋_GB2312"/>
                <w:color w:val="000000"/>
                <w:kern w:val="0"/>
                <w:sz w:val="24"/>
                <w:lang w:bidi="ar"/>
              </w:rPr>
            </w:pPr>
            <w:r>
              <w:rPr>
                <w:rFonts w:hint="eastAsia" w:ascii="仿宋_GB2312" w:hAnsi="仿宋_GB2312" w:eastAsia="仿宋_GB2312" w:cs="仿宋_GB2312"/>
                <w:color w:val="000000"/>
                <w:kern w:val="0"/>
                <w:sz w:val="24"/>
                <w:lang w:bidi="ar"/>
              </w:rPr>
              <w:t>高锰酸钾消耗量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680"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bottom"/>
              <w:rPr>
                <w:rFonts w:ascii="仿宋_GB2312" w:hAnsi="仿宋_GB2312" w:eastAsia="仿宋_GB2312" w:cs="仿宋_GB2312"/>
                <w:color w:val="000000"/>
                <w:kern w:val="0"/>
                <w:sz w:val="24"/>
                <w:lang w:bidi="ar"/>
              </w:rPr>
            </w:pPr>
            <w:r>
              <w:rPr>
                <w:rFonts w:ascii="仿宋_GB2312" w:hAnsi="仿宋_GB2312" w:eastAsia="仿宋_GB2312" w:cs="仿宋_GB2312"/>
                <w:color w:val="000000"/>
                <w:kern w:val="0"/>
                <w:sz w:val="24"/>
                <w:lang w:bidi="ar"/>
              </w:rPr>
              <w:t>131</w:t>
            </w:r>
          </w:p>
        </w:tc>
        <w:tc>
          <w:tcPr>
            <w:tcW w:w="6350"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left"/>
              <w:textAlignment w:val="bottom"/>
              <w:rPr>
                <w:rFonts w:hint="eastAsia" w:ascii="仿宋_GB2312" w:hAnsi="仿宋_GB2312" w:eastAsia="仿宋_GB2312" w:cs="仿宋_GB2312"/>
                <w:color w:val="000000"/>
                <w:kern w:val="0"/>
                <w:sz w:val="24"/>
                <w:lang w:bidi="ar"/>
              </w:rPr>
            </w:pPr>
            <w:r>
              <w:rPr>
                <w:rFonts w:hint="eastAsia" w:ascii="仿宋_GB2312" w:hAnsi="仿宋_GB2312" w:eastAsia="仿宋_GB2312" w:cs="仿宋_GB2312"/>
                <w:color w:val="000000"/>
                <w:kern w:val="0"/>
                <w:sz w:val="24"/>
                <w:lang w:bidi="ar"/>
              </w:rPr>
              <w:t>广州海关技术中心</w:t>
            </w:r>
          </w:p>
        </w:tc>
        <w:tc>
          <w:tcPr>
            <w:tcW w:w="1928"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center"/>
              <w:rPr>
                <w:rFonts w:ascii="仿宋_GB2312" w:hAnsi="仿宋_GB2312" w:eastAsia="仿宋_GB2312" w:cs="仿宋_GB2312"/>
                <w:color w:val="000000"/>
                <w:kern w:val="0"/>
                <w:sz w:val="24"/>
                <w:lang w:bidi="ar"/>
              </w:rPr>
            </w:pPr>
            <w:r>
              <w:rPr>
                <w:rFonts w:hint="eastAsia" w:ascii="仿宋_GB2312" w:hAnsi="仿宋_GB2312" w:eastAsia="仿宋_GB2312" w:cs="仿宋_GB2312"/>
                <w:color w:val="000000"/>
                <w:kern w:val="0"/>
                <w:sz w:val="24"/>
                <w:lang w:bidi="ar"/>
              </w:rPr>
              <w:t>高锰酸钾消耗量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680"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bottom"/>
              <w:rPr>
                <w:rFonts w:ascii="仿宋_GB2312" w:hAnsi="仿宋_GB2312" w:eastAsia="仿宋_GB2312" w:cs="仿宋_GB2312"/>
                <w:color w:val="000000"/>
                <w:kern w:val="0"/>
                <w:sz w:val="24"/>
                <w:lang w:bidi="ar"/>
              </w:rPr>
            </w:pPr>
            <w:r>
              <w:rPr>
                <w:rFonts w:ascii="仿宋_GB2312" w:hAnsi="仿宋_GB2312" w:eastAsia="仿宋_GB2312" w:cs="仿宋_GB2312"/>
                <w:color w:val="000000"/>
                <w:kern w:val="0"/>
                <w:sz w:val="24"/>
                <w:lang w:bidi="ar"/>
              </w:rPr>
              <w:t>132</w:t>
            </w:r>
          </w:p>
        </w:tc>
        <w:tc>
          <w:tcPr>
            <w:tcW w:w="6350"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left"/>
              <w:textAlignment w:val="bottom"/>
              <w:rPr>
                <w:rFonts w:hint="eastAsia" w:ascii="仿宋_GB2312" w:hAnsi="仿宋_GB2312" w:eastAsia="仿宋_GB2312" w:cs="仿宋_GB2312"/>
                <w:color w:val="000000"/>
                <w:kern w:val="0"/>
                <w:sz w:val="24"/>
                <w:lang w:bidi="ar"/>
              </w:rPr>
            </w:pPr>
            <w:r>
              <w:rPr>
                <w:rFonts w:hint="eastAsia" w:ascii="仿宋_GB2312" w:hAnsi="仿宋_GB2312" w:eastAsia="仿宋_GB2312" w:cs="仿宋_GB2312"/>
                <w:color w:val="000000"/>
                <w:kern w:val="0"/>
                <w:sz w:val="24"/>
                <w:lang w:bidi="ar"/>
              </w:rPr>
              <w:t>重庆市疾病预防控制中心</w:t>
            </w:r>
          </w:p>
        </w:tc>
        <w:tc>
          <w:tcPr>
            <w:tcW w:w="1928"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center"/>
              <w:rPr>
                <w:rFonts w:ascii="仿宋_GB2312" w:hAnsi="仿宋_GB2312" w:eastAsia="仿宋_GB2312" w:cs="仿宋_GB2312"/>
                <w:color w:val="000000"/>
                <w:kern w:val="0"/>
                <w:sz w:val="24"/>
                <w:lang w:bidi="ar"/>
              </w:rPr>
            </w:pPr>
            <w:r>
              <w:rPr>
                <w:rFonts w:hint="eastAsia" w:ascii="仿宋_GB2312" w:hAnsi="仿宋_GB2312" w:eastAsia="仿宋_GB2312" w:cs="仿宋_GB2312"/>
                <w:color w:val="000000"/>
                <w:kern w:val="0"/>
                <w:sz w:val="24"/>
                <w:lang w:bidi="ar"/>
              </w:rPr>
              <w:t>高锰酸钾消耗量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680"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bottom"/>
              <w:rPr>
                <w:rFonts w:ascii="仿宋_GB2312" w:hAnsi="仿宋_GB2312" w:eastAsia="仿宋_GB2312" w:cs="仿宋_GB2312"/>
                <w:color w:val="000000"/>
                <w:kern w:val="0"/>
                <w:sz w:val="24"/>
                <w:lang w:bidi="ar"/>
              </w:rPr>
            </w:pPr>
            <w:r>
              <w:rPr>
                <w:rFonts w:ascii="仿宋_GB2312" w:hAnsi="仿宋_GB2312" w:eastAsia="仿宋_GB2312" w:cs="仿宋_GB2312"/>
                <w:color w:val="000000"/>
                <w:kern w:val="0"/>
                <w:sz w:val="24"/>
                <w:lang w:bidi="ar"/>
              </w:rPr>
              <w:t>133</w:t>
            </w:r>
          </w:p>
        </w:tc>
        <w:tc>
          <w:tcPr>
            <w:tcW w:w="6350"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left"/>
              <w:textAlignment w:val="bottom"/>
              <w:rPr>
                <w:rFonts w:hint="eastAsia" w:ascii="仿宋_GB2312" w:hAnsi="仿宋_GB2312" w:eastAsia="仿宋_GB2312" w:cs="仿宋_GB2312"/>
                <w:color w:val="000000"/>
                <w:kern w:val="0"/>
                <w:sz w:val="24"/>
                <w:lang w:bidi="ar"/>
              </w:rPr>
            </w:pPr>
            <w:r>
              <w:rPr>
                <w:rFonts w:hint="eastAsia" w:ascii="仿宋_GB2312" w:hAnsi="仿宋_GB2312" w:eastAsia="仿宋_GB2312" w:cs="仿宋_GB2312"/>
                <w:color w:val="000000"/>
                <w:kern w:val="0"/>
                <w:sz w:val="24"/>
                <w:lang w:bidi="ar"/>
              </w:rPr>
              <w:t>上海市疾病预防控制中心/上海市预防医学研究院</w:t>
            </w:r>
          </w:p>
        </w:tc>
        <w:tc>
          <w:tcPr>
            <w:tcW w:w="1928"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center"/>
              <w:rPr>
                <w:rFonts w:ascii="仿宋_GB2312" w:hAnsi="仿宋_GB2312" w:eastAsia="仿宋_GB2312" w:cs="仿宋_GB2312"/>
                <w:color w:val="000000"/>
                <w:kern w:val="0"/>
                <w:sz w:val="24"/>
                <w:lang w:bidi="ar"/>
              </w:rPr>
            </w:pPr>
            <w:r>
              <w:rPr>
                <w:rFonts w:hint="eastAsia" w:ascii="仿宋_GB2312" w:hAnsi="仿宋_GB2312" w:eastAsia="仿宋_GB2312" w:cs="仿宋_GB2312"/>
                <w:color w:val="000000"/>
                <w:kern w:val="0"/>
                <w:sz w:val="24"/>
                <w:lang w:bidi="ar"/>
              </w:rPr>
              <w:t>高锰酸钾消耗量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680"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bottom"/>
              <w:rPr>
                <w:rFonts w:ascii="仿宋_GB2312" w:hAnsi="仿宋_GB2312" w:eastAsia="仿宋_GB2312" w:cs="仿宋_GB2312"/>
                <w:color w:val="000000"/>
                <w:kern w:val="0"/>
                <w:sz w:val="24"/>
                <w:lang w:bidi="ar"/>
              </w:rPr>
            </w:pPr>
            <w:r>
              <w:rPr>
                <w:rFonts w:ascii="仿宋_GB2312" w:hAnsi="仿宋_GB2312" w:eastAsia="仿宋_GB2312" w:cs="仿宋_GB2312"/>
                <w:color w:val="000000"/>
                <w:kern w:val="0"/>
                <w:sz w:val="24"/>
                <w:lang w:bidi="ar"/>
              </w:rPr>
              <w:t>134</w:t>
            </w:r>
          </w:p>
        </w:tc>
        <w:tc>
          <w:tcPr>
            <w:tcW w:w="6350"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left"/>
              <w:textAlignment w:val="bottom"/>
              <w:rPr>
                <w:rFonts w:hint="eastAsia" w:ascii="仿宋_GB2312" w:hAnsi="仿宋_GB2312" w:eastAsia="仿宋_GB2312" w:cs="仿宋_GB2312"/>
                <w:color w:val="000000"/>
                <w:kern w:val="0"/>
                <w:sz w:val="24"/>
                <w:lang w:bidi="ar"/>
              </w:rPr>
            </w:pPr>
            <w:r>
              <w:rPr>
                <w:rFonts w:hint="eastAsia" w:ascii="仿宋_GB2312" w:hAnsi="仿宋_GB2312" w:eastAsia="仿宋_GB2312" w:cs="仿宋_GB2312"/>
                <w:color w:val="000000"/>
                <w:kern w:val="0"/>
                <w:sz w:val="24"/>
                <w:lang w:bidi="ar"/>
              </w:rPr>
              <w:t>威凯检测技术有限公司</w:t>
            </w:r>
          </w:p>
        </w:tc>
        <w:tc>
          <w:tcPr>
            <w:tcW w:w="1928"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center"/>
              <w:rPr>
                <w:rFonts w:ascii="仿宋_GB2312" w:hAnsi="仿宋_GB2312" w:eastAsia="仿宋_GB2312" w:cs="仿宋_GB2312"/>
                <w:color w:val="000000"/>
                <w:kern w:val="0"/>
                <w:sz w:val="24"/>
                <w:lang w:bidi="ar"/>
              </w:rPr>
            </w:pPr>
            <w:r>
              <w:rPr>
                <w:rFonts w:hint="eastAsia" w:ascii="仿宋_GB2312" w:hAnsi="仿宋_GB2312" w:eastAsia="仿宋_GB2312" w:cs="仿宋_GB2312"/>
                <w:color w:val="000000"/>
                <w:kern w:val="0"/>
                <w:sz w:val="24"/>
                <w:lang w:bidi="ar"/>
              </w:rPr>
              <w:t>高锰酸钾消耗量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680"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bottom"/>
              <w:rPr>
                <w:rFonts w:ascii="仿宋_GB2312" w:hAnsi="仿宋_GB2312" w:eastAsia="仿宋_GB2312" w:cs="仿宋_GB2312"/>
                <w:color w:val="000000"/>
                <w:kern w:val="0"/>
                <w:sz w:val="24"/>
                <w:lang w:bidi="ar"/>
              </w:rPr>
            </w:pPr>
            <w:r>
              <w:rPr>
                <w:rFonts w:ascii="仿宋_GB2312" w:hAnsi="仿宋_GB2312" w:eastAsia="仿宋_GB2312" w:cs="仿宋_GB2312"/>
                <w:color w:val="000000"/>
                <w:kern w:val="0"/>
                <w:sz w:val="24"/>
                <w:lang w:bidi="ar"/>
              </w:rPr>
              <w:t>135</w:t>
            </w:r>
          </w:p>
        </w:tc>
        <w:tc>
          <w:tcPr>
            <w:tcW w:w="6350"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left"/>
              <w:textAlignment w:val="bottom"/>
              <w:rPr>
                <w:rFonts w:hint="eastAsia" w:ascii="仿宋_GB2312" w:hAnsi="仿宋_GB2312" w:eastAsia="仿宋_GB2312" w:cs="仿宋_GB2312"/>
                <w:color w:val="000000"/>
                <w:kern w:val="0"/>
                <w:sz w:val="24"/>
                <w:lang w:bidi="ar"/>
              </w:rPr>
            </w:pPr>
            <w:r>
              <w:rPr>
                <w:rFonts w:hint="eastAsia" w:ascii="仿宋_GB2312" w:hAnsi="仿宋_GB2312" w:eastAsia="仿宋_GB2312" w:cs="仿宋_GB2312"/>
                <w:color w:val="000000"/>
                <w:kern w:val="0"/>
                <w:sz w:val="24"/>
                <w:lang w:bidi="ar"/>
              </w:rPr>
              <w:t>国家日用化工产品及化妆品质量检验检测中心（杭州市质量技术监督检测院）</w:t>
            </w:r>
          </w:p>
        </w:tc>
        <w:tc>
          <w:tcPr>
            <w:tcW w:w="1928"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center"/>
              <w:rPr>
                <w:rFonts w:ascii="仿宋_GB2312" w:hAnsi="仿宋_GB2312" w:eastAsia="仿宋_GB2312" w:cs="仿宋_GB2312"/>
                <w:color w:val="000000"/>
                <w:kern w:val="0"/>
                <w:sz w:val="24"/>
                <w:lang w:bidi="ar"/>
              </w:rPr>
            </w:pPr>
            <w:r>
              <w:rPr>
                <w:rFonts w:hint="eastAsia" w:ascii="仿宋_GB2312" w:hAnsi="仿宋_GB2312" w:eastAsia="仿宋_GB2312" w:cs="仿宋_GB2312"/>
                <w:color w:val="000000"/>
                <w:kern w:val="0"/>
                <w:sz w:val="24"/>
                <w:lang w:bidi="ar"/>
              </w:rPr>
              <w:t>高锰酸钾消耗量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680"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bottom"/>
              <w:rPr>
                <w:rFonts w:ascii="仿宋_GB2312" w:hAnsi="仿宋_GB2312" w:eastAsia="仿宋_GB2312" w:cs="仿宋_GB2312"/>
                <w:color w:val="000000"/>
                <w:kern w:val="0"/>
                <w:sz w:val="24"/>
                <w:lang w:bidi="ar"/>
              </w:rPr>
            </w:pPr>
            <w:r>
              <w:rPr>
                <w:rFonts w:ascii="仿宋_GB2312" w:hAnsi="仿宋_GB2312" w:eastAsia="仿宋_GB2312" w:cs="仿宋_GB2312"/>
                <w:color w:val="000000"/>
                <w:kern w:val="0"/>
                <w:sz w:val="24"/>
                <w:lang w:bidi="ar"/>
              </w:rPr>
              <w:t>136</w:t>
            </w:r>
          </w:p>
        </w:tc>
        <w:tc>
          <w:tcPr>
            <w:tcW w:w="6350"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left"/>
              <w:textAlignment w:val="bottom"/>
              <w:rPr>
                <w:rFonts w:hint="eastAsia" w:ascii="仿宋_GB2312" w:hAnsi="仿宋_GB2312" w:eastAsia="仿宋_GB2312" w:cs="仿宋_GB2312"/>
                <w:color w:val="000000"/>
                <w:kern w:val="0"/>
                <w:sz w:val="24"/>
                <w:lang w:bidi="ar"/>
              </w:rPr>
            </w:pPr>
            <w:r>
              <w:rPr>
                <w:rFonts w:hint="eastAsia" w:ascii="仿宋_GB2312" w:hAnsi="仿宋_GB2312" w:eastAsia="仿宋_GB2312" w:cs="仿宋_GB2312"/>
                <w:color w:val="000000"/>
                <w:kern w:val="0"/>
                <w:sz w:val="24"/>
                <w:lang w:bidi="ar"/>
              </w:rPr>
              <w:t>国家林业和草原局林产品质量检验检测中心（杭州）</w:t>
            </w:r>
          </w:p>
        </w:tc>
        <w:tc>
          <w:tcPr>
            <w:tcW w:w="1928"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center"/>
              <w:rPr>
                <w:rFonts w:ascii="仿宋_GB2312" w:hAnsi="仿宋_GB2312" w:eastAsia="仿宋_GB2312" w:cs="仿宋_GB2312"/>
                <w:color w:val="000000"/>
                <w:kern w:val="0"/>
                <w:sz w:val="24"/>
                <w:lang w:bidi="ar"/>
              </w:rPr>
            </w:pPr>
            <w:r>
              <w:rPr>
                <w:rFonts w:hint="eastAsia" w:ascii="仿宋_GB2312" w:hAnsi="仿宋_GB2312" w:eastAsia="仿宋_GB2312" w:cs="仿宋_GB2312"/>
                <w:color w:val="000000"/>
                <w:kern w:val="0"/>
                <w:sz w:val="24"/>
                <w:lang w:bidi="ar"/>
              </w:rPr>
              <w:t>高锰酸钾消耗量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680"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bottom"/>
              <w:rPr>
                <w:rFonts w:ascii="仿宋_GB2312" w:hAnsi="仿宋_GB2312" w:eastAsia="仿宋_GB2312" w:cs="仿宋_GB2312"/>
                <w:color w:val="000000"/>
                <w:kern w:val="0"/>
                <w:sz w:val="24"/>
                <w:lang w:bidi="ar"/>
              </w:rPr>
            </w:pPr>
            <w:r>
              <w:rPr>
                <w:rFonts w:ascii="仿宋_GB2312" w:hAnsi="仿宋_GB2312" w:eastAsia="仿宋_GB2312" w:cs="仿宋_GB2312"/>
                <w:color w:val="000000"/>
                <w:kern w:val="0"/>
                <w:sz w:val="24"/>
                <w:lang w:bidi="ar"/>
              </w:rPr>
              <w:t>137</w:t>
            </w:r>
          </w:p>
        </w:tc>
        <w:tc>
          <w:tcPr>
            <w:tcW w:w="6350"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left"/>
              <w:textAlignment w:val="bottom"/>
              <w:rPr>
                <w:rFonts w:hint="eastAsia" w:ascii="仿宋_GB2312" w:hAnsi="仿宋_GB2312" w:eastAsia="仿宋_GB2312" w:cs="仿宋_GB2312"/>
                <w:color w:val="000000"/>
                <w:kern w:val="0"/>
                <w:sz w:val="24"/>
                <w:lang w:bidi="ar"/>
              </w:rPr>
            </w:pPr>
            <w:r>
              <w:rPr>
                <w:rFonts w:hint="eastAsia" w:ascii="仿宋_GB2312" w:hAnsi="仿宋_GB2312" w:eastAsia="仿宋_GB2312" w:cs="仿宋_GB2312"/>
                <w:color w:val="000000"/>
                <w:kern w:val="0"/>
                <w:sz w:val="24"/>
                <w:lang w:bidi="ar"/>
              </w:rPr>
              <w:t>中认英泰检测技术有限公司</w:t>
            </w:r>
          </w:p>
        </w:tc>
        <w:tc>
          <w:tcPr>
            <w:tcW w:w="1928"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center"/>
              <w:rPr>
                <w:rFonts w:ascii="仿宋_GB2312" w:hAnsi="仿宋_GB2312" w:eastAsia="仿宋_GB2312" w:cs="仿宋_GB2312"/>
                <w:color w:val="000000"/>
                <w:kern w:val="0"/>
                <w:sz w:val="24"/>
                <w:lang w:bidi="ar"/>
              </w:rPr>
            </w:pPr>
            <w:r>
              <w:rPr>
                <w:rFonts w:hint="eastAsia" w:ascii="仿宋_GB2312" w:hAnsi="仿宋_GB2312" w:eastAsia="仿宋_GB2312" w:cs="仿宋_GB2312"/>
                <w:color w:val="000000"/>
                <w:kern w:val="0"/>
                <w:sz w:val="24"/>
                <w:lang w:bidi="ar"/>
              </w:rPr>
              <w:t>高锰酸钾消耗量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680"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bottom"/>
              <w:rPr>
                <w:rFonts w:ascii="仿宋_GB2312" w:hAnsi="仿宋_GB2312" w:eastAsia="仿宋_GB2312" w:cs="仿宋_GB2312"/>
                <w:color w:val="000000"/>
                <w:kern w:val="0"/>
                <w:sz w:val="24"/>
                <w:lang w:bidi="ar"/>
              </w:rPr>
            </w:pPr>
            <w:r>
              <w:rPr>
                <w:rFonts w:ascii="仿宋_GB2312" w:hAnsi="仿宋_GB2312" w:eastAsia="仿宋_GB2312" w:cs="仿宋_GB2312"/>
                <w:color w:val="000000"/>
                <w:kern w:val="0"/>
                <w:sz w:val="24"/>
                <w:lang w:bidi="ar"/>
              </w:rPr>
              <w:t>138</w:t>
            </w:r>
          </w:p>
        </w:tc>
        <w:tc>
          <w:tcPr>
            <w:tcW w:w="6350"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left"/>
              <w:textAlignment w:val="bottom"/>
              <w:rPr>
                <w:rFonts w:hint="eastAsia" w:ascii="仿宋_GB2312" w:hAnsi="仿宋_GB2312" w:eastAsia="仿宋_GB2312" w:cs="仿宋_GB2312"/>
                <w:color w:val="000000"/>
                <w:kern w:val="0"/>
                <w:sz w:val="24"/>
                <w:lang w:bidi="ar"/>
              </w:rPr>
            </w:pPr>
            <w:r>
              <w:rPr>
                <w:rFonts w:hint="eastAsia" w:ascii="仿宋_GB2312" w:hAnsi="仿宋_GB2312" w:eastAsia="仿宋_GB2312" w:cs="仿宋_GB2312"/>
                <w:color w:val="000000"/>
                <w:kern w:val="0"/>
                <w:sz w:val="24"/>
                <w:lang w:bidi="ar"/>
              </w:rPr>
              <w:t>国家食品包装产品质量检验检测中心（江苏）</w:t>
            </w:r>
          </w:p>
        </w:tc>
        <w:tc>
          <w:tcPr>
            <w:tcW w:w="1928"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center"/>
              <w:rPr>
                <w:rFonts w:ascii="仿宋_GB2312" w:hAnsi="仿宋_GB2312" w:eastAsia="仿宋_GB2312" w:cs="仿宋_GB2312"/>
                <w:color w:val="000000"/>
                <w:kern w:val="0"/>
                <w:sz w:val="24"/>
                <w:lang w:bidi="ar"/>
              </w:rPr>
            </w:pPr>
            <w:r>
              <w:rPr>
                <w:rFonts w:hint="eastAsia" w:ascii="仿宋_GB2312" w:hAnsi="仿宋_GB2312" w:eastAsia="仿宋_GB2312" w:cs="仿宋_GB2312"/>
                <w:color w:val="000000"/>
                <w:kern w:val="0"/>
                <w:sz w:val="24"/>
                <w:lang w:bidi="ar"/>
              </w:rPr>
              <w:t>高锰酸钾消耗量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680"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bottom"/>
              <w:rPr>
                <w:rFonts w:ascii="仿宋_GB2312" w:hAnsi="仿宋_GB2312" w:eastAsia="仿宋_GB2312" w:cs="仿宋_GB2312"/>
                <w:color w:val="000000"/>
                <w:kern w:val="0"/>
                <w:sz w:val="24"/>
                <w:lang w:bidi="ar"/>
              </w:rPr>
            </w:pPr>
            <w:r>
              <w:rPr>
                <w:rFonts w:ascii="仿宋_GB2312" w:hAnsi="仿宋_GB2312" w:eastAsia="仿宋_GB2312" w:cs="仿宋_GB2312"/>
                <w:color w:val="000000"/>
                <w:kern w:val="0"/>
                <w:sz w:val="24"/>
                <w:lang w:bidi="ar"/>
              </w:rPr>
              <w:t>139</w:t>
            </w:r>
          </w:p>
        </w:tc>
        <w:tc>
          <w:tcPr>
            <w:tcW w:w="6350"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left"/>
              <w:textAlignment w:val="bottom"/>
              <w:rPr>
                <w:rFonts w:hint="eastAsia" w:ascii="仿宋_GB2312" w:hAnsi="仿宋_GB2312" w:eastAsia="仿宋_GB2312" w:cs="仿宋_GB2312"/>
                <w:color w:val="000000"/>
                <w:kern w:val="0"/>
                <w:sz w:val="24"/>
                <w:lang w:bidi="ar"/>
              </w:rPr>
            </w:pPr>
            <w:r>
              <w:rPr>
                <w:rFonts w:hint="eastAsia" w:ascii="仿宋_GB2312" w:hAnsi="仿宋_GB2312" w:eastAsia="仿宋_GB2312" w:cs="仿宋_GB2312"/>
                <w:color w:val="000000"/>
                <w:kern w:val="0"/>
                <w:sz w:val="24"/>
                <w:lang w:bidi="ar"/>
              </w:rPr>
              <w:t>丽水海关技术中心</w:t>
            </w:r>
          </w:p>
        </w:tc>
        <w:tc>
          <w:tcPr>
            <w:tcW w:w="1928"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center"/>
              <w:rPr>
                <w:rFonts w:ascii="仿宋_GB2312" w:hAnsi="仿宋_GB2312" w:eastAsia="仿宋_GB2312" w:cs="仿宋_GB2312"/>
                <w:color w:val="000000"/>
                <w:kern w:val="0"/>
                <w:sz w:val="24"/>
                <w:lang w:bidi="ar"/>
              </w:rPr>
            </w:pPr>
            <w:r>
              <w:rPr>
                <w:rFonts w:hint="eastAsia" w:ascii="仿宋_GB2312" w:hAnsi="仿宋_GB2312" w:eastAsia="仿宋_GB2312" w:cs="仿宋_GB2312"/>
                <w:color w:val="000000"/>
                <w:kern w:val="0"/>
                <w:sz w:val="24"/>
                <w:lang w:bidi="ar"/>
              </w:rPr>
              <w:t>高锰酸钾消耗量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680"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bottom"/>
              <w:rPr>
                <w:rFonts w:ascii="仿宋_GB2312" w:hAnsi="仿宋_GB2312" w:eastAsia="仿宋_GB2312" w:cs="仿宋_GB2312"/>
                <w:color w:val="000000"/>
                <w:kern w:val="0"/>
                <w:sz w:val="24"/>
                <w:lang w:bidi="ar"/>
              </w:rPr>
            </w:pPr>
            <w:r>
              <w:rPr>
                <w:rFonts w:ascii="仿宋_GB2312" w:hAnsi="仿宋_GB2312" w:eastAsia="仿宋_GB2312" w:cs="仿宋_GB2312"/>
                <w:color w:val="000000"/>
                <w:kern w:val="0"/>
                <w:sz w:val="24"/>
                <w:lang w:bidi="ar"/>
              </w:rPr>
              <w:t>140</w:t>
            </w:r>
          </w:p>
        </w:tc>
        <w:tc>
          <w:tcPr>
            <w:tcW w:w="6350"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left"/>
              <w:textAlignment w:val="bottom"/>
              <w:rPr>
                <w:rFonts w:hint="eastAsia" w:ascii="仿宋_GB2312" w:hAnsi="仿宋_GB2312" w:eastAsia="仿宋_GB2312" w:cs="仿宋_GB2312"/>
                <w:color w:val="000000"/>
                <w:kern w:val="0"/>
                <w:sz w:val="24"/>
                <w:lang w:bidi="ar"/>
              </w:rPr>
            </w:pPr>
            <w:r>
              <w:rPr>
                <w:rFonts w:hint="eastAsia" w:ascii="仿宋_GB2312" w:hAnsi="仿宋_GB2312" w:eastAsia="仿宋_GB2312" w:cs="仿宋_GB2312"/>
                <w:color w:val="000000"/>
                <w:kern w:val="0"/>
                <w:sz w:val="24"/>
                <w:lang w:bidi="ar"/>
              </w:rPr>
              <w:t>成都海关技术中心宜宾分部</w:t>
            </w:r>
          </w:p>
        </w:tc>
        <w:tc>
          <w:tcPr>
            <w:tcW w:w="1928"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center"/>
              <w:rPr>
                <w:rFonts w:ascii="仿宋_GB2312" w:hAnsi="仿宋_GB2312" w:eastAsia="仿宋_GB2312" w:cs="仿宋_GB2312"/>
                <w:color w:val="000000"/>
                <w:kern w:val="0"/>
                <w:sz w:val="24"/>
                <w:lang w:bidi="ar"/>
              </w:rPr>
            </w:pPr>
            <w:r>
              <w:rPr>
                <w:rFonts w:hint="eastAsia" w:ascii="仿宋_GB2312" w:hAnsi="仿宋_GB2312" w:eastAsia="仿宋_GB2312" w:cs="仿宋_GB2312"/>
                <w:color w:val="000000"/>
                <w:kern w:val="0"/>
                <w:sz w:val="24"/>
                <w:lang w:bidi="ar"/>
              </w:rPr>
              <w:t>高锰酸钾消耗量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680"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bottom"/>
              <w:rPr>
                <w:rFonts w:ascii="仿宋_GB2312" w:hAnsi="仿宋_GB2312" w:eastAsia="仿宋_GB2312" w:cs="仿宋_GB2312"/>
                <w:color w:val="000000"/>
                <w:kern w:val="0"/>
                <w:sz w:val="24"/>
                <w:lang w:bidi="ar"/>
              </w:rPr>
            </w:pPr>
            <w:r>
              <w:rPr>
                <w:rFonts w:ascii="仿宋_GB2312" w:hAnsi="仿宋_GB2312" w:eastAsia="仿宋_GB2312" w:cs="仿宋_GB2312"/>
                <w:color w:val="000000"/>
                <w:kern w:val="0"/>
                <w:sz w:val="24"/>
                <w:lang w:bidi="ar"/>
              </w:rPr>
              <w:t>141</w:t>
            </w:r>
          </w:p>
        </w:tc>
        <w:tc>
          <w:tcPr>
            <w:tcW w:w="6350"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left"/>
              <w:textAlignment w:val="bottom"/>
              <w:rPr>
                <w:rFonts w:hint="eastAsia" w:ascii="仿宋_GB2312" w:hAnsi="仿宋_GB2312" w:eastAsia="仿宋_GB2312" w:cs="仿宋_GB2312"/>
                <w:color w:val="000000"/>
                <w:kern w:val="0"/>
                <w:sz w:val="24"/>
                <w:lang w:bidi="ar"/>
              </w:rPr>
            </w:pPr>
            <w:r>
              <w:rPr>
                <w:rFonts w:hint="eastAsia" w:ascii="仿宋_GB2312" w:hAnsi="仿宋_GB2312" w:eastAsia="仿宋_GB2312" w:cs="仿宋_GB2312"/>
                <w:color w:val="000000"/>
                <w:kern w:val="0"/>
                <w:sz w:val="24"/>
                <w:lang w:bidi="ar"/>
              </w:rPr>
              <w:t>宁夏回族自治区疾病预防控制中心</w:t>
            </w:r>
          </w:p>
        </w:tc>
        <w:tc>
          <w:tcPr>
            <w:tcW w:w="1928"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center"/>
              <w:rPr>
                <w:rFonts w:ascii="仿宋_GB2312" w:hAnsi="仿宋_GB2312" w:eastAsia="仿宋_GB2312" w:cs="仿宋_GB2312"/>
                <w:color w:val="000000"/>
                <w:kern w:val="0"/>
                <w:sz w:val="24"/>
                <w:lang w:bidi="ar"/>
              </w:rPr>
            </w:pPr>
            <w:r>
              <w:rPr>
                <w:rFonts w:hint="eastAsia" w:ascii="仿宋_GB2312" w:hAnsi="仿宋_GB2312" w:eastAsia="仿宋_GB2312" w:cs="仿宋_GB2312"/>
                <w:color w:val="000000"/>
                <w:kern w:val="0"/>
                <w:sz w:val="24"/>
                <w:lang w:bidi="ar"/>
              </w:rPr>
              <w:t>高锰酸钾消耗量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680"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bottom"/>
              <w:rPr>
                <w:rFonts w:ascii="仿宋_GB2312" w:hAnsi="仿宋_GB2312" w:eastAsia="仿宋_GB2312" w:cs="仿宋_GB2312"/>
                <w:color w:val="000000"/>
                <w:kern w:val="0"/>
                <w:sz w:val="24"/>
                <w:lang w:bidi="ar"/>
              </w:rPr>
            </w:pPr>
            <w:r>
              <w:rPr>
                <w:rFonts w:ascii="仿宋_GB2312" w:hAnsi="仿宋_GB2312" w:eastAsia="仿宋_GB2312" w:cs="仿宋_GB2312"/>
                <w:color w:val="000000"/>
                <w:kern w:val="0"/>
                <w:sz w:val="24"/>
                <w:lang w:bidi="ar"/>
              </w:rPr>
              <w:t>142</w:t>
            </w:r>
          </w:p>
        </w:tc>
        <w:tc>
          <w:tcPr>
            <w:tcW w:w="6350"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left"/>
              <w:textAlignment w:val="bottom"/>
              <w:rPr>
                <w:rFonts w:hint="eastAsia" w:ascii="仿宋_GB2312" w:hAnsi="仿宋_GB2312" w:eastAsia="仿宋_GB2312" w:cs="仿宋_GB2312"/>
                <w:color w:val="000000"/>
                <w:kern w:val="0"/>
                <w:sz w:val="24"/>
                <w:lang w:bidi="ar"/>
              </w:rPr>
            </w:pPr>
            <w:r>
              <w:rPr>
                <w:rFonts w:hint="eastAsia" w:ascii="仿宋_GB2312" w:hAnsi="仿宋_GB2312" w:eastAsia="仿宋_GB2312" w:cs="仿宋_GB2312"/>
                <w:color w:val="000000"/>
                <w:kern w:val="0"/>
                <w:sz w:val="24"/>
                <w:lang w:bidi="ar"/>
              </w:rPr>
              <w:t>重庆海关技术中心</w:t>
            </w:r>
          </w:p>
        </w:tc>
        <w:tc>
          <w:tcPr>
            <w:tcW w:w="1928"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center"/>
              <w:rPr>
                <w:rFonts w:ascii="仿宋_GB2312" w:hAnsi="仿宋_GB2312" w:eastAsia="仿宋_GB2312" w:cs="仿宋_GB2312"/>
                <w:color w:val="000000"/>
                <w:kern w:val="0"/>
                <w:sz w:val="24"/>
                <w:lang w:bidi="ar"/>
              </w:rPr>
            </w:pPr>
            <w:r>
              <w:rPr>
                <w:rFonts w:hint="eastAsia" w:ascii="仿宋_GB2312" w:hAnsi="仿宋_GB2312" w:eastAsia="仿宋_GB2312" w:cs="仿宋_GB2312"/>
                <w:color w:val="000000"/>
                <w:kern w:val="0"/>
                <w:sz w:val="24"/>
                <w:lang w:bidi="ar"/>
              </w:rPr>
              <w:t>高锰酸钾消耗量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680"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bottom"/>
              <w:rPr>
                <w:rFonts w:ascii="仿宋_GB2312" w:hAnsi="仿宋_GB2312" w:eastAsia="仿宋_GB2312" w:cs="仿宋_GB2312"/>
                <w:color w:val="000000"/>
                <w:kern w:val="0"/>
                <w:sz w:val="24"/>
                <w:lang w:bidi="ar"/>
              </w:rPr>
            </w:pPr>
            <w:r>
              <w:rPr>
                <w:rFonts w:ascii="仿宋_GB2312" w:hAnsi="仿宋_GB2312" w:eastAsia="仿宋_GB2312" w:cs="仿宋_GB2312"/>
                <w:color w:val="000000"/>
                <w:kern w:val="0"/>
                <w:sz w:val="24"/>
                <w:lang w:bidi="ar"/>
              </w:rPr>
              <w:t>143</w:t>
            </w:r>
          </w:p>
        </w:tc>
        <w:tc>
          <w:tcPr>
            <w:tcW w:w="6350"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left"/>
              <w:textAlignment w:val="bottom"/>
              <w:rPr>
                <w:rFonts w:hint="eastAsia" w:ascii="仿宋_GB2312" w:hAnsi="仿宋_GB2312" w:eastAsia="仿宋_GB2312" w:cs="仿宋_GB2312"/>
                <w:color w:val="000000"/>
                <w:kern w:val="0"/>
                <w:sz w:val="24"/>
                <w:lang w:bidi="ar"/>
              </w:rPr>
            </w:pPr>
            <w:r>
              <w:rPr>
                <w:rFonts w:hint="eastAsia" w:ascii="仿宋_GB2312" w:hAnsi="仿宋_GB2312" w:eastAsia="仿宋_GB2312" w:cs="仿宋_GB2312"/>
                <w:color w:val="000000"/>
                <w:kern w:val="0"/>
                <w:sz w:val="24"/>
                <w:lang w:bidi="ar"/>
              </w:rPr>
              <w:t>国家酒类包装产品质量检验检测中心（四川）</w:t>
            </w:r>
          </w:p>
        </w:tc>
        <w:tc>
          <w:tcPr>
            <w:tcW w:w="1928"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center"/>
              <w:rPr>
                <w:rFonts w:ascii="仿宋_GB2312" w:hAnsi="仿宋_GB2312" w:eastAsia="仿宋_GB2312" w:cs="仿宋_GB2312"/>
                <w:color w:val="000000"/>
                <w:kern w:val="0"/>
                <w:sz w:val="24"/>
                <w:lang w:bidi="ar"/>
              </w:rPr>
            </w:pPr>
            <w:r>
              <w:rPr>
                <w:rFonts w:hint="eastAsia" w:ascii="仿宋_GB2312" w:hAnsi="仿宋_GB2312" w:eastAsia="仿宋_GB2312" w:cs="仿宋_GB2312"/>
                <w:color w:val="000000"/>
                <w:kern w:val="0"/>
                <w:sz w:val="24"/>
                <w:lang w:bidi="ar"/>
              </w:rPr>
              <w:t>高锰酸钾消耗量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680"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bottom"/>
              <w:rPr>
                <w:rFonts w:ascii="仿宋_GB2312" w:hAnsi="仿宋_GB2312" w:eastAsia="仿宋_GB2312" w:cs="仿宋_GB2312"/>
                <w:color w:val="000000"/>
                <w:kern w:val="0"/>
                <w:sz w:val="24"/>
                <w:lang w:bidi="ar"/>
              </w:rPr>
            </w:pPr>
            <w:r>
              <w:rPr>
                <w:rFonts w:ascii="仿宋_GB2312" w:hAnsi="仿宋_GB2312" w:eastAsia="仿宋_GB2312" w:cs="仿宋_GB2312"/>
                <w:color w:val="000000"/>
                <w:kern w:val="0"/>
                <w:sz w:val="24"/>
                <w:lang w:bidi="ar"/>
              </w:rPr>
              <w:t>144</w:t>
            </w:r>
          </w:p>
        </w:tc>
        <w:tc>
          <w:tcPr>
            <w:tcW w:w="6350"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left"/>
              <w:textAlignment w:val="bottom"/>
              <w:rPr>
                <w:rFonts w:hint="eastAsia" w:ascii="仿宋_GB2312" w:hAnsi="仿宋_GB2312" w:eastAsia="仿宋_GB2312" w:cs="仿宋_GB2312"/>
                <w:color w:val="000000"/>
                <w:kern w:val="0"/>
                <w:sz w:val="24"/>
                <w:lang w:bidi="ar"/>
              </w:rPr>
            </w:pPr>
            <w:r>
              <w:rPr>
                <w:rFonts w:hint="eastAsia" w:ascii="仿宋_GB2312" w:hAnsi="仿宋_GB2312" w:eastAsia="仿宋_GB2312" w:cs="仿宋_GB2312"/>
                <w:color w:val="000000"/>
                <w:kern w:val="0"/>
                <w:sz w:val="24"/>
                <w:lang w:bidi="ar"/>
              </w:rPr>
              <w:t>中国检验认证集团广西有限公司</w:t>
            </w:r>
          </w:p>
        </w:tc>
        <w:tc>
          <w:tcPr>
            <w:tcW w:w="1928"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center"/>
              <w:rPr>
                <w:rFonts w:ascii="仿宋_GB2312" w:hAnsi="仿宋_GB2312" w:eastAsia="仿宋_GB2312" w:cs="仿宋_GB2312"/>
                <w:color w:val="000000"/>
                <w:kern w:val="0"/>
                <w:sz w:val="24"/>
                <w:lang w:bidi="ar"/>
              </w:rPr>
            </w:pPr>
            <w:r>
              <w:rPr>
                <w:rFonts w:hint="eastAsia" w:ascii="仿宋_GB2312" w:hAnsi="仿宋_GB2312" w:eastAsia="仿宋_GB2312" w:cs="仿宋_GB2312"/>
                <w:color w:val="000000"/>
                <w:kern w:val="0"/>
                <w:sz w:val="24"/>
                <w:lang w:bidi="ar"/>
              </w:rPr>
              <w:t>高锰酸钾消耗量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680"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bottom"/>
              <w:rPr>
                <w:rFonts w:ascii="仿宋_GB2312" w:hAnsi="仿宋_GB2312" w:eastAsia="仿宋_GB2312" w:cs="仿宋_GB2312"/>
                <w:color w:val="000000"/>
                <w:kern w:val="0"/>
                <w:sz w:val="24"/>
                <w:lang w:bidi="ar"/>
              </w:rPr>
            </w:pPr>
            <w:r>
              <w:rPr>
                <w:rFonts w:ascii="仿宋_GB2312" w:hAnsi="仿宋_GB2312" w:eastAsia="仿宋_GB2312" w:cs="仿宋_GB2312"/>
                <w:color w:val="000000"/>
                <w:kern w:val="0"/>
                <w:sz w:val="24"/>
                <w:lang w:bidi="ar"/>
              </w:rPr>
              <w:t>145</w:t>
            </w:r>
          </w:p>
        </w:tc>
        <w:tc>
          <w:tcPr>
            <w:tcW w:w="6350"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left"/>
              <w:textAlignment w:val="bottom"/>
              <w:rPr>
                <w:rFonts w:hint="eastAsia" w:ascii="仿宋_GB2312" w:hAnsi="仿宋_GB2312" w:eastAsia="仿宋_GB2312" w:cs="仿宋_GB2312"/>
                <w:color w:val="000000"/>
                <w:kern w:val="0"/>
                <w:sz w:val="24"/>
                <w:lang w:bidi="ar"/>
              </w:rPr>
            </w:pPr>
            <w:r>
              <w:rPr>
                <w:rFonts w:hint="eastAsia" w:ascii="仿宋_GB2312" w:hAnsi="仿宋_GB2312" w:eastAsia="仿宋_GB2312" w:cs="仿宋_GB2312"/>
                <w:color w:val="000000"/>
                <w:kern w:val="0"/>
                <w:sz w:val="24"/>
                <w:lang w:bidi="ar"/>
              </w:rPr>
              <w:t>重庆海关技术中心/万州实验室</w:t>
            </w:r>
          </w:p>
        </w:tc>
        <w:tc>
          <w:tcPr>
            <w:tcW w:w="1928"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center"/>
              <w:rPr>
                <w:rFonts w:ascii="仿宋_GB2312" w:hAnsi="仿宋_GB2312" w:eastAsia="仿宋_GB2312" w:cs="仿宋_GB2312"/>
                <w:color w:val="000000"/>
                <w:kern w:val="0"/>
                <w:sz w:val="24"/>
                <w:lang w:bidi="ar"/>
              </w:rPr>
            </w:pPr>
            <w:r>
              <w:rPr>
                <w:rFonts w:hint="eastAsia" w:ascii="仿宋_GB2312" w:hAnsi="仿宋_GB2312" w:eastAsia="仿宋_GB2312" w:cs="仿宋_GB2312"/>
                <w:color w:val="000000"/>
                <w:kern w:val="0"/>
                <w:sz w:val="24"/>
                <w:lang w:bidi="ar"/>
              </w:rPr>
              <w:t>高锰酸钾消耗量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680"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bottom"/>
              <w:rPr>
                <w:rFonts w:ascii="仿宋_GB2312" w:hAnsi="仿宋_GB2312" w:eastAsia="仿宋_GB2312" w:cs="仿宋_GB2312"/>
                <w:color w:val="000000"/>
                <w:kern w:val="0"/>
                <w:sz w:val="24"/>
                <w:lang w:bidi="ar"/>
              </w:rPr>
            </w:pPr>
            <w:r>
              <w:rPr>
                <w:rFonts w:ascii="仿宋_GB2312" w:hAnsi="仿宋_GB2312" w:eastAsia="仿宋_GB2312" w:cs="仿宋_GB2312"/>
                <w:color w:val="000000"/>
                <w:kern w:val="0"/>
                <w:sz w:val="24"/>
                <w:lang w:bidi="ar"/>
              </w:rPr>
              <w:t>146</w:t>
            </w:r>
          </w:p>
        </w:tc>
        <w:tc>
          <w:tcPr>
            <w:tcW w:w="6350"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left"/>
              <w:textAlignment w:val="bottom"/>
              <w:rPr>
                <w:rFonts w:hint="eastAsia" w:ascii="仿宋_GB2312" w:hAnsi="仿宋_GB2312" w:eastAsia="仿宋_GB2312" w:cs="仿宋_GB2312"/>
                <w:color w:val="000000"/>
                <w:kern w:val="0"/>
                <w:sz w:val="24"/>
                <w:lang w:bidi="ar"/>
              </w:rPr>
            </w:pPr>
            <w:r>
              <w:rPr>
                <w:rFonts w:hint="eastAsia" w:ascii="仿宋_GB2312" w:hAnsi="仿宋_GB2312" w:eastAsia="仿宋_GB2312" w:cs="仿宋_GB2312"/>
                <w:color w:val="000000"/>
                <w:kern w:val="0"/>
                <w:sz w:val="24"/>
                <w:lang w:bidi="ar"/>
              </w:rPr>
              <w:t>榕城海关综合技术服务中心</w:t>
            </w:r>
          </w:p>
        </w:tc>
        <w:tc>
          <w:tcPr>
            <w:tcW w:w="1928"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center"/>
              <w:rPr>
                <w:rFonts w:ascii="仿宋_GB2312" w:hAnsi="仿宋_GB2312" w:eastAsia="仿宋_GB2312" w:cs="仿宋_GB2312"/>
                <w:color w:val="000000"/>
                <w:kern w:val="0"/>
                <w:sz w:val="24"/>
                <w:lang w:bidi="ar"/>
              </w:rPr>
            </w:pPr>
            <w:r>
              <w:rPr>
                <w:rFonts w:hint="eastAsia" w:ascii="仿宋_GB2312" w:hAnsi="仿宋_GB2312" w:eastAsia="仿宋_GB2312" w:cs="仿宋_GB2312"/>
                <w:color w:val="000000"/>
                <w:kern w:val="0"/>
                <w:sz w:val="24"/>
                <w:lang w:bidi="ar"/>
              </w:rPr>
              <w:t>高锰酸钾消耗量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680"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bottom"/>
              <w:rPr>
                <w:rFonts w:ascii="仿宋_GB2312" w:hAnsi="仿宋_GB2312" w:eastAsia="仿宋_GB2312" w:cs="仿宋_GB2312"/>
                <w:color w:val="000000"/>
                <w:kern w:val="0"/>
                <w:sz w:val="24"/>
                <w:lang w:bidi="ar"/>
              </w:rPr>
            </w:pPr>
            <w:r>
              <w:rPr>
                <w:rFonts w:ascii="仿宋_GB2312" w:hAnsi="仿宋_GB2312" w:eastAsia="仿宋_GB2312" w:cs="仿宋_GB2312"/>
                <w:color w:val="000000"/>
                <w:kern w:val="0"/>
                <w:sz w:val="24"/>
                <w:lang w:bidi="ar"/>
              </w:rPr>
              <w:t>147</w:t>
            </w:r>
          </w:p>
        </w:tc>
        <w:tc>
          <w:tcPr>
            <w:tcW w:w="6350"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left"/>
              <w:textAlignment w:val="bottom"/>
              <w:rPr>
                <w:rFonts w:hint="eastAsia" w:ascii="仿宋_GB2312" w:hAnsi="仿宋_GB2312" w:eastAsia="仿宋_GB2312" w:cs="仿宋_GB2312"/>
                <w:color w:val="000000"/>
                <w:kern w:val="0"/>
                <w:sz w:val="24"/>
                <w:lang w:bidi="ar"/>
              </w:rPr>
            </w:pPr>
            <w:r>
              <w:rPr>
                <w:rFonts w:hint="eastAsia" w:ascii="仿宋_GB2312" w:hAnsi="仿宋_GB2312" w:eastAsia="仿宋_GB2312" w:cs="仿宋_GB2312"/>
                <w:color w:val="000000"/>
                <w:kern w:val="0"/>
                <w:sz w:val="24"/>
                <w:lang w:bidi="ar"/>
              </w:rPr>
              <w:t>石家庄海关技术中心沧州业务部</w:t>
            </w:r>
          </w:p>
        </w:tc>
        <w:tc>
          <w:tcPr>
            <w:tcW w:w="1928"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center"/>
              <w:rPr>
                <w:rFonts w:ascii="仿宋_GB2312" w:hAnsi="仿宋_GB2312" w:eastAsia="仿宋_GB2312" w:cs="仿宋_GB2312"/>
                <w:color w:val="000000"/>
                <w:kern w:val="0"/>
                <w:sz w:val="24"/>
                <w:lang w:bidi="ar"/>
              </w:rPr>
            </w:pPr>
            <w:r>
              <w:rPr>
                <w:rFonts w:hint="eastAsia" w:ascii="仿宋_GB2312" w:hAnsi="仿宋_GB2312" w:eastAsia="仿宋_GB2312" w:cs="仿宋_GB2312"/>
                <w:color w:val="000000"/>
                <w:kern w:val="0"/>
                <w:sz w:val="24"/>
                <w:lang w:bidi="ar"/>
              </w:rPr>
              <w:t>高锰酸钾消耗量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680"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bottom"/>
              <w:rPr>
                <w:rFonts w:ascii="仿宋_GB2312" w:hAnsi="仿宋_GB2312" w:eastAsia="仿宋_GB2312" w:cs="仿宋_GB2312"/>
                <w:color w:val="000000"/>
                <w:kern w:val="0"/>
                <w:sz w:val="24"/>
                <w:lang w:bidi="ar"/>
              </w:rPr>
            </w:pPr>
            <w:r>
              <w:rPr>
                <w:rFonts w:ascii="仿宋_GB2312" w:hAnsi="仿宋_GB2312" w:eastAsia="仿宋_GB2312" w:cs="仿宋_GB2312"/>
                <w:color w:val="000000"/>
                <w:kern w:val="0"/>
                <w:sz w:val="24"/>
                <w:lang w:bidi="ar"/>
              </w:rPr>
              <w:t>148</w:t>
            </w:r>
          </w:p>
        </w:tc>
        <w:tc>
          <w:tcPr>
            <w:tcW w:w="6350"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left"/>
              <w:textAlignment w:val="bottom"/>
              <w:rPr>
                <w:rFonts w:hint="eastAsia" w:ascii="仿宋_GB2312" w:hAnsi="仿宋_GB2312" w:eastAsia="仿宋_GB2312" w:cs="仿宋_GB2312"/>
                <w:color w:val="000000"/>
                <w:kern w:val="0"/>
                <w:sz w:val="24"/>
                <w:lang w:bidi="ar"/>
              </w:rPr>
            </w:pPr>
            <w:r>
              <w:rPr>
                <w:rFonts w:hint="eastAsia" w:ascii="仿宋_GB2312" w:hAnsi="仿宋_GB2312" w:eastAsia="仿宋_GB2312" w:cs="仿宋_GB2312"/>
                <w:color w:val="000000"/>
                <w:kern w:val="0"/>
                <w:sz w:val="24"/>
                <w:lang w:bidi="ar"/>
              </w:rPr>
              <w:t>北京市疾病预防控制中心</w:t>
            </w:r>
          </w:p>
        </w:tc>
        <w:tc>
          <w:tcPr>
            <w:tcW w:w="1928"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center"/>
              <w:rPr>
                <w:rFonts w:ascii="仿宋_GB2312" w:hAnsi="仿宋_GB2312" w:eastAsia="仿宋_GB2312" w:cs="仿宋_GB2312"/>
                <w:color w:val="000000"/>
                <w:kern w:val="0"/>
                <w:sz w:val="24"/>
                <w:lang w:bidi="ar"/>
              </w:rPr>
            </w:pPr>
            <w:r>
              <w:rPr>
                <w:rFonts w:hint="eastAsia" w:ascii="仿宋_GB2312" w:hAnsi="仿宋_GB2312" w:eastAsia="仿宋_GB2312" w:cs="仿宋_GB2312"/>
                <w:color w:val="000000"/>
                <w:kern w:val="0"/>
                <w:sz w:val="24"/>
                <w:lang w:bidi="ar"/>
              </w:rPr>
              <w:t>高锰酸钾消耗量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680"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bottom"/>
              <w:rPr>
                <w:rFonts w:ascii="仿宋_GB2312" w:hAnsi="仿宋_GB2312" w:eastAsia="仿宋_GB2312" w:cs="仿宋_GB2312"/>
                <w:color w:val="000000"/>
                <w:kern w:val="0"/>
                <w:sz w:val="24"/>
                <w:lang w:bidi="ar"/>
              </w:rPr>
            </w:pPr>
            <w:r>
              <w:rPr>
                <w:rFonts w:ascii="仿宋_GB2312" w:hAnsi="仿宋_GB2312" w:eastAsia="仿宋_GB2312" w:cs="仿宋_GB2312"/>
                <w:color w:val="000000"/>
                <w:kern w:val="0"/>
                <w:sz w:val="24"/>
                <w:lang w:bidi="ar"/>
              </w:rPr>
              <w:t>149</w:t>
            </w:r>
          </w:p>
        </w:tc>
        <w:tc>
          <w:tcPr>
            <w:tcW w:w="6350"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left"/>
              <w:textAlignment w:val="bottom"/>
              <w:rPr>
                <w:rFonts w:hint="eastAsia" w:ascii="仿宋_GB2312" w:hAnsi="仿宋_GB2312" w:eastAsia="仿宋_GB2312" w:cs="仿宋_GB2312"/>
                <w:color w:val="000000"/>
                <w:kern w:val="0"/>
                <w:sz w:val="24"/>
                <w:lang w:bidi="ar"/>
              </w:rPr>
            </w:pPr>
            <w:r>
              <w:rPr>
                <w:rFonts w:hint="eastAsia" w:ascii="仿宋_GB2312" w:hAnsi="仿宋_GB2312" w:eastAsia="仿宋_GB2312" w:cs="仿宋_GB2312"/>
                <w:color w:val="000000"/>
                <w:kern w:val="0"/>
                <w:sz w:val="24"/>
                <w:lang w:bidi="ar"/>
              </w:rPr>
              <w:t>国家精细化学品质量检验检测中心</w:t>
            </w:r>
          </w:p>
        </w:tc>
        <w:tc>
          <w:tcPr>
            <w:tcW w:w="1928"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center"/>
              <w:rPr>
                <w:rFonts w:ascii="仿宋_GB2312" w:hAnsi="仿宋_GB2312" w:eastAsia="仿宋_GB2312" w:cs="仿宋_GB2312"/>
                <w:color w:val="000000"/>
                <w:kern w:val="0"/>
                <w:sz w:val="24"/>
                <w:lang w:bidi="ar"/>
              </w:rPr>
            </w:pPr>
            <w:r>
              <w:rPr>
                <w:rFonts w:hint="eastAsia" w:ascii="仿宋_GB2312" w:hAnsi="仿宋_GB2312" w:eastAsia="仿宋_GB2312" w:cs="仿宋_GB2312"/>
                <w:color w:val="000000"/>
                <w:kern w:val="0"/>
                <w:sz w:val="24"/>
                <w:lang w:bidi="ar"/>
              </w:rPr>
              <w:t>高锰酸钾消耗量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680"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bottom"/>
              <w:rPr>
                <w:rFonts w:ascii="仿宋_GB2312" w:hAnsi="仿宋_GB2312" w:eastAsia="仿宋_GB2312" w:cs="仿宋_GB2312"/>
                <w:color w:val="000000"/>
                <w:kern w:val="0"/>
                <w:sz w:val="24"/>
                <w:lang w:bidi="ar"/>
              </w:rPr>
            </w:pPr>
            <w:r>
              <w:rPr>
                <w:rFonts w:ascii="仿宋_GB2312" w:hAnsi="仿宋_GB2312" w:eastAsia="仿宋_GB2312" w:cs="仿宋_GB2312"/>
                <w:color w:val="000000"/>
                <w:kern w:val="0"/>
                <w:sz w:val="24"/>
                <w:lang w:bidi="ar"/>
              </w:rPr>
              <w:t>150</w:t>
            </w:r>
          </w:p>
        </w:tc>
        <w:tc>
          <w:tcPr>
            <w:tcW w:w="6350"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left"/>
              <w:textAlignment w:val="bottom"/>
              <w:rPr>
                <w:rFonts w:hint="eastAsia" w:ascii="仿宋_GB2312" w:hAnsi="仿宋_GB2312" w:eastAsia="仿宋_GB2312" w:cs="仿宋_GB2312"/>
                <w:color w:val="000000"/>
                <w:kern w:val="0"/>
                <w:sz w:val="24"/>
                <w:lang w:bidi="ar"/>
              </w:rPr>
            </w:pPr>
            <w:r>
              <w:rPr>
                <w:rFonts w:hint="eastAsia" w:ascii="仿宋_GB2312" w:hAnsi="仿宋_GB2312" w:eastAsia="仿宋_GB2312" w:cs="仿宋_GB2312"/>
                <w:color w:val="000000"/>
                <w:kern w:val="0"/>
                <w:sz w:val="24"/>
                <w:lang w:bidi="ar"/>
              </w:rPr>
              <w:t>深圳海关工业品检测技术中心</w:t>
            </w:r>
          </w:p>
        </w:tc>
        <w:tc>
          <w:tcPr>
            <w:tcW w:w="1928"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center"/>
              <w:rPr>
                <w:rFonts w:ascii="仿宋_GB2312" w:hAnsi="仿宋_GB2312" w:eastAsia="仿宋_GB2312" w:cs="仿宋_GB2312"/>
                <w:color w:val="000000"/>
                <w:kern w:val="0"/>
                <w:sz w:val="24"/>
                <w:lang w:bidi="ar"/>
              </w:rPr>
            </w:pPr>
            <w:r>
              <w:rPr>
                <w:rFonts w:hint="eastAsia" w:ascii="仿宋_GB2312" w:hAnsi="仿宋_GB2312" w:eastAsia="仿宋_GB2312" w:cs="仿宋_GB2312"/>
                <w:color w:val="000000"/>
                <w:kern w:val="0"/>
                <w:sz w:val="24"/>
                <w:lang w:bidi="ar"/>
              </w:rPr>
              <w:t>高锰酸钾消耗量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680"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bottom"/>
              <w:rPr>
                <w:rFonts w:ascii="仿宋_GB2312" w:hAnsi="仿宋_GB2312" w:eastAsia="仿宋_GB2312" w:cs="仿宋_GB2312"/>
                <w:color w:val="000000"/>
                <w:kern w:val="0"/>
                <w:sz w:val="24"/>
                <w:lang w:bidi="ar"/>
              </w:rPr>
            </w:pPr>
            <w:r>
              <w:rPr>
                <w:rFonts w:ascii="仿宋_GB2312" w:hAnsi="仿宋_GB2312" w:eastAsia="仿宋_GB2312" w:cs="仿宋_GB2312"/>
                <w:color w:val="000000"/>
                <w:kern w:val="0"/>
                <w:sz w:val="24"/>
                <w:lang w:bidi="ar"/>
              </w:rPr>
              <w:t>151</w:t>
            </w:r>
          </w:p>
        </w:tc>
        <w:tc>
          <w:tcPr>
            <w:tcW w:w="6350"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left"/>
              <w:textAlignment w:val="bottom"/>
              <w:rPr>
                <w:rFonts w:hint="eastAsia" w:ascii="仿宋_GB2312" w:hAnsi="仿宋_GB2312" w:eastAsia="仿宋_GB2312" w:cs="仿宋_GB2312"/>
                <w:color w:val="000000"/>
                <w:kern w:val="0"/>
                <w:sz w:val="24"/>
                <w:lang w:bidi="ar"/>
              </w:rPr>
            </w:pPr>
            <w:r>
              <w:rPr>
                <w:rFonts w:hint="eastAsia" w:ascii="仿宋_GB2312" w:hAnsi="仿宋_GB2312" w:eastAsia="仿宋_GB2312" w:cs="仿宋_GB2312"/>
                <w:color w:val="000000"/>
                <w:kern w:val="0"/>
                <w:sz w:val="24"/>
                <w:lang w:bidi="ar"/>
              </w:rPr>
              <w:t>国家塑料制品质量检验检测中心（北京）</w:t>
            </w:r>
          </w:p>
        </w:tc>
        <w:tc>
          <w:tcPr>
            <w:tcW w:w="1928"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center"/>
              <w:rPr>
                <w:rFonts w:ascii="仿宋_GB2312" w:hAnsi="仿宋_GB2312" w:eastAsia="仿宋_GB2312" w:cs="仿宋_GB2312"/>
                <w:color w:val="000000"/>
                <w:kern w:val="0"/>
                <w:sz w:val="24"/>
                <w:lang w:bidi="ar"/>
              </w:rPr>
            </w:pPr>
            <w:r>
              <w:rPr>
                <w:rFonts w:hint="eastAsia" w:ascii="仿宋_GB2312" w:hAnsi="仿宋_GB2312" w:eastAsia="仿宋_GB2312" w:cs="仿宋_GB2312"/>
                <w:color w:val="000000"/>
                <w:kern w:val="0"/>
                <w:sz w:val="24"/>
                <w:lang w:bidi="ar"/>
              </w:rPr>
              <w:t>高锰酸钾消耗量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680"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bottom"/>
              <w:rPr>
                <w:rFonts w:ascii="仿宋_GB2312" w:hAnsi="仿宋_GB2312" w:eastAsia="仿宋_GB2312" w:cs="仿宋_GB2312"/>
                <w:color w:val="000000"/>
                <w:kern w:val="0"/>
                <w:sz w:val="24"/>
                <w:lang w:bidi="ar"/>
              </w:rPr>
            </w:pPr>
            <w:r>
              <w:rPr>
                <w:rFonts w:ascii="仿宋_GB2312" w:hAnsi="仿宋_GB2312" w:eastAsia="仿宋_GB2312" w:cs="仿宋_GB2312"/>
                <w:color w:val="000000"/>
                <w:kern w:val="0"/>
                <w:sz w:val="24"/>
                <w:lang w:bidi="ar"/>
              </w:rPr>
              <w:t>152</w:t>
            </w:r>
          </w:p>
        </w:tc>
        <w:tc>
          <w:tcPr>
            <w:tcW w:w="6350"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left"/>
              <w:textAlignment w:val="bottom"/>
              <w:rPr>
                <w:rFonts w:hint="eastAsia" w:ascii="仿宋_GB2312" w:hAnsi="仿宋_GB2312" w:eastAsia="仿宋_GB2312" w:cs="仿宋_GB2312"/>
                <w:color w:val="000000"/>
                <w:kern w:val="0"/>
                <w:sz w:val="24"/>
                <w:lang w:bidi="ar"/>
              </w:rPr>
            </w:pPr>
            <w:r>
              <w:rPr>
                <w:rFonts w:hint="eastAsia" w:ascii="仿宋_GB2312" w:hAnsi="仿宋_GB2312" w:eastAsia="仿宋_GB2312" w:cs="仿宋_GB2312"/>
                <w:color w:val="000000"/>
                <w:kern w:val="0"/>
                <w:sz w:val="24"/>
                <w:lang w:bidi="ar"/>
              </w:rPr>
              <w:t>国家食品安全风险评估中心</w:t>
            </w:r>
          </w:p>
        </w:tc>
        <w:tc>
          <w:tcPr>
            <w:tcW w:w="1928"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center"/>
              <w:rPr>
                <w:rFonts w:ascii="仿宋_GB2312" w:hAnsi="仿宋_GB2312" w:eastAsia="仿宋_GB2312" w:cs="仿宋_GB2312"/>
                <w:color w:val="000000"/>
                <w:kern w:val="0"/>
                <w:sz w:val="24"/>
                <w:lang w:bidi="ar"/>
              </w:rPr>
            </w:pPr>
            <w:r>
              <w:rPr>
                <w:rFonts w:hint="eastAsia" w:ascii="仿宋_GB2312" w:hAnsi="仿宋_GB2312" w:eastAsia="仿宋_GB2312" w:cs="仿宋_GB2312"/>
                <w:color w:val="000000"/>
                <w:kern w:val="0"/>
                <w:sz w:val="24"/>
                <w:lang w:bidi="ar"/>
              </w:rPr>
              <w:t>高锰酸钾消耗量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680"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bottom"/>
              <w:rPr>
                <w:rFonts w:ascii="仿宋_GB2312" w:hAnsi="仿宋_GB2312" w:eastAsia="仿宋_GB2312" w:cs="仿宋_GB2312"/>
                <w:color w:val="000000"/>
                <w:kern w:val="0"/>
                <w:sz w:val="24"/>
                <w:lang w:bidi="ar"/>
              </w:rPr>
            </w:pPr>
            <w:r>
              <w:rPr>
                <w:rFonts w:ascii="仿宋_GB2312" w:hAnsi="仿宋_GB2312" w:eastAsia="仿宋_GB2312" w:cs="仿宋_GB2312"/>
                <w:color w:val="000000"/>
                <w:kern w:val="0"/>
                <w:sz w:val="24"/>
                <w:lang w:bidi="ar"/>
              </w:rPr>
              <w:t>153</w:t>
            </w:r>
          </w:p>
        </w:tc>
        <w:tc>
          <w:tcPr>
            <w:tcW w:w="6350"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left"/>
              <w:textAlignment w:val="bottom"/>
              <w:rPr>
                <w:rFonts w:hint="eastAsia" w:ascii="仿宋_GB2312" w:hAnsi="仿宋_GB2312" w:eastAsia="仿宋_GB2312" w:cs="仿宋_GB2312"/>
                <w:color w:val="000000"/>
                <w:kern w:val="0"/>
                <w:sz w:val="24"/>
                <w:lang w:bidi="ar"/>
              </w:rPr>
            </w:pPr>
            <w:r>
              <w:rPr>
                <w:rFonts w:hint="eastAsia" w:ascii="仿宋_GB2312" w:hAnsi="仿宋_GB2312" w:eastAsia="仿宋_GB2312" w:cs="仿宋_GB2312"/>
                <w:color w:val="000000"/>
                <w:kern w:val="0"/>
                <w:sz w:val="24"/>
                <w:lang w:bidi="ar"/>
              </w:rPr>
              <w:t>江门海关技术中心</w:t>
            </w:r>
          </w:p>
        </w:tc>
        <w:tc>
          <w:tcPr>
            <w:tcW w:w="1928"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center"/>
              <w:rPr>
                <w:rFonts w:ascii="仿宋_GB2312" w:hAnsi="仿宋_GB2312" w:eastAsia="仿宋_GB2312" w:cs="仿宋_GB2312"/>
                <w:color w:val="000000"/>
                <w:kern w:val="0"/>
                <w:sz w:val="24"/>
                <w:lang w:bidi="ar"/>
              </w:rPr>
            </w:pPr>
            <w:r>
              <w:rPr>
                <w:rFonts w:hint="eastAsia" w:ascii="仿宋_GB2312" w:hAnsi="仿宋_GB2312" w:eastAsia="仿宋_GB2312" w:cs="仿宋_GB2312"/>
                <w:color w:val="000000"/>
                <w:kern w:val="0"/>
                <w:sz w:val="24"/>
                <w:lang w:bidi="ar"/>
              </w:rPr>
              <w:t>高锰酸钾消耗量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680"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bottom"/>
              <w:rPr>
                <w:rFonts w:ascii="仿宋_GB2312" w:hAnsi="仿宋_GB2312" w:eastAsia="仿宋_GB2312" w:cs="仿宋_GB2312"/>
                <w:color w:val="000000"/>
                <w:kern w:val="0"/>
                <w:sz w:val="24"/>
                <w:lang w:bidi="ar"/>
              </w:rPr>
            </w:pPr>
            <w:r>
              <w:rPr>
                <w:rFonts w:ascii="仿宋_GB2312" w:hAnsi="仿宋_GB2312" w:eastAsia="仿宋_GB2312" w:cs="仿宋_GB2312"/>
                <w:color w:val="000000"/>
                <w:kern w:val="0"/>
                <w:sz w:val="24"/>
                <w:lang w:bidi="ar"/>
              </w:rPr>
              <w:t>154</w:t>
            </w:r>
          </w:p>
        </w:tc>
        <w:tc>
          <w:tcPr>
            <w:tcW w:w="6350"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left"/>
              <w:textAlignment w:val="bottom"/>
              <w:rPr>
                <w:rFonts w:hint="eastAsia" w:ascii="仿宋_GB2312" w:hAnsi="仿宋_GB2312" w:eastAsia="仿宋_GB2312" w:cs="仿宋_GB2312"/>
                <w:color w:val="000000"/>
                <w:kern w:val="0"/>
                <w:sz w:val="24"/>
                <w:lang w:bidi="ar"/>
              </w:rPr>
            </w:pPr>
            <w:r>
              <w:rPr>
                <w:rFonts w:hint="eastAsia" w:ascii="仿宋_GB2312" w:hAnsi="仿宋_GB2312" w:eastAsia="仿宋_GB2312" w:cs="仿宋_GB2312"/>
                <w:color w:val="000000"/>
                <w:kern w:val="0"/>
                <w:sz w:val="24"/>
                <w:lang w:bidi="ar"/>
              </w:rPr>
              <w:t>深圳海关食品检验检疫技术中心</w:t>
            </w:r>
          </w:p>
        </w:tc>
        <w:tc>
          <w:tcPr>
            <w:tcW w:w="1928"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center"/>
              <w:rPr>
                <w:rFonts w:ascii="仿宋_GB2312" w:hAnsi="仿宋_GB2312" w:eastAsia="仿宋_GB2312" w:cs="仿宋_GB2312"/>
                <w:color w:val="000000"/>
                <w:kern w:val="0"/>
                <w:sz w:val="24"/>
                <w:lang w:bidi="ar"/>
              </w:rPr>
            </w:pPr>
            <w:r>
              <w:rPr>
                <w:rFonts w:hint="eastAsia" w:ascii="仿宋_GB2312" w:hAnsi="仿宋_GB2312" w:eastAsia="仿宋_GB2312" w:cs="仿宋_GB2312"/>
                <w:color w:val="000000"/>
                <w:kern w:val="0"/>
                <w:sz w:val="24"/>
                <w:lang w:bidi="ar"/>
              </w:rPr>
              <w:t>高锰酸钾消耗量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680"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bottom"/>
              <w:rPr>
                <w:rFonts w:ascii="仿宋_GB2312" w:hAnsi="仿宋_GB2312" w:eastAsia="仿宋_GB2312" w:cs="仿宋_GB2312"/>
                <w:color w:val="000000"/>
                <w:kern w:val="0"/>
                <w:sz w:val="24"/>
                <w:lang w:bidi="ar"/>
              </w:rPr>
            </w:pPr>
            <w:r>
              <w:rPr>
                <w:rFonts w:ascii="仿宋_GB2312" w:hAnsi="仿宋_GB2312" w:eastAsia="仿宋_GB2312" w:cs="仿宋_GB2312"/>
                <w:color w:val="000000"/>
                <w:kern w:val="0"/>
                <w:sz w:val="24"/>
                <w:lang w:bidi="ar"/>
              </w:rPr>
              <w:t>155</w:t>
            </w:r>
          </w:p>
        </w:tc>
        <w:tc>
          <w:tcPr>
            <w:tcW w:w="6350"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left"/>
              <w:textAlignment w:val="bottom"/>
              <w:rPr>
                <w:rFonts w:hint="eastAsia" w:ascii="仿宋_GB2312" w:hAnsi="仿宋_GB2312" w:eastAsia="仿宋_GB2312" w:cs="仿宋_GB2312"/>
                <w:color w:val="000000"/>
                <w:kern w:val="0"/>
                <w:sz w:val="24"/>
                <w:lang w:bidi="ar"/>
              </w:rPr>
            </w:pPr>
            <w:r>
              <w:rPr>
                <w:rFonts w:hint="eastAsia" w:ascii="仿宋_GB2312" w:hAnsi="仿宋_GB2312" w:eastAsia="仿宋_GB2312" w:cs="仿宋_GB2312"/>
                <w:color w:val="000000"/>
                <w:kern w:val="0"/>
                <w:sz w:val="24"/>
                <w:lang w:bidi="ar"/>
              </w:rPr>
              <w:t>新疆自治区疾病预防控制中心卫生监测检验中心</w:t>
            </w:r>
          </w:p>
        </w:tc>
        <w:tc>
          <w:tcPr>
            <w:tcW w:w="1928"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center"/>
              <w:rPr>
                <w:rFonts w:ascii="仿宋_GB2312" w:hAnsi="仿宋_GB2312" w:eastAsia="仿宋_GB2312" w:cs="仿宋_GB2312"/>
                <w:color w:val="000000"/>
                <w:kern w:val="0"/>
                <w:sz w:val="24"/>
                <w:lang w:bidi="ar"/>
              </w:rPr>
            </w:pPr>
            <w:r>
              <w:rPr>
                <w:rFonts w:hint="eastAsia" w:ascii="仿宋_GB2312" w:hAnsi="仿宋_GB2312" w:eastAsia="仿宋_GB2312" w:cs="仿宋_GB2312"/>
                <w:color w:val="000000"/>
                <w:kern w:val="0"/>
                <w:sz w:val="24"/>
                <w:lang w:bidi="ar"/>
              </w:rPr>
              <w:t>高锰酸钾消耗量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680"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bottom"/>
              <w:rPr>
                <w:rFonts w:ascii="仿宋_GB2312" w:hAnsi="仿宋_GB2312" w:eastAsia="仿宋_GB2312" w:cs="仿宋_GB2312"/>
                <w:color w:val="000000"/>
                <w:kern w:val="0"/>
                <w:sz w:val="24"/>
                <w:lang w:bidi="ar"/>
              </w:rPr>
            </w:pPr>
            <w:r>
              <w:rPr>
                <w:rFonts w:ascii="仿宋_GB2312" w:hAnsi="仿宋_GB2312" w:eastAsia="仿宋_GB2312" w:cs="仿宋_GB2312"/>
                <w:color w:val="000000"/>
                <w:kern w:val="0"/>
                <w:sz w:val="24"/>
                <w:lang w:bidi="ar"/>
              </w:rPr>
              <w:t>156</w:t>
            </w:r>
          </w:p>
        </w:tc>
        <w:tc>
          <w:tcPr>
            <w:tcW w:w="6350"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left"/>
              <w:textAlignment w:val="bottom"/>
              <w:rPr>
                <w:rFonts w:hint="eastAsia" w:ascii="仿宋_GB2312" w:hAnsi="仿宋_GB2312" w:eastAsia="仿宋_GB2312" w:cs="仿宋_GB2312"/>
                <w:color w:val="000000"/>
                <w:kern w:val="0"/>
                <w:sz w:val="24"/>
                <w:lang w:bidi="ar"/>
              </w:rPr>
            </w:pPr>
            <w:r>
              <w:rPr>
                <w:rFonts w:hint="eastAsia" w:ascii="仿宋_GB2312" w:hAnsi="仿宋_GB2312" w:eastAsia="仿宋_GB2312" w:cs="仿宋_GB2312"/>
                <w:color w:val="000000"/>
                <w:kern w:val="0"/>
                <w:sz w:val="24"/>
                <w:lang w:bidi="ar"/>
              </w:rPr>
              <w:t>哈密市质量与计量检测所</w:t>
            </w:r>
          </w:p>
        </w:tc>
        <w:tc>
          <w:tcPr>
            <w:tcW w:w="1928"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center"/>
              <w:rPr>
                <w:rFonts w:ascii="仿宋_GB2312" w:hAnsi="仿宋_GB2312" w:eastAsia="仿宋_GB2312" w:cs="仿宋_GB2312"/>
                <w:color w:val="000000"/>
                <w:kern w:val="0"/>
                <w:sz w:val="24"/>
                <w:lang w:bidi="ar"/>
              </w:rPr>
            </w:pPr>
            <w:r>
              <w:rPr>
                <w:rFonts w:hint="eastAsia" w:ascii="仿宋_GB2312" w:hAnsi="仿宋_GB2312" w:eastAsia="仿宋_GB2312" w:cs="仿宋_GB2312"/>
                <w:color w:val="000000"/>
                <w:kern w:val="0"/>
                <w:sz w:val="24"/>
                <w:lang w:bidi="ar"/>
              </w:rPr>
              <w:t>高锰酸钾消耗量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680"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bottom"/>
              <w:rPr>
                <w:rFonts w:ascii="仿宋_GB2312" w:hAnsi="仿宋_GB2312" w:eastAsia="仿宋_GB2312" w:cs="仿宋_GB2312"/>
                <w:color w:val="000000"/>
                <w:kern w:val="0"/>
                <w:sz w:val="24"/>
                <w:lang w:bidi="ar"/>
              </w:rPr>
            </w:pPr>
            <w:r>
              <w:rPr>
                <w:rFonts w:ascii="仿宋_GB2312" w:hAnsi="仿宋_GB2312" w:eastAsia="仿宋_GB2312" w:cs="仿宋_GB2312"/>
                <w:color w:val="000000"/>
                <w:kern w:val="0"/>
                <w:sz w:val="24"/>
                <w:lang w:bidi="ar"/>
              </w:rPr>
              <w:t>157</w:t>
            </w:r>
          </w:p>
        </w:tc>
        <w:tc>
          <w:tcPr>
            <w:tcW w:w="6350"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left"/>
              <w:textAlignment w:val="bottom"/>
              <w:rPr>
                <w:rFonts w:ascii="仿宋_GB2312" w:hAnsi="仿宋_GB2312" w:eastAsia="仿宋_GB2312" w:cs="仿宋_GB2312"/>
                <w:color w:val="000000"/>
                <w:kern w:val="0"/>
                <w:sz w:val="24"/>
                <w:lang w:bidi="ar"/>
              </w:rPr>
            </w:pPr>
            <w:r>
              <w:rPr>
                <w:rFonts w:hint="eastAsia" w:ascii="仿宋_GB2312" w:hAnsi="仿宋_GB2312" w:eastAsia="仿宋_GB2312" w:cs="仿宋_GB2312"/>
                <w:color w:val="000000"/>
                <w:kern w:val="0"/>
                <w:sz w:val="24"/>
                <w:lang w:bidi="ar"/>
              </w:rPr>
              <w:t>陕西中检检测技术有限公司</w:t>
            </w:r>
          </w:p>
        </w:tc>
        <w:tc>
          <w:tcPr>
            <w:tcW w:w="1928"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center"/>
              <w:rPr>
                <w:rFonts w:ascii="仿宋_GB2312" w:hAnsi="仿宋_GB2312" w:eastAsia="仿宋_GB2312" w:cs="仿宋_GB2312"/>
                <w:color w:val="000000"/>
                <w:kern w:val="0"/>
                <w:sz w:val="24"/>
                <w:lang w:bidi="ar"/>
              </w:rPr>
            </w:pPr>
            <w:r>
              <w:rPr>
                <w:rFonts w:hint="eastAsia" w:ascii="仿宋_GB2312" w:hAnsi="仿宋_GB2312" w:eastAsia="仿宋_GB2312" w:cs="仿宋_GB2312"/>
                <w:color w:val="000000"/>
                <w:kern w:val="0"/>
                <w:sz w:val="24"/>
                <w:lang w:bidi="ar"/>
              </w:rPr>
              <w:t>高锰酸钾消耗量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680"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bottom"/>
              <w:rPr>
                <w:rFonts w:ascii="仿宋_GB2312" w:hAnsi="仿宋_GB2312" w:eastAsia="仿宋_GB2312" w:cs="仿宋_GB2312"/>
                <w:color w:val="000000"/>
                <w:kern w:val="0"/>
                <w:sz w:val="24"/>
                <w:lang w:bidi="ar"/>
              </w:rPr>
            </w:pPr>
            <w:r>
              <w:rPr>
                <w:rFonts w:ascii="仿宋_GB2312" w:hAnsi="仿宋_GB2312" w:eastAsia="仿宋_GB2312" w:cs="仿宋_GB2312"/>
                <w:color w:val="000000"/>
                <w:kern w:val="0"/>
                <w:sz w:val="24"/>
                <w:lang w:bidi="ar"/>
              </w:rPr>
              <w:t>158</w:t>
            </w:r>
          </w:p>
        </w:tc>
        <w:tc>
          <w:tcPr>
            <w:tcW w:w="6350"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left"/>
              <w:textAlignment w:val="bottom"/>
              <w:rPr>
                <w:rFonts w:ascii="仿宋_GB2312" w:hAnsi="仿宋_GB2312" w:eastAsia="仿宋_GB2312" w:cs="仿宋_GB2312"/>
                <w:color w:val="000000"/>
                <w:kern w:val="0"/>
                <w:sz w:val="24"/>
                <w:lang w:bidi="ar"/>
              </w:rPr>
            </w:pPr>
            <w:r>
              <w:rPr>
                <w:rFonts w:hint="eastAsia" w:ascii="仿宋_GB2312" w:hAnsi="仿宋_GB2312" w:eastAsia="仿宋_GB2312" w:cs="仿宋_GB2312"/>
                <w:color w:val="000000"/>
                <w:kern w:val="0"/>
                <w:sz w:val="24"/>
                <w:lang w:bidi="ar"/>
              </w:rPr>
              <w:t>内蒙古自治区综合疾病预防控制中心</w:t>
            </w:r>
          </w:p>
        </w:tc>
        <w:tc>
          <w:tcPr>
            <w:tcW w:w="1928"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center"/>
              <w:rPr>
                <w:rFonts w:ascii="仿宋_GB2312" w:hAnsi="仿宋_GB2312" w:eastAsia="仿宋_GB2312" w:cs="仿宋_GB2312"/>
                <w:color w:val="000000"/>
                <w:kern w:val="0"/>
                <w:sz w:val="24"/>
                <w:lang w:bidi="ar"/>
              </w:rPr>
            </w:pPr>
            <w:r>
              <w:rPr>
                <w:rFonts w:hint="eastAsia" w:ascii="仿宋_GB2312" w:hAnsi="仿宋_GB2312" w:eastAsia="仿宋_GB2312" w:cs="仿宋_GB2312"/>
                <w:color w:val="000000"/>
                <w:kern w:val="0"/>
                <w:sz w:val="24"/>
                <w:lang w:bidi="ar"/>
              </w:rPr>
              <w:t>高锰酸钾消耗量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680"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bottom"/>
              <w:rPr>
                <w:rFonts w:ascii="仿宋_GB2312" w:hAnsi="仿宋_GB2312" w:eastAsia="仿宋_GB2312" w:cs="仿宋_GB2312"/>
                <w:color w:val="000000"/>
                <w:kern w:val="0"/>
                <w:sz w:val="24"/>
                <w:lang w:bidi="ar"/>
              </w:rPr>
            </w:pPr>
            <w:r>
              <w:rPr>
                <w:rFonts w:ascii="仿宋_GB2312" w:hAnsi="仿宋_GB2312" w:eastAsia="仿宋_GB2312" w:cs="仿宋_GB2312"/>
                <w:color w:val="000000"/>
                <w:kern w:val="0"/>
                <w:sz w:val="24"/>
                <w:lang w:bidi="ar"/>
              </w:rPr>
              <w:t>159</w:t>
            </w:r>
          </w:p>
        </w:tc>
        <w:tc>
          <w:tcPr>
            <w:tcW w:w="6350"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left"/>
              <w:textAlignment w:val="bottom"/>
              <w:rPr>
                <w:rFonts w:ascii="仿宋_GB2312" w:hAnsi="仿宋_GB2312" w:eastAsia="仿宋_GB2312" w:cs="仿宋_GB2312"/>
                <w:color w:val="000000"/>
                <w:kern w:val="0"/>
                <w:sz w:val="24"/>
                <w:lang w:bidi="ar"/>
              </w:rPr>
            </w:pPr>
            <w:r>
              <w:rPr>
                <w:rFonts w:hint="eastAsia" w:ascii="仿宋_GB2312" w:hAnsi="仿宋_GB2312" w:eastAsia="仿宋_GB2312" w:cs="仿宋_GB2312"/>
                <w:color w:val="000000"/>
                <w:kern w:val="0"/>
                <w:sz w:val="24"/>
                <w:lang w:bidi="ar"/>
              </w:rPr>
              <w:t>中国检验认证集团山东检测有限公司</w:t>
            </w:r>
          </w:p>
        </w:tc>
        <w:tc>
          <w:tcPr>
            <w:tcW w:w="1928"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center"/>
              <w:rPr>
                <w:rFonts w:ascii="仿宋_GB2312" w:hAnsi="仿宋_GB2312" w:eastAsia="仿宋_GB2312" w:cs="仿宋_GB2312"/>
                <w:color w:val="000000"/>
                <w:kern w:val="0"/>
                <w:sz w:val="24"/>
                <w:lang w:bidi="ar"/>
              </w:rPr>
            </w:pPr>
            <w:r>
              <w:rPr>
                <w:rFonts w:hint="eastAsia" w:ascii="仿宋_GB2312" w:hAnsi="仿宋_GB2312" w:eastAsia="仿宋_GB2312" w:cs="仿宋_GB2312"/>
                <w:color w:val="000000"/>
                <w:kern w:val="0"/>
                <w:sz w:val="24"/>
                <w:lang w:bidi="ar"/>
              </w:rPr>
              <w:t>高锰酸钾消耗量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680"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bottom"/>
              <w:rPr>
                <w:rFonts w:ascii="仿宋_GB2312" w:hAnsi="仿宋_GB2312" w:eastAsia="仿宋_GB2312" w:cs="仿宋_GB2312"/>
                <w:color w:val="000000"/>
                <w:kern w:val="0"/>
                <w:sz w:val="24"/>
                <w:lang w:bidi="ar"/>
              </w:rPr>
            </w:pPr>
            <w:r>
              <w:rPr>
                <w:rFonts w:ascii="仿宋_GB2312" w:hAnsi="仿宋_GB2312" w:eastAsia="仿宋_GB2312" w:cs="仿宋_GB2312"/>
                <w:color w:val="000000"/>
                <w:kern w:val="0"/>
                <w:sz w:val="24"/>
                <w:lang w:bidi="ar"/>
              </w:rPr>
              <w:t>160</w:t>
            </w:r>
          </w:p>
        </w:tc>
        <w:tc>
          <w:tcPr>
            <w:tcW w:w="6350"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left"/>
              <w:textAlignment w:val="bottom"/>
              <w:rPr>
                <w:rFonts w:ascii="仿宋_GB2312" w:hAnsi="仿宋_GB2312" w:eastAsia="仿宋_GB2312" w:cs="仿宋_GB2312"/>
                <w:color w:val="000000"/>
                <w:kern w:val="0"/>
                <w:sz w:val="24"/>
                <w:lang w:bidi="ar"/>
              </w:rPr>
            </w:pPr>
            <w:r>
              <w:rPr>
                <w:rFonts w:hint="eastAsia" w:ascii="仿宋_GB2312" w:hAnsi="仿宋_GB2312" w:eastAsia="仿宋_GB2312" w:cs="仿宋_GB2312"/>
                <w:color w:val="000000"/>
                <w:kern w:val="0"/>
                <w:sz w:val="24"/>
                <w:lang w:bidi="ar"/>
              </w:rPr>
              <w:t>太原海关技术中心动检实验室</w:t>
            </w:r>
          </w:p>
        </w:tc>
        <w:tc>
          <w:tcPr>
            <w:tcW w:w="1928"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center"/>
              <w:rPr>
                <w:rFonts w:ascii="仿宋_GB2312" w:hAnsi="仿宋_GB2312" w:eastAsia="仿宋_GB2312" w:cs="仿宋_GB2312"/>
                <w:color w:val="000000"/>
                <w:kern w:val="0"/>
                <w:sz w:val="24"/>
                <w:lang w:bidi="ar"/>
              </w:rPr>
            </w:pPr>
            <w:r>
              <w:rPr>
                <w:rFonts w:hint="eastAsia" w:ascii="仿宋_GB2312" w:hAnsi="仿宋_GB2312" w:eastAsia="仿宋_GB2312" w:cs="仿宋_GB2312"/>
                <w:color w:val="000000"/>
                <w:kern w:val="0"/>
                <w:sz w:val="24"/>
                <w:lang w:bidi="ar"/>
              </w:rPr>
              <w:t>高锰酸钾消耗量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680"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bottom"/>
              <w:rPr>
                <w:rFonts w:ascii="仿宋_GB2312" w:hAnsi="仿宋_GB2312" w:eastAsia="仿宋_GB2312" w:cs="仿宋_GB2312"/>
                <w:color w:val="000000"/>
                <w:kern w:val="0"/>
                <w:sz w:val="24"/>
                <w:lang w:bidi="ar"/>
              </w:rPr>
            </w:pPr>
            <w:r>
              <w:rPr>
                <w:rFonts w:ascii="仿宋_GB2312" w:hAnsi="仿宋_GB2312" w:eastAsia="仿宋_GB2312" w:cs="仿宋_GB2312"/>
                <w:color w:val="000000"/>
                <w:kern w:val="0"/>
                <w:sz w:val="24"/>
                <w:lang w:bidi="ar"/>
              </w:rPr>
              <w:t>161</w:t>
            </w:r>
          </w:p>
        </w:tc>
        <w:tc>
          <w:tcPr>
            <w:tcW w:w="6350"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left"/>
              <w:textAlignment w:val="bottom"/>
              <w:rPr>
                <w:rFonts w:ascii="仿宋_GB2312" w:hAnsi="仿宋_GB2312" w:eastAsia="仿宋_GB2312" w:cs="仿宋_GB2312"/>
                <w:color w:val="000000"/>
                <w:kern w:val="0"/>
                <w:sz w:val="24"/>
                <w:lang w:bidi="ar"/>
              </w:rPr>
            </w:pPr>
            <w:r>
              <w:rPr>
                <w:rFonts w:hint="eastAsia" w:ascii="仿宋_GB2312" w:hAnsi="仿宋_GB2312" w:eastAsia="仿宋_GB2312" w:cs="仿宋_GB2312"/>
                <w:color w:val="000000"/>
                <w:kern w:val="0"/>
                <w:sz w:val="24"/>
                <w:lang w:bidi="ar"/>
              </w:rPr>
              <w:t>青岛海关技术中心</w:t>
            </w:r>
          </w:p>
        </w:tc>
        <w:tc>
          <w:tcPr>
            <w:tcW w:w="1928"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center"/>
              <w:rPr>
                <w:rFonts w:ascii="仿宋_GB2312" w:hAnsi="仿宋_GB2312" w:eastAsia="仿宋_GB2312" w:cs="仿宋_GB2312"/>
                <w:color w:val="000000"/>
                <w:kern w:val="0"/>
                <w:sz w:val="24"/>
                <w:lang w:bidi="ar"/>
              </w:rPr>
            </w:pPr>
            <w:r>
              <w:rPr>
                <w:rFonts w:hint="eastAsia" w:ascii="仿宋_GB2312" w:hAnsi="仿宋_GB2312" w:eastAsia="仿宋_GB2312" w:cs="仿宋_GB2312"/>
                <w:color w:val="000000"/>
                <w:kern w:val="0"/>
                <w:sz w:val="24"/>
                <w:lang w:bidi="ar"/>
              </w:rPr>
              <w:t>高锰酸钾消耗量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680"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bottom"/>
              <w:rPr>
                <w:rFonts w:ascii="仿宋_GB2312" w:hAnsi="仿宋_GB2312" w:eastAsia="仿宋_GB2312" w:cs="仿宋_GB2312"/>
                <w:color w:val="000000"/>
                <w:kern w:val="0"/>
                <w:sz w:val="24"/>
                <w:lang w:bidi="ar"/>
              </w:rPr>
            </w:pPr>
            <w:r>
              <w:rPr>
                <w:rFonts w:ascii="仿宋_GB2312" w:hAnsi="仿宋_GB2312" w:eastAsia="仿宋_GB2312" w:cs="仿宋_GB2312"/>
                <w:color w:val="000000"/>
                <w:kern w:val="0"/>
                <w:sz w:val="24"/>
                <w:lang w:bidi="ar"/>
              </w:rPr>
              <w:t>162</w:t>
            </w:r>
          </w:p>
        </w:tc>
        <w:tc>
          <w:tcPr>
            <w:tcW w:w="6350"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left"/>
              <w:textAlignment w:val="bottom"/>
              <w:rPr>
                <w:rFonts w:hint="eastAsia" w:ascii="仿宋_GB2312" w:hAnsi="仿宋_GB2312" w:eastAsia="仿宋_GB2312" w:cs="仿宋_GB2312"/>
                <w:color w:val="000000"/>
                <w:kern w:val="0"/>
                <w:sz w:val="24"/>
                <w:lang w:bidi="ar"/>
              </w:rPr>
            </w:pPr>
            <w:r>
              <w:rPr>
                <w:rFonts w:hint="eastAsia" w:ascii="仿宋_GB2312" w:hAnsi="仿宋_GB2312" w:eastAsia="仿宋_GB2312" w:cs="仿宋_GB2312"/>
                <w:color w:val="000000"/>
                <w:kern w:val="0"/>
                <w:sz w:val="24"/>
                <w:lang w:bidi="ar"/>
              </w:rPr>
              <w:t>天津海关工业产品安全技术中心</w:t>
            </w:r>
          </w:p>
        </w:tc>
        <w:tc>
          <w:tcPr>
            <w:tcW w:w="1928"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center"/>
              <w:rPr>
                <w:rFonts w:ascii="仿宋_GB2312" w:hAnsi="仿宋_GB2312" w:eastAsia="仿宋_GB2312" w:cs="仿宋_GB2312"/>
                <w:color w:val="000000"/>
                <w:kern w:val="0"/>
                <w:sz w:val="24"/>
                <w:lang w:bidi="ar"/>
              </w:rPr>
            </w:pPr>
            <w:r>
              <w:rPr>
                <w:rFonts w:hint="eastAsia" w:ascii="仿宋_GB2312" w:hAnsi="仿宋_GB2312" w:eastAsia="仿宋_GB2312" w:cs="仿宋_GB2312"/>
                <w:color w:val="000000"/>
                <w:kern w:val="0"/>
                <w:sz w:val="24"/>
                <w:lang w:bidi="ar"/>
              </w:rPr>
              <w:t>高锰酸钾消耗量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680"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bottom"/>
              <w:rPr>
                <w:rFonts w:ascii="仿宋_GB2312" w:hAnsi="仿宋_GB2312" w:eastAsia="仿宋_GB2312" w:cs="仿宋_GB2312"/>
                <w:color w:val="000000"/>
                <w:kern w:val="0"/>
                <w:sz w:val="24"/>
                <w:lang w:bidi="ar"/>
              </w:rPr>
            </w:pPr>
            <w:r>
              <w:rPr>
                <w:rFonts w:ascii="仿宋_GB2312" w:hAnsi="仿宋_GB2312" w:eastAsia="仿宋_GB2312" w:cs="仿宋_GB2312"/>
                <w:color w:val="000000"/>
                <w:kern w:val="0"/>
                <w:sz w:val="24"/>
                <w:lang w:bidi="ar"/>
              </w:rPr>
              <w:t>164</w:t>
            </w:r>
          </w:p>
        </w:tc>
        <w:tc>
          <w:tcPr>
            <w:tcW w:w="6350"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left"/>
              <w:textAlignment w:val="bottom"/>
              <w:rPr>
                <w:rFonts w:hint="eastAsia" w:ascii="仿宋_GB2312" w:hAnsi="仿宋_GB2312" w:eastAsia="仿宋_GB2312" w:cs="仿宋_GB2312"/>
                <w:color w:val="000000"/>
                <w:kern w:val="0"/>
                <w:sz w:val="24"/>
                <w:lang w:bidi="ar"/>
              </w:rPr>
            </w:pPr>
            <w:r>
              <w:rPr>
                <w:rFonts w:hint="eastAsia" w:ascii="仿宋_GB2312" w:hAnsi="仿宋_GB2312" w:eastAsia="仿宋_GB2312" w:cs="仿宋_GB2312"/>
                <w:color w:val="000000"/>
                <w:kern w:val="0"/>
                <w:sz w:val="24"/>
                <w:lang w:bidi="ar"/>
              </w:rPr>
              <w:t>浙江省检验检疫科学技术研究院</w:t>
            </w:r>
          </w:p>
        </w:tc>
        <w:tc>
          <w:tcPr>
            <w:tcW w:w="1928"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center"/>
              <w:rPr>
                <w:rFonts w:ascii="仿宋_GB2312" w:hAnsi="仿宋_GB2312" w:eastAsia="仿宋_GB2312" w:cs="仿宋_GB2312"/>
                <w:color w:val="000000"/>
                <w:kern w:val="0"/>
                <w:sz w:val="24"/>
                <w:lang w:bidi="ar"/>
              </w:rPr>
            </w:pPr>
            <w:r>
              <w:rPr>
                <w:rFonts w:hint="eastAsia" w:ascii="仿宋_GB2312" w:hAnsi="仿宋_GB2312" w:eastAsia="仿宋_GB2312" w:cs="仿宋_GB2312"/>
                <w:color w:val="000000"/>
                <w:kern w:val="0"/>
                <w:sz w:val="24"/>
                <w:lang w:bidi="ar"/>
              </w:rPr>
              <w:t>高锰酸钾消耗量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680"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bottom"/>
              <w:rPr>
                <w:rFonts w:ascii="仿宋_GB2312" w:hAnsi="仿宋_GB2312" w:eastAsia="仿宋_GB2312" w:cs="仿宋_GB2312"/>
                <w:color w:val="000000"/>
                <w:kern w:val="0"/>
                <w:sz w:val="24"/>
                <w:lang w:bidi="ar"/>
              </w:rPr>
            </w:pPr>
            <w:r>
              <w:rPr>
                <w:rFonts w:ascii="仿宋_GB2312" w:hAnsi="仿宋_GB2312" w:eastAsia="仿宋_GB2312" w:cs="仿宋_GB2312"/>
                <w:color w:val="000000"/>
                <w:kern w:val="0"/>
                <w:sz w:val="24"/>
                <w:lang w:bidi="ar"/>
              </w:rPr>
              <w:t>165</w:t>
            </w:r>
          </w:p>
        </w:tc>
        <w:tc>
          <w:tcPr>
            <w:tcW w:w="6350"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left"/>
              <w:textAlignment w:val="bottom"/>
              <w:rPr>
                <w:rFonts w:hint="eastAsia" w:ascii="仿宋_GB2312" w:hAnsi="仿宋_GB2312" w:eastAsia="仿宋_GB2312" w:cs="仿宋_GB2312"/>
                <w:color w:val="000000"/>
                <w:kern w:val="0"/>
                <w:sz w:val="24"/>
                <w:lang w:bidi="ar"/>
              </w:rPr>
            </w:pPr>
            <w:r>
              <w:rPr>
                <w:rFonts w:hint="eastAsia" w:ascii="仿宋_GB2312" w:hAnsi="仿宋_GB2312" w:eastAsia="仿宋_GB2312" w:cs="仿宋_GB2312"/>
                <w:color w:val="000000"/>
                <w:kern w:val="0"/>
                <w:sz w:val="24"/>
                <w:lang w:bidi="ar"/>
              </w:rPr>
              <w:t>青海省疾病预防控制中心</w:t>
            </w:r>
          </w:p>
        </w:tc>
        <w:tc>
          <w:tcPr>
            <w:tcW w:w="1928"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center"/>
              <w:rPr>
                <w:rFonts w:ascii="仿宋_GB2312" w:hAnsi="仿宋_GB2312" w:eastAsia="仿宋_GB2312" w:cs="仿宋_GB2312"/>
                <w:color w:val="000000"/>
                <w:kern w:val="0"/>
                <w:sz w:val="24"/>
                <w:lang w:bidi="ar"/>
              </w:rPr>
            </w:pPr>
            <w:r>
              <w:rPr>
                <w:rFonts w:hint="eastAsia" w:ascii="仿宋_GB2312" w:hAnsi="仿宋_GB2312" w:eastAsia="仿宋_GB2312" w:cs="仿宋_GB2312"/>
                <w:color w:val="000000"/>
                <w:kern w:val="0"/>
                <w:sz w:val="24"/>
                <w:lang w:bidi="ar"/>
              </w:rPr>
              <w:t>高锰酸钾消耗量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680"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bottom"/>
              <w:rPr>
                <w:rFonts w:ascii="仿宋_GB2312" w:hAnsi="仿宋_GB2312" w:eastAsia="仿宋_GB2312" w:cs="仿宋_GB2312"/>
                <w:color w:val="000000"/>
                <w:kern w:val="0"/>
                <w:sz w:val="24"/>
                <w:lang w:bidi="ar"/>
              </w:rPr>
            </w:pPr>
            <w:r>
              <w:rPr>
                <w:rFonts w:ascii="仿宋_GB2312" w:hAnsi="仿宋_GB2312" w:eastAsia="仿宋_GB2312" w:cs="仿宋_GB2312"/>
                <w:color w:val="000000"/>
                <w:kern w:val="0"/>
                <w:sz w:val="24"/>
                <w:lang w:bidi="ar"/>
              </w:rPr>
              <w:t>166</w:t>
            </w:r>
          </w:p>
        </w:tc>
        <w:tc>
          <w:tcPr>
            <w:tcW w:w="6350"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left"/>
              <w:textAlignment w:val="bottom"/>
              <w:rPr>
                <w:rFonts w:ascii="仿宋_GB2312" w:hAnsi="仿宋_GB2312" w:eastAsia="仿宋_GB2312" w:cs="仿宋_GB2312"/>
                <w:color w:val="000000"/>
                <w:kern w:val="0"/>
                <w:sz w:val="24"/>
                <w:lang w:bidi="ar"/>
              </w:rPr>
            </w:pPr>
            <w:r>
              <w:rPr>
                <w:rFonts w:hint="eastAsia" w:ascii="仿宋_GB2312" w:hAnsi="仿宋_GB2312" w:eastAsia="仿宋_GB2312" w:cs="仿宋_GB2312"/>
                <w:color w:val="000000"/>
                <w:kern w:val="0"/>
                <w:sz w:val="24"/>
                <w:lang w:bidi="ar"/>
              </w:rPr>
              <w:t>哈尔滨海关技术中心东宁综合实验室</w:t>
            </w:r>
          </w:p>
        </w:tc>
        <w:tc>
          <w:tcPr>
            <w:tcW w:w="1928"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center"/>
              <w:rPr>
                <w:rFonts w:ascii="仿宋_GB2312" w:hAnsi="仿宋_GB2312" w:eastAsia="仿宋_GB2312" w:cs="仿宋_GB2312"/>
                <w:color w:val="000000"/>
                <w:kern w:val="0"/>
                <w:sz w:val="24"/>
                <w:lang w:bidi="ar"/>
              </w:rPr>
            </w:pPr>
            <w:r>
              <w:rPr>
                <w:rFonts w:hint="eastAsia" w:ascii="仿宋_GB2312" w:hAnsi="仿宋_GB2312" w:eastAsia="仿宋_GB2312" w:cs="仿宋_GB2312"/>
                <w:color w:val="000000"/>
                <w:kern w:val="0"/>
                <w:sz w:val="24"/>
                <w:lang w:bidi="ar"/>
              </w:rPr>
              <w:t>高锰酸钾消耗量</w:t>
            </w:r>
          </w:p>
        </w:tc>
      </w:tr>
    </w:tbl>
    <w:p/>
    <w:p>
      <w:pPr>
        <w:spacing w:line="594" w:lineRule="exact"/>
        <w:rPr>
          <w:rFonts w:hint="default" w:ascii="黑体" w:hAnsi="宋体" w:eastAsia="黑体"/>
          <w:sz w:val="32"/>
          <w:szCs w:val="32"/>
          <w:lang w:val="en-US" w:eastAsia="zh-CN"/>
        </w:rPr>
      </w:pPr>
      <w:r>
        <w:rPr>
          <w:rFonts w:hint="eastAsia" w:ascii="黑体" w:hAnsi="宋体" w:eastAsia="黑体"/>
          <w:sz w:val="32"/>
          <w:szCs w:val="32"/>
          <w:lang w:val="en-US" w:eastAsia="zh-CN"/>
        </w:rPr>
        <w:t>七</w:t>
      </w:r>
      <w:r>
        <w:rPr>
          <w:rFonts w:hint="eastAsia" w:ascii="黑体" w:hAnsi="宋体" w:eastAsia="黑体"/>
          <w:sz w:val="32"/>
          <w:szCs w:val="32"/>
        </w:rPr>
        <w:t>、</w:t>
      </w:r>
      <w:r>
        <w:rPr>
          <w:rFonts w:hint="eastAsia" w:ascii="黑体" w:hAnsi="宋体" w:eastAsia="黑体"/>
          <w:sz w:val="32"/>
          <w:szCs w:val="32"/>
          <w:lang w:val="en-US" w:eastAsia="zh-CN"/>
        </w:rPr>
        <w:t>水中挥发性有机物检测能力验证项目</w:t>
      </w:r>
    </w:p>
    <w:tbl>
      <w:tblPr>
        <w:tblStyle w:val="4"/>
        <w:tblW w:w="8900"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37"/>
        <w:gridCol w:w="5839"/>
        <w:gridCol w:w="232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10" w:hRule="atLeast"/>
          <w:tblHeader/>
          <w:jc w:val="center"/>
        </w:trPr>
        <w:tc>
          <w:tcPr>
            <w:tcW w:w="737"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bottom"/>
              <w:rPr>
                <w:rFonts w:hint="eastAsia" w:ascii="仿宋_GB2312" w:hAnsi="仿宋_GB2312" w:eastAsia="仿宋_GB2312" w:cs="仿宋_GB2312"/>
                <w:b/>
                <w:bCs/>
                <w:color w:val="000000"/>
                <w:kern w:val="0"/>
                <w:sz w:val="24"/>
                <w:lang w:bidi="ar"/>
              </w:rPr>
            </w:pPr>
            <w:r>
              <w:rPr>
                <w:rFonts w:hint="eastAsia" w:ascii="仿宋_GB2312" w:hAnsi="仿宋_GB2312" w:eastAsia="仿宋_GB2312" w:cs="仿宋_GB2312"/>
                <w:b/>
                <w:bCs/>
                <w:color w:val="000000"/>
                <w:kern w:val="0"/>
                <w:sz w:val="24"/>
                <w:lang w:bidi="ar"/>
              </w:rPr>
              <w:t>序号</w:t>
            </w:r>
          </w:p>
        </w:tc>
        <w:tc>
          <w:tcPr>
            <w:tcW w:w="5839"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bottom"/>
              <w:rPr>
                <w:rFonts w:hint="eastAsia" w:ascii="仿宋_GB2312" w:hAnsi="仿宋_GB2312" w:eastAsia="仿宋_GB2312" w:cs="仿宋_GB2312"/>
                <w:b/>
                <w:bCs/>
                <w:color w:val="000000"/>
                <w:kern w:val="0"/>
                <w:sz w:val="24"/>
                <w:lang w:bidi="ar"/>
              </w:rPr>
            </w:pPr>
            <w:r>
              <w:rPr>
                <w:rFonts w:hint="eastAsia" w:ascii="仿宋_GB2312" w:hAnsi="仿宋_GB2312" w:eastAsia="仿宋_GB2312" w:cs="仿宋_GB2312"/>
                <w:b/>
                <w:bCs/>
                <w:color w:val="000000"/>
                <w:kern w:val="0"/>
                <w:sz w:val="24"/>
                <w:lang w:bidi="ar"/>
              </w:rPr>
              <w:t>机构名称</w:t>
            </w:r>
          </w:p>
        </w:tc>
        <w:tc>
          <w:tcPr>
            <w:tcW w:w="2324"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bottom"/>
              <w:rPr>
                <w:rFonts w:hint="eastAsia" w:ascii="仿宋_GB2312" w:hAnsi="仿宋_GB2312" w:eastAsia="仿宋_GB2312" w:cs="仿宋_GB2312"/>
                <w:b/>
                <w:bCs/>
                <w:color w:val="000000"/>
                <w:kern w:val="0"/>
                <w:sz w:val="24"/>
                <w:lang w:bidi="ar"/>
              </w:rPr>
            </w:pPr>
            <w:r>
              <w:rPr>
                <w:rFonts w:hint="eastAsia" w:ascii="仿宋_GB2312" w:hAnsi="仿宋_GB2312" w:eastAsia="仿宋_GB2312" w:cs="仿宋_GB2312"/>
                <w:b/>
                <w:bCs/>
                <w:color w:val="000000"/>
                <w:kern w:val="0"/>
                <w:sz w:val="24"/>
                <w:lang w:bidi="ar"/>
              </w:rPr>
              <w:t>合格参数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737"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bottom"/>
              <w:rPr>
                <w:rFonts w:hint="eastAsia" w:ascii="仿宋_GB2312" w:hAnsi="仿宋_GB2312" w:eastAsia="仿宋_GB2312" w:cs="仿宋_GB2312"/>
                <w:color w:val="000000"/>
                <w:kern w:val="0"/>
                <w:sz w:val="24"/>
                <w:lang w:bidi="ar"/>
              </w:rPr>
            </w:pPr>
            <w:r>
              <w:rPr>
                <w:rFonts w:hint="eastAsia" w:ascii="仿宋_GB2312" w:hAnsi="仿宋_GB2312" w:eastAsia="仿宋_GB2312" w:cs="仿宋_GB2312"/>
                <w:color w:val="000000"/>
                <w:kern w:val="0"/>
                <w:sz w:val="24"/>
                <w:lang w:bidi="ar"/>
              </w:rPr>
              <w:t>1</w:t>
            </w:r>
          </w:p>
        </w:tc>
        <w:tc>
          <w:tcPr>
            <w:tcW w:w="5839"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left"/>
              <w:textAlignment w:val="bottom"/>
              <w:rPr>
                <w:rFonts w:hint="eastAsia" w:ascii="仿宋_GB2312" w:hAnsi="仿宋_GB2312" w:eastAsia="仿宋_GB2312" w:cs="仿宋_GB2312"/>
                <w:color w:val="000000"/>
                <w:kern w:val="0"/>
                <w:sz w:val="24"/>
                <w:lang w:bidi="ar"/>
              </w:rPr>
            </w:pPr>
            <w:r>
              <w:rPr>
                <w:rFonts w:hint="eastAsia" w:ascii="仿宋_GB2312" w:hAnsi="仿宋_GB2312" w:eastAsia="仿宋_GB2312" w:cs="仿宋_GB2312"/>
                <w:color w:val="000000"/>
                <w:kern w:val="0"/>
                <w:sz w:val="24"/>
                <w:lang w:bidi="ar"/>
              </w:rPr>
              <w:t>中国科学院上海应用物理研究所环境与化学分析测试中心</w:t>
            </w:r>
          </w:p>
        </w:tc>
        <w:tc>
          <w:tcPr>
            <w:tcW w:w="2324"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left"/>
              <w:textAlignment w:val="bottom"/>
              <w:rPr>
                <w:rFonts w:hint="eastAsia" w:ascii="仿宋_GB2312" w:hAnsi="仿宋_GB2312" w:eastAsia="仿宋_GB2312" w:cs="仿宋_GB2312"/>
                <w:color w:val="000000"/>
                <w:kern w:val="0"/>
                <w:sz w:val="24"/>
                <w:lang w:bidi="ar"/>
              </w:rPr>
            </w:pPr>
            <w:r>
              <w:rPr>
                <w:rFonts w:hint="eastAsia" w:ascii="仿宋_GB2312" w:hAnsi="仿宋_GB2312" w:eastAsia="仿宋_GB2312" w:cs="仿宋_GB2312"/>
                <w:color w:val="000000"/>
                <w:kern w:val="0"/>
                <w:sz w:val="24"/>
                <w:lang w:bidi="ar"/>
              </w:rPr>
              <w:t>三氯甲烷、四氯化碳</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737"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bottom"/>
              <w:rPr>
                <w:rFonts w:hint="eastAsia" w:ascii="仿宋_GB2312" w:hAnsi="仿宋_GB2312" w:eastAsia="仿宋_GB2312" w:cs="仿宋_GB2312"/>
                <w:color w:val="000000"/>
                <w:kern w:val="0"/>
                <w:sz w:val="24"/>
                <w:lang w:bidi="ar"/>
              </w:rPr>
            </w:pPr>
            <w:r>
              <w:rPr>
                <w:rFonts w:hint="eastAsia" w:ascii="仿宋_GB2312" w:hAnsi="仿宋_GB2312" w:eastAsia="仿宋_GB2312" w:cs="仿宋_GB2312"/>
                <w:color w:val="000000"/>
                <w:kern w:val="0"/>
                <w:sz w:val="24"/>
                <w:lang w:bidi="ar"/>
              </w:rPr>
              <w:t>2</w:t>
            </w:r>
          </w:p>
        </w:tc>
        <w:tc>
          <w:tcPr>
            <w:tcW w:w="5839"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left"/>
              <w:textAlignment w:val="bottom"/>
              <w:rPr>
                <w:rFonts w:hint="eastAsia" w:ascii="仿宋_GB2312" w:hAnsi="仿宋_GB2312" w:eastAsia="仿宋_GB2312" w:cs="仿宋_GB2312"/>
                <w:color w:val="000000"/>
                <w:kern w:val="0"/>
                <w:sz w:val="24"/>
                <w:lang w:bidi="ar"/>
              </w:rPr>
            </w:pPr>
            <w:r>
              <w:rPr>
                <w:rFonts w:hint="eastAsia" w:ascii="仿宋_GB2312" w:hAnsi="仿宋_GB2312" w:eastAsia="仿宋_GB2312" w:cs="仿宋_GB2312"/>
                <w:color w:val="000000"/>
                <w:kern w:val="0"/>
                <w:sz w:val="24"/>
                <w:lang w:bidi="ar"/>
              </w:rPr>
              <w:t>深圳海关食品检验检疫技术中心</w:t>
            </w:r>
          </w:p>
        </w:tc>
        <w:tc>
          <w:tcPr>
            <w:tcW w:w="2324"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left"/>
              <w:textAlignment w:val="bottom"/>
              <w:rPr>
                <w:rFonts w:hint="eastAsia" w:ascii="仿宋_GB2312" w:hAnsi="仿宋_GB2312" w:eastAsia="仿宋_GB2312" w:cs="仿宋_GB2312"/>
                <w:color w:val="000000"/>
                <w:kern w:val="0"/>
                <w:sz w:val="24"/>
                <w:lang w:bidi="ar"/>
              </w:rPr>
            </w:pPr>
            <w:r>
              <w:rPr>
                <w:rFonts w:hint="eastAsia" w:ascii="仿宋_GB2312" w:hAnsi="仿宋_GB2312" w:eastAsia="仿宋_GB2312" w:cs="仿宋_GB2312"/>
                <w:color w:val="000000"/>
                <w:kern w:val="0"/>
                <w:sz w:val="24"/>
                <w:lang w:bidi="ar"/>
              </w:rPr>
              <w:t>三氯甲烷、四氯化碳</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737"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bottom"/>
              <w:rPr>
                <w:rFonts w:hint="eastAsia" w:ascii="仿宋_GB2312" w:hAnsi="仿宋_GB2312" w:eastAsia="仿宋_GB2312" w:cs="仿宋_GB2312"/>
                <w:color w:val="000000"/>
                <w:kern w:val="0"/>
                <w:sz w:val="24"/>
                <w:lang w:bidi="ar"/>
              </w:rPr>
            </w:pPr>
            <w:r>
              <w:rPr>
                <w:rFonts w:hint="eastAsia" w:ascii="仿宋_GB2312" w:hAnsi="仿宋_GB2312" w:eastAsia="仿宋_GB2312" w:cs="仿宋_GB2312"/>
                <w:color w:val="000000"/>
                <w:kern w:val="0"/>
                <w:sz w:val="24"/>
                <w:lang w:bidi="ar"/>
              </w:rPr>
              <w:t>3</w:t>
            </w:r>
          </w:p>
        </w:tc>
        <w:tc>
          <w:tcPr>
            <w:tcW w:w="5839"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left"/>
              <w:textAlignment w:val="bottom"/>
              <w:rPr>
                <w:rFonts w:hint="eastAsia" w:ascii="仿宋_GB2312" w:hAnsi="仿宋_GB2312" w:eastAsia="仿宋_GB2312" w:cs="仿宋_GB2312"/>
                <w:color w:val="000000"/>
                <w:kern w:val="0"/>
                <w:sz w:val="24"/>
                <w:lang w:bidi="ar"/>
              </w:rPr>
            </w:pPr>
            <w:r>
              <w:rPr>
                <w:rFonts w:hint="eastAsia" w:ascii="仿宋_GB2312" w:hAnsi="仿宋_GB2312" w:eastAsia="仿宋_GB2312" w:cs="仿宋_GB2312"/>
                <w:color w:val="000000"/>
                <w:kern w:val="0"/>
                <w:sz w:val="24"/>
                <w:lang w:bidi="ar"/>
              </w:rPr>
              <w:t>中检（深圳）环境技术服务有限公司</w:t>
            </w:r>
          </w:p>
        </w:tc>
        <w:tc>
          <w:tcPr>
            <w:tcW w:w="2324"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left"/>
              <w:textAlignment w:val="bottom"/>
              <w:rPr>
                <w:rFonts w:hint="eastAsia" w:ascii="仿宋_GB2312" w:hAnsi="仿宋_GB2312" w:eastAsia="仿宋_GB2312" w:cs="仿宋_GB2312"/>
                <w:color w:val="000000"/>
                <w:kern w:val="0"/>
                <w:sz w:val="24"/>
                <w:lang w:bidi="ar"/>
              </w:rPr>
            </w:pPr>
            <w:r>
              <w:rPr>
                <w:rFonts w:hint="eastAsia" w:ascii="仿宋_GB2312" w:hAnsi="仿宋_GB2312" w:eastAsia="仿宋_GB2312" w:cs="仿宋_GB2312"/>
                <w:color w:val="000000"/>
                <w:kern w:val="0"/>
                <w:sz w:val="24"/>
                <w:lang w:bidi="ar"/>
              </w:rPr>
              <w:t>三氯甲烷、四氯化碳</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737"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bottom"/>
              <w:rPr>
                <w:rFonts w:hint="eastAsia" w:ascii="仿宋_GB2312" w:hAnsi="仿宋_GB2312" w:eastAsia="仿宋_GB2312" w:cs="仿宋_GB2312"/>
                <w:color w:val="000000"/>
                <w:kern w:val="0"/>
                <w:sz w:val="24"/>
                <w:lang w:bidi="ar"/>
              </w:rPr>
            </w:pPr>
            <w:r>
              <w:rPr>
                <w:rFonts w:hint="eastAsia" w:ascii="仿宋_GB2312" w:hAnsi="仿宋_GB2312" w:eastAsia="仿宋_GB2312" w:cs="仿宋_GB2312"/>
                <w:color w:val="000000"/>
                <w:kern w:val="0"/>
                <w:sz w:val="24"/>
                <w:lang w:bidi="ar"/>
              </w:rPr>
              <w:t>4</w:t>
            </w:r>
          </w:p>
        </w:tc>
        <w:tc>
          <w:tcPr>
            <w:tcW w:w="5839"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left"/>
              <w:textAlignment w:val="bottom"/>
              <w:rPr>
                <w:rFonts w:hint="eastAsia" w:ascii="仿宋_GB2312" w:hAnsi="仿宋_GB2312" w:eastAsia="仿宋_GB2312" w:cs="仿宋_GB2312"/>
                <w:color w:val="000000"/>
                <w:kern w:val="0"/>
                <w:sz w:val="24"/>
                <w:lang w:bidi="ar"/>
              </w:rPr>
            </w:pPr>
            <w:r>
              <w:rPr>
                <w:rFonts w:hint="eastAsia" w:ascii="仿宋_GB2312" w:hAnsi="仿宋_GB2312" w:eastAsia="仿宋_GB2312" w:cs="仿宋_GB2312"/>
                <w:color w:val="000000"/>
                <w:kern w:val="0"/>
                <w:sz w:val="24"/>
                <w:lang w:bidi="ar"/>
              </w:rPr>
              <w:t>龙口海关综合技术服务中心</w:t>
            </w:r>
          </w:p>
        </w:tc>
        <w:tc>
          <w:tcPr>
            <w:tcW w:w="2324"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left"/>
              <w:textAlignment w:val="bottom"/>
              <w:rPr>
                <w:rFonts w:hint="eastAsia" w:ascii="仿宋_GB2312" w:hAnsi="仿宋_GB2312" w:eastAsia="仿宋_GB2312" w:cs="仿宋_GB2312"/>
                <w:color w:val="000000"/>
                <w:kern w:val="0"/>
                <w:sz w:val="24"/>
                <w:lang w:bidi="ar"/>
              </w:rPr>
            </w:pPr>
            <w:r>
              <w:rPr>
                <w:rFonts w:hint="eastAsia" w:ascii="仿宋_GB2312" w:hAnsi="仿宋_GB2312" w:eastAsia="仿宋_GB2312" w:cs="仿宋_GB2312"/>
                <w:color w:val="000000"/>
                <w:kern w:val="0"/>
                <w:sz w:val="24"/>
                <w:lang w:bidi="ar"/>
              </w:rPr>
              <w:t>三氯甲烷、四氯化碳</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737"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bottom"/>
              <w:rPr>
                <w:rFonts w:hint="eastAsia" w:ascii="仿宋_GB2312" w:hAnsi="仿宋_GB2312" w:eastAsia="仿宋_GB2312" w:cs="仿宋_GB2312"/>
                <w:color w:val="000000"/>
                <w:kern w:val="0"/>
                <w:sz w:val="24"/>
                <w:lang w:bidi="ar"/>
              </w:rPr>
            </w:pPr>
            <w:r>
              <w:rPr>
                <w:rFonts w:hint="eastAsia" w:ascii="仿宋_GB2312" w:hAnsi="仿宋_GB2312" w:eastAsia="仿宋_GB2312" w:cs="仿宋_GB2312"/>
                <w:color w:val="000000"/>
                <w:kern w:val="0"/>
                <w:sz w:val="24"/>
                <w:lang w:bidi="ar"/>
              </w:rPr>
              <w:t>5</w:t>
            </w:r>
          </w:p>
        </w:tc>
        <w:tc>
          <w:tcPr>
            <w:tcW w:w="5839"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left"/>
              <w:textAlignment w:val="bottom"/>
              <w:rPr>
                <w:rFonts w:hint="eastAsia" w:ascii="仿宋_GB2312" w:hAnsi="仿宋_GB2312" w:eastAsia="仿宋_GB2312" w:cs="仿宋_GB2312"/>
                <w:color w:val="000000"/>
                <w:kern w:val="0"/>
                <w:sz w:val="24"/>
                <w:lang w:bidi="ar"/>
              </w:rPr>
            </w:pPr>
            <w:r>
              <w:rPr>
                <w:rFonts w:hint="eastAsia" w:ascii="仿宋_GB2312" w:hAnsi="仿宋_GB2312" w:eastAsia="仿宋_GB2312" w:cs="仿宋_GB2312"/>
                <w:color w:val="000000"/>
                <w:kern w:val="0"/>
                <w:sz w:val="24"/>
                <w:lang w:bidi="ar"/>
              </w:rPr>
              <w:t>国家城市排水监测网上海监测站/上海市城市排水监测站有限公司</w:t>
            </w:r>
          </w:p>
        </w:tc>
        <w:tc>
          <w:tcPr>
            <w:tcW w:w="2324"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left"/>
              <w:textAlignment w:val="bottom"/>
              <w:rPr>
                <w:rFonts w:hint="eastAsia" w:ascii="仿宋_GB2312" w:hAnsi="仿宋_GB2312" w:eastAsia="仿宋_GB2312" w:cs="仿宋_GB2312"/>
                <w:color w:val="000000"/>
                <w:kern w:val="0"/>
                <w:sz w:val="24"/>
                <w:lang w:bidi="ar"/>
              </w:rPr>
            </w:pPr>
            <w:r>
              <w:rPr>
                <w:rFonts w:hint="eastAsia" w:ascii="仿宋_GB2312" w:hAnsi="仿宋_GB2312" w:eastAsia="仿宋_GB2312" w:cs="仿宋_GB2312"/>
                <w:color w:val="000000"/>
                <w:kern w:val="0"/>
                <w:sz w:val="24"/>
                <w:lang w:bidi="ar"/>
              </w:rPr>
              <w:t>三氯甲烷、四氯化碳</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737"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bottom"/>
              <w:rPr>
                <w:rFonts w:hint="eastAsia" w:ascii="仿宋_GB2312" w:hAnsi="仿宋_GB2312" w:eastAsia="仿宋_GB2312" w:cs="仿宋_GB2312"/>
                <w:color w:val="000000"/>
                <w:kern w:val="0"/>
                <w:sz w:val="24"/>
                <w:lang w:bidi="ar"/>
              </w:rPr>
            </w:pPr>
            <w:r>
              <w:rPr>
                <w:rFonts w:hint="eastAsia" w:ascii="仿宋_GB2312" w:hAnsi="仿宋_GB2312" w:eastAsia="仿宋_GB2312" w:cs="仿宋_GB2312"/>
                <w:color w:val="000000"/>
                <w:kern w:val="0"/>
                <w:sz w:val="24"/>
                <w:lang w:bidi="ar"/>
              </w:rPr>
              <w:t>6</w:t>
            </w:r>
          </w:p>
        </w:tc>
        <w:tc>
          <w:tcPr>
            <w:tcW w:w="5839"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left"/>
              <w:textAlignment w:val="bottom"/>
              <w:rPr>
                <w:rFonts w:hint="eastAsia" w:ascii="仿宋_GB2312" w:hAnsi="仿宋_GB2312" w:eastAsia="仿宋_GB2312" w:cs="仿宋_GB2312"/>
                <w:color w:val="000000"/>
                <w:kern w:val="0"/>
                <w:sz w:val="24"/>
                <w:lang w:bidi="ar"/>
              </w:rPr>
            </w:pPr>
            <w:r>
              <w:rPr>
                <w:rFonts w:hint="eastAsia" w:ascii="仿宋_GB2312" w:hAnsi="仿宋_GB2312" w:eastAsia="仿宋_GB2312" w:cs="仿宋_GB2312"/>
                <w:color w:val="000000"/>
                <w:kern w:val="0"/>
                <w:sz w:val="24"/>
                <w:lang w:bidi="ar"/>
              </w:rPr>
              <w:t xml:space="preserve">广东省生态环境监测中心 </w:t>
            </w:r>
          </w:p>
        </w:tc>
        <w:tc>
          <w:tcPr>
            <w:tcW w:w="2324"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left"/>
              <w:textAlignment w:val="bottom"/>
              <w:rPr>
                <w:rFonts w:hint="eastAsia" w:ascii="仿宋_GB2312" w:hAnsi="仿宋_GB2312" w:eastAsia="仿宋_GB2312" w:cs="仿宋_GB2312"/>
                <w:color w:val="000000"/>
                <w:kern w:val="0"/>
                <w:sz w:val="24"/>
                <w:lang w:bidi="ar"/>
              </w:rPr>
            </w:pPr>
            <w:r>
              <w:rPr>
                <w:rFonts w:hint="eastAsia" w:ascii="仿宋_GB2312" w:hAnsi="仿宋_GB2312" w:eastAsia="仿宋_GB2312" w:cs="仿宋_GB2312"/>
                <w:color w:val="000000"/>
                <w:kern w:val="0"/>
                <w:sz w:val="24"/>
                <w:lang w:bidi="ar"/>
              </w:rPr>
              <w:t>三氯甲烷、四氯化碳</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737"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bottom"/>
              <w:rPr>
                <w:rFonts w:hint="eastAsia" w:ascii="仿宋_GB2312" w:hAnsi="仿宋_GB2312" w:eastAsia="仿宋_GB2312" w:cs="仿宋_GB2312"/>
                <w:color w:val="000000"/>
                <w:kern w:val="0"/>
                <w:sz w:val="24"/>
                <w:lang w:bidi="ar"/>
              </w:rPr>
            </w:pPr>
            <w:r>
              <w:rPr>
                <w:rFonts w:hint="eastAsia" w:ascii="仿宋_GB2312" w:hAnsi="仿宋_GB2312" w:eastAsia="仿宋_GB2312" w:cs="仿宋_GB2312"/>
                <w:color w:val="000000"/>
                <w:kern w:val="0"/>
                <w:sz w:val="24"/>
                <w:lang w:bidi="ar"/>
              </w:rPr>
              <w:t>7</w:t>
            </w:r>
          </w:p>
        </w:tc>
        <w:tc>
          <w:tcPr>
            <w:tcW w:w="5839"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left"/>
              <w:textAlignment w:val="bottom"/>
              <w:rPr>
                <w:rFonts w:hint="eastAsia" w:ascii="仿宋_GB2312" w:hAnsi="仿宋_GB2312" w:eastAsia="仿宋_GB2312" w:cs="仿宋_GB2312"/>
                <w:color w:val="000000"/>
                <w:kern w:val="0"/>
                <w:sz w:val="24"/>
                <w:lang w:bidi="ar"/>
              </w:rPr>
            </w:pPr>
            <w:r>
              <w:rPr>
                <w:rFonts w:hint="eastAsia" w:ascii="仿宋_GB2312" w:hAnsi="仿宋_GB2312" w:eastAsia="仿宋_GB2312" w:cs="仿宋_GB2312"/>
                <w:color w:val="000000"/>
                <w:kern w:val="0"/>
                <w:sz w:val="24"/>
                <w:lang w:bidi="ar"/>
              </w:rPr>
              <w:t>中检集团理化检测有限公司</w:t>
            </w:r>
          </w:p>
        </w:tc>
        <w:tc>
          <w:tcPr>
            <w:tcW w:w="2324"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left"/>
              <w:textAlignment w:val="bottom"/>
              <w:rPr>
                <w:rFonts w:hint="eastAsia" w:ascii="仿宋_GB2312" w:hAnsi="仿宋_GB2312" w:eastAsia="仿宋_GB2312" w:cs="仿宋_GB2312"/>
                <w:color w:val="000000"/>
                <w:kern w:val="0"/>
                <w:sz w:val="24"/>
                <w:lang w:bidi="ar"/>
              </w:rPr>
            </w:pPr>
            <w:r>
              <w:rPr>
                <w:rFonts w:hint="eastAsia" w:ascii="仿宋_GB2312" w:hAnsi="仿宋_GB2312" w:eastAsia="仿宋_GB2312" w:cs="仿宋_GB2312"/>
                <w:color w:val="000000"/>
                <w:kern w:val="0"/>
                <w:sz w:val="24"/>
                <w:lang w:bidi="ar"/>
              </w:rPr>
              <w:t>三氯甲烷、四氯化碳</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737"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bottom"/>
              <w:rPr>
                <w:rFonts w:hint="eastAsia" w:ascii="仿宋_GB2312" w:hAnsi="仿宋_GB2312" w:eastAsia="仿宋_GB2312" w:cs="仿宋_GB2312"/>
                <w:color w:val="000000"/>
                <w:kern w:val="0"/>
                <w:sz w:val="24"/>
                <w:lang w:bidi="ar"/>
              </w:rPr>
            </w:pPr>
            <w:r>
              <w:rPr>
                <w:rFonts w:hint="eastAsia" w:ascii="仿宋_GB2312" w:hAnsi="仿宋_GB2312" w:eastAsia="仿宋_GB2312" w:cs="仿宋_GB2312"/>
                <w:color w:val="000000"/>
                <w:kern w:val="0"/>
                <w:sz w:val="24"/>
                <w:lang w:bidi="ar"/>
              </w:rPr>
              <w:t>8</w:t>
            </w:r>
          </w:p>
        </w:tc>
        <w:tc>
          <w:tcPr>
            <w:tcW w:w="5839"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left"/>
              <w:textAlignment w:val="bottom"/>
              <w:rPr>
                <w:rFonts w:hint="eastAsia" w:ascii="仿宋_GB2312" w:hAnsi="仿宋_GB2312" w:eastAsia="仿宋_GB2312" w:cs="仿宋_GB2312"/>
                <w:color w:val="000000"/>
                <w:kern w:val="0"/>
                <w:sz w:val="24"/>
                <w:lang w:bidi="ar"/>
              </w:rPr>
            </w:pPr>
            <w:r>
              <w:rPr>
                <w:rFonts w:hint="eastAsia" w:ascii="仿宋_GB2312" w:hAnsi="仿宋_GB2312" w:eastAsia="仿宋_GB2312" w:cs="仿宋_GB2312"/>
                <w:color w:val="000000"/>
                <w:kern w:val="0"/>
                <w:sz w:val="24"/>
                <w:lang w:bidi="ar"/>
              </w:rPr>
              <w:t>国家城市供水水质监测网滨海监测站</w:t>
            </w:r>
          </w:p>
        </w:tc>
        <w:tc>
          <w:tcPr>
            <w:tcW w:w="2324"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left"/>
              <w:textAlignment w:val="bottom"/>
              <w:rPr>
                <w:rFonts w:hint="eastAsia" w:ascii="仿宋_GB2312" w:hAnsi="仿宋_GB2312" w:eastAsia="仿宋_GB2312" w:cs="仿宋_GB2312"/>
                <w:color w:val="000000"/>
                <w:kern w:val="0"/>
                <w:sz w:val="24"/>
                <w:lang w:bidi="ar"/>
              </w:rPr>
            </w:pPr>
            <w:r>
              <w:rPr>
                <w:rFonts w:hint="eastAsia" w:ascii="仿宋_GB2312" w:hAnsi="仿宋_GB2312" w:eastAsia="仿宋_GB2312" w:cs="仿宋_GB2312"/>
                <w:color w:val="000000"/>
                <w:kern w:val="0"/>
                <w:sz w:val="24"/>
                <w:lang w:bidi="ar"/>
              </w:rPr>
              <w:t>三氯甲烷、四氯化碳</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737"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bottom"/>
              <w:rPr>
                <w:rFonts w:hint="eastAsia" w:ascii="仿宋_GB2312" w:hAnsi="仿宋_GB2312" w:eastAsia="仿宋_GB2312" w:cs="仿宋_GB2312"/>
                <w:color w:val="000000"/>
                <w:kern w:val="0"/>
                <w:sz w:val="24"/>
                <w:lang w:bidi="ar"/>
              </w:rPr>
            </w:pPr>
            <w:r>
              <w:rPr>
                <w:rFonts w:hint="eastAsia" w:ascii="仿宋_GB2312" w:hAnsi="仿宋_GB2312" w:eastAsia="仿宋_GB2312" w:cs="仿宋_GB2312"/>
                <w:color w:val="000000"/>
                <w:kern w:val="0"/>
                <w:sz w:val="24"/>
                <w:lang w:bidi="ar"/>
              </w:rPr>
              <w:t>9</w:t>
            </w:r>
          </w:p>
        </w:tc>
        <w:tc>
          <w:tcPr>
            <w:tcW w:w="5839"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left"/>
              <w:textAlignment w:val="bottom"/>
              <w:rPr>
                <w:rFonts w:hint="eastAsia" w:ascii="仿宋_GB2312" w:hAnsi="仿宋_GB2312" w:eastAsia="仿宋_GB2312" w:cs="仿宋_GB2312"/>
                <w:color w:val="000000"/>
                <w:kern w:val="0"/>
                <w:sz w:val="24"/>
                <w:lang w:bidi="ar"/>
              </w:rPr>
            </w:pPr>
            <w:r>
              <w:rPr>
                <w:rFonts w:hint="eastAsia" w:ascii="仿宋_GB2312" w:hAnsi="仿宋_GB2312" w:eastAsia="仿宋_GB2312" w:cs="仿宋_GB2312"/>
                <w:color w:val="000000"/>
                <w:kern w:val="0"/>
                <w:sz w:val="24"/>
                <w:lang w:bidi="ar"/>
              </w:rPr>
              <w:t>湖南省生态环境监测中心</w:t>
            </w:r>
          </w:p>
        </w:tc>
        <w:tc>
          <w:tcPr>
            <w:tcW w:w="2324"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left"/>
              <w:textAlignment w:val="bottom"/>
              <w:rPr>
                <w:rFonts w:hint="eastAsia" w:ascii="仿宋_GB2312" w:hAnsi="仿宋_GB2312" w:eastAsia="仿宋_GB2312" w:cs="仿宋_GB2312"/>
                <w:color w:val="000000"/>
                <w:kern w:val="0"/>
                <w:sz w:val="24"/>
                <w:lang w:bidi="ar"/>
              </w:rPr>
            </w:pPr>
            <w:r>
              <w:rPr>
                <w:rFonts w:hint="eastAsia" w:ascii="仿宋_GB2312" w:hAnsi="仿宋_GB2312" w:eastAsia="仿宋_GB2312" w:cs="仿宋_GB2312"/>
                <w:color w:val="000000"/>
                <w:kern w:val="0"/>
                <w:sz w:val="24"/>
                <w:lang w:bidi="ar"/>
              </w:rPr>
              <w:t>三氯甲烷、四氯化碳</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737"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bottom"/>
              <w:rPr>
                <w:rFonts w:hint="eastAsia" w:ascii="仿宋_GB2312" w:hAnsi="仿宋_GB2312" w:eastAsia="仿宋_GB2312" w:cs="仿宋_GB2312"/>
                <w:color w:val="000000"/>
                <w:kern w:val="0"/>
                <w:sz w:val="24"/>
                <w:lang w:bidi="ar"/>
              </w:rPr>
            </w:pPr>
            <w:r>
              <w:rPr>
                <w:rFonts w:hint="eastAsia" w:ascii="仿宋_GB2312" w:hAnsi="仿宋_GB2312" w:eastAsia="仿宋_GB2312" w:cs="仿宋_GB2312"/>
                <w:color w:val="000000"/>
                <w:kern w:val="0"/>
                <w:sz w:val="24"/>
                <w:lang w:bidi="ar"/>
              </w:rPr>
              <w:t>10</w:t>
            </w:r>
          </w:p>
        </w:tc>
        <w:tc>
          <w:tcPr>
            <w:tcW w:w="5839"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left"/>
              <w:textAlignment w:val="bottom"/>
              <w:rPr>
                <w:rFonts w:hint="eastAsia" w:ascii="仿宋_GB2312" w:hAnsi="仿宋_GB2312" w:eastAsia="仿宋_GB2312" w:cs="仿宋_GB2312"/>
                <w:color w:val="000000"/>
                <w:kern w:val="0"/>
                <w:sz w:val="24"/>
                <w:lang w:bidi="ar"/>
              </w:rPr>
            </w:pPr>
            <w:r>
              <w:rPr>
                <w:rFonts w:hint="eastAsia" w:ascii="仿宋_GB2312" w:hAnsi="仿宋_GB2312" w:eastAsia="仿宋_GB2312" w:cs="仿宋_GB2312"/>
                <w:color w:val="000000"/>
                <w:kern w:val="0"/>
                <w:sz w:val="24"/>
                <w:lang w:bidi="ar"/>
              </w:rPr>
              <w:t>国家城市供水水质监测网长沙监测站</w:t>
            </w:r>
          </w:p>
        </w:tc>
        <w:tc>
          <w:tcPr>
            <w:tcW w:w="2324"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left"/>
              <w:textAlignment w:val="bottom"/>
              <w:rPr>
                <w:rFonts w:hint="eastAsia" w:ascii="仿宋_GB2312" w:hAnsi="仿宋_GB2312" w:eastAsia="仿宋_GB2312" w:cs="仿宋_GB2312"/>
                <w:color w:val="000000"/>
                <w:kern w:val="0"/>
                <w:sz w:val="24"/>
                <w:lang w:bidi="ar"/>
              </w:rPr>
            </w:pPr>
            <w:r>
              <w:rPr>
                <w:rFonts w:hint="eastAsia" w:ascii="仿宋_GB2312" w:hAnsi="仿宋_GB2312" w:eastAsia="仿宋_GB2312" w:cs="仿宋_GB2312"/>
                <w:color w:val="000000"/>
                <w:kern w:val="0"/>
                <w:sz w:val="24"/>
                <w:lang w:bidi="ar"/>
              </w:rPr>
              <w:t>三氯甲烷、四氯化碳</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737"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bottom"/>
              <w:rPr>
                <w:rFonts w:hint="eastAsia" w:ascii="仿宋_GB2312" w:hAnsi="仿宋_GB2312" w:eastAsia="仿宋_GB2312" w:cs="仿宋_GB2312"/>
                <w:color w:val="000000"/>
                <w:kern w:val="0"/>
                <w:sz w:val="24"/>
                <w:lang w:bidi="ar"/>
              </w:rPr>
            </w:pPr>
            <w:r>
              <w:rPr>
                <w:rFonts w:hint="eastAsia" w:ascii="仿宋_GB2312" w:hAnsi="仿宋_GB2312" w:eastAsia="仿宋_GB2312" w:cs="仿宋_GB2312"/>
                <w:color w:val="000000"/>
                <w:kern w:val="0"/>
                <w:sz w:val="24"/>
                <w:lang w:bidi="ar"/>
              </w:rPr>
              <w:t>11</w:t>
            </w:r>
          </w:p>
        </w:tc>
        <w:tc>
          <w:tcPr>
            <w:tcW w:w="5839"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left"/>
              <w:textAlignment w:val="bottom"/>
              <w:rPr>
                <w:rFonts w:hint="eastAsia" w:ascii="仿宋_GB2312" w:hAnsi="仿宋_GB2312" w:eastAsia="仿宋_GB2312" w:cs="仿宋_GB2312"/>
                <w:color w:val="000000"/>
                <w:kern w:val="0"/>
                <w:sz w:val="24"/>
                <w:lang w:bidi="ar"/>
              </w:rPr>
            </w:pPr>
            <w:r>
              <w:rPr>
                <w:rFonts w:hint="eastAsia" w:ascii="仿宋_GB2312" w:hAnsi="仿宋_GB2312" w:eastAsia="仿宋_GB2312" w:cs="仿宋_GB2312"/>
                <w:color w:val="000000"/>
                <w:kern w:val="0"/>
                <w:sz w:val="24"/>
                <w:lang w:bidi="ar"/>
              </w:rPr>
              <w:t>国家城市供水水质监测网兰州监测站</w:t>
            </w:r>
          </w:p>
        </w:tc>
        <w:tc>
          <w:tcPr>
            <w:tcW w:w="2324"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left"/>
              <w:textAlignment w:val="bottom"/>
              <w:rPr>
                <w:rFonts w:hint="eastAsia" w:ascii="仿宋_GB2312" w:hAnsi="仿宋_GB2312" w:eastAsia="仿宋_GB2312" w:cs="仿宋_GB2312"/>
                <w:color w:val="000000"/>
                <w:kern w:val="0"/>
                <w:sz w:val="24"/>
                <w:lang w:bidi="ar"/>
              </w:rPr>
            </w:pPr>
            <w:r>
              <w:rPr>
                <w:rFonts w:hint="eastAsia" w:ascii="仿宋_GB2312" w:hAnsi="仿宋_GB2312" w:eastAsia="仿宋_GB2312" w:cs="仿宋_GB2312"/>
                <w:color w:val="000000"/>
                <w:kern w:val="0"/>
                <w:sz w:val="24"/>
                <w:lang w:bidi="ar"/>
              </w:rPr>
              <w:t>三氯甲烷、四氯化碳</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737"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bottom"/>
              <w:rPr>
                <w:rFonts w:hint="eastAsia" w:ascii="仿宋_GB2312" w:hAnsi="仿宋_GB2312" w:eastAsia="仿宋_GB2312" w:cs="仿宋_GB2312"/>
                <w:color w:val="000000"/>
                <w:kern w:val="0"/>
                <w:sz w:val="24"/>
                <w:lang w:bidi="ar"/>
              </w:rPr>
            </w:pPr>
            <w:r>
              <w:rPr>
                <w:rFonts w:hint="eastAsia" w:ascii="仿宋_GB2312" w:hAnsi="仿宋_GB2312" w:eastAsia="仿宋_GB2312" w:cs="仿宋_GB2312"/>
                <w:color w:val="000000"/>
                <w:kern w:val="0"/>
                <w:sz w:val="24"/>
                <w:lang w:bidi="ar"/>
              </w:rPr>
              <w:t>12</w:t>
            </w:r>
          </w:p>
        </w:tc>
        <w:tc>
          <w:tcPr>
            <w:tcW w:w="5839"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left"/>
              <w:textAlignment w:val="bottom"/>
              <w:rPr>
                <w:rFonts w:hint="eastAsia" w:ascii="仿宋_GB2312" w:hAnsi="仿宋_GB2312" w:eastAsia="仿宋_GB2312" w:cs="仿宋_GB2312"/>
                <w:color w:val="000000"/>
                <w:kern w:val="0"/>
                <w:sz w:val="24"/>
                <w:lang w:bidi="ar"/>
              </w:rPr>
            </w:pPr>
            <w:r>
              <w:rPr>
                <w:rFonts w:hint="eastAsia" w:ascii="仿宋_GB2312" w:hAnsi="仿宋_GB2312" w:eastAsia="仿宋_GB2312" w:cs="仿宋_GB2312"/>
                <w:color w:val="000000"/>
                <w:kern w:val="0"/>
                <w:sz w:val="24"/>
                <w:lang w:bidi="ar"/>
              </w:rPr>
              <w:t>国家城市供水水质监测网重庆监测站</w:t>
            </w:r>
          </w:p>
        </w:tc>
        <w:tc>
          <w:tcPr>
            <w:tcW w:w="2324"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left"/>
              <w:textAlignment w:val="bottom"/>
              <w:rPr>
                <w:rFonts w:hint="eastAsia" w:ascii="仿宋_GB2312" w:hAnsi="仿宋_GB2312" w:eastAsia="仿宋_GB2312" w:cs="仿宋_GB2312"/>
                <w:color w:val="000000"/>
                <w:kern w:val="0"/>
                <w:sz w:val="24"/>
                <w:lang w:bidi="ar"/>
              </w:rPr>
            </w:pPr>
            <w:r>
              <w:rPr>
                <w:rFonts w:hint="eastAsia" w:ascii="仿宋_GB2312" w:hAnsi="仿宋_GB2312" w:eastAsia="仿宋_GB2312" w:cs="仿宋_GB2312"/>
                <w:color w:val="000000"/>
                <w:kern w:val="0"/>
                <w:sz w:val="24"/>
                <w:lang w:bidi="ar"/>
              </w:rPr>
              <w:t>三氯甲烷、四氯化碳</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737"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bottom"/>
              <w:rPr>
                <w:rFonts w:hint="eastAsia" w:ascii="仿宋_GB2312" w:hAnsi="仿宋_GB2312" w:eastAsia="仿宋_GB2312" w:cs="仿宋_GB2312"/>
                <w:color w:val="000000"/>
                <w:kern w:val="0"/>
                <w:sz w:val="24"/>
                <w:lang w:bidi="ar"/>
              </w:rPr>
            </w:pPr>
            <w:r>
              <w:rPr>
                <w:rFonts w:hint="eastAsia" w:ascii="仿宋_GB2312" w:hAnsi="仿宋_GB2312" w:eastAsia="仿宋_GB2312" w:cs="仿宋_GB2312"/>
                <w:color w:val="000000"/>
                <w:kern w:val="0"/>
                <w:sz w:val="24"/>
                <w:lang w:bidi="ar"/>
              </w:rPr>
              <w:t>13</w:t>
            </w:r>
          </w:p>
        </w:tc>
        <w:tc>
          <w:tcPr>
            <w:tcW w:w="5839"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left"/>
              <w:textAlignment w:val="bottom"/>
              <w:rPr>
                <w:rFonts w:hint="eastAsia" w:ascii="仿宋_GB2312" w:hAnsi="仿宋_GB2312" w:eastAsia="仿宋_GB2312" w:cs="仿宋_GB2312"/>
                <w:color w:val="000000"/>
                <w:kern w:val="0"/>
                <w:sz w:val="24"/>
                <w:lang w:bidi="ar"/>
              </w:rPr>
            </w:pPr>
            <w:r>
              <w:rPr>
                <w:rFonts w:hint="eastAsia" w:ascii="仿宋_GB2312" w:hAnsi="仿宋_GB2312" w:eastAsia="仿宋_GB2312" w:cs="仿宋_GB2312"/>
                <w:color w:val="000000"/>
                <w:kern w:val="0"/>
                <w:sz w:val="24"/>
                <w:lang w:bidi="ar"/>
              </w:rPr>
              <w:t>国家城市排水监测网广州站/广州市城市排水监测站/广州市水质监测中心</w:t>
            </w:r>
          </w:p>
        </w:tc>
        <w:tc>
          <w:tcPr>
            <w:tcW w:w="2324"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left"/>
              <w:textAlignment w:val="bottom"/>
              <w:rPr>
                <w:rFonts w:hint="eastAsia" w:ascii="仿宋_GB2312" w:hAnsi="仿宋_GB2312" w:eastAsia="仿宋_GB2312" w:cs="仿宋_GB2312"/>
                <w:color w:val="000000"/>
                <w:kern w:val="0"/>
                <w:sz w:val="24"/>
                <w:lang w:bidi="ar"/>
              </w:rPr>
            </w:pPr>
            <w:r>
              <w:rPr>
                <w:rFonts w:hint="eastAsia" w:ascii="仿宋_GB2312" w:hAnsi="仿宋_GB2312" w:eastAsia="仿宋_GB2312" w:cs="仿宋_GB2312"/>
                <w:color w:val="000000"/>
                <w:kern w:val="0"/>
                <w:sz w:val="24"/>
                <w:lang w:bidi="ar"/>
              </w:rPr>
              <w:t>三氯甲烷、四氯化碳</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737"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bottom"/>
              <w:rPr>
                <w:rFonts w:hint="eastAsia" w:ascii="仿宋_GB2312" w:hAnsi="仿宋_GB2312" w:eastAsia="仿宋_GB2312" w:cs="仿宋_GB2312"/>
                <w:color w:val="000000"/>
                <w:kern w:val="0"/>
                <w:sz w:val="24"/>
                <w:lang w:bidi="ar"/>
              </w:rPr>
            </w:pPr>
            <w:r>
              <w:rPr>
                <w:rFonts w:hint="eastAsia" w:ascii="仿宋_GB2312" w:hAnsi="仿宋_GB2312" w:eastAsia="仿宋_GB2312" w:cs="仿宋_GB2312"/>
                <w:color w:val="000000"/>
                <w:kern w:val="0"/>
                <w:sz w:val="24"/>
                <w:lang w:bidi="ar"/>
              </w:rPr>
              <w:t>14</w:t>
            </w:r>
          </w:p>
        </w:tc>
        <w:tc>
          <w:tcPr>
            <w:tcW w:w="5839"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left"/>
              <w:textAlignment w:val="bottom"/>
              <w:rPr>
                <w:rFonts w:hint="eastAsia" w:ascii="仿宋_GB2312" w:hAnsi="仿宋_GB2312" w:eastAsia="仿宋_GB2312" w:cs="仿宋_GB2312"/>
                <w:color w:val="000000"/>
                <w:kern w:val="0"/>
                <w:sz w:val="24"/>
                <w:lang w:bidi="ar"/>
              </w:rPr>
            </w:pPr>
            <w:r>
              <w:rPr>
                <w:rFonts w:hint="eastAsia" w:ascii="仿宋_GB2312" w:hAnsi="仿宋_GB2312" w:eastAsia="仿宋_GB2312" w:cs="仿宋_GB2312"/>
                <w:color w:val="000000"/>
                <w:kern w:val="0"/>
                <w:sz w:val="24"/>
                <w:lang w:bidi="ar"/>
              </w:rPr>
              <w:t>中食检测研究院有限公司</w:t>
            </w:r>
          </w:p>
        </w:tc>
        <w:tc>
          <w:tcPr>
            <w:tcW w:w="2324"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left"/>
              <w:textAlignment w:val="bottom"/>
              <w:rPr>
                <w:rFonts w:hint="eastAsia" w:ascii="仿宋_GB2312" w:hAnsi="仿宋_GB2312" w:eastAsia="仿宋_GB2312" w:cs="仿宋_GB2312"/>
                <w:color w:val="000000"/>
                <w:kern w:val="0"/>
                <w:sz w:val="24"/>
                <w:lang w:bidi="ar"/>
              </w:rPr>
            </w:pPr>
            <w:r>
              <w:rPr>
                <w:rFonts w:hint="eastAsia" w:ascii="仿宋_GB2312" w:hAnsi="仿宋_GB2312" w:eastAsia="仿宋_GB2312" w:cs="仿宋_GB2312"/>
                <w:color w:val="000000"/>
                <w:kern w:val="0"/>
                <w:sz w:val="24"/>
                <w:lang w:bidi="ar"/>
              </w:rPr>
              <w:t>三氯甲烷、四氯化碳</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737"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bottom"/>
              <w:rPr>
                <w:rFonts w:hint="eastAsia" w:ascii="仿宋_GB2312" w:hAnsi="仿宋_GB2312" w:eastAsia="仿宋_GB2312" w:cs="仿宋_GB2312"/>
                <w:color w:val="000000"/>
                <w:kern w:val="0"/>
                <w:sz w:val="24"/>
                <w:lang w:bidi="ar"/>
              </w:rPr>
            </w:pPr>
            <w:r>
              <w:rPr>
                <w:rFonts w:hint="eastAsia" w:ascii="仿宋_GB2312" w:hAnsi="仿宋_GB2312" w:eastAsia="仿宋_GB2312" w:cs="仿宋_GB2312"/>
                <w:color w:val="000000"/>
                <w:kern w:val="0"/>
                <w:sz w:val="24"/>
                <w:lang w:bidi="ar"/>
              </w:rPr>
              <w:t>15</w:t>
            </w:r>
          </w:p>
        </w:tc>
        <w:tc>
          <w:tcPr>
            <w:tcW w:w="5839"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left"/>
              <w:textAlignment w:val="bottom"/>
              <w:rPr>
                <w:rFonts w:hint="eastAsia" w:ascii="仿宋_GB2312" w:hAnsi="仿宋_GB2312" w:eastAsia="仿宋_GB2312" w:cs="仿宋_GB2312"/>
                <w:color w:val="000000"/>
                <w:kern w:val="0"/>
                <w:sz w:val="24"/>
                <w:lang w:bidi="ar"/>
              </w:rPr>
            </w:pPr>
            <w:r>
              <w:rPr>
                <w:rFonts w:hint="eastAsia" w:ascii="仿宋_GB2312" w:hAnsi="仿宋_GB2312" w:eastAsia="仿宋_GB2312" w:cs="仿宋_GB2312"/>
                <w:color w:val="000000"/>
                <w:kern w:val="0"/>
                <w:sz w:val="24"/>
                <w:lang w:bidi="ar"/>
              </w:rPr>
              <w:t>国家城市排水监测网北京监测站/北京市城市排水监测总站有限公司</w:t>
            </w:r>
          </w:p>
        </w:tc>
        <w:tc>
          <w:tcPr>
            <w:tcW w:w="2324"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left"/>
              <w:textAlignment w:val="bottom"/>
              <w:rPr>
                <w:rFonts w:hint="eastAsia" w:ascii="仿宋_GB2312" w:hAnsi="仿宋_GB2312" w:eastAsia="仿宋_GB2312" w:cs="仿宋_GB2312"/>
                <w:color w:val="000000"/>
                <w:kern w:val="0"/>
                <w:sz w:val="24"/>
                <w:lang w:bidi="ar"/>
              </w:rPr>
            </w:pPr>
            <w:r>
              <w:rPr>
                <w:rFonts w:hint="eastAsia" w:ascii="仿宋_GB2312" w:hAnsi="仿宋_GB2312" w:eastAsia="仿宋_GB2312" w:cs="仿宋_GB2312"/>
                <w:color w:val="000000"/>
                <w:kern w:val="0"/>
                <w:sz w:val="24"/>
                <w:lang w:bidi="ar"/>
              </w:rPr>
              <w:t>三氯甲烷、四氯化碳</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737"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bottom"/>
              <w:rPr>
                <w:rFonts w:hint="eastAsia" w:ascii="仿宋_GB2312" w:hAnsi="仿宋_GB2312" w:eastAsia="仿宋_GB2312" w:cs="仿宋_GB2312"/>
                <w:color w:val="000000"/>
                <w:kern w:val="0"/>
                <w:sz w:val="24"/>
                <w:lang w:bidi="ar"/>
              </w:rPr>
            </w:pPr>
            <w:r>
              <w:rPr>
                <w:rFonts w:hint="eastAsia" w:ascii="仿宋_GB2312" w:hAnsi="仿宋_GB2312" w:eastAsia="仿宋_GB2312" w:cs="仿宋_GB2312"/>
                <w:color w:val="000000"/>
                <w:kern w:val="0"/>
                <w:sz w:val="24"/>
                <w:lang w:bidi="ar"/>
              </w:rPr>
              <w:t>16</w:t>
            </w:r>
          </w:p>
        </w:tc>
        <w:tc>
          <w:tcPr>
            <w:tcW w:w="5839"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left"/>
              <w:textAlignment w:val="bottom"/>
              <w:rPr>
                <w:rFonts w:hint="eastAsia" w:ascii="仿宋_GB2312" w:hAnsi="仿宋_GB2312" w:eastAsia="仿宋_GB2312" w:cs="仿宋_GB2312"/>
                <w:color w:val="000000"/>
                <w:kern w:val="0"/>
                <w:sz w:val="24"/>
                <w:lang w:bidi="ar"/>
              </w:rPr>
            </w:pPr>
            <w:r>
              <w:rPr>
                <w:rFonts w:hint="eastAsia" w:ascii="仿宋_GB2312" w:hAnsi="仿宋_GB2312" w:eastAsia="仿宋_GB2312" w:cs="仿宋_GB2312"/>
                <w:color w:val="000000"/>
                <w:kern w:val="0"/>
                <w:sz w:val="24"/>
                <w:lang w:bidi="ar"/>
              </w:rPr>
              <w:t>国家城市供水水质监测网杭州监测站/杭州市水务集团有限公司监测分公司</w:t>
            </w:r>
          </w:p>
        </w:tc>
        <w:tc>
          <w:tcPr>
            <w:tcW w:w="2324"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left"/>
              <w:textAlignment w:val="bottom"/>
              <w:rPr>
                <w:rFonts w:hint="eastAsia" w:ascii="仿宋_GB2312" w:hAnsi="仿宋_GB2312" w:eastAsia="仿宋_GB2312" w:cs="仿宋_GB2312"/>
                <w:color w:val="000000"/>
                <w:kern w:val="0"/>
                <w:sz w:val="24"/>
                <w:lang w:bidi="ar"/>
              </w:rPr>
            </w:pPr>
            <w:r>
              <w:rPr>
                <w:rFonts w:hint="eastAsia" w:ascii="仿宋_GB2312" w:hAnsi="仿宋_GB2312" w:eastAsia="仿宋_GB2312" w:cs="仿宋_GB2312"/>
                <w:color w:val="000000"/>
                <w:kern w:val="0"/>
                <w:sz w:val="24"/>
                <w:lang w:bidi="ar"/>
              </w:rPr>
              <w:t>三氯甲烷、四氯化碳</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737"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bottom"/>
              <w:rPr>
                <w:rFonts w:hint="eastAsia" w:ascii="仿宋_GB2312" w:hAnsi="仿宋_GB2312" w:eastAsia="仿宋_GB2312" w:cs="仿宋_GB2312"/>
                <w:color w:val="000000"/>
                <w:kern w:val="0"/>
                <w:sz w:val="24"/>
                <w:lang w:bidi="ar"/>
              </w:rPr>
            </w:pPr>
            <w:r>
              <w:rPr>
                <w:rFonts w:hint="eastAsia" w:ascii="仿宋_GB2312" w:hAnsi="仿宋_GB2312" w:eastAsia="仿宋_GB2312" w:cs="仿宋_GB2312"/>
                <w:color w:val="000000"/>
                <w:kern w:val="0"/>
                <w:sz w:val="24"/>
                <w:lang w:bidi="ar"/>
              </w:rPr>
              <w:t>17</w:t>
            </w:r>
          </w:p>
        </w:tc>
        <w:tc>
          <w:tcPr>
            <w:tcW w:w="5839"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left"/>
              <w:textAlignment w:val="bottom"/>
              <w:rPr>
                <w:rFonts w:hint="eastAsia" w:ascii="仿宋_GB2312" w:hAnsi="仿宋_GB2312" w:eastAsia="仿宋_GB2312" w:cs="仿宋_GB2312"/>
                <w:color w:val="000000"/>
                <w:kern w:val="0"/>
                <w:sz w:val="24"/>
                <w:lang w:bidi="ar"/>
              </w:rPr>
            </w:pPr>
            <w:r>
              <w:rPr>
                <w:rFonts w:hint="eastAsia" w:ascii="仿宋_GB2312" w:hAnsi="仿宋_GB2312" w:eastAsia="仿宋_GB2312" w:cs="仿宋_GB2312"/>
                <w:color w:val="000000"/>
                <w:kern w:val="0"/>
                <w:sz w:val="24"/>
                <w:lang w:bidi="ar"/>
              </w:rPr>
              <w:t>中国石油集团安全环保技术研究院有限公司HSE检测中心/中国石油天然气集团有限公司环境监测总站</w:t>
            </w:r>
          </w:p>
        </w:tc>
        <w:tc>
          <w:tcPr>
            <w:tcW w:w="2324"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left"/>
              <w:textAlignment w:val="bottom"/>
              <w:rPr>
                <w:rFonts w:hint="eastAsia" w:ascii="仿宋_GB2312" w:hAnsi="仿宋_GB2312" w:eastAsia="仿宋_GB2312" w:cs="仿宋_GB2312"/>
                <w:color w:val="000000"/>
                <w:kern w:val="0"/>
                <w:sz w:val="24"/>
                <w:lang w:bidi="ar"/>
              </w:rPr>
            </w:pPr>
            <w:r>
              <w:rPr>
                <w:rFonts w:hint="eastAsia" w:ascii="仿宋_GB2312" w:hAnsi="仿宋_GB2312" w:eastAsia="仿宋_GB2312" w:cs="仿宋_GB2312"/>
                <w:color w:val="000000"/>
                <w:kern w:val="0"/>
                <w:sz w:val="24"/>
                <w:lang w:bidi="ar"/>
              </w:rPr>
              <w:t>三氯甲烷、四氯化碳</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737"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bottom"/>
              <w:rPr>
                <w:rFonts w:hint="eastAsia" w:ascii="仿宋_GB2312" w:hAnsi="仿宋_GB2312" w:eastAsia="仿宋_GB2312" w:cs="仿宋_GB2312"/>
                <w:color w:val="000000"/>
                <w:kern w:val="0"/>
                <w:sz w:val="24"/>
                <w:lang w:bidi="ar"/>
              </w:rPr>
            </w:pPr>
            <w:r>
              <w:rPr>
                <w:rFonts w:hint="eastAsia" w:ascii="仿宋_GB2312" w:hAnsi="仿宋_GB2312" w:eastAsia="仿宋_GB2312" w:cs="仿宋_GB2312"/>
                <w:color w:val="000000"/>
                <w:kern w:val="0"/>
                <w:sz w:val="24"/>
                <w:lang w:bidi="ar"/>
              </w:rPr>
              <w:t>18</w:t>
            </w:r>
          </w:p>
        </w:tc>
        <w:tc>
          <w:tcPr>
            <w:tcW w:w="5839"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left"/>
              <w:textAlignment w:val="bottom"/>
              <w:rPr>
                <w:rFonts w:hint="eastAsia" w:ascii="仿宋_GB2312" w:hAnsi="仿宋_GB2312" w:eastAsia="仿宋_GB2312" w:cs="仿宋_GB2312"/>
                <w:color w:val="000000"/>
                <w:kern w:val="0"/>
                <w:sz w:val="24"/>
                <w:lang w:bidi="ar"/>
              </w:rPr>
            </w:pPr>
            <w:r>
              <w:rPr>
                <w:rFonts w:hint="eastAsia" w:ascii="仿宋_GB2312" w:hAnsi="仿宋_GB2312" w:eastAsia="仿宋_GB2312" w:cs="仿宋_GB2312"/>
                <w:color w:val="000000"/>
                <w:kern w:val="0"/>
                <w:sz w:val="24"/>
                <w:lang w:bidi="ar"/>
              </w:rPr>
              <w:t>国家城市供水水质监测网无锡监测站</w:t>
            </w:r>
          </w:p>
        </w:tc>
        <w:tc>
          <w:tcPr>
            <w:tcW w:w="2324"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left"/>
              <w:textAlignment w:val="bottom"/>
              <w:rPr>
                <w:rFonts w:hint="eastAsia" w:ascii="仿宋_GB2312" w:hAnsi="仿宋_GB2312" w:eastAsia="仿宋_GB2312" w:cs="仿宋_GB2312"/>
                <w:color w:val="000000"/>
                <w:kern w:val="0"/>
                <w:sz w:val="24"/>
                <w:lang w:bidi="ar"/>
              </w:rPr>
            </w:pPr>
            <w:r>
              <w:rPr>
                <w:rFonts w:hint="eastAsia" w:ascii="仿宋_GB2312" w:hAnsi="仿宋_GB2312" w:eastAsia="仿宋_GB2312" w:cs="仿宋_GB2312"/>
                <w:color w:val="000000"/>
                <w:kern w:val="0"/>
                <w:sz w:val="24"/>
                <w:lang w:bidi="ar"/>
              </w:rPr>
              <w:t>三氯甲烷、四氯化碳</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737"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bottom"/>
              <w:rPr>
                <w:rFonts w:hint="eastAsia" w:ascii="仿宋_GB2312" w:hAnsi="仿宋_GB2312" w:eastAsia="仿宋_GB2312" w:cs="仿宋_GB2312"/>
                <w:color w:val="000000"/>
                <w:kern w:val="0"/>
                <w:sz w:val="24"/>
                <w:lang w:bidi="ar"/>
              </w:rPr>
            </w:pPr>
            <w:r>
              <w:rPr>
                <w:rFonts w:hint="eastAsia" w:ascii="仿宋_GB2312" w:hAnsi="仿宋_GB2312" w:eastAsia="仿宋_GB2312" w:cs="仿宋_GB2312"/>
                <w:color w:val="000000"/>
                <w:kern w:val="0"/>
                <w:sz w:val="24"/>
                <w:lang w:bidi="ar"/>
              </w:rPr>
              <w:t>19</w:t>
            </w:r>
          </w:p>
        </w:tc>
        <w:tc>
          <w:tcPr>
            <w:tcW w:w="5839"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left"/>
              <w:textAlignment w:val="bottom"/>
              <w:rPr>
                <w:rFonts w:hint="eastAsia" w:ascii="仿宋_GB2312" w:hAnsi="仿宋_GB2312" w:eastAsia="仿宋_GB2312" w:cs="仿宋_GB2312"/>
                <w:color w:val="000000"/>
                <w:kern w:val="0"/>
                <w:sz w:val="24"/>
                <w:lang w:bidi="ar"/>
              </w:rPr>
            </w:pPr>
            <w:r>
              <w:rPr>
                <w:rFonts w:hint="eastAsia" w:ascii="仿宋_GB2312" w:hAnsi="仿宋_GB2312" w:eastAsia="仿宋_GB2312" w:cs="仿宋_GB2312"/>
                <w:color w:val="000000"/>
                <w:kern w:val="0"/>
                <w:sz w:val="24"/>
                <w:lang w:bidi="ar"/>
              </w:rPr>
              <w:t>国家环境分析测试中心</w:t>
            </w:r>
          </w:p>
        </w:tc>
        <w:tc>
          <w:tcPr>
            <w:tcW w:w="2324"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left"/>
              <w:textAlignment w:val="bottom"/>
              <w:rPr>
                <w:rFonts w:hint="eastAsia" w:ascii="仿宋_GB2312" w:hAnsi="仿宋_GB2312" w:eastAsia="仿宋_GB2312" w:cs="仿宋_GB2312"/>
                <w:color w:val="000000"/>
                <w:kern w:val="0"/>
                <w:sz w:val="24"/>
                <w:lang w:bidi="ar"/>
              </w:rPr>
            </w:pPr>
            <w:r>
              <w:rPr>
                <w:rFonts w:hint="eastAsia" w:ascii="仿宋_GB2312" w:hAnsi="仿宋_GB2312" w:eastAsia="仿宋_GB2312" w:cs="仿宋_GB2312"/>
                <w:color w:val="000000"/>
                <w:kern w:val="0"/>
                <w:sz w:val="24"/>
                <w:lang w:bidi="ar"/>
              </w:rPr>
              <w:t>三氯甲烷、四氯化碳</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737"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bottom"/>
              <w:rPr>
                <w:rFonts w:hint="eastAsia" w:ascii="仿宋_GB2312" w:hAnsi="仿宋_GB2312" w:eastAsia="仿宋_GB2312" w:cs="仿宋_GB2312"/>
                <w:color w:val="000000"/>
                <w:kern w:val="0"/>
                <w:sz w:val="24"/>
                <w:lang w:bidi="ar"/>
              </w:rPr>
            </w:pPr>
            <w:r>
              <w:rPr>
                <w:rFonts w:hint="eastAsia" w:ascii="仿宋_GB2312" w:hAnsi="仿宋_GB2312" w:eastAsia="仿宋_GB2312" w:cs="仿宋_GB2312"/>
                <w:color w:val="000000"/>
                <w:kern w:val="0"/>
                <w:sz w:val="24"/>
                <w:lang w:bidi="ar"/>
              </w:rPr>
              <w:t>20</w:t>
            </w:r>
          </w:p>
        </w:tc>
        <w:tc>
          <w:tcPr>
            <w:tcW w:w="5839"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left"/>
              <w:textAlignment w:val="bottom"/>
              <w:rPr>
                <w:rFonts w:hint="eastAsia" w:ascii="仿宋_GB2312" w:hAnsi="仿宋_GB2312" w:eastAsia="仿宋_GB2312" w:cs="仿宋_GB2312"/>
                <w:color w:val="000000"/>
                <w:kern w:val="0"/>
                <w:sz w:val="24"/>
                <w:lang w:bidi="ar"/>
              </w:rPr>
            </w:pPr>
            <w:r>
              <w:rPr>
                <w:rFonts w:hint="eastAsia" w:ascii="仿宋_GB2312" w:hAnsi="仿宋_GB2312" w:eastAsia="仿宋_GB2312" w:cs="仿宋_GB2312"/>
                <w:color w:val="000000"/>
                <w:kern w:val="0"/>
                <w:sz w:val="24"/>
                <w:lang w:bidi="ar"/>
              </w:rPr>
              <w:t>谱尼测试集团股份有限公司</w:t>
            </w:r>
          </w:p>
        </w:tc>
        <w:tc>
          <w:tcPr>
            <w:tcW w:w="2324"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left"/>
              <w:textAlignment w:val="bottom"/>
              <w:rPr>
                <w:rFonts w:hint="eastAsia" w:ascii="仿宋_GB2312" w:hAnsi="仿宋_GB2312" w:eastAsia="仿宋_GB2312" w:cs="仿宋_GB2312"/>
                <w:color w:val="000000"/>
                <w:kern w:val="0"/>
                <w:sz w:val="24"/>
                <w:lang w:bidi="ar"/>
              </w:rPr>
            </w:pPr>
            <w:r>
              <w:rPr>
                <w:rFonts w:hint="eastAsia" w:ascii="仿宋_GB2312" w:hAnsi="仿宋_GB2312" w:eastAsia="仿宋_GB2312" w:cs="仿宋_GB2312"/>
                <w:color w:val="000000"/>
                <w:kern w:val="0"/>
                <w:sz w:val="24"/>
                <w:lang w:bidi="ar"/>
              </w:rPr>
              <w:t>三氯甲烷、四氯化碳</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737"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bottom"/>
              <w:rPr>
                <w:rFonts w:hint="eastAsia" w:ascii="仿宋_GB2312" w:hAnsi="仿宋_GB2312" w:eastAsia="仿宋_GB2312" w:cs="仿宋_GB2312"/>
                <w:color w:val="000000"/>
                <w:kern w:val="0"/>
                <w:sz w:val="24"/>
                <w:lang w:bidi="ar"/>
              </w:rPr>
            </w:pPr>
            <w:r>
              <w:rPr>
                <w:rFonts w:hint="eastAsia" w:ascii="仿宋_GB2312" w:hAnsi="仿宋_GB2312" w:eastAsia="仿宋_GB2312" w:cs="仿宋_GB2312"/>
                <w:color w:val="000000"/>
                <w:kern w:val="0"/>
                <w:sz w:val="24"/>
                <w:lang w:bidi="ar"/>
              </w:rPr>
              <w:t>21</w:t>
            </w:r>
          </w:p>
        </w:tc>
        <w:tc>
          <w:tcPr>
            <w:tcW w:w="5839"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left"/>
              <w:textAlignment w:val="bottom"/>
              <w:rPr>
                <w:rFonts w:hint="eastAsia" w:ascii="仿宋_GB2312" w:hAnsi="仿宋_GB2312" w:eastAsia="仿宋_GB2312" w:cs="仿宋_GB2312"/>
                <w:color w:val="000000"/>
                <w:kern w:val="0"/>
                <w:sz w:val="24"/>
                <w:lang w:bidi="ar"/>
              </w:rPr>
            </w:pPr>
            <w:r>
              <w:rPr>
                <w:rFonts w:hint="eastAsia" w:ascii="仿宋_GB2312" w:hAnsi="仿宋_GB2312" w:eastAsia="仿宋_GB2312" w:cs="仿宋_GB2312"/>
                <w:color w:val="000000"/>
                <w:kern w:val="0"/>
                <w:sz w:val="24"/>
                <w:lang w:bidi="ar"/>
              </w:rPr>
              <w:t>国家城市供水水质监测网太原监测站</w:t>
            </w:r>
          </w:p>
        </w:tc>
        <w:tc>
          <w:tcPr>
            <w:tcW w:w="2324"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left"/>
              <w:textAlignment w:val="bottom"/>
              <w:rPr>
                <w:rFonts w:hint="eastAsia" w:ascii="仿宋_GB2312" w:hAnsi="仿宋_GB2312" w:eastAsia="仿宋_GB2312" w:cs="仿宋_GB2312"/>
                <w:color w:val="000000"/>
                <w:kern w:val="0"/>
                <w:sz w:val="24"/>
                <w:lang w:bidi="ar"/>
              </w:rPr>
            </w:pPr>
            <w:r>
              <w:rPr>
                <w:rFonts w:hint="eastAsia" w:ascii="仿宋_GB2312" w:hAnsi="仿宋_GB2312" w:eastAsia="仿宋_GB2312" w:cs="仿宋_GB2312"/>
                <w:color w:val="000000"/>
                <w:kern w:val="0"/>
                <w:sz w:val="24"/>
                <w:lang w:bidi="ar"/>
              </w:rPr>
              <w:t>三氯甲烷、四氯化碳</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737"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bottom"/>
              <w:rPr>
                <w:rFonts w:hint="eastAsia" w:ascii="仿宋_GB2312" w:hAnsi="仿宋_GB2312" w:eastAsia="仿宋_GB2312" w:cs="仿宋_GB2312"/>
                <w:color w:val="000000"/>
                <w:kern w:val="0"/>
                <w:sz w:val="24"/>
                <w:lang w:bidi="ar"/>
              </w:rPr>
            </w:pPr>
            <w:r>
              <w:rPr>
                <w:rFonts w:hint="eastAsia" w:ascii="仿宋_GB2312" w:hAnsi="仿宋_GB2312" w:eastAsia="仿宋_GB2312" w:cs="仿宋_GB2312"/>
                <w:color w:val="000000"/>
                <w:kern w:val="0"/>
                <w:sz w:val="24"/>
                <w:lang w:bidi="ar"/>
              </w:rPr>
              <w:t>22</w:t>
            </w:r>
          </w:p>
        </w:tc>
        <w:tc>
          <w:tcPr>
            <w:tcW w:w="5839"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left"/>
              <w:textAlignment w:val="bottom"/>
              <w:rPr>
                <w:rFonts w:hint="eastAsia" w:ascii="仿宋_GB2312" w:hAnsi="仿宋_GB2312" w:eastAsia="仿宋_GB2312" w:cs="仿宋_GB2312"/>
                <w:color w:val="000000"/>
                <w:kern w:val="0"/>
                <w:sz w:val="24"/>
                <w:lang w:bidi="ar"/>
              </w:rPr>
            </w:pPr>
            <w:r>
              <w:rPr>
                <w:rFonts w:hint="eastAsia" w:ascii="仿宋_GB2312" w:hAnsi="仿宋_GB2312" w:eastAsia="仿宋_GB2312" w:cs="仿宋_GB2312"/>
                <w:color w:val="000000"/>
                <w:kern w:val="0"/>
                <w:sz w:val="24"/>
                <w:lang w:bidi="ar"/>
              </w:rPr>
              <w:t>国家城市排水监测网郑州监测站</w:t>
            </w:r>
          </w:p>
        </w:tc>
        <w:tc>
          <w:tcPr>
            <w:tcW w:w="2324"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left"/>
              <w:textAlignment w:val="bottom"/>
              <w:rPr>
                <w:rFonts w:hint="eastAsia" w:ascii="仿宋_GB2312" w:hAnsi="仿宋_GB2312" w:eastAsia="仿宋_GB2312" w:cs="仿宋_GB2312"/>
                <w:color w:val="000000"/>
                <w:kern w:val="0"/>
                <w:sz w:val="24"/>
                <w:lang w:bidi="ar"/>
              </w:rPr>
            </w:pPr>
            <w:r>
              <w:rPr>
                <w:rFonts w:hint="eastAsia" w:ascii="仿宋_GB2312" w:hAnsi="仿宋_GB2312" w:eastAsia="仿宋_GB2312" w:cs="仿宋_GB2312"/>
                <w:color w:val="000000"/>
                <w:kern w:val="0"/>
                <w:sz w:val="24"/>
                <w:lang w:bidi="ar"/>
              </w:rPr>
              <w:t>三氯甲烷、四氯化碳</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737"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bottom"/>
              <w:rPr>
                <w:rFonts w:hint="eastAsia" w:ascii="仿宋_GB2312" w:hAnsi="仿宋_GB2312" w:eastAsia="仿宋_GB2312" w:cs="仿宋_GB2312"/>
                <w:color w:val="000000"/>
                <w:kern w:val="0"/>
                <w:sz w:val="24"/>
                <w:lang w:bidi="ar"/>
              </w:rPr>
            </w:pPr>
            <w:r>
              <w:rPr>
                <w:rFonts w:hint="eastAsia" w:ascii="仿宋_GB2312" w:hAnsi="仿宋_GB2312" w:eastAsia="仿宋_GB2312" w:cs="仿宋_GB2312"/>
                <w:color w:val="000000"/>
                <w:kern w:val="0"/>
                <w:sz w:val="24"/>
                <w:lang w:bidi="ar"/>
              </w:rPr>
              <w:t>23</w:t>
            </w:r>
          </w:p>
        </w:tc>
        <w:tc>
          <w:tcPr>
            <w:tcW w:w="5839"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left"/>
              <w:textAlignment w:val="bottom"/>
              <w:rPr>
                <w:rFonts w:hint="eastAsia" w:ascii="仿宋_GB2312" w:hAnsi="仿宋_GB2312" w:eastAsia="仿宋_GB2312" w:cs="仿宋_GB2312"/>
                <w:color w:val="000000"/>
                <w:kern w:val="0"/>
                <w:sz w:val="24"/>
                <w:lang w:bidi="ar"/>
              </w:rPr>
            </w:pPr>
            <w:r>
              <w:rPr>
                <w:rFonts w:hint="eastAsia" w:ascii="仿宋_GB2312" w:hAnsi="仿宋_GB2312" w:eastAsia="仿宋_GB2312" w:cs="仿宋_GB2312"/>
                <w:color w:val="000000"/>
                <w:kern w:val="0"/>
                <w:sz w:val="24"/>
                <w:lang w:bidi="ar"/>
              </w:rPr>
              <w:t>国家建筑材料质量检验检测中心/国家建筑材料测试中心/中国建材检验认证集团股份有限公司</w:t>
            </w:r>
          </w:p>
        </w:tc>
        <w:tc>
          <w:tcPr>
            <w:tcW w:w="2324"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left"/>
              <w:textAlignment w:val="bottom"/>
              <w:rPr>
                <w:rFonts w:hint="eastAsia" w:ascii="仿宋_GB2312" w:hAnsi="仿宋_GB2312" w:eastAsia="仿宋_GB2312" w:cs="仿宋_GB2312"/>
                <w:color w:val="000000"/>
                <w:kern w:val="0"/>
                <w:sz w:val="24"/>
                <w:lang w:bidi="ar"/>
              </w:rPr>
            </w:pPr>
            <w:r>
              <w:rPr>
                <w:rFonts w:hint="eastAsia" w:ascii="仿宋_GB2312" w:hAnsi="仿宋_GB2312" w:eastAsia="仿宋_GB2312" w:cs="仿宋_GB2312"/>
                <w:color w:val="000000"/>
                <w:kern w:val="0"/>
                <w:sz w:val="24"/>
                <w:lang w:bidi="ar"/>
              </w:rPr>
              <w:t>三氯甲烷、四氯化碳</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737"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bottom"/>
              <w:rPr>
                <w:rFonts w:hint="eastAsia" w:ascii="仿宋_GB2312" w:hAnsi="仿宋_GB2312" w:eastAsia="仿宋_GB2312" w:cs="仿宋_GB2312"/>
                <w:color w:val="000000"/>
                <w:kern w:val="0"/>
                <w:sz w:val="24"/>
                <w:lang w:bidi="ar"/>
              </w:rPr>
            </w:pPr>
            <w:r>
              <w:rPr>
                <w:rFonts w:hint="eastAsia" w:ascii="仿宋_GB2312" w:hAnsi="仿宋_GB2312" w:eastAsia="仿宋_GB2312" w:cs="仿宋_GB2312"/>
                <w:color w:val="000000"/>
                <w:kern w:val="0"/>
                <w:sz w:val="24"/>
                <w:lang w:bidi="ar"/>
              </w:rPr>
              <w:t>24</w:t>
            </w:r>
          </w:p>
        </w:tc>
        <w:tc>
          <w:tcPr>
            <w:tcW w:w="5839"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left"/>
              <w:textAlignment w:val="bottom"/>
              <w:rPr>
                <w:rFonts w:hint="eastAsia" w:ascii="仿宋_GB2312" w:hAnsi="仿宋_GB2312" w:eastAsia="仿宋_GB2312" w:cs="仿宋_GB2312"/>
                <w:color w:val="000000"/>
                <w:kern w:val="0"/>
                <w:sz w:val="24"/>
                <w:lang w:bidi="ar"/>
              </w:rPr>
            </w:pPr>
            <w:r>
              <w:rPr>
                <w:rFonts w:hint="eastAsia" w:ascii="仿宋_GB2312" w:hAnsi="仿宋_GB2312" w:eastAsia="仿宋_GB2312" w:cs="仿宋_GB2312"/>
                <w:color w:val="000000"/>
                <w:kern w:val="0"/>
                <w:sz w:val="24"/>
                <w:lang w:bidi="ar"/>
              </w:rPr>
              <w:t>国土资源部杭州矿产资源监督检测中心（浙江省地矿科技有限公司）</w:t>
            </w:r>
          </w:p>
        </w:tc>
        <w:tc>
          <w:tcPr>
            <w:tcW w:w="2324"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left"/>
              <w:textAlignment w:val="bottom"/>
              <w:rPr>
                <w:rFonts w:hint="eastAsia" w:ascii="仿宋_GB2312" w:hAnsi="仿宋_GB2312" w:eastAsia="仿宋_GB2312" w:cs="仿宋_GB2312"/>
                <w:color w:val="000000"/>
                <w:kern w:val="0"/>
                <w:sz w:val="24"/>
                <w:lang w:bidi="ar"/>
              </w:rPr>
            </w:pPr>
            <w:r>
              <w:rPr>
                <w:rFonts w:hint="eastAsia" w:ascii="仿宋_GB2312" w:hAnsi="仿宋_GB2312" w:eastAsia="仿宋_GB2312" w:cs="仿宋_GB2312"/>
                <w:color w:val="000000"/>
                <w:kern w:val="0"/>
                <w:sz w:val="24"/>
                <w:lang w:bidi="ar"/>
              </w:rPr>
              <w:t>三氯甲烷、四氯化碳</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737"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bottom"/>
              <w:rPr>
                <w:rFonts w:hint="eastAsia" w:ascii="仿宋_GB2312" w:hAnsi="仿宋_GB2312" w:eastAsia="仿宋_GB2312" w:cs="仿宋_GB2312"/>
                <w:color w:val="000000"/>
                <w:kern w:val="0"/>
                <w:sz w:val="24"/>
                <w:lang w:bidi="ar"/>
              </w:rPr>
            </w:pPr>
            <w:r>
              <w:rPr>
                <w:rFonts w:hint="eastAsia" w:ascii="仿宋_GB2312" w:hAnsi="仿宋_GB2312" w:eastAsia="仿宋_GB2312" w:cs="仿宋_GB2312"/>
                <w:color w:val="000000"/>
                <w:kern w:val="0"/>
                <w:sz w:val="24"/>
                <w:lang w:bidi="ar"/>
              </w:rPr>
              <w:t>25</w:t>
            </w:r>
          </w:p>
        </w:tc>
        <w:tc>
          <w:tcPr>
            <w:tcW w:w="5839"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left"/>
              <w:textAlignment w:val="bottom"/>
              <w:rPr>
                <w:rFonts w:hint="eastAsia" w:ascii="仿宋_GB2312" w:hAnsi="仿宋_GB2312" w:eastAsia="仿宋_GB2312" w:cs="仿宋_GB2312"/>
                <w:color w:val="000000"/>
                <w:kern w:val="0"/>
                <w:sz w:val="24"/>
                <w:lang w:bidi="ar"/>
              </w:rPr>
            </w:pPr>
            <w:r>
              <w:rPr>
                <w:rFonts w:hint="eastAsia" w:ascii="仿宋_GB2312" w:hAnsi="仿宋_GB2312" w:eastAsia="仿宋_GB2312" w:cs="仿宋_GB2312"/>
                <w:color w:val="000000"/>
                <w:kern w:val="0"/>
                <w:sz w:val="24"/>
                <w:lang w:bidi="ar"/>
              </w:rPr>
              <w:t>国家城市排水监测网哈尔滨监测站</w:t>
            </w:r>
          </w:p>
        </w:tc>
        <w:tc>
          <w:tcPr>
            <w:tcW w:w="2324"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left"/>
              <w:textAlignment w:val="bottom"/>
              <w:rPr>
                <w:rFonts w:hint="eastAsia" w:ascii="仿宋_GB2312" w:hAnsi="仿宋_GB2312" w:eastAsia="仿宋_GB2312" w:cs="仿宋_GB2312"/>
                <w:color w:val="000000"/>
                <w:kern w:val="0"/>
                <w:sz w:val="24"/>
                <w:lang w:bidi="ar"/>
              </w:rPr>
            </w:pPr>
            <w:r>
              <w:rPr>
                <w:rFonts w:hint="eastAsia" w:ascii="仿宋_GB2312" w:hAnsi="仿宋_GB2312" w:eastAsia="仿宋_GB2312" w:cs="仿宋_GB2312"/>
                <w:color w:val="000000"/>
                <w:kern w:val="0"/>
                <w:sz w:val="24"/>
                <w:lang w:bidi="ar"/>
              </w:rPr>
              <w:t>三氯甲烷、四氯化碳</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737"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bottom"/>
              <w:rPr>
                <w:rFonts w:hint="eastAsia" w:ascii="仿宋_GB2312" w:hAnsi="仿宋_GB2312" w:eastAsia="仿宋_GB2312" w:cs="仿宋_GB2312"/>
                <w:color w:val="000000"/>
                <w:kern w:val="0"/>
                <w:sz w:val="24"/>
                <w:lang w:bidi="ar"/>
              </w:rPr>
            </w:pPr>
            <w:r>
              <w:rPr>
                <w:rFonts w:hint="eastAsia" w:ascii="仿宋_GB2312" w:hAnsi="仿宋_GB2312" w:eastAsia="仿宋_GB2312" w:cs="仿宋_GB2312"/>
                <w:color w:val="000000"/>
                <w:kern w:val="0"/>
                <w:sz w:val="24"/>
                <w:lang w:bidi="ar"/>
              </w:rPr>
              <w:t>26</w:t>
            </w:r>
          </w:p>
        </w:tc>
        <w:tc>
          <w:tcPr>
            <w:tcW w:w="5839"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left"/>
              <w:textAlignment w:val="bottom"/>
              <w:rPr>
                <w:rFonts w:hint="eastAsia" w:ascii="仿宋_GB2312" w:hAnsi="仿宋_GB2312" w:eastAsia="仿宋_GB2312" w:cs="仿宋_GB2312"/>
                <w:color w:val="000000"/>
                <w:kern w:val="0"/>
                <w:sz w:val="24"/>
                <w:lang w:bidi="ar"/>
              </w:rPr>
            </w:pPr>
            <w:r>
              <w:rPr>
                <w:rFonts w:hint="eastAsia" w:ascii="仿宋_GB2312" w:hAnsi="仿宋_GB2312" w:eastAsia="仿宋_GB2312" w:cs="仿宋_GB2312"/>
                <w:color w:val="000000"/>
                <w:kern w:val="0"/>
                <w:sz w:val="24"/>
                <w:lang w:bidi="ar"/>
              </w:rPr>
              <w:t>哈尔滨海关技术中心</w:t>
            </w:r>
          </w:p>
        </w:tc>
        <w:tc>
          <w:tcPr>
            <w:tcW w:w="2324"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left"/>
              <w:textAlignment w:val="bottom"/>
              <w:rPr>
                <w:rFonts w:hint="eastAsia" w:ascii="仿宋_GB2312" w:hAnsi="仿宋_GB2312" w:eastAsia="仿宋_GB2312" w:cs="仿宋_GB2312"/>
                <w:color w:val="000000"/>
                <w:kern w:val="0"/>
                <w:sz w:val="24"/>
                <w:lang w:bidi="ar"/>
              </w:rPr>
            </w:pPr>
            <w:r>
              <w:rPr>
                <w:rFonts w:hint="eastAsia" w:ascii="仿宋_GB2312" w:hAnsi="仿宋_GB2312" w:eastAsia="仿宋_GB2312" w:cs="仿宋_GB2312"/>
                <w:color w:val="000000"/>
                <w:kern w:val="0"/>
                <w:sz w:val="24"/>
                <w:lang w:bidi="ar"/>
              </w:rPr>
              <w:t>三氯甲烷、四氯化碳</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737"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bottom"/>
              <w:rPr>
                <w:rFonts w:hint="eastAsia" w:ascii="仿宋_GB2312" w:hAnsi="仿宋_GB2312" w:eastAsia="仿宋_GB2312" w:cs="仿宋_GB2312"/>
                <w:color w:val="000000"/>
                <w:kern w:val="0"/>
                <w:sz w:val="24"/>
                <w:lang w:bidi="ar"/>
              </w:rPr>
            </w:pPr>
            <w:r>
              <w:rPr>
                <w:rFonts w:hint="eastAsia" w:ascii="仿宋_GB2312" w:hAnsi="仿宋_GB2312" w:eastAsia="仿宋_GB2312" w:cs="仿宋_GB2312"/>
                <w:color w:val="000000"/>
                <w:kern w:val="0"/>
                <w:sz w:val="24"/>
                <w:lang w:bidi="ar"/>
              </w:rPr>
              <w:t>27</w:t>
            </w:r>
          </w:p>
        </w:tc>
        <w:tc>
          <w:tcPr>
            <w:tcW w:w="5839"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left"/>
              <w:textAlignment w:val="bottom"/>
              <w:rPr>
                <w:rFonts w:hint="eastAsia" w:ascii="仿宋_GB2312" w:hAnsi="仿宋_GB2312" w:eastAsia="仿宋_GB2312" w:cs="仿宋_GB2312"/>
                <w:color w:val="000000"/>
                <w:kern w:val="0"/>
                <w:sz w:val="24"/>
                <w:lang w:bidi="ar"/>
              </w:rPr>
            </w:pPr>
            <w:r>
              <w:rPr>
                <w:rFonts w:hint="eastAsia" w:ascii="仿宋_GB2312" w:hAnsi="仿宋_GB2312" w:eastAsia="仿宋_GB2312" w:cs="仿宋_GB2312"/>
                <w:color w:val="000000"/>
                <w:kern w:val="0"/>
                <w:sz w:val="24"/>
                <w:lang w:bidi="ar"/>
              </w:rPr>
              <w:t>国家城市供水水质监测网佛山监测站</w:t>
            </w:r>
          </w:p>
        </w:tc>
        <w:tc>
          <w:tcPr>
            <w:tcW w:w="2324"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left"/>
              <w:textAlignment w:val="bottom"/>
              <w:rPr>
                <w:rFonts w:hint="eastAsia" w:ascii="仿宋_GB2312" w:hAnsi="仿宋_GB2312" w:eastAsia="仿宋_GB2312" w:cs="仿宋_GB2312"/>
                <w:color w:val="000000"/>
                <w:kern w:val="0"/>
                <w:sz w:val="24"/>
                <w:lang w:bidi="ar"/>
              </w:rPr>
            </w:pPr>
            <w:r>
              <w:rPr>
                <w:rFonts w:hint="eastAsia" w:ascii="仿宋_GB2312" w:hAnsi="仿宋_GB2312" w:eastAsia="仿宋_GB2312" w:cs="仿宋_GB2312"/>
                <w:color w:val="000000"/>
                <w:kern w:val="0"/>
                <w:sz w:val="24"/>
                <w:lang w:bidi="ar"/>
              </w:rPr>
              <w:t>三氯甲烷、四氯化碳</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737"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bottom"/>
              <w:rPr>
                <w:rFonts w:hint="eastAsia" w:ascii="仿宋_GB2312" w:hAnsi="仿宋_GB2312" w:eastAsia="仿宋_GB2312" w:cs="仿宋_GB2312"/>
                <w:color w:val="000000"/>
                <w:kern w:val="0"/>
                <w:sz w:val="24"/>
                <w:lang w:bidi="ar"/>
              </w:rPr>
            </w:pPr>
            <w:r>
              <w:rPr>
                <w:rFonts w:hint="eastAsia" w:ascii="仿宋_GB2312" w:hAnsi="仿宋_GB2312" w:eastAsia="仿宋_GB2312" w:cs="仿宋_GB2312"/>
                <w:color w:val="000000"/>
                <w:kern w:val="0"/>
                <w:sz w:val="24"/>
                <w:lang w:bidi="ar"/>
              </w:rPr>
              <w:t>28</w:t>
            </w:r>
          </w:p>
        </w:tc>
        <w:tc>
          <w:tcPr>
            <w:tcW w:w="5839"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left"/>
              <w:textAlignment w:val="bottom"/>
              <w:rPr>
                <w:rFonts w:hint="eastAsia" w:ascii="仿宋_GB2312" w:hAnsi="仿宋_GB2312" w:eastAsia="仿宋_GB2312" w:cs="仿宋_GB2312"/>
                <w:color w:val="000000"/>
                <w:kern w:val="0"/>
                <w:sz w:val="24"/>
                <w:lang w:bidi="ar"/>
              </w:rPr>
            </w:pPr>
            <w:r>
              <w:rPr>
                <w:rFonts w:hint="eastAsia" w:ascii="仿宋_GB2312" w:hAnsi="仿宋_GB2312" w:eastAsia="仿宋_GB2312" w:cs="仿宋_GB2312"/>
                <w:color w:val="000000"/>
                <w:kern w:val="0"/>
                <w:sz w:val="24"/>
                <w:lang w:bidi="ar"/>
              </w:rPr>
              <w:t>上海市环境监测中心(上海长三角区域空气质量预测预报中心)</w:t>
            </w:r>
          </w:p>
        </w:tc>
        <w:tc>
          <w:tcPr>
            <w:tcW w:w="2324"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left"/>
              <w:textAlignment w:val="bottom"/>
              <w:rPr>
                <w:rFonts w:hint="eastAsia" w:ascii="仿宋_GB2312" w:hAnsi="仿宋_GB2312" w:eastAsia="仿宋_GB2312" w:cs="仿宋_GB2312"/>
                <w:color w:val="000000"/>
                <w:kern w:val="0"/>
                <w:sz w:val="24"/>
                <w:lang w:bidi="ar"/>
              </w:rPr>
            </w:pPr>
            <w:r>
              <w:rPr>
                <w:rFonts w:hint="eastAsia" w:ascii="仿宋_GB2312" w:hAnsi="仿宋_GB2312" w:eastAsia="仿宋_GB2312" w:cs="仿宋_GB2312"/>
                <w:color w:val="000000"/>
                <w:kern w:val="0"/>
                <w:sz w:val="24"/>
                <w:lang w:bidi="ar"/>
              </w:rPr>
              <w:t>三氯甲烷、四氯化碳</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737"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bottom"/>
              <w:rPr>
                <w:rFonts w:hint="eastAsia" w:ascii="仿宋_GB2312" w:hAnsi="仿宋_GB2312" w:eastAsia="仿宋_GB2312" w:cs="仿宋_GB2312"/>
                <w:color w:val="000000"/>
                <w:kern w:val="0"/>
                <w:sz w:val="24"/>
                <w:lang w:bidi="ar"/>
              </w:rPr>
            </w:pPr>
            <w:r>
              <w:rPr>
                <w:rFonts w:hint="eastAsia" w:ascii="仿宋_GB2312" w:hAnsi="仿宋_GB2312" w:eastAsia="仿宋_GB2312" w:cs="仿宋_GB2312"/>
                <w:color w:val="000000"/>
                <w:kern w:val="0"/>
                <w:sz w:val="24"/>
                <w:lang w:bidi="ar"/>
              </w:rPr>
              <w:t>29</w:t>
            </w:r>
          </w:p>
        </w:tc>
        <w:tc>
          <w:tcPr>
            <w:tcW w:w="5839"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left"/>
              <w:textAlignment w:val="bottom"/>
              <w:rPr>
                <w:rFonts w:hint="eastAsia" w:ascii="仿宋_GB2312" w:hAnsi="仿宋_GB2312" w:eastAsia="仿宋_GB2312" w:cs="仿宋_GB2312"/>
                <w:color w:val="000000"/>
                <w:kern w:val="0"/>
                <w:sz w:val="24"/>
                <w:lang w:bidi="ar"/>
              </w:rPr>
            </w:pPr>
            <w:r>
              <w:rPr>
                <w:rFonts w:hint="eastAsia" w:ascii="仿宋_GB2312" w:hAnsi="仿宋_GB2312" w:eastAsia="仿宋_GB2312" w:cs="仿宋_GB2312"/>
                <w:color w:val="000000"/>
                <w:kern w:val="0"/>
                <w:sz w:val="24"/>
                <w:lang w:bidi="ar"/>
              </w:rPr>
              <w:t>江苏省环境监测中心</w:t>
            </w:r>
          </w:p>
        </w:tc>
        <w:tc>
          <w:tcPr>
            <w:tcW w:w="2324"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left"/>
              <w:textAlignment w:val="bottom"/>
              <w:rPr>
                <w:rFonts w:hint="eastAsia" w:ascii="仿宋_GB2312" w:hAnsi="仿宋_GB2312" w:eastAsia="仿宋_GB2312" w:cs="仿宋_GB2312"/>
                <w:color w:val="000000"/>
                <w:kern w:val="0"/>
                <w:sz w:val="24"/>
                <w:lang w:bidi="ar"/>
              </w:rPr>
            </w:pPr>
            <w:r>
              <w:rPr>
                <w:rFonts w:hint="eastAsia" w:ascii="仿宋_GB2312" w:hAnsi="仿宋_GB2312" w:eastAsia="仿宋_GB2312" w:cs="仿宋_GB2312"/>
                <w:color w:val="000000"/>
                <w:kern w:val="0"/>
                <w:sz w:val="24"/>
                <w:lang w:bidi="ar"/>
              </w:rPr>
              <w:t>三氯甲烷、四氯化碳</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737"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bottom"/>
              <w:rPr>
                <w:rFonts w:hint="eastAsia" w:ascii="仿宋_GB2312" w:hAnsi="仿宋_GB2312" w:eastAsia="仿宋_GB2312" w:cs="仿宋_GB2312"/>
                <w:color w:val="000000"/>
                <w:kern w:val="0"/>
                <w:sz w:val="24"/>
                <w:lang w:bidi="ar"/>
              </w:rPr>
            </w:pPr>
            <w:r>
              <w:rPr>
                <w:rFonts w:hint="eastAsia" w:ascii="仿宋_GB2312" w:hAnsi="仿宋_GB2312" w:eastAsia="仿宋_GB2312" w:cs="仿宋_GB2312"/>
                <w:color w:val="000000"/>
                <w:kern w:val="0"/>
                <w:sz w:val="24"/>
                <w:lang w:bidi="ar"/>
              </w:rPr>
              <w:t>30</w:t>
            </w:r>
          </w:p>
        </w:tc>
        <w:tc>
          <w:tcPr>
            <w:tcW w:w="5839"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left"/>
              <w:textAlignment w:val="bottom"/>
              <w:rPr>
                <w:rFonts w:hint="eastAsia" w:ascii="仿宋_GB2312" w:hAnsi="仿宋_GB2312" w:eastAsia="仿宋_GB2312" w:cs="仿宋_GB2312"/>
                <w:color w:val="000000"/>
                <w:kern w:val="0"/>
                <w:sz w:val="24"/>
                <w:lang w:bidi="ar"/>
              </w:rPr>
            </w:pPr>
            <w:r>
              <w:rPr>
                <w:rFonts w:hint="eastAsia" w:ascii="仿宋_GB2312" w:hAnsi="仿宋_GB2312" w:eastAsia="仿宋_GB2312" w:cs="仿宋_GB2312"/>
                <w:color w:val="000000"/>
                <w:kern w:val="0"/>
                <w:sz w:val="24"/>
                <w:lang w:bidi="ar"/>
              </w:rPr>
              <w:t xml:space="preserve">华测检测认证集团北京有限公司 </w:t>
            </w:r>
          </w:p>
        </w:tc>
        <w:tc>
          <w:tcPr>
            <w:tcW w:w="2324"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left"/>
              <w:textAlignment w:val="bottom"/>
              <w:rPr>
                <w:rFonts w:hint="eastAsia" w:ascii="仿宋_GB2312" w:hAnsi="仿宋_GB2312" w:eastAsia="仿宋_GB2312" w:cs="仿宋_GB2312"/>
                <w:color w:val="000000"/>
                <w:kern w:val="0"/>
                <w:sz w:val="24"/>
                <w:lang w:bidi="ar"/>
              </w:rPr>
            </w:pPr>
            <w:r>
              <w:rPr>
                <w:rFonts w:hint="eastAsia" w:ascii="仿宋_GB2312" w:hAnsi="仿宋_GB2312" w:eastAsia="仿宋_GB2312" w:cs="仿宋_GB2312"/>
                <w:color w:val="000000"/>
                <w:kern w:val="0"/>
                <w:sz w:val="24"/>
                <w:lang w:bidi="ar"/>
              </w:rPr>
              <w:t>三氯甲烷、四氯化碳</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737"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bottom"/>
              <w:rPr>
                <w:rFonts w:hint="eastAsia" w:ascii="仿宋_GB2312" w:hAnsi="仿宋_GB2312" w:eastAsia="仿宋_GB2312" w:cs="仿宋_GB2312"/>
                <w:color w:val="000000"/>
                <w:kern w:val="0"/>
                <w:sz w:val="24"/>
                <w:lang w:bidi="ar"/>
              </w:rPr>
            </w:pPr>
            <w:r>
              <w:rPr>
                <w:rFonts w:hint="eastAsia" w:ascii="仿宋_GB2312" w:hAnsi="仿宋_GB2312" w:eastAsia="仿宋_GB2312" w:cs="仿宋_GB2312"/>
                <w:color w:val="000000"/>
                <w:kern w:val="0"/>
                <w:sz w:val="24"/>
                <w:lang w:bidi="ar"/>
              </w:rPr>
              <w:t>31</w:t>
            </w:r>
          </w:p>
        </w:tc>
        <w:tc>
          <w:tcPr>
            <w:tcW w:w="5839"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left"/>
              <w:textAlignment w:val="bottom"/>
              <w:rPr>
                <w:rFonts w:hint="eastAsia" w:ascii="仿宋_GB2312" w:hAnsi="仿宋_GB2312" w:eastAsia="仿宋_GB2312" w:cs="仿宋_GB2312"/>
                <w:color w:val="000000"/>
                <w:kern w:val="0"/>
                <w:sz w:val="24"/>
                <w:lang w:bidi="ar"/>
              </w:rPr>
            </w:pPr>
            <w:r>
              <w:rPr>
                <w:rFonts w:hint="eastAsia" w:ascii="仿宋_GB2312" w:hAnsi="仿宋_GB2312" w:eastAsia="仿宋_GB2312" w:cs="仿宋_GB2312"/>
                <w:color w:val="000000"/>
                <w:kern w:val="0"/>
                <w:sz w:val="24"/>
                <w:lang w:bidi="ar"/>
              </w:rPr>
              <w:t>国家城市排水监测网珠海监测站/珠海市水质监测中心</w:t>
            </w:r>
          </w:p>
        </w:tc>
        <w:tc>
          <w:tcPr>
            <w:tcW w:w="2324"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left"/>
              <w:textAlignment w:val="bottom"/>
              <w:rPr>
                <w:rFonts w:hint="eastAsia" w:ascii="仿宋_GB2312" w:hAnsi="仿宋_GB2312" w:eastAsia="仿宋_GB2312" w:cs="仿宋_GB2312"/>
                <w:color w:val="000000"/>
                <w:kern w:val="0"/>
                <w:sz w:val="24"/>
                <w:lang w:bidi="ar"/>
              </w:rPr>
            </w:pPr>
            <w:r>
              <w:rPr>
                <w:rFonts w:hint="eastAsia" w:ascii="仿宋_GB2312" w:hAnsi="仿宋_GB2312" w:eastAsia="仿宋_GB2312" w:cs="仿宋_GB2312"/>
                <w:color w:val="000000"/>
                <w:kern w:val="0"/>
                <w:sz w:val="24"/>
                <w:lang w:bidi="ar"/>
              </w:rPr>
              <w:t>三氯甲烷、四氯化碳</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737"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bottom"/>
              <w:rPr>
                <w:rFonts w:hint="eastAsia" w:ascii="仿宋_GB2312" w:hAnsi="仿宋_GB2312" w:eastAsia="仿宋_GB2312" w:cs="仿宋_GB2312"/>
                <w:color w:val="000000"/>
                <w:kern w:val="0"/>
                <w:sz w:val="24"/>
                <w:lang w:bidi="ar"/>
              </w:rPr>
            </w:pPr>
            <w:r>
              <w:rPr>
                <w:rFonts w:hint="eastAsia" w:ascii="仿宋_GB2312" w:hAnsi="仿宋_GB2312" w:eastAsia="仿宋_GB2312" w:cs="仿宋_GB2312"/>
                <w:color w:val="000000"/>
                <w:kern w:val="0"/>
                <w:sz w:val="24"/>
                <w:lang w:bidi="ar"/>
              </w:rPr>
              <w:t>32</w:t>
            </w:r>
          </w:p>
        </w:tc>
        <w:tc>
          <w:tcPr>
            <w:tcW w:w="5839"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left"/>
              <w:textAlignment w:val="bottom"/>
              <w:rPr>
                <w:rFonts w:hint="eastAsia" w:ascii="仿宋_GB2312" w:hAnsi="仿宋_GB2312" w:eastAsia="仿宋_GB2312" w:cs="仿宋_GB2312"/>
                <w:color w:val="000000"/>
                <w:kern w:val="0"/>
                <w:sz w:val="24"/>
                <w:lang w:bidi="ar"/>
              </w:rPr>
            </w:pPr>
            <w:r>
              <w:rPr>
                <w:rFonts w:hint="eastAsia" w:ascii="仿宋_GB2312" w:hAnsi="仿宋_GB2312" w:eastAsia="仿宋_GB2312" w:cs="仿宋_GB2312"/>
                <w:color w:val="000000"/>
                <w:kern w:val="0"/>
                <w:sz w:val="24"/>
                <w:lang w:bidi="ar"/>
              </w:rPr>
              <w:t>北京市生态环境监测中心</w:t>
            </w:r>
          </w:p>
        </w:tc>
        <w:tc>
          <w:tcPr>
            <w:tcW w:w="2324"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left"/>
              <w:textAlignment w:val="bottom"/>
              <w:rPr>
                <w:rFonts w:hint="eastAsia" w:ascii="仿宋_GB2312" w:hAnsi="仿宋_GB2312" w:eastAsia="仿宋_GB2312" w:cs="仿宋_GB2312"/>
                <w:color w:val="000000"/>
                <w:kern w:val="0"/>
                <w:sz w:val="24"/>
                <w:lang w:bidi="ar"/>
              </w:rPr>
            </w:pPr>
            <w:r>
              <w:rPr>
                <w:rFonts w:hint="eastAsia" w:ascii="仿宋_GB2312" w:hAnsi="仿宋_GB2312" w:eastAsia="仿宋_GB2312" w:cs="仿宋_GB2312"/>
                <w:color w:val="000000"/>
                <w:kern w:val="0"/>
                <w:sz w:val="24"/>
                <w:lang w:bidi="ar"/>
              </w:rPr>
              <w:t>三氯甲烷、四氯化碳</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737"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bottom"/>
              <w:rPr>
                <w:rFonts w:hint="eastAsia" w:ascii="仿宋_GB2312" w:hAnsi="仿宋_GB2312" w:eastAsia="仿宋_GB2312" w:cs="仿宋_GB2312"/>
                <w:color w:val="000000"/>
                <w:kern w:val="0"/>
                <w:sz w:val="24"/>
                <w:lang w:bidi="ar"/>
              </w:rPr>
            </w:pPr>
            <w:r>
              <w:rPr>
                <w:rFonts w:hint="eastAsia" w:ascii="仿宋_GB2312" w:hAnsi="仿宋_GB2312" w:eastAsia="仿宋_GB2312" w:cs="仿宋_GB2312"/>
                <w:color w:val="000000"/>
                <w:kern w:val="0"/>
                <w:sz w:val="24"/>
                <w:lang w:bidi="ar"/>
              </w:rPr>
              <w:t>33</w:t>
            </w:r>
          </w:p>
        </w:tc>
        <w:tc>
          <w:tcPr>
            <w:tcW w:w="5839"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left"/>
              <w:textAlignment w:val="bottom"/>
              <w:rPr>
                <w:rFonts w:hint="eastAsia" w:ascii="仿宋_GB2312" w:hAnsi="仿宋_GB2312" w:eastAsia="仿宋_GB2312" w:cs="仿宋_GB2312"/>
                <w:color w:val="000000"/>
                <w:kern w:val="0"/>
                <w:sz w:val="24"/>
                <w:lang w:bidi="ar"/>
              </w:rPr>
            </w:pPr>
            <w:r>
              <w:rPr>
                <w:rFonts w:hint="eastAsia" w:ascii="仿宋_GB2312" w:hAnsi="仿宋_GB2312" w:eastAsia="仿宋_GB2312" w:cs="仿宋_GB2312"/>
                <w:color w:val="000000"/>
                <w:kern w:val="0"/>
                <w:sz w:val="24"/>
                <w:lang w:bidi="ar"/>
              </w:rPr>
              <w:t>江西省生态环境监测中心</w:t>
            </w:r>
          </w:p>
        </w:tc>
        <w:tc>
          <w:tcPr>
            <w:tcW w:w="2324"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left"/>
              <w:textAlignment w:val="bottom"/>
              <w:rPr>
                <w:rFonts w:hint="eastAsia" w:ascii="仿宋_GB2312" w:hAnsi="仿宋_GB2312" w:eastAsia="仿宋_GB2312" w:cs="仿宋_GB2312"/>
                <w:color w:val="000000"/>
                <w:kern w:val="0"/>
                <w:sz w:val="24"/>
                <w:lang w:bidi="ar"/>
              </w:rPr>
            </w:pPr>
            <w:r>
              <w:rPr>
                <w:rFonts w:hint="eastAsia" w:ascii="仿宋_GB2312" w:hAnsi="仿宋_GB2312" w:eastAsia="仿宋_GB2312" w:cs="仿宋_GB2312"/>
                <w:color w:val="000000"/>
                <w:kern w:val="0"/>
                <w:sz w:val="24"/>
                <w:lang w:bidi="ar"/>
              </w:rPr>
              <w:t>三氯甲烷、四氯化碳</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737"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bottom"/>
              <w:rPr>
                <w:rFonts w:hint="eastAsia" w:ascii="仿宋_GB2312" w:hAnsi="仿宋_GB2312" w:eastAsia="仿宋_GB2312" w:cs="仿宋_GB2312"/>
                <w:color w:val="000000"/>
                <w:kern w:val="0"/>
                <w:sz w:val="24"/>
                <w:lang w:bidi="ar"/>
              </w:rPr>
            </w:pPr>
            <w:r>
              <w:rPr>
                <w:rFonts w:hint="eastAsia" w:ascii="仿宋_GB2312" w:hAnsi="仿宋_GB2312" w:eastAsia="仿宋_GB2312" w:cs="仿宋_GB2312"/>
                <w:color w:val="000000"/>
                <w:kern w:val="0"/>
                <w:sz w:val="24"/>
                <w:lang w:bidi="ar"/>
              </w:rPr>
              <w:t>34</w:t>
            </w:r>
          </w:p>
        </w:tc>
        <w:tc>
          <w:tcPr>
            <w:tcW w:w="5839"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left"/>
              <w:textAlignment w:val="bottom"/>
              <w:rPr>
                <w:rFonts w:hint="eastAsia" w:ascii="仿宋_GB2312" w:hAnsi="仿宋_GB2312" w:eastAsia="仿宋_GB2312" w:cs="仿宋_GB2312"/>
                <w:color w:val="000000"/>
                <w:kern w:val="0"/>
                <w:sz w:val="24"/>
                <w:lang w:bidi="ar"/>
              </w:rPr>
            </w:pPr>
            <w:r>
              <w:rPr>
                <w:rFonts w:hint="eastAsia" w:ascii="仿宋_GB2312" w:hAnsi="仿宋_GB2312" w:eastAsia="仿宋_GB2312" w:cs="仿宋_GB2312"/>
                <w:color w:val="000000"/>
                <w:kern w:val="0"/>
                <w:sz w:val="24"/>
                <w:lang w:bidi="ar"/>
              </w:rPr>
              <w:t>广西壮族自治区生态环境监测中心</w:t>
            </w:r>
          </w:p>
        </w:tc>
        <w:tc>
          <w:tcPr>
            <w:tcW w:w="2324"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left"/>
              <w:textAlignment w:val="bottom"/>
              <w:rPr>
                <w:rFonts w:hint="eastAsia" w:ascii="仿宋_GB2312" w:hAnsi="仿宋_GB2312" w:eastAsia="仿宋_GB2312" w:cs="仿宋_GB2312"/>
                <w:color w:val="000000"/>
                <w:kern w:val="0"/>
                <w:sz w:val="24"/>
                <w:lang w:bidi="ar"/>
              </w:rPr>
            </w:pPr>
            <w:r>
              <w:rPr>
                <w:rFonts w:hint="eastAsia" w:ascii="仿宋_GB2312" w:hAnsi="仿宋_GB2312" w:eastAsia="仿宋_GB2312" w:cs="仿宋_GB2312"/>
                <w:color w:val="000000"/>
                <w:kern w:val="0"/>
                <w:sz w:val="24"/>
                <w:lang w:bidi="ar"/>
              </w:rPr>
              <w:t>三氯甲烷、四氯化碳</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737"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bottom"/>
              <w:rPr>
                <w:rFonts w:hint="eastAsia" w:ascii="仿宋_GB2312" w:hAnsi="仿宋_GB2312" w:eastAsia="仿宋_GB2312" w:cs="仿宋_GB2312"/>
                <w:color w:val="000000"/>
                <w:kern w:val="0"/>
                <w:sz w:val="24"/>
                <w:lang w:bidi="ar"/>
              </w:rPr>
            </w:pPr>
            <w:r>
              <w:rPr>
                <w:rFonts w:hint="eastAsia" w:ascii="仿宋_GB2312" w:hAnsi="仿宋_GB2312" w:eastAsia="仿宋_GB2312" w:cs="仿宋_GB2312"/>
                <w:color w:val="000000"/>
                <w:kern w:val="0"/>
                <w:sz w:val="24"/>
                <w:lang w:bidi="ar"/>
              </w:rPr>
              <w:t>35</w:t>
            </w:r>
          </w:p>
        </w:tc>
        <w:tc>
          <w:tcPr>
            <w:tcW w:w="5839"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left"/>
              <w:textAlignment w:val="bottom"/>
              <w:rPr>
                <w:rFonts w:hint="eastAsia" w:ascii="仿宋_GB2312" w:hAnsi="仿宋_GB2312" w:eastAsia="仿宋_GB2312" w:cs="仿宋_GB2312"/>
                <w:color w:val="000000"/>
                <w:kern w:val="0"/>
                <w:sz w:val="24"/>
                <w:lang w:bidi="ar"/>
              </w:rPr>
            </w:pPr>
            <w:r>
              <w:rPr>
                <w:rFonts w:hint="eastAsia" w:ascii="仿宋_GB2312" w:hAnsi="仿宋_GB2312" w:eastAsia="仿宋_GB2312" w:cs="仿宋_GB2312"/>
                <w:color w:val="000000"/>
                <w:kern w:val="0"/>
                <w:sz w:val="24"/>
                <w:lang w:bidi="ar"/>
              </w:rPr>
              <w:t>中国家用电器研究院</w:t>
            </w:r>
          </w:p>
        </w:tc>
        <w:tc>
          <w:tcPr>
            <w:tcW w:w="2324"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left"/>
              <w:textAlignment w:val="bottom"/>
              <w:rPr>
                <w:rFonts w:hint="eastAsia" w:ascii="仿宋_GB2312" w:hAnsi="仿宋_GB2312" w:eastAsia="仿宋_GB2312" w:cs="仿宋_GB2312"/>
                <w:color w:val="000000"/>
                <w:kern w:val="0"/>
                <w:sz w:val="24"/>
                <w:lang w:bidi="ar"/>
              </w:rPr>
            </w:pPr>
            <w:r>
              <w:rPr>
                <w:rFonts w:hint="eastAsia" w:ascii="仿宋_GB2312" w:hAnsi="仿宋_GB2312" w:eastAsia="仿宋_GB2312" w:cs="仿宋_GB2312"/>
                <w:color w:val="000000"/>
                <w:kern w:val="0"/>
                <w:sz w:val="24"/>
                <w:lang w:bidi="ar"/>
              </w:rPr>
              <w:t>三氯甲烷、四氯化碳</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737"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bottom"/>
              <w:rPr>
                <w:rFonts w:hint="eastAsia" w:ascii="仿宋_GB2312" w:hAnsi="仿宋_GB2312" w:eastAsia="仿宋_GB2312" w:cs="仿宋_GB2312"/>
                <w:color w:val="000000"/>
                <w:kern w:val="0"/>
                <w:sz w:val="24"/>
                <w:lang w:bidi="ar"/>
              </w:rPr>
            </w:pPr>
            <w:r>
              <w:rPr>
                <w:rFonts w:hint="eastAsia" w:ascii="仿宋_GB2312" w:hAnsi="仿宋_GB2312" w:eastAsia="仿宋_GB2312" w:cs="仿宋_GB2312"/>
                <w:color w:val="000000"/>
                <w:kern w:val="0"/>
                <w:sz w:val="24"/>
                <w:lang w:bidi="ar"/>
              </w:rPr>
              <w:t>36</w:t>
            </w:r>
          </w:p>
        </w:tc>
        <w:tc>
          <w:tcPr>
            <w:tcW w:w="5839"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left"/>
              <w:textAlignment w:val="bottom"/>
              <w:rPr>
                <w:rFonts w:hint="eastAsia" w:ascii="仿宋_GB2312" w:hAnsi="仿宋_GB2312" w:eastAsia="仿宋_GB2312" w:cs="仿宋_GB2312"/>
                <w:color w:val="000000"/>
                <w:kern w:val="0"/>
                <w:sz w:val="24"/>
                <w:lang w:bidi="ar"/>
              </w:rPr>
            </w:pPr>
            <w:r>
              <w:rPr>
                <w:rFonts w:hint="eastAsia" w:ascii="仿宋_GB2312" w:hAnsi="仿宋_GB2312" w:eastAsia="仿宋_GB2312" w:cs="仿宋_GB2312"/>
                <w:color w:val="000000"/>
                <w:kern w:val="0"/>
                <w:sz w:val="24"/>
                <w:lang w:bidi="ar"/>
              </w:rPr>
              <w:t>国家建筑材料工业建筑五金水暖产品质量监督检验测试中心/国家节水器具产品质量检验检测中心/北京建筑材料检验研究院有限公司</w:t>
            </w:r>
          </w:p>
        </w:tc>
        <w:tc>
          <w:tcPr>
            <w:tcW w:w="2324"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left"/>
              <w:textAlignment w:val="bottom"/>
              <w:rPr>
                <w:rFonts w:hint="eastAsia" w:ascii="仿宋_GB2312" w:hAnsi="仿宋_GB2312" w:eastAsia="仿宋_GB2312" w:cs="仿宋_GB2312"/>
                <w:color w:val="000000"/>
                <w:kern w:val="0"/>
                <w:sz w:val="24"/>
                <w:lang w:bidi="ar"/>
              </w:rPr>
            </w:pPr>
            <w:r>
              <w:rPr>
                <w:rFonts w:hint="eastAsia" w:ascii="仿宋_GB2312" w:hAnsi="仿宋_GB2312" w:eastAsia="仿宋_GB2312" w:cs="仿宋_GB2312"/>
                <w:color w:val="000000"/>
                <w:kern w:val="0"/>
                <w:sz w:val="24"/>
                <w:lang w:bidi="ar"/>
              </w:rPr>
              <w:t>三氯甲烷、四氯化碳</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737"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bottom"/>
              <w:rPr>
                <w:rFonts w:hint="eastAsia" w:ascii="仿宋_GB2312" w:hAnsi="仿宋_GB2312" w:eastAsia="仿宋_GB2312" w:cs="仿宋_GB2312"/>
                <w:color w:val="000000"/>
                <w:kern w:val="0"/>
                <w:sz w:val="24"/>
                <w:lang w:bidi="ar"/>
              </w:rPr>
            </w:pPr>
            <w:r>
              <w:rPr>
                <w:rFonts w:hint="eastAsia" w:ascii="仿宋_GB2312" w:hAnsi="仿宋_GB2312" w:eastAsia="仿宋_GB2312" w:cs="仿宋_GB2312"/>
                <w:color w:val="000000"/>
                <w:kern w:val="0"/>
                <w:sz w:val="24"/>
                <w:lang w:bidi="ar"/>
              </w:rPr>
              <w:t>37</w:t>
            </w:r>
          </w:p>
        </w:tc>
        <w:tc>
          <w:tcPr>
            <w:tcW w:w="5839"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left"/>
              <w:textAlignment w:val="bottom"/>
              <w:rPr>
                <w:rFonts w:hint="eastAsia" w:ascii="仿宋_GB2312" w:hAnsi="仿宋_GB2312" w:eastAsia="仿宋_GB2312" w:cs="仿宋_GB2312"/>
                <w:color w:val="000000"/>
                <w:kern w:val="0"/>
                <w:sz w:val="24"/>
                <w:lang w:bidi="ar"/>
              </w:rPr>
            </w:pPr>
            <w:r>
              <w:rPr>
                <w:rFonts w:hint="eastAsia" w:ascii="仿宋_GB2312" w:hAnsi="仿宋_GB2312" w:eastAsia="仿宋_GB2312" w:cs="仿宋_GB2312"/>
                <w:color w:val="000000"/>
                <w:kern w:val="0"/>
                <w:sz w:val="24"/>
                <w:lang w:bidi="ar"/>
              </w:rPr>
              <w:t>国家城市排水监测网青岛监测站/青岛市城市排水监测站</w:t>
            </w:r>
          </w:p>
        </w:tc>
        <w:tc>
          <w:tcPr>
            <w:tcW w:w="2324"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left"/>
              <w:textAlignment w:val="bottom"/>
              <w:rPr>
                <w:rFonts w:hint="eastAsia" w:ascii="仿宋_GB2312" w:hAnsi="仿宋_GB2312" w:eastAsia="仿宋_GB2312" w:cs="仿宋_GB2312"/>
                <w:color w:val="000000"/>
                <w:kern w:val="0"/>
                <w:sz w:val="24"/>
                <w:lang w:bidi="ar"/>
              </w:rPr>
            </w:pPr>
            <w:r>
              <w:rPr>
                <w:rFonts w:hint="eastAsia" w:ascii="仿宋_GB2312" w:hAnsi="仿宋_GB2312" w:eastAsia="仿宋_GB2312" w:cs="仿宋_GB2312"/>
                <w:color w:val="000000"/>
                <w:kern w:val="0"/>
                <w:sz w:val="24"/>
                <w:lang w:bidi="ar"/>
              </w:rPr>
              <w:t>三氯甲烷、四氯化碳</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737"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bottom"/>
              <w:rPr>
                <w:rFonts w:hint="eastAsia" w:ascii="仿宋_GB2312" w:hAnsi="仿宋_GB2312" w:eastAsia="仿宋_GB2312" w:cs="仿宋_GB2312"/>
                <w:color w:val="000000"/>
                <w:kern w:val="0"/>
                <w:sz w:val="24"/>
                <w:lang w:bidi="ar"/>
              </w:rPr>
            </w:pPr>
            <w:r>
              <w:rPr>
                <w:rFonts w:hint="eastAsia" w:ascii="仿宋_GB2312" w:hAnsi="仿宋_GB2312" w:eastAsia="仿宋_GB2312" w:cs="仿宋_GB2312"/>
                <w:color w:val="000000"/>
                <w:kern w:val="0"/>
                <w:sz w:val="24"/>
                <w:lang w:bidi="ar"/>
              </w:rPr>
              <w:t>38</w:t>
            </w:r>
          </w:p>
        </w:tc>
        <w:tc>
          <w:tcPr>
            <w:tcW w:w="5839"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left"/>
              <w:textAlignment w:val="bottom"/>
              <w:rPr>
                <w:rFonts w:hint="eastAsia" w:ascii="仿宋_GB2312" w:hAnsi="仿宋_GB2312" w:eastAsia="仿宋_GB2312" w:cs="仿宋_GB2312"/>
                <w:color w:val="000000"/>
                <w:kern w:val="0"/>
                <w:sz w:val="24"/>
                <w:lang w:bidi="ar"/>
              </w:rPr>
            </w:pPr>
            <w:r>
              <w:rPr>
                <w:rFonts w:hint="eastAsia" w:ascii="仿宋_GB2312" w:hAnsi="仿宋_GB2312" w:eastAsia="仿宋_GB2312" w:cs="仿宋_GB2312"/>
                <w:color w:val="000000"/>
                <w:kern w:val="0"/>
                <w:sz w:val="24"/>
                <w:lang w:bidi="ar"/>
              </w:rPr>
              <w:t>国家城市排水监测网成都监测站/四川省城市供水排水水质监测网成都监测站</w:t>
            </w:r>
          </w:p>
        </w:tc>
        <w:tc>
          <w:tcPr>
            <w:tcW w:w="2324"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left"/>
              <w:textAlignment w:val="bottom"/>
              <w:rPr>
                <w:rFonts w:hint="eastAsia" w:ascii="仿宋_GB2312" w:hAnsi="仿宋_GB2312" w:eastAsia="仿宋_GB2312" w:cs="仿宋_GB2312"/>
                <w:color w:val="000000"/>
                <w:kern w:val="0"/>
                <w:sz w:val="24"/>
                <w:lang w:bidi="ar"/>
              </w:rPr>
            </w:pPr>
            <w:r>
              <w:rPr>
                <w:rFonts w:hint="eastAsia" w:ascii="仿宋_GB2312" w:hAnsi="仿宋_GB2312" w:eastAsia="仿宋_GB2312" w:cs="仿宋_GB2312"/>
                <w:color w:val="000000"/>
                <w:kern w:val="0"/>
                <w:sz w:val="24"/>
                <w:lang w:bidi="ar"/>
              </w:rPr>
              <w:t>三氯甲烷、四氯化碳</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737"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bottom"/>
              <w:rPr>
                <w:rFonts w:hint="eastAsia" w:ascii="仿宋_GB2312" w:hAnsi="仿宋_GB2312" w:eastAsia="仿宋_GB2312" w:cs="仿宋_GB2312"/>
                <w:color w:val="000000"/>
                <w:kern w:val="0"/>
                <w:sz w:val="24"/>
                <w:lang w:bidi="ar"/>
              </w:rPr>
            </w:pPr>
            <w:r>
              <w:rPr>
                <w:rFonts w:hint="eastAsia" w:ascii="仿宋_GB2312" w:hAnsi="仿宋_GB2312" w:eastAsia="仿宋_GB2312" w:cs="仿宋_GB2312"/>
                <w:color w:val="000000"/>
                <w:kern w:val="0"/>
                <w:sz w:val="24"/>
                <w:lang w:bidi="ar"/>
              </w:rPr>
              <w:t>39</w:t>
            </w:r>
          </w:p>
        </w:tc>
        <w:tc>
          <w:tcPr>
            <w:tcW w:w="5839"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left"/>
              <w:textAlignment w:val="bottom"/>
              <w:rPr>
                <w:rFonts w:hint="eastAsia" w:ascii="仿宋_GB2312" w:hAnsi="仿宋_GB2312" w:eastAsia="仿宋_GB2312" w:cs="仿宋_GB2312"/>
                <w:color w:val="000000"/>
                <w:kern w:val="0"/>
                <w:sz w:val="24"/>
                <w:lang w:bidi="ar"/>
              </w:rPr>
            </w:pPr>
            <w:r>
              <w:rPr>
                <w:rFonts w:hint="eastAsia" w:ascii="仿宋_GB2312" w:hAnsi="仿宋_GB2312" w:eastAsia="仿宋_GB2312" w:cs="仿宋_GB2312"/>
                <w:color w:val="000000"/>
                <w:kern w:val="0"/>
                <w:sz w:val="24"/>
                <w:lang w:bidi="ar"/>
              </w:rPr>
              <w:t>国家城市供水水质监测网广州监测站/广州市自来水有限公司水质监测站</w:t>
            </w:r>
          </w:p>
        </w:tc>
        <w:tc>
          <w:tcPr>
            <w:tcW w:w="2324"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left"/>
              <w:textAlignment w:val="bottom"/>
              <w:rPr>
                <w:rFonts w:hint="eastAsia" w:ascii="仿宋_GB2312" w:hAnsi="仿宋_GB2312" w:eastAsia="仿宋_GB2312" w:cs="仿宋_GB2312"/>
                <w:color w:val="000000"/>
                <w:kern w:val="0"/>
                <w:sz w:val="24"/>
                <w:lang w:bidi="ar"/>
              </w:rPr>
            </w:pPr>
            <w:r>
              <w:rPr>
                <w:rFonts w:hint="eastAsia" w:ascii="仿宋_GB2312" w:hAnsi="仿宋_GB2312" w:eastAsia="仿宋_GB2312" w:cs="仿宋_GB2312"/>
                <w:color w:val="000000"/>
                <w:kern w:val="0"/>
                <w:sz w:val="24"/>
                <w:lang w:bidi="ar"/>
              </w:rPr>
              <w:t>三氯甲烷、四氯化碳</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737"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bottom"/>
              <w:rPr>
                <w:rFonts w:hint="eastAsia" w:ascii="仿宋_GB2312" w:hAnsi="仿宋_GB2312" w:eastAsia="仿宋_GB2312" w:cs="仿宋_GB2312"/>
                <w:color w:val="000000"/>
                <w:kern w:val="0"/>
                <w:sz w:val="24"/>
                <w:lang w:bidi="ar"/>
              </w:rPr>
            </w:pPr>
            <w:r>
              <w:rPr>
                <w:rFonts w:hint="eastAsia" w:ascii="仿宋_GB2312" w:hAnsi="仿宋_GB2312" w:eastAsia="仿宋_GB2312" w:cs="仿宋_GB2312"/>
                <w:color w:val="000000"/>
                <w:kern w:val="0"/>
                <w:sz w:val="24"/>
                <w:lang w:bidi="ar"/>
              </w:rPr>
              <w:t>40</w:t>
            </w:r>
          </w:p>
        </w:tc>
        <w:tc>
          <w:tcPr>
            <w:tcW w:w="5839"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left"/>
              <w:textAlignment w:val="bottom"/>
              <w:rPr>
                <w:rFonts w:hint="eastAsia" w:ascii="仿宋_GB2312" w:hAnsi="仿宋_GB2312" w:eastAsia="仿宋_GB2312" w:cs="仿宋_GB2312"/>
                <w:color w:val="000000"/>
                <w:kern w:val="0"/>
                <w:sz w:val="24"/>
                <w:lang w:bidi="ar"/>
              </w:rPr>
            </w:pPr>
            <w:r>
              <w:rPr>
                <w:rFonts w:hint="eastAsia" w:ascii="仿宋_GB2312" w:hAnsi="仿宋_GB2312" w:eastAsia="仿宋_GB2312" w:cs="仿宋_GB2312"/>
                <w:color w:val="000000"/>
                <w:kern w:val="0"/>
                <w:sz w:val="24"/>
                <w:lang w:bidi="ar"/>
              </w:rPr>
              <w:t>谱尼测试集团江苏有限公司</w:t>
            </w:r>
          </w:p>
        </w:tc>
        <w:tc>
          <w:tcPr>
            <w:tcW w:w="2324"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left"/>
              <w:textAlignment w:val="bottom"/>
              <w:rPr>
                <w:rFonts w:hint="eastAsia" w:ascii="仿宋_GB2312" w:hAnsi="仿宋_GB2312" w:eastAsia="仿宋_GB2312" w:cs="仿宋_GB2312"/>
                <w:color w:val="000000"/>
                <w:kern w:val="0"/>
                <w:sz w:val="24"/>
                <w:lang w:bidi="ar"/>
              </w:rPr>
            </w:pPr>
            <w:r>
              <w:rPr>
                <w:rFonts w:hint="eastAsia" w:ascii="仿宋_GB2312" w:hAnsi="仿宋_GB2312" w:eastAsia="仿宋_GB2312" w:cs="仿宋_GB2312"/>
                <w:color w:val="000000"/>
                <w:kern w:val="0"/>
                <w:sz w:val="24"/>
                <w:lang w:bidi="ar"/>
              </w:rPr>
              <w:t>三氯甲烷、四氯化碳</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737"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bottom"/>
              <w:rPr>
                <w:rFonts w:hint="eastAsia" w:ascii="仿宋_GB2312" w:hAnsi="仿宋_GB2312" w:eastAsia="仿宋_GB2312" w:cs="仿宋_GB2312"/>
                <w:color w:val="000000"/>
                <w:kern w:val="0"/>
                <w:sz w:val="24"/>
                <w:lang w:bidi="ar"/>
              </w:rPr>
            </w:pPr>
            <w:r>
              <w:rPr>
                <w:rFonts w:hint="eastAsia" w:ascii="仿宋_GB2312" w:hAnsi="仿宋_GB2312" w:eastAsia="仿宋_GB2312" w:cs="仿宋_GB2312"/>
                <w:color w:val="000000"/>
                <w:kern w:val="0"/>
                <w:sz w:val="24"/>
                <w:lang w:bidi="ar"/>
              </w:rPr>
              <w:t>41</w:t>
            </w:r>
          </w:p>
        </w:tc>
        <w:tc>
          <w:tcPr>
            <w:tcW w:w="5839"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left"/>
              <w:textAlignment w:val="bottom"/>
              <w:rPr>
                <w:rFonts w:hint="eastAsia" w:ascii="仿宋_GB2312" w:hAnsi="仿宋_GB2312" w:eastAsia="仿宋_GB2312" w:cs="仿宋_GB2312"/>
                <w:color w:val="000000"/>
                <w:kern w:val="0"/>
                <w:sz w:val="24"/>
                <w:lang w:bidi="ar"/>
              </w:rPr>
            </w:pPr>
            <w:r>
              <w:rPr>
                <w:rFonts w:hint="eastAsia" w:ascii="仿宋_GB2312" w:hAnsi="仿宋_GB2312" w:eastAsia="仿宋_GB2312" w:cs="仿宋_GB2312"/>
                <w:color w:val="000000"/>
                <w:kern w:val="0"/>
                <w:sz w:val="24"/>
                <w:lang w:bidi="ar"/>
              </w:rPr>
              <w:t>中国检验认证集团广西有限公司</w:t>
            </w:r>
          </w:p>
        </w:tc>
        <w:tc>
          <w:tcPr>
            <w:tcW w:w="2324"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left"/>
              <w:textAlignment w:val="bottom"/>
              <w:rPr>
                <w:rFonts w:hint="eastAsia" w:ascii="仿宋_GB2312" w:hAnsi="仿宋_GB2312" w:eastAsia="仿宋_GB2312" w:cs="仿宋_GB2312"/>
                <w:color w:val="000000"/>
                <w:kern w:val="0"/>
                <w:sz w:val="24"/>
                <w:lang w:bidi="ar"/>
              </w:rPr>
            </w:pPr>
            <w:r>
              <w:rPr>
                <w:rFonts w:hint="eastAsia" w:ascii="仿宋_GB2312" w:hAnsi="仿宋_GB2312" w:eastAsia="仿宋_GB2312" w:cs="仿宋_GB2312"/>
                <w:color w:val="000000"/>
                <w:kern w:val="0"/>
                <w:sz w:val="24"/>
                <w:lang w:bidi="ar"/>
              </w:rPr>
              <w:t>三氯甲烷、四氯化碳</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737"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bottom"/>
              <w:rPr>
                <w:rFonts w:hint="eastAsia" w:ascii="仿宋_GB2312" w:hAnsi="仿宋_GB2312" w:eastAsia="仿宋_GB2312" w:cs="仿宋_GB2312"/>
                <w:color w:val="000000"/>
                <w:kern w:val="0"/>
                <w:sz w:val="24"/>
                <w:lang w:bidi="ar"/>
              </w:rPr>
            </w:pPr>
            <w:r>
              <w:rPr>
                <w:rFonts w:hint="eastAsia" w:ascii="仿宋_GB2312" w:hAnsi="仿宋_GB2312" w:eastAsia="仿宋_GB2312" w:cs="仿宋_GB2312"/>
                <w:color w:val="000000"/>
                <w:kern w:val="0"/>
                <w:sz w:val="24"/>
                <w:lang w:bidi="ar"/>
              </w:rPr>
              <w:t>42</w:t>
            </w:r>
          </w:p>
        </w:tc>
        <w:tc>
          <w:tcPr>
            <w:tcW w:w="5839"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left"/>
              <w:textAlignment w:val="bottom"/>
              <w:rPr>
                <w:rFonts w:hint="eastAsia" w:ascii="仿宋_GB2312" w:hAnsi="仿宋_GB2312" w:eastAsia="仿宋_GB2312" w:cs="仿宋_GB2312"/>
                <w:color w:val="000000"/>
                <w:kern w:val="0"/>
                <w:sz w:val="24"/>
                <w:lang w:bidi="ar"/>
              </w:rPr>
            </w:pPr>
            <w:r>
              <w:rPr>
                <w:rFonts w:hint="eastAsia" w:ascii="仿宋_GB2312" w:hAnsi="仿宋_GB2312" w:eastAsia="仿宋_GB2312" w:cs="仿宋_GB2312"/>
                <w:color w:val="000000"/>
                <w:kern w:val="0"/>
                <w:sz w:val="24"/>
                <w:lang w:bidi="ar"/>
              </w:rPr>
              <w:t>中检集团中原农食产品检测（河南）有限公司</w:t>
            </w:r>
          </w:p>
        </w:tc>
        <w:tc>
          <w:tcPr>
            <w:tcW w:w="2324"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left"/>
              <w:textAlignment w:val="bottom"/>
              <w:rPr>
                <w:rFonts w:hint="eastAsia" w:ascii="仿宋_GB2312" w:hAnsi="仿宋_GB2312" w:eastAsia="仿宋_GB2312" w:cs="仿宋_GB2312"/>
                <w:color w:val="000000"/>
                <w:kern w:val="0"/>
                <w:sz w:val="24"/>
                <w:lang w:bidi="ar"/>
              </w:rPr>
            </w:pPr>
            <w:r>
              <w:rPr>
                <w:rFonts w:hint="eastAsia" w:ascii="仿宋_GB2312" w:hAnsi="仿宋_GB2312" w:eastAsia="仿宋_GB2312" w:cs="仿宋_GB2312"/>
                <w:color w:val="000000"/>
                <w:kern w:val="0"/>
                <w:sz w:val="24"/>
                <w:lang w:bidi="ar"/>
              </w:rPr>
              <w:t>三氯甲烷、四氯化碳</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737"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bottom"/>
              <w:rPr>
                <w:rFonts w:hint="eastAsia" w:ascii="仿宋_GB2312" w:hAnsi="仿宋_GB2312" w:eastAsia="仿宋_GB2312" w:cs="仿宋_GB2312"/>
                <w:color w:val="000000"/>
                <w:kern w:val="0"/>
                <w:sz w:val="24"/>
                <w:lang w:bidi="ar"/>
              </w:rPr>
            </w:pPr>
            <w:r>
              <w:rPr>
                <w:rFonts w:hint="eastAsia" w:ascii="仿宋_GB2312" w:hAnsi="仿宋_GB2312" w:eastAsia="仿宋_GB2312" w:cs="仿宋_GB2312"/>
                <w:color w:val="000000"/>
                <w:kern w:val="0"/>
                <w:sz w:val="24"/>
                <w:lang w:bidi="ar"/>
              </w:rPr>
              <w:t>43</w:t>
            </w:r>
          </w:p>
        </w:tc>
        <w:tc>
          <w:tcPr>
            <w:tcW w:w="5839"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left"/>
              <w:textAlignment w:val="bottom"/>
              <w:rPr>
                <w:rFonts w:hint="eastAsia" w:ascii="仿宋_GB2312" w:hAnsi="仿宋_GB2312" w:eastAsia="仿宋_GB2312" w:cs="仿宋_GB2312"/>
                <w:color w:val="000000"/>
                <w:kern w:val="0"/>
                <w:sz w:val="24"/>
                <w:lang w:bidi="ar"/>
              </w:rPr>
            </w:pPr>
            <w:r>
              <w:rPr>
                <w:rFonts w:hint="eastAsia" w:ascii="仿宋_GB2312" w:hAnsi="仿宋_GB2312" w:eastAsia="仿宋_GB2312" w:cs="仿宋_GB2312"/>
                <w:color w:val="000000"/>
                <w:kern w:val="0"/>
                <w:sz w:val="24"/>
                <w:lang w:bidi="ar"/>
              </w:rPr>
              <w:t>生态环境部华南环境科学研究所</w:t>
            </w:r>
          </w:p>
        </w:tc>
        <w:tc>
          <w:tcPr>
            <w:tcW w:w="2324"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left"/>
              <w:textAlignment w:val="bottom"/>
              <w:rPr>
                <w:rFonts w:hint="eastAsia" w:ascii="仿宋_GB2312" w:hAnsi="仿宋_GB2312" w:eastAsia="仿宋_GB2312" w:cs="仿宋_GB2312"/>
                <w:color w:val="000000"/>
                <w:kern w:val="0"/>
                <w:sz w:val="24"/>
                <w:lang w:bidi="ar"/>
              </w:rPr>
            </w:pPr>
            <w:r>
              <w:rPr>
                <w:rFonts w:hint="eastAsia" w:ascii="仿宋_GB2312" w:hAnsi="仿宋_GB2312" w:eastAsia="仿宋_GB2312" w:cs="仿宋_GB2312"/>
                <w:color w:val="000000"/>
                <w:kern w:val="0"/>
                <w:sz w:val="24"/>
                <w:lang w:bidi="ar"/>
              </w:rPr>
              <w:t>三氯甲烷、四氯化碳</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737"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bottom"/>
              <w:rPr>
                <w:rFonts w:hint="eastAsia" w:ascii="仿宋_GB2312" w:hAnsi="仿宋_GB2312" w:eastAsia="仿宋_GB2312" w:cs="仿宋_GB2312"/>
                <w:color w:val="000000"/>
                <w:kern w:val="0"/>
                <w:sz w:val="24"/>
                <w:lang w:bidi="ar"/>
              </w:rPr>
            </w:pPr>
            <w:r>
              <w:rPr>
                <w:rFonts w:hint="eastAsia" w:ascii="仿宋_GB2312" w:hAnsi="仿宋_GB2312" w:eastAsia="仿宋_GB2312" w:cs="仿宋_GB2312"/>
                <w:color w:val="000000"/>
                <w:kern w:val="0"/>
                <w:sz w:val="24"/>
                <w:lang w:bidi="ar"/>
              </w:rPr>
              <w:t>44</w:t>
            </w:r>
          </w:p>
        </w:tc>
        <w:tc>
          <w:tcPr>
            <w:tcW w:w="5839"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left"/>
              <w:textAlignment w:val="bottom"/>
              <w:rPr>
                <w:rFonts w:hint="eastAsia" w:ascii="仿宋_GB2312" w:hAnsi="仿宋_GB2312" w:eastAsia="仿宋_GB2312" w:cs="仿宋_GB2312"/>
                <w:color w:val="000000"/>
                <w:kern w:val="0"/>
                <w:sz w:val="24"/>
                <w:lang w:bidi="ar"/>
              </w:rPr>
            </w:pPr>
            <w:r>
              <w:rPr>
                <w:rFonts w:hint="eastAsia" w:ascii="仿宋_GB2312" w:hAnsi="仿宋_GB2312" w:eastAsia="仿宋_GB2312" w:cs="仿宋_GB2312"/>
                <w:color w:val="000000"/>
                <w:kern w:val="0"/>
                <w:sz w:val="24"/>
                <w:lang w:bidi="ar"/>
              </w:rPr>
              <w:t>河南省水环境监测中心</w:t>
            </w:r>
          </w:p>
        </w:tc>
        <w:tc>
          <w:tcPr>
            <w:tcW w:w="2324"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left"/>
              <w:textAlignment w:val="bottom"/>
              <w:rPr>
                <w:rFonts w:hint="eastAsia" w:ascii="仿宋_GB2312" w:hAnsi="仿宋_GB2312" w:eastAsia="仿宋_GB2312" w:cs="仿宋_GB2312"/>
                <w:color w:val="000000"/>
                <w:kern w:val="0"/>
                <w:sz w:val="24"/>
                <w:lang w:bidi="ar"/>
              </w:rPr>
            </w:pPr>
            <w:r>
              <w:rPr>
                <w:rFonts w:hint="eastAsia" w:ascii="仿宋_GB2312" w:hAnsi="仿宋_GB2312" w:eastAsia="仿宋_GB2312" w:cs="仿宋_GB2312"/>
                <w:color w:val="000000"/>
                <w:kern w:val="0"/>
                <w:sz w:val="24"/>
                <w:lang w:bidi="ar"/>
              </w:rPr>
              <w:t>三氯甲烷、四氯化碳</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737"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bottom"/>
              <w:rPr>
                <w:rFonts w:hint="eastAsia" w:ascii="仿宋_GB2312" w:hAnsi="仿宋_GB2312" w:eastAsia="仿宋_GB2312" w:cs="仿宋_GB2312"/>
                <w:color w:val="000000"/>
                <w:kern w:val="0"/>
                <w:sz w:val="24"/>
                <w:lang w:bidi="ar"/>
              </w:rPr>
            </w:pPr>
            <w:r>
              <w:rPr>
                <w:rFonts w:hint="eastAsia" w:ascii="仿宋_GB2312" w:hAnsi="仿宋_GB2312" w:eastAsia="仿宋_GB2312" w:cs="仿宋_GB2312"/>
                <w:color w:val="000000"/>
                <w:kern w:val="0"/>
                <w:sz w:val="24"/>
                <w:lang w:bidi="ar"/>
              </w:rPr>
              <w:t>45</w:t>
            </w:r>
          </w:p>
        </w:tc>
        <w:tc>
          <w:tcPr>
            <w:tcW w:w="5839"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left"/>
              <w:textAlignment w:val="bottom"/>
              <w:rPr>
                <w:rFonts w:hint="eastAsia" w:ascii="仿宋_GB2312" w:hAnsi="仿宋_GB2312" w:eastAsia="仿宋_GB2312" w:cs="仿宋_GB2312"/>
                <w:color w:val="000000"/>
                <w:kern w:val="0"/>
                <w:sz w:val="24"/>
                <w:lang w:bidi="ar"/>
              </w:rPr>
            </w:pPr>
            <w:r>
              <w:rPr>
                <w:rFonts w:hint="eastAsia" w:ascii="仿宋_GB2312" w:hAnsi="仿宋_GB2312" w:eastAsia="仿宋_GB2312" w:cs="仿宋_GB2312"/>
                <w:color w:val="000000"/>
                <w:kern w:val="0"/>
                <w:sz w:val="24"/>
                <w:lang w:bidi="ar"/>
              </w:rPr>
              <w:t>四川省核工业辐射测试防护院（四川省核应急技术支持中心）</w:t>
            </w:r>
          </w:p>
        </w:tc>
        <w:tc>
          <w:tcPr>
            <w:tcW w:w="2324"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left"/>
              <w:textAlignment w:val="bottom"/>
              <w:rPr>
                <w:rFonts w:hint="eastAsia" w:ascii="仿宋_GB2312" w:hAnsi="仿宋_GB2312" w:eastAsia="仿宋_GB2312" w:cs="仿宋_GB2312"/>
                <w:color w:val="000000"/>
                <w:kern w:val="0"/>
                <w:sz w:val="24"/>
                <w:lang w:bidi="ar"/>
              </w:rPr>
            </w:pPr>
            <w:r>
              <w:rPr>
                <w:rFonts w:hint="eastAsia" w:ascii="仿宋_GB2312" w:hAnsi="仿宋_GB2312" w:eastAsia="仿宋_GB2312" w:cs="仿宋_GB2312"/>
                <w:color w:val="000000"/>
                <w:kern w:val="0"/>
                <w:sz w:val="24"/>
                <w:lang w:bidi="ar"/>
              </w:rPr>
              <w:t>三氯甲烷、四氯化碳</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737"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bottom"/>
              <w:rPr>
                <w:rFonts w:hint="eastAsia" w:ascii="仿宋_GB2312" w:hAnsi="仿宋_GB2312" w:eastAsia="仿宋_GB2312" w:cs="仿宋_GB2312"/>
                <w:color w:val="000000"/>
                <w:kern w:val="0"/>
                <w:sz w:val="24"/>
                <w:lang w:bidi="ar"/>
              </w:rPr>
            </w:pPr>
            <w:r>
              <w:rPr>
                <w:rFonts w:hint="eastAsia" w:ascii="仿宋_GB2312" w:hAnsi="仿宋_GB2312" w:eastAsia="仿宋_GB2312" w:cs="仿宋_GB2312"/>
                <w:color w:val="000000"/>
                <w:kern w:val="0"/>
                <w:sz w:val="24"/>
                <w:lang w:bidi="ar"/>
              </w:rPr>
              <w:t>46</w:t>
            </w:r>
          </w:p>
        </w:tc>
        <w:tc>
          <w:tcPr>
            <w:tcW w:w="5839"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left"/>
              <w:textAlignment w:val="bottom"/>
              <w:rPr>
                <w:rFonts w:hint="eastAsia" w:ascii="仿宋_GB2312" w:hAnsi="仿宋_GB2312" w:eastAsia="仿宋_GB2312" w:cs="仿宋_GB2312"/>
                <w:color w:val="000000"/>
                <w:kern w:val="0"/>
                <w:sz w:val="24"/>
                <w:lang w:bidi="ar"/>
              </w:rPr>
            </w:pPr>
            <w:r>
              <w:rPr>
                <w:rFonts w:hint="eastAsia" w:ascii="仿宋_GB2312" w:hAnsi="仿宋_GB2312" w:eastAsia="仿宋_GB2312" w:cs="仿宋_GB2312"/>
                <w:color w:val="000000"/>
                <w:kern w:val="0"/>
                <w:sz w:val="24"/>
                <w:lang w:bidi="ar"/>
              </w:rPr>
              <w:t>国家城市供水水质监测网乌鲁木齐监测站</w:t>
            </w:r>
          </w:p>
        </w:tc>
        <w:tc>
          <w:tcPr>
            <w:tcW w:w="2324"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left"/>
              <w:textAlignment w:val="bottom"/>
              <w:rPr>
                <w:rFonts w:hint="eastAsia" w:ascii="仿宋_GB2312" w:hAnsi="仿宋_GB2312" w:eastAsia="仿宋_GB2312" w:cs="仿宋_GB2312"/>
                <w:color w:val="000000"/>
                <w:kern w:val="0"/>
                <w:sz w:val="24"/>
                <w:lang w:bidi="ar"/>
              </w:rPr>
            </w:pPr>
            <w:r>
              <w:rPr>
                <w:rFonts w:hint="eastAsia" w:ascii="仿宋_GB2312" w:hAnsi="仿宋_GB2312" w:eastAsia="仿宋_GB2312" w:cs="仿宋_GB2312"/>
                <w:color w:val="000000"/>
                <w:kern w:val="0"/>
                <w:sz w:val="24"/>
                <w:lang w:bidi="ar"/>
              </w:rPr>
              <w:t>三氯甲烷、四氯化碳</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737"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bottom"/>
              <w:rPr>
                <w:rFonts w:hint="eastAsia" w:ascii="仿宋_GB2312" w:hAnsi="仿宋_GB2312" w:eastAsia="仿宋_GB2312" w:cs="仿宋_GB2312"/>
                <w:color w:val="000000"/>
                <w:kern w:val="0"/>
                <w:sz w:val="24"/>
                <w:lang w:bidi="ar"/>
              </w:rPr>
            </w:pPr>
            <w:r>
              <w:rPr>
                <w:rFonts w:hint="eastAsia" w:ascii="仿宋_GB2312" w:hAnsi="仿宋_GB2312" w:eastAsia="仿宋_GB2312" w:cs="仿宋_GB2312"/>
                <w:color w:val="000000"/>
                <w:kern w:val="0"/>
                <w:sz w:val="24"/>
                <w:lang w:bidi="ar"/>
              </w:rPr>
              <w:t>47</w:t>
            </w:r>
          </w:p>
        </w:tc>
        <w:tc>
          <w:tcPr>
            <w:tcW w:w="5839"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left"/>
              <w:textAlignment w:val="bottom"/>
              <w:rPr>
                <w:rFonts w:hint="eastAsia" w:ascii="仿宋_GB2312" w:hAnsi="仿宋_GB2312" w:eastAsia="仿宋_GB2312" w:cs="仿宋_GB2312"/>
                <w:color w:val="000000"/>
                <w:kern w:val="0"/>
                <w:sz w:val="24"/>
                <w:lang w:bidi="ar"/>
              </w:rPr>
            </w:pPr>
            <w:r>
              <w:rPr>
                <w:rFonts w:hint="eastAsia" w:ascii="仿宋_GB2312" w:hAnsi="仿宋_GB2312" w:eastAsia="仿宋_GB2312" w:cs="仿宋_GB2312"/>
                <w:color w:val="000000"/>
                <w:kern w:val="0"/>
                <w:sz w:val="24"/>
                <w:lang w:bidi="ar"/>
              </w:rPr>
              <w:t>国家高分子工程材料及制品质量检验检测中心（广东）/广州质量监督检测研究院</w:t>
            </w:r>
          </w:p>
        </w:tc>
        <w:tc>
          <w:tcPr>
            <w:tcW w:w="2324"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left"/>
              <w:textAlignment w:val="bottom"/>
              <w:rPr>
                <w:rFonts w:hint="eastAsia" w:ascii="仿宋_GB2312" w:hAnsi="仿宋_GB2312" w:eastAsia="仿宋_GB2312" w:cs="仿宋_GB2312"/>
                <w:color w:val="000000"/>
                <w:kern w:val="0"/>
                <w:sz w:val="24"/>
                <w:lang w:bidi="ar"/>
              </w:rPr>
            </w:pPr>
            <w:r>
              <w:rPr>
                <w:rFonts w:hint="eastAsia" w:ascii="仿宋_GB2312" w:hAnsi="仿宋_GB2312" w:eastAsia="仿宋_GB2312" w:cs="仿宋_GB2312"/>
                <w:color w:val="000000"/>
                <w:kern w:val="0"/>
                <w:sz w:val="24"/>
                <w:lang w:bidi="ar"/>
              </w:rPr>
              <w:t>三氯甲烷、四氯化碳</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737"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bottom"/>
              <w:rPr>
                <w:rFonts w:hint="eastAsia" w:ascii="仿宋_GB2312" w:hAnsi="仿宋_GB2312" w:eastAsia="仿宋_GB2312" w:cs="仿宋_GB2312"/>
                <w:color w:val="000000"/>
                <w:kern w:val="0"/>
                <w:sz w:val="24"/>
                <w:lang w:bidi="ar"/>
              </w:rPr>
            </w:pPr>
            <w:r>
              <w:rPr>
                <w:rFonts w:hint="eastAsia" w:ascii="仿宋_GB2312" w:hAnsi="仿宋_GB2312" w:eastAsia="仿宋_GB2312" w:cs="仿宋_GB2312"/>
                <w:color w:val="000000"/>
                <w:kern w:val="0"/>
                <w:sz w:val="24"/>
                <w:lang w:bidi="ar"/>
              </w:rPr>
              <w:t>48</w:t>
            </w:r>
          </w:p>
        </w:tc>
        <w:tc>
          <w:tcPr>
            <w:tcW w:w="5839"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left"/>
              <w:textAlignment w:val="bottom"/>
              <w:rPr>
                <w:rFonts w:hint="eastAsia" w:ascii="仿宋_GB2312" w:hAnsi="仿宋_GB2312" w:eastAsia="仿宋_GB2312" w:cs="仿宋_GB2312"/>
                <w:color w:val="000000"/>
                <w:kern w:val="0"/>
                <w:sz w:val="24"/>
                <w:lang w:bidi="ar"/>
              </w:rPr>
            </w:pPr>
            <w:r>
              <w:rPr>
                <w:rFonts w:hint="eastAsia" w:ascii="仿宋_GB2312" w:hAnsi="仿宋_GB2312" w:eastAsia="仿宋_GB2312" w:cs="仿宋_GB2312"/>
                <w:color w:val="000000"/>
                <w:kern w:val="0"/>
                <w:sz w:val="24"/>
                <w:lang w:bidi="ar"/>
              </w:rPr>
              <w:t>青海省核工业检测试验中心（青海工程勘察院检测试验中心）</w:t>
            </w:r>
          </w:p>
        </w:tc>
        <w:tc>
          <w:tcPr>
            <w:tcW w:w="2324"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left"/>
              <w:textAlignment w:val="bottom"/>
              <w:rPr>
                <w:rFonts w:hint="eastAsia" w:ascii="仿宋_GB2312" w:hAnsi="仿宋_GB2312" w:eastAsia="仿宋_GB2312" w:cs="仿宋_GB2312"/>
                <w:color w:val="000000"/>
                <w:kern w:val="0"/>
                <w:sz w:val="24"/>
                <w:lang w:bidi="ar"/>
              </w:rPr>
            </w:pPr>
            <w:r>
              <w:rPr>
                <w:rFonts w:hint="eastAsia" w:ascii="仿宋_GB2312" w:hAnsi="仿宋_GB2312" w:eastAsia="仿宋_GB2312" w:cs="仿宋_GB2312"/>
                <w:color w:val="000000"/>
                <w:kern w:val="0"/>
                <w:sz w:val="24"/>
                <w:lang w:bidi="ar"/>
              </w:rPr>
              <w:t>三氯甲烷、四氯化碳</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737"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bottom"/>
              <w:rPr>
                <w:rFonts w:hint="eastAsia" w:ascii="仿宋_GB2312" w:hAnsi="仿宋_GB2312" w:eastAsia="仿宋_GB2312" w:cs="仿宋_GB2312"/>
                <w:color w:val="000000"/>
                <w:kern w:val="0"/>
                <w:sz w:val="24"/>
                <w:lang w:bidi="ar"/>
              </w:rPr>
            </w:pPr>
            <w:r>
              <w:rPr>
                <w:rFonts w:hint="eastAsia" w:ascii="仿宋_GB2312" w:hAnsi="仿宋_GB2312" w:eastAsia="仿宋_GB2312" w:cs="仿宋_GB2312"/>
                <w:color w:val="000000"/>
                <w:kern w:val="0"/>
                <w:sz w:val="24"/>
                <w:lang w:bidi="ar"/>
              </w:rPr>
              <w:t>49</w:t>
            </w:r>
          </w:p>
        </w:tc>
        <w:tc>
          <w:tcPr>
            <w:tcW w:w="5839"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left"/>
              <w:textAlignment w:val="bottom"/>
              <w:rPr>
                <w:rFonts w:hint="eastAsia" w:ascii="仿宋_GB2312" w:hAnsi="仿宋_GB2312" w:eastAsia="仿宋_GB2312" w:cs="仿宋_GB2312"/>
                <w:color w:val="000000"/>
                <w:kern w:val="0"/>
                <w:sz w:val="24"/>
                <w:lang w:bidi="ar"/>
              </w:rPr>
            </w:pPr>
            <w:r>
              <w:rPr>
                <w:rFonts w:hint="eastAsia" w:ascii="仿宋_GB2312" w:hAnsi="仿宋_GB2312" w:eastAsia="仿宋_GB2312" w:cs="仿宋_GB2312"/>
                <w:color w:val="000000"/>
                <w:kern w:val="0"/>
                <w:sz w:val="24"/>
                <w:lang w:bidi="ar"/>
              </w:rPr>
              <w:t>中国环境科学研究院环境检测与实验中心</w:t>
            </w:r>
          </w:p>
        </w:tc>
        <w:tc>
          <w:tcPr>
            <w:tcW w:w="2324"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left"/>
              <w:textAlignment w:val="bottom"/>
              <w:rPr>
                <w:rFonts w:hint="eastAsia" w:ascii="仿宋_GB2312" w:hAnsi="仿宋_GB2312" w:eastAsia="仿宋_GB2312" w:cs="仿宋_GB2312"/>
                <w:color w:val="000000"/>
                <w:kern w:val="0"/>
                <w:sz w:val="24"/>
                <w:lang w:bidi="ar"/>
              </w:rPr>
            </w:pPr>
            <w:r>
              <w:rPr>
                <w:rFonts w:hint="eastAsia" w:ascii="仿宋_GB2312" w:hAnsi="仿宋_GB2312" w:eastAsia="仿宋_GB2312" w:cs="仿宋_GB2312"/>
                <w:color w:val="000000"/>
                <w:kern w:val="0"/>
                <w:sz w:val="24"/>
                <w:lang w:bidi="ar"/>
              </w:rPr>
              <w:t>三氯甲烷、四氯化碳</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737"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bottom"/>
              <w:rPr>
                <w:rFonts w:hint="eastAsia" w:ascii="仿宋_GB2312" w:hAnsi="仿宋_GB2312" w:eastAsia="仿宋_GB2312" w:cs="仿宋_GB2312"/>
                <w:color w:val="000000"/>
                <w:kern w:val="0"/>
                <w:sz w:val="24"/>
                <w:lang w:bidi="ar"/>
              </w:rPr>
            </w:pPr>
            <w:r>
              <w:rPr>
                <w:rFonts w:hint="eastAsia" w:ascii="仿宋_GB2312" w:hAnsi="仿宋_GB2312" w:eastAsia="仿宋_GB2312" w:cs="仿宋_GB2312"/>
                <w:color w:val="000000"/>
                <w:kern w:val="0"/>
                <w:sz w:val="24"/>
                <w:lang w:bidi="ar"/>
              </w:rPr>
              <w:t>50</w:t>
            </w:r>
          </w:p>
        </w:tc>
        <w:tc>
          <w:tcPr>
            <w:tcW w:w="5839"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left"/>
              <w:textAlignment w:val="bottom"/>
              <w:rPr>
                <w:rFonts w:hint="eastAsia" w:ascii="仿宋_GB2312" w:hAnsi="仿宋_GB2312" w:eastAsia="仿宋_GB2312" w:cs="仿宋_GB2312"/>
                <w:color w:val="000000"/>
                <w:kern w:val="0"/>
                <w:sz w:val="24"/>
                <w:lang w:bidi="ar"/>
              </w:rPr>
            </w:pPr>
            <w:r>
              <w:rPr>
                <w:rFonts w:hint="eastAsia" w:ascii="仿宋_GB2312" w:hAnsi="仿宋_GB2312" w:eastAsia="仿宋_GB2312" w:cs="仿宋_GB2312"/>
                <w:color w:val="000000"/>
                <w:kern w:val="0"/>
                <w:sz w:val="24"/>
                <w:lang w:bidi="ar"/>
              </w:rPr>
              <w:t>清华大学环境质量检测中心</w:t>
            </w:r>
          </w:p>
        </w:tc>
        <w:tc>
          <w:tcPr>
            <w:tcW w:w="2324"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left"/>
              <w:textAlignment w:val="bottom"/>
              <w:rPr>
                <w:rFonts w:hint="eastAsia" w:ascii="仿宋_GB2312" w:hAnsi="仿宋_GB2312" w:eastAsia="仿宋_GB2312" w:cs="仿宋_GB2312"/>
                <w:color w:val="000000"/>
                <w:kern w:val="0"/>
                <w:sz w:val="24"/>
                <w:lang w:bidi="ar"/>
              </w:rPr>
            </w:pPr>
            <w:r>
              <w:rPr>
                <w:rFonts w:hint="eastAsia" w:ascii="仿宋_GB2312" w:hAnsi="仿宋_GB2312" w:eastAsia="仿宋_GB2312" w:cs="仿宋_GB2312"/>
                <w:color w:val="000000"/>
                <w:kern w:val="0"/>
                <w:sz w:val="24"/>
                <w:lang w:bidi="ar"/>
              </w:rPr>
              <w:t>三氯甲烷、四氯化碳</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737"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bottom"/>
              <w:rPr>
                <w:rFonts w:hint="eastAsia" w:ascii="仿宋_GB2312" w:hAnsi="仿宋_GB2312" w:eastAsia="仿宋_GB2312" w:cs="仿宋_GB2312"/>
                <w:color w:val="000000"/>
                <w:kern w:val="0"/>
                <w:sz w:val="24"/>
                <w:lang w:bidi="ar"/>
              </w:rPr>
            </w:pPr>
            <w:r>
              <w:rPr>
                <w:rFonts w:hint="eastAsia" w:ascii="仿宋_GB2312" w:hAnsi="仿宋_GB2312" w:eastAsia="仿宋_GB2312" w:cs="仿宋_GB2312"/>
                <w:color w:val="000000"/>
                <w:kern w:val="0"/>
                <w:sz w:val="24"/>
                <w:lang w:bidi="ar"/>
              </w:rPr>
              <w:t>51</w:t>
            </w:r>
          </w:p>
        </w:tc>
        <w:tc>
          <w:tcPr>
            <w:tcW w:w="5839"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left"/>
              <w:textAlignment w:val="bottom"/>
              <w:rPr>
                <w:rFonts w:hint="eastAsia" w:ascii="仿宋_GB2312" w:hAnsi="仿宋_GB2312" w:eastAsia="仿宋_GB2312" w:cs="仿宋_GB2312"/>
                <w:color w:val="000000"/>
                <w:kern w:val="0"/>
                <w:sz w:val="24"/>
                <w:lang w:bidi="ar"/>
              </w:rPr>
            </w:pPr>
            <w:r>
              <w:rPr>
                <w:rFonts w:hint="eastAsia" w:ascii="仿宋_GB2312" w:hAnsi="仿宋_GB2312" w:eastAsia="仿宋_GB2312" w:cs="仿宋_GB2312"/>
                <w:color w:val="000000"/>
                <w:kern w:val="0"/>
                <w:sz w:val="24"/>
                <w:lang w:bidi="ar"/>
              </w:rPr>
              <w:t>拱北海关技术中心</w:t>
            </w:r>
          </w:p>
        </w:tc>
        <w:tc>
          <w:tcPr>
            <w:tcW w:w="2324"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left"/>
              <w:textAlignment w:val="bottom"/>
              <w:rPr>
                <w:rFonts w:hint="eastAsia" w:ascii="仿宋_GB2312" w:hAnsi="仿宋_GB2312" w:eastAsia="仿宋_GB2312" w:cs="仿宋_GB2312"/>
                <w:color w:val="000000"/>
                <w:kern w:val="0"/>
                <w:sz w:val="24"/>
                <w:lang w:bidi="ar"/>
              </w:rPr>
            </w:pPr>
            <w:r>
              <w:rPr>
                <w:rFonts w:hint="eastAsia" w:ascii="仿宋_GB2312" w:hAnsi="仿宋_GB2312" w:eastAsia="仿宋_GB2312" w:cs="仿宋_GB2312"/>
                <w:color w:val="000000"/>
                <w:kern w:val="0"/>
                <w:sz w:val="24"/>
                <w:lang w:bidi="ar"/>
              </w:rPr>
              <w:t>三氯甲烷、四氯化碳</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737"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bottom"/>
              <w:rPr>
                <w:rFonts w:hint="eastAsia" w:ascii="仿宋_GB2312" w:hAnsi="仿宋_GB2312" w:eastAsia="仿宋_GB2312" w:cs="仿宋_GB2312"/>
                <w:color w:val="000000"/>
                <w:kern w:val="0"/>
                <w:sz w:val="24"/>
                <w:lang w:bidi="ar"/>
              </w:rPr>
            </w:pPr>
            <w:r>
              <w:rPr>
                <w:rFonts w:hint="eastAsia" w:ascii="仿宋_GB2312" w:hAnsi="仿宋_GB2312" w:eastAsia="仿宋_GB2312" w:cs="仿宋_GB2312"/>
                <w:color w:val="000000"/>
                <w:kern w:val="0"/>
                <w:sz w:val="24"/>
                <w:lang w:bidi="ar"/>
              </w:rPr>
              <w:t>52</w:t>
            </w:r>
          </w:p>
        </w:tc>
        <w:tc>
          <w:tcPr>
            <w:tcW w:w="5839"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left"/>
              <w:textAlignment w:val="bottom"/>
              <w:rPr>
                <w:rFonts w:hint="eastAsia" w:ascii="仿宋_GB2312" w:hAnsi="仿宋_GB2312" w:eastAsia="仿宋_GB2312" w:cs="仿宋_GB2312"/>
                <w:color w:val="000000"/>
                <w:kern w:val="0"/>
                <w:sz w:val="24"/>
                <w:lang w:bidi="ar"/>
              </w:rPr>
            </w:pPr>
            <w:r>
              <w:rPr>
                <w:rFonts w:hint="eastAsia" w:ascii="仿宋_GB2312" w:hAnsi="仿宋_GB2312" w:eastAsia="仿宋_GB2312" w:cs="仿宋_GB2312"/>
                <w:color w:val="000000"/>
                <w:kern w:val="0"/>
                <w:sz w:val="24"/>
                <w:lang w:bidi="ar"/>
              </w:rPr>
              <w:t>国家城市供水水质监测网天津监测站/天津水务集团有限公司水质监测中心</w:t>
            </w:r>
          </w:p>
        </w:tc>
        <w:tc>
          <w:tcPr>
            <w:tcW w:w="2324"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left"/>
              <w:textAlignment w:val="bottom"/>
              <w:rPr>
                <w:rFonts w:hint="eastAsia" w:ascii="仿宋_GB2312" w:hAnsi="仿宋_GB2312" w:eastAsia="仿宋_GB2312" w:cs="仿宋_GB2312"/>
                <w:color w:val="000000"/>
                <w:kern w:val="0"/>
                <w:sz w:val="24"/>
                <w:lang w:bidi="ar"/>
              </w:rPr>
            </w:pPr>
            <w:r>
              <w:rPr>
                <w:rFonts w:hint="eastAsia" w:ascii="仿宋_GB2312" w:hAnsi="仿宋_GB2312" w:eastAsia="仿宋_GB2312" w:cs="仿宋_GB2312"/>
                <w:color w:val="000000"/>
                <w:kern w:val="0"/>
                <w:sz w:val="24"/>
                <w:lang w:bidi="ar"/>
              </w:rPr>
              <w:t>三氯甲烷、四氯化碳</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737"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bottom"/>
              <w:rPr>
                <w:rFonts w:hint="eastAsia" w:ascii="仿宋_GB2312" w:hAnsi="仿宋_GB2312" w:eastAsia="仿宋_GB2312" w:cs="仿宋_GB2312"/>
                <w:color w:val="000000"/>
                <w:kern w:val="0"/>
                <w:sz w:val="24"/>
                <w:lang w:bidi="ar"/>
              </w:rPr>
            </w:pPr>
            <w:r>
              <w:rPr>
                <w:rFonts w:hint="eastAsia" w:ascii="仿宋_GB2312" w:hAnsi="仿宋_GB2312" w:eastAsia="仿宋_GB2312" w:cs="仿宋_GB2312"/>
                <w:color w:val="000000"/>
                <w:kern w:val="0"/>
                <w:sz w:val="24"/>
                <w:lang w:bidi="ar"/>
              </w:rPr>
              <w:t>53</w:t>
            </w:r>
          </w:p>
        </w:tc>
        <w:tc>
          <w:tcPr>
            <w:tcW w:w="5839"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left"/>
              <w:textAlignment w:val="bottom"/>
              <w:rPr>
                <w:rFonts w:hint="eastAsia" w:ascii="仿宋_GB2312" w:hAnsi="仿宋_GB2312" w:eastAsia="仿宋_GB2312" w:cs="仿宋_GB2312"/>
                <w:color w:val="000000"/>
                <w:kern w:val="0"/>
                <w:sz w:val="24"/>
                <w:lang w:bidi="ar"/>
              </w:rPr>
            </w:pPr>
            <w:r>
              <w:rPr>
                <w:rFonts w:hint="eastAsia" w:ascii="仿宋_GB2312" w:hAnsi="仿宋_GB2312" w:eastAsia="仿宋_GB2312" w:cs="仿宋_GB2312"/>
                <w:color w:val="000000"/>
                <w:kern w:val="0"/>
                <w:sz w:val="24"/>
                <w:lang w:bidi="ar"/>
              </w:rPr>
              <w:t>中国科学院生态环境研究中心水质分析实验室</w:t>
            </w:r>
          </w:p>
        </w:tc>
        <w:tc>
          <w:tcPr>
            <w:tcW w:w="2324"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left"/>
              <w:textAlignment w:val="bottom"/>
              <w:rPr>
                <w:rFonts w:hint="eastAsia" w:ascii="仿宋_GB2312" w:hAnsi="仿宋_GB2312" w:eastAsia="仿宋_GB2312" w:cs="仿宋_GB2312"/>
                <w:color w:val="000000"/>
                <w:kern w:val="0"/>
                <w:sz w:val="24"/>
                <w:lang w:bidi="ar"/>
              </w:rPr>
            </w:pPr>
            <w:r>
              <w:rPr>
                <w:rFonts w:hint="eastAsia" w:ascii="仿宋_GB2312" w:hAnsi="仿宋_GB2312" w:eastAsia="仿宋_GB2312" w:cs="仿宋_GB2312"/>
                <w:color w:val="000000"/>
                <w:kern w:val="0"/>
                <w:sz w:val="24"/>
                <w:lang w:bidi="ar"/>
              </w:rPr>
              <w:t>三氯甲烷、四氯化碳</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737"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bottom"/>
              <w:rPr>
                <w:rFonts w:hint="eastAsia" w:ascii="仿宋_GB2312" w:hAnsi="仿宋_GB2312" w:eastAsia="仿宋_GB2312" w:cs="仿宋_GB2312"/>
                <w:color w:val="000000"/>
                <w:kern w:val="0"/>
                <w:sz w:val="24"/>
                <w:lang w:bidi="ar"/>
              </w:rPr>
            </w:pPr>
            <w:r>
              <w:rPr>
                <w:rFonts w:hint="eastAsia" w:ascii="仿宋_GB2312" w:hAnsi="仿宋_GB2312" w:eastAsia="仿宋_GB2312" w:cs="仿宋_GB2312"/>
                <w:color w:val="000000"/>
                <w:kern w:val="0"/>
                <w:sz w:val="24"/>
                <w:lang w:bidi="ar"/>
              </w:rPr>
              <w:t>54</w:t>
            </w:r>
          </w:p>
        </w:tc>
        <w:tc>
          <w:tcPr>
            <w:tcW w:w="5839"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left"/>
              <w:textAlignment w:val="bottom"/>
              <w:rPr>
                <w:rFonts w:hint="eastAsia" w:ascii="仿宋_GB2312" w:hAnsi="仿宋_GB2312" w:eastAsia="仿宋_GB2312" w:cs="仿宋_GB2312"/>
                <w:color w:val="000000"/>
                <w:kern w:val="0"/>
                <w:sz w:val="24"/>
                <w:lang w:bidi="ar"/>
              </w:rPr>
            </w:pPr>
            <w:r>
              <w:rPr>
                <w:rFonts w:hint="eastAsia" w:ascii="仿宋_GB2312" w:hAnsi="仿宋_GB2312" w:eastAsia="仿宋_GB2312" w:cs="仿宋_GB2312"/>
                <w:color w:val="000000"/>
                <w:kern w:val="0"/>
                <w:sz w:val="24"/>
                <w:lang w:bidi="ar"/>
              </w:rPr>
              <w:t>华测检测认证集团股份有限公司</w:t>
            </w:r>
          </w:p>
        </w:tc>
        <w:tc>
          <w:tcPr>
            <w:tcW w:w="2324"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left"/>
              <w:textAlignment w:val="bottom"/>
              <w:rPr>
                <w:rFonts w:hint="eastAsia" w:ascii="仿宋_GB2312" w:hAnsi="仿宋_GB2312" w:eastAsia="仿宋_GB2312" w:cs="仿宋_GB2312"/>
                <w:color w:val="000000"/>
                <w:kern w:val="0"/>
                <w:sz w:val="24"/>
                <w:lang w:bidi="ar"/>
              </w:rPr>
            </w:pPr>
            <w:r>
              <w:rPr>
                <w:rFonts w:hint="eastAsia" w:ascii="仿宋_GB2312" w:hAnsi="仿宋_GB2312" w:eastAsia="仿宋_GB2312" w:cs="仿宋_GB2312"/>
                <w:color w:val="000000"/>
                <w:kern w:val="0"/>
                <w:sz w:val="24"/>
                <w:lang w:bidi="ar"/>
              </w:rPr>
              <w:t>三氯甲烷、四氯化碳</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737"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bottom"/>
              <w:rPr>
                <w:rFonts w:hint="eastAsia" w:ascii="仿宋_GB2312" w:hAnsi="仿宋_GB2312" w:eastAsia="仿宋_GB2312" w:cs="仿宋_GB2312"/>
                <w:color w:val="000000"/>
                <w:kern w:val="0"/>
                <w:sz w:val="24"/>
                <w:lang w:bidi="ar"/>
              </w:rPr>
            </w:pPr>
            <w:r>
              <w:rPr>
                <w:rFonts w:hint="eastAsia" w:ascii="仿宋_GB2312" w:hAnsi="仿宋_GB2312" w:eastAsia="仿宋_GB2312" w:cs="仿宋_GB2312"/>
                <w:color w:val="000000"/>
                <w:kern w:val="0"/>
                <w:sz w:val="24"/>
                <w:lang w:bidi="ar"/>
              </w:rPr>
              <w:t>55</w:t>
            </w:r>
          </w:p>
        </w:tc>
        <w:tc>
          <w:tcPr>
            <w:tcW w:w="5839"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left"/>
              <w:textAlignment w:val="bottom"/>
              <w:rPr>
                <w:rFonts w:hint="eastAsia" w:ascii="仿宋_GB2312" w:hAnsi="仿宋_GB2312" w:eastAsia="仿宋_GB2312" w:cs="仿宋_GB2312"/>
                <w:color w:val="000000"/>
                <w:kern w:val="0"/>
                <w:sz w:val="24"/>
                <w:lang w:bidi="ar"/>
              </w:rPr>
            </w:pPr>
            <w:r>
              <w:rPr>
                <w:rFonts w:hint="eastAsia" w:ascii="仿宋_GB2312" w:hAnsi="仿宋_GB2312" w:eastAsia="仿宋_GB2312" w:cs="仿宋_GB2312"/>
                <w:color w:val="000000"/>
                <w:kern w:val="0"/>
                <w:sz w:val="24"/>
                <w:lang w:bidi="ar"/>
              </w:rPr>
              <w:t>中国海洋石油集团有限公司节能减排监测中心</w:t>
            </w:r>
          </w:p>
        </w:tc>
        <w:tc>
          <w:tcPr>
            <w:tcW w:w="2324"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left"/>
              <w:textAlignment w:val="bottom"/>
              <w:rPr>
                <w:rFonts w:hint="eastAsia" w:ascii="仿宋_GB2312" w:hAnsi="仿宋_GB2312" w:eastAsia="仿宋_GB2312" w:cs="仿宋_GB2312"/>
                <w:color w:val="000000"/>
                <w:kern w:val="0"/>
                <w:sz w:val="24"/>
                <w:lang w:bidi="ar"/>
              </w:rPr>
            </w:pPr>
            <w:r>
              <w:rPr>
                <w:rFonts w:hint="eastAsia" w:ascii="仿宋_GB2312" w:hAnsi="仿宋_GB2312" w:eastAsia="仿宋_GB2312" w:cs="仿宋_GB2312"/>
                <w:color w:val="000000"/>
                <w:kern w:val="0"/>
                <w:sz w:val="24"/>
                <w:lang w:bidi="ar"/>
              </w:rPr>
              <w:t>三氯甲烷、四氯化碳</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737"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bottom"/>
              <w:rPr>
                <w:rFonts w:hint="eastAsia" w:ascii="仿宋_GB2312" w:hAnsi="仿宋_GB2312" w:eastAsia="仿宋_GB2312" w:cs="仿宋_GB2312"/>
                <w:color w:val="000000"/>
                <w:kern w:val="0"/>
                <w:sz w:val="24"/>
                <w:lang w:bidi="ar"/>
              </w:rPr>
            </w:pPr>
            <w:r>
              <w:rPr>
                <w:rFonts w:hint="eastAsia" w:ascii="仿宋_GB2312" w:hAnsi="仿宋_GB2312" w:eastAsia="仿宋_GB2312" w:cs="仿宋_GB2312"/>
                <w:color w:val="000000"/>
                <w:kern w:val="0"/>
                <w:sz w:val="24"/>
                <w:lang w:bidi="ar"/>
              </w:rPr>
              <w:t>56</w:t>
            </w:r>
          </w:p>
        </w:tc>
        <w:tc>
          <w:tcPr>
            <w:tcW w:w="5839"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left"/>
              <w:textAlignment w:val="bottom"/>
              <w:rPr>
                <w:rFonts w:hint="eastAsia" w:ascii="仿宋_GB2312" w:hAnsi="仿宋_GB2312" w:eastAsia="仿宋_GB2312" w:cs="仿宋_GB2312"/>
                <w:color w:val="000000"/>
                <w:kern w:val="0"/>
                <w:sz w:val="24"/>
                <w:lang w:bidi="ar"/>
              </w:rPr>
            </w:pPr>
            <w:r>
              <w:rPr>
                <w:rFonts w:hint="eastAsia" w:ascii="仿宋_GB2312" w:hAnsi="仿宋_GB2312" w:eastAsia="仿宋_GB2312" w:cs="仿宋_GB2312"/>
                <w:color w:val="000000"/>
                <w:kern w:val="0"/>
                <w:sz w:val="24"/>
                <w:lang w:bidi="ar"/>
              </w:rPr>
              <w:t>国家工业建构筑物质量安全检验检测中心/中冶建筑研究总院有限公司/中冶检测认证有限公司/冶金环境监测中心</w:t>
            </w:r>
          </w:p>
        </w:tc>
        <w:tc>
          <w:tcPr>
            <w:tcW w:w="2324"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left"/>
              <w:textAlignment w:val="bottom"/>
              <w:rPr>
                <w:rFonts w:hint="eastAsia" w:ascii="仿宋_GB2312" w:hAnsi="仿宋_GB2312" w:eastAsia="仿宋_GB2312" w:cs="仿宋_GB2312"/>
                <w:color w:val="000000"/>
                <w:kern w:val="0"/>
                <w:sz w:val="24"/>
                <w:lang w:bidi="ar"/>
              </w:rPr>
            </w:pPr>
            <w:r>
              <w:rPr>
                <w:rFonts w:hint="eastAsia" w:ascii="仿宋_GB2312" w:hAnsi="仿宋_GB2312" w:eastAsia="仿宋_GB2312" w:cs="仿宋_GB2312"/>
                <w:color w:val="000000"/>
                <w:kern w:val="0"/>
                <w:sz w:val="24"/>
                <w:lang w:bidi="ar"/>
              </w:rPr>
              <w:t>三氯甲烷、四氯化碳</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737"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bottom"/>
              <w:rPr>
                <w:rFonts w:hint="eastAsia" w:ascii="仿宋_GB2312" w:hAnsi="仿宋_GB2312" w:eastAsia="仿宋_GB2312" w:cs="仿宋_GB2312"/>
                <w:color w:val="000000"/>
                <w:kern w:val="0"/>
                <w:sz w:val="24"/>
                <w:lang w:bidi="ar"/>
              </w:rPr>
            </w:pPr>
            <w:r>
              <w:rPr>
                <w:rFonts w:hint="eastAsia" w:ascii="仿宋_GB2312" w:hAnsi="仿宋_GB2312" w:eastAsia="仿宋_GB2312" w:cs="仿宋_GB2312"/>
                <w:color w:val="000000"/>
                <w:kern w:val="0"/>
                <w:sz w:val="24"/>
                <w:lang w:bidi="ar"/>
              </w:rPr>
              <w:t>57</w:t>
            </w:r>
          </w:p>
        </w:tc>
        <w:tc>
          <w:tcPr>
            <w:tcW w:w="5839"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left"/>
              <w:textAlignment w:val="bottom"/>
              <w:rPr>
                <w:rFonts w:hint="eastAsia" w:ascii="仿宋_GB2312" w:hAnsi="仿宋_GB2312" w:eastAsia="仿宋_GB2312" w:cs="仿宋_GB2312"/>
                <w:color w:val="000000"/>
                <w:kern w:val="0"/>
                <w:sz w:val="24"/>
                <w:lang w:bidi="ar"/>
              </w:rPr>
            </w:pPr>
            <w:r>
              <w:rPr>
                <w:rFonts w:hint="eastAsia" w:ascii="仿宋_GB2312" w:hAnsi="仿宋_GB2312" w:eastAsia="仿宋_GB2312" w:cs="仿宋_GB2312"/>
                <w:color w:val="000000"/>
                <w:kern w:val="0"/>
                <w:sz w:val="24"/>
                <w:lang w:bidi="ar"/>
              </w:rPr>
              <w:t>广东杰信检验认证有限公司</w:t>
            </w:r>
          </w:p>
        </w:tc>
        <w:tc>
          <w:tcPr>
            <w:tcW w:w="2324"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left"/>
              <w:textAlignment w:val="bottom"/>
              <w:rPr>
                <w:rFonts w:hint="eastAsia" w:ascii="仿宋_GB2312" w:hAnsi="仿宋_GB2312" w:eastAsia="仿宋_GB2312" w:cs="仿宋_GB2312"/>
                <w:color w:val="000000"/>
                <w:kern w:val="0"/>
                <w:sz w:val="24"/>
                <w:lang w:bidi="ar"/>
              </w:rPr>
            </w:pPr>
            <w:r>
              <w:rPr>
                <w:rFonts w:hint="eastAsia" w:ascii="仿宋_GB2312" w:hAnsi="仿宋_GB2312" w:eastAsia="仿宋_GB2312" w:cs="仿宋_GB2312"/>
                <w:color w:val="000000"/>
                <w:kern w:val="0"/>
                <w:sz w:val="24"/>
                <w:lang w:bidi="ar"/>
              </w:rPr>
              <w:t>三氯甲烷、四氯化碳</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737"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bottom"/>
              <w:rPr>
                <w:rFonts w:hint="eastAsia" w:ascii="仿宋_GB2312" w:hAnsi="仿宋_GB2312" w:eastAsia="仿宋_GB2312" w:cs="仿宋_GB2312"/>
                <w:color w:val="000000"/>
                <w:kern w:val="0"/>
                <w:sz w:val="24"/>
                <w:lang w:bidi="ar"/>
              </w:rPr>
            </w:pPr>
            <w:r>
              <w:rPr>
                <w:rFonts w:hint="eastAsia" w:ascii="仿宋_GB2312" w:hAnsi="仿宋_GB2312" w:eastAsia="仿宋_GB2312" w:cs="仿宋_GB2312"/>
                <w:color w:val="000000"/>
                <w:kern w:val="0"/>
                <w:sz w:val="24"/>
                <w:lang w:bidi="ar"/>
              </w:rPr>
              <w:t>58</w:t>
            </w:r>
          </w:p>
        </w:tc>
        <w:tc>
          <w:tcPr>
            <w:tcW w:w="5839"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left"/>
              <w:textAlignment w:val="bottom"/>
              <w:rPr>
                <w:rFonts w:hint="eastAsia" w:ascii="仿宋_GB2312" w:hAnsi="仿宋_GB2312" w:eastAsia="仿宋_GB2312" w:cs="仿宋_GB2312"/>
                <w:color w:val="000000"/>
                <w:kern w:val="0"/>
                <w:sz w:val="24"/>
                <w:lang w:bidi="ar"/>
              </w:rPr>
            </w:pPr>
            <w:r>
              <w:rPr>
                <w:rFonts w:hint="eastAsia" w:ascii="仿宋_GB2312" w:hAnsi="仿宋_GB2312" w:eastAsia="仿宋_GB2312" w:cs="仿宋_GB2312"/>
                <w:color w:val="000000"/>
                <w:kern w:val="0"/>
                <w:sz w:val="24"/>
                <w:lang w:bidi="ar"/>
              </w:rPr>
              <w:t>国土资源部武汉矿产资源监督检测中心（湖北省地质实验测试中心）</w:t>
            </w:r>
          </w:p>
        </w:tc>
        <w:tc>
          <w:tcPr>
            <w:tcW w:w="2324"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left"/>
              <w:textAlignment w:val="bottom"/>
              <w:rPr>
                <w:rFonts w:hint="eastAsia" w:ascii="仿宋_GB2312" w:hAnsi="仿宋_GB2312" w:eastAsia="仿宋_GB2312" w:cs="仿宋_GB2312"/>
                <w:color w:val="000000"/>
                <w:kern w:val="0"/>
                <w:sz w:val="24"/>
                <w:lang w:bidi="ar"/>
              </w:rPr>
            </w:pPr>
            <w:r>
              <w:rPr>
                <w:rFonts w:hint="eastAsia" w:ascii="仿宋_GB2312" w:hAnsi="仿宋_GB2312" w:eastAsia="仿宋_GB2312" w:cs="仿宋_GB2312"/>
                <w:color w:val="000000"/>
                <w:kern w:val="0"/>
                <w:sz w:val="24"/>
                <w:lang w:bidi="ar"/>
              </w:rPr>
              <w:t>三氯甲烷、四氯化碳</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737"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bottom"/>
              <w:rPr>
                <w:rFonts w:hint="eastAsia" w:ascii="仿宋_GB2312" w:hAnsi="仿宋_GB2312" w:eastAsia="仿宋_GB2312" w:cs="仿宋_GB2312"/>
                <w:color w:val="000000"/>
                <w:kern w:val="0"/>
                <w:sz w:val="24"/>
                <w:lang w:bidi="ar"/>
              </w:rPr>
            </w:pPr>
            <w:r>
              <w:rPr>
                <w:rFonts w:hint="eastAsia" w:ascii="仿宋_GB2312" w:hAnsi="仿宋_GB2312" w:eastAsia="仿宋_GB2312" w:cs="仿宋_GB2312"/>
                <w:color w:val="000000"/>
                <w:kern w:val="0"/>
                <w:sz w:val="24"/>
                <w:lang w:bidi="ar"/>
              </w:rPr>
              <w:t>59</w:t>
            </w:r>
          </w:p>
        </w:tc>
        <w:tc>
          <w:tcPr>
            <w:tcW w:w="5839"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left"/>
              <w:textAlignment w:val="bottom"/>
              <w:rPr>
                <w:rFonts w:hint="eastAsia" w:ascii="仿宋_GB2312" w:hAnsi="仿宋_GB2312" w:eastAsia="仿宋_GB2312" w:cs="仿宋_GB2312"/>
                <w:color w:val="000000"/>
                <w:kern w:val="0"/>
                <w:sz w:val="24"/>
                <w:lang w:bidi="ar"/>
              </w:rPr>
            </w:pPr>
            <w:r>
              <w:rPr>
                <w:rFonts w:hint="eastAsia" w:ascii="仿宋_GB2312" w:hAnsi="仿宋_GB2312" w:eastAsia="仿宋_GB2312" w:cs="仿宋_GB2312"/>
                <w:color w:val="000000"/>
                <w:kern w:val="0"/>
                <w:sz w:val="24"/>
                <w:lang w:bidi="ar"/>
              </w:rPr>
              <w:t>中国石油化工集团公司油田行业环境监测中心站/胜利油田环境监测总站</w:t>
            </w:r>
          </w:p>
        </w:tc>
        <w:tc>
          <w:tcPr>
            <w:tcW w:w="2324"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left"/>
              <w:textAlignment w:val="bottom"/>
              <w:rPr>
                <w:rFonts w:hint="eastAsia" w:ascii="仿宋_GB2312" w:hAnsi="仿宋_GB2312" w:eastAsia="仿宋_GB2312" w:cs="仿宋_GB2312"/>
                <w:color w:val="000000"/>
                <w:kern w:val="0"/>
                <w:sz w:val="24"/>
                <w:lang w:bidi="ar"/>
              </w:rPr>
            </w:pPr>
            <w:r>
              <w:rPr>
                <w:rFonts w:hint="eastAsia" w:ascii="仿宋_GB2312" w:hAnsi="仿宋_GB2312" w:eastAsia="仿宋_GB2312" w:cs="仿宋_GB2312"/>
                <w:color w:val="000000"/>
                <w:kern w:val="0"/>
                <w:sz w:val="24"/>
                <w:lang w:bidi="ar"/>
              </w:rPr>
              <w:t>三氯甲烷、四氯化碳</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737"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bottom"/>
              <w:rPr>
                <w:rFonts w:hint="eastAsia" w:ascii="仿宋_GB2312" w:hAnsi="仿宋_GB2312" w:eastAsia="仿宋_GB2312" w:cs="仿宋_GB2312"/>
                <w:color w:val="000000"/>
                <w:kern w:val="0"/>
                <w:sz w:val="24"/>
                <w:lang w:bidi="ar"/>
              </w:rPr>
            </w:pPr>
            <w:r>
              <w:rPr>
                <w:rFonts w:hint="eastAsia" w:ascii="仿宋_GB2312" w:hAnsi="仿宋_GB2312" w:eastAsia="仿宋_GB2312" w:cs="仿宋_GB2312"/>
                <w:color w:val="000000"/>
                <w:kern w:val="0"/>
                <w:sz w:val="24"/>
                <w:lang w:bidi="ar"/>
              </w:rPr>
              <w:t>60</w:t>
            </w:r>
          </w:p>
        </w:tc>
        <w:tc>
          <w:tcPr>
            <w:tcW w:w="5839"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left"/>
              <w:textAlignment w:val="bottom"/>
              <w:rPr>
                <w:rFonts w:hint="eastAsia" w:ascii="仿宋_GB2312" w:hAnsi="仿宋_GB2312" w:eastAsia="仿宋_GB2312" w:cs="仿宋_GB2312"/>
                <w:color w:val="000000"/>
                <w:kern w:val="0"/>
                <w:sz w:val="24"/>
                <w:lang w:bidi="ar"/>
              </w:rPr>
            </w:pPr>
            <w:r>
              <w:rPr>
                <w:rFonts w:hint="eastAsia" w:ascii="仿宋_GB2312" w:hAnsi="仿宋_GB2312" w:eastAsia="仿宋_GB2312" w:cs="仿宋_GB2312"/>
                <w:color w:val="000000"/>
                <w:kern w:val="0"/>
                <w:sz w:val="24"/>
                <w:lang w:bidi="ar"/>
              </w:rPr>
              <w:t>中国石油天然气股份有限公司新疆油田分公司实验检测研究院</w:t>
            </w:r>
          </w:p>
        </w:tc>
        <w:tc>
          <w:tcPr>
            <w:tcW w:w="2324"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left"/>
              <w:textAlignment w:val="bottom"/>
              <w:rPr>
                <w:rFonts w:hint="eastAsia" w:ascii="仿宋_GB2312" w:hAnsi="仿宋_GB2312" w:eastAsia="仿宋_GB2312" w:cs="仿宋_GB2312"/>
                <w:color w:val="000000"/>
                <w:kern w:val="0"/>
                <w:sz w:val="24"/>
                <w:lang w:bidi="ar"/>
              </w:rPr>
            </w:pPr>
            <w:r>
              <w:rPr>
                <w:rFonts w:hint="eastAsia" w:ascii="仿宋_GB2312" w:hAnsi="仿宋_GB2312" w:eastAsia="仿宋_GB2312" w:cs="仿宋_GB2312"/>
                <w:color w:val="000000"/>
                <w:kern w:val="0"/>
                <w:sz w:val="24"/>
                <w:lang w:bidi="ar"/>
              </w:rPr>
              <w:t>三氯甲烷、四氯化碳</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737"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bottom"/>
              <w:rPr>
                <w:rFonts w:hint="eastAsia" w:ascii="仿宋_GB2312" w:hAnsi="仿宋_GB2312" w:eastAsia="仿宋_GB2312" w:cs="仿宋_GB2312"/>
                <w:color w:val="000000"/>
                <w:kern w:val="0"/>
                <w:sz w:val="24"/>
                <w:lang w:bidi="ar"/>
              </w:rPr>
            </w:pPr>
            <w:r>
              <w:rPr>
                <w:rFonts w:hint="eastAsia" w:ascii="仿宋_GB2312" w:hAnsi="仿宋_GB2312" w:eastAsia="仿宋_GB2312" w:cs="仿宋_GB2312"/>
                <w:color w:val="000000"/>
                <w:kern w:val="0"/>
                <w:sz w:val="24"/>
                <w:lang w:bidi="ar"/>
              </w:rPr>
              <w:t>61</w:t>
            </w:r>
          </w:p>
        </w:tc>
        <w:tc>
          <w:tcPr>
            <w:tcW w:w="5839"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left"/>
              <w:textAlignment w:val="bottom"/>
              <w:rPr>
                <w:rFonts w:hint="eastAsia" w:ascii="仿宋_GB2312" w:hAnsi="仿宋_GB2312" w:eastAsia="仿宋_GB2312" w:cs="仿宋_GB2312"/>
                <w:color w:val="000000"/>
                <w:kern w:val="0"/>
                <w:sz w:val="24"/>
                <w:lang w:bidi="ar"/>
              </w:rPr>
            </w:pPr>
            <w:r>
              <w:rPr>
                <w:rFonts w:hint="eastAsia" w:ascii="仿宋_GB2312" w:hAnsi="仿宋_GB2312" w:eastAsia="仿宋_GB2312" w:cs="仿宋_GB2312"/>
                <w:color w:val="000000"/>
                <w:kern w:val="0"/>
                <w:sz w:val="24"/>
                <w:lang w:bidi="ar"/>
              </w:rPr>
              <w:t>中国冶金地质总局山东局测试中心</w:t>
            </w:r>
          </w:p>
        </w:tc>
        <w:tc>
          <w:tcPr>
            <w:tcW w:w="2324"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left"/>
              <w:textAlignment w:val="bottom"/>
              <w:rPr>
                <w:rFonts w:hint="eastAsia" w:ascii="仿宋_GB2312" w:hAnsi="仿宋_GB2312" w:eastAsia="仿宋_GB2312" w:cs="仿宋_GB2312"/>
                <w:color w:val="000000"/>
                <w:kern w:val="0"/>
                <w:sz w:val="24"/>
                <w:lang w:bidi="ar"/>
              </w:rPr>
            </w:pPr>
            <w:r>
              <w:rPr>
                <w:rFonts w:hint="eastAsia" w:ascii="仿宋_GB2312" w:hAnsi="仿宋_GB2312" w:eastAsia="仿宋_GB2312" w:cs="仿宋_GB2312"/>
                <w:color w:val="000000"/>
                <w:kern w:val="0"/>
                <w:sz w:val="24"/>
                <w:lang w:bidi="ar"/>
              </w:rPr>
              <w:t>三氯甲烷、四氯化碳</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737"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bottom"/>
              <w:rPr>
                <w:rFonts w:hint="eastAsia" w:ascii="仿宋_GB2312" w:hAnsi="仿宋_GB2312" w:eastAsia="仿宋_GB2312" w:cs="仿宋_GB2312"/>
                <w:color w:val="000000"/>
                <w:kern w:val="0"/>
                <w:sz w:val="24"/>
                <w:lang w:bidi="ar"/>
              </w:rPr>
            </w:pPr>
            <w:r>
              <w:rPr>
                <w:rFonts w:hint="eastAsia" w:ascii="仿宋_GB2312" w:hAnsi="仿宋_GB2312" w:eastAsia="仿宋_GB2312" w:cs="仿宋_GB2312"/>
                <w:color w:val="000000"/>
                <w:kern w:val="0"/>
                <w:sz w:val="24"/>
                <w:lang w:bidi="ar"/>
              </w:rPr>
              <w:t>62</w:t>
            </w:r>
          </w:p>
        </w:tc>
        <w:tc>
          <w:tcPr>
            <w:tcW w:w="5839"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left"/>
              <w:textAlignment w:val="bottom"/>
              <w:rPr>
                <w:rFonts w:hint="eastAsia" w:ascii="仿宋_GB2312" w:hAnsi="仿宋_GB2312" w:eastAsia="仿宋_GB2312" w:cs="仿宋_GB2312"/>
                <w:color w:val="000000"/>
                <w:kern w:val="0"/>
                <w:sz w:val="24"/>
                <w:lang w:bidi="ar"/>
              </w:rPr>
            </w:pPr>
            <w:r>
              <w:rPr>
                <w:rFonts w:hint="eastAsia" w:ascii="仿宋_GB2312" w:hAnsi="仿宋_GB2312" w:eastAsia="仿宋_GB2312" w:cs="仿宋_GB2312"/>
                <w:color w:val="000000"/>
                <w:kern w:val="0"/>
                <w:sz w:val="24"/>
                <w:lang w:bidi="ar"/>
              </w:rPr>
              <w:t>山东中检理化环境技术有限公司</w:t>
            </w:r>
          </w:p>
        </w:tc>
        <w:tc>
          <w:tcPr>
            <w:tcW w:w="2324"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left"/>
              <w:textAlignment w:val="bottom"/>
              <w:rPr>
                <w:rFonts w:hint="eastAsia" w:ascii="仿宋_GB2312" w:hAnsi="仿宋_GB2312" w:eastAsia="仿宋_GB2312" w:cs="仿宋_GB2312"/>
                <w:color w:val="000000"/>
                <w:kern w:val="0"/>
                <w:sz w:val="24"/>
                <w:lang w:bidi="ar"/>
              </w:rPr>
            </w:pPr>
            <w:r>
              <w:rPr>
                <w:rFonts w:hint="eastAsia" w:ascii="仿宋_GB2312" w:hAnsi="仿宋_GB2312" w:eastAsia="仿宋_GB2312" w:cs="仿宋_GB2312"/>
                <w:color w:val="000000"/>
                <w:kern w:val="0"/>
                <w:sz w:val="24"/>
                <w:lang w:bidi="ar"/>
              </w:rPr>
              <w:t>三氯甲烷、四氯化碳</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737"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bottom"/>
              <w:rPr>
                <w:rFonts w:hint="eastAsia" w:ascii="仿宋_GB2312" w:hAnsi="仿宋_GB2312" w:eastAsia="仿宋_GB2312" w:cs="仿宋_GB2312"/>
                <w:color w:val="000000"/>
                <w:kern w:val="0"/>
                <w:sz w:val="24"/>
                <w:lang w:bidi="ar"/>
              </w:rPr>
            </w:pPr>
            <w:r>
              <w:rPr>
                <w:rFonts w:hint="eastAsia" w:ascii="仿宋_GB2312" w:hAnsi="仿宋_GB2312" w:eastAsia="仿宋_GB2312" w:cs="仿宋_GB2312"/>
                <w:color w:val="000000"/>
                <w:kern w:val="0"/>
                <w:sz w:val="24"/>
                <w:lang w:bidi="ar"/>
              </w:rPr>
              <w:t>63</w:t>
            </w:r>
          </w:p>
        </w:tc>
        <w:tc>
          <w:tcPr>
            <w:tcW w:w="5839"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left"/>
              <w:textAlignment w:val="bottom"/>
              <w:rPr>
                <w:rFonts w:hint="eastAsia" w:ascii="仿宋_GB2312" w:hAnsi="仿宋_GB2312" w:eastAsia="仿宋_GB2312" w:cs="仿宋_GB2312"/>
                <w:color w:val="000000"/>
                <w:kern w:val="0"/>
                <w:sz w:val="24"/>
                <w:lang w:bidi="ar"/>
              </w:rPr>
            </w:pPr>
            <w:r>
              <w:rPr>
                <w:rFonts w:hint="eastAsia" w:ascii="仿宋_GB2312" w:hAnsi="仿宋_GB2312" w:eastAsia="仿宋_GB2312" w:cs="仿宋_GB2312"/>
                <w:color w:val="000000"/>
                <w:kern w:val="0"/>
                <w:sz w:val="24"/>
                <w:lang w:bidi="ar"/>
              </w:rPr>
              <w:t>三明海关综合技术服务中心</w:t>
            </w:r>
          </w:p>
        </w:tc>
        <w:tc>
          <w:tcPr>
            <w:tcW w:w="2324"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left"/>
              <w:textAlignment w:val="bottom"/>
              <w:rPr>
                <w:rFonts w:hint="eastAsia" w:ascii="仿宋_GB2312" w:hAnsi="仿宋_GB2312" w:eastAsia="仿宋_GB2312" w:cs="仿宋_GB2312"/>
                <w:color w:val="000000"/>
                <w:kern w:val="0"/>
                <w:sz w:val="24"/>
                <w:lang w:bidi="ar"/>
              </w:rPr>
            </w:pPr>
            <w:r>
              <w:rPr>
                <w:rFonts w:hint="eastAsia" w:ascii="仿宋_GB2312" w:hAnsi="仿宋_GB2312" w:eastAsia="仿宋_GB2312" w:cs="仿宋_GB2312"/>
                <w:color w:val="000000"/>
                <w:kern w:val="0"/>
                <w:sz w:val="24"/>
                <w:lang w:bidi="ar"/>
              </w:rPr>
              <w:t>三氯甲烷、四氯化碳</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737"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bottom"/>
              <w:rPr>
                <w:rFonts w:hint="eastAsia" w:ascii="仿宋_GB2312" w:hAnsi="仿宋_GB2312" w:eastAsia="仿宋_GB2312" w:cs="仿宋_GB2312"/>
                <w:color w:val="000000"/>
                <w:kern w:val="0"/>
                <w:sz w:val="24"/>
                <w:lang w:bidi="ar"/>
              </w:rPr>
            </w:pPr>
            <w:r>
              <w:rPr>
                <w:rFonts w:hint="eastAsia" w:ascii="仿宋_GB2312" w:hAnsi="仿宋_GB2312" w:eastAsia="仿宋_GB2312" w:cs="仿宋_GB2312"/>
                <w:color w:val="000000"/>
                <w:kern w:val="0"/>
                <w:sz w:val="24"/>
                <w:lang w:bidi="ar"/>
              </w:rPr>
              <w:t>64</w:t>
            </w:r>
          </w:p>
        </w:tc>
        <w:tc>
          <w:tcPr>
            <w:tcW w:w="5839"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left"/>
              <w:textAlignment w:val="bottom"/>
              <w:rPr>
                <w:rFonts w:hint="eastAsia" w:ascii="仿宋_GB2312" w:hAnsi="仿宋_GB2312" w:eastAsia="仿宋_GB2312" w:cs="仿宋_GB2312"/>
                <w:color w:val="000000"/>
                <w:kern w:val="0"/>
                <w:sz w:val="24"/>
                <w:lang w:bidi="ar"/>
              </w:rPr>
            </w:pPr>
            <w:r>
              <w:rPr>
                <w:rFonts w:hint="eastAsia" w:ascii="仿宋_GB2312" w:hAnsi="仿宋_GB2312" w:eastAsia="仿宋_GB2312" w:cs="仿宋_GB2312"/>
                <w:color w:val="000000"/>
                <w:kern w:val="0"/>
                <w:sz w:val="24"/>
                <w:lang w:bidi="ar"/>
              </w:rPr>
              <w:t>天津市生态环境监测中心</w:t>
            </w:r>
          </w:p>
        </w:tc>
        <w:tc>
          <w:tcPr>
            <w:tcW w:w="2324"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left"/>
              <w:textAlignment w:val="bottom"/>
              <w:rPr>
                <w:rFonts w:hint="eastAsia" w:ascii="仿宋_GB2312" w:hAnsi="仿宋_GB2312" w:eastAsia="仿宋_GB2312" w:cs="仿宋_GB2312"/>
                <w:color w:val="000000"/>
                <w:kern w:val="0"/>
                <w:sz w:val="24"/>
                <w:lang w:bidi="ar"/>
              </w:rPr>
            </w:pPr>
            <w:r>
              <w:rPr>
                <w:rFonts w:hint="eastAsia" w:ascii="仿宋_GB2312" w:hAnsi="仿宋_GB2312" w:eastAsia="仿宋_GB2312" w:cs="仿宋_GB2312"/>
                <w:color w:val="000000"/>
                <w:kern w:val="0"/>
                <w:sz w:val="24"/>
                <w:lang w:bidi="ar"/>
              </w:rPr>
              <w:t>三氯甲烷、四氯化碳</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737"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bottom"/>
              <w:rPr>
                <w:rFonts w:hint="eastAsia" w:ascii="仿宋_GB2312" w:hAnsi="仿宋_GB2312" w:eastAsia="仿宋_GB2312" w:cs="仿宋_GB2312"/>
                <w:color w:val="000000"/>
                <w:kern w:val="0"/>
                <w:sz w:val="24"/>
                <w:lang w:bidi="ar"/>
              </w:rPr>
            </w:pPr>
            <w:r>
              <w:rPr>
                <w:rFonts w:hint="eastAsia" w:ascii="仿宋_GB2312" w:hAnsi="仿宋_GB2312" w:eastAsia="仿宋_GB2312" w:cs="仿宋_GB2312"/>
                <w:color w:val="000000"/>
                <w:kern w:val="0"/>
                <w:sz w:val="24"/>
                <w:lang w:bidi="ar"/>
              </w:rPr>
              <w:t>65</w:t>
            </w:r>
          </w:p>
        </w:tc>
        <w:tc>
          <w:tcPr>
            <w:tcW w:w="5839"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left"/>
              <w:textAlignment w:val="bottom"/>
              <w:rPr>
                <w:rFonts w:hint="eastAsia" w:ascii="仿宋_GB2312" w:hAnsi="仿宋_GB2312" w:eastAsia="仿宋_GB2312" w:cs="仿宋_GB2312"/>
                <w:color w:val="000000"/>
                <w:kern w:val="0"/>
                <w:sz w:val="24"/>
                <w:lang w:bidi="ar"/>
              </w:rPr>
            </w:pPr>
            <w:r>
              <w:rPr>
                <w:rFonts w:hint="eastAsia" w:ascii="仿宋_GB2312" w:hAnsi="仿宋_GB2312" w:eastAsia="仿宋_GB2312" w:cs="仿宋_GB2312"/>
                <w:color w:val="000000"/>
                <w:kern w:val="0"/>
                <w:sz w:val="24"/>
                <w:lang w:bidi="ar"/>
              </w:rPr>
              <w:t>淮安海关综合技术服务中心</w:t>
            </w:r>
          </w:p>
        </w:tc>
        <w:tc>
          <w:tcPr>
            <w:tcW w:w="2324"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left"/>
              <w:textAlignment w:val="bottom"/>
              <w:rPr>
                <w:rFonts w:hint="eastAsia" w:ascii="仿宋_GB2312" w:hAnsi="仿宋_GB2312" w:eastAsia="仿宋_GB2312" w:cs="仿宋_GB2312"/>
                <w:color w:val="000000"/>
                <w:kern w:val="0"/>
                <w:sz w:val="24"/>
                <w:lang w:bidi="ar"/>
              </w:rPr>
            </w:pPr>
            <w:r>
              <w:rPr>
                <w:rFonts w:hint="eastAsia" w:ascii="仿宋_GB2312" w:hAnsi="仿宋_GB2312" w:eastAsia="仿宋_GB2312" w:cs="仿宋_GB2312"/>
                <w:color w:val="000000"/>
                <w:kern w:val="0"/>
                <w:sz w:val="24"/>
                <w:lang w:bidi="ar"/>
              </w:rPr>
              <w:t>三氯甲烷、四氯化碳</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737"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bottom"/>
              <w:rPr>
                <w:rFonts w:hint="eastAsia" w:ascii="仿宋_GB2312" w:hAnsi="仿宋_GB2312" w:eastAsia="仿宋_GB2312" w:cs="仿宋_GB2312"/>
                <w:color w:val="000000"/>
                <w:kern w:val="0"/>
                <w:sz w:val="24"/>
                <w:lang w:bidi="ar"/>
              </w:rPr>
            </w:pPr>
            <w:r>
              <w:rPr>
                <w:rFonts w:hint="eastAsia" w:ascii="仿宋_GB2312" w:hAnsi="仿宋_GB2312" w:eastAsia="仿宋_GB2312" w:cs="仿宋_GB2312"/>
                <w:color w:val="000000"/>
                <w:kern w:val="0"/>
                <w:sz w:val="24"/>
                <w:lang w:bidi="ar"/>
              </w:rPr>
              <w:t>66</w:t>
            </w:r>
          </w:p>
        </w:tc>
        <w:tc>
          <w:tcPr>
            <w:tcW w:w="5839"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left"/>
              <w:textAlignment w:val="bottom"/>
              <w:rPr>
                <w:rFonts w:hint="eastAsia" w:ascii="仿宋_GB2312" w:hAnsi="仿宋_GB2312" w:eastAsia="仿宋_GB2312" w:cs="仿宋_GB2312"/>
                <w:color w:val="000000"/>
                <w:kern w:val="0"/>
                <w:sz w:val="24"/>
                <w:lang w:bidi="ar"/>
              </w:rPr>
            </w:pPr>
            <w:r>
              <w:rPr>
                <w:rFonts w:hint="eastAsia" w:ascii="仿宋_GB2312" w:hAnsi="仿宋_GB2312" w:eastAsia="仿宋_GB2312" w:cs="仿宋_GB2312"/>
                <w:color w:val="000000"/>
                <w:kern w:val="0"/>
                <w:sz w:val="24"/>
                <w:lang w:bidi="ar"/>
              </w:rPr>
              <w:t>国家城市供水水质监测网武汉监测站</w:t>
            </w:r>
          </w:p>
        </w:tc>
        <w:tc>
          <w:tcPr>
            <w:tcW w:w="2324"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left"/>
              <w:textAlignment w:val="bottom"/>
              <w:rPr>
                <w:rFonts w:hint="eastAsia" w:ascii="仿宋_GB2312" w:hAnsi="仿宋_GB2312" w:eastAsia="仿宋_GB2312" w:cs="仿宋_GB2312"/>
                <w:color w:val="000000"/>
                <w:kern w:val="0"/>
                <w:sz w:val="24"/>
                <w:lang w:bidi="ar"/>
              </w:rPr>
            </w:pPr>
            <w:r>
              <w:rPr>
                <w:rFonts w:hint="eastAsia" w:ascii="仿宋_GB2312" w:hAnsi="仿宋_GB2312" w:eastAsia="仿宋_GB2312" w:cs="仿宋_GB2312"/>
                <w:color w:val="000000"/>
                <w:kern w:val="0"/>
                <w:sz w:val="24"/>
                <w:lang w:bidi="ar"/>
              </w:rPr>
              <w:t>三氯甲烷、四氯化碳</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737"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bottom"/>
              <w:rPr>
                <w:rFonts w:hint="eastAsia" w:ascii="仿宋_GB2312" w:hAnsi="仿宋_GB2312" w:eastAsia="仿宋_GB2312" w:cs="仿宋_GB2312"/>
                <w:color w:val="000000"/>
                <w:kern w:val="0"/>
                <w:sz w:val="24"/>
                <w:lang w:bidi="ar"/>
              </w:rPr>
            </w:pPr>
            <w:r>
              <w:rPr>
                <w:rFonts w:hint="eastAsia" w:ascii="仿宋_GB2312" w:hAnsi="仿宋_GB2312" w:eastAsia="仿宋_GB2312" w:cs="仿宋_GB2312"/>
                <w:color w:val="000000"/>
                <w:kern w:val="0"/>
                <w:sz w:val="24"/>
                <w:lang w:bidi="ar"/>
              </w:rPr>
              <w:t>67</w:t>
            </w:r>
          </w:p>
        </w:tc>
        <w:tc>
          <w:tcPr>
            <w:tcW w:w="5839"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left"/>
              <w:textAlignment w:val="bottom"/>
              <w:rPr>
                <w:rFonts w:hint="eastAsia" w:ascii="仿宋_GB2312" w:hAnsi="仿宋_GB2312" w:eastAsia="仿宋_GB2312" w:cs="仿宋_GB2312"/>
                <w:color w:val="000000"/>
                <w:kern w:val="0"/>
                <w:sz w:val="24"/>
                <w:lang w:bidi="ar"/>
              </w:rPr>
            </w:pPr>
            <w:r>
              <w:rPr>
                <w:rFonts w:hint="eastAsia" w:ascii="仿宋_GB2312" w:hAnsi="仿宋_GB2312" w:eastAsia="仿宋_GB2312" w:cs="仿宋_GB2312"/>
                <w:color w:val="000000"/>
                <w:kern w:val="0"/>
                <w:sz w:val="24"/>
                <w:lang w:bidi="ar"/>
              </w:rPr>
              <w:t>国家城市供水水质监测网深圳监测站/深圳市城市排水监测站/深圳市水务（集团）有限公司水质监测站</w:t>
            </w:r>
          </w:p>
        </w:tc>
        <w:tc>
          <w:tcPr>
            <w:tcW w:w="2324"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left"/>
              <w:textAlignment w:val="bottom"/>
              <w:rPr>
                <w:rFonts w:hint="eastAsia" w:ascii="仿宋_GB2312" w:hAnsi="仿宋_GB2312" w:eastAsia="仿宋_GB2312" w:cs="仿宋_GB2312"/>
                <w:color w:val="000000"/>
                <w:kern w:val="0"/>
                <w:sz w:val="24"/>
                <w:lang w:bidi="ar"/>
              </w:rPr>
            </w:pPr>
            <w:r>
              <w:rPr>
                <w:rFonts w:hint="eastAsia" w:ascii="仿宋_GB2312" w:hAnsi="仿宋_GB2312" w:eastAsia="仿宋_GB2312" w:cs="仿宋_GB2312"/>
                <w:color w:val="000000"/>
                <w:kern w:val="0"/>
                <w:sz w:val="24"/>
                <w:lang w:bidi="ar"/>
              </w:rPr>
              <w:t>三氯甲烷、四氯化碳</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737"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bottom"/>
              <w:rPr>
                <w:rFonts w:hint="eastAsia" w:ascii="仿宋_GB2312" w:hAnsi="仿宋_GB2312" w:eastAsia="仿宋_GB2312" w:cs="仿宋_GB2312"/>
                <w:color w:val="000000"/>
                <w:kern w:val="0"/>
                <w:sz w:val="24"/>
                <w:lang w:bidi="ar"/>
              </w:rPr>
            </w:pPr>
            <w:r>
              <w:rPr>
                <w:rFonts w:hint="eastAsia" w:ascii="仿宋_GB2312" w:hAnsi="仿宋_GB2312" w:eastAsia="仿宋_GB2312" w:cs="仿宋_GB2312"/>
                <w:color w:val="000000"/>
                <w:kern w:val="0"/>
                <w:sz w:val="24"/>
                <w:lang w:bidi="ar"/>
              </w:rPr>
              <w:t>68</w:t>
            </w:r>
          </w:p>
        </w:tc>
        <w:tc>
          <w:tcPr>
            <w:tcW w:w="5839"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left"/>
              <w:textAlignment w:val="bottom"/>
              <w:rPr>
                <w:rFonts w:hint="eastAsia" w:ascii="仿宋_GB2312" w:hAnsi="仿宋_GB2312" w:eastAsia="仿宋_GB2312" w:cs="仿宋_GB2312"/>
                <w:color w:val="000000"/>
                <w:kern w:val="0"/>
                <w:sz w:val="24"/>
                <w:lang w:bidi="ar"/>
              </w:rPr>
            </w:pPr>
            <w:r>
              <w:rPr>
                <w:rFonts w:hint="eastAsia" w:ascii="仿宋_GB2312" w:hAnsi="仿宋_GB2312" w:eastAsia="仿宋_GB2312" w:cs="仿宋_GB2312"/>
                <w:color w:val="000000"/>
                <w:kern w:val="0"/>
                <w:sz w:val="24"/>
                <w:lang w:bidi="ar"/>
              </w:rPr>
              <w:t>交通运输部天津水运工程科学研究所</w:t>
            </w:r>
          </w:p>
        </w:tc>
        <w:tc>
          <w:tcPr>
            <w:tcW w:w="2324"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left"/>
              <w:textAlignment w:val="bottom"/>
              <w:rPr>
                <w:rFonts w:hint="eastAsia" w:ascii="仿宋_GB2312" w:hAnsi="仿宋_GB2312" w:eastAsia="仿宋_GB2312" w:cs="仿宋_GB2312"/>
                <w:color w:val="000000"/>
                <w:kern w:val="0"/>
                <w:sz w:val="24"/>
                <w:lang w:bidi="ar"/>
              </w:rPr>
            </w:pPr>
            <w:r>
              <w:rPr>
                <w:rFonts w:hint="eastAsia" w:ascii="仿宋_GB2312" w:hAnsi="仿宋_GB2312" w:eastAsia="仿宋_GB2312" w:cs="仿宋_GB2312"/>
                <w:color w:val="000000"/>
                <w:kern w:val="0"/>
                <w:sz w:val="24"/>
                <w:lang w:bidi="ar"/>
              </w:rPr>
              <w:t>三氯甲烷、四氯化碳</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737"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bottom"/>
              <w:rPr>
                <w:rFonts w:hint="eastAsia" w:ascii="仿宋_GB2312" w:hAnsi="仿宋_GB2312" w:eastAsia="仿宋_GB2312" w:cs="仿宋_GB2312"/>
                <w:color w:val="000000"/>
                <w:kern w:val="0"/>
                <w:sz w:val="24"/>
                <w:lang w:bidi="ar"/>
              </w:rPr>
            </w:pPr>
            <w:r>
              <w:rPr>
                <w:rFonts w:hint="eastAsia" w:ascii="仿宋_GB2312" w:hAnsi="仿宋_GB2312" w:eastAsia="仿宋_GB2312" w:cs="仿宋_GB2312"/>
                <w:color w:val="000000"/>
                <w:kern w:val="0"/>
                <w:sz w:val="24"/>
                <w:lang w:bidi="ar"/>
              </w:rPr>
              <w:t>69</w:t>
            </w:r>
          </w:p>
        </w:tc>
        <w:tc>
          <w:tcPr>
            <w:tcW w:w="5839"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left"/>
              <w:textAlignment w:val="bottom"/>
              <w:rPr>
                <w:rFonts w:hint="eastAsia" w:ascii="仿宋_GB2312" w:hAnsi="仿宋_GB2312" w:eastAsia="仿宋_GB2312" w:cs="仿宋_GB2312"/>
                <w:color w:val="000000"/>
                <w:kern w:val="0"/>
                <w:sz w:val="24"/>
                <w:lang w:bidi="ar"/>
              </w:rPr>
            </w:pPr>
            <w:r>
              <w:rPr>
                <w:rFonts w:hint="eastAsia" w:ascii="仿宋_GB2312" w:hAnsi="仿宋_GB2312" w:eastAsia="仿宋_GB2312" w:cs="仿宋_GB2312"/>
                <w:color w:val="000000"/>
                <w:kern w:val="0"/>
                <w:sz w:val="24"/>
                <w:lang w:bidi="ar"/>
              </w:rPr>
              <w:t>广东省职业病防治院（广东省职业卫生检测中心）</w:t>
            </w:r>
          </w:p>
        </w:tc>
        <w:tc>
          <w:tcPr>
            <w:tcW w:w="2324"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left"/>
              <w:textAlignment w:val="bottom"/>
              <w:rPr>
                <w:rFonts w:hint="eastAsia" w:ascii="仿宋_GB2312" w:hAnsi="仿宋_GB2312" w:eastAsia="仿宋_GB2312" w:cs="仿宋_GB2312"/>
                <w:color w:val="000000"/>
                <w:kern w:val="0"/>
                <w:sz w:val="24"/>
                <w:lang w:bidi="ar"/>
              </w:rPr>
            </w:pPr>
            <w:r>
              <w:rPr>
                <w:rFonts w:hint="eastAsia" w:ascii="仿宋_GB2312" w:hAnsi="仿宋_GB2312" w:eastAsia="仿宋_GB2312" w:cs="仿宋_GB2312"/>
                <w:color w:val="000000"/>
                <w:kern w:val="0"/>
                <w:sz w:val="24"/>
                <w:lang w:bidi="ar"/>
              </w:rPr>
              <w:t>三氯甲烷、四氯化碳</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737"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bottom"/>
              <w:rPr>
                <w:rFonts w:hint="eastAsia" w:ascii="仿宋_GB2312" w:hAnsi="仿宋_GB2312" w:eastAsia="仿宋_GB2312" w:cs="仿宋_GB2312"/>
                <w:color w:val="000000"/>
                <w:kern w:val="0"/>
                <w:sz w:val="24"/>
                <w:lang w:bidi="ar"/>
              </w:rPr>
            </w:pPr>
            <w:r>
              <w:rPr>
                <w:rFonts w:hint="eastAsia" w:ascii="仿宋_GB2312" w:hAnsi="仿宋_GB2312" w:eastAsia="仿宋_GB2312" w:cs="仿宋_GB2312"/>
                <w:color w:val="000000"/>
                <w:kern w:val="0"/>
                <w:sz w:val="24"/>
                <w:lang w:bidi="ar"/>
              </w:rPr>
              <w:t>70</w:t>
            </w:r>
          </w:p>
        </w:tc>
        <w:tc>
          <w:tcPr>
            <w:tcW w:w="5839"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left"/>
              <w:textAlignment w:val="bottom"/>
              <w:rPr>
                <w:rFonts w:hint="eastAsia" w:ascii="仿宋_GB2312" w:hAnsi="仿宋_GB2312" w:eastAsia="仿宋_GB2312" w:cs="仿宋_GB2312"/>
                <w:color w:val="000000"/>
                <w:kern w:val="0"/>
                <w:sz w:val="24"/>
                <w:lang w:bidi="ar"/>
              </w:rPr>
            </w:pPr>
            <w:r>
              <w:rPr>
                <w:rFonts w:hint="eastAsia" w:ascii="仿宋_GB2312" w:hAnsi="仿宋_GB2312" w:eastAsia="仿宋_GB2312" w:cs="仿宋_GB2312"/>
                <w:color w:val="000000"/>
                <w:kern w:val="0"/>
                <w:sz w:val="24"/>
                <w:lang w:bidi="ar"/>
              </w:rPr>
              <w:t>北京市疾病预防控制中心</w:t>
            </w:r>
          </w:p>
        </w:tc>
        <w:tc>
          <w:tcPr>
            <w:tcW w:w="2324"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left"/>
              <w:textAlignment w:val="bottom"/>
              <w:rPr>
                <w:rFonts w:hint="eastAsia" w:ascii="仿宋_GB2312" w:hAnsi="仿宋_GB2312" w:eastAsia="仿宋_GB2312" w:cs="仿宋_GB2312"/>
                <w:color w:val="000000"/>
                <w:kern w:val="0"/>
                <w:sz w:val="24"/>
                <w:lang w:bidi="ar"/>
              </w:rPr>
            </w:pPr>
            <w:r>
              <w:rPr>
                <w:rFonts w:hint="eastAsia" w:ascii="仿宋_GB2312" w:hAnsi="仿宋_GB2312" w:eastAsia="仿宋_GB2312" w:cs="仿宋_GB2312"/>
                <w:color w:val="000000"/>
                <w:kern w:val="0"/>
                <w:sz w:val="24"/>
                <w:lang w:bidi="ar"/>
              </w:rPr>
              <w:t>三氯甲烷、四氯化碳</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737"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bottom"/>
              <w:rPr>
                <w:rFonts w:hint="eastAsia" w:ascii="仿宋_GB2312" w:hAnsi="仿宋_GB2312" w:eastAsia="仿宋_GB2312" w:cs="仿宋_GB2312"/>
                <w:color w:val="000000"/>
                <w:kern w:val="0"/>
                <w:sz w:val="24"/>
                <w:lang w:bidi="ar"/>
              </w:rPr>
            </w:pPr>
            <w:r>
              <w:rPr>
                <w:rFonts w:hint="eastAsia" w:ascii="仿宋_GB2312" w:hAnsi="仿宋_GB2312" w:eastAsia="仿宋_GB2312" w:cs="仿宋_GB2312"/>
                <w:color w:val="000000"/>
                <w:kern w:val="0"/>
                <w:sz w:val="24"/>
                <w:lang w:bidi="ar"/>
              </w:rPr>
              <w:t>71</w:t>
            </w:r>
          </w:p>
        </w:tc>
        <w:tc>
          <w:tcPr>
            <w:tcW w:w="5839"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left"/>
              <w:textAlignment w:val="bottom"/>
              <w:rPr>
                <w:rFonts w:hint="eastAsia" w:ascii="仿宋_GB2312" w:hAnsi="仿宋_GB2312" w:eastAsia="仿宋_GB2312" w:cs="仿宋_GB2312"/>
                <w:color w:val="000000"/>
                <w:kern w:val="0"/>
                <w:sz w:val="24"/>
                <w:lang w:bidi="ar"/>
              </w:rPr>
            </w:pPr>
            <w:r>
              <w:rPr>
                <w:rFonts w:hint="eastAsia" w:ascii="仿宋_GB2312" w:hAnsi="仿宋_GB2312" w:eastAsia="仿宋_GB2312" w:cs="仿宋_GB2312"/>
                <w:color w:val="000000"/>
                <w:kern w:val="0"/>
                <w:sz w:val="24"/>
                <w:lang w:bidi="ar"/>
              </w:rPr>
              <w:t>国家城市供水水质监测网温州监测站</w:t>
            </w:r>
          </w:p>
        </w:tc>
        <w:tc>
          <w:tcPr>
            <w:tcW w:w="2324"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left"/>
              <w:textAlignment w:val="bottom"/>
              <w:rPr>
                <w:rFonts w:hint="eastAsia" w:ascii="仿宋_GB2312" w:hAnsi="仿宋_GB2312" w:eastAsia="仿宋_GB2312" w:cs="仿宋_GB2312"/>
                <w:color w:val="000000"/>
                <w:kern w:val="0"/>
                <w:sz w:val="24"/>
                <w:lang w:bidi="ar"/>
              </w:rPr>
            </w:pPr>
            <w:r>
              <w:rPr>
                <w:rFonts w:hint="eastAsia" w:ascii="仿宋_GB2312" w:hAnsi="仿宋_GB2312" w:eastAsia="仿宋_GB2312" w:cs="仿宋_GB2312"/>
                <w:color w:val="000000"/>
                <w:kern w:val="0"/>
                <w:sz w:val="24"/>
                <w:lang w:bidi="ar"/>
              </w:rPr>
              <w:t>三氯甲烷、四氯化碳</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737"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bottom"/>
              <w:rPr>
                <w:rFonts w:hint="eastAsia" w:ascii="仿宋_GB2312" w:hAnsi="仿宋_GB2312" w:eastAsia="仿宋_GB2312" w:cs="仿宋_GB2312"/>
                <w:color w:val="000000"/>
                <w:kern w:val="0"/>
                <w:sz w:val="24"/>
                <w:lang w:bidi="ar"/>
              </w:rPr>
            </w:pPr>
            <w:r>
              <w:rPr>
                <w:rFonts w:hint="eastAsia" w:ascii="仿宋_GB2312" w:hAnsi="仿宋_GB2312" w:eastAsia="仿宋_GB2312" w:cs="仿宋_GB2312"/>
                <w:color w:val="000000"/>
                <w:kern w:val="0"/>
                <w:sz w:val="24"/>
                <w:lang w:bidi="ar"/>
              </w:rPr>
              <w:t>72</w:t>
            </w:r>
          </w:p>
        </w:tc>
        <w:tc>
          <w:tcPr>
            <w:tcW w:w="5839"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left"/>
              <w:textAlignment w:val="bottom"/>
              <w:rPr>
                <w:rFonts w:hint="eastAsia" w:ascii="仿宋_GB2312" w:hAnsi="仿宋_GB2312" w:eastAsia="仿宋_GB2312" w:cs="仿宋_GB2312"/>
                <w:color w:val="000000"/>
                <w:kern w:val="0"/>
                <w:sz w:val="24"/>
                <w:lang w:bidi="ar"/>
              </w:rPr>
            </w:pPr>
            <w:r>
              <w:rPr>
                <w:rFonts w:hint="eastAsia" w:ascii="仿宋_GB2312" w:hAnsi="仿宋_GB2312" w:eastAsia="仿宋_GB2312" w:cs="仿宋_GB2312"/>
                <w:color w:val="000000"/>
                <w:kern w:val="0"/>
                <w:sz w:val="24"/>
                <w:lang w:bidi="ar"/>
              </w:rPr>
              <w:t>国家城市排水监测网无锡监测站/无锡市城市供排水监测站</w:t>
            </w:r>
          </w:p>
        </w:tc>
        <w:tc>
          <w:tcPr>
            <w:tcW w:w="2324"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left"/>
              <w:textAlignment w:val="bottom"/>
              <w:rPr>
                <w:rFonts w:hint="eastAsia" w:ascii="仿宋_GB2312" w:hAnsi="仿宋_GB2312" w:eastAsia="仿宋_GB2312" w:cs="仿宋_GB2312"/>
                <w:color w:val="000000"/>
                <w:kern w:val="0"/>
                <w:sz w:val="24"/>
                <w:lang w:bidi="ar"/>
              </w:rPr>
            </w:pPr>
            <w:r>
              <w:rPr>
                <w:rFonts w:hint="eastAsia" w:ascii="仿宋_GB2312" w:hAnsi="仿宋_GB2312" w:eastAsia="仿宋_GB2312" w:cs="仿宋_GB2312"/>
                <w:color w:val="000000"/>
                <w:kern w:val="0"/>
                <w:sz w:val="24"/>
                <w:lang w:bidi="ar"/>
              </w:rPr>
              <w:t>三氯甲烷、四氯化碳</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737"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bottom"/>
              <w:rPr>
                <w:rFonts w:hint="eastAsia" w:ascii="仿宋_GB2312" w:hAnsi="仿宋_GB2312" w:eastAsia="仿宋_GB2312" w:cs="仿宋_GB2312"/>
                <w:color w:val="000000"/>
                <w:kern w:val="0"/>
                <w:sz w:val="24"/>
                <w:lang w:bidi="ar"/>
              </w:rPr>
            </w:pPr>
            <w:r>
              <w:rPr>
                <w:rFonts w:hint="eastAsia" w:ascii="仿宋_GB2312" w:hAnsi="仿宋_GB2312" w:eastAsia="仿宋_GB2312" w:cs="仿宋_GB2312"/>
                <w:color w:val="000000"/>
                <w:kern w:val="0"/>
                <w:sz w:val="24"/>
                <w:lang w:bidi="ar"/>
              </w:rPr>
              <w:t>73</w:t>
            </w:r>
          </w:p>
        </w:tc>
        <w:tc>
          <w:tcPr>
            <w:tcW w:w="5839"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left"/>
              <w:textAlignment w:val="bottom"/>
              <w:rPr>
                <w:rFonts w:hint="eastAsia" w:ascii="仿宋_GB2312" w:hAnsi="仿宋_GB2312" w:eastAsia="仿宋_GB2312" w:cs="仿宋_GB2312"/>
                <w:color w:val="000000"/>
                <w:kern w:val="0"/>
                <w:sz w:val="24"/>
                <w:lang w:bidi="ar"/>
              </w:rPr>
            </w:pPr>
            <w:r>
              <w:rPr>
                <w:rFonts w:hint="eastAsia" w:ascii="仿宋_GB2312" w:hAnsi="仿宋_GB2312" w:eastAsia="仿宋_GB2312" w:cs="仿宋_GB2312"/>
                <w:color w:val="000000"/>
                <w:kern w:val="0"/>
                <w:sz w:val="24"/>
                <w:lang w:bidi="ar"/>
              </w:rPr>
              <w:t>中冶建筑研究总院有限公司环境检测中心/冶金环境监测中心</w:t>
            </w:r>
          </w:p>
        </w:tc>
        <w:tc>
          <w:tcPr>
            <w:tcW w:w="2324"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left"/>
              <w:textAlignment w:val="bottom"/>
              <w:rPr>
                <w:rFonts w:hint="eastAsia" w:ascii="仿宋_GB2312" w:hAnsi="仿宋_GB2312" w:eastAsia="仿宋_GB2312" w:cs="仿宋_GB2312"/>
                <w:color w:val="000000"/>
                <w:kern w:val="0"/>
                <w:sz w:val="24"/>
                <w:lang w:bidi="ar"/>
              </w:rPr>
            </w:pPr>
            <w:r>
              <w:rPr>
                <w:rFonts w:hint="eastAsia" w:ascii="仿宋_GB2312" w:hAnsi="仿宋_GB2312" w:eastAsia="仿宋_GB2312" w:cs="仿宋_GB2312"/>
                <w:color w:val="000000"/>
                <w:kern w:val="0"/>
                <w:sz w:val="24"/>
                <w:lang w:bidi="ar"/>
              </w:rPr>
              <w:t>三氯甲烷、四氯化碳</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737"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bottom"/>
              <w:rPr>
                <w:rFonts w:hint="eastAsia" w:ascii="仿宋_GB2312" w:hAnsi="仿宋_GB2312" w:eastAsia="仿宋_GB2312" w:cs="仿宋_GB2312"/>
                <w:color w:val="000000"/>
                <w:kern w:val="0"/>
                <w:sz w:val="24"/>
                <w:lang w:bidi="ar"/>
              </w:rPr>
            </w:pPr>
            <w:r>
              <w:rPr>
                <w:rFonts w:hint="eastAsia" w:ascii="仿宋_GB2312" w:hAnsi="仿宋_GB2312" w:eastAsia="仿宋_GB2312" w:cs="仿宋_GB2312"/>
                <w:color w:val="000000"/>
                <w:kern w:val="0"/>
                <w:sz w:val="24"/>
                <w:lang w:bidi="ar"/>
              </w:rPr>
              <w:t>74</w:t>
            </w:r>
          </w:p>
        </w:tc>
        <w:tc>
          <w:tcPr>
            <w:tcW w:w="5839"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left"/>
              <w:textAlignment w:val="bottom"/>
              <w:rPr>
                <w:rFonts w:hint="eastAsia" w:ascii="仿宋_GB2312" w:hAnsi="仿宋_GB2312" w:eastAsia="仿宋_GB2312" w:cs="仿宋_GB2312"/>
                <w:color w:val="000000"/>
                <w:kern w:val="0"/>
                <w:sz w:val="24"/>
                <w:lang w:bidi="ar"/>
              </w:rPr>
            </w:pPr>
            <w:r>
              <w:rPr>
                <w:rFonts w:hint="eastAsia" w:ascii="仿宋_GB2312" w:hAnsi="仿宋_GB2312" w:eastAsia="仿宋_GB2312" w:cs="仿宋_GB2312"/>
                <w:color w:val="000000"/>
                <w:kern w:val="0"/>
                <w:sz w:val="24"/>
                <w:lang w:bidi="ar"/>
              </w:rPr>
              <w:t>甘肃省环境监测中心站</w:t>
            </w:r>
          </w:p>
        </w:tc>
        <w:tc>
          <w:tcPr>
            <w:tcW w:w="2324"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left"/>
              <w:textAlignment w:val="bottom"/>
              <w:rPr>
                <w:rFonts w:hint="eastAsia" w:ascii="仿宋_GB2312" w:hAnsi="仿宋_GB2312" w:eastAsia="仿宋_GB2312" w:cs="仿宋_GB2312"/>
                <w:color w:val="000000"/>
                <w:kern w:val="0"/>
                <w:sz w:val="24"/>
                <w:lang w:bidi="ar"/>
              </w:rPr>
            </w:pPr>
            <w:r>
              <w:rPr>
                <w:rFonts w:hint="eastAsia" w:ascii="仿宋_GB2312" w:hAnsi="仿宋_GB2312" w:eastAsia="仿宋_GB2312" w:cs="仿宋_GB2312"/>
                <w:color w:val="000000"/>
                <w:kern w:val="0"/>
                <w:sz w:val="24"/>
                <w:lang w:bidi="ar"/>
              </w:rPr>
              <w:t>三氯甲烷、四氯化碳</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737"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bottom"/>
              <w:rPr>
                <w:rFonts w:hint="eastAsia" w:ascii="仿宋_GB2312" w:hAnsi="仿宋_GB2312" w:eastAsia="仿宋_GB2312" w:cs="仿宋_GB2312"/>
                <w:color w:val="000000"/>
                <w:kern w:val="0"/>
                <w:sz w:val="24"/>
                <w:lang w:bidi="ar"/>
              </w:rPr>
            </w:pPr>
            <w:r>
              <w:rPr>
                <w:rFonts w:hint="eastAsia" w:ascii="仿宋_GB2312" w:hAnsi="仿宋_GB2312" w:eastAsia="仿宋_GB2312" w:cs="仿宋_GB2312"/>
                <w:color w:val="000000"/>
                <w:kern w:val="0"/>
                <w:sz w:val="24"/>
                <w:lang w:bidi="ar"/>
              </w:rPr>
              <w:t>75</w:t>
            </w:r>
          </w:p>
        </w:tc>
        <w:tc>
          <w:tcPr>
            <w:tcW w:w="5839"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left"/>
              <w:textAlignment w:val="bottom"/>
              <w:rPr>
                <w:rFonts w:hint="eastAsia" w:ascii="仿宋_GB2312" w:hAnsi="仿宋_GB2312" w:eastAsia="仿宋_GB2312" w:cs="仿宋_GB2312"/>
                <w:color w:val="000000"/>
                <w:kern w:val="0"/>
                <w:sz w:val="24"/>
                <w:lang w:bidi="ar"/>
              </w:rPr>
            </w:pPr>
            <w:r>
              <w:rPr>
                <w:rFonts w:hint="eastAsia" w:ascii="仿宋_GB2312" w:hAnsi="仿宋_GB2312" w:eastAsia="仿宋_GB2312" w:cs="仿宋_GB2312"/>
                <w:color w:val="000000"/>
                <w:kern w:val="0"/>
                <w:sz w:val="24"/>
                <w:lang w:bidi="ar"/>
              </w:rPr>
              <w:t>国家果类及农副加工产品质量检验检测中心</w:t>
            </w:r>
          </w:p>
        </w:tc>
        <w:tc>
          <w:tcPr>
            <w:tcW w:w="2324"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left"/>
              <w:textAlignment w:val="bottom"/>
              <w:rPr>
                <w:rFonts w:hint="eastAsia" w:ascii="仿宋_GB2312" w:hAnsi="仿宋_GB2312" w:eastAsia="仿宋_GB2312" w:cs="仿宋_GB2312"/>
                <w:color w:val="000000"/>
                <w:kern w:val="0"/>
                <w:sz w:val="24"/>
                <w:lang w:bidi="ar"/>
              </w:rPr>
            </w:pPr>
            <w:r>
              <w:rPr>
                <w:rFonts w:hint="eastAsia" w:ascii="仿宋_GB2312" w:hAnsi="仿宋_GB2312" w:eastAsia="仿宋_GB2312" w:cs="仿宋_GB2312"/>
                <w:color w:val="000000"/>
                <w:kern w:val="0"/>
                <w:sz w:val="24"/>
                <w:lang w:bidi="ar"/>
              </w:rPr>
              <w:t>三氯甲烷、四氯化碳</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737"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bottom"/>
              <w:rPr>
                <w:rFonts w:hint="eastAsia" w:ascii="仿宋_GB2312" w:hAnsi="仿宋_GB2312" w:eastAsia="仿宋_GB2312" w:cs="仿宋_GB2312"/>
                <w:color w:val="000000"/>
                <w:kern w:val="0"/>
                <w:sz w:val="24"/>
                <w:lang w:bidi="ar"/>
              </w:rPr>
            </w:pPr>
            <w:r>
              <w:rPr>
                <w:rFonts w:hint="eastAsia" w:ascii="仿宋_GB2312" w:hAnsi="仿宋_GB2312" w:eastAsia="仿宋_GB2312" w:cs="仿宋_GB2312"/>
                <w:color w:val="000000"/>
                <w:kern w:val="0"/>
                <w:sz w:val="24"/>
                <w:lang w:bidi="ar"/>
              </w:rPr>
              <w:t>76</w:t>
            </w:r>
          </w:p>
        </w:tc>
        <w:tc>
          <w:tcPr>
            <w:tcW w:w="5839"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left"/>
              <w:textAlignment w:val="bottom"/>
              <w:rPr>
                <w:rFonts w:hint="eastAsia" w:ascii="仿宋_GB2312" w:hAnsi="仿宋_GB2312" w:eastAsia="仿宋_GB2312" w:cs="仿宋_GB2312"/>
                <w:color w:val="000000"/>
                <w:kern w:val="0"/>
                <w:sz w:val="24"/>
                <w:lang w:bidi="ar"/>
              </w:rPr>
            </w:pPr>
            <w:r>
              <w:rPr>
                <w:rFonts w:hint="eastAsia" w:ascii="仿宋_GB2312" w:hAnsi="仿宋_GB2312" w:eastAsia="仿宋_GB2312" w:cs="仿宋_GB2312"/>
                <w:color w:val="000000"/>
                <w:kern w:val="0"/>
                <w:sz w:val="24"/>
                <w:lang w:bidi="ar"/>
              </w:rPr>
              <w:t>四川省地质矿产勘查开发局成都综合岩矿测试中心（国土资源部成都矿产资源监督检测中心）</w:t>
            </w:r>
          </w:p>
        </w:tc>
        <w:tc>
          <w:tcPr>
            <w:tcW w:w="2324"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left"/>
              <w:textAlignment w:val="bottom"/>
              <w:rPr>
                <w:rFonts w:hint="eastAsia" w:ascii="仿宋_GB2312" w:hAnsi="仿宋_GB2312" w:eastAsia="仿宋_GB2312" w:cs="仿宋_GB2312"/>
                <w:color w:val="000000"/>
                <w:kern w:val="0"/>
                <w:sz w:val="24"/>
                <w:lang w:bidi="ar"/>
              </w:rPr>
            </w:pPr>
            <w:r>
              <w:rPr>
                <w:rFonts w:hint="eastAsia" w:ascii="仿宋_GB2312" w:hAnsi="仿宋_GB2312" w:eastAsia="仿宋_GB2312" w:cs="仿宋_GB2312"/>
                <w:color w:val="000000"/>
                <w:kern w:val="0"/>
                <w:sz w:val="24"/>
                <w:lang w:bidi="ar"/>
              </w:rPr>
              <w:t>三氯甲烷、四氯化碳</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737"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bottom"/>
              <w:rPr>
                <w:rFonts w:hint="eastAsia" w:ascii="仿宋_GB2312" w:hAnsi="仿宋_GB2312" w:eastAsia="仿宋_GB2312" w:cs="仿宋_GB2312"/>
                <w:color w:val="000000"/>
                <w:kern w:val="0"/>
                <w:sz w:val="24"/>
                <w:lang w:bidi="ar"/>
              </w:rPr>
            </w:pPr>
            <w:r>
              <w:rPr>
                <w:rFonts w:hint="eastAsia" w:ascii="仿宋_GB2312" w:hAnsi="仿宋_GB2312" w:eastAsia="仿宋_GB2312" w:cs="仿宋_GB2312"/>
                <w:color w:val="000000"/>
                <w:kern w:val="0"/>
                <w:sz w:val="24"/>
                <w:lang w:bidi="ar"/>
              </w:rPr>
              <w:t>77</w:t>
            </w:r>
          </w:p>
        </w:tc>
        <w:tc>
          <w:tcPr>
            <w:tcW w:w="5839"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left"/>
              <w:textAlignment w:val="bottom"/>
              <w:rPr>
                <w:rFonts w:hint="eastAsia" w:ascii="仿宋_GB2312" w:hAnsi="仿宋_GB2312" w:eastAsia="仿宋_GB2312" w:cs="仿宋_GB2312"/>
                <w:color w:val="000000"/>
                <w:kern w:val="0"/>
                <w:sz w:val="24"/>
                <w:lang w:bidi="ar"/>
              </w:rPr>
            </w:pPr>
            <w:r>
              <w:rPr>
                <w:rFonts w:hint="eastAsia" w:ascii="仿宋_GB2312" w:hAnsi="仿宋_GB2312" w:eastAsia="仿宋_GB2312" w:cs="仿宋_GB2312"/>
                <w:color w:val="000000"/>
                <w:kern w:val="0"/>
                <w:sz w:val="24"/>
                <w:lang w:bidi="ar"/>
              </w:rPr>
              <w:t>国家城市供水水质监测网厦门监测站</w:t>
            </w:r>
          </w:p>
        </w:tc>
        <w:tc>
          <w:tcPr>
            <w:tcW w:w="2324"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left"/>
              <w:textAlignment w:val="bottom"/>
              <w:rPr>
                <w:rFonts w:hint="eastAsia" w:ascii="仿宋_GB2312" w:hAnsi="仿宋_GB2312" w:eastAsia="仿宋_GB2312" w:cs="仿宋_GB2312"/>
                <w:color w:val="000000"/>
                <w:kern w:val="0"/>
                <w:sz w:val="24"/>
                <w:lang w:bidi="ar"/>
              </w:rPr>
            </w:pPr>
            <w:r>
              <w:rPr>
                <w:rFonts w:hint="eastAsia" w:ascii="仿宋_GB2312" w:hAnsi="仿宋_GB2312" w:eastAsia="仿宋_GB2312" w:cs="仿宋_GB2312"/>
                <w:color w:val="000000"/>
                <w:kern w:val="0"/>
                <w:sz w:val="24"/>
                <w:lang w:bidi="ar"/>
              </w:rPr>
              <w:t>三氯甲烷、四氯化碳</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737"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bottom"/>
              <w:rPr>
                <w:rFonts w:hint="eastAsia" w:ascii="仿宋_GB2312" w:hAnsi="仿宋_GB2312" w:eastAsia="仿宋_GB2312" w:cs="仿宋_GB2312"/>
                <w:color w:val="000000"/>
                <w:kern w:val="0"/>
                <w:sz w:val="24"/>
                <w:lang w:bidi="ar"/>
              </w:rPr>
            </w:pPr>
            <w:r>
              <w:rPr>
                <w:rFonts w:hint="eastAsia" w:ascii="仿宋_GB2312" w:hAnsi="仿宋_GB2312" w:eastAsia="仿宋_GB2312" w:cs="仿宋_GB2312"/>
                <w:color w:val="000000"/>
                <w:kern w:val="0"/>
                <w:sz w:val="24"/>
                <w:lang w:bidi="ar"/>
              </w:rPr>
              <w:t>78</w:t>
            </w:r>
          </w:p>
        </w:tc>
        <w:tc>
          <w:tcPr>
            <w:tcW w:w="5839"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left"/>
              <w:textAlignment w:val="bottom"/>
              <w:rPr>
                <w:rFonts w:hint="eastAsia" w:ascii="仿宋_GB2312" w:hAnsi="仿宋_GB2312" w:eastAsia="仿宋_GB2312" w:cs="仿宋_GB2312"/>
                <w:color w:val="000000"/>
                <w:kern w:val="0"/>
                <w:sz w:val="24"/>
                <w:lang w:bidi="ar"/>
              </w:rPr>
            </w:pPr>
            <w:r>
              <w:rPr>
                <w:rFonts w:hint="eastAsia" w:ascii="仿宋_GB2312" w:hAnsi="仿宋_GB2312" w:eastAsia="仿宋_GB2312" w:cs="仿宋_GB2312"/>
                <w:color w:val="000000"/>
                <w:kern w:val="0"/>
                <w:sz w:val="24"/>
                <w:lang w:bidi="ar"/>
              </w:rPr>
              <w:t>南京海关动植物与食品检测中心</w:t>
            </w:r>
          </w:p>
        </w:tc>
        <w:tc>
          <w:tcPr>
            <w:tcW w:w="2324"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left"/>
              <w:textAlignment w:val="bottom"/>
              <w:rPr>
                <w:rFonts w:hint="eastAsia" w:ascii="仿宋_GB2312" w:hAnsi="仿宋_GB2312" w:eastAsia="仿宋_GB2312" w:cs="仿宋_GB2312"/>
                <w:color w:val="000000"/>
                <w:kern w:val="0"/>
                <w:sz w:val="24"/>
                <w:lang w:bidi="ar"/>
              </w:rPr>
            </w:pPr>
            <w:r>
              <w:rPr>
                <w:rFonts w:hint="eastAsia" w:ascii="仿宋_GB2312" w:hAnsi="仿宋_GB2312" w:eastAsia="仿宋_GB2312" w:cs="仿宋_GB2312"/>
                <w:color w:val="000000"/>
                <w:kern w:val="0"/>
                <w:sz w:val="24"/>
                <w:lang w:bidi="ar"/>
              </w:rPr>
              <w:t>三氯甲烷、四氯化碳</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737"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bottom"/>
              <w:rPr>
                <w:rFonts w:hint="eastAsia" w:ascii="仿宋_GB2312" w:hAnsi="仿宋_GB2312" w:eastAsia="仿宋_GB2312" w:cs="仿宋_GB2312"/>
                <w:color w:val="000000"/>
                <w:kern w:val="0"/>
                <w:sz w:val="24"/>
                <w:lang w:bidi="ar"/>
              </w:rPr>
            </w:pPr>
            <w:r>
              <w:rPr>
                <w:rFonts w:hint="eastAsia" w:ascii="仿宋_GB2312" w:hAnsi="仿宋_GB2312" w:eastAsia="仿宋_GB2312" w:cs="仿宋_GB2312"/>
                <w:color w:val="000000"/>
                <w:kern w:val="0"/>
                <w:sz w:val="24"/>
                <w:lang w:bidi="ar"/>
              </w:rPr>
              <w:t>79</w:t>
            </w:r>
          </w:p>
        </w:tc>
        <w:tc>
          <w:tcPr>
            <w:tcW w:w="5839"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left"/>
              <w:textAlignment w:val="bottom"/>
              <w:rPr>
                <w:rFonts w:hint="eastAsia" w:ascii="仿宋_GB2312" w:hAnsi="仿宋_GB2312" w:eastAsia="仿宋_GB2312" w:cs="仿宋_GB2312"/>
                <w:color w:val="000000"/>
                <w:kern w:val="0"/>
                <w:sz w:val="24"/>
                <w:lang w:bidi="ar"/>
              </w:rPr>
            </w:pPr>
            <w:r>
              <w:rPr>
                <w:rFonts w:hint="eastAsia" w:ascii="仿宋_GB2312" w:hAnsi="仿宋_GB2312" w:eastAsia="仿宋_GB2312" w:cs="仿宋_GB2312"/>
                <w:color w:val="000000"/>
                <w:kern w:val="0"/>
                <w:sz w:val="24"/>
                <w:lang w:bidi="ar"/>
              </w:rPr>
              <w:t>核工业二一六大队检测研究院</w:t>
            </w:r>
          </w:p>
        </w:tc>
        <w:tc>
          <w:tcPr>
            <w:tcW w:w="2324"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left"/>
              <w:textAlignment w:val="bottom"/>
              <w:rPr>
                <w:rFonts w:hint="eastAsia" w:ascii="仿宋_GB2312" w:hAnsi="仿宋_GB2312" w:eastAsia="仿宋_GB2312" w:cs="仿宋_GB2312"/>
                <w:color w:val="000000"/>
                <w:kern w:val="0"/>
                <w:sz w:val="24"/>
                <w:lang w:bidi="ar"/>
              </w:rPr>
            </w:pPr>
            <w:r>
              <w:rPr>
                <w:rFonts w:hint="eastAsia" w:ascii="仿宋_GB2312" w:hAnsi="仿宋_GB2312" w:eastAsia="仿宋_GB2312" w:cs="仿宋_GB2312"/>
                <w:color w:val="000000"/>
                <w:kern w:val="0"/>
                <w:sz w:val="24"/>
                <w:lang w:bidi="ar"/>
              </w:rPr>
              <w:t>三氯甲烷、四氯化碳</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737"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bottom"/>
              <w:rPr>
                <w:rFonts w:hint="eastAsia" w:ascii="仿宋_GB2312" w:hAnsi="仿宋_GB2312" w:eastAsia="仿宋_GB2312" w:cs="仿宋_GB2312"/>
                <w:color w:val="000000"/>
                <w:kern w:val="0"/>
                <w:sz w:val="24"/>
                <w:lang w:bidi="ar"/>
              </w:rPr>
            </w:pPr>
            <w:r>
              <w:rPr>
                <w:rFonts w:hint="eastAsia" w:ascii="仿宋_GB2312" w:hAnsi="仿宋_GB2312" w:eastAsia="仿宋_GB2312" w:cs="仿宋_GB2312"/>
                <w:color w:val="000000"/>
                <w:kern w:val="0"/>
                <w:sz w:val="24"/>
                <w:lang w:bidi="ar"/>
              </w:rPr>
              <w:t>80</w:t>
            </w:r>
          </w:p>
        </w:tc>
        <w:tc>
          <w:tcPr>
            <w:tcW w:w="5839"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left"/>
              <w:textAlignment w:val="bottom"/>
              <w:rPr>
                <w:rFonts w:hint="eastAsia" w:ascii="仿宋_GB2312" w:hAnsi="仿宋_GB2312" w:eastAsia="仿宋_GB2312" w:cs="仿宋_GB2312"/>
                <w:color w:val="000000"/>
                <w:kern w:val="0"/>
                <w:sz w:val="24"/>
                <w:lang w:bidi="ar"/>
              </w:rPr>
            </w:pPr>
            <w:r>
              <w:rPr>
                <w:rFonts w:hint="eastAsia" w:ascii="仿宋_GB2312" w:hAnsi="仿宋_GB2312" w:eastAsia="仿宋_GB2312" w:cs="仿宋_GB2312"/>
                <w:color w:val="000000"/>
                <w:kern w:val="0"/>
                <w:sz w:val="24"/>
                <w:lang w:bidi="ar"/>
              </w:rPr>
              <w:t>有色金属桂林矿产地质测试中心</w:t>
            </w:r>
          </w:p>
        </w:tc>
        <w:tc>
          <w:tcPr>
            <w:tcW w:w="2324"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left"/>
              <w:textAlignment w:val="bottom"/>
              <w:rPr>
                <w:rFonts w:hint="eastAsia" w:ascii="仿宋_GB2312" w:hAnsi="仿宋_GB2312" w:eastAsia="仿宋_GB2312" w:cs="仿宋_GB2312"/>
                <w:color w:val="000000"/>
                <w:kern w:val="0"/>
                <w:sz w:val="24"/>
                <w:lang w:bidi="ar"/>
              </w:rPr>
            </w:pPr>
            <w:r>
              <w:rPr>
                <w:rFonts w:hint="eastAsia" w:ascii="仿宋_GB2312" w:hAnsi="仿宋_GB2312" w:eastAsia="仿宋_GB2312" w:cs="仿宋_GB2312"/>
                <w:color w:val="000000"/>
                <w:kern w:val="0"/>
                <w:sz w:val="24"/>
                <w:lang w:bidi="ar"/>
              </w:rPr>
              <w:t>三氯甲烷、四氯化碳</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737"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bottom"/>
              <w:rPr>
                <w:rFonts w:hint="eastAsia" w:ascii="仿宋_GB2312" w:hAnsi="仿宋_GB2312" w:eastAsia="仿宋_GB2312" w:cs="仿宋_GB2312"/>
                <w:color w:val="000000"/>
                <w:kern w:val="0"/>
                <w:sz w:val="24"/>
                <w:lang w:bidi="ar"/>
              </w:rPr>
            </w:pPr>
            <w:r>
              <w:rPr>
                <w:rFonts w:hint="eastAsia" w:ascii="仿宋_GB2312" w:hAnsi="仿宋_GB2312" w:eastAsia="仿宋_GB2312" w:cs="仿宋_GB2312"/>
                <w:color w:val="000000"/>
                <w:kern w:val="0"/>
                <w:sz w:val="24"/>
                <w:lang w:bidi="ar"/>
              </w:rPr>
              <w:t>81</w:t>
            </w:r>
          </w:p>
        </w:tc>
        <w:tc>
          <w:tcPr>
            <w:tcW w:w="5839"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left"/>
              <w:textAlignment w:val="bottom"/>
              <w:rPr>
                <w:rFonts w:hint="eastAsia" w:ascii="仿宋_GB2312" w:hAnsi="仿宋_GB2312" w:eastAsia="仿宋_GB2312" w:cs="仿宋_GB2312"/>
                <w:color w:val="000000"/>
                <w:kern w:val="0"/>
                <w:sz w:val="24"/>
                <w:lang w:bidi="ar"/>
              </w:rPr>
            </w:pPr>
            <w:r>
              <w:rPr>
                <w:rFonts w:hint="eastAsia" w:ascii="仿宋_GB2312" w:hAnsi="仿宋_GB2312" w:eastAsia="仿宋_GB2312" w:cs="仿宋_GB2312"/>
                <w:color w:val="000000"/>
                <w:kern w:val="0"/>
                <w:sz w:val="24"/>
                <w:lang w:bidi="ar"/>
              </w:rPr>
              <w:t>湖北省疾病预防控制中心</w:t>
            </w:r>
          </w:p>
        </w:tc>
        <w:tc>
          <w:tcPr>
            <w:tcW w:w="2324"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left"/>
              <w:textAlignment w:val="bottom"/>
              <w:rPr>
                <w:rFonts w:hint="eastAsia" w:ascii="仿宋_GB2312" w:hAnsi="仿宋_GB2312" w:eastAsia="仿宋_GB2312" w:cs="仿宋_GB2312"/>
                <w:color w:val="000000"/>
                <w:kern w:val="0"/>
                <w:sz w:val="24"/>
                <w:lang w:bidi="ar"/>
              </w:rPr>
            </w:pPr>
            <w:r>
              <w:rPr>
                <w:rFonts w:hint="eastAsia" w:ascii="仿宋_GB2312" w:hAnsi="仿宋_GB2312" w:eastAsia="仿宋_GB2312" w:cs="仿宋_GB2312"/>
                <w:color w:val="000000"/>
                <w:kern w:val="0"/>
                <w:sz w:val="24"/>
                <w:lang w:bidi="ar"/>
              </w:rPr>
              <w:t>三氯甲烷、四氯化碳</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737"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bottom"/>
              <w:rPr>
                <w:rFonts w:hint="eastAsia" w:ascii="仿宋_GB2312" w:hAnsi="仿宋_GB2312" w:eastAsia="仿宋_GB2312" w:cs="仿宋_GB2312"/>
                <w:color w:val="000000"/>
                <w:kern w:val="0"/>
                <w:sz w:val="24"/>
                <w:lang w:bidi="ar"/>
              </w:rPr>
            </w:pPr>
            <w:r>
              <w:rPr>
                <w:rFonts w:hint="eastAsia" w:ascii="仿宋_GB2312" w:hAnsi="仿宋_GB2312" w:eastAsia="仿宋_GB2312" w:cs="仿宋_GB2312"/>
                <w:color w:val="000000"/>
                <w:kern w:val="0"/>
                <w:sz w:val="24"/>
                <w:lang w:bidi="ar"/>
              </w:rPr>
              <w:t>82</w:t>
            </w:r>
          </w:p>
        </w:tc>
        <w:tc>
          <w:tcPr>
            <w:tcW w:w="5839"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left"/>
              <w:textAlignment w:val="bottom"/>
              <w:rPr>
                <w:rFonts w:hint="eastAsia" w:ascii="仿宋_GB2312" w:hAnsi="仿宋_GB2312" w:eastAsia="仿宋_GB2312" w:cs="仿宋_GB2312"/>
                <w:color w:val="000000"/>
                <w:kern w:val="0"/>
                <w:sz w:val="24"/>
                <w:lang w:bidi="ar"/>
              </w:rPr>
            </w:pPr>
            <w:r>
              <w:rPr>
                <w:rFonts w:hint="eastAsia" w:ascii="仿宋_GB2312" w:hAnsi="仿宋_GB2312" w:eastAsia="仿宋_GB2312" w:cs="仿宋_GB2312"/>
                <w:color w:val="000000"/>
                <w:kern w:val="0"/>
                <w:sz w:val="24"/>
                <w:lang w:bidi="ar"/>
              </w:rPr>
              <w:t>南海西部石油职业卫生技术服务中心/中海油（广东）安全健康科技有限责任公司</w:t>
            </w:r>
          </w:p>
        </w:tc>
        <w:tc>
          <w:tcPr>
            <w:tcW w:w="2324"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left"/>
              <w:textAlignment w:val="bottom"/>
              <w:rPr>
                <w:rFonts w:hint="eastAsia" w:ascii="仿宋_GB2312" w:hAnsi="仿宋_GB2312" w:eastAsia="仿宋_GB2312" w:cs="仿宋_GB2312"/>
                <w:color w:val="000000"/>
                <w:kern w:val="0"/>
                <w:sz w:val="24"/>
                <w:lang w:bidi="ar"/>
              </w:rPr>
            </w:pPr>
            <w:r>
              <w:rPr>
                <w:rFonts w:hint="eastAsia" w:ascii="仿宋_GB2312" w:hAnsi="仿宋_GB2312" w:eastAsia="仿宋_GB2312" w:cs="仿宋_GB2312"/>
                <w:color w:val="000000"/>
                <w:kern w:val="0"/>
                <w:sz w:val="24"/>
                <w:lang w:bidi="ar"/>
              </w:rPr>
              <w:t>三氯甲烷、四氯化碳</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737"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bottom"/>
              <w:rPr>
                <w:rFonts w:hint="eastAsia" w:ascii="仿宋_GB2312" w:hAnsi="仿宋_GB2312" w:eastAsia="仿宋_GB2312" w:cs="仿宋_GB2312"/>
                <w:color w:val="000000"/>
                <w:kern w:val="0"/>
                <w:sz w:val="24"/>
                <w:lang w:bidi="ar"/>
              </w:rPr>
            </w:pPr>
            <w:r>
              <w:rPr>
                <w:rFonts w:hint="eastAsia" w:ascii="仿宋_GB2312" w:hAnsi="仿宋_GB2312" w:eastAsia="仿宋_GB2312" w:cs="仿宋_GB2312"/>
                <w:color w:val="000000"/>
                <w:kern w:val="0"/>
                <w:sz w:val="24"/>
                <w:lang w:bidi="ar"/>
              </w:rPr>
              <w:t>83</w:t>
            </w:r>
          </w:p>
        </w:tc>
        <w:tc>
          <w:tcPr>
            <w:tcW w:w="5839"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left"/>
              <w:textAlignment w:val="bottom"/>
              <w:rPr>
                <w:rFonts w:hint="eastAsia" w:ascii="仿宋_GB2312" w:hAnsi="仿宋_GB2312" w:eastAsia="仿宋_GB2312" w:cs="仿宋_GB2312"/>
                <w:color w:val="000000"/>
                <w:kern w:val="0"/>
                <w:sz w:val="24"/>
                <w:lang w:bidi="ar"/>
              </w:rPr>
            </w:pPr>
            <w:r>
              <w:rPr>
                <w:rFonts w:hint="eastAsia" w:ascii="仿宋_GB2312" w:hAnsi="仿宋_GB2312" w:eastAsia="仿宋_GB2312" w:cs="仿宋_GB2312"/>
                <w:color w:val="000000"/>
                <w:kern w:val="0"/>
                <w:sz w:val="24"/>
                <w:lang w:bidi="ar"/>
              </w:rPr>
              <w:t>中华全国供销合作总社天津再生资源研究所检测中心</w:t>
            </w:r>
          </w:p>
        </w:tc>
        <w:tc>
          <w:tcPr>
            <w:tcW w:w="2324"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left"/>
              <w:textAlignment w:val="bottom"/>
              <w:rPr>
                <w:rFonts w:hint="eastAsia" w:ascii="仿宋_GB2312" w:hAnsi="仿宋_GB2312" w:eastAsia="仿宋_GB2312" w:cs="仿宋_GB2312"/>
                <w:color w:val="000000"/>
                <w:kern w:val="0"/>
                <w:sz w:val="24"/>
                <w:lang w:bidi="ar"/>
              </w:rPr>
            </w:pPr>
            <w:r>
              <w:rPr>
                <w:rFonts w:hint="eastAsia" w:ascii="仿宋_GB2312" w:hAnsi="仿宋_GB2312" w:eastAsia="仿宋_GB2312" w:cs="仿宋_GB2312"/>
                <w:color w:val="000000"/>
                <w:kern w:val="0"/>
                <w:sz w:val="24"/>
                <w:lang w:bidi="ar"/>
              </w:rPr>
              <w:t>三氯甲烷、四氯化碳</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737"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bottom"/>
              <w:rPr>
                <w:rFonts w:hint="eastAsia" w:ascii="仿宋_GB2312" w:hAnsi="仿宋_GB2312" w:eastAsia="仿宋_GB2312" w:cs="仿宋_GB2312"/>
                <w:color w:val="000000"/>
                <w:kern w:val="0"/>
                <w:sz w:val="24"/>
                <w:lang w:bidi="ar"/>
              </w:rPr>
            </w:pPr>
            <w:r>
              <w:rPr>
                <w:rFonts w:hint="eastAsia" w:ascii="仿宋_GB2312" w:hAnsi="仿宋_GB2312" w:eastAsia="仿宋_GB2312" w:cs="仿宋_GB2312"/>
                <w:color w:val="000000"/>
                <w:kern w:val="0"/>
                <w:sz w:val="24"/>
                <w:lang w:bidi="ar"/>
              </w:rPr>
              <w:t>84</w:t>
            </w:r>
          </w:p>
        </w:tc>
        <w:tc>
          <w:tcPr>
            <w:tcW w:w="5839"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left"/>
              <w:textAlignment w:val="bottom"/>
              <w:rPr>
                <w:rFonts w:hint="eastAsia" w:ascii="仿宋_GB2312" w:hAnsi="仿宋_GB2312" w:eastAsia="仿宋_GB2312" w:cs="仿宋_GB2312"/>
                <w:color w:val="000000"/>
                <w:kern w:val="0"/>
                <w:sz w:val="24"/>
                <w:lang w:bidi="ar"/>
              </w:rPr>
            </w:pPr>
            <w:r>
              <w:rPr>
                <w:rFonts w:hint="eastAsia" w:ascii="仿宋_GB2312" w:hAnsi="仿宋_GB2312" w:eastAsia="仿宋_GB2312" w:cs="仿宋_GB2312"/>
                <w:color w:val="000000"/>
                <w:kern w:val="0"/>
                <w:sz w:val="24"/>
                <w:lang w:bidi="ar"/>
              </w:rPr>
              <w:t>国家家用电器质量检验检测中心/国家轻工业家用电器质量监督检测中心/中家院（北京）检测认证有限公司（中国家用电器检测所）</w:t>
            </w:r>
          </w:p>
        </w:tc>
        <w:tc>
          <w:tcPr>
            <w:tcW w:w="2324"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left"/>
              <w:textAlignment w:val="bottom"/>
              <w:rPr>
                <w:rFonts w:hint="eastAsia" w:ascii="仿宋_GB2312" w:hAnsi="仿宋_GB2312" w:eastAsia="仿宋_GB2312" w:cs="仿宋_GB2312"/>
                <w:color w:val="000000"/>
                <w:kern w:val="0"/>
                <w:sz w:val="24"/>
                <w:lang w:bidi="ar"/>
              </w:rPr>
            </w:pPr>
            <w:r>
              <w:rPr>
                <w:rFonts w:hint="eastAsia" w:ascii="仿宋_GB2312" w:hAnsi="仿宋_GB2312" w:eastAsia="仿宋_GB2312" w:cs="仿宋_GB2312"/>
                <w:color w:val="000000"/>
                <w:kern w:val="0"/>
                <w:sz w:val="24"/>
                <w:lang w:bidi="ar"/>
              </w:rPr>
              <w:t>三氯甲烷、四氯化碳</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737"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bottom"/>
              <w:rPr>
                <w:rFonts w:hint="eastAsia" w:ascii="仿宋_GB2312" w:hAnsi="仿宋_GB2312" w:eastAsia="仿宋_GB2312" w:cs="仿宋_GB2312"/>
                <w:color w:val="000000"/>
                <w:kern w:val="0"/>
                <w:sz w:val="24"/>
                <w:lang w:bidi="ar"/>
              </w:rPr>
            </w:pPr>
            <w:r>
              <w:rPr>
                <w:rFonts w:hint="eastAsia" w:ascii="仿宋_GB2312" w:hAnsi="仿宋_GB2312" w:eastAsia="仿宋_GB2312" w:cs="仿宋_GB2312"/>
                <w:color w:val="000000"/>
                <w:kern w:val="0"/>
                <w:sz w:val="24"/>
                <w:lang w:bidi="ar"/>
              </w:rPr>
              <w:t>85</w:t>
            </w:r>
          </w:p>
        </w:tc>
        <w:tc>
          <w:tcPr>
            <w:tcW w:w="5839"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left"/>
              <w:textAlignment w:val="bottom"/>
              <w:rPr>
                <w:rFonts w:hint="eastAsia" w:ascii="仿宋_GB2312" w:hAnsi="仿宋_GB2312" w:eastAsia="仿宋_GB2312" w:cs="仿宋_GB2312"/>
                <w:color w:val="000000"/>
                <w:kern w:val="0"/>
                <w:sz w:val="24"/>
                <w:lang w:bidi="ar"/>
              </w:rPr>
            </w:pPr>
            <w:r>
              <w:rPr>
                <w:rFonts w:hint="eastAsia" w:ascii="仿宋_GB2312" w:hAnsi="仿宋_GB2312" w:eastAsia="仿宋_GB2312" w:cs="仿宋_GB2312"/>
                <w:color w:val="000000"/>
                <w:kern w:val="0"/>
                <w:sz w:val="24"/>
                <w:lang w:bidi="ar"/>
              </w:rPr>
              <w:t>珠江水利委员会珠江水利科学研究院中心试验室</w:t>
            </w:r>
          </w:p>
        </w:tc>
        <w:tc>
          <w:tcPr>
            <w:tcW w:w="2324"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left"/>
              <w:textAlignment w:val="bottom"/>
              <w:rPr>
                <w:rFonts w:hint="eastAsia" w:ascii="仿宋_GB2312" w:hAnsi="仿宋_GB2312" w:eastAsia="仿宋_GB2312" w:cs="仿宋_GB2312"/>
                <w:color w:val="000000"/>
                <w:kern w:val="0"/>
                <w:sz w:val="24"/>
                <w:lang w:bidi="ar"/>
              </w:rPr>
            </w:pPr>
            <w:r>
              <w:rPr>
                <w:rFonts w:hint="eastAsia" w:ascii="仿宋_GB2312" w:hAnsi="仿宋_GB2312" w:eastAsia="仿宋_GB2312" w:cs="仿宋_GB2312"/>
                <w:color w:val="000000"/>
                <w:kern w:val="0"/>
                <w:sz w:val="24"/>
                <w:lang w:bidi="ar"/>
              </w:rPr>
              <w:t>三氯甲烷、四氯化碳</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737"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bottom"/>
              <w:rPr>
                <w:rFonts w:hint="eastAsia" w:ascii="仿宋_GB2312" w:hAnsi="仿宋_GB2312" w:eastAsia="仿宋_GB2312" w:cs="仿宋_GB2312"/>
                <w:color w:val="000000"/>
                <w:kern w:val="0"/>
                <w:sz w:val="24"/>
                <w:lang w:bidi="ar"/>
              </w:rPr>
            </w:pPr>
            <w:r>
              <w:rPr>
                <w:rFonts w:hint="eastAsia" w:ascii="仿宋_GB2312" w:hAnsi="仿宋_GB2312" w:eastAsia="仿宋_GB2312" w:cs="仿宋_GB2312"/>
                <w:color w:val="000000"/>
                <w:kern w:val="0"/>
                <w:sz w:val="24"/>
                <w:lang w:bidi="ar"/>
              </w:rPr>
              <w:t>86</w:t>
            </w:r>
          </w:p>
        </w:tc>
        <w:tc>
          <w:tcPr>
            <w:tcW w:w="5839"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left"/>
              <w:textAlignment w:val="bottom"/>
              <w:rPr>
                <w:rFonts w:hint="eastAsia" w:ascii="仿宋_GB2312" w:hAnsi="仿宋_GB2312" w:eastAsia="仿宋_GB2312" w:cs="仿宋_GB2312"/>
                <w:color w:val="000000"/>
                <w:kern w:val="0"/>
                <w:sz w:val="24"/>
                <w:lang w:bidi="ar"/>
              </w:rPr>
            </w:pPr>
            <w:r>
              <w:rPr>
                <w:rFonts w:hint="eastAsia" w:ascii="仿宋_GB2312" w:hAnsi="仿宋_GB2312" w:eastAsia="仿宋_GB2312" w:cs="仿宋_GB2312"/>
                <w:color w:val="000000"/>
                <w:kern w:val="0"/>
                <w:sz w:val="24"/>
                <w:lang w:bidi="ar"/>
              </w:rPr>
              <w:t>国家有色金属质量检验检测中心/国标（北京）检验认证有限公司</w:t>
            </w:r>
          </w:p>
        </w:tc>
        <w:tc>
          <w:tcPr>
            <w:tcW w:w="2324"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left"/>
              <w:textAlignment w:val="bottom"/>
              <w:rPr>
                <w:rFonts w:hint="eastAsia" w:ascii="仿宋_GB2312" w:hAnsi="仿宋_GB2312" w:eastAsia="仿宋_GB2312" w:cs="仿宋_GB2312"/>
                <w:color w:val="000000"/>
                <w:kern w:val="0"/>
                <w:sz w:val="24"/>
                <w:lang w:bidi="ar"/>
              </w:rPr>
            </w:pPr>
            <w:r>
              <w:rPr>
                <w:rFonts w:hint="eastAsia" w:ascii="仿宋_GB2312" w:hAnsi="仿宋_GB2312" w:eastAsia="仿宋_GB2312" w:cs="仿宋_GB2312"/>
                <w:color w:val="000000"/>
                <w:kern w:val="0"/>
                <w:sz w:val="24"/>
                <w:lang w:bidi="ar"/>
              </w:rPr>
              <w:t>三氯甲烷、四氯化碳</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737"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bottom"/>
              <w:rPr>
                <w:rFonts w:hint="eastAsia" w:ascii="仿宋_GB2312" w:hAnsi="仿宋_GB2312" w:eastAsia="仿宋_GB2312" w:cs="仿宋_GB2312"/>
                <w:color w:val="000000"/>
                <w:kern w:val="0"/>
                <w:sz w:val="24"/>
                <w:lang w:bidi="ar"/>
              </w:rPr>
            </w:pPr>
            <w:r>
              <w:rPr>
                <w:rFonts w:hint="eastAsia" w:ascii="仿宋_GB2312" w:hAnsi="仿宋_GB2312" w:eastAsia="仿宋_GB2312" w:cs="仿宋_GB2312"/>
                <w:color w:val="000000"/>
                <w:kern w:val="0"/>
                <w:sz w:val="24"/>
                <w:lang w:bidi="ar"/>
              </w:rPr>
              <w:t>87</w:t>
            </w:r>
          </w:p>
        </w:tc>
        <w:tc>
          <w:tcPr>
            <w:tcW w:w="5839"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left"/>
              <w:textAlignment w:val="bottom"/>
              <w:rPr>
                <w:rFonts w:hint="eastAsia" w:ascii="仿宋_GB2312" w:hAnsi="仿宋_GB2312" w:eastAsia="仿宋_GB2312" w:cs="仿宋_GB2312"/>
                <w:color w:val="000000"/>
                <w:kern w:val="0"/>
                <w:sz w:val="24"/>
                <w:lang w:bidi="ar"/>
              </w:rPr>
            </w:pPr>
            <w:r>
              <w:rPr>
                <w:rFonts w:hint="eastAsia" w:ascii="仿宋_GB2312" w:hAnsi="仿宋_GB2312" w:eastAsia="仿宋_GB2312" w:cs="仿宋_GB2312"/>
                <w:color w:val="000000"/>
                <w:kern w:val="0"/>
                <w:sz w:val="24"/>
                <w:lang w:bidi="ar"/>
              </w:rPr>
              <w:t>国家城市排水监测网南京监测站/南京市城市排水监测站</w:t>
            </w:r>
          </w:p>
        </w:tc>
        <w:tc>
          <w:tcPr>
            <w:tcW w:w="2324"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left"/>
              <w:textAlignment w:val="bottom"/>
              <w:rPr>
                <w:rFonts w:hint="eastAsia" w:ascii="仿宋_GB2312" w:hAnsi="仿宋_GB2312" w:eastAsia="仿宋_GB2312" w:cs="仿宋_GB2312"/>
                <w:color w:val="000000"/>
                <w:kern w:val="0"/>
                <w:sz w:val="24"/>
                <w:lang w:bidi="ar"/>
              </w:rPr>
            </w:pPr>
            <w:r>
              <w:rPr>
                <w:rFonts w:hint="eastAsia" w:ascii="仿宋_GB2312" w:hAnsi="仿宋_GB2312" w:eastAsia="仿宋_GB2312" w:cs="仿宋_GB2312"/>
                <w:color w:val="000000"/>
                <w:kern w:val="0"/>
                <w:sz w:val="24"/>
                <w:lang w:bidi="ar"/>
              </w:rPr>
              <w:t>三氯甲烷、四氯化碳</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737"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bottom"/>
              <w:rPr>
                <w:rFonts w:hint="eastAsia" w:ascii="仿宋_GB2312" w:hAnsi="仿宋_GB2312" w:eastAsia="仿宋_GB2312" w:cs="仿宋_GB2312"/>
                <w:color w:val="000000"/>
                <w:kern w:val="0"/>
                <w:sz w:val="24"/>
                <w:lang w:bidi="ar"/>
              </w:rPr>
            </w:pPr>
            <w:r>
              <w:rPr>
                <w:rFonts w:hint="eastAsia" w:ascii="仿宋_GB2312" w:hAnsi="仿宋_GB2312" w:eastAsia="仿宋_GB2312" w:cs="仿宋_GB2312"/>
                <w:color w:val="000000"/>
                <w:kern w:val="0"/>
                <w:sz w:val="24"/>
                <w:lang w:bidi="ar"/>
              </w:rPr>
              <w:t>88</w:t>
            </w:r>
          </w:p>
        </w:tc>
        <w:tc>
          <w:tcPr>
            <w:tcW w:w="5839"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left"/>
              <w:textAlignment w:val="bottom"/>
              <w:rPr>
                <w:rFonts w:hint="eastAsia" w:ascii="仿宋_GB2312" w:hAnsi="仿宋_GB2312" w:eastAsia="仿宋_GB2312" w:cs="仿宋_GB2312"/>
                <w:color w:val="000000"/>
                <w:kern w:val="0"/>
                <w:sz w:val="24"/>
                <w:lang w:bidi="ar"/>
              </w:rPr>
            </w:pPr>
            <w:r>
              <w:rPr>
                <w:rFonts w:hint="eastAsia" w:ascii="仿宋_GB2312" w:hAnsi="仿宋_GB2312" w:eastAsia="仿宋_GB2312" w:cs="仿宋_GB2312"/>
                <w:color w:val="000000"/>
                <w:kern w:val="0"/>
                <w:sz w:val="24"/>
                <w:lang w:bidi="ar"/>
              </w:rPr>
              <w:t>重庆市生态环境监测中心</w:t>
            </w:r>
          </w:p>
        </w:tc>
        <w:tc>
          <w:tcPr>
            <w:tcW w:w="2324"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left"/>
              <w:textAlignment w:val="bottom"/>
              <w:rPr>
                <w:rFonts w:hint="eastAsia" w:ascii="仿宋_GB2312" w:hAnsi="仿宋_GB2312" w:eastAsia="仿宋_GB2312" w:cs="仿宋_GB2312"/>
                <w:color w:val="000000"/>
                <w:kern w:val="0"/>
                <w:sz w:val="24"/>
                <w:lang w:bidi="ar"/>
              </w:rPr>
            </w:pPr>
            <w:r>
              <w:rPr>
                <w:rFonts w:hint="eastAsia" w:ascii="仿宋_GB2312" w:hAnsi="仿宋_GB2312" w:eastAsia="仿宋_GB2312" w:cs="仿宋_GB2312"/>
                <w:color w:val="000000"/>
                <w:kern w:val="0"/>
                <w:sz w:val="24"/>
                <w:lang w:bidi="ar"/>
              </w:rPr>
              <w:t>三氯甲烷、四氯化碳</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737"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bottom"/>
              <w:rPr>
                <w:rFonts w:hint="eastAsia" w:ascii="仿宋_GB2312" w:hAnsi="仿宋_GB2312" w:eastAsia="仿宋_GB2312" w:cs="仿宋_GB2312"/>
                <w:color w:val="000000"/>
                <w:kern w:val="0"/>
                <w:sz w:val="24"/>
                <w:lang w:bidi="ar"/>
              </w:rPr>
            </w:pPr>
            <w:r>
              <w:rPr>
                <w:rFonts w:hint="eastAsia" w:ascii="仿宋_GB2312" w:hAnsi="仿宋_GB2312" w:eastAsia="仿宋_GB2312" w:cs="仿宋_GB2312"/>
                <w:color w:val="000000"/>
                <w:kern w:val="0"/>
                <w:sz w:val="24"/>
                <w:lang w:bidi="ar"/>
              </w:rPr>
              <w:t>89</w:t>
            </w:r>
          </w:p>
        </w:tc>
        <w:tc>
          <w:tcPr>
            <w:tcW w:w="5839"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left"/>
              <w:textAlignment w:val="bottom"/>
              <w:rPr>
                <w:rFonts w:hint="eastAsia" w:ascii="仿宋_GB2312" w:hAnsi="仿宋_GB2312" w:eastAsia="仿宋_GB2312" w:cs="仿宋_GB2312"/>
                <w:color w:val="000000"/>
                <w:kern w:val="0"/>
                <w:sz w:val="24"/>
                <w:lang w:bidi="ar"/>
              </w:rPr>
            </w:pPr>
            <w:r>
              <w:rPr>
                <w:rFonts w:hint="eastAsia" w:ascii="仿宋_GB2312" w:hAnsi="仿宋_GB2312" w:eastAsia="仿宋_GB2312" w:cs="仿宋_GB2312"/>
                <w:color w:val="000000"/>
                <w:kern w:val="0"/>
                <w:sz w:val="24"/>
                <w:lang w:bidi="ar"/>
              </w:rPr>
              <w:t>湖南省疾病预防控制中心（湖南省公共卫生检测检验中心）</w:t>
            </w:r>
          </w:p>
        </w:tc>
        <w:tc>
          <w:tcPr>
            <w:tcW w:w="2324"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left"/>
              <w:textAlignment w:val="bottom"/>
              <w:rPr>
                <w:rFonts w:hint="eastAsia" w:ascii="仿宋_GB2312" w:hAnsi="仿宋_GB2312" w:eastAsia="仿宋_GB2312" w:cs="仿宋_GB2312"/>
                <w:color w:val="000000"/>
                <w:kern w:val="0"/>
                <w:sz w:val="24"/>
                <w:lang w:bidi="ar"/>
              </w:rPr>
            </w:pPr>
            <w:r>
              <w:rPr>
                <w:rFonts w:hint="eastAsia" w:ascii="仿宋_GB2312" w:hAnsi="仿宋_GB2312" w:eastAsia="仿宋_GB2312" w:cs="仿宋_GB2312"/>
                <w:color w:val="000000"/>
                <w:kern w:val="0"/>
                <w:sz w:val="24"/>
                <w:lang w:bidi="ar"/>
              </w:rPr>
              <w:t>三氯甲烷、四氯化碳</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737"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bottom"/>
              <w:rPr>
                <w:rFonts w:hint="eastAsia" w:ascii="仿宋_GB2312" w:hAnsi="仿宋_GB2312" w:eastAsia="仿宋_GB2312" w:cs="仿宋_GB2312"/>
                <w:color w:val="000000"/>
                <w:kern w:val="0"/>
                <w:sz w:val="24"/>
                <w:lang w:bidi="ar"/>
              </w:rPr>
            </w:pPr>
            <w:r>
              <w:rPr>
                <w:rFonts w:hint="eastAsia" w:ascii="仿宋_GB2312" w:hAnsi="仿宋_GB2312" w:eastAsia="仿宋_GB2312" w:cs="仿宋_GB2312"/>
                <w:color w:val="000000"/>
                <w:kern w:val="0"/>
                <w:sz w:val="24"/>
                <w:lang w:bidi="ar"/>
              </w:rPr>
              <w:t>90</w:t>
            </w:r>
          </w:p>
        </w:tc>
        <w:tc>
          <w:tcPr>
            <w:tcW w:w="5839"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left"/>
              <w:textAlignment w:val="bottom"/>
              <w:rPr>
                <w:rFonts w:hint="eastAsia" w:ascii="仿宋_GB2312" w:hAnsi="仿宋_GB2312" w:eastAsia="仿宋_GB2312" w:cs="仿宋_GB2312"/>
                <w:color w:val="000000"/>
                <w:kern w:val="0"/>
                <w:sz w:val="24"/>
                <w:lang w:bidi="ar"/>
              </w:rPr>
            </w:pPr>
            <w:r>
              <w:rPr>
                <w:rFonts w:hint="eastAsia" w:ascii="仿宋_GB2312" w:hAnsi="仿宋_GB2312" w:eastAsia="仿宋_GB2312" w:cs="仿宋_GB2312"/>
                <w:color w:val="000000"/>
                <w:kern w:val="0"/>
                <w:sz w:val="24"/>
                <w:lang w:bidi="ar"/>
              </w:rPr>
              <w:t>生态环境部长江流域生态环境监督管理局生态环境监测与科学研究中心</w:t>
            </w:r>
          </w:p>
        </w:tc>
        <w:tc>
          <w:tcPr>
            <w:tcW w:w="2324"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left"/>
              <w:textAlignment w:val="bottom"/>
              <w:rPr>
                <w:rFonts w:hint="eastAsia" w:ascii="仿宋_GB2312" w:hAnsi="仿宋_GB2312" w:eastAsia="仿宋_GB2312" w:cs="仿宋_GB2312"/>
                <w:color w:val="000000"/>
                <w:kern w:val="0"/>
                <w:sz w:val="24"/>
                <w:lang w:bidi="ar"/>
              </w:rPr>
            </w:pPr>
            <w:r>
              <w:rPr>
                <w:rFonts w:hint="eastAsia" w:ascii="仿宋_GB2312" w:hAnsi="仿宋_GB2312" w:eastAsia="仿宋_GB2312" w:cs="仿宋_GB2312"/>
                <w:color w:val="000000"/>
                <w:kern w:val="0"/>
                <w:sz w:val="24"/>
                <w:lang w:bidi="ar"/>
              </w:rPr>
              <w:t>三氯甲烷、四氯化碳</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737"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bottom"/>
              <w:rPr>
                <w:rFonts w:hint="eastAsia" w:ascii="仿宋_GB2312" w:hAnsi="仿宋_GB2312" w:eastAsia="仿宋_GB2312" w:cs="仿宋_GB2312"/>
                <w:color w:val="000000"/>
                <w:kern w:val="0"/>
                <w:sz w:val="24"/>
                <w:lang w:bidi="ar"/>
              </w:rPr>
            </w:pPr>
            <w:r>
              <w:rPr>
                <w:rFonts w:hint="eastAsia" w:ascii="仿宋_GB2312" w:hAnsi="仿宋_GB2312" w:eastAsia="仿宋_GB2312" w:cs="仿宋_GB2312"/>
                <w:color w:val="000000"/>
                <w:kern w:val="0"/>
                <w:sz w:val="24"/>
                <w:lang w:bidi="ar"/>
              </w:rPr>
              <w:t>91</w:t>
            </w:r>
          </w:p>
        </w:tc>
        <w:tc>
          <w:tcPr>
            <w:tcW w:w="5839"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left"/>
              <w:textAlignment w:val="bottom"/>
              <w:rPr>
                <w:rFonts w:hint="eastAsia" w:ascii="仿宋_GB2312" w:hAnsi="仿宋_GB2312" w:eastAsia="仿宋_GB2312" w:cs="仿宋_GB2312"/>
                <w:color w:val="000000"/>
                <w:kern w:val="0"/>
                <w:sz w:val="24"/>
                <w:lang w:bidi="ar"/>
              </w:rPr>
            </w:pPr>
            <w:r>
              <w:rPr>
                <w:rFonts w:hint="eastAsia" w:ascii="仿宋_GB2312" w:hAnsi="仿宋_GB2312" w:eastAsia="仿宋_GB2312" w:cs="仿宋_GB2312"/>
                <w:color w:val="000000"/>
                <w:kern w:val="0"/>
                <w:sz w:val="24"/>
                <w:lang w:bidi="ar"/>
              </w:rPr>
              <w:t>云南省生态环境监测中心</w:t>
            </w:r>
          </w:p>
        </w:tc>
        <w:tc>
          <w:tcPr>
            <w:tcW w:w="2324"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left"/>
              <w:textAlignment w:val="bottom"/>
              <w:rPr>
                <w:rFonts w:hint="eastAsia" w:ascii="仿宋_GB2312" w:hAnsi="仿宋_GB2312" w:eastAsia="仿宋_GB2312" w:cs="仿宋_GB2312"/>
                <w:color w:val="000000"/>
                <w:kern w:val="0"/>
                <w:sz w:val="24"/>
                <w:lang w:bidi="ar"/>
              </w:rPr>
            </w:pPr>
            <w:r>
              <w:rPr>
                <w:rFonts w:hint="eastAsia" w:ascii="仿宋_GB2312" w:hAnsi="仿宋_GB2312" w:eastAsia="仿宋_GB2312" w:cs="仿宋_GB2312"/>
                <w:color w:val="000000"/>
                <w:kern w:val="0"/>
                <w:sz w:val="24"/>
                <w:lang w:bidi="ar"/>
              </w:rPr>
              <w:t>三氯甲烷、四氯化碳</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737"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bottom"/>
              <w:rPr>
                <w:rFonts w:hint="eastAsia" w:ascii="仿宋_GB2312" w:hAnsi="仿宋_GB2312" w:eastAsia="仿宋_GB2312" w:cs="仿宋_GB2312"/>
                <w:color w:val="000000"/>
                <w:kern w:val="0"/>
                <w:sz w:val="24"/>
                <w:lang w:bidi="ar"/>
              </w:rPr>
            </w:pPr>
            <w:r>
              <w:rPr>
                <w:rFonts w:hint="eastAsia" w:ascii="仿宋_GB2312" w:hAnsi="仿宋_GB2312" w:eastAsia="仿宋_GB2312" w:cs="仿宋_GB2312"/>
                <w:color w:val="000000"/>
                <w:kern w:val="0"/>
                <w:sz w:val="24"/>
                <w:lang w:bidi="ar"/>
              </w:rPr>
              <w:t>92</w:t>
            </w:r>
          </w:p>
        </w:tc>
        <w:tc>
          <w:tcPr>
            <w:tcW w:w="5839"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left"/>
              <w:textAlignment w:val="bottom"/>
              <w:rPr>
                <w:rFonts w:hint="eastAsia" w:ascii="仿宋_GB2312" w:hAnsi="仿宋_GB2312" w:eastAsia="仿宋_GB2312" w:cs="仿宋_GB2312"/>
                <w:color w:val="000000"/>
                <w:kern w:val="0"/>
                <w:sz w:val="24"/>
                <w:lang w:bidi="ar"/>
              </w:rPr>
            </w:pPr>
            <w:r>
              <w:rPr>
                <w:rFonts w:hint="eastAsia" w:ascii="仿宋_GB2312" w:hAnsi="仿宋_GB2312" w:eastAsia="仿宋_GB2312" w:cs="仿宋_GB2312"/>
                <w:color w:val="000000"/>
                <w:kern w:val="0"/>
                <w:sz w:val="24"/>
                <w:lang w:bidi="ar"/>
              </w:rPr>
              <w:t>北京大学环境工程实验室</w:t>
            </w:r>
          </w:p>
        </w:tc>
        <w:tc>
          <w:tcPr>
            <w:tcW w:w="2324"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left"/>
              <w:textAlignment w:val="bottom"/>
              <w:rPr>
                <w:rFonts w:hint="eastAsia" w:ascii="仿宋_GB2312" w:hAnsi="仿宋_GB2312" w:eastAsia="仿宋_GB2312" w:cs="仿宋_GB2312"/>
                <w:color w:val="000000"/>
                <w:kern w:val="0"/>
                <w:sz w:val="24"/>
                <w:lang w:bidi="ar"/>
              </w:rPr>
            </w:pPr>
            <w:r>
              <w:rPr>
                <w:rFonts w:hint="eastAsia" w:ascii="仿宋_GB2312" w:hAnsi="仿宋_GB2312" w:eastAsia="仿宋_GB2312" w:cs="仿宋_GB2312"/>
                <w:color w:val="000000"/>
                <w:kern w:val="0"/>
                <w:sz w:val="24"/>
                <w:lang w:bidi="ar"/>
              </w:rPr>
              <w:t>三氯甲烷、四氯化碳</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737"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bottom"/>
              <w:rPr>
                <w:rFonts w:hint="eastAsia" w:ascii="仿宋_GB2312" w:hAnsi="仿宋_GB2312" w:eastAsia="仿宋_GB2312" w:cs="仿宋_GB2312"/>
                <w:color w:val="000000"/>
                <w:kern w:val="0"/>
                <w:sz w:val="24"/>
                <w:lang w:bidi="ar"/>
              </w:rPr>
            </w:pPr>
            <w:r>
              <w:rPr>
                <w:rFonts w:hint="eastAsia" w:ascii="仿宋_GB2312" w:hAnsi="仿宋_GB2312" w:eastAsia="仿宋_GB2312" w:cs="仿宋_GB2312"/>
                <w:color w:val="000000"/>
                <w:kern w:val="0"/>
                <w:sz w:val="24"/>
                <w:lang w:bidi="ar"/>
              </w:rPr>
              <w:t>93</w:t>
            </w:r>
          </w:p>
        </w:tc>
        <w:tc>
          <w:tcPr>
            <w:tcW w:w="5839"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left"/>
              <w:textAlignment w:val="bottom"/>
              <w:rPr>
                <w:rFonts w:hint="eastAsia" w:ascii="仿宋_GB2312" w:hAnsi="仿宋_GB2312" w:eastAsia="仿宋_GB2312" w:cs="仿宋_GB2312"/>
                <w:color w:val="000000"/>
                <w:kern w:val="0"/>
                <w:sz w:val="24"/>
                <w:lang w:bidi="ar"/>
              </w:rPr>
            </w:pPr>
            <w:r>
              <w:rPr>
                <w:rFonts w:hint="eastAsia" w:ascii="仿宋_GB2312" w:hAnsi="仿宋_GB2312" w:eastAsia="仿宋_GB2312" w:cs="仿宋_GB2312"/>
                <w:color w:val="000000"/>
                <w:kern w:val="0"/>
                <w:sz w:val="24"/>
                <w:lang w:bidi="ar"/>
              </w:rPr>
              <w:t>国家农业深加工产品质量检验检测中心/吉林省产品质量监督检验院</w:t>
            </w:r>
          </w:p>
        </w:tc>
        <w:tc>
          <w:tcPr>
            <w:tcW w:w="2324"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left"/>
              <w:textAlignment w:val="bottom"/>
              <w:rPr>
                <w:rFonts w:hint="eastAsia" w:ascii="仿宋_GB2312" w:hAnsi="仿宋_GB2312" w:eastAsia="仿宋_GB2312" w:cs="仿宋_GB2312"/>
                <w:color w:val="000000"/>
                <w:kern w:val="0"/>
                <w:sz w:val="24"/>
                <w:lang w:bidi="ar"/>
              </w:rPr>
            </w:pPr>
            <w:r>
              <w:rPr>
                <w:rFonts w:hint="eastAsia" w:ascii="仿宋_GB2312" w:hAnsi="仿宋_GB2312" w:eastAsia="仿宋_GB2312" w:cs="仿宋_GB2312"/>
                <w:color w:val="000000"/>
                <w:kern w:val="0"/>
                <w:sz w:val="24"/>
                <w:lang w:bidi="ar"/>
              </w:rPr>
              <w:t>三氯甲烷、四氯化碳</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737"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bottom"/>
              <w:rPr>
                <w:rFonts w:hint="eastAsia" w:ascii="仿宋_GB2312" w:hAnsi="仿宋_GB2312" w:eastAsia="仿宋_GB2312" w:cs="仿宋_GB2312"/>
                <w:color w:val="000000"/>
                <w:kern w:val="0"/>
                <w:sz w:val="24"/>
                <w:lang w:bidi="ar"/>
              </w:rPr>
            </w:pPr>
            <w:r>
              <w:rPr>
                <w:rFonts w:hint="eastAsia" w:ascii="仿宋_GB2312" w:hAnsi="仿宋_GB2312" w:eastAsia="仿宋_GB2312" w:cs="仿宋_GB2312"/>
                <w:color w:val="000000"/>
                <w:kern w:val="0"/>
                <w:sz w:val="24"/>
                <w:lang w:bidi="ar"/>
              </w:rPr>
              <w:t>94</w:t>
            </w:r>
          </w:p>
        </w:tc>
        <w:tc>
          <w:tcPr>
            <w:tcW w:w="5839"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left"/>
              <w:textAlignment w:val="bottom"/>
              <w:rPr>
                <w:rFonts w:hint="eastAsia" w:ascii="仿宋_GB2312" w:hAnsi="仿宋_GB2312" w:eastAsia="仿宋_GB2312" w:cs="仿宋_GB2312"/>
                <w:color w:val="000000"/>
                <w:kern w:val="0"/>
                <w:sz w:val="24"/>
                <w:lang w:bidi="ar"/>
              </w:rPr>
            </w:pPr>
            <w:r>
              <w:rPr>
                <w:rFonts w:hint="eastAsia" w:ascii="仿宋_GB2312" w:hAnsi="仿宋_GB2312" w:eastAsia="仿宋_GB2312" w:cs="仿宋_GB2312"/>
                <w:color w:val="000000"/>
                <w:kern w:val="0"/>
                <w:sz w:val="24"/>
                <w:lang w:bidi="ar"/>
              </w:rPr>
              <w:t>新疆生产建设兵团生态环境第一监测站</w:t>
            </w:r>
          </w:p>
        </w:tc>
        <w:tc>
          <w:tcPr>
            <w:tcW w:w="2324"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left"/>
              <w:textAlignment w:val="bottom"/>
              <w:rPr>
                <w:rFonts w:hint="eastAsia" w:ascii="仿宋_GB2312" w:hAnsi="仿宋_GB2312" w:eastAsia="仿宋_GB2312" w:cs="仿宋_GB2312"/>
                <w:color w:val="000000"/>
                <w:kern w:val="0"/>
                <w:sz w:val="24"/>
                <w:lang w:bidi="ar"/>
              </w:rPr>
            </w:pPr>
            <w:r>
              <w:rPr>
                <w:rFonts w:hint="eastAsia" w:ascii="仿宋_GB2312" w:hAnsi="仿宋_GB2312" w:eastAsia="仿宋_GB2312" w:cs="仿宋_GB2312"/>
                <w:color w:val="000000"/>
                <w:kern w:val="0"/>
                <w:sz w:val="24"/>
                <w:lang w:bidi="ar"/>
              </w:rPr>
              <w:t>三氯甲烷、四氯化碳</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737"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bottom"/>
              <w:rPr>
                <w:rFonts w:hint="eastAsia" w:ascii="仿宋_GB2312" w:hAnsi="仿宋_GB2312" w:eastAsia="仿宋_GB2312" w:cs="仿宋_GB2312"/>
                <w:color w:val="000000"/>
                <w:kern w:val="0"/>
                <w:sz w:val="24"/>
                <w:lang w:bidi="ar"/>
              </w:rPr>
            </w:pPr>
            <w:r>
              <w:rPr>
                <w:rFonts w:hint="eastAsia" w:ascii="仿宋_GB2312" w:hAnsi="仿宋_GB2312" w:eastAsia="仿宋_GB2312" w:cs="仿宋_GB2312"/>
                <w:color w:val="000000"/>
                <w:kern w:val="0"/>
                <w:sz w:val="24"/>
                <w:lang w:bidi="ar"/>
              </w:rPr>
              <w:t>95</w:t>
            </w:r>
          </w:p>
        </w:tc>
        <w:tc>
          <w:tcPr>
            <w:tcW w:w="5839"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left"/>
              <w:textAlignment w:val="bottom"/>
              <w:rPr>
                <w:rFonts w:hint="eastAsia" w:ascii="仿宋_GB2312" w:hAnsi="仿宋_GB2312" w:eastAsia="仿宋_GB2312" w:cs="仿宋_GB2312"/>
                <w:color w:val="000000"/>
                <w:kern w:val="0"/>
                <w:sz w:val="24"/>
                <w:lang w:bidi="ar"/>
              </w:rPr>
            </w:pPr>
            <w:r>
              <w:rPr>
                <w:rFonts w:hint="eastAsia" w:ascii="仿宋_GB2312" w:hAnsi="仿宋_GB2312" w:eastAsia="仿宋_GB2312" w:cs="仿宋_GB2312"/>
                <w:color w:val="000000"/>
                <w:kern w:val="0"/>
                <w:sz w:val="24"/>
                <w:lang w:bidi="ar"/>
              </w:rPr>
              <w:t>上海市疾病预防控制中心/上海市预防医学研究院</w:t>
            </w:r>
          </w:p>
        </w:tc>
        <w:tc>
          <w:tcPr>
            <w:tcW w:w="2324"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left"/>
              <w:textAlignment w:val="bottom"/>
              <w:rPr>
                <w:rFonts w:hint="eastAsia" w:ascii="仿宋_GB2312" w:hAnsi="仿宋_GB2312" w:eastAsia="仿宋_GB2312" w:cs="仿宋_GB2312"/>
                <w:color w:val="000000"/>
                <w:kern w:val="0"/>
                <w:sz w:val="24"/>
                <w:lang w:bidi="ar"/>
              </w:rPr>
            </w:pPr>
            <w:r>
              <w:rPr>
                <w:rFonts w:hint="eastAsia" w:ascii="仿宋_GB2312" w:hAnsi="仿宋_GB2312" w:eastAsia="仿宋_GB2312" w:cs="仿宋_GB2312"/>
                <w:color w:val="000000"/>
                <w:kern w:val="0"/>
                <w:sz w:val="24"/>
                <w:lang w:bidi="ar"/>
              </w:rPr>
              <w:t>三氯甲烷、四氯化碳</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737"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bottom"/>
              <w:rPr>
                <w:rFonts w:hint="eastAsia" w:ascii="仿宋_GB2312" w:hAnsi="仿宋_GB2312" w:eastAsia="仿宋_GB2312" w:cs="仿宋_GB2312"/>
                <w:color w:val="000000"/>
                <w:kern w:val="0"/>
                <w:sz w:val="24"/>
                <w:lang w:bidi="ar"/>
              </w:rPr>
            </w:pPr>
            <w:r>
              <w:rPr>
                <w:rFonts w:hint="eastAsia" w:ascii="仿宋_GB2312" w:hAnsi="仿宋_GB2312" w:eastAsia="仿宋_GB2312" w:cs="仿宋_GB2312"/>
                <w:color w:val="000000"/>
                <w:kern w:val="0"/>
                <w:sz w:val="24"/>
                <w:lang w:bidi="ar"/>
              </w:rPr>
              <w:t>96</w:t>
            </w:r>
          </w:p>
        </w:tc>
        <w:tc>
          <w:tcPr>
            <w:tcW w:w="5839"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left"/>
              <w:textAlignment w:val="bottom"/>
              <w:rPr>
                <w:rFonts w:hint="eastAsia" w:ascii="仿宋_GB2312" w:hAnsi="仿宋_GB2312" w:eastAsia="仿宋_GB2312" w:cs="仿宋_GB2312"/>
                <w:color w:val="000000"/>
                <w:kern w:val="0"/>
                <w:sz w:val="24"/>
                <w:lang w:bidi="ar"/>
              </w:rPr>
            </w:pPr>
            <w:r>
              <w:rPr>
                <w:rFonts w:hint="eastAsia" w:ascii="仿宋_GB2312" w:hAnsi="仿宋_GB2312" w:eastAsia="仿宋_GB2312" w:cs="仿宋_GB2312"/>
                <w:color w:val="000000"/>
                <w:kern w:val="0"/>
                <w:sz w:val="24"/>
                <w:lang w:bidi="ar"/>
              </w:rPr>
              <w:t>国土资源部西安矿产资源监督检测中心（陕西省地质矿产实验研究所有限公司）</w:t>
            </w:r>
          </w:p>
        </w:tc>
        <w:tc>
          <w:tcPr>
            <w:tcW w:w="2324"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left"/>
              <w:textAlignment w:val="bottom"/>
              <w:rPr>
                <w:rFonts w:hint="eastAsia" w:ascii="仿宋_GB2312" w:hAnsi="仿宋_GB2312" w:eastAsia="仿宋_GB2312" w:cs="仿宋_GB2312"/>
                <w:color w:val="000000"/>
                <w:kern w:val="0"/>
                <w:sz w:val="24"/>
                <w:lang w:bidi="ar"/>
              </w:rPr>
            </w:pPr>
            <w:r>
              <w:rPr>
                <w:rFonts w:hint="eastAsia" w:ascii="仿宋_GB2312" w:hAnsi="仿宋_GB2312" w:eastAsia="仿宋_GB2312" w:cs="仿宋_GB2312"/>
                <w:color w:val="000000"/>
                <w:kern w:val="0"/>
                <w:sz w:val="24"/>
                <w:lang w:bidi="ar"/>
              </w:rPr>
              <w:t>三氯甲烷、四氯化碳</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737"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bottom"/>
              <w:rPr>
                <w:rFonts w:hint="eastAsia" w:ascii="仿宋_GB2312" w:hAnsi="仿宋_GB2312" w:eastAsia="仿宋_GB2312" w:cs="仿宋_GB2312"/>
                <w:color w:val="000000"/>
                <w:kern w:val="0"/>
                <w:sz w:val="24"/>
                <w:lang w:bidi="ar"/>
              </w:rPr>
            </w:pPr>
            <w:r>
              <w:rPr>
                <w:rFonts w:hint="eastAsia" w:ascii="仿宋_GB2312" w:hAnsi="仿宋_GB2312" w:eastAsia="仿宋_GB2312" w:cs="仿宋_GB2312"/>
                <w:color w:val="000000"/>
                <w:kern w:val="0"/>
                <w:sz w:val="24"/>
                <w:lang w:bidi="ar"/>
              </w:rPr>
              <w:t>97</w:t>
            </w:r>
          </w:p>
        </w:tc>
        <w:tc>
          <w:tcPr>
            <w:tcW w:w="5839"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left"/>
              <w:textAlignment w:val="bottom"/>
              <w:rPr>
                <w:rFonts w:hint="eastAsia" w:ascii="仿宋_GB2312" w:hAnsi="仿宋_GB2312" w:eastAsia="仿宋_GB2312" w:cs="仿宋_GB2312"/>
                <w:color w:val="000000"/>
                <w:kern w:val="0"/>
                <w:sz w:val="24"/>
                <w:lang w:bidi="ar"/>
              </w:rPr>
            </w:pPr>
            <w:r>
              <w:rPr>
                <w:rFonts w:hint="eastAsia" w:ascii="仿宋_GB2312" w:hAnsi="仿宋_GB2312" w:eastAsia="仿宋_GB2312" w:cs="仿宋_GB2312"/>
                <w:color w:val="000000"/>
                <w:kern w:val="0"/>
                <w:sz w:val="24"/>
                <w:lang w:bidi="ar"/>
              </w:rPr>
              <w:t>重庆市疾病预防控制中心</w:t>
            </w:r>
          </w:p>
        </w:tc>
        <w:tc>
          <w:tcPr>
            <w:tcW w:w="2324"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left"/>
              <w:textAlignment w:val="bottom"/>
              <w:rPr>
                <w:rFonts w:hint="eastAsia" w:ascii="仿宋_GB2312" w:hAnsi="仿宋_GB2312" w:eastAsia="仿宋_GB2312" w:cs="仿宋_GB2312"/>
                <w:color w:val="000000"/>
                <w:kern w:val="0"/>
                <w:sz w:val="24"/>
                <w:lang w:bidi="ar"/>
              </w:rPr>
            </w:pPr>
            <w:r>
              <w:rPr>
                <w:rFonts w:hint="eastAsia" w:ascii="仿宋_GB2312" w:hAnsi="仿宋_GB2312" w:eastAsia="仿宋_GB2312" w:cs="仿宋_GB2312"/>
                <w:color w:val="000000"/>
                <w:kern w:val="0"/>
                <w:sz w:val="24"/>
                <w:lang w:bidi="ar"/>
              </w:rPr>
              <w:t>三氯甲烷、四氯化碳</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737"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bottom"/>
              <w:rPr>
                <w:rFonts w:hint="eastAsia" w:ascii="仿宋_GB2312" w:hAnsi="仿宋_GB2312" w:eastAsia="仿宋_GB2312" w:cs="仿宋_GB2312"/>
                <w:color w:val="000000"/>
                <w:kern w:val="0"/>
                <w:sz w:val="24"/>
                <w:lang w:bidi="ar"/>
              </w:rPr>
            </w:pPr>
            <w:r>
              <w:rPr>
                <w:rFonts w:hint="eastAsia" w:ascii="仿宋_GB2312" w:hAnsi="仿宋_GB2312" w:eastAsia="仿宋_GB2312" w:cs="仿宋_GB2312"/>
                <w:color w:val="000000"/>
                <w:kern w:val="0"/>
                <w:sz w:val="24"/>
                <w:lang w:bidi="ar"/>
              </w:rPr>
              <w:t>98</w:t>
            </w:r>
          </w:p>
        </w:tc>
        <w:tc>
          <w:tcPr>
            <w:tcW w:w="5839"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left"/>
              <w:textAlignment w:val="bottom"/>
              <w:rPr>
                <w:rFonts w:hint="eastAsia" w:ascii="仿宋_GB2312" w:hAnsi="仿宋_GB2312" w:eastAsia="仿宋_GB2312" w:cs="仿宋_GB2312"/>
                <w:color w:val="000000"/>
                <w:kern w:val="0"/>
                <w:sz w:val="24"/>
                <w:lang w:bidi="ar"/>
              </w:rPr>
            </w:pPr>
            <w:r>
              <w:rPr>
                <w:rFonts w:hint="eastAsia" w:ascii="仿宋_GB2312" w:hAnsi="仿宋_GB2312" w:eastAsia="仿宋_GB2312" w:cs="仿宋_GB2312"/>
                <w:color w:val="000000"/>
                <w:kern w:val="0"/>
                <w:sz w:val="24"/>
                <w:lang w:bidi="ar"/>
              </w:rPr>
              <w:t>国家食品质量检验检测中心（广东）/广东产品质量监督检验研究院</w:t>
            </w:r>
          </w:p>
        </w:tc>
        <w:tc>
          <w:tcPr>
            <w:tcW w:w="2324"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left"/>
              <w:textAlignment w:val="bottom"/>
              <w:rPr>
                <w:rFonts w:hint="eastAsia" w:ascii="仿宋_GB2312" w:hAnsi="仿宋_GB2312" w:eastAsia="仿宋_GB2312" w:cs="仿宋_GB2312"/>
                <w:color w:val="000000"/>
                <w:kern w:val="0"/>
                <w:sz w:val="24"/>
                <w:lang w:bidi="ar"/>
              </w:rPr>
            </w:pPr>
            <w:r>
              <w:rPr>
                <w:rFonts w:hint="eastAsia" w:ascii="仿宋_GB2312" w:hAnsi="仿宋_GB2312" w:eastAsia="仿宋_GB2312" w:cs="仿宋_GB2312"/>
                <w:color w:val="000000"/>
                <w:kern w:val="0"/>
                <w:sz w:val="24"/>
                <w:lang w:bidi="ar"/>
              </w:rPr>
              <w:t>三氯甲烷、四氯化碳</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737"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bottom"/>
              <w:rPr>
                <w:rFonts w:hint="eastAsia" w:ascii="仿宋_GB2312" w:hAnsi="仿宋_GB2312" w:eastAsia="仿宋_GB2312" w:cs="仿宋_GB2312"/>
                <w:color w:val="000000"/>
                <w:kern w:val="0"/>
                <w:sz w:val="24"/>
                <w:lang w:bidi="ar"/>
              </w:rPr>
            </w:pPr>
            <w:r>
              <w:rPr>
                <w:rFonts w:hint="eastAsia" w:ascii="仿宋_GB2312" w:hAnsi="仿宋_GB2312" w:eastAsia="仿宋_GB2312" w:cs="仿宋_GB2312"/>
                <w:color w:val="000000"/>
                <w:kern w:val="0"/>
                <w:sz w:val="24"/>
                <w:lang w:bidi="ar"/>
              </w:rPr>
              <w:t>99</w:t>
            </w:r>
          </w:p>
        </w:tc>
        <w:tc>
          <w:tcPr>
            <w:tcW w:w="5839"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left"/>
              <w:textAlignment w:val="bottom"/>
              <w:rPr>
                <w:rFonts w:hint="eastAsia" w:ascii="仿宋_GB2312" w:hAnsi="仿宋_GB2312" w:eastAsia="仿宋_GB2312" w:cs="仿宋_GB2312"/>
                <w:color w:val="000000"/>
                <w:kern w:val="0"/>
                <w:sz w:val="24"/>
                <w:lang w:bidi="ar"/>
              </w:rPr>
            </w:pPr>
            <w:r>
              <w:rPr>
                <w:rFonts w:hint="eastAsia" w:ascii="仿宋_GB2312" w:hAnsi="仿宋_GB2312" w:eastAsia="仿宋_GB2312" w:cs="仿宋_GB2312"/>
                <w:color w:val="000000"/>
                <w:kern w:val="0"/>
                <w:sz w:val="24"/>
                <w:lang w:bidi="ar"/>
              </w:rPr>
              <w:t>中检科（北京）测试技术有限公司</w:t>
            </w:r>
          </w:p>
        </w:tc>
        <w:tc>
          <w:tcPr>
            <w:tcW w:w="2324"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left"/>
              <w:textAlignment w:val="bottom"/>
              <w:rPr>
                <w:rFonts w:hint="eastAsia" w:ascii="仿宋_GB2312" w:hAnsi="仿宋_GB2312" w:eastAsia="仿宋_GB2312" w:cs="仿宋_GB2312"/>
                <w:color w:val="000000"/>
                <w:kern w:val="0"/>
                <w:sz w:val="24"/>
                <w:lang w:bidi="ar"/>
              </w:rPr>
            </w:pPr>
            <w:r>
              <w:rPr>
                <w:rFonts w:hint="eastAsia" w:ascii="仿宋_GB2312" w:hAnsi="仿宋_GB2312" w:eastAsia="仿宋_GB2312" w:cs="仿宋_GB2312"/>
                <w:color w:val="000000"/>
                <w:kern w:val="0"/>
                <w:sz w:val="24"/>
                <w:lang w:bidi="ar"/>
              </w:rPr>
              <w:t>三氯甲烷、四氯化碳</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737"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bottom"/>
              <w:rPr>
                <w:rFonts w:hint="eastAsia" w:ascii="仿宋_GB2312" w:hAnsi="仿宋_GB2312" w:eastAsia="仿宋_GB2312" w:cs="仿宋_GB2312"/>
                <w:color w:val="000000"/>
                <w:kern w:val="0"/>
                <w:sz w:val="24"/>
                <w:lang w:bidi="ar"/>
              </w:rPr>
            </w:pPr>
            <w:r>
              <w:rPr>
                <w:rFonts w:hint="eastAsia" w:ascii="仿宋_GB2312" w:hAnsi="仿宋_GB2312" w:eastAsia="仿宋_GB2312" w:cs="仿宋_GB2312"/>
                <w:color w:val="000000"/>
                <w:kern w:val="0"/>
                <w:sz w:val="24"/>
                <w:lang w:bidi="ar"/>
              </w:rPr>
              <w:t>100</w:t>
            </w:r>
          </w:p>
        </w:tc>
        <w:tc>
          <w:tcPr>
            <w:tcW w:w="5839"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left"/>
              <w:textAlignment w:val="bottom"/>
              <w:rPr>
                <w:rFonts w:hint="eastAsia" w:ascii="仿宋_GB2312" w:hAnsi="仿宋_GB2312" w:eastAsia="仿宋_GB2312" w:cs="仿宋_GB2312"/>
                <w:color w:val="000000"/>
                <w:kern w:val="0"/>
                <w:sz w:val="24"/>
                <w:lang w:bidi="ar"/>
              </w:rPr>
            </w:pPr>
            <w:r>
              <w:rPr>
                <w:rFonts w:hint="eastAsia" w:ascii="仿宋_GB2312" w:hAnsi="仿宋_GB2312" w:eastAsia="仿宋_GB2312" w:cs="仿宋_GB2312"/>
                <w:color w:val="000000"/>
                <w:kern w:val="0"/>
                <w:sz w:val="24"/>
                <w:lang w:bidi="ar"/>
              </w:rPr>
              <w:t>农业农村部热带农产品质量监督检验测试中心</w:t>
            </w:r>
          </w:p>
        </w:tc>
        <w:tc>
          <w:tcPr>
            <w:tcW w:w="2324"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left"/>
              <w:textAlignment w:val="bottom"/>
              <w:rPr>
                <w:rFonts w:hint="eastAsia" w:ascii="仿宋_GB2312" w:hAnsi="仿宋_GB2312" w:eastAsia="仿宋_GB2312" w:cs="仿宋_GB2312"/>
                <w:color w:val="000000"/>
                <w:kern w:val="0"/>
                <w:sz w:val="24"/>
                <w:lang w:bidi="ar"/>
              </w:rPr>
            </w:pPr>
            <w:r>
              <w:rPr>
                <w:rFonts w:hint="eastAsia" w:ascii="仿宋_GB2312" w:hAnsi="仿宋_GB2312" w:eastAsia="仿宋_GB2312" w:cs="仿宋_GB2312"/>
                <w:color w:val="000000"/>
                <w:kern w:val="0"/>
                <w:sz w:val="24"/>
                <w:lang w:bidi="ar"/>
              </w:rPr>
              <w:t>三氯甲烷、四氯化碳</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737"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bottom"/>
              <w:rPr>
                <w:rFonts w:hint="eastAsia" w:ascii="仿宋_GB2312" w:hAnsi="仿宋_GB2312" w:eastAsia="仿宋_GB2312" w:cs="仿宋_GB2312"/>
                <w:color w:val="000000"/>
                <w:kern w:val="0"/>
                <w:sz w:val="24"/>
                <w:lang w:bidi="ar"/>
              </w:rPr>
            </w:pPr>
            <w:r>
              <w:rPr>
                <w:rFonts w:hint="eastAsia" w:ascii="仿宋_GB2312" w:hAnsi="仿宋_GB2312" w:eastAsia="仿宋_GB2312" w:cs="仿宋_GB2312"/>
                <w:color w:val="000000"/>
                <w:kern w:val="0"/>
                <w:sz w:val="24"/>
                <w:lang w:bidi="ar"/>
              </w:rPr>
              <w:t>101</w:t>
            </w:r>
          </w:p>
        </w:tc>
        <w:tc>
          <w:tcPr>
            <w:tcW w:w="5839"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left"/>
              <w:textAlignment w:val="bottom"/>
              <w:rPr>
                <w:rFonts w:hint="eastAsia" w:ascii="仿宋_GB2312" w:hAnsi="仿宋_GB2312" w:eastAsia="仿宋_GB2312" w:cs="仿宋_GB2312"/>
                <w:color w:val="000000"/>
                <w:kern w:val="0"/>
                <w:sz w:val="24"/>
                <w:lang w:bidi="ar"/>
              </w:rPr>
            </w:pPr>
            <w:r>
              <w:rPr>
                <w:rFonts w:hint="eastAsia" w:ascii="仿宋_GB2312" w:hAnsi="仿宋_GB2312" w:eastAsia="仿宋_GB2312" w:cs="仿宋_GB2312"/>
                <w:color w:val="000000"/>
                <w:kern w:val="0"/>
                <w:sz w:val="24"/>
                <w:lang w:bidi="ar"/>
              </w:rPr>
              <w:t>国土资源部哈尔滨矿产资源监督检测中心（黑龙江省地质矿产实验测试研究中心）</w:t>
            </w:r>
          </w:p>
        </w:tc>
        <w:tc>
          <w:tcPr>
            <w:tcW w:w="2324"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left"/>
              <w:textAlignment w:val="bottom"/>
              <w:rPr>
                <w:rFonts w:hint="eastAsia" w:ascii="仿宋_GB2312" w:hAnsi="仿宋_GB2312" w:eastAsia="仿宋_GB2312" w:cs="仿宋_GB2312"/>
                <w:color w:val="000000"/>
                <w:kern w:val="0"/>
                <w:sz w:val="24"/>
                <w:lang w:bidi="ar"/>
              </w:rPr>
            </w:pPr>
            <w:r>
              <w:rPr>
                <w:rFonts w:hint="eastAsia" w:ascii="仿宋_GB2312" w:hAnsi="仿宋_GB2312" w:eastAsia="仿宋_GB2312" w:cs="仿宋_GB2312"/>
                <w:color w:val="000000"/>
                <w:kern w:val="0"/>
                <w:sz w:val="24"/>
                <w:lang w:bidi="ar"/>
              </w:rPr>
              <w:t>三氯甲烷、四氯化碳</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737"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bottom"/>
              <w:rPr>
                <w:rFonts w:hint="eastAsia" w:ascii="仿宋_GB2312" w:hAnsi="仿宋_GB2312" w:eastAsia="仿宋_GB2312" w:cs="仿宋_GB2312"/>
                <w:color w:val="000000"/>
                <w:kern w:val="0"/>
                <w:sz w:val="24"/>
                <w:lang w:bidi="ar"/>
              </w:rPr>
            </w:pPr>
            <w:r>
              <w:rPr>
                <w:rFonts w:hint="eastAsia" w:ascii="仿宋_GB2312" w:hAnsi="仿宋_GB2312" w:eastAsia="仿宋_GB2312" w:cs="仿宋_GB2312"/>
                <w:color w:val="000000"/>
                <w:kern w:val="0"/>
                <w:sz w:val="24"/>
                <w:lang w:bidi="ar"/>
              </w:rPr>
              <w:t>102</w:t>
            </w:r>
          </w:p>
        </w:tc>
        <w:tc>
          <w:tcPr>
            <w:tcW w:w="5839"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left"/>
              <w:textAlignment w:val="bottom"/>
              <w:rPr>
                <w:rFonts w:hint="eastAsia" w:ascii="仿宋_GB2312" w:hAnsi="仿宋_GB2312" w:eastAsia="仿宋_GB2312" w:cs="仿宋_GB2312"/>
                <w:color w:val="000000"/>
                <w:kern w:val="0"/>
                <w:sz w:val="24"/>
                <w:lang w:bidi="ar"/>
              </w:rPr>
            </w:pPr>
            <w:r>
              <w:rPr>
                <w:rFonts w:hint="eastAsia" w:ascii="仿宋_GB2312" w:hAnsi="仿宋_GB2312" w:eastAsia="仿宋_GB2312" w:cs="仿宋_GB2312"/>
                <w:color w:val="000000"/>
                <w:kern w:val="0"/>
                <w:sz w:val="24"/>
                <w:lang w:bidi="ar"/>
              </w:rPr>
              <w:t>国家城市供水（排水）监测网济南监测站</w:t>
            </w:r>
          </w:p>
        </w:tc>
        <w:tc>
          <w:tcPr>
            <w:tcW w:w="2324"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left"/>
              <w:textAlignment w:val="bottom"/>
              <w:rPr>
                <w:rFonts w:hint="eastAsia" w:ascii="仿宋_GB2312" w:hAnsi="仿宋_GB2312" w:eastAsia="仿宋_GB2312" w:cs="仿宋_GB2312"/>
                <w:color w:val="000000"/>
                <w:kern w:val="0"/>
                <w:sz w:val="24"/>
                <w:lang w:bidi="ar"/>
              </w:rPr>
            </w:pPr>
            <w:r>
              <w:rPr>
                <w:rFonts w:hint="eastAsia" w:ascii="仿宋_GB2312" w:hAnsi="仿宋_GB2312" w:eastAsia="仿宋_GB2312" w:cs="仿宋_GB2312"/>
                <w:color w:val="000000"/>
                <w:kern w:val="0"/>
                <w:sz w:val="24"/>
                <w:lang w:bidi="ar"/>
              </w:rPr>
              <w:t>三氯甲烷、四氯化碳</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737"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bottom"/>
              <w:rPr>
                <w:rFonts w:hint="eastAsia" w:ascii="仿宋_GB2312" w:hAnsi="仿宋_GB2312" w:eastAsia="仿宋_GB2312" w:cs="仿宋_GB2312"/>
                <w:color w:val="000000"/>
                <w:kern w:val="0"/>
                <w:sz w:val="24"/>
                <w:lang w:bidi="ar"/>
              </w:rPr>
            </w:pPr>
            <w:r>
              <w:rPr>
                <w:rFonts w:hint="eastAsia" w:ascii="仿宋_GB2312" w:hAnsi="仿宋_GB2312" w:eastAsia="仿宋_GB2312" w:cs="仿宋_GB2312"/>
                <w:color w:val="000000"/>
                <w:kern w:val="0"/>
                <w:sz w:val="24"/>
                <w:lang w:bidi="ar"/>
              </w:rPr>
              <w:t>103</w:t>
            </w:r>
          </w:p>
        </w:tc>
        <w:tc>
          <w:tcPr>
            <w:tcW w:w="5839"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left"/>
              <w:textAlignment w:val="bottom"/>
              <w:rPr>
                <w:rFonts w:hint="eastAsia" w:ascii="仿宋_GB2312" w:hAnsi="仿宋_GB2312" w:eastAsia="仿宋_GB2312" w:cs="仿宋_GB2312"/>
                <w:color w:val="000000"/>
                <w:kern w:val="0"/>
                <w:sz w:val="24"/>
                <w:lang w:bidi="ar"/>
              </w:rPr>
            </w:pPr>
            <w:r>
              <w:rPr>
                <w:rFonts w:hint="eastAsia" w:ascii="仿宋_GB2312" w:hAnsi="仿宋_GB2312" w:eastAsia="仿宋_GB2312" w:cs="仿宋_GB2312"/>
                <w:color w:val="000000"/>
                <w:kern w:val="0"/>
                <w:sz w:val="24"/>
                <w:lang w:bidi="ar"/>
              </w:rPr>
              <w:t>黑龙江省生态环境监测中心</w:t>
            </w:r>
          </w:p>
        </w:tc>
        <w:tc>
          <w:tcPr>
            <w:tcW w:w="2324"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left"/>
              <w:textAlignment w:val="bottom"/>
              <w:rPr>
                <w:rFonts w:hint="eastAsia" w:ascii="仿宋_GB2312" w:hAnsi="仿宋_GB2312" w:eastAsia="仿宋_GB2312" w:cs="仿宋_GB2312"/>
                <w:color w:val="000000"/>
                <w:kern w:val="0"/>
                <w:sz w:val="24"/>
                <w:lang w:bidi="ar"/>
              </w:rPr>
            </w:pPr>
            <w:r>
              <w:rPr>
                <w:rFonts w:hint="eastAsia" w:ascii="仿宋_GB2312" w:hAnsi="仿宋_GB2312" w:eastAsia="仿宋_GB2312" w:cs="仿宋_GB2312"/>
                <w:color w:val="000000"/>
                <w:kern w:val="0"/>
                <w:sz w:val="24"/>
                <w:lang w:bidi="ar"/>
              </w:rPr>
              <w:t>三氯甲烷、四氯化碳</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737"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bottom"/>
              <w:rPr>
                <w:rFonts w:hint="eastAsia" w:ascii="仿宋_GB2312" w:hAnsi="仿宋_GB2312" w:eastAsia="仿宋_GB2312" w:cs="仿宋_GB2312"/>
                <w:color w:val="000000"/>
                <w:kern w:val="0"/>
                <w:sz w:val="24"/>
                <w:lang w:bidi="ar"/>
              </w:rPr>
            </w:pPr>
            <w:r>
              <w:rPr>
                <w:rFonts w:hint="eastAsia" w:ascii="仿宋_GB2312" w:hAnsi="仿宋_GB2312" w:eastAsia="仿宋_GB2312" w:cs="仿宋_GB2312"/>
                <w:color w:val="000000"/>
                <w:kern w:val="0"/>
                <w:sz w:val="24"/>
                <w:lang w:bidi="ar"/>
              </w:rPr>
              <w:t>104</w:t>
            </w:r>
          </w:p>
        </w:tc>
        <w:tc>
          <w:tcPr>
            <w:tcW w:w="5839"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left"/>
              <w:textAlignment w:val="bottom"/>
              <w:rPr>
                <w:rFonts w:hint="eastAsia" w:ascii="仿宋_GB2312" w:hAnsi="仿宋_GB2312" w:eastAsia="仿宋_GB2312" w:cs="仿宋_GB2312"/>
                <w:color w:val="000000"/>
                <w:kern w:val="0"/>
                <w:sz w:val="24"/>
                <w:lang w:bidi="ar"/>
              </w:rPr>
            </w:pPr>
            <w:r>
              <w:rPr>
                <w:rFonts w:hint="eastAsia" w:ascii="仿宋_GB2312" w:hAnsi="仿宋_GB2312" w:eastAsia="仿宋_GB2312" w:cs="仿宋_GB2312"/>
                <w:color w:val="000000"/>
                <w:kern w:val="0"/>
                <w:sz w:val="24"/>
                <w:lang w:bidi="ar"/>
              </w:rPr>
              <w:t>云南省疾病预防控制中心</w:t>
            </w:r>
          </w:p>
        </w:tc>
        <w:tc>
          <w:tcPr>
            <w:tcW w:w="2324"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left"/>
              <w:textAlignment w:val="bottom"/>
              <w:rPr>
                <w:rFonts w:hint="eastAsia" w:ascii="仿宋_GB2312" w:hAnsi="仿宋_GB2312" w:eastAsia="仿宋_GB2312" w:cs="仿宋_GB2312"/>
                <w:color w:val="000000"/>
                <w:kern w:val="0"/>
                <w:sz w:val="24"/>
                <w:lang w:bidi="ar"/>
              </w:rPr>
            </w:pPr>
            <w:r>
              <w:rPr>
                <w:rFonts w:hint="eastAsia" w:ascii="仿宋_GB2312" w:hAnsi="仿宋_GB2312" w:eastAsia="仿宋_GB2312" w:cs="仿宋_GB2312"/>
                <w:color w:val="000000"/>
                <w:kern w:val="0"/>
                <w:sz w:val="24"/>
                <w:lang w:bidi="ar"/>
              </w:rPr>
              <w:t>三氯甲烷、四氯化碳</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737"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bottom"/>
              <w:rPr>
                <w:rFonts w:hint="eastAsia" w:ascii="仿宋_GB2312" w:hAnsi="仿宋_GB2312" w:eastAsia="仿宋_GB2312" w:cs="仿宋_GB2312"/>
                <w:color w:val="000000"/>
                <w:kern w:val="0"/>
                <w:sz w:val="24"/>
                <w:lang w:bidi="ar"/>
              </w:rPr>
            </w:pPr>
            <w:r>
              <w:rPr>
                <w:rFonts w:hint="eastAsia" w:ascii="仿宋_GB2312" w:hAnsi="仿宋_GB2312" w:eastAsia="仿宋_GB2312" w:cs="仿宋_GB2312"/>
                <w:color w:val="000000"/>
                <w:kern w:val="0"/>
                <w:sz w:val="24"/>
                <w:lang w:bidi="ar"/>
              </w:rPr>
              <w:t>105</w:t>
            </w:r>
          </w:p>
        </w:tc>
        <w:tc>
          <w:tcPr>
            <w:tcW w:w="5839"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left"/>
              <w:textAlignment w:val="bottom"/>
              <w:rPr>
                <w:rFonts w:hint="eastAsia" w:ascii="仿宋_GB2312" w:hAnsi="仿宋_GB2312" w:eastAsia="仿宋_GB2312" w:cs="仿宋_GB2312"/>
                <w:color w:val="000000"/>
                <w:kern w:val="0"/>
                <w:sz w:val="24"/>
                <w:lang w:bidi="ar"/>
              </w:rPr>
            </w:pPr>
            <w:r>
              <w:rPr>
                <w:rFonts w:hint="eastAsia" w:ascii="仿宋_GB2312" w:hAnsi="仿宋_GB2312" w:eastAsia="仿宋_GB2312" w:cs="仿宋_GB2312"/>
                <w:color w:val="000000"/>
                <w:kern w:val="0"/>
                <w:sz w:val="24"/>
                <w:lang w:bidi="ar"/>
              </w:rPr>
              <w:t>辽宁省生态环境监测中心</w:t>
            </w:r>
          </w:p>
        </w:tc>
        <w:tc>
          <w:tcPr>
            <w:tcW w:w="2324"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left"/>
              <w:textAlignment w:val="bottom"/>
              <w:rPr>
                <w:rFonts w:hint="eastAsia" w:ascii="仿宋_GB2312" w:hAnsi="仿宋_GB2312" w:eastAsia="仿宋_GB2312" w:cs="仿宋_GB2312"/>
                <w:color w:val="000000"/>
                <w:kern w:val="0"/>
                <w:sz w:val="24"/>
                <w:lang w:bidi="ar"/>
              </w:rPr>
            </w:pPr>
            <w:r>
              <w:rPr>
                <w:rFonts w:hint="eastAsia" w:ascii="仿宋_GB2312" w:hAnsi="仿宋_GB2312" w:eastAsia="仿宋_GB2312" w:cs="仿宋_GB2312"/>
                <w:color w:val="000000"/>
                <w:kern w:val="0"/>
                <w:sz w:val="24"/>
                <w:lang w:bidi="ar"/>
              </w:rPr>
              <w:t>三氯甲烷、四氯化碳</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737"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bottom"/>
              <w:rPr>
                <w:rFonts w:hint="eastAsia" w:ascii="仿宋_GB2312" w:hAnsi="仿宋_GB2312" w:eastAsia="仿宋_GB2312" w:cs="仿宋_GB2312"/>
                <w:color w:val="000000"/>
                <w:kern w:val="0"/>
                <w:sz w:val="24"/>
                <w:lang w:bidi="ar"/>
              </w:rPr>
            </w:pPr>
            <w:r>
              <w:rPr>
                <w:rFonts w:hint="eastAsia" w:ascii="仿宋_GB2312" w:hAnsi="仿宋_GB2312" w:eastAsia="仿宋_GB2312" w:cs="仿宋_GB2312"/>
                <w:color w:val="000000"/>
                <w:kern w:val="0"/>
                <w:sz w:val="24"/>
                <w:lang w:bidi="ar"/>
              </w:rPr>
              <w:t>106</w:t>
            </w:r>
          </w:p>
        </w:tc>
        <w:tc>
          <w:tcPr>
            <w:tcW w:w="5839"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left"/>
              <w:textAlignment w:val="bottom"/>
              <w:rPr>
                <w:rFonts w:hint="eastAsia" w:ascii="仿宋_GB2312" w:hAnsi="仿宋_GB2312" w:eastAsia="仿宋_GB2312" w:cs="仿宋_GB2312"/>
                <w:color w:val="000000"/>
                <w:kern w:val="0"/>
                <w:sz w:val="24"/>
                <w:lang w:bidi="ar"/>
              </w:rPr>
            </w:pPr>
            <w:r>
              <w:rPr>
                <w:rFonts w:hint="eastAsia" w:ascii="仿宋_GB2312" w:hAnsi="仿宋_GB2312" w:eastAsia="仿宋_GB2312" w:cs="仿宋_GB2312"/>
                <w:color w:val="000000"/>
                <w:kern w:val="0"/>
                <w:sz w:val="24"/>
                <w:lang w:bidi="ar"/>
              </w:rPr>
              <w:t>海南省生态环境监测中心</w:t>
            </w:r>
          </w:p>
        </w:tc>
        <w:tc>
          <w:tcPr>
            <w:tcW w:w="2324"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left"/>
              <w:textAlignment w:val="bottom"/>
              <w:rPr>
                <w:rFonts w:hint="eastAsia" w:ascii="仿宋_GB2312" w:hAnsi="仿宋_GB2312" w:eastAsia="仿宋_GB2312" w:cs="仿宋_GB2312"/>
                <w:color w:val="000000"/>
                <w:kern w:val="0"/>
                <w:sz w:val="24"/>
                <w:lang w:bidi="ar"/>
              </w:rPr>
            </w:pPr>
            <w:r>
              <w:rPr>
                <w:rFonts w:hint="eastAsia" w:ascii="仿宋_GB2312" w:hAnsi="仿宋_GB2312" w:eastAsia="仿宋_GB2312" w:cs="仿宋_GB2312"/>
                <w:color w:val="000000"/>
                <w:kern w:val="0"/>
                <w:sz w:val="24"/>
                <w:lang w:bidi="ar"/>
              </w:rPr>
              <w:t>三氯甲烷、四氯化碳</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737"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bottom"/>
              <w:rPr>
                <w:rFonts w:hint="eastAsia" w:ascii="仿宋_GB2312" w:hAnsi="仿宋_GB2312" w:eastAsia="仿宋_GB2312" w:cs="仿宋_GB2312"/>
                <w:color w:val="000000"/>
                <w:kern w:val="0"/>
                <w:sz w:val="24"/>
                <w:lang w:bidi="ar"/>
              </w:rPr>
            </w:pPr>
            <w:r>
              <w:rPr>
                <w:rFonts w:hint="eastAsia" w:ascii="仿宋_GB2312" w:hAnsi="仿宋_GB2312" w:eastAsia="仿宋_GB2312" w:cs="仿宋_GB2312"/>
                <w:color w:val="000000"/>
                <w:kern w:val="0"/>
                <w:sz w:val="24"/>
                <w:lang w:bidi="ar"/>
              </w:rPr>
              <w:t>107</w:t>
            </w:r>
          </w:p>
        </w:tc>
        <w:tc>
          <w:tcPr>
            <w:tcW w:w="5839"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left"/>
              <w:textAlignment w:val="bottom"/>
              <w:rPr>
                <w:rFonts w:hint="eastAsia" w:ascii="仿宋_GB2312" w:hAnsi="仿宋_GB2312" w:eastAsia="仿宋_GB2312" w:cs="仿宋_GB2312"/>
                <w:color w:val="000000"/>
                <w:kern w:val="0"/>
                <w:sz w:val="24"/>
                <w:lang w:bidi="ar"/>
              </w:rPr>
            </w:pPr>
            <w:r>
              <w:rPr>
                <w:rFonts w:hint="eastAsia" w:ascii="仿宋_GB2312" w:hAnsi="仿宋_GB2312" w:eastAsia="仿宋_GB2312" w:cs="仿宋_GB2312"/>
                <w:color w:val="000000"/>
                <w:kern w:val="0"/>
                <w:sz w:val="24"/>
                <w:lang w:bidi="ar"/>
              </w:rPr>
              <w:t>国家食品质量检验检测中心（上海）/上海市质量监督检验技术研究院</w:t>
            </w:r>
          </w:p>
        </w:tc>
        <w:tc>
          <w:tcPr>
            <w:tcW w:w="2324"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left"/>
              <w:textAlignment w:val="bottom"/>
              <w:rPr>
                <w:rFonts w:hint="eastAsia" w:ascii="仿宋_GB2312" w:hAnsi="仿宋_GB2312" w:eastAsia="仿宋_GB2312" w:cs="仿宋_GB2312"/>
                <w:color w:val="000000"/>
                <w:kern w:val="0"/>
                <w:sz w:val="24"/>
                <w:lang w:bidi="ar"/>
              </w:rPr>
            </w:pPr>
            <w:r>
              <w:rPr>
                <w:rFonts w:hint="eastAsia" w:ascii="仿宋_GB2312" w:hAnsi="仿宋_GB2312" w:eastAsia="仿宋_GB2312" w:cs="仿宋_GB2312"/>
                <w:color w:val="000000"/>
                <w:kern w:val="0"/>
                <w:sz w:val="24"/>
                <w:lang w:bidi="ar"/>
              </w:rPr>
              <w:t>三氯甲烷、四氯化碳</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737"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bottom"/>
              <w:rPr>
                <w:rFonts w:hint="eastAsia" w:ascii="仿宋_GB2312" w:hAnsi="仿宋_GB2312" w:eastAsia="仿宋_GB2312" w:cs="仿宋_GB2312"/>
                <w:color w:val="000000"/>
                <w:kern w:val="0"/>
                <w:sz w:val="24"/>
                <w:lang w:bidi="ar"/>
              </w:rPr>
            </w:pPr>
            <w:r>
              <w:rPr>
                <w:rFonts w:hint="eastAsia" w:ascii="仿宋_GB2312" w:hAnsi="仿宋_GB2312" w:eastAsia="仿宋_GB2312" w:cs="仿宋_GB2312"/>
                <w:color w:val="000000"/>
                <w:kern w:val="0"/>
                <w:sz w:val="24"/>
                <w:lang w:bidi="ar"/>
              </w:rPr>
              <w:t>108</w:t>
            </w:r>
          </w:p>
        </w:tc>
        <w:tc>
          <w:tcPr>
            <w:tcW w:w="5839"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left"/>
              <w:textAlignment w:val="bottom"/>
              <w:rPr>
                <w:rFonts w:hint="eastAsia" w:ascii="仿宋_GB2312" w:hAnsi="仿宋_GB2312" w:eastAsia="仿宋_GB2312" w:cs="仿宋_GB2312"/>
                <w:color w:val="000000"/>
                <w:kern w:val="0"/>
                <w:sz w:val="24"/>
                <w:lang w:bidi="ar"/>
              </w:rPr>
            </w:pPr>
            <w:r>
              <w:rPr>
                <w:rFonts w:hint="eastAsia" w:ascii="仿宋_GB2312" w:hAnsi="仿宋_GB2312" w:eastAsia="仿宋_GB2312" w:cs="仿宋_GB2312"/>
                <w:color w:val="000000"/>
                <w:kern w:val="0"/>
                <w:sz w:val="24"/>
                <w:lang w:bidi="ar"/>
              </w:rPr>
              <w:t>生态环境部淮河流域生态环境监督管理局生态环境监测与科学研究中心</w:t>
            </w:r>
          </w:p>
        </w:tc>
        <w:tc>
          <w:tcPr>
            <w:tcW w:w="2324"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left"/>
              <w:textAlignment w:val="bottom"/>
              <w:rPr>
                <w:rFonts w:hint="eastAsia" w:ascii="仿宋_GB2312" w:hAnsi="仿宋_GB2312" w:eastAsia="仿宋_GB2312" w:cs="仿宋_GB2312"/>
                <w:color w:val="000000"/>
                <w:kern w:val="0"/>
                <w:sz w:val="24"/>
                <w:lang w:bidi="ar"/>
              </w:rPr>
            </w:pPr>
            <w:r>
              <w:rPr>
                <w:rFonts w:hint="eastAsia" w:ascii="仿宋_GB2312" w:hAnsi="仿宋_GB2312" w:eastAsia="仿宋_GB2312" w:cs="仿宋_GB2312"/>
                <w:color w:val="000000"/>
                <w:kern w:val="0"/>
                <w:sz w:val="24"/>
                <w:lang w:bidi="ar"/>
              </w:rPr>
              <w:t>三氯甲烷、四氯化碳</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737"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bottom"/>
              <w:rPr>
                <w:rFonts w:hint="eastAsia" w:ascii="仿宋_GB2312" w:hAnsi="仿宋_GB2312" w:eastAsia="仿宋_GB2312" w:cs="仿宋_GB2312"/>
                <w:color w:val="000000"/>
                <w:kern w:val="0"/>
                <w:sz w:val="24"/>
                <w:lang w:bidi="ar"/>
              </w:rPr>
            </w:pPr>
            <w:r>
              <w:rPr>
                <w:rFonts w:hint="eastAsia" w:ascii="仿宋_GB2312" w:hAnsi="仿宋_GB2312" w:eastAsia="仿宋_GB2312" w:cs="仿宋_GB2312"/>
                <w:color w:val="000000"/>
                <w:kern w:val="0"/>
                <w:sz w:val="24"/>
                <w:lang w:bidi="ar"/>
              </w:rPr>
              <w:t>109</w:t>
            </w:r>
          </w:p>
        </w:tc>
        <w:tc>
          <w:tcPr>
            <w:tcW w:w="5839"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left"/>
              <w:textAlignment w:val="bottom"/>
              <w:rPr>
                <w:rFonts w:hint="eastAsia" w:ascii="仿宋_GB2312" w:hAnsi="仿宋_GB2312" w:eastAsia="仿宋_GB2312" w:cs="仿宋_GB2312"/>
                <w:color w:val="000000"/>
                <w:kern w:val="0"/>
                <w:sz w:val="24"/>
                <w:lang w:bidi="ar"/>
              </w:rPr>
            </w:pPr>
            <w:r>
              <w:rPr>
                <w:rFonts w:hint="eastAsia" w:ascii="仿宋_GB2312" w:hAnsi="仿宋_GB2312" w:eastAsia="仿宋_GB2312" w:cs="仿宋_GB2312"/>
                <w:color w:val="000000"/>
                <w:kern w:val="0"/>
                <w:sz w:val="24"/>
                <w:lang w:bidi="ar"/>
              </w:rPr>
              <w:t>中国科学院沈阳应用生态研究所农产品安全与环境质量检测中心</w:t>
            </w:r>
          </w:p>
        </w:tc>
        <w:tc>
          <w:tcPr>
            <w:tcW w:w="2324"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left"/>
              <w:textAlignment w:val="bottom"/>
              <w:rPr>
                <w:rFonts w:hint="eastAsia" w:ascii="仿宋_GB2312" w:hAnsi="仿宋_GB2312" w:eastAsia="仿宋_GB2312" w:cs="仿宋_GB2312"/>
                <w:color w:val="000000"/>
                <w:kern w:val="0"/>
                <w:sz w:val="24"/>
                <w:lang w:bidi="ar"/>
              </w:rPr>
            </w:pPr>
            <w:r>
              <w:rPr>
                <w:rFonts w:hint="eastAsia" w:ascii="仿宋_GB2312" w:hAnsi="仿宋_GB2312" w:eastAsia="仿宋_GB2312" w:cs="仿宋_GB2312"/>
                <w:color w:val="000000"/>
                <w:kern w:val="0"/>
                <w:sz w:val="24"/>
                <w:lang w:bidi="ar"/>
              </w:rPr>
              <w:t>三氯甲烷、四氯化碳</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737"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bottom"/>
              <w:rPr>
                <w:rFonts w:hint="eastAsia" w:ascii="仿宋_GB2312" w:hAnsi="仿宋_GB2312" w:eastAsia="仿宋_GB2312" w:cs="仿宋_GB2312"/>
                <w:color w:val="000000"/>
                <w:kern w:val="0"/>
                <w:sz w:val="24"/>
                <w:lang w:bidi="ar"/>
              </w:rPr>
            </w:pPr>
            <w:r>
              <w:rPr>
                <w:rFonts w:hint="eastAsia" w:ascii="仿宋_GB2312" w:hAnsi="仿宋_GB2312" w:eastAsia="仿宋_GB2312" w:cs="仿宋_GB2312"/>
                <w:color w:val="000000"/>
                <w:kern w:val="0"/>
                <w:sz w:val="24"/>
                <w:lang w:bidi="ar"/>
              </w:rPr>
              <w:t>110</w:t>
            </w:r>
          </w:p>
        </w:tc>
        <w:tc>
          <w:tcPr>
            <w:tcW w:w="5839"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left"/>
              <w:textAlignment w:val="bottom"/>
              <w:rPr>
                <w:rFonts w:hint="eastAsia" w:ascii="仿宋_GB2312" w:hAnsi="仿宋_GB2312" w:eastAsia="仿宋_GB2312" w:cs="仿宋_GB2312"/>
                <w:color w:val="000000"/>
                <w:kern w:val="0"/>
                <w:sz w:val="24"/>
                <w:lang w:bidi="ar"/>
              </w:rPr>
            </w:pPr>
            <w:r>
              <w:rPr>
                <w:rFonts w:hint="eastAsia" w:ascii="仿宋_GB2312" w:hAnsi="仿宋_GB2312" w:eastAsia="仿宋_GB2312" w:cs="仿宋_GB2312"/>
                <w:color w:val="000000"/>
                <w:kern w:val="0"/>
                <w:sz w:val="24"/>
                <w:lang w:bidi="ar"/>
              </w:rPr>
              <w:t>生态环境部黄河流域生态环境监督管理局生态环境监测与科学研究中心</w:t>
            </w:r>
          </w:p>
        </w:tc>
        <w:tc>
          <w:tcPr>
            <w:tcW w:w="2324"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left"/>
              <w:textAlignment w:val="bottom"/>
              <w:rPr>
                <w:rFonts w:hint="eastAsia" w:ascii="仿宋_GB2312" w:hAnsi="仿宋_GB2312" w:eastAsia="仿宋_GB2312" w:cs="仿宋_GB2312"/>
                <w:color w:val="000000"/>
                <w:kern w:val="0"/>
                <w:sz w:val="24"/>
                <w:lang w:bidi="ar"/>
              </w:rPr>
            </w:pPr>
            <w:r>
              <w:rPr>
                <w:rFonts w:hint="eastAsia" w:ascii="仿宋_GB2312" w:hAnsi="仿宋_GB2312" w:eastAsia="仿宋_GB2312" w:cs="仿宋_GB2312"/>
                <w:color w:val="000000"/>
                <w:kern w:val="0"/>
                <w:sz w:val="24"/>
                <w:lang w:bidi="ar"/>
              </w:rPr>
              <w:t>三氯甲烷、四氯化碳</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737"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bottom"/>
              <w:rPr>
                <w:rFonts w:hint="eastAsia" w:ascii="仿宋_GB2312" w:hAnsi="仿宋_GB2312" w:eastAsia="仿宋_GB2312" w:cs="仿宋_GB2312"/>
                <w:color w:val="000000"/>
                <w:kern w:val="0"/>
                <w:sz w:val="24"/>
                <w:lang w:bidi="ar"/>
              </w:rPr>
            </w:pPr>
            <w:r>
              <w:rPr>
                <w:rFonts w:hint="eastAsia" w:ascii="仿宋_GB2312" w:hAnsi="仿宋_GB2312" w:eastAsia="仿宋_GB2312" w:cs="仿宋_GB2312"/>
                <w:color w:val="000000"/>
                <w:kern w:val="0"/>
                <w:sz w:val="24"/>
                <w:lang w:bidi="ar"/>
              </w:rPr>
              <w:t>111</w:t>
            </w:r>
          </w:p>
        </w:tc>
        <w:tc>
          <w:tcPr>
            <w:tcW w:w="5839"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left"/>
              <w:textAlignment w:val="bottom"/>
              <w:rPr>
                <w:rFonts w:hint="eastAsia" w:ascii="仿宋_GB2312" w:hAnsi="仿宋_GB2312" w:eastAsia="仿宋_GB2312" w:cs="仿宋_GB2312"/>
                <w:color w:val="000000"/>
                <w:kern w:val="0"/>
                <w:sz w:val="24"/>
                <w:lang w:bidi="ar"/>
              </w:rPr>
            </w:pPr>
            <w:r>
              <w:rPr>
                <w:rFonts w:hint="eastAsia" w:ascii="仿宋_GB2312" w:hAnsi="仿宋_GB2312" w:eastAsia="仿宋_GB2312" w:cs="仿宋_GB2312"/>
                <w:color w:val="000000"/>
                <w:kern w:val="0"/>
                <w:sz w:val="24"/>
                <w:lang w:bidi="ar"/>
              </w:rPr>
              <w:t>湖北省生态环境监测中心站</w:t>
            </w:r>
          </w:p>
        </w:tc>
        <w:tc>
          <w:tcPr>
            <w:tcW w:w="2324"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left"/>
              <w:textAlignment w:val="bottom"/>
              <w:rPr>
                <w:rFonts w:hint="eastAsia" w:ascii="仿宋_GB2312" w:hAnsi="仿宋_GB2312" w:eastAsia="仿宋_GB2312" w:cs="仿宋_GB2312"/>
                <w:color w:val="000000"/>
                <w:kern w:val="0"/>
                <w:sz w:val="24"/>
                <w:lang w:bidi="ar"/>
              </w:rPr>
            </w:pPr>
            <w:r>
              <w:rPr>
                <w:rFonts w:hint="eastAsia" w:ascii="仿宋_GB2312" w:hAnsi="仿宋_GB2312" w:eastAsia="仿宋_GB2312" w:cs="仿宋_GB2312"/>
                <w:color w:val="000000"/>
                <w:kern w:val="0"/>
                <w:sz w:val="24"/>
                <w:lang w:bidi="ar"/>
              </w:rPr>
              <w:t>三氯甲烷、四氯化碳</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737"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bottom"/>
              <w:rPr>
                <w:rFonts w:hint="eastAsia" w:ascii="仿宋_GB2312" w:hAnsi="仿宋_GB2312" w:eastAsia="仿宋_GB2312" w:cs="仿宋_GB2312"/>
                <w:color w:val="000000"/>
                <w:kern w:val="0"/>
                <w:sz w:val="24"/>
                <w:lang w:bidi="ar"/>
              </w:rPr>
            </w:pPr>
            <w:r>
              <w:rPr>
                <w:rFonts w:hint="eastAsia" w:ascii="仿宋_GB2312" w:hAnsi="仿宋_GB2312" w:eastAsia="仿宋_GB2312" w:cs="仿宋_GB2312"/>
                <w:color w:val="000000"/>
                <w:kern w:val="0"/>
                <w:sz w:val="24"/>
                <w:lang w:bidi="ar"/>
              </w:rPr>
              <w:t>112</w:t>
            </w:r>
          </w:p>
        </w:tc>
        <w:tc>
          <w:tcPr>
            <w:tcW w:w="5839"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left"/>
              <w:textAlignment w:val="bottom"/>
              <w:rPr>
                <w:rFonts w:hint="eastAsia" w:ascii="仿宋_GB2312" w:hAnsi="仿宋_GB2312" w:eastAsia="仿宋_GB2312" w:cs="仿宋_GB2312"/>
                <w:color w:val="000000"/>
                <w:kern w:val="0"/>
                <w:sz w:val="24"/>
                <w:lang w:bidi="ar"/>
              </w:rPr>
            </w:pPr>
            <w:r>
              <w:rPr>
                <w:rFonts w:hint="eastAsia" w:ascii="仿宋_GB2312" w:hAnsi="仿宋_GB2312" w:eastAsia="仿宋_GB2312" w:cs="仿宋_GB2312"/>
                <w:color w:val="000000"/>
                <w:kern w:val="0"/>
                <w:sz w:val="24"/>
                <w:lang w:bidi="ar"/>
              </w:rPr>
              <w:t>农业农村部农产品质量监督检验测试中心（郑州）</w:t>
            </w:r>
          </w:p>
        </w:tc>
        <w:tc>
          <w:tcPr>
            <w:tcW w:w="2324"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left"/>
              <w:textAlignment w:val="bottom"/>
              <w:rPr>
                <w:rFonts w:hint="eastAsia" w:ascii="仿宋_GB2312" w:hAnsi="仿宋_GB2312" w:eastAsia="仿宋_GB2312" w:cs="仿宋_GB2312"/>
                <w:color w:val="000000"/>
                <w:kern w:val="0"/>
                <w:sz w:val="24"/>
                <w:lang w:bidi="ar"/>
              </w:rPr>
            </w:pPr>
            <w:r>
              <w:rPr>
                <w:rFonts w:hint="eastAsia" w:ascii="仿宋_GB2312" w:hAnsi="仿宋_GB2312" w:eastAsia="仿宋_GB2312" w:cs="仿宋_GB2312"/>
                <w:color w:val="000000"/>
                <w:kern w:val="0"/>
                <w:sz w:val="24"/>
                <w:lang w:bidi="ar"/>
              </w:rPr>
              <w:t>三氯甲烷、四氯化碳</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737"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bottom"/>
              <w:rPr>
                <w:rFonts w:hint="eastAsia" w:ascii="仿宋_GB2312" w:hAnsi="仿宋_GB2312" w:eastAsia="仿宋_GB2312" w:cs="仿宋_GB2312"/>
                <w:color w:val="000000"/>
                <w:kern w:val="0"/>
                <w:sz w:val="24"/>
                <w:lang w:bidi="ar"/>
              </w:rPr>
            </w:pPr>
            <w:r>
              <w:rPr>
                <w:rFonts w:hint="eastAsia" w:ascii="仿宋_GB2312" w:hAnsi="仿宋_GB2312" w:eastAsia="仿宋_GB2312" w:cs="仿宋_GB2312"/>
                <w:color w:val="000000"/>
                <w:kern w:val="0"/>
                <w:sz w:val="24"/>
                <w:lang w:bidi="ar"/>
              </w:rPr>
              <w:t>113</w:t>
            </w:r>
          </w:p>
        </w:tc>
        <w:tc>
          <w:tcPr>
            <w:tcW w:w="5839"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left"/>
              <w:textAlignment w:val="bottom"/>
              <w:rPr>
                <w:rFonts w:hint="eastAsia" w:ascii="仿宋_GB2312" w:hAnsi="仿宋_GB2312" w:eastAsia="仿宋_GB2312" w:cs="仿宋_GB2312"/>
                <w:color w:val="000000"/>
                <w:kern w:val="0"/>
                <w:sz w:val="24"/>
                <w:lang w:bidi="ar"/>
              </w:rPr>
            </w:pPr>
            <w:r>
              <w:rPr>
                <w:rFonts w:hint="eastAsia" w:ascii="仿宋_GB2312" w:hAnsi="仿宋_GB2312" w:eastAsia="仿宋_GB2312" w:cs="仿宋_GB2312"/>
                <w:color w:val="000000"/>
                <w:kern w:val="0"/>
                <w:sz w:val="24"/>
                <w:lang w:bidi="ar"/>
              </w:rPr>
              <w:t>河北省疾病预防控制中心(河北省卫生检测中心、河北省医学科学院、河北省职业病防治院)</w:t>
            </w:r>
          </w:p>
        </w:tc>
        <w:tc>
          <w:tcPr>
            <w:tcW w:w="2324"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left"/>
              <w:textAlignment w:val="bottom"/>
              <w:rPr>
                <w:rFonts w:hint="eastAsia" w:ascii="仿宋_GB2312" w:hAnsi="仿宋_GB2312" w:eastAsia="仿宋_GB2312" w:cs="仿宋_GB2312"/>
                <w:color w:val="000000"/>
                <w:kern w:val="0"/>
                <w:sz w:val="24"/>
                <w:lang w:bidi="ar"/>
              </w:rPr>
            </w:pPr>
            <w:r>
              <w:rPr>
                <w:rFonts w:hint="eastAsia" w:ascii="仿宋_GB2312" w:hAnsi="仿宋_GB2312" w:eastAsia="仿宋_GB2312" w:cs="仿宋_GB2312"/>
                <w:color w:val="000000"/>
                <w:kern w:val="0"/>
                <w:sz w:val="24"/>
                <w:lang w:bidi="ar"/>
              </w:rPr>
              <w:t>三氯甲烷、四氯化碳</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737"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bottom"/>
              <w:rPr>
                <w:rFonts w:hint="eastAsia" w:ascii="仿宋_GB2312" w:hAnsi="仿宋_GB2312" w:eastAsia="仿宋_GB2312" w:cs="仿宋_GB2312"/>
                <w:color w:val="000000"/>
                <w:kern w:val="0"/>
                <w:sz w:val="24"/>
                <w:lang w:bidi="ar"/>
              </w:rPr>
            </w:pPr>
            <w:r>
              <w:rPr>
                <w:rFonts w:hint="eastAsia" w:ascii="仿宋_GB2312" w:hAnsi="仿宋_GB2312" w:eastAsia="仿宋_GB2312" w:cs="仿宋_GB2312"/>
                <w:color w:val="000000"/>
                <w:kern w:val="0"/>
                <w:sz w:val="24"/>
                <w:lang w:bidi="ar"/>
              </w:rPr>
              <w:t>114</w:t>
            </w:r>
          </w:p>
        </w:tc>
        <w:tc>
          <w:tcPr>
            <w:tcW w:w="5839"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left"/>
              <w:textAlignment w:val="bottom"/>
              <w:rPr>
                <w:rFonts w:hint="eastAsia" w:ascii="仿宋_GB2312" w:hAnsi="仿宋_GB2312" w:eastAsia="仿宋_GB2312" w:cs="仿宋_GB2312"/>
                <w:color w:val="000000"/>
                <w:kern w:val="0"/>
                <w:sz w:val="24"/>
                <w:lang w:bidi="ar"/>
              </w:rPr>
            </w:pPr>
            <w:r>
              <w:rPr>
                <w:rFonts w:hint="eastAsia" w:ascii="仿宋_GB2312" w:hAnsi="仿宋_GB2312" w:eastAsia="仿宋_GB2312" w:cs="仿宋_GB2312"/>
                <w:color w:val="000000"/>
                <w:kern w:val="0"/>
                <w:sz w:val="24"/>
                <w:lang w:bidi="ar"/>
              </w:rPr>
              <w:t>国家农副加工产品及白酒质量检验检测中心</w:t>
            </w:r>
          </w:p>
        </w:tc>
        <w:tc>
          <w:tcPr>
            <w:tcW w:w="2324"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left"/>
              <w:textAlignment w:val="bottom"/>
              <w:rPr>
                <w:rFonts w:hint="eastAsia" w:ascii="仿宋_GB2312" w:hAnsi="仿宋_GB2312" w:eastAsia="仿宋_GB2312" w:cs="仿宋_GB2312"/>
                <w:color w:val="000000"/>
                <w:kern w:val="0"/>
                <w:sz w:val="24"/>
                <w:lang w:bidi="ar"/>
              </w:rPr>
            </w:pPr>
            <w:r>
              <w:rPr>
                <w:rFonts w:hint="eastAsia" w:ascii="仿宋_GB2312" w:hAnsi="仿宋_GB2312" w:eastAsia="仿宋_GB2312" w:cs="仿宋_GB2312"/>
                <w:color w:val="000000"/>
                <w:kern w:val="0"/>
                <w:sz w:val="24"/>
                <w:lang w:bidi="ar"/>
              </w:rPr>
              <w:t>三氯甲烷、四氯化碳</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737"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bottom"/>
              <w:rPr>
                <w:rFonts w:hint="eastAsia" w:ascii="仿宋_GB2312" w:hAnsi="仿宋_GB2312" w:eastAsia="仿宋_GB2312" w:cs="仿宋_GB2312"/>
                <w:color w:val="000000"/>
                <w:kern w:val="0"/>
                <w:sz w:val="24"/>
                <w:lang w:bidi="ar"/>
              </w:rPr>
            </w:pPr>
            <w:r>
              <w:rPr>
                <w:rFonts w:hint="eastAsia" w:ascii="仿宋_GB2312" w:hAnsi="仿宋_GB2312" w:eastAsia="仿宋_GB2312" w:cs="仿宋_GB2312"/>
                <w:color w:val="000000"/>
                <w:kern w:val="0"/>
                <w:sz w:val="24"/>
                <w:lang w:bidi="ar"/>
              </w:rPr>
              <w:t>115</w:t>
            </w:r>
          </w:p>
        </w:tc>
        <w:tc>
          <w:tcPr>
            <w:tcW w:w="5839"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left"/>
              <w:textAlignment w:val="bottom"/>
              <w:rPr>
                <w:rFonts w:hint="eastAsia" w:ascii="仿宋_GB2312" w:hAnsi="仿宋_GB2312" w:eastAsia="仿宋_GB2312" w:cs="仿宋_GB2312"/>
                <w:color w:val="000000"/>
                <w:kern w:val="0"/>
                <w:sz w:val="24"/>
                <w:lang w:bidi="ar"/>
              </w:rPr>
            </w:pPr>
            <w:r>
              <w:rPr>
                <w:rFonts w:hint="eastAsia" w:ascii="仿宋_GB2312" w:hAnsi="仿宋_GB2312" w:eastAsia="仿宋_GB2312" w:cs="仿宋_GB2312"/>
                <w:color w:val="000000"/>
                <w:kern w:val="0"/>
                <w:sz w:val="24"/>
                <w:lang w:bidi="ar"/>
              </w:rPr>
              <w:t>生态环境部珠江流域南海海域生态环境监督管理局生态环境监测与科学研究中心</w:t>
            </w:r>
          </w:p>
        </w:tc>
        <w:tc>
          <w:tcPr>
            <w:tcW w:w="2324"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left"/>
              <w:textAlignment w:val="bottom"/>
              <w:rPr>
                <w:rFonts w:hint="eastAsia" w:ascii="仿宋_GB2312" w:hAnsi="仿宋_GB2312" w:eastAsia="仿宋_GB2312" w:cs="仿宋_GB2312"/>
                <w:color w:val="000000"/>
                <w:kern w:val="0"/>
                <w:sz w:val="24"/>
                <w:lang w:bidi="ar"/>
              </w:rPr>
            </w:pPr>
            <w:r>
              <w:rPr>
                <w:rFonts w:hint="eastAsia" w:ascii="仿宋_GB2312" w:hAnsi="仿宋_GB2312" w:eastAsia="仿宋_GB2312" w:cs="仿宋_GB2312"/>
                <w:color w:val="000000"/>
                <w:kern w:val="0"/>
                <w:sz w:val="24"/>
                <w:lang w:bidi="ar"/>
              </w:rPr>
              <w:t>三氯甲烷、四氯化碳</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737"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bottom"/>
              <w:rPr>
                <w:rFonts w:hint="eastAsia" w:ascii="仿宋_GB2312" w:hAnsi="仿宋_GB2312" w:eastAsia="仿宋_GB2312" w:cs="仿宋_GB2312"/>
                <w:color w:val="000000"/>
                <w:kern w:val="0"/>
                <w:sz w:val="24"/>
                <w:lang w:bidi="ar"/>
              </w:rPr>
            </w:pPr>
            <w:r>
              <w:rPr>
                <w:rFonts w:hint="eastAsia" w:ascii="仿宋_GB2312" w:hAnsi="仿宋_GB2312" w:eastAsia="仿宋_GB2312" w:cs="仿宋_GB2312"/>
                <w:color w:val="000000"/>
                <w:kern w:val="0"/>
                <w:sz w:val="24"/>
                <w:lang w:bidi="ar"/>
              </w:rPr>
              <w:t>116</w:t>
            </w:r>
          </w:p>
        </w:tc>
        <w:tc>
          <w:tcPr>
            <w:tcW w:w="5839"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left"/>
              <w:textAlignment w:val="bottom"/>
              <w:rPr>
                <w:rFonts w:hint="eastAsia" w:ascii="仿宋_GB2312" w:hAnsi="仿宋_GB2312" w:eastAsia="仿宋_GB2312" w:cs="仿宋_GB2312"/>
                <w:color w:val="000000"/>
                <w:kern w:val="0"/>
                <w:sz w:val="24"/>
                <w:lang w:bidi="ar"/>
              </w:rPr>
            </w:pPr>
            <w:r>
              <w:rPr>
                <w:rFonts w:hint="eastAsia" w:ascii="仿宋_GB2312" w:hAnsi="仿宋_GB2312" w:eastAsia="仿宋_GB2312" w:cs="仿宋_GB2312"/>
                <w:color w:val="000000"/>
                <w:kern w:val="0"/>
                <w:sz w:val="24"/>
                <w:lang w:bidi="ar"/>
              </w:rPr>
              <w:t>四川省生态环境监测总站</w:t>
            </w:r>
          </w:p>
        </w:tc>
        <w:tc>
          <w:tcPr>
            <w:tcW w:w="2324"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left"/>
              <w:textAlignment w:val="bottom"/>
              <w:rPr>
                <w:rFonts w:hint="eastAsia" w:ascii="仿宋_GB2312" w:hAnsi="仿宋_GB2312" w:eastAsia="仿宋_GB2312" w:cs="仿宋_GB2312"/>
                <w:color w:val="000000"/>
                <w:kern w:val="0"/>
                <w:sz w:val="24"/>
                <w:lang w:bidi="ar"/>
              </w:rPr>
            </w:pPr>
            <w:r>
              <w:rPr>
                <w:rFonts w:hint="eastAsia" w:ascii="仿宋_GB2312" w:hAnsi="仿宋_GB2312" w:eastAsia="仿宋_GB2312" w:cs="仿宋_GB2312"/>
                <w:color w:val="000000"/>
                <w:kern w:val="0"/>
                <w:sz w:val="24"/>
                <w:lang w:bidi="ar"/>
              </w:rPr>
              <w:t>三氯甲烷、四氯化碳</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737"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bottom"/>
              <w:rPr>
                <w:rFonts w:hint="eastAsia" w:ascii="仿宋_GB2312" w:hAnsi="仿宋_GB2312" w:eastAsia="仿宋_GB2312" w:cs="仿宋_GB2312"/>
                <w:color w:val="000000"/>
                <w:kern w:val="0"/>
                <w:sz w:val="24"/>
                <w:lang w:bidi="ar"/>
              </w:rPr>
            </w:pPr>
            <w:r>
              <w:rPr>
                <w:rFonts w:hint="eastAsia" w:ascii="仿宋_GB2312" w:hAnsi="仿宋_GB2312" w:eastAsia="仿宋_GB2312" w:cs="仿宋_GB2312"/>
                <w:color w:val="000000"/>
                <w:kern w:val="0"/>
                <w:sz w:val="24"/>
                <w:lang w:bidi="ar"/>
              </w:rPr>
              <w:t>117</w:t>
            </w:r>
          </w:p>
        </w:tc>
        <w:tc>
          <w:tcPr>
            <w:tcW w:w="5839"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left"/>
              <w:textAlignment w:val="bottom"/>
              <w:rPr>
                <w:rFonts w:hint="eastAsia" w:ascii="仿宋_GB2312" w:hAnsi="仿宋_GB2312" w:eastAsia="仿宋_GB2312" w:cs="仿宋_GB2312"/>
                <w:color w:val="000000"/>
                <w:kern w:val="0"/>
                <w:sz w:val="24"/>
                <w:lang w:bidi="ar"/>
              </w:rPr>
            </w:pPr>
            <w:r>
              <w:rPr>
                <w:rFonts w:hint="eastAsia" w:ascii="仿宋_GB2312" w:hAnsi="仿宋_GB2312" w:eastAsia="仿宋_GB2312" w:cs="仿宋_GB2312"/>
                <w:color w:val="000000"/>
                <w:kern w:val="0"/>
                <w:sz w:val="24"/>
                <w:lang w:bidi="ar"/>
              </w:rPr>
              <w:t>生态环境部松辽流域生态环境监督管理局生态环境监测与科学研究中心</w:t>
            </w:r>
          </w:p>
        </w:tc>
        <w:tc>
          <w:tcPr>
            <w:tcW w:w="2324"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left"/>
              <w:textAlignment w:val="bottom"/>
              <w:rPr>
                <w:rFonts w:hint="eastAsia" w:ascii="仿宋_GB2312" w:hAnsi="仿宋_GB2312" w:eastAsia="仿宋_GB2312" w:cs="仿宋_GB2312"/>
                <w:color w:val="000000"/>
                <w:kern w:val="0"/>
                <w:sz w:val="24"/>
                <w:lang w:bidi="ar"/>
              </w:rPr>
            </w:pPr>
            <w:r>
              <w:rPr>
                <w:rFonts w:hint="eastAsia" w:ascii="仿宋_GB2312" w:hAnsi="仿宋_GB2312" w:eastAsia="仿宋_GB2312" w:cs="仿宋_GB2312"/>
                <w:color w:val="000000"/>
                <w:kern w:val="0"/>
                <w:sz w:val="24"/>
                <w:lang w:bidi="ar"/>
              </w:rPr>
              <w:t>三氯甲烷、四氯化碳</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737"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bottom"/>
              <w:rPr>
                <w:rFonts w:hint="eastAsia" w:ascii="仿宋_GB2312" w:hAnsi="仿宋_GB2312" w:eastAsia="仿宋_GB2312" w:cs="仿宋_GB2312"/>
                <w:color w:val="000000"/>
                <w:kern w:val="0"/>
                <w:sz w:val="24"/>
                <w:lang w:bidi="ar"/>
              </w:rPr>
            </w:pPr>
            <w:r>
              <w:rPr>
                <w:rFonts w:hint="eastAsia" w:ascii="仿宋_GB2312" w:hAnsi="仿宋_GB2312" w:eastAsia="仿宋_GB2312" w:cs="仿宋_GB2312"/>
                <w:color w:val="000000"/>
                <w:kern w:val="0"/>
                <w:sz w:val="24"/>
                <w:lang w:bidi="ar"/>
              </w:rPr>
              <w:t>118</w:t>
            </w:r>
          </w:p>
        </w:tc>
        <w:tc>
          <w:tcPr>
            <w:tcW w:w="5839"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left"/>
              <w:textAlignment w:val="bottom"/>
              <w:rPr>
                <w:rFonts w:hint="eastAsia" w:ascii="仿宋_GB2312" w:hAnsi="仿宋_GB2312" w:eastAsia="仿宋_GB2312" w:cs="仿宋_GB2312"/>
                <w:color w:val="000000"/>
                <w:kern w:val="0"/>
                <w:sz w:val="24"/>
                <w:lang w:bidi="ar"/>
              </w:rPr>
            </w:pPr>
            <w:r>
              <w:rPr>
                <w:rFonts w:hint="eastAsia" w:ascii="仿宋_GB2312" w:hAnsi="仿宋_GB2312" w:eastAsia="仿宋_GB2312" w:cs="仿宋_GB2312"/>
                <w:color w:val="000000"/>
                <w:kern w:val="0"/>
                <w:sz w:val="24"/>
                <w:lang w:bidi="ar"/>
              </w:rPr>
              <w:t>内蒙古自治区环境监测中心站</w:t>
            </w:r>
          </w:p>
        </w:tc>
        <w:tc>
          <w:tcPr>
            <w:tcW w:w="2324"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left"/>
              <w:textAlignment w:val="bottom"/>
              <w:rPr>
                <w:rFonts w:hint="eastAsia" w:ascii="仿宋_GB2312" w:hAnsi="仿宋_GB2312" w:eastAsia="仿宋_GB2312" w:cs="仿宋_GB2312"/>
                <w:color w:val="000000"/>
                <w:kern w:val="0"/>
                <w:sz w:val="24"/>
                <w:lang w:bidi="ar"/>
              </w:rPr>
            </w:pPr>
            <w:r>
              <w:rPr>
                <w:rFonts w:hint="eastAsia" w:ascii="仿宋_GB2312" w:hAnsi="仿宋_GB2312" w:eastAsia="仿宋_GB2312" w:cs="仿宋_GB2312"/>
                <w:color w:val="000000"/>
                <w:kern w:val="0"/>
                <w:sz w:val="24"/>
                <w:lang w:bidi="ar"/>
              </w:rPr>
              <w:t>三氯甲烷、四氯化碳</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737"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bottom"/>
              <w:rPr>
                <w:rFonts w:hint="eastAsia" w:ascii="仿宋_GB2312" w:hAnsi="仿宋_GB2312" w:eastAsia="仿宋_GB2312" w:cs="仿宋_GB2312"/>
                <w:color w:val="000000"/>
                <w:kern w:val="0"/>
                <w:sz w:val="24"/>
                <w:lang w:bidi="ar"/>
              </w:rPr>
            </w:pPr>
            <w:r>
              <w:rPr>
                <w:rFonts w:hint="eastAsia" w:ascii="仿宋_GB2312" w:hAnsi="仿宋_GB2312" w:eastAsia="仿宋_GB2312" w:cs="仿宋_GB2312"/>
                <w:color w:val="000000"/>
                <w:kern w:val="0"/>
                <w:sz w:val="24"/>
                <w:lang w:bidi="ar"/>
              </w:rPr>
              <w:t>119</w:t>
            </w:r>
          </w:p>
        </w:tc>
        <w:tc>
          <w:tcPr>
            <w:tcW w:w="5839"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left"/>
              <w:textAlignment w:val="bottom"/>
              <w:rPr>
                <w:rFonts w:hint="eastAsia" w:ascii="仿宋_GB2312" w:hAnsi="仿宋_GB2312" w:eastAsia="仿宋_GB2312" w:cs="仿宋_GB2312"/>
                <w:color w:val="000000"/>
                <w:kern w:val="0"/>
                <w:sz w:val="24"/>
                <w:lang w:bidi="ar"/>
              </w:rPr>
            </w:pPr>
            <w:r>
              <w:rPr>
                <w:rFonts w:hint="eastAsia" w:ascii="仿宋_GB2312" w:hAnsi="仿宋_GB2312" w:eastAsia="仿宋_GB2312" w:cs="仿宋_GB2312"/>
                <w:color w:val="000000"/>
                <w:kern w:val="0"/>
                <w:sz w:val="24"/>
                <w:lang w:bidi="ar"/>
              </w:rPr>
              <w:t>浙江省生态环境监测中心</w:t>
            </w:r>
          </w:p>
        </w:tc>
        <w:tc>
          <w:tcPr>
            <w:tcW w:w="2324"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left"/>
              <w:textAlignment w:val="bottom"/>
              <w:rPr>
                <w:rFonts w:hint="eastAsia" w:ascii="仿宋_GB2312" w:hAnsi="仿宋_GB2312" w:eastAsia="仿宋_GB2312" w:cs="仿宋_GB2312"/>
                <w:color w:val="000000"/>
                <w:kern w:val="0"/>
                <w:sz w:val="24"/>
                <w:lang w:bidi="ar"/>
              </w:rPr>
            </w:pPr>
            <w:r>
              <w:rPr>
                <w:rFonts w:hint="eastAsia" w:ascii="仿宋_GB2312" w:hAnsi="仿宋_GB2312" w:eastAsia="仿宋_GB2312" w:cs="仿宋_GB2312"/>
                <w:color w:val="000000"/>
                <w:kern w:val="0"/>
                <w:sz w:val="24"/>
                <w:lang w:bidi="ar"/>
              </w:rPr>
              <w:t>三氯甲烷、四氯化碳</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737"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bottom"/>
              <w:rPr>
                <w:rFonts w:hint="eastAsia" w:ascii="仿宋_GB2312" w:hAnsi="仿宋_GB2312" w:eastAsia="仿宋_GB2312" w:cs="仿宋_GB2312"/>
                <w:color w:val="000000"/>
                <w:kern w:val="0"/>
                <w:sz w:val="24"/>
                <w:lang w:bidi="ar"/>
              </w:rPr>
            </w:pPr>
            <w:r>
              <w:rPr>
                <w:rFonts w:hint="eastAsia" w:ascii="仿宋_GB2312" w:hAnsi="仿宋_GB2312" w:eastAsia="仿宋_GB2312" w:cs="仿宋_GB2312"/>
                <w:color w:val="000000"/>
                <w:kern w:val="0"/>
                <w:sz w:val="24"/>
                <w:lang w:bidi="ar"/>
              </w:rPr>
              <w:t>120</w:t>
            </w:r>
          </w:p>
        </w:tc>
        <w:tc>
          <w:tcPr>
            <w:tcW w:w="5839"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left"/>
              <w:textAlignment w:val="bottom"/>
              <w:rPr>
                <w:rFonts w:hint="eastAsia" w:ascii="仿宋_GB2312" w:hAnsi="仿宋_GB2312" w:eastAsia="仿宋_GB2312" w:cs="仿宋_GB2312"/>
                <w:color w:val="000000"/>
                <w:kern w:val="0"/>
                <w:sz w:val="24"/>
                <w:lang w:bidi="ar"/>
              </w:rPr>
            </w:pPr>
            <w:r>
              <w:rPr>
                <w:rFonts w:hint="eastAsia" w:ascii="仿宋_GB2312" w:hAnsi="仿宋_GB2312" w:eastAsia="仿宋_GB2312" w:cs="仿宋_GB2312"/>
                <w:color w:val="000000"/>
                <w:kern w:val="0"/>
                <w:sz w:val="24"/>
                <w:lang w:bidi="ar"/>
              </w:rPr>
              <w:t>浙江省海洋生态环境监测中心</w:t>
            </w:r>
          </w:p>
        </w:tc>
        <w:tc>
          <w:tcPr>
            <w:tcW w:w="2324"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left"/>
              <w:textAlignment w:val="bottom"/>
              <w:rPr>
                <w:rFonts w:hint="eastAsia" w:ascii="仿宋_GB2312" w:hAnsi="仿宋_GB2312" w:eastAsia="仿宋_GB2312" w:cs="仿宋_GB2312"/>
                <w:color w:val="000000"/>
                <w:kern w:val="0"/>
                <w:sz w:val="24"/>
                <w:lang w:bidi="ar"/>
              </w:rPr>
            </w:pPr>
            <w:r>
              <w:rPr>
                <w:rFonts w:hint="eastAsia" w:ascii="仿宋_GB2312" w:hAnsi="仿宋_GB2312" w:eastAsia="仿宋_GB2312" w:cs="仿宋_GB2312"/>
                <w:color w:val="000000"/>
                <w:kern w:val="0"/>
                <w:sz w:val="24"/>
                <w:lang w:bidi="ar"/>
              </w:rPr>
              <w:t>三氯甲烷、四氯化碳</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737"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bottom"/>
              <w:rPr>
                <w:rFonts w:hint="eastAsia" w:ascii="仿宋_GB2312" w:hAnsi="仿宋_GB2312" w:eastAsia="仿宋_GB2312" w:cs="仿宋_GB2312"/>
                <w:color w:val="000000"/>
                <w:kern w:val="0"/>
                <w:sz w:val="24"/>
                <w:lang w:bidi="ar"/>
              </w:rPr>
            </w:pPr>
            <w:r>
              <w:rPr>
                <w:rFonts w:hint="eastAsia" w:ascii="仿宋_GB2312" w:hAnsi="仿宋_GB2312" w:eastAsia="仿宋_GB2312" w:cs="仿宋_GB2312"/>
                <w:color w:val="000000"/>
                <w:kern w:val="0"/>
                <w:sz w:val="24"/>
                <w:lang w:bidi="ar"/>
              </w:rPr>
              <w:t>121</w:t>
            </w:r>
          </w:p>
        </w:tc>
        <w:tc>
          <w:tcPr>
            <w:tcW w:w="5839"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left"/>
              <w:textAlignment w:val="bottom"/>
              <w:rPr>
                <w:rFonts w:hint="eastAsia" w:ascii="仿宋_GB2312" w:hAnsi="仿宋_GB2312" w:eastAsia="仿宋_GB2312" w:cs="仿宋_GB2312"/>
                <w:color w:val="000000"/>
                <w:kern w:val="0"/>
                <w:sz w:val="24"/>
                <w:lang w:bidi="ar"/>
              </w:rPr>
            </w:pPr>
            <w:r>
              <w:rPr>
                <w:rFonts w:hint="eastAsia" w:ascii="仿宋_GB2312" w:hAnsi="仿宋_GB2312" w:eastAsia="仿宋_GB2312" w:cs="仿宋_GB2312"/>
                <w:color w:val="000000"/>
                <w:kern w:val="0"/>
                <w:sz w:val="24"/>
                <w:lang w:bidi="ar"/>
              </w:rPr>
              <w:t>宁夏回族自治区生态环境监测中心</w:t>
            </w:r>
          </w:p>
        </w:tc>
        <w:tc>
          <w:tcPr>
            <w:tcW w:w="2324"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left"/>
              <w:textAlignment w:val="bottom"/>
              <w:rPr>
                <w:rFonts w:hint="eastAsia" w:ascii="仿宋_GB2312" w:hAnsi="仿宋_GB2312" w:eastAsia="仿宋_GB2312" w:cs="仿宋_GB2312"/>
                <w:color w:val="000000"/>
                <w:kern w:val="0"/>
                <w:sz w:val="24"/>
                <w:lang w:bidi="ar"/>
              </w:rPr>
            </w:pPr>
            <w:r>
              <w:rPr>
                <w:rFonts w:hint="eastAsia" w:ascii="仿宋_GB2312" w:hAnsi="仿宋_GB2312" w:eastAsia="仿宋_GB2312" w:cs="仿宋_GB2312"/>
                <w:color w:val="000000"/>
                <w:kern w:val="0"/>
                <w:sz w:val="24"/>
                <w:lang w:bidi="ar"/>
              </w:rPr>
              <w:t>三氯甲烷、四氯化碳</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737"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bottom"/>
              <w:rPr>
                <w:rFonts w:hint="eastAsia" w:ascii="仿宋_GB2312" w:hAnsi="仿宋_GB2312" w:eastAsia="仿宋_GB2312" w:cs="仿宋_GB2312"/>
                <w:color w:val="000000"/>
                <w:kern w:val="0"/>
                <w:sz w:val="24"/>
                <w:lang w:bidi="ar"/>
              </w:rPr>
            </w:pPr>
            <w:r>
              <w:rPr>
                <w:rFonts w:hint="eastAsia" w:ascii="仿宋_GB2312" w:hAnsi="仿宋_GB2312" w:eastAsia="仿宋_GB2312" w:cs="仿宋_GB2312"/>
                <w:color w:val="000000"/>
                <w:kern w:val="0"/>
                <w:sz w:val="24"/>
                <w:lang w:bidi="ar"/>
              </w:rPr>
              <w:t>122</w:t>
            </w:r>
          </w:p>
        </w:tc>
        <w:tc>
          <w:tcPr>
            <w:tcW w:w="5839"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left"/>
              <w:textAlignment w:val="bottom"/>
              <w:rPr>
                <w:rFonts w:hint="eastAsia" w:ascii="仿宋_GB2312" w:hAnsi="仿宋_GB2312" w:eastAsia="仿宋_GB2312" w:cs="仿宋_GB2312"/>
                <w:color w:val="000000"/>
                <w:kern w:val="0"/>
                <w:sz w:val="24"/>
                <w:lang w:bidi="ar"/>
              </w:rPr>
            </w:pPr>
            <w:r>
              <w:rPr>
                <w:rFonts w:hint="eastAsia" w:ascii="仿宋_GB2312" w:hAnsi="仿宋_GB2312" w:eastAsia="仿宋_GB2312" w:cs="仿宋_GB2312"/>
                <w:color w:val="000000"/>
                <w:kern w:val="0"/>
                <w:sz w:val="24"/>
                <w:lang w:bidi="ar"/>
              </w:rPr>
              <w:t>农业农村部环境质量监督检验测试中心（天津）</w:t>
            </w:r>
          </w:p>
        </w:tc>
        <w:tc>
          <w:tcPr>
            <w:tcW w:w="2324"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left"/>
              <w:textAlignment w:val="bottom"/>
              <w:rPr>
                <w:rFonts w:hint="eastAsia" w:ascii="仿宋_GB2312" w:hAnsi="仿宋_GB2312" w:eastAsia="仿宋_GB2312" w:cs="仿宋_GB2312"/>
                <w:color w:val="000000"/>
                <w:kern w:val="0"/>
                <w:sz w:val="24"/>
                <w:lang w:bidi="ar"/>
              </w:rPr>
            </w:pPr>
            <w:r>
              <w:rPr>
                <w:rFonts w:hint="eastAsia" w:ascii="仿宋_GB2312" w:hAnsi="仿宋_GB2312" w:eastAsia="仿宋_GB2312" w:cs="仿宋_GB2312"/>
                <w:color w:val="000000"/>
                <w:kern w:val="0"/>
                <w:sz w:val="24"/>
                <w:lang w:bidi="ar"/>
              </w:rPr>
              <w:t>三氯甲烷、四氯化碳</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737"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bottom"/>
              <w:rPr>
                <w:rFonts w:hint="eastAsia" w:ascii="仿宋_GB2312" w:hAnsi="仿宋_GB2312" w:eastAsia="仿宋_GB2312" w:cs="仿宋_GB2312"/>
                <w:color w:val="000000"/>
                <w:kern w:val="0"/>
                <w:sz w:val="24"/>
                <w:lang w:bidi="ar"/>
              </w:rPr>
            </w:pPr>
            <w:r>
              <w:rPr>
                <w:rFonts w:hint="eastAsia" w:ascii="仿宋_GB2312" w:hAnsi="仿宋_GB2312" w:eastAsia="仿宋_GB2312" w:cs="仿宋_GB2312"/>
                <w:color w:val="000000"/>
                <w:kern w:val="0"/>
                <w:sz w:val="24"/>
                <w:lang w:bidi="ar"/>
              </w:rPr>
              <w:t>123</w:t>
            </w:r>
          </w:p>
        </w:tc>
        <w:tc>
          <w:tcPr>
            <w:tcW w:w="5839"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left"/>
              <w:textAlignment w:val="bottom"/>
              <w:rPr>
                <w:rFonts w:hint="eastAsia" w:ascii="仿宋_GB2312" w:hAnsi="仿宋_GB2312" w:eastAsia="仿宋_GB2312" w:cs="仿宋_GB2312"/>
                <w:color w:val="000000"/>
                <w:kern w:val="0"/>
                <w:sz w:val="24"/>
                <w:lang w:bidi="ar"/>
              </w:rPr>
            </w:pPr>
            <w:r>
              <w:rPr>
                <w:rFonts w:hint="eastAsia" w:ascii="仿宋_GB2312" w:hAnsi="仿宋_GB2312" w:eastAsia="仿宋_GB2312" w:cs="仿宋_GB2312"/>
                <w:color w:val="000000"/>
                <w:kern w:val="0"/>
                <w:sz w:val="24"/>
                <w:lang w:bidi="ar"/>
              </w:rPr>
              <w:t>安徽省生态环境监测中心(安徽省重污染天气预报预警中心)</w:t>
            </w:r>
          </w:p>
        </w:tc>
        <w:tc>
          <w:tcPr>
            <w:tcW w:w="2324"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left"/>
              <w:textAlignment w:val="bottom"/>
              <w:rPr>
                <w:rFonts w:hint="eastAsia" w:ascii="仿宋_GB2312" w:hAnsi="仿宋_GB2312" w:eastAsia="仿宋_GB2312" w:cs="仿宋_GB2312"/>
                <w:color w:val="000000"/>
                <w:kern w:val="0"/>
                <w:sz w:val="24"/>
                <w:lang w:bidi="ar"/>
              </w:rPr>
            </w:pPr>
            <w:r>
              <w:rPr>
                <w:rFonts w:hint="eastAsia" w:ascii="仿宋_GB2312" w:hAnsi="仿宋_GB2312" w:eastAsia="仿宋_GB2312" w:cs="仿宋_GB2312"/>
                <w:color w:val="000000"/>
                <w:kern w:val="0"/>
                <w:sz w:val="24"/>
                <w:lang w:bidi="ar"/>
              </w:rPr>
              <w:t>三氯甲烷、四氯化碳</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737"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bottom"/>
              <w:rPr>
                <w:rFonts w:hint="eastAsia" w:ascii="仿宋_GB2312" w:hAnsi="仿宋_GB2312" w:eastAsia="仿宋_GB2312" w:cs="仿宋_GB2312"/>
                <w:color w:val="000000"/>
                <w:kern w:val="0"/>
                <w:sz w:val="24"/>
                <w:lang w:bidi="ar"/>
              </w:rPr>
            </w:pPr>
            <w:r>
              <w:rPr>
                <w:rFonts w:hint="eastAsia" w:ascii="仿宋_GB2312" w:hAnsi="仿宋_GB2312" w:eastAsia="仿宋_GB2312" w:cs="仿宋_GB2312"/>
                <w:color w:val="000000"/>
                <w:kern w:val="0"/>
                <w:sz w:val="24"/>
                <w:lang w:bidi="ar"/>
              </w:rPr>
              <w:t>124</w:t>
            </w:r>
          </w:p>
        </w:tc>
        <w:tc>
          <w:tcPr>
            <w:tcW w:w="5839"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left"/>
              <w:textAlignment w:val="bottom"/>
              <w:rPr>
                <w:rFonts w:hint="eastAsia" w:ascii="仿宋_GB2312" w:hAnsi="仿宋_GB2312" w:eastAsia="仿宋_GB2312" w:cs="仿宋_GB2312"/>
                <w:color w:val="000000"/>
                <w:kern w:val="0"/>
                <w:sz w:val="24"/>
                <w:lang w:bidi="ar"/>
              </w:rPr>
            </w:pPr>
            <w:r>
              <w:rPr>
                <w:rFonts w:hint="eastAsia" w:ascii="仿宋_GB2312" w:hAnsi="仿宋_GB2312" w:eastAsia="仿宋_GB2312" w:cs="仿宋_GB2312"/>
                <w:color w:val="000000"/>
                <w:kern w:val="0"/>
                <w:sz w:val="24"/>
                <w:lang w:bidi="ar"/>
              </w:rPr>
              <w:t>陕西省环境监测中心站</w:t>
            </w:r>
          </w:p>
        </w:tc>
        <w:tc>
          <w:tcPr>
            <w:tcW w:w="2324"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left"/>
              <w:textAlignment w:val="bottom"/>
              <w:rPr>
                <w:rFonts w:hint="eastAsia" w:ascii="仿宋_GB2312" w:hAnsi="仿宋_GB2312" w:eastAsia="仿宋_GB2312" w:cs="仿宋_GB2312"/>
                <w:color w:val="000000"/>
                <w:kern w:val="0"/>
                <w:sz w:val="24"/>
                <w:lang w:bidi="ar"/>
              </w:rPr>
            </w:pPr>
            <w:r>
              <w:rPr>
                <w:rFonts w:hint="eastAsia" w:ascii="仿宋_GB2312" w:hAnsi="仿宋_GB2312" w:eastAsia="仿宋_GB2312" w:cs="仿宋_GB2312"/>
                <w:color w:val="000000"/>
                <w:kern w:val="0"/>
                <w:sz w:val="24"/>
                <w:lang w:bidi="ar"/>
              </w:rPr>
              <w:t>三氯甲烷、四氯化碳</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737"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bottom"/>
              <w:rPr>
                <w:rFonts w:hint="eastAsia" w:ascii="仿宋_GB2312" w:hAnsi="仿宋_GB2312" w:eastAsia="仿宋_GB2312" w:cs="仿宋_GB2312"/>
                <w:color w:val="000000"/>
                <w:kern w:val="0"/>
                <w:sz w:val="24"/>
                <w:lang w:bidi="ar"/>
              </w:rPr>
            </w:pPr>
            <w:r>
              <w:rPr>
                <w:rFonts w:hint="eastAsia" w:ascii="仿宋_GB2312" w:hAnsi="仿宋_GB2312" w:eastAsia="仿宋_GB2312" w:cs="仿宋_GB2312"/>
                <w:color w:val="000000"/>
                <w:kern w:val="0"/>
                <w:sz w:val="24"/>
                <w:lang w:bidi="ar"/>
              </w:rPr>
              <w:t>125</w:t>
            </w:r>
          </w:p>
        </w:tc>
        <w:tc>
          <w:tcPr>
            <w:tcW w:w="5839"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left"/>
              <w:textAlignment w:val="bottom"/>
              <w:rPr>
                <w:rFonts w:hint="eastAsia" w:ascii="仿宋_GB2312" w:hAnsi="仿宋_GB2312" w:eastAsia="仿宋_GB2312" w:cs="仿宋_GB2312"/>
                <w:color w:val="000000"/>
                <w:kern w:val="0"/>
                <w:sz w:val="24"/>
                <w:lang w:bidi="ar"/>
              </w:rPr>
            </w:pPr>
            <w:r>
              <w:rPr>
                <w:rFonts w:hint="eastAsia" w:ascii="仿宋_GB2312" w:hAnsi="仿宋_GB2312" w:eastAsia="仿宋_GB2312" w:cs="仿宋_GB2312"/>
                <w:color w:val="000000"/>
                <w:kern w:val="0"/>
                <w:sz w:val="24"/>
                <w:lang w:bidi="ar"/>
              </w:rPr>
              <w:t>青海省生态环境监测中心</w:t>
            </w:r>
          </w:p>
        </w:tc>
        <w:tc>
          <w:tcPr>
            <w:tcW w:w="2324"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left"/>
              <w:textAlignment w:val="bottom"/>
              <w:rPr>
                <w:rFonts w:hint="eastAsia" w:ascii="仿宋_GB2312" w:hAnsi="仿宋_GB2312" w:eastAsia="仿宋_GB2312" w:cs="仿宋_GB2312"/>
                <w:color w:val="000000"/>
                <w:kern w:val="0"/>
                <w:sz w:val="24"/>
                <w:lang w:bidi="ar"/>
              </w:rPr>
            </w:pPr>
            <w:r>
              <w:rPr>
                <w:rFonts w:hint="eastAsia" w:ascii="仿宋_GB2312" w:hAnsi="仿宋_GB2312" w:eastAsia="仿宋_GB2312" w:cs="仿宋_GB2312"/>
                <w:color w:val="000000"/>
                <w:kern w:val="0"/>
                <w:sz w:val="24"/>
                <w:lang w:bidi="ar"/>
              </w:rPr>
              <w:t>三氯甲烷、四氯化碳</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737"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bottom"/>
              <w:rPr>
                <w:rFonts w:hint="eastAsia" w:ascii="仿宋_GB2312" w:hAnsi="仿宋_GB2312" w:eastAsia="仿宋_GB2312" w:cs="仿宋_GB2312"/>
                <w:color w:val="000000"/>
                <w:kern w:val="0"/>
                <w:sz w:val="24"/>
                <w:lang w:bidi="ar"/>
              </w:rPr>
            </w:pPr>
            <w:r>
              <w:rPr>
                <w:rFonts w:hint="eastAsia" w:ascii="仿宋_GB2312" w:hAnsi="仿宋_GB2312" w:eastAsia="仿宋_GB2312" w:cs="仿宋_GB2312"/>
                <w:color w:val="000000"/>
                <w:kern w:val="0"/>
                <w:sz w:val="24"/>
                <w:lang w:bidi="ar"/>
              </w:rPr>
              <w:t>126</w:t>
            </w:r>
          </w:p>
        </w:tc>
        <w:tc>
          <w:tcPr>
            <w:tcW w:w="5839"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left"/>
              <w:textAlignment w:val="bottom"/>
              <w:rPr>
                <w:rFonts w:hint="eastAsia" w:ascii="仿宋_GB2312" w:hAnsi="仿宋_GB2312" w:eastAsia="仿宋_GB2312" w:cs="仿宋_GB2312"/>
                <w:color w:val="000000"/>
                <w:kern w:val="0"/>
                <w:sz w:val="24"/>
                <w:lang w:bidi="ar"/>
              </w:rPr>
            </w:pPr>
            <w:r>
              <w:rPr>
                <w:rFonts w:hint="eastAsia" w:ascii="仿宋_GB2312" w:hAnsi="仿宋_GB2312" w:eastAsia="仿宋_GB2312" w:cs="仿宋_GB2312"/>
                <w:color w:val="000000"/>
                <w:kern w:val="0"/>
                <w:sz w:val="24"/>
                <w:lang w:bidi="ar"/>
              </w:rPr>
              <w:t>河南省生态环境监测中心</w:t>
            </w:r>
          </w:p>
        </w:tc>
        <w:tc>
          <w:tcPr>
            <w:tcW w:w="2324"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left"/>
              <w:textAlignment w:val="bottom"/>
              <w:rPr>
                <w:rFonts w:hint="eastAsia" w:ascii="仿宋_GB2312" w:hAnsi="仿宋_GB2312" w:eastAsia="仿宋_GB2312" w:cs="仿宋_GB2312"/>
                <w:color w:val="000000"/>
                <w:kern w:val="0"/>
                <w:sz w:val="24"/>
                <w:lang w:bidi="ar"/>
              </w:rPr>
            </w:pPr>
            <w:r>
              <w:rPr>
                <w:rFonts w:hint="eastAsia" w:ascii="仿宋_GB2312" w:hAnsi="仿宋_GB2312" w:eastAsia="仿宋_GB2312" w:cs="仿宋_GB2312"/>
                <w:color w:val="000000"/>
                <w:kern w:val="0"/>
                <w:sz w:val="24"/>
                <w:lang w:bidi="ar"/>
              </w:rPr>
              <w:t>三氯甲烷、四氯化碳</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737"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bottom"/>
              <w:rPr>
                <w:rFonts w:hint="eastAsia" w:ascii="仿宋_GB2312" w:hAnsi="仿宋_GB2312" w:eastAsia="仿宋_GB2312" w:cs="仿宋_GB2312"/>
                <w:color w:val="000000"/>
                <w:kern w:val="0"/>
                <w:sz w:val="24"/>
                <w:lang w:bidi="ar"/>
              </w:rPr>
            </w:pPr>
            <w:r>
              <w:rPr>
                <w:rFonts w:hint="eastAsia" w:ascii="仿宋_GB2312" w:hAnsi="仿宋_GB2312" w:eastAsia="仿宋_GB2312" w:cs="仿宋_GB2312"/>
                <w:color w:val="000000"/>
                <w:kern w:val="0"/>
                <w:sz w:val="24"/>
                <w:lang w:bidi="ar"/>
              </w:rPr>
              <w:t>127</w:t>
            </w:r>
          </w:p>
        </w:tc>
        <w:tc>
          <w:tcPr>
            <w:tcW w:w="5839"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left"/>
              <w:textAlignment w:val="bottom"/>
              <w:rPr>
                <w:rFonts w:hint="eastAsia" w:ascii="仿宋_GB2312" w:hAnsi="仿宋_GB2312" w:eastAsia="仿宋_GB2312" w:cs="仿宋_GB2312"/>
                <w:color w:val="000000"/>
                <w:kern w:val="0"/>
                <w:sz w:val="24"/>
                <w:lang w:bidi="ar"/>
              </w:rPr>
            </w:pPr>
            <w:r>
              <w:rPr>
                <w:rFonts w:hint="eastAsia" w:ascii="仿宋_GB2312" w:hAnsi="仿宋_GB2312" w:eastAsia="仿宋_GB2312" w:cs="仿宋_GB2312"/>
                <w:color w:val="000000"/>
                <w:kern w:val="0"/>
                <w:sz w:val="24"/>
                <w:lang w:bidi="ar"/>
              </w:rPr>
              <w:t>辽宁省疾病预防控制中心（辽宁省职业病防治院、辽宁省预防医学研究所）</w:t>
            </w:r>
          </w:p>
        </w:tc>
        <w:tc>
          <w:tcPr>
            <w:tcW w:w="2324"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left"/>
              <w:textAlignment w:val="bottom"/>
              <w:rPr>
                <w:rFonts w:hint="eastAsia" w:ascii="仿宋_GB2312" w:hAnsi="仿宋_GB2312" w:eastAsia="仿宋_GB2312" w:cs="仿宋_GB2312"/>
                <w:color w:val="000000"/>
                <w:kern w:val="0"/>
                <w:sz w:val="24"/>
                <w:lang w:bidi="ar"/>
              </w:rPr>
            </w:pPr>
            <w:r>
              <w:rPr>
                <w:rFonts w:hint="eastAsia" w:ascii="仿宋_GB2312" w:hAnsi="仿宋_GB2312" w:eastAsia="仿宋_GB2312" w:cs="仿宋_GB2312"/>
                <w:color w:val="000000"/>
                <w:kern w:val="0"/>
                <w:sz w:val="24"/>
                <w:lang w:bidi="ar"/>
              </w:rPr>
              <w:t>三氯甲烷、四氯化碳</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737"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bottom"/>
              <w:rPr>
                <w:rFonts w:hint="eastAsia" w:ascii="仿宋_GB2312" w:hAnsi="仿宋_GB2312" w:eastAsia="仿宋_GB2312" w:cs="仿宋_GB2312"/>
                <w:color w:val="000000"/>
                <w:kern w:val="0"/>
                <w:sz w:val="24"/>
                <w:lang w:bidi="ar"/>
              </w:rPr>
            </w:pPr>
            <w:r>
              <w:rPr>
                <w:rFonts w:hint="eastAsia" w:ascii="仿宋_GB2312" w:hAnsi="仿宋_GB2312" w:eastAsia="仿宋_GB2312" w:cs="仿宋_GB2312"/>
                <w:color w:val="000000"/>
                <w:kern w:val="0"/>
                <w:sz w:val="24"/>
                <w:lang w:bidi="ar"/>
              </w:rPr>
              <w:t>128</w:t>
            </w:r>
          </w:p>
        </w:tc>
        <w:tc>
          <w:tcPr>
            <w:tcW w:w="5839"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left"/>
              <w:textAlignment w:val="bottom"/>
              <w:rPr>
                <w:rFonts w:hint="eastAsia" w:ascii="仿宋_GB2312" w:hAnsi="仿宋_GB2312" w:eastAsia="仿宋_GB2312" w:cs="仿宋_GB2312"/>
                <w:color w:val="000000"/>
                <w:kern w:val="0"/>
                <w:sz w:val="24"/>
                <w:lang w:bidi="ar"/>
              </w:rPr>
            </w:pPr>
            <w:r>
              <w:rPr>
                <w:rFonts w:hint="eastAsia" w:ascii="仿宋_GB2312" w:hAnsi="仿宋_GB2312" w:eastAsia="仿宋_GB2312" w:cs="仿宋_GB2312"/>
                <w:color w:val="000000"/>
                <w:kern w:val="0"/>
                <w:sz w:val="24"/>
                <w:lang w:bidi="ar"/>
              </w:rPr>
              <w:t>农业农村部谷物及制品质量监督检验测试中心（哈尔滨）</w:t>
            </w:r>
          </w:p>
        </w:tc>
        <w:tc>
          <w:tcPr>
            <w:tcW w:w="2324"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left"/>
              <w:textAlignment w:val="bottom"/>
              <w:rPr>
                <w:rFonts w:hint="eastAsia" w:ascii="仿宋_GB2312" w:hAnsi="仿宋_GB2312" w:eastAsia="仿宋_GB2312" w:cs="仿宋_GB2312"/>
                <w:color w:val="000000"/>
                <w:kern w:val="0"/>
                <w:sz w:val="24"/>
                <w:lang w:bidi="ar"/>
              </w:rPr>
            </w:pPr>
            <w:r>
              <w:rPr>
                <w:rFonts w:hint="eastAsia" w:ascii="仿宋_GB2312" w:hAnsi="仿宋_GB2312" w:eastAsia="仿宋_GB2312" w:cs="仿宋_GB2312"/>
                <w:color w:val="000000"/>
                <w:kern w:val="0"/>
                <w:sz w:val="24"/>
                <w:lang w:bidi="ar"/>
              </w:rPr>
              <w:t>三氯甲烷、四氯化碳</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737"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bottom"/>
              <w:rPr>
                <w:rFonts w:hint="eastAsia" w:ascii="仿宋_GB2312" w:hAnsi="仿宋_GB2312" w:eastAsia="仿宋_GB2312" w:cs="仿宋_GB2312"/>
                <w:color w:val="000000"/>
                <w:kern w:val="0"/>
                <w:sz w:val="24"/>
                <w:lang w:bidi="ar"/>
              </w:rPr>
            </w:pPr>
            <w:r>
              <w:rPr>
                <w:rFonts w:hint="eastAsia" w:ascii="仿宋_GB2312" w:hAnsi="仿宋_GB2312" w:eastAsia="仿宋_GB2312" w:cs="仿宋_GB2312"/>
                <w:color w:val="000000"/>
                <w:kern w:val="0"/>
                <w:sz w:val="24"/>
                <w:lang w:bidi="ar"/>
              </w:rPr>
              <w:t>129</w:t>
            </w:r>
          </w:p>
        </w:tc>
        <w:tc>
          <w:tcPr>
            <w:tcW w:w="5839"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left"/>
              <w:textAlignment w:val="bottom"/>
              <w:rPr>
                <w:rFonts w:hint="eastAsia" w:ascii="仿宋_GB2312" w:hAnsi="仿宋_GB2312" w:eastAsia="仿宋_GB2312" w:cs="仿宋_GB2312"/>
                <w:color w:val="000000"/>
                <w:kern w:val="0"/>
                <w:sz w:val="24"/>
                <w:lang w:bidi="ar"/>
              </w:rPr>
            </w:pPr>
            <w:r>
              <w:rPr>
                <w:rFonts w:hint="eastAsia" w:ascii="仿宋_GB2312" w:hAnsi="仿宋_GB2312" w:eastAsia="仿宋_GB2312" w:cs="仿宋_GB2312"/>
                <w:color w:val="000000"/>
                <w:kern w:val="0"/>
                <w:sz w:val="24"/>
                <w:lang w:bidi="ar"/>
              </w:rPr>
              <w:t>中国船舶工业化学物质检测中心</w:t>
            </w:r>
          </w:p>
        </w:tc>
        <w:tc>
          <w:tcPr>
            <w:tcW w:w="2324"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left"/>
              <w:textAlignment w:val="bottom"/>
              <w:rPr>
                <w:rFonts w:hint="eastAsia" w:ascii="仿宋_GB2312" w:hAnsi="仿宋_GB2312" w:eastAsia="仿宋_GB2312" w:cs="仿宋_GB2312"/>
                <w:color w:val="000000"/>
                <w:kern w:val="0"/>
                <w:sz w:val="24"/>
                <w:lang w:bidi="ar"/>
              </w:rPr>
            </w:pPr>
            <w:r>
              <w:rPr>
                <w:rFonts w:hint="eastAsia" w:ascii="仿宋_GB2312" w:hAnsi="仿宋_GB2312" w:eastAsia="仿宋_GB2312" w:cs="仿宋_GB2312"/>
                <w:color w:val="000000"/>
                <w:kern w:val="0"/>
                <w:sz w:val="24"/>
                <w:lang w:bidi="ar"/>
              </w:rPr>
              <w:t>三氯甲烷、四氯化碳</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737"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bottom"/>
              <w:rPr>
                <w:rFonts w:hint="eastAsia" w:ascii="仿宋_GB2312" w:hAnsi="仿宋_GB2312" w:eastAsia="仿宋_GB2312" w:cs="仿宋_GB2312"/>
                <w:color w:val="000000"/>
                <w:kern w:val="0"/>
                <w:sz w:val="24"/>
                <w:lang w:bidi="ar"/>
              </w:rPr>
            </w:pPr>
            <w:r>
              <w:rPr>
                <w:rFonts w:hint="eastAsia" w:ascii="仿宋_GB2312" w:hAnsi="仿宋_GB2312" w:eastAsia="仿宋_GB2312" w:cs="仿宋_GB2312"/>
                <w:color w:val="000000"/>
                <w:kern w:val="0"/>
                <w:sz w:val="24"/>
                <w:lang w:bidi="ar"/>
              </w:rPr>
              <w:t>130</w:t>
            </w:r>
          </w:p>
        </w:tc>
        <w:tc>
          <w:tcPr>
            <w:tcW w:w="5839"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left"/>
              <w:textAlignment w:val="bottom"/>
              <w:rPr>
                <w:rFonts w:hint="eastAsia" w:ascii="仿宋_GB2312" w:hAnsi="仿宋_GB2312" w:eastAsia="仿宋_GB2312" w:cs="仿宋_GB2312"/>
                <w:color w:val="000000"/>
                <w:kern w:val="0"/>
                <w:sz w:val="24"/>
                <w:lang w:bidi="ar"/>
              </w:rPr>
            </w:pPr>
            <w:r>
              <w:rPr>
                <w:rFonts w:hint="eastAsia" w:ascii="仿宋_GB2312" w:hAnsi="仿宋_GB2312" w:eastAsia="仿宋_GB2312" w:cs="仿宋_GB2312"/>
                <w:color w:val="000000"/>
                <w:kern w:val="0"/>
                <w:sz w:val="24"/>
                <w:lang w:bidi="ar"/>
              </w:rPr>
              <w:t>国土资源部福州矿产资源监督检测中心（福建省地质测试研究中心）</w:t>
            </w:r>
          </w:p>
        </w:tc>
        <w:tc>
          <w:tcPr>
            <w:tcW w:w="2324"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left"/>
              <w:textAlignment w:val="bottom"/>
              <w:rPr>
                <w:rFonts w:hint="eastAsia" w:ascii="仿宋_GB2312" w:hAnsi="仿宋_GB2312" w:eastAsia="仿宋_GB2312" w:cs="仿宋_GB2312"/>
                <w:color w:val="000000"/>
                <w:kern w:val="0"/>
                <w:sz w:val="24"/>
                <w:lang w:bidi="ar"/>
              </w:rPr>
            </w:pPr>
            <w:r>
              <w:rPr>
                <w:rFonts w:hint="eastAsia" w:ascii="仿宋_GB2312" w:hAnsi="仿宋_GB2312" w:eastAsia="仿宋_GB2312" w:cs="仿宋_GB2312"/>
                <w:color w:val="000000"/>
                <w:kern w:val="0"/>
                <w:sz w:val="24"/>
                <w:lang w:bidi="ar"/>
              </w:rPr>
              <w:t>三氯甲烷、四氯化碳</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737"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bottom"/>
              <w:rPr>
                <w:rFonts w:hint="eastAsia" w:ascii="仿宋_GB2312" w:hAnsi="仿宋_GB2312" w:eastAsia="仿宋_GB2312" w:cs="仿宋_GB2312"/>
                <w:color w:val="000000"/>
                <w:kern w:val="0"/>
                <w:sz w:val="24"/>
                <w:lang w:bidi="ar"/>
              </w:rPr>
            </w:pPr>
            <w:r>
              <w:rPr>
                <w:rFonts w:hint="eastAsia" w:ascii="仿宋_GB2312" w:hAnsi="仿宋_GB2312" w:eastAsia="仿宋_GB2312" w:cs="仿宋_GB2312"/>
                <w:color w:val="000000"/>
                <w:kern w:val="0"/>
                <w:sz w:val="24"/>
                <w:lang w:bidi="ar"/>
              </w:rPr>
              <w:t>131</w:t>
            </w:r>
          </w:p>
        </w:tc>
        <w:tc>
          <w:tcPr>
            <w:tcW w:w="5839"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left"/>
              <w:textAlignment w:val="bottom"/>
              <w:rPr>
                <w:rFonts w:hint="eastAsia" w:ascii="仿宋_GB2312" w:hAnsi="仿宋_GB2312" w:eastAsia="仿宋_GB2312" w:cs="仿宋_GB2312"/>
                <w:color w:val="000000"/>
                <w:kern w:val="0"/>
                <w:sz w:val="24"/>
                <w:lang w:bidi="ar"/>
              </w:rPr>
            </w:pPr>
            <w:r>
              <w:rPr>
                <w:rFonts w:hint="eastAsia" w:ascii="仿宋_GB2312" w:hAnsi="仿宋_GB2312" w:eastAsia="仿宋_GB2312" w:cs="仿宋_GB2312"/>
                <w:color w:val="000000"/>
                <w:kern w:val="0"/>
                <w:sz w:val="24"/>
                <w:lang w:bidi="ar"/>
              </w:rPr>
              <w:t>福建省环境监测中心站</w:t>
            </w:r>
          </w:p>
        </w:tc>
        <w:tc>
          <w:tcPr>
            <w:tcW w:w="2324"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left"/>
              <w:textAlignment w:val="bottom"/>
              <w:rPr>
                <w:rFonts w:hint="eastAsia" w:ascii="仿宋_GB2312" w:hAnsi="仿宋_GB2312" w:eastAsia="仿宋_GB2312" w:cs="仿宋_GB2312"/>
                <w:color w:val="000000"/>
                <w:kern w:val="0"/>
                <w:sz w:val="24"/>
                <w:lang w:bidi="ar"/>
              </w:rPr>
            </w:pPr>
            <w:r>
              <w:rPr>
                <w:rFonts w:hint="eastAsia" w:ascii="仿宋_GB2312" w:hAnsi="仿宋_GB2312" w:eastAsia="仿宋_GB2312" w:cs="仿宋_GB2312"/>
                <w:color w:val="000000"/>
                <w:kern w:val="0"/>
                <w:sz w:val="24"/>
                <w:lang w:bidi="ar"/>
              </w:rPr>
              <w:t>三氯甲烷、四氯化碳</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737"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bottom"/>
              <w:rPr>
                <w:rFonts w:hint="eastAsia" w:ascii="仿宋_GB2312" w:hAnsi="仿宋_GB2312" w:eastAsia="仿宋_GB2312" w:cs="仿宋_GB2312"/>
                <w:color w:val="000000"/>
                <w:kern w:val="0"/>
                <w:sz w:val="24"/>
                <w:lang w:bidi="ar"/>
              </w:rPr>
            </w:pPr>
            <w:r>
              <w:rPr>
                <w:rFonts w:hint="eastAsia" w:ascii="仿宋_GB2312" w:hAnsi="仿宋_GB2312" w:eastAsia="仿宋_GB2312" w:cs="仿宋_GB2312"/>
                <w:color w:val="000000"/>
                <w:kern w:val="0"/>
                <w:sz w:val="24"/>
                <w:lang w:bidi="ar"/>
              </w:rPr>
              <w:t>132</w:t>
            </w:r>
          </w:p>
        </w:tc>
        <w:tc>
          <w:tcPr>
            <w:tcW w:w="5839"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left"/>
              <w:textAlignment w:val="bottom"/>
              <w:rPr>
                <w:rFonts w:hint="eastAsia" w:ascii="仿宋_GB2312" w:hAnsi="仿宋_GB2312" w:eastAsia="仿宋_GB2312" w:cs="仿宋_GB2312"/>
                <w:color w:val="000000"/>
                <w:kern w:val="0"/>
                <w:sz w:val="24"/>
                <w:lang w:bidi="ar"/>
              </w:rPr>
            </w:pPr>
            <w:r>
              <w:rPr>
                <w:rFonts w:hint="eastAsia" w:ascii="仿宋_GB2312" w:hAnsi="仿宋_GB2312" w:eastAsia="仿宋_GB2312" w:cs="仿宋_GB2312"/>
                <w:color w:val="000000"/>
                <w:kern w:val="0"/>
                <w:sz w:val="24"/>
                <w:lang w:bidi="ar"/>
              </w:rPr>
              <w:t>国土资源部贵阳矿产资源监督检测中心（贵州省地质矿产中心实验室）/贵州省水质检验检测中心</w:t>
            </w:r>
          </w:p>
        </w:tc>
        <w:tc>
          <w:tcPr>
            <w:tcW w:w="2324"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left"/>
              <w:textAlignment w:val="bottom"/>
              <w:rPr>
                <w:rFonts w:hint="eastAsia" w:ascii="仿宋_GB2312" w:hAnsi="仿宋_GB2312" w:eastAsia="仿宋_GB2312" w:cs="仿宋_GB2312"/>
                <w:color w:val="000000"/>
                <w:kern w:val="0"/>
                <w:sz w:val="24"/>
                <w:lang w:bidi="ar"/>
              </w:rPr>
            </w:pPr>
            <w:r>
              <w:rPr>
                <w:rFonts w:hint="eastAsia" w:ascii="仿宋_GB2312" w:hAnsi="仿宋_GB2312" w:eastAsia="仿宋_GB2312" w:cs="仿宋_GB2312"/>
                <w:color w:val="000000"/>
                <w:kern w:val="0"/>
                <w:sz w:val="24"/>
                <w:lang w:bidi="ar"/>
              </w:rPr>
              <w:t>三氯甲烷、四氯化碳</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737"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bottom"/>
              <w:rPr>
                <w:rFonts w:hint="eastAsia" w:ascii="仿宋_GB2312" w:hAnsi="仿宋_GB2312" w:eastAsia="仿宋_GB2312" w:cs="仿宋_GB2312"/>
                <w:color w:val="000000"/>
                <w:kern w:val="0"/>
                <w:sz w:val="24"/>
                <w:lang w:bidi="ar"/>
              </w:rPr>
            </w:pPr>
            <w:r>
              <w:rPr>
                <w:rFonts w:hint="eastAsia" w:ascii="仿宋_GB2312" w:hAnsi="仿宋_GB2312" w:eastAsia="仿宋_GB2312" w:cs="仿宋_GB2312"/>
                <w:color w:val="000000"/>
                <w:kern w:val="0"/>
                <w:sz w:val="24"/>
                <w:lang w:bidi="ar"/>
              </w:rPr>
              <w:t>133</w:t>
            </w:r>
          </w:p>
        </w:tc>
        <w:tc>
          <w:tcPr>
            <w:tcW w:w="5839"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left"/>
              <w:textAlignment w:val="bottom"/>
              <w:rPr>
                <w:rFonts w:hint="eastAsia" w:ascii="仿宋_GB2312" w:hAnsi="仿宋_GB2312" w:eastAsia="仿宋_GB2312" w:cs="仿宋_GB2312"/>
                <w:color w:val="000000"/>
                <w:kern w:val="0"/>
                <w:sz w:val="24"/>
                <w:lang w:bidi="ar"/>
              </w:rPr>
            </w:pPr>
            <w:r>
              <w:rPr>
                <w:rFonts w:hint="eastAsia" w:ascii="仿宋_GB2312" w:hAnsi="仿宋_GB2312" w:eastAsia="仿宋_GB2312" w:cs="仿宋_GB2312"/>
                <w:color w:val="000000"/>
                <w:kern w:val="0"/>
                <w:sz w:val="24"/>
                <w:lang w:bidi="ar"/>
              </w:rPr>
              <w:t>国土资源部保定矿产资源监督检测中心（河北省地质实验测试中心）</w:t>
            </w:r>
          </w:p>
        </w:tc>
        <w:tc>
          <w:tcPr>
            <w:tcW w:w="2324"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left"/>
              <w:textAlignment w:val="bottom"/>
              <w:rPr>
                <w:rFonts w:hint="eastAsia" w:ascii="仿宋_GB2312" w:hAnsi="仿宋_GB2312" w:eastAsia="仿宋_GB2312" w:cs="仿宋_GB2312"/>
                <w:color w:val="000000"/>
                <w:kern w:val="0"/>
                <w:sz w:val="24"/>
                <w:lang w:bidi="ar"/>
              </w:rPr>
            </w:pPr>
            <w:r>
              <w:rPr>
                <w:rFonts w:hint="eastAsia" w:ascii="仿宋_GB2312" w:hAnsi="仿宋_GB2312" w:eastAsia="仿宋_GB2312" w:cs="仿宋_GB2312"/>
                <w:color w:val="000000"/>
                <w:kern w:val="0"/>
                <w:sz w:val="24"/>
                <w:lang w:bidi="ar"/>
              </w:rPr>
              <w:t>三氯甲烷、四氯化碳</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737"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bottom"/>
              <w:rPr>
                <w:rFonts w:hint="eastAsia" w:ascii="仿宋_GB2312" w:hAnsi="仿宋_GB2312" w:eastAsia="仿宋_GB2312" w:cs="仿宋_GB2312"/>
                <w:color w:val="000000"/>
                <w:kern w:val="0"/>
                <w:sz w:val="24"/>
                <w:lang w:bidi="ar"/>
              </w:rPr>
            </w:pPr>
            <w:r>
              <w:rPr>
                <w:rFonts w:hint="eastAsia" w:ascii="仿宋_GB2312" w:hAnsi="仿宋_GB2312" w:eastAsia="仿宋_GB2312" w:cs="仿宋_GB2312"/>
                <w:color w:val="000000"/>
                <w:kern w:val="0"/>
                <w:sz w:val="24"/>
                <w:lang w:bidi="ar"/>
              </w:rPr>
              <w:t>134</w:t>
            </w:r>
          </w:p>
        </w:tc>
        <w:tc>
          <w:tcPr>
            <w:tcW w:w="5839"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left"/>
              <w:textAlignment w:val="bottom"/>
              <w:rPr>
                <w:rFonts w:hint="eastAsia" w:ascii="仿宋_GB2312" w:hAnsi="仿宋_GB2312" w:eastAsia="仿宋_GB2312" w:cs="仿宋_GB2312"/>
                <w:color w:val="000000"/>
                <w:kern w:val="0"/>
                <w:sz w:val="24"/>
                <w:lang w:bidi="ar"/>
              </w:rPr>
            </w:pPr>
            <w:r>
              <w:rPr>
                <w:rFonts w:hint="eastAsia" w:ascii="仿宋_GB2312" w:hAnsi="仿宋_GB2312" w:eastAsia="仿宋_GB2312" w:cs="仿宋_GB2312"/>
                <w:color w:val="000000"/>
                <w:kern w:val="0"/>
                <w:sz w:val="24"/>
                <w:lang w:bidi="ar"/>
              </w:rPr>
              <w:t>广州检验检测认证集团有限公司</w:t>
            </w:r>
          </w:p>
        </w:tc>
        <w:tc>
          <w:tcPr>
            <w:tcW w:w="2324"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left"/>
              <w:textAlignment w:val="bottom"/>
              <w:rPr>
                <w:rFonts w:hint="eastAsia" w:ascii="仿宋_GB2312" w:hAnsi="仿宋_GB2312" w:eastAsia="仿宋_GB2312" w:cs="仿宋_GB2312"/>
                <w:color w:val="000000"/>
                <w:kern w:val="0"/>
                <w:sz w:val="24"/>
                <w:lang w:bidi="ar"/>
              </w:rPr>
            </w:pPr>
            <w:r>
              <w:rPr>
                <w:rFonts w:hint="eastAsia" w:ascii="仿宋_GB2312" w:hAnsi="仿宋_GB2312" w:eastAsia="仿宋_GB2312" w:cs="仿宋_GB2312"/>
                <w:color w:val="000000"/>
                <w:kern w:val="0"/>
                <w:sz w:val="24"/>
                <w:lang w:bidi="ar"/>
              </w:rPr>
              <w:t>三氯甲烷、四氯化碳</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737"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bottom"/>
              <w:rPr>
                <w:rFonts w:hint="eastAsia" w:ascii="仿宋_GB2312" w:hAnsi="仿宋_GB2312" w:eastAsia="仿宋_GB2312" w:cs="仿宋_GB2312"/>
                <w:color w:val="000000"/>
                <w:kern w:val="0"/>
                <w:sz w:val="24"/>
                <w:lang w:bidi="ar"/>
              </w:rPr>
            </w:pPr>
            <w:r>
              <w:rPr>
                <w:rFonts w:hint="eastAsia" w:ascii="仿宋_GB2312" w:hAnsi="仿宋_GB2312" w:eastAsia="仿宋_GB2312" w:cs="仿宋_GB2312"/>
                <w:color w:val="000000"/>
                <w:kern w:val="0"/>
                <w:sz w:val="24"/>
                <w:lang w:bidi="ar"/>
              </w:rPr>
              <w:t>135</w:t>
            </w:r>
          </w:p>
        </w:tc>
        <w:tc>
          <w:tcPr>
            <w:tcW w:w="5839"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left"/>
              <w:textAlignment w:val="bottom"/>
              <w:rPr>
                <w:rFonts w:hint="eastAsia" w:ascii="仿宋_GB2312" w:hAnsi="仿宋_GB2312" w:eastAsia="仿宋_GB2312" w:cs="仿宋_GB2312"/>
                <w:color w:val="000000"/>
                <w:kern w:val="0"/>
                <w:sz w:val="24"/>
                <w:lang w:bidi="ar"/>
              </w:rPr>
            </w:pPr>
            <w:r>
              <w:rPr>
                <w:rFonts w:hint="eastAsia" w:ascii="仿宋_GB2312" w:hAnsi="仿宋_GB2312" w:eastAsia="仿宋_GB2312" w:cs="仿宋_GB2312"/>
                <w:color w:val="000000"/>
                <w:kern w:val="0"/>
                <w:sz w:val="24"/>
                <w:lang w:bidi="ar"/>
              </w:rPr>
              <w:t>国家环保设备质量检验检测中心（浙江）</w:t>
            </w:r>
          </w:p>
        </w:tc>
        <w:tc>
          <w:tcPr>
            <w:tcW w:w="2324"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left"/>
              <w:textAlignment w:val="bottom"/>
              <w:rPr>
                <w:rFonts w:hint="eastAsia" w:ascii="仿宋_GB2312" w:hAnsi="仿宋_GB2312" w:eastAsia="仿宋_GB2312" w:cs="仿宋_GB2312"/>
                <w:color w:val="000000"/>
                <w:kern w:val="0"/>
                <w:sz w:val="24"/>
                <w:lang w:bidi="ar"/>
              </w:rPr>
            </w:pPr>
            <w:r>
              <w:rPr>
                <w:rFonts w:hint="eastAsia" w:ascii="仿宋_GB2312" w:hAnsi="仿宋_GB2312" w:eastAsia="仿宋_GB2312" w:cs="仿宋_GB2312"/>
                <w:color w:val="000000"/>
                <w:kern w:val="0"/>
                <w:sz w:val="24"/>
                <w:lang w:bidi="ar"/>
              </w:rPr>
              <w:t>三氯甲烷、四氯化碳</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737"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bottom"/>
              <w:rPr>
                <w:rFonts w:hint="eastAsia" w:ascii="仿宋_GB2312" w:hAnsi="仿宋_GB2312" w:eastAsia="仿宋_GB2312" w:cs="仿宋_GB2312"/>
                <w:color w:val="000000"/>
                <w:kern w:val="0"/>
                <w:sz w:val="24"/>
                <w:lang w:bidi="ar"/>
              </w:rPr>
            </w:pPr>
            <w:r>
              <w:rPr>
                <w:rFonts w:hint="eastAsia" w:ascii="仿宋_GB2312" w:hAnsi="仿宋_GB2312" w:eastAsia="仿宋_GB2312" w:cs="仿宋_GB2312"/>
                <w:color w:val="000000"/>
                <w:kern w:val="0"/>
                <w:sz w:val="24"/>
                <w:lang w:bidi="ar"/>
              </w:rPr>
              <w:t>136</w:t>
            </w:r>
          </w:p>
        </w:tc>
        <w:tc>
          <w:tcPr>
            <w:tcW w:w="5839"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left"/>
              <w:textAlignment w:val="bottom"/>
              <w:rPr>
                <w:rFonts w:hint="eastAsia" w:ascii="仿宋_GB2312" w:hAnsi="仿宋_GB2312" w:eastAsia="仿宋_GB2312" w:cs="仿宋_GB2312"/>
                <w:color w:val="000000"/>
                <w:kern w:val="0"/>
                <w:sz w:val="24"/>
                <w:lang w:bidi="ar"/>
              </w:rPr>
            </w:pPr>
            <w:r>
              <w:rPr>
                <w:rFonts w:hint="eastAsia" w:ascii="仿宋_GB2312" w:hAnsi="仿宋_GB2312" w:eastAsia="仿宋_GB2312" w:cs="仿宋_GB2312"/>
                <w:color w:val="000000"/>
                <w:kern w:val="0"/>
                <w:sz w:val="24"/>
                <w:lang w:bidi="ar"/>
              </w:rPr>
              <w:t>广西壮族自治区海洋环境监测中心站</w:t>
            </w:r>
          </w:p>
        </w:tc>
        <w:tc>
          <w:tcPr>
            <w:tcW w:w="2324"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left"/>
              <w:textAlignment w:val="bottom"/>
              <w:rPr>
                <w:rFonts w:hint="eastAsia" w:ascii="仿宋_GB2312" w:hAnsi="仿宋_GB2312" w:eastAsia="仿宋_GB2312" w:cs="仿宋_GB2312"/>
                <w:color w:val="000000"/>
                <w:kern w:val="0"/>
                <w:sz w:val="24"/>
                <w:lang w:bidi="ar"/>
              </w:rPr>
            </w:pPr>
            <w:r>
              <w:rPr>
                <w:rFonts w:hint="eastAsia" w:ascii="仿宋_GB2312" w:hAnsi="仿宋_GB2312" w:eastAsia="仿宋_GB2312" w:cs="仿宋_GB2312"/>
                <w:color w:val="000000"/>
                <w:kern w:val="0"/>
                <w:sz w:val="24"/>
                <w:lang w:bidi="ar"/>
              </w:rPr>
              <w:t>三氯甲烷、四氯化碳</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737"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bottom"/>
              <w:rPr>
                <w:rFonts w:hint="eastAsia" w:ascii="仿宋_GB2312" w:hAnsi="仿宋_GB2312" w:eastAsia="仿宋_GB2312" w:cs="仿宋_GB2312"/>
                <w:color w:val="000000"/>
                <w:kern w:val="0"/>
                <w:sz w:val="24"/>
                <w:lang w:bidi="ar"/>
              </w:rPr>
            </w:pPr>
            <w:r>
              <w:rPr>
                <w:rFonts w:hint="eastAsia" w:ascii="仿宋_GB2312" w:hAnsi="仿宋_GB2312" w:eastAsia="仿宋_GB2312" w:cs="仿宋_GB2312"/>
                <w:color w:val="000000"/>
                <w:kern w:val="0"/>
                <w:sz w:val="24"/>
                <w:lang w:bidi="ar"/>
              </w:rPr>
              <w:t>137</w:t>
            </w:r>
          </w:p>
        </w:tc>
        <w:tc>
          <w:tcPr>
            <w:tcW w:w="5839"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left"/>
              <w:textAlignment w:val="bottom"/>
              <w:rPr>
                <w:rFonts w:hint="eastAsia" w:ascii="仿宋_GB2312" w:hAnsi="仿宋_GB2312" w:eastAsia="仿宋_GB2312" w:cs="仿宋_GB2312"/>
                <w:color w:val="000000"/>
                <w:kern w:val="0"/>
                <w:sz w:val="24"/>
                <w:lang w:bidi="ar"/>
              </w:rPr>
            </w:pPr>
            <w:r>
              <w:rPr>
                <w:rFonts w:hint="eastAsia" w:ascii="仿宋_GB2312" w:hAnsi="仿宋_GB2312" w:eastAsia="仿宋_GB2312" w:cs="仿宋_GB2312"/>
                <w:color w:val="000000"/>
                <w:kern w:val="0"/>
                <w:sz w:val="24"/>
                <w:lang w:bidi="ar"/>
              </w:rPr>
              <w:t>国土资源部长春矿产资源监督检测中心（吉林省地质科学研究所）</w:t>
            </w:r>
          </w:p>
        </w:tc>
        <w:tc>
          <w:tcPr>
            <w:tcW w:w="2324"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left"/>
              <w:textAlignment w:val="bottom"/>
              <w:rPr>
                <w:rFonts w:hint="eastAsia" w:ascii="仿宋_GB2312" w:hAnsi="仿宋_GB2312" w:eastAsia="仿宋_GB2312" w:cs="仿宋_GB2312"/>
                <w:color w:val="000000"/>
                <w:kern w:val="0"/>
                <w:sz w:val="24"/>
                <w:lang w:bidi="ar"/>
              </w:rPr>
            </w:pPr>
            <w:r>
              <w:rPr>
                <w:rFonts w:hint="eastAsia" w:ascii="仿宋_GB2312" w:hAnsi="仿宋_GB2312" w:eastAsia="仿宋_GB2312" w:cs="仿宋_GB2312"/>
                <w:color w:val="000000"/>
                <w:kern w:val="0"/>
                <w:sz w:val="24"/>
                <w:lang w:bidi="ar"/>
              </w:rPr>
              <w:t>三氯甲烷、四氯化碳</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737"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bottom"/>
              <w:rPr>
                <w:rFonts w:hint="eastAsia" w:ascii="仿宋_GB2312" w:hAnsi="仿宋_GB2312" w:eastAsia="仿宋_GB2312" w:cs="仿宋_GB2312"/>
                <w:color w:val="000000"/>
                <w:kern w:val="0"/>
                <w:sz w:val="24"/>
                <w:lang w:bidi="ar"/>
              </w:rPr>
            </w:pPr>
            <w:r>
              <w:rPr>
                <w:rFonts w:hint="eastAsia" w:ascii="仿宋_GB2312" w:hAnsi="仿宋_GB2312" w:eastAsia="仿宋_GB2312" w:cs="仿宋_GB2312"/>
                <w:color w:val="000000"/>
                <w:kern w:val="0"/>
                <w:sz w:val="24"/>
                <w:lang w:bidi="ar"/>
              </w:rPr>
              <w:t>138</w:t>
            </w:r>
          </w:p>
        </w:tc>
        <w:tc>
          <w:tcPr>
            <w:tcW w:w="5839"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left"/>
              <w:textAlignment w:val="bottom"/>
              <w:rPr>
                <w:rFonts w:hint="eastAsia" w:ascii="仿宋_GB2312" w:hAnsi="仿宋_GB2312" w:eastAsia="仿宋_GB2312" w:cs="仿宋_GB2312"/>
                <w:color w:val="000000"/>
                <w:kern w:val="0"/>
                <w:sz w:val="24"/>
                <w:lang w:bidi="ar"/>
              </w:rPr>
            </w:pPr>
            <w:r>
              <w:rPr>
                <w:rFonts w:hint="eastAsia" w:ascii="仿宋_GB2312" w:hAnsi="仿宋_GB2312" w:eastAsia="仿宋_GB2312" w:cs="仿宋_GB2312"/>
                <w:color w:val="000000"/>
                <w:kern w:val="0"/>
                <w:sz w:val="24"/>
                <w:lang w:bidi="ar"/>
              </w:rPr>
              <w:t>陕西省疾病预防控制中心</w:t>
            </w:r>
          </w:p>
        </w:tc>
        <w:tc>
          <w:tcPr>
            <w:tcW w:w="2324"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left"/>
              <w:textAlignment w:val="bottom"/>
              <w:rPr>
                <w:rFonts w:hint="eastAsia" w:ascii="仿宋_GB2312" w:hAnsi="仿宋_GB2312" w:eastAsia="仿宋_GB2312" w:cs="仿宋_GB2312"/>
                <w:color w:val="000000"/>
                <w:kern w:val="0"/>
                <w:sz w:val="24"/>
                <w:lang w:bidi="ar"/>
              </w:rPr>
            </w:pPr>
            <w:r>
              <w:rPr>
                <w:rFonts w:hint="eastAsia" w:ascii="仿宋_GB2312" w:hAnsi="仿宋_GB2312" w:eastAsia="仿宋_GB2312" w:cs="仿宋_GB2312"/>
                <w:color w:val="000000"/>
                <w:kern w:val="0"/>
                <w:sz w:val="24"/>
                <w:lang w:bidi="ar"/>
              </w:rPr>
              <w:t>三氯甲烷、四氯化碳</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737"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bottom"/>
              <w:rPr>
                <w:rFonts w:hint="eastAsia" w:ascii="仿宋_GB2312" w:hAnsi="仿宋_GB2312" w:eastAsia="仿宋_GB2312" w:cs="仿宋_GB2312"/>
                <w:color w:val="000000"/>
                <w:kern w:val="0"/>
                <w:sz w:val="24"/>
                <w:lang w:bidi="ar"/>
              </w:rPr>
            </w:pPr>
            <w:r>
              <w:rPr>
                <w:rFonts w:hint="eastAsia" w:ascii="仿宋_GB2312" w:hAnsi="仿宋_GB2312" w:eastAsia="仿宋_GB2312" w:cs="仿宋_GB2312"/>
                <w:color w:val="000000"/>
                <w:kern w:val="0"/>
                <w:sz w:val="24"/>
                <w:lang w:bidi="ar"/>
              </w:rPr>
              <w:t>139</w:t>
            </w:r>
          </w:p>
        </w:tc>
        <w:tc>
          <w:tcPr>
            <w:tcW w:w="5839"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left"/>
              <w:textAlignment w:val="bottom"/>
              <w:rPr>
                <w:rFonts w:hint="eastAsia" w:ascii="仿宋_GB2312" w:hAnsi="仿宋_GB2312" w:eastAsia="仿宋_GB2312" w:cs="仿宋_GB2312"/>
                <w:color w:val="000000"/>
                <w:kern w:val="0"/>
                <w:sz w:val="24"/>
                <w:lang w:bidi="ar"/>
              </w:rPr>
            </w:pPr>
            <w:r>
              <w:rPr>
                <w:rFonts w:hint="eastAsia" w:ascii="仿宋_GB2312" w:hAnsi="仿宋_GB2312" w:eastAsia="仿宋_GB2312" w:cs="仿宋_GB2312"/>
                <w:color w:val="000000"/>
                <w:kern w:val="0"/>
                <w:sz w:val="24"/>
                <w:lang w:bidi="ar"/>
              </w:rPr>
              <w:t>江西省职业病防治研究院/江西省职业卫生检测中心</w:t>
            </w:r>
          </w:p>
        </w:tc>
        <w:tc>
          <w:tcPr>
            <w:tcW w:w="2324"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left"/>
              <w:textAlignment w:val="bottom"/>
              <w:rPr>
                <w:rFonts w:hint="eastAsia" w:ascii="仿宋_GB2312" w:hAnsi="仿宋_GB2312" w:eastAsia="仿宋_GB2312" w:cs="仿宋_GB2312"/>
                <w:color w:val="000000"/>
                <w:kern w:val="0"/>
                <w:sz w:val="24"/>
                <w:lang w:bidi="ar"/>
              </w:rPr>
            </w:pPr>
            <w:r>
              <w:rPr>
                <w:rFonts w:hint="eastAsia" w:ascii="仿宋_GB2312" w:hAnsi="仿宋_GB2312" w:eastAsia="仿宋_GB2312" w:cs="仿宋_GB2312"/>
                <w:color w:val="000000"/>
                <w:kern w:val="0"/>
                <w:sz w:val="24"/>
                <w:lang w:bidi="ar"/>
              </w:rPr>
              <w:t>三氯甲烷、四氯化碳</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737"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bottom"/>
              <w:rPr>
                <w:rFonts w:hint="eastAsia" w:ascii="仿宋_GB2312" w:hAnsi="仿宋_GB2312" w:eastAsia="仿宋_GB2312" w:cs="仿宋_GB2312"/>
                <w:color w:val="000000"/>
                <w:kern w:val="0"/>
                <w:sz w:val="24"/>
                <w:lang w:bidi="ar"/>
              </w:rPr>
            </w:pPr>
            <w:r>
              <w:rPr>
                <w:rFonts w:hint="eastAsia" w:ascii="仿宋_GB2312" w:hAnsi="仿宋_GB2312" w:eastAsia="仿宋_GB2312" w:cs="仿宋_GB2312"/>
                <w:color w:val="000000"/>
                <w:kern w:val="0"/>
                <w:sz w:val="24"/>
                <w:lang w:bidi="ar"/>
              </w:rPr>
              <w:t>140</w:t>
            </w:r>
          </w:p>
        </w:tc>
        <w:tc>
          <w:tcPr>
            <w:tcW w:w="5839"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left"/>
              <w:textAlignment w:val="bottom"/>
              <w:rPr>
                <w:rFonts w:hint="eastAsia" w:ascii="仿宋_GB2312" w:hAnsi="仿宋_GB2312" w:eastAsia="仿宋_GB2312" w:cs="仿宋_GB2312"/>
                <w:color w:val="000000"/>
                <w:kern w:val="0"/>
                <w:sz w:val="24"/>
                <w:lang w:bidi="ar"/>
              </w:rPr>
            </w:pPr>
            <w:r>
              <w:rPr>
                <w:rFonts w:hint="eastAsia" w:ascii="仿宋_GB2312" w:hAnsi="仿宋_GB2312" w:eastAsia="仿宋_GB2312" w:cs="仿宋_GB2312"/>
                <w:color w:val="000000"/>
                <w:kern w:val="0"/>
                <w:sz w:val="24"/>
                <w:lang w:bidi="ar"/>
              </w:rPr>
              <w:t>广西壮族自治区疾病预防控制中心</w:t>
            </w:r>
          </w:p>
        </w:tc>
        <w:tc>
          <w:tcPr>
            <w:tcW w:w="2324"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left"/>
              <w:textAlignment w:val="bottom"/>
              <w:rPr>
                <w:rFonts w:hint="eastAsia" w:ascii="仿宋_GB2312" w:hAnsi="仿宋_GB2312" w:eastAsia="仿宋_GB2312" w:cs="仿宋_GB2312"/>
                <w:color w:val="000000"/>
                <w:kern w:val="0"/>
                <w:sz w:val="24"/>
                <w:lang w:bidi="ar"/>
              </w:rPr>
            </w:pPr>
            <w:r>
              <w:rPr>
                <w:rFonts w:hint="eastAsia" w:ascii="仿宋_GB2312" w:hAnsi="仿宋_GB2312" w:eastAsia="仿宋_GB2312" w:cs="仿宋_GB2312"/>
                <w:color w:val="000000"/>
                <w:kern w:val="0"/>
                <w:sz w:val="24"/>
                <w:lang w:bidi="ar"/>
              </w:rPr>
              <w:t>三氯甲烷、四氯化碳</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737"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bottom"/>
              <w:rPr>
                <w:rFonts w:hint="eastAsia" w:ascii="仿宋_GB2312" w:hAnsi="仿宋_GB2312" w:eastAsia="仿宋_GB2312" w:cs="仿宋_GB2312"/>
                <w:color w:val="000000"/>
                <w:kern w:val="0"/>
                <w:sz w:val="24"/>
                <w:lang w:bidi="ar"/>
              </w:rPr>
            </w:pPr>
            <w:r>
              <w:rPr>
                <w:rFonts w:hint="eastAsia" w:ascii="仿宋_GB2312" w:hAnsi="仿宋_GB2312" w:eastAsia="仿宋_GB2312" w:cs="仿宋_GB2312"/>
                <w:color w:val="000000"/>
                <w:kern w:val="0"/>
                <w:sz w:val="24"/>
                <w:lang w:bidi="ar"/>
              </w:rPr>
              <w:t>141</w:t>
            </w:r>
          </w:p>
        </w:tc>
        <w:tc>
          <w:tcPr>
            <w:tcW w:w="5839"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left"/>
              <w:textAlignment w:val="bottom"/>
              <w:rPr>
                <w:rFonts w:hint="eastAsia" w:ascii="仿宋_GB2312" w:hAnsi="仿宋_GB2312" w:eastAsia="仿宋_GB2312" w:cs="仿宋_GB2312"/>
                <w:color w:val="000000"/>
                <w:kern w:val="0"/>
                <w:sz w:val="24"/>
                <w:lang w:bidi="ar"/>
              </w:rPr>
            </w:pPr>
            <w:r>
              <w:rPr>
                <w:rFonts w:hint="eastAsia" w:ascii="仿宋_GB2312" w:hAnsi="仿宋_GB2312" w:eastAsia="仿宋_GB2312" w:cs="仿宋_GB2312"/>
                <w:color w:val="000000"/>
                <w:kern w:val="0"/>
                <w:sz w:val="24"/>
                <w:lang w:bidi="ar"/>
              </w:rPr>
              <w:t>山东省疾病预防控制中心</w:t>
            </w:r>
          </w:p>
        </w:tc>
        <w:tc>
          <w:tcPr>
            <w:tcW w:w="2324"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left"/>
              <w:textAlignment w:val="bottom"/>
              <w:rPr>
                <w:rFonts w:hint="eastAsia" w:ascii="仿宋_GB2312" w:hAnsi="仿宋_GB2312" w:eastAsia="仿宋_GB2312" w:cs="仿宋_GB2312"/>
                <w:color w:val="000000"/>
                <w:kern w:val="0"/>
                <w:sz w:val="24"/>
                <w:lang w:bidi="ar"/>
              </w:rPr>
            </w:pPr>
            <w:r>
              <w:rPr>
                <w:rFonts w:hint="eastAsia" w:ascii="仿宋_GB2312" w:hAnsi="仿宋_GB2312" w:eastAsia="仿宋_GB2312" w:cs="仿宋_GB2312"/>
                <w:color w:val="000000"/>
                <w:kern w:val="0"/>
                <w:sz w:val="24"/>
                <w:lang w:bidi="ar"/>
              </w:rPr>
              <w:t>三氯甲烷、四氯化碳</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737"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bottom"/>
              <w:rPr>
                <w:rFonts w:hint="eastAsia" w:ascii="仿宋_GB2312" w:hAnsi="仿宋_GB2312" w:eastAsia="仿宋_GB2312" w:cs="仿宋_GB2312"/>
                <w:color w:val="000000"/>
                <w:kern w:val="0"/>
                <w:sz w:val="24"/>
                <w:lang w:bidi="ar"/>
              </w:rPr>
            </w:pPr>
            <w:r>
              <w:rPr>
                <w:rFonts w:hint="eastAsia" w:ascii="仿宋_GB2312" w:hAnsi="仿宋_GB2312" w:eastAsia="仿宋_GB2312" w:cs="仿宋_GB2312"/>
                <w:color w:val="000000"/>
                <w:kern w:val="0"/>
                <w:sz w:val="24"/>
                <w:lang w:bidi="ar"/>
              </w:rPr>
              <w:t>142</w:t>
            </w:r>
          </w:p>
        </w:tc>
        <w:tc>
          <w:tcPr>
            <w:tcW w:w="5839"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left"/>
              <w:textAlignment w:val="bottom"/>
              <w:rPr>
                <w:rFonts w:hint="eastAsia" w:ascii="仿宋_GB2312" w:hAnsi="仿宋_GB2312" w:eastAsia="仿宋_GB2312" w:cs="仿宋_GB2312"/>
                <w:color w:val="000000"/>
                <w:kern w:val="0"/>
                <w:sz w:val="24"/>
                <w:lang w:bidi="ar"/>
              </w:rPr>
            </w:pPr>
            <w:r>
              <w:rPr>
                <w:rFonts w:hint="eastAsia" w:ascii="仿宋_GB2312" w:hAnsi="仿宋_GB2312" w:eastAsia="仿宋_GB2312" w:cs="仿宋_GB2312"/>
                <w:color w:val="000000"/>
                <w:kern w:val="0"/>
                <w:sz w:val="24"/>
                <w:lang w:bidi="ar"/>
              </w:rPr>
              <w:t>中国测试技术研究院</w:t>
            </w:r>
          </w:p>
        </w:tc>
        <w:tc>
          <w:tcPr>
            <w:tcW w:w="2324"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left"/>
              <w:textAlignment w:val="bottom"/>
              <w:rPr>
                <w:rFonts w:hint="eastAsia" w:ascii="仿宋_GB2312" w:hAnsi="仿宋_GB2312" w:eastAsia="仿宋_GB2312" w:cs="仿宋_GB2312"/>
                <w:color w:val="000000"/>
                <w:kern w:val="0"/>
                <w:sz w:val="24"/>
                <w:lang w:bidi="ar"/>
              </w:rPr>
            </w:pPr>
            <w:r>
              <w:rPr>
                <w:rFonts w:hint="eastAsia" w:ascii="仿宋_GB2312" w:hAnsi="仿宋_GB2312" w:eastAsia="仿宋_GB2312" w:cs="仿宋_GB2312"/>
                <w:color w:val="000000"/>
                <w:kern w:val="0"/>
                <w:sz w:val="24"/>
                <w:lang w:bidi="ar"/>
              </w:rPr>
              <w:t>三氯甲烷、四氯化碳</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737"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bottom"/>
              <w:rPr>
                <w:rFonts w:hint="eastAsia" w:ascii="仿宋_GB2312" w:hAnsi="仿宋_GB2312" w:eastAsia="仿宋_GB2312" w:cs="仿宋_GB2312"/>
                <w:color w:val="000000"/>
                <w:kern w:val="0"/>
                <w:sz w:val="24"/>
                <w:lang w:bidi="ar"/>
              </w:rPr>
            </w:pPr>
            <w:r>
              <w:rPr>
                <w:rFonts w:hint="eastAsia" w:ascii="仿宋_GB2312" w:hAnsi="仿宋_GB2312" w:eastAsia="仿宋_GB2312" w:cs="仿宋_GB2312"/>
                <w:color w:val="000000"/>
                <w:kern w:val="0"/>
                <w:sz w:val="24"/>
                <w:lang w:bidi="ar"/>
              </w:rPr>
              <w:t>143</w:t>
            </w:r>
          </w:p>
        </w:tc>
        <w:tc>
          <w:tcPr>
            <w:tcW w:w="5839"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left"/>
              <w:textAlignment w:val="bottom"/>
              <w:rPr>
                <w:rFonts w:hint="eastAsia" w:ascii="仿宋_GB2312" w:hAnsi="仿宋_GB2312" w:eastAsia="仿宋_GB2312" w:cs="仿宋_GB2312"/>
                <w:color w:val="000000"/>
                <w:kern w:val="0"/>
                <w:sz w:val="24"/>
                <w:lang w:bidi="ar"/>
              </w:rPr>
            </w:pPr>
            <w:r>
              <w:rPr>
                <w:rFonts w:hint="eastAsia" w:ascii="仿宋_GB2312" w:hAnsi="仿宋_GB2312" w:eastAsia="仿宋_GB2312" w:cs="仿宋_GB2312"/>
                <w:color w:val="000000"/>
                <w:kern w:val="0"/>
                <w:sz w:val="24"/>
                <w:lang w:bidi="ar"/>
              </w:rPr>
              <w:t>河北省生态环境监测中心</w:t>
            </w:r>
          </w:p>
        </w:tc>
        <w:tc>
          <w:tcPr>
            <w:tcW w:w="2324"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left"/>
              <w:textAlignment w:val="bottom"/>
              <w:rPr>
                <w:rFonts w:hint="eastAsia" w:ascii="仿宋_GB2312" w:hAnsi="仿宋_GB2312" w:eastAsia="仿宋_GB2312" w:cs="仿宋_GB2312"/>
                <w:color w:val="000000"/>
                <w:kern w:val="0"/>
                <w:sz w:val="24"/>
                <w:lang w:bidi="ar"/>
              </w:rPr>
            </w:pPr>
            <w:r>
              <w:rPr>
                <w:rFonts w:hint="eastAsia" w:ascii="仿宋_GB2312" w:hAnsi="仿宋_GB2312" w:eastAsia="仿宋_GB2312" w:cs="仿宋_GB2312"/>
                <w:color w:val="000000"/>
                <w:kern w:val="0"/>
                <w:sz w:val="24"/>
                <w:lang w:bidi="ar"/>
              </w:rPr>
              <w:t>三氯甲烷、四氯化碳</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737"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bottom"/>
              <w:rPr>
                <w:rFonts w:hint="eastAsia" w:ascii="仿宋_GB2312" w:hAnsi="仿宋_GB2312" w:eastAsia="仿宋_GB2312" w:cs="仿宋_GB2312"/>
                <w:color w:val="000000"/>
                <w:kern w:val="0"/>
                <w:sz w:val="24"/>
                <w:lang w:bidi="ar"/>
              </w:rPr>
            </w:pPr>
            <w:r>
              <w:rPr>
                <w:rFonts w:hint="eastAsia" w:ascii="仿宋_GB2312" w:hAnsi="仿宋_GB2312" w:eastAsia="仿宋_GB2312" w:cs="仿宋_GB2312"/>
                <w:color w:val="000000"/>
                <w:kern w:val="0"/>
                <w:sz w:val="24"/>
                <w:lang w:bidi="ar"/>
              </w:rPr>
              <w:t>144</w:t>
            </w:r>
          </w:p>
        </w:tc>
        <w:tc>
          <w:tcPr>
            <w:tcW w:w="5839"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left"/>
              <w:textAlignment w:val="bottom"/>
              <w:rPr>
                <w:rFonts w:hint="eastAsia" w:ascii="仿宋_GB2312" w:hAnsi="仿宋_GB2312" w:eastAsia="仿宋_GB2312" w:cs="仿宋_GB2312"/>
                <w:color w:val="000000"/>
                <w:kern w:val="0"/>
                <w:sz w:val="24"/>
                <w:lang w:bidi="ar"/>
              </w:rPr>
            </w:pPr>
            <w:r>
              <w:rPr>
                <w:rFonts w:hint="eastAsia" w:ascii="仿宋_GB2312" w:hAnsi="仿宋_GB2312" w:eastAsia="仿宋_GB2312" w:cs="仿宋_GB2312"/>
                <w:color w:val="000000"/>
                <w:kern w:val="0"/>
                <w:sz w:val="24"/>
                <w:lang w:bidi="ar"/>
              </w:rPr>
              <w:t>国土资源部南昌矿产资源监督检测中心/江西省地质调查研究院</w:t>
            </w:r>
          </w:p>
        </w:tc>
        <w:tc>
          <w:tcPr>
            <w:tcW w:w="2324"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left"/>
              <w:textAlignment w:val="bottom"/>
              <w:rPr>
                <w:rFonts w:hint="eastAsia" w:ascii="仿宋_GB2312" w:hAnsi="仿宋_GB2312" w:eastAsia="仿宋_GB2312" w:cs="仿宋_GB2312"/>
                <w:color w:val="000000"/>
                <w:kern w:val="0"/>
                <w:sz w:val="24"/>
                <w:lang w:bidi="ar"/>
              </w:rPr>
            </w:pPr>
            <w:r>
              <w:rPr>
                <w:rFonts w:hint="eastAsia" w:ascii="仿宋_GB2312" w:hAnsi="仿宋_GB2312" w:eastAsia="仿宋_GB2312" w:cs="仿宋_GB2312"/>
                <w:color w:val="000000"/>
                <w:kern w:val="0"/>
                <w:sz w:val="24"/>
                <w:lang w:bidi="ar"/>
              </w:rPr>
              <w:t>三氯甲烷、四氯化碳</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737"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bottom"/>
              <w:rPr>
                <w:rFonts w:hint="eastAsia" w:ascii="仿宋_GB2312" w:hAnsi="仿宋_GB2312" w:eastAsia="仿宋_GB2312" w:cs="仿宋_GB2312"/>
                <w:color w:val="000000"/>
                <w:kern w:val="0"/>
                <w:sz w:val="24"/>
                <w:lang w:bidi="ar"/>
              </w:rPr>
            </w:pPr>
            <w:r>
              <w:rPr>
                <w:rFonts w:hint="eastAsia" w:ascii="仿宋_GB2312" w:hAnsi="仿宋_GB2312" w:eastAsia="仿宋_GB2312" w:cs="仿宋_GB2312"/>
                <w:color w:val="000000"/>
                <w:kern w:val="0"/>
                <w:sz w:val="24"/>
                <w:lang w:bidi="ar"/>
              </w:rPr>
              <w:t>145</w:t>
            </w:r>
          </w:p>
        </w:tc>
        <w:tc>
          <w:tcPr>
            <w:tcW w:w="5839"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left"/>
              <w:textAlignment w:val="bottom"/>
              <w:rPr>
                <w:rFonts w:hint="eastAsia" w:ascii="仿宋_GB2312" w:hAnsi="仿宋_GB2312" w:eastAsia="仿宋_GB2312" w:cs="仿宋_GB2312"/>
                <w:color w:val="000000"/>
                <w:kern w:val="0"/>
                <w:sz w:val="24"/>
                <w:lang w:bidi="ar"/>
              </w:rPr>
            </w:pPr>
            <w:r>
              <w:rPr>
                <w:rFonts w:hint="eastAsia" w:ascii="仿宋_GB2312" w:hAnsi="仿宋_GB2312" w:eastAsia="仿宋_GB2312" w:cs="仿宋_GB2312"/>
                <w:color w:val="000000"/>
                <w:kern w:val="0"/>
                <w:sz w:val="24"/>
                <w:lang w:bidi="ar"/>
              </w:rPr>
              <w:t>国土资源部西宁矿产资源监督检测中心（青海省地质矿产测试应用中心）</w:t>
            </w:r>
          </w:p>
        </w:tc>
        <w:tc>
          <w:tcPr>
            <w:tcW w:w="2324"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left"/>
              <w:textAlignment w:val="bottom"/>
              <w:rPr>
                <w:rFonts w:hint="eastAsia" w:ascii="仿宋_GB2312" w:hAnsi="仿宋_GB2312" w:eastAsia="仿宋_GB2312" w:cs="仿宋_GB2312"/>
                <w:color w:val="000000"/>
                <w:kern w:val="0"/>
                <w:sz w:val="24"/>
                <w:lang w:bidi="ar"/>
              </w:rPr>
            </w:pPr>
            <w:r>
              <w:rPr>
                <w:rFonts w:hint="eastAsia" w:ascii="仿宋_GB2312" w:hAnsi="仿宋_GB2312" w:eastAsia="仿宋_GB2312" w:cs="仿宋_GB2312"/>
                <w:color w:val="000000"/>
                <w:kern w:val="0"/>
                <w:sz w:val="24"/>
                <w:lang w:bidi="ar"/>
              </w:rPr>
              <w:t>三氯甲烷、四氯化碳</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737"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bottom"/>
              <w:rPr>
                <w:rFonts w:hint="eastAsia" w:ascii="仿宋_GB2312" w:hAnsi="仿宋_GB2312" w:eastAsia="仿宋_GB2312" w:cs="仿宋_GB2312"/>
                <w:color w:val="000000"/>
                <w:kern w:val="0"/>
                <w:sz w:val="24"/>
                <w:lang w:bidi="ar"/>
              </w:rPr>
            </w:pPr>
            <w:r>
              <w:rPr>
                <w:rFonts w:hint="eastAsia" w:ascii="仿宋_GB2312" w:hAnsi="仿宋_GB2312" w:eastAsia="仿宋_GB2312" w:cs="仿宋_GB2312"/>
                <w:color w:val="000000"/>
                <w:kern w:val="0"/>
                <w:sz w:val="24"/>
                <w:lang w:bidi="ar"/>
              </w:rPr>
              <w:t>146</w:t>
            </w:r>
          </w:p>
        </w:tc>
        <w:tc>
          <w:tcPr>
            <w:tcW w:w="5839"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left"/>
              <w:textAlignment w:val="bottom"/>
              <w:rPr>
                <w:rFonts w:hint="eastAsia" w:ascii="仿宋_GB2312" w:hAnsi="仿宋_GB2312" w:eastAsia="仿宋_GB2312" w:cs="仿宋_GB2312"/>
                <w:color w:val="000000"/>
                <w:kern w:val="0"/>
                <w:sz w:val="24"/>
                <w:lang w:bidi="ar"/>
              </w:rPr>
            </w:pPr>
            <w:r>
              <w:rPr>
                <w:rFonts w:hint="eastAsia" w:ascii="仿宋_GB2312" w:hAnsi="仿宋_GB2312" w:eastAsia="仿宋_GB2312" w:cs="仿宋_GB2312"/>
                <w:color w:val="000000"/>
                <w:kern w:val="0"/>
                <w:sz w:val="24"/>
                <w:lang w:bidi="ar"/>
              </w:rPr>
              <w:t>国家城市排水监测网海口监测站</w:t>
            </w:r>
          </w:p>
        </w:tc>
        <w:tc>
          <w:tcPr>
            <w:tcW w:w="2324"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left"/>
              <w:textAlignment w:val="bottom"/>
              <w:rPr>
                <w:rFonts w:hint="eastAsia" w:ascii="仿宋_GB2312" w:hAnsi="仿宋_GB2312" w:eastAsia="仿宋_GB2312" w:cs="仿宋_GB2312"/>
                <w:color w:val="000000"/>
                <w:kern w:val="0"/>
                <w:sz w:val="24"/>
                <w:lang w:bidi="ar"/>
              </w:rPr>
            </w:pPr>
            <w:r>
              <w:rPr>
                <w:rFonts w:hint="eastAsia" w:ascii="仿宋_GB2312" w:hAnsi="仿宋_GB2312" w:eastAsia="仿宋_GB2312" w:cs="仿宋_GB2312"/>
                <w:color w:val="000000"/>
                <w:kern w:val="0"/>
                <w:sz w:val="24"/>
                <w:lang w:bidi="ar"/>
              </w:rPr>
              <w:t>三氯甲烷、四氯化碳</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737"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bottom"/>
              <w:rPr>
                <w:rFonts w:hint="eastAsia" w:ascii="仿宋_GB2312" w:hAnsi="仿宋_GB2312" w:eastAsia="仿宋_GB2312" w:cs="仿宋_GB2312"/>
                <w:color w:val="000000"/>
                <w:kern w:val="0"/>
                <w:sz w:val="24"/>
                <w:lang w:bidi="ar"/>
              </w:rPr>
            </w:pPr>
            <w:r>
              <w:rPr>
                <w:rFonts w:hint="eastAsia" w:ascii="仿宋_GB2312" w:hAnsi="仿宋_GB2312" w:eastAsia="仿宋_GB2312" w:cs="仿宋_GB2312"/>
                <w:color w:val="000000"/>
                <w:kern w:val="0"/>
                <w:sz w:val="24"/>
                <w:lang w:bidi="ar"/>
              </w:rPr>
              <w:t>147</w:t>
            </w:r>
          </w:p>
        </w:tc>
        <w:tc>
          <w:tcPr>
            <w:tcW w:w="5839"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left"/>
              <w:textAlignment w:val="bottom"/>
              <w:rPr>
                <w:rFonts w:hint="eastAsia" w:ascii="仿宋_GB2312" w:hAnsi="仿宋_GB2312" w:eastAsia="仿宋_GB2312" w:cs="仿宋_GB2312"/>
                <w:color w:val="000000"/>
                <w:kern w:val="0"/>
                <w:sz w:val="24"/>
                <w:lang w:bidi="ar"/>
              </w:rPr>
            </w:pPr>
            <w:r>
              <w:rPr>
                <w:rFonts w:hint="eastAsia" w:ascii="仿宋_GB2312" w:hAnsi="仿宋_GB2312" w:eastAsia="仿宋_GB2312" w:cs="仿宋_GB2312"/>
                <w:color w:val="000000"/>
                <w:kern w:val="0"/>
                <w:sz w:val="24"/>
                <w:lang w:bidi="ar"/>
              </w:rPr>
              <w:t>乌鲁木齐海关技术中心</w:t>
            </w:r>
          </w:p>
        </w:tc>
        <w:tc>
          <w:tcPr>
            <w:tcW w:w="2324"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left"/>
              <w:textAlignment w:val="bottom"/>
              <w:rPr>
                <w:rFonts w:hint="eastAsia" w:ascii="仿宋_GB2312" w:hAnsi="仿宋_GB2312" w:eastAsia="仿宋_GB2312" w:cs="仿宋_GB2312"/>
                <w:color w:val="000000"/>
                <w:kern w:val="0"/>
                <w:sz w:val="24"/>
                <w:lang w:bidi="ar"/>
              </w:rPr>
            </w:pPr>
            <w:r>
              <w:rPr>
                <w:rFonts w:hint="eastAsia" w:ascii="仿宋_GB2312" w:hAnsi="仿宋_GB2312" w:eastAsia="仿宋_GB2312" w:cs="仿宋_GB2312"/>
                <w:color w:val="000000"/>
                <w:kern w:val="0"/>
                <w:sz w:val="24"/>
                <w:lang w:bidi="ar"/>
              </w:rPr>
              <w:t>三氯甲烷、四氯化碳</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737"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bottom"/>
              <w:rPr>
                <w:rFonts w:hint="eastAsia" w:ascii="仿宋_GB2312" w:hAnsi="仿宋_GB2312" w:eastAsia="仿宋_GB2312" w:cs="仿宋_GB2312"/>
                <w:color w:val="000000"/>
                <w:kern w:val="0"/>
                <w:sz w:val="24"/>
                <w:lang w:bidi="ar"/>
              </w:rPr>
            </w:pPr>
            <w:r>
              <w:rPr>
                <w:rFonts w:hint="eastAsia" w:ascii="仿宋_GB2312" w:hAnsi="仿宋_GB2312" w:eastAsia="仿宋_GB2312" w:cs="仿宋_GB2312"/>
                <w:color w:val="000000"/>
                <w:kern w:val="0"/>
                <w:sz w:val="24"/>
                <w:lang w:bidi="ar"/>
              </w:rPr>
              <w:t>148</w:t>
            </w:r>
          </w:p>
        </w:tc>
        <w:tc>
          <w:tcPr>
            <w:tcW w:w="5839"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left"/>
              <w:textAlignment w:val="bottom"/>
              <w:rPr>
                <w:rFonts w:hint="eastAsia" w:ascii="仿宋_GB2312" w:hAnsi="仿宋_GB2312" w:eastAsia="仿宋_GB2312" w:cs="仿宋_GB2312"/>
                <w:color w:val="000000"/>
                <w:kern w:val="0"/>
                <w:sz w:val="24"/>
                <w:lang w:bidi="ar"/>
              </w:rPr>
            </w:pPr>
            <w:r>
              <w:rPr>
                <w:rFonts w:hint="eastAsia" w:ascii="仿宋_GB2312" w:hAnsi="仿宋_GB2312" w:eastAsia="仿宋_GB2312" w:cs="仿宋_GB2312"/>
                <w:color w:val="000000"/>
                <w:kern w:val="0"/>
                <w:sz w:val="24"/>
                <w:lang w:bidi="ar"/>
              </w:rPr>
              <w:t>核工业二0三研究所分析测试中心</w:t>
            </w:r>
          </w:p>
        </w:tc>
        <w:tc>
          <w:tcPr>
            <w:tcW w:w="2324"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left"/>
              <w:textAlignment w:val="bottom"/>
              <w:rPr>
                <w:rFonts w:hint="eastAsia" w:ascii="仿宋_GB2312" w:hAnsi="仿宋_GB2312" w:eastAsia="仿宋_GB2312" w:cs="仿宋_GB2312"/>
                <w:color w:val="000000"/>
                <w:kern w:val="0"/>
                <w:sz w:val="24"/>
                <w:lang w:bidi="ar"/>
              </w:rPr>
            </w:pPr>
            <w:r>
              <w:rPr>
                <w:rFonts w:hint="eastAsia" w:ascii="仿宋_GB2312" w:hAnsi="仿宋_GB2312" w:eastAsia="仿宋_GB2312" w:cs="仿宋_GB2312"/>
                <w:color w:val="000000"/>
                <w:kern w:val="0"/>
                <w:sz w:val="24"/>
                <w:lang w:bidi="ar"/>
              </w:rPr>
              <w:t>三氯甲烷、四氯化碳</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737"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bottom"/>
              <w:rPr>
                <w:rFonts w:hint="eastAsia" w:ascii="仿宋_GB2312" w:hAnsi="仿宋_GB2312" w:eastAsia="仿宋_GB2312" w:cs="仿宋_GB2312"/>
                <w:color w:val="000000"/>
                <w:kern w:val="0"/>
                <w:sz w:val="24"/>
                <w:lang w:bidi="ar"/>
              </w:rPr>
            </w:pPr>
            <w:r>
              <w:rPr>
                <w:rFonts w:hint="eastAsia" w:ascii="仿宋_GB2312" w:hAnsi="仿宋_GB2312" w:eastAsia="仿宋_GB2312" w:cs="仿宋_GB2312"/>
                <w:color w:val="000000"/>
                <w:kern w:val="0"/>
                <w:sz w:val="24"/>
                <w:lang w:bidi="ar"/>
              </w:rPr>
              <w:t>149</w:t>
            </w:r>
          </w:p>
        </w:tc>
        <w:tc>
          <w:tcPr>
            <w:tcW w:w="5839"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left"/>
              <w:textAlignment w:val="bottom"/>
              <w:rPr>
                <w:rFonts w:hint="eastAsia" w:ascii="仿宋_GB2312" w:hAnsi="仿宋_GB2312" w:eastAsia="仿宋_GB2312" w:cs="仿宋_GB2312"/>
                <w:color w:val="000000"/>
                <w:kern w:val="0"/>
                <w:sz w:val="24"/>
                <w:lang w:bidi="ar"/>
              </w:rPr>
            </w:pPr>
            <w:r>
              <w:rPr>
                <w:rFonts w:hint="eastAsia" w:ascii="仿宋_GB2312" w:hAnsi="仿宋_GB2312" w:eastAsia="仿宋_GB2312" w:cs="仿宋_GB2312"/>
                <w:color w:val="000000"/>
                <w:kern w:val="0"/>
                <w:sz w:val="24"/>
                <w:lang w:bidi="ar"/>
              </w:rPr>
              <w:t>国家城市供水水质监测网南京监测站</w:t>
            </w:r>
          </w:p>
        </w:tc>
        <w:tc>
          <w:tcPr>
            <w:tcW w:w="2324"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left"/>
              <w:textAlignment w:val="bottom"/>
              <w:rPr>
                <w:rFonts w:hint="eastAsia" w:ascii="仿宋_GB2312" w:hAnsi="仿宋_GB2312" w:eastAsia="仿宋_GB2312" w:cs="仿宋_GB2312"/>
                <w:color w:val="000000"/>
                <w:kern w:val="0"/>
                <w:sz w:val="24"/>
                <w:lang w:bidi="ar"/>
              </w:rPr>
            </w:pPr>
            <w:r>
              <w:rPr>
                <w:rFonts w:hint="eastAsia" w:ascii="仿宋_GB2312" w:hAnsi="仿宋_GB2312" w:eastAsia="仿宋_GB2312" w:cs="仿宋_GB2312"/>
                <w:color w:val="000000"/>
                <w:kern w:val="0"/>
                <w:sz w:val="24"/>
                <w:lang w:bidi="ar"/>
              </w:rPr>
              <w:t>三氯甲烷、四氯化碳</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737"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bottom"/>
              <w:rPr>
                <w:rFonts w:hint="eastAsia" w:ascii="仿宋_GB2312" w:hAnsi="仿宋_GB2312" w:eastAsia="仿宋_GB2312" w:cs="仿宋_GB2312"/>
                <w:color w:val="000000"/>
                <w:kern w:val="0"/>
                <w:sz w:val="24"/>
                <w:lang w:bidi="ar"/>
              </w:rPr>
            </w:pPr>
            <w:r>
              <w:rPr>
                <w:rFonts w:hint="eastAsia" w:ascii="仿宋_GB2312" w:hAnsi="仿宋_GB2312" w:eastAsia="仿宋_GB2312" w:cs="仿宋_GB2312"/>
                <w:color w:val="000000"/>
                <w:kern w:val="0"/>
                <w:sz w:val="24"/>
                <w:lang w:bidi="ar"/>
              </w:rPr>
              <w:t>150</w:t>
            </w:r>
          </w:p>
        </w:tc>
        <w:tc>
          <w:tcPr>
            <w:tcW w:w="5839"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left"/>
              <w:textAlignment w:val="bottom"/>
              <w:rPr>
                <w:rFonts w:hint="eastAsia" w:ascii="仿宋_GB2312" w:hAnsi="仿宋_GB2312" w:eastAsia="仿宋_GB2312" w:cs="仿宋_GB2312"/>
                <w:color w:val="000000"/>
                <w:kern w:val="0"/>
                <w:sz w:val="24"/>
                <w:lang w:bidi="ar"/>
              </w:rPr>
            </w:pPr>
            <w:r>
              <w:rPr>
                <w:rFonts w:hint="eastAsia" w:ascii="仿宋_GB2312" w:hAnsi="仿宋_GB2312" w:eastAsia="仿宋_GB2312" w:cs="仿宋_GB2312"/>
                <w:color w:val="000000"/>
                <w:kern w:val="0"/>
                <w:sz w:val="24"/>
                <w:lang w:bidi="ar"/>
              </w:rPr>
              <w:t>中国科学院宁波材料技术与工程研究所</w:t>
            </w:r>
          </w:p>
        </w:tc>
        <w:tc>
          <w:tcPr>
            <w:tcW w:w="2324"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left"/>
              <w:textAlignment w:val="bottom"/>
              <w:rPr>
                <w:rFonts w:hint="eastAsia" w:ascii="仿宋_GB2312" w:hAnsi="仿宋_GB2312" w:eastAsia="仿宋_GB2312" w:cs="仿宋_GB2312"/>
                <w:color w:val="000000"/>
                <w:kern w:val="0"/>
                <w:sz w:val="24"/>
                <w:lang w:bidi="ar"/>
              </w:rPr>
            </w:pPr>
            <w:r>
              <w:rPr>
                <w:rFonts w:hint="eastAsia" w:ascii="仿宋_GB2312" w:hAnsi="仿宋_GB2312" w:eastAsia="仿宋_GB2312" w:cs="仿宋_GB2312"/>
                <w:color w:val="000000"/>
                <w:kern w:val="0"/>
                <w:sz w:val="24"/>
                <w:lang w:bidi="ar"/>
              </w:rPr>
              <w:t>三氯甲烷、四氯化碳</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737"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bottom"/>
              <w:rPr>
                <w:rFonts w:hint="eastAsia" w:ascii="仿宋_GB2312" w:hAnsi="仿宋_GB2312" w:eastAsia="仿宋_GB2312" w:cs="仿宋_GB2312"/>
                <w:color w:val="000000"/>
                <w:kern w:val="0"/>
                <w:sz w:val="24"/>
                <w:lang w:bidi="ar"/>
              </w:rPr>
            </w:pPr>
            <w:r>
              <w:rPr>
                <w:rFonts w:hint="eastAsia" w:ascii="仿宋_GB2312" w:hAnsi="仿宋_GB2312" w:eastAsia="仿宋_GB2312" w:cs="仿宋_GB2312"/>
                <w:color w:val="000000"/>
                <w:kern w:val="0"/>
                <w:sz w:val="24"/>
                <w:lang w:bidi="ar"/>
              </w:rPr>
              <w:t>151</w:t>
            </w:r>
          </w:p>
        </w:tc>
        <w:tc>
          <w:tcPr>
            <w:tcW w:w="5839"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left"/>
              <w:textAlignment w:val="bottom"/>
              <w:rPr>
                <w:rFonts w:hint="eastAsia" w:ascii="仿宋_GB2312" w:hAnsi="仿宋_GB2312" w:eastAsia="仿宋_GB2312" w:cs="仿宋_GB2312"/>
                <w:color w:val="000000"/>
                <w:kern w:val="0"/>
                <w:sz w:val="24"/>
                <w:lang w:bidi="ar"/>
              </w:rPr>
            </w:pPr>
            <w:r>
              <w:rPr>
                <w:rFonts w:hint="eastAsia" w:ascii="仿宋_GB2312" w:hAnsi="仿宋_GB2312" w:eastAsia="仿宋_GB2312" w:cs="仿宋_GB2312"/>
                <w:color w:val="000000"/>
                <w:kern w:val="0"/>
                <w:sz w:val="24"/>
                <w:lang w:bidi="ar"/>
              </w:rPr>
              <w:t>中国电建集团华东勘测设计研究院有限公司工程试验中心</w:t>
            </w:r>
          </w:p>
        </w:tc>
        <w:tc>
          <w:tcPr>
            <w:tcW w:w="2324"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left"/>
              <w:textAlignment w:val="bottom"/>
              <w:rPr>
                <w:rFonts w:hint="eastAsia" w:ascii="仿宋_GB2312" w:hAnsi="仿宋_GB2312" w:eastAsia="仿宋_GB2312" w:cs="仿宋_GB2312"/>
                <w:color w:val="000000"/>
                <w:kern w:val="0"/>
                <w:sz w:val="24"/>
                <w:lang w:bidi="ar"/>
              </w:rPr>
            </w:pPr>
            <w:r>
              <w:rPr>
                <w:rFonts w:hint="eastAsia" w:ascii="仿宋_GB2312" w:hAnsi="仿宋_GB2312" w:eastAsia="仿宋_GB2312" w:cs="仿宋_GB2312"/>
                <w:color w:val="000000"/>
                <w:kern w:val="0"/>
                <w:sz w:val="24"/>
                <w:lang w:bidi="ar"/>
              </w:rPr>
              <w:t>三氯甲烷、四氯化碳</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737"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bottom"/>
              <w:rPr>
                <w:rFonts w:hint="eastAsia" w:ascii="仿宋_GB2312" w:hAnsi="仿宋_GB2312" w:eastAsia="仿宋_GB2312" w:cs="仿宋_GB2312"/>
                <w:color w:val="000000"/>
                <w:kern w:val="0"/>
                <w:sz w:val="24"/>
                <w:lang w:bidi="ar"/>
              </w:rPr>
            </w:pPr>
            <w:r>
              <w:rPr>
                <w:rFonts w:hint="eastAsia" w:ascii="仿宋_GB2312" w:hAnsi="仿宋_GB2312" w:eastAsia="仿宋_GB2312" w:cs="仿宋_GB2312"/>
                <w:color w:val="000000"/>
                <w:kern w:val="0"/>
                <w:sz w:val="24"/>
                <w:lang w:bidi="ar"/>
              </w:rPr>
              <w:t>152</w:t>
            </w:r>
          </w:p>
        </w:tc>
        <w:tc>
          <w:tcPr>
            <w:tcW w:w="5839"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left"/>
              <w:textAlignment w:val="bottom"/>
              <w:rPr>
                <w:rFonts w:hint="eastAsia" w:ascii="仿宋_GB2312" w:hAnsi="仿宋_GB2312" w:eastAsia="仿宋_GB2312" w:cs="仿宋_GB2312"/>
                <w:color w:val="000000"/>
                <w:kern w:val="0"/>
                <w:sz w:val="24"/>
                <w:lang w:bidi="ar"/>
              </w:rPr>
            </w:pPr>
            <w:r>
              <w:rPr>
                <w:rFonts w:hint="eastAsia" w:ascii="仿宋_GB2312" w:hAnsi="仿宋_GB2312" w:eastAsia="仿宋_GB2312" w:cs="仿宋_GB2312"/>
                <w:color w:val="000000"/>
                <w:kern w:val="0"/>
                <w:sz w:val="24"/>
                <w:lang w:bidi="ar"/>
              </w:rPr>
              <w:t>国家城市供水水质监测网大庆监测站/中国石油大庆石油管理局环境监测中心站</w:t>
            </w:r>
          </w:p>
        </w:tc>
        <w:tc>
          <w:tcPr>
            <w:tcW w:w="2324"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left"/>
              <w:textAlignment w:val="bottom"/>
              <w:rPr>
                <w:rFonts w:hint="eastAsia" w:ascii="仿宋_GB2312" w:hAnsi="仿宋_GB2312" w:eastAsia="仿宋_GB2312" w:cs="仿宋_GB2312"/>
                <w:color w:val="000000"/>
                <w:kern w:val="0"/>
                <w:sz w:val="24"/>
                <w:lang w:bidi="ar"/>
              </w:rPr>
            </w:pPr>
            <w:r>
              <w:rPr>
                <w:rFonts w:hint="eastAsia" w:ascii="仿宋_GB2312" w:hAnsi="仿宋_GB2312" w:eastAsia="仿宋_GB2312" w:cs="仿宋_GB2312"/>
                <w:color w:val="000000"/>
                <w:kern w:val="0"/>
                <w:sz w:val="24"/>
                <w:lang w:bidi="ar"/>
              </w:rPr>
              <w:t>三氯甲烷、四氯化碳</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737"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bottom"/>
              <w:rPr>
                <w:rFonts w:hint="eastAsia" w:ascii="仿宋_GB2312" w:hAnsi="仿宋_GB2312" w:eastAsia="仿宋_GB2312" w:cs="仿宋_GB2312"/>
                <w:color w:val="000000"/>
                <w:kern w:val="0"/>
                <w:sz w:val="24"/>
                <w:lang w:bidi="ar"/>
              </w:rPr>
            </w:pPr>
            <w:r>
              <w:rPr>
                <w:rFonts w:hint="eastAsia" w:ascii="仿宋_GB2312" w:hAnsi="仿宋_GB2312" w:eastAsia="仿宋_GB2312" w:cs="仿宋_GB2312"/>
                <w:color w:val="000000"/>
                <w:kern w:val="0"/>
                <w:sz w:val="24"/>
                <w:lang w:bidi="ar"/>
              </w:rPr>
              <w:t>153</w:t>
            </w:r>
          </w:p>
        </w:tc>
        <w:tc>
          <w:tcPr>
            <w:tcW w:w="5839"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left"/>
              <w:textAlignment w:val="bottom"/>
              <w:rPr>
                <w:rFonts w:hint="eastAsia" w:ascii="仿宋_GB2312" w:hAnsi="仿宋_GB2312" w:eastAsia="仿宋_GB2312" w:cs="仿宋_GB2312"/>
                <w:color w:val="000000"/>
                <w:kern w:val="0"/>
                <w:sz w:val="24"/>
                <w:lang w:bidi="ar"/>
              </w:rPr>
            </w:pPr>
            <w:r>
              <w:rPr>
                <w:rFonts w:hint="eastAsia" w:ascii="仿宋_GB2312" w:hAnsi="仿宋_GB2312" w:eastAsia="仿宋_GB2312" w:cs="仿宋_GB2312"/>
                <w:color w:val="000000"/>
                <w:kern w:val="0"/>
                <w:sz w:val="24"/>
                <w:lang w:bidi="ar"/>
              </w:rPr>
              <w:t>核工业武威理化分析测试中心</w:t>
            </w:r>
          </w:p>
        </w:tc>
        <w:tc>
          <w:tcPr>
            <w:tcW w:w="2324"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left"/>
              <w:textAlignment w:val="bottom"/>
              <w:rPr>
                <w:rFonts w:hint="eastAsia" w:ascii="仿宋_GB2312" w:hAnsi="仿宋_GB2312" w:eastAsia="仿宋_GB2312" w:cs="仿宋_GB2312"/>
                <w:color w:val="000000"/>
                <w:kern w:val="0"/>
                <w:sz w:val="24"/>
                <w:lang w:bidi="ar"/>
              </w:rPr>
            </w:pPr>
            <w:r>
              <w:rPr>
                <w:rFonts w:hint="eastAsia" w:ascii="仿宋_GB2312" w:hAnsi="仿宋_GB2312" w:eastAsia="仿宋_GB2312" w:cs="仿宋_GB2312"/>
                <w:color w:val="000000"/>
                <w:kern w:val="0"/>
                <w:sz w:val="24"/>
                <w:lang w:bidi="ar"/>
              </w:rPr>
              <w:t>三氯甲烷、四氯化碳</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737"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bottom"/>
              <w:rPr>
                <w:rFonts w:hint="eastAsia" w:ascii="仿宋_GB2312" w:hAnsi="仿宋_GB2312" w:eastAsia="仿宋_GB2312" w:cs="仿宋_GB2312"/>
                <w:color w:val="000000"/>
                <w:kern w:val="0"/>
                <w:sz w:val="24"/>
                <w:lang w:bidi="ar"/>
              </w:rPr>
            </w:pPr>
            <w:r>
              <w:rPr>
                <w:rFonts w:hint="eastAsia" w:ascii="仿宋_GB2312" w:hAnsi="仿宋_GB2312" w:eastAsia="仿宋_GB2312" w:cs="仿宋_GB2312"/>
                <w:color w:val="000000"/>
                <w:kern w:val="0"/>
                <w:sz w:val="24"/>
                <w:lang w:bidi="ar"/>
              </w:rPr>
              <w:t>154</w:t>
            </w:r>
          </w:p>
        </w:tc>
        <w:tc>
          <w:tcPr>
            <w:tcW w:w="5839"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left"/>
              <w:textAlignment w:val="bottom"/>
              <w:rPr>
                <w:rFonts w:hint="eastAsia" w:ascii="仿宋_GB2312" w:hAnsi="仿宋_GB2312" w:eastAsia="仿宋_GB2312" w:cs="仿宋_GB2312"/>
                <w:color w:val="000000"/>
                <w:kern w:val="0"/>
                <w:sz w:val="24"/>
                <w:lang w:bidi="ar"/>
              </w:rPr>
            </w:pPr>
            <w:r>
              <w:rPr>
                <w:rFonts w:hint="eastAsia" w:ascii="仿宋_GB2312" w:hAnsi="仿宋_GB2312" w:eastAsia="仿宋_GB2312" w:cs="仿宋_GB2312"/>
                <w:color w:val="000000"/>
                <w:kern w:val="0"/>
                <w:sz w:val="24"/>
                <w:lang w:bidi="ar"/>
              </w:rPr>
              <w:t>中国石油天然气股份有限公司长庆油田分公司技术监测中心/中国石油天然气集团有限公司长庆采油采气装备质量监督检验中心</w:t>
            </w:r>
          </w:p>
        </w:tc>
        <w:tc>
          <w:tcPr>
            <w:tcW w:w="2324"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left"/>
              <w:textAlignment w:val="bottom"/>
              <w:rPr>
                <w:rFonts w:hint="eastAsia" w:ascii="仿宋_GB2312" w:hAnsi="仿宋_GB2312" w:eastAsia="仿宋_GB2312" w:cs="仿宋_GB2312"/>
                <w:color w:val="000000"/>
                <w:kern w:val="0"/>
                <w:sz w:val="24"/>
                <w:lang w:bidi="ar"/>
              </w:rPr>
            </w:pPr>
            <w:r>
              <w:rPr>
                <w:rFonts w:hint="eastAsia" w:ascii="仿宋_GB2312" w:hAnsi="仿宋_GB2312" w:eastAsia="仿宋_GB2312" w:cs="仿宋_GB2312"/>
                <w:color w:val="000000"/>
                <w:kern w:val="0"/>
                <w:sz w:val="24"/>
                <w:lang w:bidi="ar"/>
              </w:rPr>
              <w:t>三氯甲烷、四氯化碳</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737"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bottom"/>
              <w:rPr>
                <w:rFonts w:hint="eastAsia" w:ascii="仿宋_GB2312" w:hAnsi="仿宋_GB2312" w:eastAsia="仿宋_GB2312" w:cs="仿宋_GB2312"/>
                <w:color w:val="000000"/>
                <w:kern w:val="0"/>
                <w:sz w:val="24"/>
                <w:lang w:bidi="ar"/>
              </w:rPr>
            </w:pPr>
            <w:r>
              <w:rPr>
                <w:rFonts w:hint="eastAsia" w:ascii="仿宋_GB2312" w:hAnsi="仿宋_GB2312" w:eastAsia="仿宋_GB2312" w:cs="仿宋_GB2312"/>
                <w:color w:val="000000"/>
                <w:kern w:val="0"/>
                <w:sz w:val="24"/>
                <w:lang w:bidi="ar"/>
              </w:rPr>
              <w:t>155</w:t>
            </w:r>
          </w:p>
        </w:tc>
        <w:tc>
          <w:tcPr>
            <w:tcW w:w="5839"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left"/>
              <w:textAlignment w:val="bottom"/>
              <w:rPr>
                <w:rFonts w:hint="eastAsia" w:ascii="仿宋_GB2312" w:hAnsi="仿宋_GB2312" w:eastAsia="仿宋_GB2312" w:cs="仿宋_GB2312"/>
                <w:color w:val="000000"/>
                <w:kern w:val="0"/>
                <w:sz w:val="24"/>
                <w:lang w:bidi="ar"/>
              </w:rPr>
            </w:pPr>
            <w:r>
              <w:rPr>
                <w:rFonts w:hint="eastAsia" w:ascii="仿宋_GB2312" w:hAnsi="仿宋_GB2312" w:eastAsia="仿宋_GB2312" w:cs="仿宋_GB2312"/>
                <w:color w:val="000000"/>
                <w:kern w:val="0"/>
                <w:sz w:val="24"/>
                <w:lang w:bidi="ar"/>
              </w:rPr>
              <w:t>郑州海关技术中心</w:t>
            </w:r>
          </w:p>
        </w:tc>
        <w:tc>
          <w:tcPr>
            <w:tcW w:w="2324"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left"/>
              <w:textAlignment w:val="bottom"/>
              <w:rPr>
                <w:rFonts w:hint="eastAsia" w:ascii="仿宋_GB2312" w:hAnsi="仿宋_GB2312" w:eastAsia="仿宋_GB2312" w:cs="仿宋_GB2312"/>
                <w:color w:val="000000"/>
                <w:kern w:val="0"/>
                <w:sz w:val="24"/>
                <w:lang w:bidi="ar"/>
              </w:rPr>
            </w:pPr>
            <w:r>
              <w:rPr>
                <w:rFonts w:hint="eastAsia" w:ascii="仿宋_GB2312" w:hAnsi="仿宋_GB2312" w:eastAsia="仿宋_GB2312" w:cs="仿宋_GB2312"/>
                <w:color w:val="000000"/>
                <w:kern w:val="0"/>
                <w:sz w:val="24"/>
                <w:lang w:bidi="ar"/>
              </w:rPr>
              <w:t>三氯甲烷、四氯化碳</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737"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bottom"/>
              <w:rPr>
                <w:rFonts w:hint="eastAsia" w:ascii="仿宋_GB2312" w:hAnsi="仿宋_GB2312" w:eastAsia="仿宋_GB2312" w:cs="仿宋_GB2312"/>
                <w:color w:val="000000"/>
                <w:kern w:val="0"/>
                <w:sz w:val="24"/>
                <w:lang w:bidi="ar"/>
              </w:rPr>
            </w:pPr>
            <w:r>
              <w:rPr>
                <w:rFonts w:hint="eastAsia" w:ascii="仿宋_GB2312" w:hAnsi="仿宋_GB2312" w:eastAsia="仿宋_GB2312" w:cs="仿宋_GB2312"/>
                <w:color w:val="000000"/>
                <w:kern w:val="0"/>
                <w:sz w:val="24"/>
                <w:lang w:bidi="ar"/>
              </w:rPr>
              <w:t>156</w:t>
            </w:r>
          </w:p>
        </w:tc>
        <w:tc>
          <w:tcPr>
            <w:tcW w:w="5839"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left"/>
              <w:textAlignment w:val="bottom"/>
              <w:rPr>
                <w:rFonts w:hint="eastAsia" w:ascii="仿宋_GB2312" w:hAnsi="仿宋_GB2312" w:eastAsia="仿宋_GB2312" w:cs="仿宋_GB2312"/>
                <w:color w:val="000000"/>
                <w:kern w:val="0"/>
                <w:sz w:val="24"/>
                <w:lang w:bidi="ar"/>
              </w:rPr>
            </w:pPr>
            <w:r>
              <w:rPr>
                <w:rFonts w:hint="eastAsia" w:ascii="仿宋_GB2312" w:hAnsi="仿宋_GB2312" w:eastAsia="仿宋_GB2312" w:cs="仿宋_GB2312"/>
                <w:color w:val="000000"/>
                <w:kern w:val="0"/>
                <w:sz w:val="24"/>
                <w:lang w:bidi="ar"/>
              </w:rPr>
              <w:t>汕头海关技术中心</w:t>
            </w:r>
          </w:p>
        </w:tc>
        <w:tc>
          <w:tcPr>
            <w:tcW w:w="2324"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left"/>
              <w:textAlignment w:val="bottom"/>
              <w:rPr>
                <w:rFonts w:hint="eastAsia" w:ascii="仿宋_GB2312" w:hAnsi="仿宋_GB2312" w:eastAsia="仿宋_GB2312" w:cs="仿宋_GB2312"/>
                <w:color w:val="000000"/>
                <w:kern w:val="0"/>
                <w:sz w:val="24"/>
                <w:lang w:bidi="ar"/>
              </w:rPr>
            </w:pPr>
            <w:r>
              <w:rPr>
                <w:rFonts w:hint="eastAsia" w:ascii="仿宋_GB2312" w:hAnsi="仿宋_GB2312" w:eastAsia="仿宋_GB2312" w:cs="仿宋_GB2312"/>
                <w:color w:val="000000"/>
                <w:kern w:val="0"/>
                <w:sz w:val="24"/>
                <w:lang w:bidi="ar"/>
              </w:rPr>
              <w:t>三氯甲烷、四氯化碳</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737"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bottom"/>
              <w:rPr>
                <w:rFonts w:hint="eastAsia" w:ascii="仿宋_GB2312" w:hAnsi="仿宋_GB2312" w:eastAsia="仿宋_GB2312" w:cs="仿宋_GB2312"/>
                <w:color w:val="000000"/>
                <w:kern w:val="0"/>
                <w:sz w:val="24"/>
                <w:lang w:bidi="ar"/>
              </w:rPr>
            </w:pPr>
            <w:r>
              <w:rPr>
                <w:rFonts w:hint="eastAsia" w:ascii="仿宋_GB2312" w:hAnsi="仿宋_GB2312" w:eastAsia="仿宋_GB2312" w:cs="仿宋_GB2312"/>
                <w:color w:val="000000"/>
                <w:kern w:val="0"/>
                <w:sz w:val="24"/>
                <w:lang w:bidi="ar"/>
              </w:rPr>
              <w:t>157</w:t>
            </w:r>
          </w:p>
        </w:tc>
        <w:tc>
          <w:tcPr>
            <w:tcW w:w="5839"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left"/>
              <w:textAlignment w:val="bottom"/>
              <w:rPr>
                <w:rFonts w:hint="eastAsia" w:ascii="仿宋_GB2312" w:hAnsi="仿宋_GB2312" w:eastAsia="仿宋_GB2312" w:cs="仿宋_GB2312"/>
                <w:color w:val="000000"/>
                <w:kern w:val="0"/>
                <w:sz w:val="24"/>
                <w:lang w:bidi="ar"/>
              </w:rPr>
            </w:pPr>
            <w:r>
              <w:rPr>
                <w:rFonts w:hint="eastAsia" w:ascii="仿宋_GB2312" w:hAnsi="仿宋_GB2312" w:eastAsia="仿宋_GB2312" w:cs="仿宋_GB2312"/>
                <w:color w:val="000000"/>
                <w:kern w:val="0"/>
                <w:sz w:val="24"/>
                <w:lang w:bidi="ar"/>
              </w:rPr>
              <w:t>山东省生态环境监测中心</w:t>
            </w:r>
          </w:p>
        </w:tc>
        <w:tc>
          <w:tcPr>
            <w:tcW w:w="2324"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left"/>
              <w:textAlignment w:val="bottom"/>
              <w:rPr>
                <w:rFonts w:hint="eastAsia" w:ascii="仿宋_GB2312" w:hAnsi="仿宋_GB2312" w:eastAsia="仿宋_GB2312" w:cs="仿宋_GB2312"/>
                <w:color w:val="000000"/>
                <w:kern w:val="0"/>
                <w:sz w:val="24"/>
                <w:lang w:bidi="ar"/>
              </w:rPr>
            </w:pPr>
            <w:r>
              <w:rPr>
                <w:rFonts w:hint="eastAsia" w:ascii="仿宋_GB2312" w:hAnsi="仿宋_GB2312" w:eastAsia="仿宋_GB2312" w:cs="仿宋_GB2312"/>
                <w:color w:val="000000"/>
                <w:kern w:val="0"/>
                <w:sz w:val="24"/>
                <w:lang w:bidi="ar"/>
              </w:rPr>
              <w:t>三氯甲烷、四氯化碳</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737"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bottom"/>
              <w:rPr>
                <w:rFonts w:hint="eastAsia" w:ascii="仿宋_GB2312" w:hAnsi="仿宋_GB2312" w:eastAsia="仿宋_GB2312" w:cs="仿宋_GB2312"/>
                <w:color w:val="000000"/>
                <w:kern w:val="0"/>
                <w:sz w:val="24"/>
                <w:lang w:bidi="ar"/>
              </w:rPr>
            </w:pPr>
            <w:r>
              <w:rPr>
                <w:rFonts w:hint="eastAsia" w:ascii="仿宋_GB2312" w:hAnsi="仿宋_GB2312" w:eastAsia="仿宋_GB2312" w:cs="仿宋_GB2312"/>
                <w:color w:val="000000"/>
                <w:kern w:val="0"/>
                <w:sz w:val="24"/>
                <w:lang w:bidi="ar"/>
              </w:rPr>
              <w:t>158</w:t>
            </w:r>
          </w:p>
        </w:tc>
        <w:tc>
          <w:tcPr>
            <w:tcW w:w="5839"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left"/>
              <w:textAlignment w:val="bottom"/>
              <w:rPr>
                <w:rFonts w:hint="eastAsia" w:ascii="仿宋_GB2312" w:hAnsi="仿宋_GB2312" w:eastAsia="仿宋_GB2312" w:cs="仿宋_GB2312"/>
                <w:color w:val="000000"/>
                <w:kern w:val="0"/>
                <w:sz w:val="24"/>
                <w:lang w:bidi="ar"/>
              </w:rPr>
            </w:pPr>
            <w:r>
              <w:rPr>
                <w:rFonts w:hint="eastAsia" w:ascii="仿宋_GB2312" w:hAnsi="仿宋_GB2312" w:eastAsia="仿宋_GB2312" w:cs="仿宋_GB2312"/>
                <w:color w:val="000000"/>
                <w:kern w:val="0"/>
                <w:sz w:val="24"/>
                <w:lang w:bidi="ar"/>
              </w:rPr>
              <w:t>烟台海关技术中心</w:t>
            </w:r>
          </w:p>
        </w:tc>
        <w:tc>
          <w:tcPr>
            <w:tcW w:w="2324"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left"/>
              <w:textAlignment w:val="bottom"/>
              <w:rPr>
                <w:rFonts w:hint="eastAsia" w:ascii="仿宋_GB2312" w:hAnsi="仿宋_GB2312" w:eastAsia="仿宋_GB2312" w:cs="仿宋_GB2312"/>
                <w:color w:val="000000"/>
                <w:kern w:val="0"/>
                <w:sz w:val="24"/>
                <w:lang w:bidi="ar"/>
              </w:rPr>
            </w:pPr>
            <w:r>
              <w:rPr>
                <w:rFonts w:hint="eastAsia" w:ascii="仿宋_GB2312" w:hAnsi="仿宋_GB2312" w:eastAsia="仿宋_GB2312" w:cs="仿宋_GB2312"/>
                <w:color w:val="000000"/>
                <w:kern w:val="0"/>
                <w:sz w:val="24"/>
                <w:lang w:bidi="ar"/>
              </w:rPr>
              <w:t>三氯甲烷、四氯化碳</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737"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bottom"/>
              <w:rPr>
                <w:rFonts w:hint="eastAsia" w:ascii="仿宋_GB2312" w:hAnsi="仿宋_GB2312" w:eastAsia="仿宋_GB2312" w:cs="仿宋_GB2312"/>
                <w:color w:val="000000"/>
                <w:kern w:val="0"/>
                <w:sz w:val="24"/>
                <w:lang w:bidi="ar"/>
              </w:rPr>
            </w:pPr>
            <w:r>
              <w:rPr>
                <w:rFonts w:hint="eastAsia" w:ascii="仿宋_GB2312" w:hAnsi="仿宋_GB2312" w:eastAsia="仿宋_GB2312" w:cs="仿宋_GB2312"/>
                <w:color w:val="000000"/>
                <w:kern w:val="0"/>
                <w:sz w:val="24"/>
                <w:lang w:bidi="ar"/>
              </w:rPr>
              <w:t>159</w:t>
            </w:r>
          </w:p>
        </w:tc>
        <w:tc>
          <w:tcPr>
            <w:tcW w:w="5839"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left"/>
              <w:textAlignment w:val="bottom"/>
              <w:rPr>
                <w:rFonts w:hint="eastAsia" w:ascii="仿宋_GB2312" w:hAnsi="仿宋_GB2312" w:eastAsia="仿宋_GB2312" w:cs="仿宋_GB2312"/>
                <w:color w:val="000000"/>
                <w:kern w:val="0"/>
                <w:sz w:val="24"/>
                <w:lang w:bidi="ar"/>
              </w:rPr>
            </w:pPr>
            <w:r>
              <w:rPr>
                <w:rFonts w:hint="eastAsia" w:ascii="仿宋_GB2312" w:hAnsi="仿宋_GB2312" w:eastAsia="仿宋_GB2312" w:cs="仿宋_GB2312"/>
                <w:color w:val="000000"/>
                <w:kern w:val="0"/>
                <w:sz w:val="24"/>
                <w:lang w:bidi="ar"/>
              </w:rPr>
              <w:t>梧州海关综合技术服务中心</w:t>
            </w:r>
          </w:p>
        </w:tc>
        <w:tc>
          <w:tcPr>
            <w:tcW w:w="2324"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left"/>
              <w:textAlignment w:val="bottom"/>
              <w:rPr>
                <w:rFonts w:hint="eastAsia" w:ascii="仿宋_GB2312" w:hAnsi="仿宋_GB2312" w:eastAsia="仿宋_GB2312" w:cs="仿宋_GB2312"/>
                <w:color w:val="000000"/>
                <w:kern w:val="0"/>
                <w:sz w:val="24"/>
                <w:lang w:bidi="ar"/>
              </w:rPr>
            </w:pPr>
            <w:r>
              <w:rPr>
                <w:rFonts w:hint="eastAsia" w:ascii="仿宋_GB2312" w:hAnsi="仿宋_GB2312" w:eastAsia="仿宋_GB2312" w:cs="仿宋_GB2312"/>
                <w:color w:val="000000"/>
                <w:kern w:val="0"/>
                <w:sz w:val="24"/>
                <w:lang w:bidi="ar"/>
              </w:rPr>
              <w:t>三氯甲烷、四氯化碳</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737"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bottom"/>
              <w:rPr>
                <w:rFonts w:hint="eastAsia" w:ascii="仿宋_GB2312" w:hAnsi="仿宋_GB2312" w:eastAsia="仿宋_GB2312" w:cs="仿宋_GB2312"/>
                <w:color w:val="000000"/>
                <w:kern w:val="0"/>
                <w:sz w:val="24"/>
                <w:lang w:bidi="ar"/>
              </w:rPr>
            </w:pPr>
            <w:r>
              <w:rPr>
                <w:rFonts w:hint="eastAsia" w:ascii="仿宋_GB2312" w:hAnsi="仿宋_GB2312" w:eastAsia="仿宋_GB2312" w:cs="仿宋_GB2312"/>
                <w:color w:val="000000"/>
                <w:kern w:val="0"/>
                <w:sz w:val="24"/>
                <w:lang w:bidi="ar"/>
              </w:rPr>
              <w:t>160</w:t>
            </w:r>
          </w:p>
        </w:tc>
        <w:tc>
          <w:tcPr>
            <w:tcW w:w="5839"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left"/>
              <w:textAlignment w:val="bottom"/>
              <w:rPr>
                <w:rFonts w:hint="eastAsia" w:ascii="仿宋_GB2312" w:hAnsi="仿宋_GB2312" w:eastAsia="仿宋_GB2312" w:cs="仿宋_GB2312"/>
                <w:color w:val="000000"/>
                <w:kern w:val="0"/>
                <w:sz w:val="24"/>
                <w:lang w:bidi="ar"/>
              </w:rPr>
            </w:pPr>
            <w:r>
              <w:rPr>
                <w:rFonts w:hint="eastAsia" w:ascii="仿宋_GB2312" w:hAnsi="仿宋_GB2312" w:eastAsia="仿宋_GB2312" w:cs="仿宋_GB2312"/>
                <w:color w:val="000000"/>
                <w:kern w:val="0"/>
                <w:sz w:val="24"/>
                <w:lang w:bidi="ar"/>
              </w:rPr>
              <w:t>云南省地质矿产勘查开发局中心实验室（国土资源部昆明矿产资源监督检测中心）</w:t>
            </w:r>
          </w:p>
        </w:tc>
        <w:tc>
          <w:tcPr>
            <w:tcW w:w="2324"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left"/>
              <w:textAlignment w:val="bottom"/>
              <w:rPr>
                <w:rFonts w:hint="eastAsia" w:ascii="仿宋_GB2312" w:hAnsi="仿宋_GB2312" w:eastAsia="仿宋_GB2312" w:cs="仿宋_GB2312"/>
                <w:color w:val="000000"/>
                <w:kern w:val="0"/>
                <w:sz w:val="24"/>
                <w:lang w:bidi="ar"/>
              </w:rPr>
            </w:pPr>
            <w:r>
              <w:rPr>
                <w:rFonts w:hint="eastAsia" w:ascii="仿宋_GB2312" w:hAnsi="仿宋_GB2312" w:eastAsia="仿宋_GB2312" w:cs="仿宋_GB2312"/>
                <w:color w:val="000000"/>
                <w:kern w:val="0"/>
                <w:sz w:val="24"/>
                <w:lang w:bidi="ar"/>
              </w:rPr>
              <w:t>三氯甲烷、四氯化碳</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737"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bottom"/>
              <w:rPr>
                <w:rFonts w:hint="eastAsia" w:ascii="仿宋_GB2312" w:hAnsi="仿宋_GB2312" w:eastAsia="仿宋_GB2312" w:cs="仿宋_GB2312"/>
                <w:color w:val="000000"/>
                <w:kern w:val="0"/>
                <w:sz w:val="24"/>
                <w:lang w:bidi="ar"/>
              </w:rPr>
            </w:pPr>
            <w:r>
              <w:rPr>
                <w:rFonts w:hint="eastAsia" w:ascii="仿宋_GB2312" w:hAnsi="仿宋_GB2312" w:eastAsia="仿宋_GB2312" w:cs="仿宋_GB2312"/>
                <w:color w:val="000000"/>
                <w:kern w:val="0"/>
                <w:sz w:val="24"/>
                <w:lang w:bidi="ar"/>
              </w:rPr>
              <w:t>161</w:t>
            </w:r>
          </w:p>
        </w:tc>
        <w:tc>
          <w:tcPr>
            <w:tcW w:w="5839"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left"/>
              <w:textAlignment w:val="bottom"/>
              <w:rPr>
                <w:rFonts w:hint="eastAsia" w:ascii="仿宋_GB2312" w:hAnsi="仿宋_GB2312" w:eastAsia="仿宋_GB2312" w:cs="仿宋_GB2312"/>
                <w:color w:val="000000"/>
                <w:kern w:val="0"/>
                <w:sz w:val="24"/>
                <w:lang w:bidi="ar"/>
              </w:rPr>
            </w:pPr>
            <w:r>
              <w:rPr>
                <w:rFonts w:hint="eastAsia" w:ascii="仿宋_GB2312" w:hAnsi="仿宋_GB2312" w:eastAsia="仿宋_GB2312" w:cs="仿宋_GB2312"/>
                <w:color w:val="000000"/>
                <w:kern w:val="0"/>
                <w:sz w:val="24"/>
                <w:lang w:bidi="ar"/>
              </w:rPr>
              <w:t>中国检验检疫科学研究院综合检测中心</w:t>
            </w:r>
          </w:p>
        </w:tc>
        <w:tc>
          <w:tcPr>
            <w:tcW w:w="2324"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left"/>
              <w:textAlignment w:val="bottom"/>
              <w:rPr>
                <w:rFonts w:hint="eastAsia" w:ascii="仿宋_GB2312" w:hAnsi="仿宋_GB2312" w:eastAsia="仿宋_GB2312" w:cs="仿宋_GB2312"/>
                <w:color w:val="000000"/>
                <w:kern w:val="0"/>
                <w:sz w:val="24"/>
                <w:lang w:bidi="ar"/>
              </w:rPr>
            </w:pPr>
            <w:r>
              <w:rPr>
                <w:rFonts w:hint="eastAsia" w:ascii="仿宋_GB2312" w:hAnsi="仿宋_GB2312" w:eastAsia="仿宋_GB2312" w:cs="仿宋_GB2312"/>
                <w:color w:val="000000"/>
                <w:kern w:val="0"/>
                <w:sz w:val="24"/>
                <w:lang w:bidi="ar"/>
              </w:rPr>
              <w:t>三氯甲烷、四氯化碳</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737"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bottom"/>
              <w:rPr>
                <w:rFonts w:hint="eastAsia" w:ascii="仿宋_GB2312" w:hAnsi="仿宋_GB2312" w:eastAsia="仿宋_GB2312" w:cs="仿宋_GB2312"/>
                <w:color w:val="000000"/>
                <w:kern w:val="0"/>
                <w:sz w:val="24"/>
                <w:lang w:bidi="ar"/>
              </w:rPr>
            </w:pPr>
            <w:r>
              <w:rPr>
                <w:rFonts w:hint="eastAsia" w:ascii="仿宋_GB2312" w:hAnsi="仿宋_GB2312" w:eastAsia="仿宋_GB2312" w:cs="仿宋_GB2312"/>
                <w:color w:val="000000"/>
                <w:kern w:val="0"/>
                <w:sz w:val="24"/>
                <w:lang w:bidi="ar"/>
              </w:rPr>
              <w:t>162</w:t>
            </w:r>
          </w:p>
        </w:tc>
        <w:tc>
          <w:tcPr>
            <w:tcW w:w="5839"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left"/>
              <w:textAlignment w:val="bottom"/>
              <w:rPr>
                <w:rFonts w:hint="eastAsia" w:ascii="仿宋_GB2312" w:hAnsi="仿宋_GB2312" w:eastAsia="仿宋_GB2312" w:cs="仿宋_GB2312"/>
                <w:color w:val="000000"/>
                <w:kern w:val="0"/>
                <w:sz w:val="24"/>
                <w:lang w:bidi="ar"/>
              </w:rPr>
            </w:pPr>
            <w:r>
              <w:rPr>
                <w:rFonts w:hint="eastAsia" w:ascii="仿宋_GB2312" w:hAnsi="仿宋_GB2312" w:eastAsia="仿宋_GB2312" w:cs="仿宋_GB2312"/>
                <w:color w:val="000000"/>
                <w:kern w:val="0"/>
                <w:sz w:val="24"/>
                <w:lang w:bidi="ar"/>
              </w:rPr>
              <w:t>广西壮族自治区地质矿产测试研究中心(国土资源部南宁矿产资源监督检测中心)</w:t>
            </w:r>
          </w:p>
        </w:tc>
        <w:tc>
          <w:tcPr>
            <w:tcW w:w="2324"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left"/>
              <w:textAlignment w:val="bottom"/>
              <w:rPr>
                <w:rFonts w:hint="eastAsia" w:ascii="仿宋_GB2312" w:hAnsi="仿宋_GB2312" w:eastAsia="仿宋_GB2312" w:cs="仿宋_GB2312"/>
                <w:color w:val="000000"/>
                <w:kern w:val="0"/>
                <w:sz w:val="24"/>
                <w:lang w:bidi="ar"/>
              </w:rPr>
            </w:pPr>
            <w:r>
              <w:rPr>
                <w:rFonts w:hint="eastAsia" w:ascii="仿宋_GB2312" w:hAnsi="仿宋_GB2312" w:eastAsia="仿宋_GB2312" w:cs="仿宋_GB2312"/>
                <w:color w:val="000000"/>
                <w:kern w:val="0"/>
                <w:sz w:val="24"/>
                <w:lang w:bidi="ar"/>
              </w:rPr>
              <w:t>三氯甲烷、四氯化碳</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737"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bottom"/>
              <w:rPr>
                <w:rFonts w:hint="eastAsia" w:ascii="仿宋_GB2312" w:hAnsi="仿宋_GB2312" w:eastAsia="仿宋_GB2312" w:cs="仿宋_GB2312"/>
                <w:color w:val="000000"/>
                <w:kern w:val="0"/>
                <w:sz w:val="24"/>
                <w:lang w:bidi="ar"/>
              </w:rPr>
            </w:pPr>
            <w:r>
              <w:rPr>
                <w:rFonts w:hint="eastAsia" w:ascii="仿宋_GB2312" w:hAnsi="仿宋_GB2312" w:eastAsia="仿宋_GB2312" w:cs="仿宋_GB2312"/>
                <w:color w:val="000000"/>
                <w:kern w:val="0"/>
                <w:sz w:val="24"/>
                <w:lang w:bidi="ar"/>
              </w:rPr>
              <w:t>163</w:t>
            </w:r>
          </w:p>
        </w:tc>
        <w:tc>
          <w:tcPr>
            <w:tcW w:w="5839"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left"/>
              <w:textAlignment w:val="bottom"/>
              <w:rPr>
                <w:rFonts w:hint="eastAsia" w:ascii="仿宋_GB2312" w:hAnsi="仿宋_GB2312" w:eastAsia="仿宋_GB2312" w:cs="仿宋_GB2312"/>
                <w:color w:val="000000"/>
                <w:kern w:val="0"/>
                <w:sz w:val="24"/>
                <w:lang w:bidi="ar"/>
              </w:rPr>
            </w:pPr>
            <w:r>
              <w:rPr>
                <w:rFonts w:hint="eastAsia" w:ascii="仿宋_GB2312" w:hAnsi="仿宋_GB2312" w:eastAsia="仿宋_GB2312" w:cs="仿宋_GB2312"/>
                <w:color w:val="000000"/>
                <w:kern w:val="0"/>
                <w:sz w:val="24"/>
                <w:lang w:bidi="ar"/>
              </w:rPr>
              <w:t>国土资源部沈阳矿产资源监督检测中心（辽宁省地质矿产研究院有限责任公司）</w:t>
            </w:r>
          </w:p>
        </w:tc>
        <w:tc>
          <w:tcPr>
            <w:tcW w:w="2324"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left"/>
              <w:textAlignment w:val="bottom"/>
              <w:rPr>
                <w:rFonts w:hint="eastAsia" w:ascii="仿宋_GB2312" w:hAnsi="仿宋_GB2312" w:eastAsia="仿宋_GB2312" w:cs="仿宋_GB2312"/>
                <w:color w:val="000000"/>
                <w:kern w:val="0"/>
                <w:sz w:val="24"/>
                <w:lang w:bidi="ar"/>
              </w:rPr>
            </w:pPr>
            <w:r>
              <w:rPr>
                <w:rFonts w:hint="eastAsia" w:ascii="仿宋_GB2312" w:hAnsi="仿宋_GB2312" w:eastAsia="仿宋_GB2312" w:cs="仿宋_GB2312"/>
                <w:color w:val="000000"/>
                <w:kern w:val="0"/>
                <w:sz w:val="24"/>
                <w:lang w:bidi="ar"/>
              </w:rPr>
              <w:t>三氯甲烷、四氯化碳</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737"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bottom"/>
              <w:rPr>
                <w:rFonts w:hint="eastAsia" w:ascii="仿宋_GB2312" w:hAnsi="仿宋_GB2312" w:eastAsia="仿宋_GB2312" w:cs="仿宋_GB2312"/>
                <w:color w:val="000000"/>
                <w:kern w:val="0"/>
                <w:sz w:val="24"/>
                <w:lang w:bidi="ar"/>
              </w:rPr>
            </w:pPr>
            <w:r>
              <w:rPr>
                <w:rFonts w:hint="eastAsia" w:ascii="仿宋_GB2312" w:hAnsi="仿宋_GB2312" w:eastAsia="仿宋_GB2312" w:cs="仿宋_GB2312"/>
                <w:color w:val="000000"/>
                <w:kern w:val="0"/>
                <w:sz w:val="24"/>
                <w:lang w:bidi="ar"/>
              </w:rPr>
              <w:t>164</w:t>
            </w:r>
          </w:p>
        </w:tc>
        <w:tc>
          <w:tcPr>
            <w:tcW w:w="5839"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left"/>
              <w:textAlignment w:val="bottom"/>
              <w:rPr>
                <w:rFonts w:hint="eastAsia" w:ascii="仿宋_GB2312" w:hAnsi="仿宋_GB2312" w:eastAsia="仿宋_GB2312" w:cs="仿宋_GB2312"/>
                <w:color w:val="000000"/>
                <w:kern w:val="0"/>
                <w:sz w:val="24"/>
                <w:lang w:bidi="ar"/>
              </w:rPr>
            </w:pPr>
            <w:r>
              <w:rPr>
                <w:rFonts w:hint="eastAsia" w:ascii="仿宋_GB2312" w:hAnsi="仿宋_GB2312" w:eastAsia="仿宋_GB2312" w:cs="仿宋_GB2312"/>
                <w:color w:val="000000"/>
                <w:kern w:val="0"/>
                <w:sz w:val="24"/>
                <w:lang w:bidi="ar"/>
              </w:rPr>
              <w:t>国土资源部广州矿产资源监督检测中心（广东省地质实验测试中心）</w:t>
            </w:r>
          </w:p>
        </w:tc>
        <w:tc>
          <w:tcPr>
            <w:tcW w:w="2324"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left"/>
              <w:textAlignment w:val="bottom"/>
              <w:rPr>
                <w:rFonts w:hint="eastAsia" w:ascii="仿宋_GB2312" w:hAnsi="仿宋_GB2312" w:eastAsia="仿宋_GB2312" w:cs="仿宋_GB2312"/>
                <w:color w:val="000000"/>
                <w:kern w:val="0"/>
                <w:sz w:val="24"/>
                <w:lang w:bidi="ar"/>
              </w:rPr>
            </w:pPr>
            <w:r>
              <w:rPr>
                <w:rFonts w:hint="eastAsia" w:ascii="仿宋_GB2312" w:hAnsi="仿宋_GB2312" w:eastAsia="仿宋_GB2312" w:cs="仿宋_GB2312"/>
                <w:color w:val="000000"/>
                <w:kern w:val="0"/>
                <w:sz w:val="24"/>
                <w:lang w:bidi="ar"/>
              </w:rPr>
              <w:t>三氯甲烷、四氯化碳</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737"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bottom"/>
              <w:rPr>
                <w:rFonts w:hint="eastAsia" w:ascii="仿宋_GB2312" w:hAnsi="仿宋_GB2312" w:eastAsia="仿宋_GB2312" w:cs="仿宋_GB2312"/>
                <w:color w:val="000000"/>
                <w:kern w:val="0"/>
                <w:sz w:val="24"/>
                <w:lang w:bidi="ar"/>
              </w:rPr>
            </w:pPr>
            <w:r>
              <w:rPr>
                <w:rFonts w:hint="eastAsia" w:ascii="仿宋_GB2312" w:hAnsi="仿宋_GB2312" w:eastAsia="仿宋_GB2312" w:cs="仿宋_GB2312"/>
                <w:color w:val="000000"/>
                <w:kern w:val="0"/>
                <w:sz w:val="24"/>
                <w:lang w:bidi="ar"/>
              </w:rPr>
              <w:t>165</w:t>
            </w:r>
          </w:p>
        </w:tc>
        <w:tc>
          <w:tcPr>
            <w:tcW w:w="5839"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left"/>
              <w:textAlignment w:val="bottom"/>
              <w:rPr>
                <w:rFonts w:hint="eastAsia" w:ascii="仿宋_GB2312" w:hAnsi="仿宋_GB2312" w:eastAsia="仿宋_GB2312" w:cs="仿宋_GB2312"/>
                <w:color w:val="000000"/>
                <w:kern w:val="0"/>
                <w:sz w:val="24"/>
                <w:lang w:bidi="ar"/>
              </w:rPr>
            </w:pPr>
            <w:r>
              <w:rPr>
                <w:rFonts w:hint="eastAsia" w:ascii="仿宋_GB2312" w:hAnsi="仿宋_GB2312" w:eastAsia="仿宋_GB2312" w:cs="仿宋_GB2312"/>
                <w:color w:val="000000"/>
                <w:kern w:val="0"/>
                <w:sz w:val="24"/>
                <w:lang w:bidi="ar"/>
              </w:rPr>
              <w:t>国土资源部上海资源环境监督检测中心（上海市地质调查研究院）</w:t>
            </w:r>
          </w:p>
        </w:tc>
        <w:tc>
          <w:tcPr>
            <w:tcW w:w="2324"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left"/>
              <w:textAlignment w:val="bottom"/>
              <w:rPr>
                <w:rFonts w:hint="eastAsia" w:ascii="仿宋_GB2312" w:hAnsi="仿宋_GB2312" w:eastAsia="仿宋_GB2312" w:cs="仿宋_GB2312"/>
                <w:color w:val="000000"/>
                <w:kern w:val="0"/>
                <w:sz w:val="24"/>
                <w:lang w:bidi="ar"/>
              </w:rPr>
            </w:pPr>
            <w:r>
              <w:rPr>
                <w:rFonts w:hint="eastAsia" w:ascii="仿宋_GB2312" w:hAnsi="仿宋_GB2312" w:eastAsia="仿宋_GB2312" w:cs="仿宋_GB2312"/>
                <w:color w:val="000000"/>
                <w:kern w:val="0"/>
                <w:sz w:val="24"/>
                <w:lang w:bidi="ar"/>
              </w:rPr>
              <w:t>三氯甲烷、四氯化碳</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737"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bottom"/>
              <w:rPr>
                <w:rFonts w:hint="eastAsia" w:ascii="仿宋_GB2312" w:hAnsi="仿宋_GB2312" w:eastAsia="仿宋_GB2312" w:cs="仿宋_GB2312"/>
                <w:color w:val="000000"/>
                <w:kern w:val="0"/>
                <w:sz w:val="24"/>
                <w:lang w:bidi="ar"/>
              </w:rPr>
            </w:pPr>
            <w:r>
              <w:rPr>
                <w:rFonts w:hint="eastAsia" w:ascii="仿宋_GB2312" w:hAnsi="仿宋_GB2312" w:eastAsia="仿宋_GB2312" w:cs="仿宋_GB2312"/>
                <w:color w:val="000000"/>
                <w:kern w:val="0"/>
                <w:sz w:val="24"/>
                <w:lang w:bidi="ar"/>
              </w:rPr>
              <w:t>166</w:t>
            </w:r>
          </w:p>
        </w:tc>
        <w:tc>
          <w:tcPr>
            <w:tcW w:w="5839"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left"/>
              <w:textAlignment w:val="bottom"/>
              <w:rPr>
                <w:rFonts w:hint="eastAsia" w:ascii="仿宋_GB2312" w:hAnsi="仿宋_GB2312" w:eastAsia="仿宋_GB2312" w:cs="仿宋_GB2312"/>
                <w:color w:val="000000"/>
                <w:kern w:val="0"/>
                <w:sz w:val="24"/>
                <w:lang w:bidi="ar"/>
              </w:rPr>
            </w:pPr>
            <w:r>
              <w:rPr>
                <w:rFonts w:hint="eastAsia" w:ascii="仿宋_GB2312" w:hAnsi="仿宋_GB2312" w:eastAsia="仿宋_GB2312" w:cs="仿宋_GB2312"/>
                <w:color w:val="000000"/>
                <w:kern w:val="0"/>
                <w:sz w:val="24"/>
                <w:lang w:bidi="ar"/>
              </w:rPr>
              <w:t>衢州出入境检验检疫局综合技术服务中心</w:t>
            </w:r>
          </w:p>
        </w:tc>
        <w:tc>
          <w:tcPr>
            <w:tcW w:w="2324"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left"/>
              <w:textAlignment w:val="bottom"/>
              <w:rPr>
                <w:rFonts w:hint="eastAsia" w:ascii="仿宋_GB2312" w:hAnsi="仿宋_GB2312" w:eastAsia="仿宋_GB2312" w:cs="仿宋_GB2312"/>
                <w:color w:val="000000"/>
                <w:kern w:val="0"/>
                <w:sz w:val="24"/>
                <w:lang w:bidi="ar"/>
              </w:rPr>
            </w:pPr>
            <w:r>
              <w:rPr>
                <w:rFonts w:hint="eastAsia" w:ascii="仿宋_GB2312" w:hAnsi="仿宋_GB2312" w:eastAsia="仿宋_GB2312" w:cs="仿宋_GB2312"/>
                <w:color w:val="000000"/>
                <w:kern w:val="0"/>
                <w:sz w:val="24"/>
                <w:lang w:bidi="ar"/>
              </w:rPr>
              <w:t>三氯甲烷、四氯化碳</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737"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bottom"/>
              <w:rPr>
                <w:rFonts w:hint="eastAsia" w:ascii="仿宋_GB2312" w:hAnsi="仿宋_GB2312" w:eastAsia="仿宋_GB2312" w:cs="仿宋_GB2312"/>
                <w:color w:val="000000"/>
                <w:kern w:val="0"/>
                <w:sz w:val="24"/>
                <w:lang w:bidi="ar"/>
              </w:rPr>
            </w:pPr>
            <w:r>
              <w:rPr>
                <w:rFonts w:hint="eastAsia" w:ascii="仿宋_GB2312" w:hAnsi="仿宋_GB2312" w:eastAsia="仿宋_GB2312" w:cs="仿宋_GB2312"/>
                <w:color w:val="000000"/>
                <w:kern w:val="0"/>
                <w:sz w:val="24"/>
                <w:lang w:bidi="ar"/>
              </w:rPr>
              <w:t>167</w:t>
            </w:r>
          </w:p>
        </w:tc>
        <w:tc>
          <w:tcPr>
            <w:tcW w:w="5839"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left"/>
              <w:textAlignment w:val="bottom"/>
              <w:rPr>
                <w:rFonts w:hint="eastAsia" w:ascii="仿宋_GB2312" w:hAnsi="仿宋_GB2312" w:eastAsia="仿宋_GB2312" w:cs="仿宋_GB2312"/>
                <w:color w:val="000000"/>
                <w:kern w:val="0"/>
                <w:sz w:val="24"/>
                <w:lang w:bidi="ar"/>
              </w:rPr>
            </w:pPr>
            <w:r>
              <w:rPr>
                <w:rFonts w:hint="eastAsia" w:ascii="仿宋_GB2312" w:hAnsi="仿宋_GB2312" w:eastAsia="仿宋_GB2312" w:cs="仿宋_GB2312"/>
                <w:color w:val="000000"/>
                <w:kern w:val="0"/>
                <w:sz w:val="24"/>
                <w:lang w:bidi="ar"/>
              </w:rPr>
              <w:t>国土资源部岩溶地质资源环境监督检测中心</w:t>
            </w:r>
          </w:p>
        </w:tc>
        <w:tc>
          <w:tcPr>
            <w:tcW w:w="2324"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left"/>
              <w:textAlignment w:val="bottom"/>
              <w:rPr>
                <w:rFonts w:hint="eastAsia" w:ascii="仿宋_GB2312" w:hAnsi="仿宋_GB2312" w:eastAsia="仿宋_GB2312" w:cs="仿宋_GB2312"/>
                <w:color w:val="000000"/>
                <w:kern w:val="0"/>
                <w:sz w:val="24"/>
                <w:lang w:bidi="ar"/>
              </w:rPr>
            </w:pPr>
            <w:r>
              <w:rPr>
                <w:rFonts w:hint="eastAsia" w:ascii="仿宋_GB2312" w:hAnsi="仿宋_GB2312" w:eastAsia="仿宋_GB2312" w:cs="仿宋_GB2312"/>
                <w:color w:val="000000"/>
                <w:kern w:val="0"/>
                <w:sz w:val="24"/>
                <w:lang w:bidi="ar"/>
              </w:rPr>
              <w:t>三氯甲烷、四氯化碳</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737"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bottom"/>
              <w:rPr>
                <w:rFonts w:hint="eastAsia" w:ascii="仿宋_GB2312" w:hAnsi="仿宋_GB2312" w:eastAsia="仿宋_GB2312" w:cs="仿宋_GB2312"/>
                <w:color w:val="000000"/>
                <w:kern w:val="0"/>
                <w:sz w:val="24"/>
                <w:lang w:bidi="ar"/>
              </w:rPr>
            </w:pPr>
            <w:r>
              <w:rPr>
                <w:rFonts w:hint="eastAsia" w:ascii="仿宋_GB2312" w:hAnsi="仿宋_GB2312" w:eastAsia="仿宋_GB2312" w:cs="仿宋_GB2312"/>
                <w:color w:val="000000"/>
                <w:kern w:val="0"/>
                <w:sz w:val="24"/>
                <w:lang w:bidi="ar"/>
              </w:rPr>
              <w:t>168</w:t>
            </w:r>
          </w:p>
        </w:tc>
        <w:tc>
          <w:tcPr>
            <w:tcW w:w="5839"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left"/>
              <w:textAlignment w:val="bottom"/>
              <w:rPr>
                <w:rFonts w:hint="eastAsia" w:ascii="仿宋_GB2312" w:hAnsi="仿宋_GB2312" w:eastAsia="仿宋_GB2312" w:cs="仿宋_GB2312"/>
                <w:color w:val="000000"/>
                <w:kern w:val="0"/>
                <w:sz w:val="24"/>
                <w:lang w:bidi="ar"/>
              </w:rPr>
            </w:pPr>
            <w:r>
              <w:rPr>
                <w:rFonts w:hint="eastAsia" w:ascii="仿宋_GB2312" w:hAnsi="仿宋_GB2312" w:eastAsia="仿宋_GB2312" w:cs="仿宋_GB2312"/>
                <w:color w:val="000000"/>
                <w:kern w:val="0"/>
                <w:sz w:val="24"/>
                <w:lang w:bidi="ar"/>
              </w:rPr>
              <w:t>云南省水环境监测中心</w:t>
            </w:r>
          </w:p>
        </w:tc>
        <w:tc>
          <w:tcPr>
            <w:tcW w:w="2324"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left"/>
              <w:textAlignment w:val="bottom"/>
              <w:rPr>
                <w:rFonts w:hint="eastAsia" w:ascii="仿宋_GB2312" w:hAnsi="仿宋_GB2312" w:eastAsia="仿宋_GB2312" w:cs="仿宋_GB2312"/>
                <w:color w:val="000000"/>
                <w:kern w:val="0"/>
                <w:sz w:val="24"/>
                <w:lang w:bidi="ar"/>
              </w:rPr>
            </w:pPr>
            <w:r>
              <w:rPr>
                <w:rFonts w:hint="eastAsia" w:ascii="仿宋_GB2312" w:hAnsi="仿宋_GB2312" w:eastAsia="仿宋_GB2312" w:cs="仿宋_GB2312"/>
                <w:color w:val="000000"/>
                <w:kern w:val="0"/>
                <w:sz w:val="24"/>
                <w:lang w:bidi="ar"/>
              </w:rPr>
              <w:t>三氯甲烷、四氯化碳</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737"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bottom"/>
              <w:rPr>
                <w:rFonts w:hint="eastAsia" w:ascii="仿宋_GB2312" w:hAnsi="仿宋_GB2312" w:eastAsia="仿宋_GB2312" w:cs="仿宋_GB2312"/>
                <w:color w:val="000000"/>
                <w:kern w:val="0"/>
                <w:sz w:val="24"/>
                <w:lang w:bidi="ar"/>
              </w:rPr>
            </w:pPr>
            <w:r>
              <w:rPr>
                <w:rFonts w:hint="eastAsia" w:ascii="仿宋_GB2312" w:hAnsi="仿宋_GB2312" w:eastAsia="仿宋_GB2312" w:cs="仿宋_GB2312"/>
                <w:color w:val="000000"/>
                <w:kern w:val="0"/>
                <w:sz w:val="24"/>
                <w:lang w:bidi="ar"/>
              </w:rPr>
              <w:t>169</w:t>
            </w:r>
          </w:p>
        </w:tc>
        <w:tc>
          <w:tcPr>
            <w:tcW w:w="5839"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left"/>
              <w:textAlignment w:val="bottom"/>
              <w:rPr>
                <w:rFonts w:hint="eastAsia" w:ascii="仿宋_GB2312" w:hAnsi="仿宋_GB2312" w:eastAsia="仿宋_GB2312" w:cs="仿宋_GB2312"/>
                <w:color w:val="000000"/>
                <w:kern w:val="0"/>
                <w:sz w:val="24"/>
                <w:lang w:bidi="ar"/>
              </w:rPr>
            </w:pPr>
            <w:r>
              <w:rPr>
                <w:rFonts w:hint="eastAsia" w:ascii="仿宋_GB2312" w:hAnsi="仿宋_GB2312" w:eastAsia="仿宋_GB2312" w:cs="仿宋_GB2312"/>
                <w:color w:val="000000"/>
                <w:kern w:val="0"/>
                <w:sz w:val="24"/>
                <w:lang w:bidi="ar"/>
              </w:rPr>
              <w:t>贵州省生态环境监测中心</w:t>
            </w:r>
          </w:p>
        </w:tc>
        <w:tc>
          <w:tcPr>
            <w:tcW w:w="2324"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left"/>
              <w:textAlignment w:val="bottom"/>
              <w:rPr>
                <w:rFonts w:hint="eastAsia" w:ascii="仿宋_GB2312" w:hAnsi="仿宋_GB2312" w:eastAsia="仿宋_GB2312" w:cs="仿宋_GB2312"/>
                <w:color w:val="000000"/>
                <w:kern w:val="0"/>
                <w:sz w:val="24"/>
                <w:lang w:bidi="ar"/>
              </w:rPr>
            </w:pPr>
            <w:r>
              <w:rPr>
                <w:rFonts w:hint="eastAsia" w:ascii="仿宋_GB2312" w:hAnsi="仿宋_GB2312" w:eastAsia="仿宋_GB2312" w:cs="仿宋_GB2312"/>
                <w:color w:val="000000"/>
                <w:kern w:val="0"/>
                <w:sz w:val="24"/>
                <w:lang w:bidi="ar"/>
              </w:rPr>
              <w:t>三氯甲烷、四氯化碳</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737"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bottom"/>
              <w:rPr>
                <w:rFonts w:hint="eastAsia" w:ascii="仿宋_GB2312" w:hAnsi="仿宋_GB2312" w:eastAsia="仿宋_GB2312" w:cs="仿宋_GB2312"/>
                <w:color w:val="000000"/>
                <w:kern w:val="0"/>
                <w:sz w:val="24"/>
                <w:lang w:bidi="ar"/>
              </w:rPr>
            </w:pPr>
            <w:r>
              <w:rPr>
                <w:rFonts w:hint="eastAsia" w:ascii="仿宋_GB2312" w:hAnsi="仿宋_GB2312" w:eastAsia="仿宋_GB2312" w:cs="仿宋_GB2312"/>
                <w:color w:val="000000"/>
                <w:kern w:val="0"/>
                <w:sz w:val="24"/>
                <w:lang w:bidi="ar"/>
              </w:rPr>
              <w:t>170</w:t>
            </w:r>
          </w:p>
        </w:tc>
        <w:tc>
          <w:tcPr>
            <w:tcW w:w="5839"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left"/>
              <w:textAlignment w:val="bottom"/>
              <w:rPr>
                <w:rFonts w:hint="eastAsia" w:ascii="仿宋_GB2312" w:hAnsi="仿宋_GB2312" w:eastAsia="仿宋_GB2312" w:cs="仿宋_GB2312"/>
                <w:color w:val="000000"/>
                <w:kern w:val="0"/>
                <w:sz w:val="24"/>
                <w:lang w:bidi="ar"/>
              </w:rPr>
            </w:pPr>
            <w:r>
              <w:rPr>
                <w:rFonts w:hint="eastAsia" w:ascii="仿宋_GB2312" w:hAnsi="仿宋_GB2312" w:eastAsia="仿宋_GB2312" w:cs="仿宋_GB2312"/>
                <w:color w:val="000000"/>
                <w:kern w:val="0"/>
                <w:sz w:val="24"/>
                <w:lang w:bidi="ar"/>
              </w:rPr>
              <w:t>广州海关技术中心</w:t>
            </w:r>
          </w:p>
        </w:tc>
        <w:tc>
          <w:tcPr>
            <w:tcW w:w="2324"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left"/>
              <w:textAlignment w:val="bottom"/>
              <w:rPr>
                <w:rFonts w:hint="eastAsia" w:ascii="仿宋_GB2312" w:hAnsi="仿宋_GB2312" w:eastAsia="仿宋_GB2312" w:cs="仿宋_GB2312"/>
                <w:color w:val="000000"/>
                <w:kern w:val="0"/>
                <w:sz w:val="24"/>
                <w:lang w:bidi="ar"/>
              </w:rPr>
            </w:pPr>
            <w:r>
              <w:rPr>
                <w:rFonts w:hint="eastAsia" w:ascii="仿宋_GB2312" w:hAnsi="仿宋_GB2312" w:eastAsia="仿宋_GB2312" w:cs="仿宋_GB2312"/>
                <w:color w:val="000000"/>
                <w:kern w:val="0"/>
                <w:sz w:val="24"/>
                <w:lang w:bidi="ar"/>
              </w:rPr>
              <w:t>三氯甲烷、四氯化碳</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737"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bottom"/>
              <w:rPr>
                <w:rFonts w:hint="eastAsia" w:ascii="仿宋_GB2312" w:hAnsi="仿宋_GB2312" w:eastAsia="仿宋_GB2312" w:cs="仿宋_GB2312"/>
                <w:color w:val="000000"/>
                <w:kern w:val="0"/>
                <w:sz w:val="24"/>
                <w:lang w:bidi="ar"/>
              </w:rPr>
            </w:pPr>
            <w:r>
              <w:rPr>
                <w:rFonts w:hint="eastAsia" w:ascii="仿宋_GB2312" w:hAnsi="仿宋_GB2312" w:eastAsia="仿宋_GB2312" w:cs="仿宋_GB2312"/>
                <w:color w:val="000000"/>
                <w:kern w:val="0"/>
                <w:sz w:val="24"/>
                <w:lang w:bidi="ar"/>
              </w:rPr>
              <w:t>171</w:t>
            </w:r>
          </w:p>
        </w:tc>
        <w:tc>
          <w:tcPr>
            <w:tcW w:w="5839"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left"/>
              <w:textAlignment w:val="bottom"/>
              <w:rPr>
                <w:rFonts w:hint="eastAsia" w:ascii="仿宋_GB2312" w:hAnsi="仿宋_GB2312" w:eastAsia="仿宋_GB2312" w:cs="仿宋_GB2312"/>
                <w:color w:val="000000"/>
                <w:kern w:val="0"/>
                <w:sz w:val="24"/>
                <w:lang w:bidi="ar"/>
              </w:rPr>
            </w:pPr>
            <w:r>
              <w:rPr>
                <w:rFonts w:hint="eastAsia" w:ascii="仿宋_GB2312" w:hAnsi="仿宋_GB2312" w:eastAsia="仿宋_GB2312" w:cs="仿宋_GB2312"/>
                <w:color w:val="000000"/>
                <w:kern w:val="0"/>
                <w:sz w:val="24"/>
                <w:lang w:bidi="ar"/>
              </w:rPr>
              <w:t>秦皇岛海关技术中心</w:t>
            </w:r>
          </w:p>
        </w:tc>
        <w:tc>
          <w:tcPr>
            <w:tcW w:w="2324"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left"/>
              <w:textAlignment w:val="bottom"/>
              <w:rPr>
                <w:rFonts w:hint="eastAsia" w:ascii="仿宋_GB2312" w:hAnsi="仿宋_GB2312" w:eastAsia="仿宋_GB2312" w:cs="仿宋_GB2312"/>
                <w:color w:val="000000"/>
                <w:kern w:val="0"/>
                <w:sz w:val="24"/>
                <w:lang w:bidi="ar"/>
              </w:rPr>
            </w:pPr>
            <w:r>
              <w:rPr>
                <w:rFonts w:hint="eastAsia" w:ascii="仿宋_GB2312" w:hAnsi="仿宋_GB2312" w:eastAsia="仿宋_GB2312" w:cs="仿宋_GB2312"/>
                <w:color w:val="000000"/>
                <w:kern w:val="0"/>
                <w:sz w:val="24"/>
                <w:lang w:bidi="ar"/>
              </w:rPr>
              <w:t>三氯甲烷、四氯化碳</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737"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bottom"/>
              <w:rPr>
                <w:rFonts w:hint="eastAsia" w:ascii="仿宋_GB2312" w:hAnsi="仿宋_GB2312" w:eastAsia="仿宋_GB2312" w:cs="仿宋_GB2312"/>
                <w:color w:val="000000"/>
                <w:kern w:val="0"/>
                <w:sz w:val="24"/>
                <w:lang w:bidi="ar"/>
              </w:rPr>
            </w:pPr>
            <w:r>
              <w:rPr>
                <w:rFonts w:hint="eastAsia" w:ascii="仿宋_GB2312" w:hAnsi="仿宋_GB2312" w:eastAsia="仿宋_GB2312" w:cs="仿宋_GB2312"/>
                <w:color w:val="000000"/>
                <w:kern w:val="0"/>
                <w:sz w:val="24"/>
                <w:lang w:bidi="ar"/>
              </w:rPr>
              <w:t>172</w:t>
            </w:r>
          </w:p>
        </w:tc>
        <w:tc>
          <w:tcPr>
            <w:tcW w:w="5839"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left"/>
              <w:textAlignment w:val="bottom"/>
              <w:rPr>
                <w:rFonts w:hint="eastAsia" w:ascii="仿宋_GB2312" w:hAnsi="仿宋_GB2312" w:eastAsia="仿宋_GB2312" w:cs="仿宋_GB2312"/>
                <w:color w:val="000000"/>
                <w:kern w:val="0"/>
                <w:sz w:val="24"/>
                <w:lang w:bidi="ar"/>
              </w:rPr>
            </w:pPr>
            <w:r>
              <w:rPr>
                <w:rFonts w:hint="eastAsia" w:ascii="仿宋_GB2312" w:hAnsi="仿宋_GB2312" w:eastAsia="仿宋_GB2312" w:cs="仿宋_GB2312"/>
                <w:color w:val="000000"/>
                <w:kern w:val="0"/>
                <w:sz w:val="24"/>
                <w:lang w:bidi="ar"/>
              </w:rPr>
              <w:t>新疆维吾尔自治区生态环境监测总站</w:t>
            </w:r>
          </w:p>
        </w:tc>
        <w:tc>
          <w:tcPr>
            <w:tcW w:w="2324"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left"/>
              <w:textAlignment w:val="bottom"/>
              <w:rPr>
                <w:rFonts w:hint="eastAsia" w:ascii="仿宋_GB2312" w:hAnsi="仿宋_GB2312" w:eastAsia="仿宋_GB2312" w:cs="仿宋_GB2312"/>
                <w:color w:val="000000"/>
                <w:kern w:val="0"/>
                <w:sz w:val="24"/>
                <w:lang w:bidi="ar"/>
              </w:rPr>
            </w:pPr>
            <w:r>
              <w:rPr>
                <w:rFonts w:hint="eastAsia" w:ascii="仿宋_GB2312" w:hAnsi="仿宋_GB2312" w:eastAsia="仿宋_GB2312" w:cs="仿宋_GB2312"/>
                <w:color w:val="000000"/>
                <w:kern w:val="0"/>
                <w:sz w:val="24"/>
                <w:lang w:bidi="ar"/>
              </w:rPr>
              <w:t>三氯甲烷、四氯化碳</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737"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bottom"/>
              <w:rPr>
                <w:rFonts w:hint="eastAsia" w:ascii="仿宋_GB2312" w:hAnsi="仿宋_GB2312" w:eastAsia="仿宋_GB2312" w:cs="仿宋_GB2312"/>
                <w:color w:val="000000"/>
                <w:kern w:val="0"/>
                <w:sz w:val="24"/>
                <w:lang w:bidi="ar"/>
              </w:rPr>
            </w:pPr>
            <w:r>
              <w:rPr>
                <w:rFonts w:hint="eastAsia" w:ascii="仿宋_GB2312" w:hAnsi="仿宋_GB2312" w:eastAsia="仿宋_GB2312" w:cs="仿宋_GB2312"/>
                <w:color w:val="000000"/>
                <w:kern w:val="0"/>
                <w:sz w:val="24"/>
                <w:lang w:bidi="ar"/>
              </w:rPr>
              <w:t>173</w:t>
            </w:r>
          </w:p>
        </w:tc>
        <w:tc>
          <w:tcPr>
            <w:tcW w:w="5839"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left"/>
              <w:textAlignment w:val="bottom"/>
              <w:rPr>
                <w:rFonts w:hint="eastAsia" w:ascii="仿宋_GB2312" w:hAnsi="仿宋_GB2312" w:eastAsia="仿宋_GB2312" w:cs="仿宋_GB2312"/>
                <w:color w:val="000000"/>
                <w:kern w:val="0"/>
                <w:sz w:val="24"/>
                <w:lang w:bidi="ar"/>
              </w:rPr>
            </w:pPr>
            <w:r>
              <w:rPr>
                <w:rFonts w:hint="eastAsia" w:ascii="仿宋_GB2312" w:hAnsi="仿宋_GB2312" w:eastAsia="仿宋_GB2312" w:cs="仿宋_GB2312"/>
                <w:color w:val="000000"/>
                <w:kern w:val="0"/>
                <w:sz w:val="24"/>
                <w:lang w:bidi="ar"/>
              </w:rPr>
              <w:t>中国科学院城市环境研究所分析测试中心</w:t>
            </w:r>
          </w:p>
        </w:tc>
        <w:tc>
          <w:tcPr>
            <w:tcW w:w="2324"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left"/>
              <w:textAlignment w:val="bottom"/>
              <w:rPr>
                <w:rFonts w:hint="eastAsia" w:ascii="仿宋_GB2312" w:hAnsi="仿宋_GB2312" w:eastAsia="仿宋_GB2312" w:cs="仿宋_GB2312"/>
                <w:color w:val="000000"/>
                <w:kern w:val="0"/>
                <w:sz w:val="24"/>
                <w:lang w:bidi="ar"/>
              </w:rPr>
            </w:pPr>
            <w:r>
              <w:rPr>
                <w:rFonts w:hint="eastAsia" w:ascii="仿宋_GB2312" w:hAnsi="仿宋_GB2312" w:eastAsia="仿宋_GB2312" w:cs="仿宋_GB2312"/>
                <w:color w:val="000000"/>
                <w:kern w:val="0"/>
                <w:sz w:val="24"/>
                <w:lang w:bidi="ar"/>
              </w:rPr>
              <w:t>三氯甲烷、四氯化碳</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737"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bottom"/>
              <w:rPr>
                <w:rFonts w:hint="eastAsia" w:ascii="仿宋_GB2312" w:hAnsi="仿宋_GB2312" w:eastAsia="仿宋_GB2312" w:cs="仿宋_GB2312"/>
                <w:color w:val="000000"/>
                <w:kern w:val="0"/>
                <w:sz w:val="24"/>
                <w:lang w:bidi="ar"/>
              </w:rPr>
            </w:pPr>
            <w:r>
              <w:rPr>
                <w:rFonts w:hint="eastAsia" w:ascii="仿宋_GB2312" w:hAnsi="仿宋_GB2312" w:eastAsia="仿宋_GB2312" w:cs="仿宋_GB2312"/>
                <w:color w:val="000000"/>
                <w:kern w:val="0"/>
                <w:sz w:val="24"/>
                <w:lang w:bidi="ar"/>
              </w:rPr>
              <w:t>174</w:t>
            </w:r>
          </w:p>
        </w:tc>
        <w:tc>
          <w:tcPr>
            <w:tcW w:w="5839"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left"/>
              <w:textAlignment w:val="bottom"/>
              <w:rPr>
                <w:rFonts w:hint="eastAsia" w:ascii="仿宋_GB2312" w:hAnsi="仿宋_GB2312" w:eastAsia="仿宋_GB2312" w:cs="仿宋_GB2312"/>
                <w:color w:val="000000"/>
                <w:kern w:val="0"/>
                <w:sz w:val="24"/>
                <w:lang w:bidi="ar"/>
              </w:rPr>
            </w:pPr>
            <w:r>
              <w:rPr>
                <w:rFonts w:hint="eastAsia" w:ascii="仿宋_GB2312" w:hAnsi="仿宋_GB2312" w:eastAsia="仿宋_GB2312" w:cs="仿宋_GB2312"/>
                <w:color w:val="000000"/>
                <w:kern w:val="0"/>
                <w:sz w:val="24"/>
                <w:lang w:bidi="ar"/>
              </w:rPr>
              <w:t>石家庄海关技术中心</w:t>
            </w:r>
          </w:p>
        </w:tc>
        <w:tc>
          <w:tcPr>
            <w:tcW w:w="2324"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left"/>
              <w:textAlignment w:val="bottom"/>
              <w:rPr>
                <w:rFonts w:hint="eastAsia" w:ascii="仿宋_GB2312" w:hAnsi="仿宋_GB2312" w:eastAsia="仿宋_GB2312" w:cs="仿宋_GB2312"/>
                <w:color w:val="000000"/>
                <w:kern w:val="0"/>
                <w:sz w:val="24"/>
                <w:lang w:bidi="ar"/>
              </w:rPr>
            </w:pPr>
            <w:r>
              <w:rPr>
                <w:rFonts w:hint="eastAsia" w:ascii="仿宋_GB2312" w:hAnsi="仿宋_GB2312" w:eastAsia="仿宋_GB2312" w:cs="仿宋_GB2312"/>
                <w:color w:val="000000"/>
                <w:kern w:val="0"/>
                <w:sz w:val="24"/>
                <w:lang w:bidi="ar"/>
              </w:rPr>
              <w:t>三氯甲烷、四氯化碳</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737"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bottom"/>
              <w:rPr>
                <w:rFonts w:hint="eastAsia" w:ascii="仿宋_GB2312" w:hAnsi="仿宋_GB2312" w:eastAsia="仿宋_GB2312" w:cs="仿宋_GB2312"/>
                <w:color w:val="000000"/>
                <w:kern w:val="0"/>
                <w:sz w:val="24"/>
                <w:lang w:bidi="ar"/>
              </w:rPr>
            </w:pPr>
            <w:r>
              <w:rPr>
                <w:rFonts w:hint="eastAsia" w:ascii="仿宋_GB2312" w:hAnsi="仿宋_GB2312" w:eastAsia="仿宋_GB2312" w:cs="仿宋_GB2312"/>
                <w:color w:val="000000"/>
                <w:kern w:val="0"/>
                <w:sz w:val="24"/>
                <w:lang w:bidi="ar"/>
              </w:rPr>
              <w:t>175</w:t>
            </w:r>
          </w:p>
        </w:tc>
        <w:tc>
          <w:tcPr>
            <w:tcW w:w="5839"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left"/>
              <w:textAlignment w:val="bottom"/>
              <w:rPr>
                <w:rFonts w:hint="eastAsia" w:ascii="仿宋_GB2312" w:hAnsi="仿宋_GB2312" w:eastAsia="仿宋_GB2312" w:cs="仿宋_GB2312"/>
                <w:color w:val="000000"/>
                <w:kern w:val="0"/>
                <w:sz w:val="24"/>
                <w:lang w:bidi="ar"/>
              </w:rPr>
            </w:pPr>
            <w:r>
              <w:rPr>
                <w:rFonts w:hint="eastAsia" w:ascii="仿宋_GB2312" w:hAnsi="仿宋_GB2312" w:eastAsia="仿宋_GB2312" w:cs="仿宋_GB2312"/>
                <w:color w:val="000000"/>
                <w:kern w:val="0"/>
                <w:sz w:val="24"/>
                <w:lang w:bidi="ar"/>
              </w:rPr>
              <w:t>生态环境部海河流域北海海域生态环境监督管理局生态环境监测与科学研究中心</w:t>
            </w:r>
          </w:p>
        </w:tc>
        <w:tc>
          <w:tcPr>
            <w:tcW w:w="2324"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left"/>
              <w:textAlignment w:val="bottom"/>
              <w:rPr>
                <w:rFonts w:hint="eastAsia" w:ascii="仿宋_GB2312" w:hAnsi="仿宋_GB2312" w:eastAsia="仿宋_GB2312" w:cs="仿宋_GB2312"/>
                <w:color w:val="000000"/>
                <w:kern w:val="0"/>
                <w:sz w:val="24"/>
                <w:lang w:bidi="ar"/>
              </w:rPr>
            </w:pPr>
            <w:r>
              <w:rPr>
                <w:rFonts w:hint="eastAsia" w:ascii="仿宋_GB2312" w:hAnsi="仿宋_GB2312" w:eastAsia="仿宋_GB2312" w:cs="仿宋_GB2312"/>
                <w:color w:val="000000"/>
                <w:kern w:val="0"/>
                <w:sz w:val="24"/>
                <w:lang w:bidi="ar"/>
              </w:rPr>
              <w:t>三氯甲烷、四氯化碳</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737"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bottom"/>
              <w:rPr>
                <w:rFonts w:hint="eastAsia" w:ascii="仿宋_GB2312" w:hAnsi="仿宋_GB2312" w:eastAsia="仿宋_GB2312" w:cs="仿宋_GB2312"/>
                <w:color w:val="000000"/>
                <w:kern w:val="0"/>
                <w:sz w:val="24"/>
                <w:lang w:bidi="ar"/>
              </w:rPr>
            </w:pPr>
            <w:r>
              <w:rPr>
                <w:rFonts w:hint="eastAsia" w:ascii="仿宋_GB2312" w:hAnsi="仿宋_GB2312" w:eastAsia="仿宋_GB2312" w:cs="仿宋_GB2312"/>
                <w:color w:val="000000"/>
                <w:kern w:val="0"/>
                <w:sz w:val="24"/>
                <w:lang w:bidi="ar"/>
              </w:rPr>
              <w:t>176</w:t>
            </w:r>
          </w:p>
        </w:tc>
        <w:tc>
          <w:tcPr>
            <w:tcW w:w="5839"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left"/>
              <w:textAlignment w:val="bottom"/>
              <w:rPr>
                <w:rFonts w:hint="eastAsia" w:ascii="仿宋_GB2312" w:hAnsi="仿宋_GB2312" w:eastAsia="仿宋_GB2312" w:cs="仿宋_GB2312"/>
                <w:color w:val="000000"/>
                <w:kern w:val="0"/>
                <w:sz w:val="24"/>
                <w:lang w:bidi="ar"/>
              </w:rPr>
            </w:pPr>
            <w:r>
              <w:rPr>
                <w:rFonts w:hint="eastAsia" w:ascii="仿宋_GB2312" w:hAnsi="仿宋_GB2312" w:eastAsia="仿宋_GB2312" w:cs="仿宋_GB2312"/>
                <w:color w:val="000000"/>
                <w:kern w:val="0"/>
                <w:sz w:val="24"/>
                <w:lang w:bidi="ar"/>
              </w:rPr>
              <w:t>国土资源部太原矿产资源监督检测中心 (山西省岩矿测试应用研究所 (山西省贵金属及珠宝玉石检测中心))</w:t>
            </w:r>
          </w:p>
        </w:tc>
        <w:tc>
          <w:tcPr>
            <w:tcW w:w="2324"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left"/>
              <w:textAlignment w:val="bottom"/>
              <w:rPr>
                <w:rFonts w:hint="eastAsia" w:ascii="仿宋_GB2312" w:hAnsi="仿宋_GB2312" w:eastAsia="仿宋_GB2312" w:cs="仿宋_GB2312"/>
                <w:color w:val="000000"/>
                <w:kern w:val="0"/>
                <w:sz w:val="24"/>
                <w:lang w:bidi="ar"/>
              </w:rPr>
            </w:pPr>
            <w:r>
              <w:rPr>
                <w:rFonts w:hint="eastAsia" w:ascii="仿宋_GB2312" w:hAnsi="仿宋_GB2312" w:eastAsia="仿宋_GB2312" w:cs="仿宋_GB2312"/>
                <w:color w:val="000000"/>
                <w:kern w:val="0"/>
                <w:sz w:val="24"/>
                <w:lang w:bidi="ar"/>
              </w:rPr>
              <w:t>三氯甲烷、四氯化碳</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737"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bottom"/>
              <w:rPr>
                <w:rFonts w:hint="eastAsia" w:ascii="仿宋_GB2312" w:hAnsi="仿宋_GB2312" w:eastAsia="仿宋_GB2312" w:cs="仿宋_GB2312"/>
                <w:color w:val="000000"/>
                <w:kern w:val="0"/>
                <w:sz w:val="24"/>
                <w:lang w:bidi="ar"/>
              </w:rPr>
            </w:pPr>
            <w:r>
              <w:rPr>
                <w:rFonts w:hint="eastAsia" w:ascii="仿宋_GB2312" w:hAnsi="仿宋_GB2312" w:eastAsia="仿宋_GB2312" w:cs="仿宋_GB2312"/>
                <w:color w:val="000000"/>
                <w:kern w:val="0"/>
                <w:sz w:val="24"/>
                <w:lang w:bidi="ar"/>
              </w:rPr>
              <w:t>177</w:t>
            </w:r>
          </w:p>
        </w:tc>
        <w:tc>
          <w:tcPr>
            <w:tcW w:w="5839"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left"/>
              <w:textAlignment w:val="bottom"/>
              <w:rPr>
                <w:rFonts w:hint="eastAsia" w:ascii="仿宋_GB2312" w:hAnsi="仿宋_GB2312" w:eastAsia="仿宋_GB2312" w:cs="仿宋_GB2312"/>
                <w:color w:val="000000"/>
                <w:kern w:val="0"/>
                <w:sz w:val="24"/>
                <w:lang w:bidi="ar"/>
              </w:rPr>
            </w:pPr>
            <w:r>
              <w:rPr>
                <w:rFonts w:hint="eastAsia" w:ascii="仿宋_GB2312" w:hAnsi="仿宋_GB2312" w:eastAsia="仿宋_GB2312" w:cs="仿宋_GB2312"/>
                <w:color w:val="000000"/>
                <w:kern w:val="0"/>
                <w:sz w:val="24"/>
                <w:lang w:bidi="ar"/>
              </w:rPr>
              <w:t>吉林省生态环境监测中心</w:t>
            </w:r>
          </w:p>
        </w:tc>
        <w:tc>
          <w:tcPr>
            <w:tcW w:w="2324"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left"/>
              <w:textAlignment w:val="bottom"/>
              <w:rPr>
                <w:rFonts w:hint="eastAsia" w:ascii="仿宋_GB2312" w:hAnsi="仿宋_GB2312" w:eastAsia="仿宋_GB2312" w:cs="仿宋_GB2312"/>
                <w:color w:val="000000"/>
                <w:kern w:val="0"/>
                <w:sz w:val="24"/>
                <w:lang w:bidi="ar"/>
              </w:rPr>
            </w:pPr>
            <w:r>
              <w:rPr>
                <w:rFonts w:hint="eastAsia" w:ascii="仿宋_GB2312" w:hAnsi="仿宋_GB2312" w:eastAsia="仿宋_GB2312" w:cs="仿宋_GB2312"/>
                <w:color w:val="000000"/>
                <w:kern w:val="0"/>
                <w:sz w:val="24"/>
                <w:lang w:bidi="ar"/>
              </w:rPr>
              <w:t>三氯甲烷、四氯化碳</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737"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bottom"/>
              <w:rPr>
                <w:rFonts w:hint="eastAsia" w:ascii="仿宋_GB2312" w:hAnsi="仿宋_GB2312" w:eastAsia="仿宋_GB2312" w:cs="仿宋_GB2312"/>
                <w:color w:val="000000"/>
                <w:kern w:val="0"/>
                <w:sz w:val="24"/>
                <w:lang w:bidi="ar"/>
              </w:rPr>
            </w:pPr>
            <w:r>
              <w:rPr>
                <w:rFonts w:hint="eastAsia" w:ascii="仿宋_GB2312" w:hAnsi="仿宋_GB2312" w:eastAsia="仿宋_GB2312" w:cs="仿宋_GB2312"/>
                <w:color w:val="000000"/>
                <w:kern w:val="0"/>
                <w:sz w:val="24"/>
                <w:lang w:bidi="ar"/>
              </w:rPr>
              <w:t>178</w:t>
            </w:r>
          </w:p>
        </w:tc>
        <w:tc>
          <w:tcPr>
            <w:tcW w:w="5839"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left"/>
              <w:textAlignment w:val="bottom"/>
              <w:rPr>
                <w:rFonts w:hint="eastAsia" w:ascii="仿宋_GB2312" w:hAnsi="仿宋_GB2312" w:eastAsia="仿宋_GB2312" w:cs="仿宋_GB2312"/>
                <w:color w:val="000000"/>
                <w:kern w:val="0"/>
                <w:sz w:val="24"/>
                <w:lang w:bidi="ar"/>
              </w:rPr>
            </w:pPr>
            <w:r>
              <w:rPr>
                <w:rFonts w:hint="eastAsia" w:ascii="仿宋_GB2312" w:hAnsi="仿宋_GB2312" w:eastAsia="仿宋_GB2312" w:cs="仿宋_GB2312"/>
                <w:color w:val="000000"/>
                <w:kern w:val="0"/>
                <w:sz w:val="24"/>
                <w:lang w:bidi="ar"/>
              </w:rPr>
              <w:t>武汉海关技术中心</w:t>
            </w:r>
          </w:p>
        </w:tc>
        <w:tc>
          <w:tcPr>
            <w:tcW w:w="2324"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left"/>
              <w:textAlignment w:val="bottom"/>
              <w:rPr>
                <w:rFonts w:hint="eastAsia" w:ascii="仿宋_GB2312" w:hAnsi="仿宋_GB2312" w:eastAsia="仿宋_GB2312" w:cs="仿宋_GB2312"/>
                <w:color w:val="000000"/>
                <w:kern w:val="0"/>
                <w:sz w:val="24"/>
                <w:lang w:bidi="ar"/>
              </w:rPr>
            </w:pPr>
            <w:r>
              <w:rPr>
                <w:rFonts w:hint="eastAsia" w:ascii="仿宋_GB2312" w:hAnsi="仿宋_GB2312" w:eastAsia="仿宋_GB2312" w:cs="仿宋_GB2312"/>
                <w:color w:val="000000"/>
                <w:kern w:val="0"/>
                <w:sz w:val="24"/>
                <w:lang w:bidi="ar"/>
              </w:rPr>
              <w:t>三氯甲烷、四氯化碳</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737"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bottom"/>
              <w:rPr>
                <w:rFonts w:hint="eastAsia" w:ascii="仿宋_GB2312" w:hAnsi="仿宋_GB2312" w:eastAsia="仿宋_GB2312" w:cs="仿宋_GB2312"/>
                <w:color w:val="000000"/>
                <w:kern w:val="0"/>
                <w:sz w:val="24"/>
                <w:lang w:bidi="ar"/>
              </w:rPr>
            </w:pPr>
            <w:r>
              <w:rPr>
                <w:rFonts w:hint="eastAsia" w:ascii="仿宋_GB2312" w:hAnsi="仿宋_GB2312" w:eastAsia="仿宋_GB2312" w:cs="仿宋_GB2312"/>
                <w:color w:val="000000"/>
                <w:kern w:val="0"/>
                <w:sz w:val="24"/>
                <w:lang w:bidi="ar"/>
              </w:rPr>
              <w:t>179</w:t>
            </w:r>
          </w:p>
        </w:tc>
        <w:tc>
          <w:tcPr>
            <w:tcW w:w="5839"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left"/>
              <w:textAlignment w:val="bottom"/>
              <w:rPr>
                <w:rFonts w:hint="eastAsia" w:ascii="仿宋_GB2312" w:hAnsi="仿宋_GB2312" w:eastAsia="仿宋_GB2312" w:cs="仿宋_GB2312"/>
                <w:color w:val="000000"/>
                <w:kern w:val="0"/>
                <w:sz w:val="24"/>
                <w:lang w:bidi="ar"/>
              </w:rPr>
            </w:pPr>
            <w:r>
              <w:rPr>
                <w:rFonts w:hint="eastAsia" w:ascii="仿宋_GB2312" w:hAnsi="仿宋_GB2312" w:eastAsia="仿宋_GB2312" w:cs="仿宋_GB2312"/>
                <w:color w:val="000000"/>
                <w:kern w:val="0"/>
                <w:sz w:val="24"/>
                <w:lang w:bidi="ar"/>
              </w:rPr>
              <w:t>温州海关综合技术服务中心</w:t>
            </w:r>
          </w:p>
        </w:tc>
        <w:tc>
          <w:tcPr>
            <w:tcW w:w="2324"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left"/>
              <w:textAlignment w:val="bottom"/>
              <w:rPr>
                <w:rFonts w:hint="eastAsia" w:ascii="仿宋_GB2312" w:hAnsi="仿宋_GB2312" w:eastAsia="仿宋_GB2312" w:cs="仿宋_GB2312"/>
                <w:color w:val="000000"/>
                <w:kern w:val="0"/>
                <w:sz w:val="24"/>
                <w:lang w:bidi="ar"/>
              </w:rPr>
            </w:pPr>
            <w:r>
              <w:rPr>
                <w:rFonts w:hint="eastAsia" w:ascii="仿宋_GB2312" w:hAnsi="仿宋_GB2312" w:eastAsia="仿宋_GB2312" w:cs="仿宋_GB2312"/>
                <w:color w:val="000000"/>
                <w:kern w:val="0"/>
                <w:sz w:val="24"/>
                <w:lang w:bidi="ar"/>
              </w:rPr>
              <w:t>三氯甲烷、四氯化碳</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737"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bottom"/>
              <w:rPr>
                <w:rFonts w:hint="eastAsia" w:ascii="仿宋_GB2312" w:hAnsi="仿宋_GB2312" w:eastAsia="仿宋_GB2312" w:cs="仿宋_GB2312"/>
                <w:color w:val="000000"/>
                <w:kern w:val="0"/>
                <w:sz w:val="24"/>
                <w:lang w:bidi="ar"/>
              </w:rPr>
            </w:pPr>
            <w:r>
              <w:rPr>
                <w:rFonts w:hint="eastAsia" w:ascii="仿宋_GB2312" w:hAnsi="仿宋_GB2312" w:eastAsia="仿宋_GB2312" w:cs="仿宋_GB2312"/>
                <w:color w:val="000000"/>
                <w:kern w:val="0"/>
                <w:sz w:val="24"/>
                <w:lang w:bidi="ar"/>
              </w:rPr>
              <w:t>180</w:t>
            </w:r>
          </w:p>
        </w:tc>
        <w:tc>
          <w:tcPr>
            <w:tcW w:w="5839"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left"/>
              <w:textAlignment w:val="bottom"/>
              <w:rPr>
                <w:rFonts w:hint="eastAsia" w:ascii="仿宋_GB2312" w:hAnsi="仿宋_GB2312" w:eastAsia="仿宋_GB2312" w:cs="仿宋_GB2312"/>
                <w:color w:val="000000"/>
                <w:kern w:val="0"/>
                <w:sz w:val="24"/>
                <w:lang w:bidi="ar"/>
              </w:rPr>
            </w:pPr>
            <w:r>
              <w:rPr>
                <w:rFonts w:hint="eastAsia" w:ascii="仿宋_GB2312" w:hAnsi="仿宋_GB2312" w:eastAsia="仿宋_GB2312" w:cs="仿宋_GB2312"/>
                <w:color w:val="000000"/>
                <w:kern w:val="0"/>
                <w:sz w:val="24"/>
                <w:lang w:bidi="ar"/>
              </w:rPr>
              <w:t>北京市水环境监测中心</w:t>
            </w:r>
          </w:p>
        </w:tc>
        <w:tc>
          <w:tcPr>
            <w:tcW w:w="2324"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left"/>
              <w:textAlignment w:val="bottom"/>
              <w:rPr>
                <w:rFonts w:hint="eastAsia" w:ascii="仿宋_GB2312" w:hAnsi="仿宋_GB2312" w:eastAsia="仿宋_GB2312" w:cs="仿宋_GB2312"/>
                <w:color w:val="000000"/>
                <w:kern w:val="0"/>
                <w:sz w:val="24"/>
                <w:lang w:bidi="ar"/>
              </w:rPr>
            </w:pPr>
            <w:r>
              <w:rPr>
                <w:rFonts w:hint="eastAsia" w:ascii="仿宋_GB2312" w:hAnsi="仿宋_GB2312" w:eastAsia="仿宋_GB2312" w:cs="仿宋_GB2312"/>
                <w:color w:val="000000"/>
                <w:kern w:val="0"/>
                <w:sz w:val="24"/>
                <w:lang w:bidi="ar"/>
              </w:rPr>
              <w:t>三氯甲烷、四氯化碳</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737"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bottom"/>
              <w:rPr>
                <w:rFonts w:hint="eastAsia" w:ascii="仿宋_GB2312" w:hAnsi="仿宋_GB2312" w:eastAsia="仿宋_GB2312" w:cs="仿宋_GB2312"/>
                <w:color w:val="000000"/>
                <w:kern w:val="0"/>
                <w:sz w:val="24"/>
                <w:lang w:bidi="ar"/>
              </w:rPr>
            </w:pPr>
            <w:r>
              <w:rPr>
                <w:rFonts w:hint="eastAsia" w:ascii="仿宋_GB2312" w:hAnsi="仿宋_GB2312" w:eastAsia="仿宋_GB2312" w:cs="仿宋_GB2312"/>
                <w:color w:val="000000"/>
                <w:kern w:val="0"/>
                <w:sz w:val="24"/>
                <w:lang w:bidi="ar"/>
              </w:rPr>
              <w:t>181</w:t>
            </w:r>
          </w:p>
        </w:tc>
        <w:tc>
          <w:tcPr>
            <w:tcW w:w="5839"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left"/>
              <w:textAlignment w:val="bottom"/>
              <w:rPr>
                <w:rFonts w:hint="eastAsia" w:ascii="仿宋_GB2312" w:hAnsi="仿宋_GB2312" w:eastAsia="仿宋_GB2312" w:cs="仿宋_GB2312"/>
                <w:color w:val="000000"/>
                <w:kern w:val="0"/>
                <w:sz w:val="24"/>
                <w:lang w:bidi="ar"/>
              </w:rPr>
            </w:pPr>
            <w:r>
              <w:rPr>
                <w:rFonts w:hint="eastAsia" w:ascii="仿宋_GB2312" w:hAnsi="仿宋_GB2312" w:eastAsia="仿宋_GB2312" w:cs="仿宋_GB2312"/>
                <w:color w:val="000000"/>
                <w:kern w:val="0"/>
                <w:sz w:val="24"/>
                <w:lang w:bidi="ar"/>
              </w:rPr>
              <w:t>福州海关技术中心</w:t>
            </w:r>
          </w:p>
        </w:tc>
        <w:tc>
          <w:tcPr>
            <w:tcW w:w="2324"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left"/>
              <w:textAlignment w:val="bottom"/>
              <w:rPr>
                <w:rFonts w:hint="eastAsia" w:ascii="仿宋_GB2312" w:hAnsi="仿宋_GB2312" w:eastAsia="仿宋_GB2312" w:cs="仿宋_GB2312"/>
                <w:color w:val="000000"/>
                <w:kern w:val="0"/>
                <w:sz w:val="24"/>
                <w:lang w:bidi="ar"/>
              </w:rPr>
            </w:pPr>
            <w:r>
              <w:rPr>
                <w:rFonts w:hint="eastAsia" w:ascii="仿宋_GB2312" w:hAnsi="仿宋_GB2312" w:eastAsia="仿宋_GB2312" w:cs="仿宋_GB2312"/>
                <w:color w:val="000000"/>
                <w:kern w:val="0"/>
                <w:sz w:val="24"/>
                <w:lang w:bidi="ar"/>
              </w:rPr>
              <w:t>三氯甲烷、四氯化碳</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737"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bottom"/>
              <w:rPr>
                <w:rFonts w:hint="eastAsia" w:ascii="仿宋_GB2312" w:hAnsi="仿宋_GB2312" w:eastAsia="仿宋_GB2312" w:cs="仿宋_GB2312"/>
                <w:color w:val="000000"/>
                <w:kern w:val="0"/>
                <w:sz w:val="24"/>
                <w:lang w:bidi="ar"/>
              </w:rPr>
            </w:pPr>
            <w:r>
              <w:rPr>
                <w:rFonts w:hint="eastAsia" w:ascii="仿宋_GB2312" w:hAnsi="仿宋_GB2312" w:eastAsia="仿宋_GB2312" w:cs="仿宋_GB2312"/>
                <w:color w:val="000000"/>
                <w:kern w:val="0"/>
                <w:sz w:val="24"/>
                <w:lang w:bidi="ar"/>
              </w:rPr>
              <w:t>182</w:t>
            </w:r>
          </w:p>
        </w:tc>
        <w:tc>
          <w:tcPr>
            <w:tcW w:w="5839"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left"/>
              <w:textAlignment w:val="bottom"/>
              <w:rPr>
                <w:rFonts w:hint="eastAsia" w:ascii="仿宋_GB2312" w:hAnsi="仿宋_GB2312" w:eastAsia="仿宋_GB2312" w:cs="仿宋_GB2312"/>
                <w:color w:val="000000"/>
                <w:kern w:val="0"/>
                <w:sz w:val="24"/>
                <w:lang w:bidi="ar"/>
              </w:rPr>
            </w:pPr>
            <w:r>
              <w:rPr>
                <w:rFonts w:hint="eastAsia" w:ascii="仿宋_GB2312" w:hAnsi="仿宋_GB2312" w:eastAsia="仿宋_GB2312" w:cs="仿宋_GB2312"/>
                <w:color w:val="000000"/>
                <w:kern w:val="0"/>
                <w:sz w:val="24"/>
                <w:lang w:bidi="ar"/>
              </w:rPr>
              <w:t>国家地质实验测试中心</w:t>
            </w:r>
          </w:p>
        </w:tc>
        <w:tc>
          <w:tcPr>
            <w:tcW w:w="2324"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left"/>
              <w:textAlignment w:val="bottom"/>
              <w:rPr>
                <w:rFonts w:hint="eastAsia" w:ascii="仿宋_GB2312" w:hAnsi="仿宋_GB2312" w:eastAsia="仿宋_GB2312" w:cs="仿宋_GB2312"/>
                <w:color w:val="000000"/>
                <w:kern w:val="0"/>
                <w:sz w:val="24"/>
                <w:lang w:bidi="ar"/>
              </w:rPr>
            </w:pPr>
            <w:r>
              <w:rPr>
                <w:rFonts w:hint="eastAsia" w:ascii="仿宋_GB2312" w:hAnsi="仿宋_GB2312" w:eastAsia="仿宋_GB2312" w:cs="仿宋_GB2312"/>
                <w:color w:val="000000"/>
                <w:kern w:val="0"/>
                <w:sz w:val="24"/>
                <w:lang w:bidi="ar"/>
              </w:rPr>
              <w:t>三氯甲烷、四氯化碳</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737"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bottom"/>
              <w:rPr>
                <w:rFonts w:hint="eastAsia" w:ascii="仿宋_GB2312" w:hAnsi="仿宋_GB2312" w:eastAsia="仿宋_GB2312" w:cs="仿宋_GB2312"/>
                <w:color w:val="000000"/>
                <w:kern w:val="0"/>
                <w:sz w:val="24"/>
                <w:lang w:bidi="ar"/>
              </w:rPr>
            </w:pPr>
            <w:r>
              <w:rPr>
                <w:rFonts w:hint="eastAsia" w:ascii="仿宋_GB2312" w:hAnsi="仿宋_GB2312" w:eastAsia="仿宋_GB2312" w:cs="仿宋_GB2312"/>
                <w:color w:val="000000"/>
                <w:kern w:val="0"/>
                <w:sz w:val="24"/>
                <w:lang w:bidi="ar"/>
              </w:rPr>
              <w:t>183</w:t>
            </w:r>
          </w:p>
        </w:tc>
        <w:tc>
          <w:tcPr>
            <w:tcW w:w="5839"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left"/>
              <w:textAlignment w:val="bottom"/>
              <w:rPr>
                <w:rFonts w:hint="eastAsia" w:ascii="仿宋_GB2312" w:hAnsi="仿宋_GB2312" w:eastAsia="仿宋_GB2312" w:cs="仿宋_GB2312"/>
                <w:color w:val="000000"/>
                <w:kern w:val="0"/>
                <w:sz w:val="24"/>
                <w:lang w:bidi="ar"/>
              </w:rPr>
            </w:pPr>
            <w:r>
              <w:rPr>
                <w:rFonts w:hint="eastAsia" w:ascii="仿宋_GB2312" w:hAnsi="仿宋_GB2312" w:eastAsia="仿宋_GB2312" w:cs="仿宋_GB2312"/>
                <w:color w:val="000000"/>
                <w:kern w:val="0"/>
                <w:sz w:val="24"/>
                <w:lang w:bidi="ar"/>
              </w:rPr>
              <w:t>天津市水环境监测中心</w:t>
            </w:r>
          </w:p>
        </w:tc>
        <w:tc>
          <w:tcPr>
            <w:tcW w:w="2324"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left"/>
              <w:textAlignment w:val="bottom"/>
              <w:rPr>
                <w:rFonts w:hint="eastAsia" w:ascii="仿宋_GB2312" w:hAnsi="仿宋_GB2312" w:eastAsia="仿宋_GB2312" w:cs="仿宋_GB2312"/>
                <w:color w:val="000000"/>
                <w:kern w:val="0"/>
                <w:sz w:val="24"/>
                <w:lang w:bidi="ar"/>
              </w:rPr>
            </w:pPr>
            <w:r>
              <w:rPr>
                <w:rFonts w:hint="eastAsia" w:ascii="仿宋_GB2312" w:hAnsi="仿宋_GB2312" w:eastAsia="仿宋_GB2312" w:cs="仿宋_GB2312"/>
                <w:color w:val="000000"/>
                <w:kern w:val="0"/>
                <w:sz w:val="24"/>
                <w:lang w:bidi="ar"/>
              </w:rPr>
              <w:t>三氯甲烷、四氯化碳</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737"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bottom"/>
              <w:rPr>
                <w:rFonts w:hint="eastAsia" w:ascii="仿宋_GB2312" w:hAnsi="仿宋_GB2312" w:eastAsia="仿宋_GB2312" w:cs="仿宋_GB2312"/>
                <w:color w:val="000000"/>
                <w:kern w:val="0"/>
                <w:sz w:val="24"/>
                <w:lang w:bidi="ar"/>
              </w:rPr>
            </w:pPr>
            <w:r>
              <w:rPr>
                <w:rFonts w:hint="eastAsia" w:ascii="仿宋_GB2312" w:hAnsi="仿宋_GB2312" w:eastAsia="仿宋_GB2312" w:cs="仿宋_GB2312"/>
                <w:color w:val="000000"/>
                <w:kern w:val="0"/>
                <w:sz w:val="24"/>
                <w:lang w:bidi="ar"/>
              </w:rPr>
              <w:t>184</w:t>
            </w:r>
          </w:p>
        </w:tc>
        <w:tc>
          <w:tcPr>
            <w:tcW w:w="5839"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left"/>
              <w:textAlignment w:val="bottom"/>
              <w:rPr>
                <w:rFonts w:hint="eastAsia" w:ascii="仿宋_GB2312" w:hAnsi="仿宋_GB2312" w:eastAsia="仿宋_GB2312" w:cs="仿宋_GB2312"/>
                <w:color w:val="000000"/>
                <w:kern w:val="0"/>
                <w:sz w:val="24"/>
                <w:lang w:bidi="ar"/>
              </w:rPr>
            </w:pPr>
            <w:r>
              <w:rPr>
                <w:rFonts w:hint="eastAsia" w:ascii="仿宋_GB2312" w:hAnsi="仿宋_GB2312" w:eastAsia="仿宋_GB2312" w:cs="仿宋_GB2312"/>
                <w:color w:val="000000"/>
                <w:kern w:val="0"/>
                <w:sz w:val="24"/>
                <w:lang w:bidi="ar"/>
              </w:rPr>
              <w:t>中检集团南方测试股份有限公司</w:t>
            </w:r>
          </w:p>
        </w:tc>
        <w:tc>
          <w:tcPr>
            <w:tcW w:w="2324"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left"/>
              <w:textAlignment w:val="bottom"/>
              <w:rPr>
                <w:rFonts w:hint="eastAsia" w:ascii="仿宋_GB2312" w:hAnsi="仿宋_GB2312" w:eastAsia="仿宋_GB2312" w:cs="仿宋_GB2312"/>
                <w:color w:val="000000"/>
                <w:kern w:val="0"/>
                <w:sz w:val="24"/>
                <w:lang w:bidi="ar"/>
              </w:rPr>
            </w:pPr>
            <w:r>
              <w:rPr>
                <w:rFonts w:hint="eastAsia" w:ascii="仿宋_GB2312" w:hAnsi="仿宋_GB2312" w:eastAsia="仿宋_GB2312" w:cs="仿宋_GB2312"/>
                <w:color w:val="000000"/>
                <w:kern w:val="0"/>
                <w:sz w:val="24"/>
                <w:lang w:bidi="ar"/>
              </w:rPr>
              <w:t>三氯甲烷、四氯化碳</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737"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bottom"/>
              <w:rPr>
                <w:rFonts w:hint="eastAsia" w:ascii="仿宋_GB2312" w:hAnsi="仿宋_GB2312" w:eastAsia="仿宋_GB2312" w:cs="仿宋_GB2312"/>
                <w:color w:val="000000"/>
                <w:kern w:val="0"/>
                <w:sz w:val="24"/>
                <w:lang w:bidi="ar"/>
              </w:rPr>
            </w:pPr>
            <w:r>
              <w:rPr>
                <w:rFonts w:hint="eastAsia" w:ascii="仿宋_GB2312" w:hAnsi="仿宋_GB2312" w:eastAsia="仿宋_GB2312" w:cs="仿宋_GB2312"/>
                <w:color w:val="000000"/>
                <w:kern w:val="0"/>
                <w:sz w:val="24"/>
                <w:lang w:bidi="ar"/>
              </w:rPr>
              <w:t>185</w:t>
            </w:r>
          </w:p>
        </w:tc>
        <w:tc>
          <w:tcPr>
            <w:tcW w:w="5839"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left"/>
              <w:textAlignment w:val="bottom"/>
              <w:rPr>
                <w:rFonts w:hint="eastAsia" w:ascii="仿宋_GB2312" w:hAnsi="仿宋_GB2312" w:eastAsia="仿宋_GB2312" w:cs="仿宋_GB2312"/>
                <w:color w:val="000000"/>
                <w:kern w:val="0"/>
                <w:sz w:val="24"/>
                <w:lang w:bidi="ar"/>
              </w:rPr>
            </w:pPr>
            <w:r>
              <w:rPr>
                <w:rFonts w:hint="eastAsia" w:ascii="仿宋_GB2312" w:hAnsi="仿宋_GB2312" w:eastAsia="仿宋_GB2312" w:cs="仿宋_GB2312"/>
                <w:color w:val="000000"/>
                <w:kern w:val="0"/>
                <w:sz w:val="24"/>
                <w:lang w:bidi="ar"/>
              </w:rPr>
              <w:t>中国环境监测总站</w:t>
            </w:r>
          </w:p>
        </w:tc>
        <w:tc>
          <w:tcPr>
            <w:tcW w:w="2324"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left"/>
              <w:textAlignment w:val="bottom"/>
              <w:rPr>
                <w:rFonts w:hint="eastAsia" w:ascii="仿宋_GB2312" w:hAnsi="仿宋_GB2312" w:eastAsia="仿宋_GB2312" w:cs="仿宋_GB2312"/>
                <w:color w:val="000000"/>
                <w:kern w:val="0"/>
                <w:sz w:val="24"/>
                <w:lang w:bidi="ar"/>
              </w:rPr>
            </w:pPr>
            <w:r>
              <w:rPr>
                <w:rFonts w:hint="eastAsia" w:ascii="仿宋_GB2312" w:hAnsi="仿宋_GB2312" w:eastAsia="仿宋_GB2312" w:cs="仿宋_GB2312"/>
                <w:color w:val="000000"/>
                <w:kern w:val="0"/>
                <w:sz w:val="24"/>
                <w:lang w:bidi="ar"/>
              </w:rPr>
              <w:t>三氯甲烷、四氯化碳</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737"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bottom"/>
              <w:rPr>
                <w:rFonts w:hint="eastAsia" w:ascii="仿宋_GB2312" w:hAnsi="仿宋_GB2312" w:eastAsia="仿宋_GB2312" w:cs="仿宋_GB2312"/>
                <w:color w:val="000000"/>
                <w:kern w:val="0"/>
                <w:sz w:val="24"/>
                <w:lang w:bidi="ar"/>
              </w:rPr>
            </w:pPr>
            <w:r>
              <w:rPr>
                <w:rFonts w:hint="eastAsia" w:ascii="仿宋_GB2312" w:hAnsi="仿宋_GB2312" w:eastAsia="仿宋_GB2312" w:cs="仿宋_GB2312"/>
                <w:color w:val="000000"/>
                <w:kern w:val="0"/>
                <w:sz w:val="24"/>
                <w:lang w:bidi="ar"/>
              </w:rPr>
              <w:t>186</w:t>
            </w:r>
          </w:p>
        </w:tc>
        <w:tc>
          <w:tcPr>
            <w:tcW w:w="5839"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left"/>
              <w:textAlignment w:val="bottom"/>
              <w:rPr>
                <w:rFonts w:hint="eastAsia" w:ascii="仿宋_GB2312" w:hAnsi="仿宋_GB2312" w:eastAsia="仿宋_GB2312" w:cs="仿宋_GB2312"/>
                <w:color w:val="000000"/>
                <w:kern w:val="0"/>
                <w:sz w:val="24"/>
                <w:lang w:bidi="ar"/>
              </w:rPr>
            </w:pPr>
            <w:r>
              <w:rPr>
                <w:rFonts w:hint="eastAsia" w:ascii="仿宋_GB2312" w:hAnsi="仿宋_GB2312" w:eastAsia="仿宋_GB2312" w:cs="仿宋_GB2312"/>
                <w:color w:val="000000"/>
                <w:kern w:val="0"/>
                <w:sz w:val="24"/>
                <w:lang w:bidi="ar"/>
              </w:rPr>
              <w:t>兰州海关技术中心/甘肃省检验检疫科学技术研究院</w:t>
            </w:r>
          </w:p>
        </w:tc>
        <w:tc>
          <w:tcPr>
            <w:tcW w:w="2324"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left"/>
              <w:textAlignment w:val="bottom"/>
              <w:rPr>
                <w:rFonts w:hint="eastAsia" w:ascii="仿宋_GB2312" w:hAnsi="仿宋_GB2312" w:eastAsia="仿宋_GB2312" w:cs="仿宋_GB2312"/>
                <w:color w:val="000000"/>
                <w:kern w:val="0"/>
                <w:sz w:val="24"/>
                <w:lang w:bidi="ar"/>
              </w:rPr>
            </w:pPr>
            <w:r>
              <w:rPr>
                <w:rFonts w:hint="eastAsia" w:ascii="仿宋_GB2312" w:hAnsi="仿宋_GB2312" w:eastAsia="仿宋_GB2312" w:cs="仿宋_GB2312"/>
                <w:color w:val="000000"/>
                <w:kern w:val="0"/>
                <w:sz w:val="24"/>
                <w:lang w:bidi="ar"/>
              </w:rPr>
              <w:t>三氯甲烷、四氯化碳</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737"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bottom"/>
              <w:rPr>
                <w:rFonts w:hint="eastAsia" w:ascii="仿宋_GB2312" w:hAnsi="仿宋_GB2312" w:eastAsia="仿宋_GB2312" w:cs="仿宋_GB2312"/>
                <w:color w:val="000000"/>
                <w:kern w:val="0"/>
                <w:sz w:val="24"/>
                <w:lang w:bidi="ar"/>
              </w:rPr>
            </w:pPr>
            <w:r>
              <w:rPr>
                <w:rFonts w:hint="eastAsia" w:ascii="仿宋_GB2312" w:hAnsi="仿宋_GB2312" w:eastAsia="仿宋_GB2312" w:cs="仿宋_GB2312"/>
                <w:color w:val="000000"/>
                <w:kern w:val="0"/>
                <w:sz w:val="24"/>
                <w:lang w:bidi="ar"/>
              </w:rPr>
              <w:t>187</w:t>
            </w:r>
          </w:p>
        </w:tc>
        <w:tc>
          <w:tcPr>
            <w:tcW w:w="5839"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left"/>
              <w:textAlignment w:val="bottom"/>
              <w:rPr>
                <w:rFonts w:hint="eastAsia" w:ascii="仿宋_GB2312" w:hAnsi="仿宋_GB2312" w:eastAsia="仿宋_GB2312" w:cs="仿宋_GB2312"/>
                <w:color w:val="000000"/>
                <w:kern w:val="0"/>
                <w:sz w:val="24"/>
                <w:lang w:bidi="ar"/>
              </w:rPr>
            </w:pPr>
            <w:r>
              <w:rPr>
                <w:rFonts w:hint="eastAsia" w:ascii="仿宋_GB2312" w:hAnsi="仿宋_GB2312" w:eastAsia="仿宋_GB2312" w:cs="仿宋_GB2312"/>
                <w:color w:val="000000"/>
                <w:kern w:val="0"/>
                <w:sz w:val="24"/>
                <w:lang w:bidi="ar"/>
              </w:rPr>
              <w:t>南宁海关技术中心</w:t>
            </w:r>
          </w:p>
        </w:tc>
        <w:tc>
          <w:tcPr>
            <w:tcW w:w="2324"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left"/>
              <w:textAlignment w:val="bottom"/>
              <w:rPr>
                <w:rFonts w:hint="eastAsia" w:ascii="仿宋_GB2312" w:hAnsi="仿宋_GB2312" w:eastAsia="仿宋_GB2312" w:cs="仿宋_GB2312"/>
                <w:color w:val="000000"/>
                <w:kern w:val="0"/>
                <w:sz w:val="24"/>
                <w:lang w:bidi="ar"/>
              </w:rPr>
            </w:pPr>
            <w:r>
              <w:rPr>
                <w:rFonts w:hint="eastAsia" w:ascii="仿宋_GB2312" w:hAnsi="仿宋_GB2312" w:eastAsia="仿宋_GB2312" w:cs="仿宋_GB2312"/>
                <w:color w:val="000000"/>
                <w:kern w:val="0"/>
                <w:sz w:val="24"/>
                <w:lang w:bidi="ar"/>
              </w:rPr>
              <w:t>三氯甲烷、四氯化碳</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737"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bottom"/>
              <w:rPr>
                <w:rFonts w:hint="eastAsia" w:ascii="仿宋_GB2312" w:hAnsi="仿宋_GB2312" w:eastAsia="仿宋_GB2312" w:cs="仿宋_GB2312"/>
                <w:color w:val="000000"/>
                <w:kern w:val="0"/>
                <w:sz w:val="24"/>
                <w:lang w:bidi="ar"/>
              </w:rPr>
            </w:pPr>
            <w:r>
              <w:rPr>
                <w:rFonts w:hint="eastAsia" w:ascii="仿宋_GB2312" w:hAnsi="仿宋_GB2312" w:eastAsia="仿宋_GB2312" w:cs="仿宋_GB2312"/>
                <w:color w:val="000000"/>
                <w:kern w:val="0"/>
                <w:sz w:val="24"/>
                <w:lang w:bidi="ar"/>
              </w:rPr>
              <w:t>188</w:t>
            </w:r>
          </w:p>
        </w:tc>
        <w:tc>
          <w:tcPr>
            <w:tcW w:w="5839"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left"/>
              <w:textAlignment w:val="bottom"/>
              <w:rPr>
                <w:rFonts w:hint="eastAsia" w:ascii="仿宋_GB2312" w:hAnsi="仿宋_GB2312" w:eastAsia="仿宋_GB2312" w:cs="仿宋_GB2312"/>
                <w:color w:val="000000"/>
                <w:kern w:val="0"/>
                <w:sz w:val="24"/>
                <w:lang w:bidi="ar"/>
              </w:rPr>
            </w:pPr>
            <w:r>
              <w:rPr>
                <w:rFonts w:hint="eastAsia" w:ascii="仿宋_GB2312" w:hAnsi="仿宋_GB2312" w:eastAsia="仿宋_GB2312" w:cs="仿宋_GB2312"/>
                <w:color w:val="000000"/>
                <w:kern w:val="0"/>
                <w:sz w:val="24"/>
                <w:lang w:bidi="ar"/>
              </w:rPr>
              <w:t>国家农副产品质量检验检测中心（新疆）/新疆维吾尔自治区产品质量监督检验研究院</w:t>
            </w:r>
          </w:p>
        </w:tc>
        <w:tc>
          <w:tcPr>
            <w:tcW w:w="2324"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left"/>
              <w:textAlignment w:val="bottom"/>
              <w:rPr>
                <w:rFonts w:hint="eastAsia" w:ascii="仿宋_GB2312" w:hAnsi="仿宋_GB2312" w:eastAsia="仿宋_GB2312" w:cs="仿宋_GB2312"/>
                <w:color w:val="000000"/>
                <w:kern w:val="0"/>
                <w:sz w:val="24"/>
                <w:lang w:bidi="ar"/>
              </w:rPr>
            </w:pPr>
            <w:r>
              <w:rPr>
                <w:rFonts w:hint="eastAsia" w:ascii="仿宋_GB2312" w:hAnsi="仿宋_GB2312" w:eastAsia="仿宋_GB2312" w:cs="仿宋_GB2312"/>
                <w:color w:val="000000"/>
                <w:kern w:val="0"/>
                <w:sz w:val="24"/>
                <w:lang w:bidi="ar"/>
              </w:rPr>
              <w:t>三氯甲烷、四氯化碳</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737"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bottom"/>
              <w:rPr>
                <w:rFonts w:hint="eastAsia" w:ascii="仿宋_GB2312" w:hAnsi="仿宋_GB2312" w:eastAsia="仿宋_GB2312" w:cs="仿宋_GB2312"/>
                <w:color w:val="000000"/>
                <w:kern w:val="0"/>
                <w:sz w:val="24"/>
                <w:lang w:bidi="ar"/>
              </w:rPr>
            </w:pPr>
            <w:r>
              <w:rPr>
                <w:rFonts w:hint="eastAsia" w:ascii="仿宋_GB2312" w:hAnsi="仿宋_GB2312" w:eastAsia="仿宋_GB2312" w:cs="仿宋_GB2312"/>
                <w:color w:val="000000"/>
                <w:kern w:val="0"/>
                <w:sz w:val="24"/>
                <w:lang w:bidi="ar"/>
              </w:rPr>
              <w:t>189</w:t>
            </w:r>
          </w:p>
        </w:tc>
        <w:tc>
          <w:tcPr>
            <w:tcW w:w="5839"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left"/>
              <w:textAlignment w:val="bottom"/>
              <w:rPr>
                <w:rFonts w:hint="eastAsia" w:ascii="仿宋_GB2312" w:hAnsi="仿宋_GB2312" w:eastAsia="仿宋_GB2312" w:cs="仿宋_GB2312"/>
                <w:color w:val="000000"/>
                <w:kern w:val="0"/>
                <w:sz w:val="24"/>
                <w:lang w:bidi="ar"/>
              </w:rPr>
            </w:pPr>
            <w:r>
              <w:rPr>
                <w:rFonts w:hint="eastAsia" w:ascii="仿宋_GB2312" w:hAnsi="仿宋_GB2312" w:eastAsia="仿宋_GB2312" w:cs="仿宋_GB2312"/>
                <w:color w:val="000000"/>
                <w:kern w:val="0"/>
                <w:sz w:val="24"/>
                <w:lang w:bidi="ar"/>
              </w:rPr>
              <w:t>国家城市供水水质监测网珠海监测站</w:t>
            </w:r>
          </w:p>
        </w:tc>
        <w:tc>
          <w:tcPr>
            <w:tcW w:w="2324"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left"/>
              <w:textAlignment w:val="bottom"/>
              <w:rPr>
                <w:rFonts w:hint="eastAsia" w:ascii="仿宋_GB2312" w:hAnsi="仿宋_GB2312" w:eastAsia="仿宋_GB2312" w:cs="仿宋_GB2312"/>
                <w:color w:val="000000"/>
                <w:kern w:val="0"/>
                <w:sz w:val="24"/>
                <w:lang w:bidi="ar"/>
              </w:rPr>
            </w:pPr>
            <w:r>
              <w:rPr>
                <w:rFonts w:hint="eastAsia" w:ascii="仿宋_GB2312" w:hAnsi="仿宋_GB2312" w:eastAsia="仿宋_GB2312" w:cs="仿宋_GB2312"/>
                <w:color w:val="000000"/>
                <w:kern w:val="0"/>
                <w:sz w:val="24"/>
                <w:lang w:bidi="ar"/>
              </w:rPr>
              <w:t>三氯甲烷、四氯化碳</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737"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bottom"/>
              <w:rPr>
                <w:rFonts w:hint="eastAsia" w:ascii="仿宋_GB2312" w:hAnsi="仿宋_GB2312" w:eastAsia="仿宋_GB2312" w:cs="仿宋_GB2312"/>
                <w:color w:val="000000"/>
                <w:kern w:val="0"/>
                <w:sz w:val="24"/>
                <w:lang w:bidi="ar"/>
              </w:rPr>
            </w:pPr>
            <w:r>
              <w:rPr>
                <w:rFonts w:hint="eastAsia" w:ascii="仿宋_GB2312" w:hAnsi="仿宋_GB2312" w:eastAsia="仿宋_GB2312" w:cs="仿宋_GB2312"/>
                <w:color w:val="000000"/>
                <w:kern w:val="0"/>
                <w:sz w:val="24"/>
                <w:lang w:bidi="ar"/>
              </w:rPr>
              <w:t>190</w:t>
            </w:r>
          </w:p>
        </w:tc>
        <w:tc>
          <w:tcPr>
            <w:tcW w:w="5839"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left"/>
              <w:textAlignment w:val="bottom"/>
              <w:rPr>
                <w:rFonts w:hint="eastAsia" w:ascii="仿宋_GB2312" w:hAnsi="仿宋_GB2312" w:eastAsia="仿宋_GB2312" w:cs="仿宋_GB2312"/>
                <w:color w:val="000000"/>
                <w:kern w:val="0"/>
                <w:sz w:val="24"/>
                <w:lang w:bidi="ar"/>
              </w:rPr>
            </w:pPr>
            <w:r>
              <w:rPr>
                <w:rFonts w:hint="eastAsia" w:ascii="仿宋_GB2312" w:hAnsi="仿宋_GB2312" w:eastAsia="仿宋_GB2312" w:cs="仿宋_GB2312"/>
                <w:color w:val="000000"/>
                <w:kern w:val="0"/>
                <w:sz w:val="24"/>
                <w:lang w:bidi="ar"/>
              </w:rPr>
              <w:t>国家有机生产投入品质量检验检测中心/重庆仕益产品质量检测有限责任公司</w:t>
            </w:r>
          </w:p>
        </w:tc>
        <w:tc>
          <w:tcPr>
            <w:tcW w:w="2324"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left"/>
              <w:textAlignment w:val="bottom"/>
              <w:rPr>
                <w:rFonts w:hint="eastAsia" w:ascii="仿宋_GB2312" w:hAnsi="仿宋_GB2312" w:eastAsia="仿宋_GB2312" w:cs="仿宋_GB2312"/>
                <w:color w:val="000000"/>
                <w:kern w:val="0"/>
                <w:sz w:val="24"/>
                <w:lang w:bidi="ar"/>
              </w:rPr>
            </w:pPr>
            <w:r>
              <w:rPr>
                <w:rFonts w:hint="eastAsia" w:ascii="仿宋_GB2312" w:hAnsi="仿宋_GB2312" w:eastAsia="仿宋_GB2312" w:cs="仿宋_GB2312"/>
                <w:color w:val="000000"/>
                <w:kern w:val="0"/>
                <w:sz w:val="24"/>
                <w:lang w:bidi="ar"/>
              </w:rPr>
              <w:t>三氯甲烷、四氯化碳</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737"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bottom"/>
              <w:rPr>
                <w:rFonts w:hint="eastAsia" w:ascii="仿宋_GB2312" w:hAnsi="仿宋_GB2312" w:eastAsia="仿宋_GB2312" w:cs="仿宋_GB2312"/>
                <w:color w:val="000000"/>
                <w:kern w:val="0"/>
                <w:sz w:val="24"/>
                <w:lang w:bidi="ar"/>
              </w:rPr>
            </w:pPr>
            <w:r>
              <w:rPr>
                <w:rFonts w:hint="eastAsia" w:ascii="仿宋_GB2312" w:hAnsi="仿宋_GB2312" w:eastAsia="仿宋_GB2312" w:cs="仿宋_GB2312"/>
                <w:color w:val="000000"/>
                <w:kern w:val="0"/>
                <w:sz w:val="24"/>
                <w:lang w:bidi="ar"/>
              </w:rPr>
              <w:t>191</w:t>
            </w:r>
          </w:p>
        </w:tc>
        <w:tc>
          <w:tcPr>
            <w:tcW w:w="5839"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left"/>
              <w:textAlignment w:val="bottom"/>
              <w:rPr>
                <w:rFonts w:hint="eastAsia" w:ascii="仿宋_GB2312" w:hAnsi="仿宋_GB2312" w:eastAsia="仿宋_GB2312" w:cs="仿宋_GB2312"/>
                <w:color w:val="000000"/>
                <w:kern w:val="0"/>
                <w:sz w:val="24"/>
                <w:lang w:bidi="ar"/>
              </w:rPr>
            </w:pPr>
            <w:r>
              <w:rPr>
                <w:rFonts w:hint="eastAsia" w:ascii="仿宋_GB2312" w:hAnsi="仿宋_GB2312" w:eastAsia="仿宋_GB2312" w:cs="仿宋_GB2312"/>
                <w:color w:val="000000"/>
                <w:kern w:val="0"/>
                <w:sz w:val="24"/>
                <w:lang w:bidi="ar"/>
              </w:rPr>
              <w:t>安徽省水环境监测中心</w:t>
            </w:r>
          </w:p>
        </w:tc>
        <w:tc>
          <w:tcPr>
            <w:tcW w:w="2324"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left"/>
              <w:textAlignment w:val="bottom"/>
              <w:rPr>
                <w:rFonts w:hint="eastAsia" w:ascii="仿宋_GB2312" w:hAnsi="仿宋_GB2312" w:eastAsia="仿宋_GB2312" w:cs="仿宋_GB2312"/>
                <w:color w:val="000000"/>
                <w:kern w:val="0"/>
                <w:sz w:val="24"/>
                <w:lang w:bidi="ar"/>
              </w:rPr>
            </w:pPr>
            <w:r>
              <w:rPr>
                <w:rFonts w:hint="eastAsia" w:ascii="仿宋_GB2312" w:hAnsi="仿宋_GB2312" w:eastAsia="仿宋_GB2312" w:cs="仿宋_GB2312"/>
                <w:color w:val="000000"/>
                <w:kern w:val="0"/>
                <w:sz w:val="24"/>
                <w:lang w:bidi="ar"/>
              </w:rPr>
              <w:t>三氯甲烷、四氯化碳</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737"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bottom"/>
              <w:rPr>
                <w:rFonts w:hint="eastAsia" w:ascii="仿宋_GB2312" w:hAnsi="仿宋_GB2312" w:eastAsia="仿宋_GB2312" w:cs="仿宋_GB2312"/>
                <w:color w:val="000000"/>
                <w:kern w:val="0"/>
                <w:sz w:val="24"/>
                <w:lang w:bidi="ar"/>
              </w:rPr>
            </w:pPr>
            <w:r>
              <w:rPr>
                <w:rFonts w:hint="eastAsia" w:ascii="仿宋_GB2312" w:hAnsi="仿宋_GB2312" w:eastAsia="仿宋_GB2312" w:cs="仿宋_GB2312"/>
                <w:color w:val="000000"/>
                <w:kern w:val="0"/>
                <w:sz w:val="24"/>
                <w:lang w:bidi="ar"/>
              </w:rPr>
              <w:t>192</w:t>
            </w:r>
          </w:p>
        </w:tc>
        <w:tc>
          <w:tcPr>
            <w:tcW w:w="5839"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left"/>
              <w:textAlignment w:val="bottom"/>
              <w:rPr>
                <w:rFonts w:hint="eastAsia" w:ascii="仿宋_GB2312" w:hAnsi="仿宋_GB2312" w:eastAsia="仿宋_GB2312" w:cs="仿宋_GB2312"/>
                <w:color w:val="000000"/>
                <w:kern w:val="0"/>
                <w:sz w:val="24"/>
                <w:lang w:bidi="ar"/>
              </w:rPr>
            </w:pPr>
            <w:r>
              <w:rPr>
                <w:rFonts w:hint="eastAsia" w:ascii="仿宋_GB2312" w:hAnsi="仿宋_GB2312" w:eastAsia="仿宋_GB2312" w:cs="仿宋_GB2312"/>
                <w:color w:val="000000"/>
                <w:kern w:val="0"/>
                <w:sz w:val="24"/>
                <w:lang w:bidi="ar"/>
              </w:rPr>
              <w:t>长江水利委员会水文局长江上游水环境监测中心</w:t>
            </w:r>
          </w:p>
        </w:tc>
        <w:tc>
          <w:tcPr>
            <w:tcW w:w="2324"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left"/>
              <w:textAlignment w:val="bottom"/>
              <w:rPr>
                <w:rFonts w:hint="eastAsia" w:ascii="仿宋_GB2312" w:hAnsi="仿宋_GB2312" w:eastAsia="仿宋_GB2312" w:cs="仿宋_GB2312"/>
                <w:color w:val="000000"/>
                <w:kern w:val="0"/>
                <w:sz w:val="24"/>
                <w:lang w:bidi="ar"/>
              </w:rPr>
            </w:pPr>
            <w:r>
              <w:rPr>
                <w:rFonts w:hint="eastAsia" w:ascii="仿宋_GB2312" w:hAnsi="仿宋_GB2312" w:eastAsia="仿宋_GB2312" w:cs="仿宋_GB2312"/>
                <w:color w:val="000000"/>
                <w:kern w:val="0"/>
                <w:sz w:val="24"/>
                <w:lang w:bidi="ar"/>
              </w:rPr>
              <w:t>三氯甲烷、四氯化碳</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737"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bottom"/>
              <w:rPr>
                <w:rFonts w:hint="eastAsia" w:ascii="仿宋_GB2312" w:hAnsi="仿宋_GB2312" w:eastAsia="仿宋_GB2312" w:cs="仿宋_GB2312"/>
                <w:color w:val="000000"/>
                <w:kern w:val="0"/>
                <w:sz w:val="24"/>
                <w:lang w:bidi="ar"/>
              </w:rPr>
            </w:pPr>
            <w:r>
              <w:rPr>
                <w:rFonts w:hint="eastAsia" w:ascii="仿宋_GB2312" w:hAnsi="仿宋_GB2312" w:eastAsia="仿宋_GB2312" w:cs="仿宋_GB2312"/>
                <w:color w:val="000000"/>
                <w:kern w:val="0"/>
                <w:sz w:val="24"/>
                <w:lang w:bidi="ar"/>
              </w:rPr>
              <w:t>193</w:t>
            </w:r>
          </w:p>
        </w:tc>
        <w:tc>
          <w:tcPr>
            <w:tcW w:w="5839"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left"/>
              <w:textAlignment w:val="bottom"/>
              <w:rPr>
                <w:rFonts w:hint="eastAsia" w:ascii="仿宋_GB2312" w:hAnsi="仿宋_GB2312" w:eastAsia="仿宋_GB2312" w:cs="仿宋_GB2312"/>
                <w:color w:val="000000"/>
                <w:kern w:val="0"/>
                <w:sz w:val="24"/>
                <w:lang w:bidi="ar"/>
              </w:rPr>
            </w:pPr>
            <w:r>
              <w:rPr>
                <w:rFonts w:hint="eastAsia" w:ascii="仿宋_GB2312" w:hAnsi="仿宋_GB2312" w:eastAsia="仿宋_GB2312" w:cs="仿宋_GB2312"/>
                <w:color w:val="000000"/>
                <w:kern w:val="0"/>
                <w:sz w:val="24"/>
                <w:lang w:bidi="ar"/>
              </w:rPr>
              <w:t>国家轻工业食品质量监督检测天津站</w:t>
            </w:r>
          </w:p>
        </w:tc>
        <w:tc>
          <w:tcPr>
            <w:tcW w:w="2324"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left"/>
              <w:textAlignment w:val="bottom"/>
              <w:rPr>
                <w:rFonts w:hint="eastAsia" w:ascii="仿宋_GB2312" w:hAnsi="仿宋_GB2312" w:eastAsia="仿宋_GB2312" w:cs="仿宋_GB2312"/>
                <w:color w:val="000000"/>
                <w:kern w:val="0"/>
                <w:sz w:val="24"/>
                <w:lang w:bidi="ar"/>
              </w:rPr>
            </w:pPr>
            <w:r>
              <w:rPr>
                <w:rFonts w:hint="eastAsia" w:ascii="仿宋_GB2312" w:hAnsi="仿宋_GB2312" w:eastAsia="仿宋_GB2312" w:cs="仿宋_GB2312"/>
                <w:color w:val="000000"/>
                <w:kern w:val="0"/>
                <w:sz w:val="24"/>
                <w:lang w:bidi="ar"/>
              </w:rPr>
              <w:t>三氯甲烷、四氯化碳</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737"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bottom"/>
              <w:rPr>
                <w:rFonts w:hint="eastAsia" w:ascii="仿宋_GB2312" w:hAnsi="仿宋_GB2312" w:eastAsia="仿宋_GB2312" w:cs="仿宋_GB2312"/>
                <w:color w:val="000000"/>
                <w:kern w:val="0"/>
                <w:sz w:val="24"/>
                <w:lang w:bidi="ar"/>
              </w:rPr>
            </w:pPr>
            <w:r>
              <w:rPr>
                <w:rFonts w:hint="eastAsia" w:ascii="仿宋_GB2312" w:hAnsi="仿宋_GB2312" w:eastAsia="仿宋_GB2312" w:cs="仿宋_GB2312"/>
                <w:color w:val="000000"/>
                <w:kern w:val="0"/>
                <w:sz w:val="24"/>
                <w:lang w:bidi="ar"/>
              </w:rPr>
              <w:t>194</w:t>
            </w:r>
          </w:p>
        </w:tc>
        <w:tc>
          <w:tcPr>
            <w:tcW w:w="5839"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left"/>
              <w:textAlignment w:val="bottom"/>
              <w:rPr>
                <w:rFonts w:hint="eastAsia" w:ascii="仿宋_GB2312" w:hAnsi="仿宋_GB2312" w:eastAsia="仿宋_GB2312" w:cs="仿宋_GB2312"/>
                <w:color w:val="000000"/>
                <w:kern w:val="0"/>
                <w:sz w:val="24"/>
                <w:lang w:bidi="ar"/>
              </w:rPr>
            </w:pPr>
            <w:r>
              <w:rPr>
                <w:rFonts w:hint="eastAsia" w:ascii="仿宋_GB2312" w:hAnsi="仿宋_GB2312" w:eastAsia="仿宋_GB2312" w:cs="仿宋_GB2312"/>
                <w:color w:val="000000"/>
                <w:kern w:val="0"/>
                <w:sz w:val="24"/>
                <w:lang w:bidi="ar"/>
              </w:rPr>
              <w:t>济宁海关综合技术服务中心</w:t>
            </w:r>
          </w:p>
        </w:tc>
        <w:tc>
          <w:tcPr>
            <w:tcW w:w="2324"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left"/>
              <w:textAlignment w:val="bottom"/>
              <w:rPr>
                <w:rFonts w:hint="eastAsia" w:ascii="仿宋_GB2312" w:hAnsi="仿宋_GB2312" w:eastAsia="仿宋_GB2312" w:cs="仿宋_GB2312"/>
                <w:color w:val="000000"/>
                <w:kern w:val="0"/>
                <w:sz w:val="24"/>
                <w:lang w:bidi="ar"/>
              </w:rPr>
            </w:pPr>
            <w:r>
              <w:rPr>
                <w:rFonts w:hint="eastAsia" w:ascii="仿宋_GB2312" w:hAnsi="仿宋_GB2312" w:eastAsia="仿宋_GB2312" w:cs="仿宋_GB2312"/>
                <w:color w:val="000000"/>
                <w:kern w:val="0"/>
                <w:sz w:val="24"/>
                <w:lang w:bidi="ar"/>
              </w:rPr>
              <w:t>三氯甲烷、四氯化碳</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737"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bottom"/>
              <w:rPr>
                <w:rFonts w:hint="eastAsia" w:ascii="仿宋_GB2312" w:hAnsi="仿宋_GB2312" w:eastAsia="仿宋_GB2312" w:cs="仿宋_GB2312"/>
                <w:color w:val="000000"/>
                <w:kern w:val="0"/>
                <w:sz w:val="24"/>
                <w:lang w:bidi="ar"/>
              </w:rPr>
            </w:pPr>
            <w:r>
              <w:rPr>
                <w:rFonts w:hint="eastAsia" w:ascii="仿宋_GB2312" w:hAnsi="仿宋_GB2312" w:eastAsia="仿宋_GB2312" w:cs="仿宋_GB2312"/>
                <w:color w:val="000000"/>
                <w:kern w:val="0"/>
                <w:sz w:val="24"/>
                <w:lang w:bidi="ar"/>
              </w:rPr>
              <w:t>195</w:t>
            </w:r>
          </w:p>
        </w:tc>
        <w:tc>
          <w:tcPr>
            <w:tcW w:w="5839"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left"/>
              <w:textAlignment w:val="bottom"/>
              <w:rPr>
                <w:rFonts w:hint="eastAsia" w:ascii="仿宋_GB2312" w:hAnsi="仿宋_GB2312" w:eastAsia="仿宋_GB2312" w:cs="仿宋_GB2312"/>
                <w:color w:val="000000"/>
                <w:kern w:val="0"/>
                <w:sz w:val="24"/>
                <w:lang w:bidi="ar"/>
              </w:rPr>
            </w:pPr>
            <w:r>
              <w:rPr>
                <w:rFonts w:hint="eastAsia" w:ascii="仿宋_GB2312" w:hAnsi="仿宋_GB2312" w:eastAsia="仿宋_GB2312" w:cs="仿宋_GB2312"/>
                <w:color w:val="000000"/>
                <w:kern w:val="0"/>
                <w:sz w:val="24"/>
                <w:lang w:bidi="ar"/>
              </w:rPr>
              <w:t>国土资源部南京矿产资源监督检测中心（江苏省地质调查研究院）</w:t>
            </w:r>
          </w:p>
        </w:tc>
        <w:tc>
          <w:tcPr>
            <w:tcW w:w="2324"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left"/>
              <w:textAlignment w:val="bottom"/>
              <w:rPr>
                <w:rFonts w:hint="eastAsia" w:ascii="仿宋_GB2312" w:hAnsi="仿宋_GB2312" w:eastAsia="仿宋_GB2312" w:cs="仿宋_GB2312"/>
                <w:color w:val="000000"/>
                <w:kern w:val="0"/>
                <w:sz w:val="24"/>
                <w:lang w:bidi="ar"/>
              </w:rPr>
            </w:pPr>
            <w:r>
              <w:rPr>
                <w:rFonts w:hint="eastAsia" w:ascii="仿宋_GB2312" w:hAnsi="仿宋_GB2312" w:eastAsia="仿宋_GB2312" w:cs="仿宋_GB2312"/>
                <w:color w:val="000000"/>
                <w:kern w:val="0"/>
                <w:sz w:val="24"/>
                <w:lang w:bidi="ar"/>
              </w:rPr>
              <w:t>三氯甲烷、四氯化碳</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737"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bottom"/>
              <w:rPr>
                <w:rFonts w:hint="eastAsia" w:ascii="仿宋_GB2312" w:hAnsi="仿宋_GB2312" w:eastAsia="仿宋_GB2312" w:cs="仿宋_GB2312"/>
                <w:color w:val="000000"/>
                <w:kern w:val="0"/>
                <w:sz w:val="24"/>
                <w:lang w:bidi="ar"/>
              </w:rPr>
            </w:pPr>
            <w:r>
              <w:rPr>
                <w:rFonts w:hint="eastAsia" w:ascii="仿宋_GB2312" w:hAnsi="仿宋_GB2312" w:eastAsia="仿宋_GB2312" w:cs="仿宋_GB2312"/>
                <w:color w:val="000000"/>
                <w:kern w:val="0"/>
                <w:sz w:val="24"/>
                <w:lang w:bidi="ar"/>
              </w:rPr>
              <w:t>196</w:t>
            </w:r>
          </w:p>
        </w:tc>
        <w:tc>
          <w:tcPr>
            <w:tcW w:w="5839"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left"/>
              <w:textAlignment w:val="bottom"/>
              <w:rPr>
                <w:rFonts w:hint="eastAsia" w:ascii="仿宋_GB2312" w:hAnsi="仿宋_GB2312" w:eastAsia="仿宋_GB2312" w:cs="仿宋_GB2312"/>
                <w:color w:val="000000"/>
                <w:kern w:val="0"/>
                <w:sz w:val="24"/>
                <w:lang w:bidi="ar"/>
              </w:rPr>
            </w:pPr>
            <w:r>
              <w:rPr>
                <w:rFonts w:hint="eastAsia" w:ascii="仿宋_GB2312" w:hAnsi="仿宋_GB2312" w:eastAsia="仿宋_GB2312" w:cs="仿宋_GB2312"/>
                <w:color w:val="000000"/>
                <w:kern w:val="0"/>
                <w:sz w:val="24"/>
                <w:lang w:bidi="ar"/>
              </w:rPr>
              <w:t>新疆维吾尔自治区矿产实验研究所</w:t>
            </w:r>
          </w:p>
        </w:tc>
        <w:tc>
          <w:tcPr>
            <w:tcW w:w="2324"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left"/>
              <w:textAlignment w:val="bottom"/>
              <w:rPr>
                <w:rFonts w:hint="eastAsia" w:ascii="仿宋_GB2312" w:hAnsi="仿宋_GB2312" w:eastAsia="仿宋_GB2312" w:cs="仿宋_GB2312"/>
                <w:color w:val="000000"/>
                <w:kern w:val="0"/>
                <w:sz w:val="24"/>
                <w:lang w:bidi="ar"/>
              </w:rPr>
            </w:pPr>
            <w:r>
              <w:rPr>
                <w:rFonts w:hint="eastAsia" w:ascii="仿宋_GB2312" w:hAnsi="仿宋_GB2312" w:eastAsia="仿宋_GB2312" w:cs="仿宋_GB2312"/>
                <w:color w:val="000000"/>
                <w:kern w:val="0"/>
                <w:sz w:val="24"/>
                <w:lang w:bidi="ar"/>
              </w:rPr>
              <w:t>三氯甲烷、四氯化碳</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737"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bottom"/>
              <w:rPr>
                <w:rFonts w:hint="eastAsia" w:ascii="仿宋_GB2312" w:hAnsi="仿宋_GB2312" w:eastAsia="仿宋_GB2312" w:cs="仿宋_GB2312"/>
                <w:color w:val="000000"/>
                <w:kern w:val="0"/>
                <w:sz w:val="24"/>
                <w:lang w:bidi="ar"/>
              </w:rPr>
            </w:pPr>
            <w:r>
              <w:rPr>
                <w:rFonts w:hint="eastAsia" w:ascii="仿宋_GB2312" w:hAnsi="仿宋_GB2312" w:eastAsia="仿宋_GB2312" w:cs="仿宋_GB2312"/>
                <w:color w:val="000000"/>
                <w:kern w:val="0"/>
                <w:sz w:val="24"/>
                <w:lang w:bidi="ar"/>
              </w:rPr>
              <w:t>197</w:t>
            </w:r>
          </w:p>
        </w:tc>
        <w:tc>
          <w:tcPr>
            <w:tcW w:w="5839"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left"/>
              <w:textAlignment w:val="bottom"/>
              <w:rPr>
                <w:rFonts w:hint="eastAsia" w:ascii="仿宋_GB2312" w:hAnsi="仿宋_GB2312" w:eastAsia="仿宋_GB2312" w:cs="仿宋_GB2312"/>
                <w:color w:val="000000"/>
                <w:kern w:val="0"/>
                <w:sz w:val="24"/>
                <w:lang w:bidi="ar"/>
              </w:rPr>
            </w:pPr>
            <w:r>
              <w:rPr>
                <w:rFonts w:hint="eastAsia" w:ascii="仿宋_GB2312" w:hAnsi="仿宋_GB2312" w:eastAsia="仿宋_GB2312" w:cs="仿宋_GB2312"/>
                <w:color w:val="000000"/>
                <w:kern w:val="0"/>
                <w:sz w:val="24"/>
                <w:lang w:bidi="ar"/>
              </w:rPr>
              <w:t>国土资源部放射性矿产资源监督检测中心（广东省矿产应用研究所）</w:t>
            </w:r>
          </w:p>
        </w:tc>
        <w:tc>
          <w:tcPr>
            <w:tcW w:w="2324"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left"/>
              <w:textAlignment w:val="bottom"/>
              <w:rPr>
                <w:rFonts w:hint="eastAsia" w:ascii="仿宋_GB2312" w:hAnsi="仿宋_GB2312" w:eastAsia="仿宋_GB2312" w:cs="仿宋_GB2312"/>
                <w:color w:val="000000"/>
                <w:kern w:val="0"/>
                <w:sz w:val="24"/>
                <w:lang w:bidi="ar"/>
              </w:rPr>
            </w:pPr>
            <w:r>
              <w:rPr>
                <w:rFonts w:hint="eastAsia" w:ascii="仿宋_GB2312" w:hAnsi="仿宋_GB2312" w:eastAsia="仿宋_GB2312" w:cs="仿宋_GB2312"/>
                <w:color w:val="000000"/>
                <w:kern w:val="0"/>
                <w:sz w:val="24"/>
                <w:lang w:bidi="ar"/>
              </w:rPr>
              <w:t>三氯甲烷、四氯化碳</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737"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bottom"/>
              <w:rPr>
                <w:rFonts w:hint="eastAsia" w:ascii="仿宋_GB2312" w:hAnsi="仿宋_GB2312" w:eastAsia="仿宋_GB2312" w:cs="仿宋_GB2312"/>
                <w:color w:val="000000"/>
                <w:kern w:val="0"/>
                <w:sz w:val="24"/>
                <w:lang w:bidi="ar"/>
              </w:rPr>
            </w:pPr>
            <w:r>
              <w:rPr>
                <w:rFonts w:hint="eastAsia" w:ascii="仿宋_GB2312" w:hAnsi="仿宋_GB2312" w:eastAsia="仿宋_GB2312" w:cs="仿宋_GB2312"/>
                <w:color w:val="000000"/>
                <w:kern w:val="0"/>
                <w:sz w:val="24"/>
                <w:lang w:bidi="ar"/>
              </w:rPr>
              <w:t>198</w:t>
            </w:r>
          </w:p>
        </w:tc>
        <w:tc>
          <w:tcPr>
            <w:tcW w:w="5839"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left"/>
              <w:textAlignment w:val="bottom"/>
              <w:rPr>
                <w:rFonts w:hint="eastAsia" w:ascii="仿宋_GB2312" w:hAnsi="仿宋_GB2312" w:eastAsia="仿宋_GB2312" w:cs="仿宋_GB2312"/>
                <w:color w:val="000000"/>
                <w:kern w:val="0"/>
                <w:sz w:val="24"/>
                <w:lang w:bidi="ar"/>
              </w:rPr>
            </w:pPr>
            <w:r>
              <w:rPr>
                <w:rFonts w:hint="eastAsia" w:ascii="仿宋_GB2312" w:hAnsi="仿宋_GB2312" w:eastAsia="仿宋_GB2312" w:cs="仿宋_GB2312"/>
                <w:color w:val="000000"/>
                <w:kern w:val="0"/>
                <w:sz w:val="24"/>
                <w:lang w:bidi="ar"/>
              </w:rPr>
              <w:t>太湖流域水文水资源监测中心（太湖流域水环境监测中心）</w:t>
            </w:r>
          </w:p>
        </w:tc>
        <w:tc>
          <w:tcPr>
            <w:tcW w:w="2324"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left"/>
              <w:textAlignment w:val="bottom"/>
              <w:rPr>
                <w:rFonts w:hint="eastAsia" w:ascii="仿宋_GB2312" w:hAnsi="仿宋_GB2312" w:eastAsia="仿宋_GB2312" w:cs="仿宋_GB2312"/>
                <w:color w:val="000000"/>
                <w:kern w:val="0"/>
                <w:sz w:val="24"/>
                <w:lang w:bidi="ar"/>
              </w:rPr>
            </w:pPr>
            <w:r>
              <w:rPr>
                <w:rFonts w:hint="eastAsia" w:ascii="仿宋_GB2312" w:hAnsi="仿宋_GB2312" w:eastAsia="仿宋_GB2312" w:cs="仿宋_GB2312"/>
                <w:color w:val="000000"/>
                <w:kern w:val="0"/>
                <w:sz w:val="24"/>
                <w:lang w:bidi="ar"/>
              </w:rPr>
              <w:t>三氯甲烷、四氯化碳</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737"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bottom"/>
              <w:rPr>
                <w:rFonts w:hint="eastAsia" w:ascii="仿宋_GB2312" w:hAnsi="仿宋_GB2312" w:eastAsia="仿宋_GB2312" w:cs="仿宋_GB2312"/>
                <w:color w:val="000000"/>
                <w:kern w:val="0"/>
                <w:sz w:val="24"/>
                <w:lang w:bidi="ar"/>
              </w:rPr>
            </w:pPr>
            <w:r>
              <w:rPr>
                <w:rFonts w:hint="eastAsia" w:ascii="仿宋_GB2312" w:hAnsi="仿宋_GB2312" w:eastAsia="仿宋_GB2312" w:cs="仿宋_GB2312"/>
                <w:color w:val="000000"/>
                <w:kern w:val="0"/>
                <w:sz w:val="24"/>
                <w:lang w:bidi="ar"/>
              </w:rPr>
              <w:t>199</w:t>
            </w:r>
          </w:p>
        </w:tc>
        <w:tc>
          <w:tcPr>
            <w:tcW w:w="5839"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left"/>
              <w:textAlignment w:val="bottom"/>
              <w:rPr>
                <w:rFonts w:hint="eastAsia" w:ascii="仿宋_GB2312" w:hAnsi="仿宋_GB2312" w:eastAsia="仿宋_GB2312" w:cs="仿宋_GB2312"/>
                <w:color w:val="000000"/>
                <w:kern w:val="0"/>
                <w:sz w:val="24"/>
                <w:lang w:bidi="ar"/>
              </w:rPr>
            </w:pPr>
            <w:r>
              <w:rPr>
                <w:rFonts w:hint="eastAsia" w:ascii="仿宋_GB2312" w:hAnsi="仿宋_GB2312" w:eastAsia="仿宋_GB2312" w:cs="仿宋_GB2312"/>
                <w:color w:val="000000"/>
                <w:kern w:val="0"/>
                <w:sz w:val="24"/>
                <w:lang w:bidi="ar"/>
              </w:rPr>
              <w:t>安徽省地质实验研究所（国土资源部合肥矿产资源监督检测中心）</w:t>
            </w:r>
          </w:p>
        </w:tc>
        <w:tc>
          <w:tcPr>
            <w:tcW w:w="2324"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left"/>
              <w:textAlignment w:val="bottom"/>
              <w:rPr>
                <w:rFonts w:hint="eastAsia" w:ascii="仿宋_GB2312" w:hAnsi="仿宋_GB2312" w:eastAsia="仿宋_GB2312" w:cs="仿宋_GB2312"/>
                <w:color w:val="000000"/>
                <w:kern w:val="0"/>
                <w:sz w:val="24"/>
                <w:lang w:bidi="ar"/>
              </w:rPr>
            </w:pPr>
            <w:r>
              <w:rPr>
                <w:rFonts w:hint="eastAsia" w:ascii="仿宋_GB2312" w:hAnsi="仿宋_GB2312" w:eastAsia="仿宋_GB2312" w:cs="仿宋_GB2312"/>
                <w:color w:val="000000"/>
                <w:kern w:val="0"/>
                <w:sz w:val="24"/>
                <w:lang w:bidi="ar"/>
              </w:rPr>
              <w:t>三氯甲烷、四氯化碳</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737"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bottom"/>
              <w:rPr>
                <w:rFonts w:hint="eastAsia" w:ascii="仿宋_GB2312" w:hAnsi="仿宋_GB2312" w:eastAsia="仿宋_GB2312" w:cs="仿宋_GB2312"/>
                <w:color w:val="000000"/>
                <w:kern w:val="0"/>
                <w:sz w:val="24"/>
                <w:lang w:bidi="ar"/>
              </w:rPr>
            </w:pPr>
            <w:r>
              <w:rPr>
                <w:rFonts w:hint="eastAsia" w:ascii="仿宋_GB2312" w:hAnsi="仿宋_GB2312" w:eastAsia="仿宋_GB2312" w:cs="仿宋_GB2312"/>
                <w:color w:val="000000"/>
                <w:kern w:val="0"/>
                <w:sz w:val="24"/>
                <w:lang w:bidi="ar"/>
              </w:rPr>
              <w:t>200</w:t>
            </w:r>
          </w:p>
        </w:tc>
        <w:tc>
          <w:tcPr>
            <w:tcW w:w="5839"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left"/>
              <w:textAlignment w:val="bottom"/>
              <w:rPr>
                <w:rFonts w:hint="eastAsia" w:ascii="仿宋_GB2312" w:hAnsi="仿宋_GB2312" w:eastAsia="仿宋_GB2312" w:cs="仿宋_GB2312"/>
                <w:color w:val="000000"/>
                <w:kern w:val="0"/>
                <w:sz w:val="24"/>
                <w:lang w:bidi="ar"/>
              </w:rPr>
            </w:pPr>
            <w:r>
              <w:rPr>
                <w:rFonts w:hint="eastAsia" w:ascii="仿宋_GB2312" w:hAnsi="仿宋_GB2312" w:eastAsia="仿宋_GB2312" w:cs="仿宋_GB2312"/>
                <w:color w:val="000000"/>
                <w:kern w:val="0"/>
                <w:sz w:val="24"/>
                <w:lang w:bidi="ar"/>
              </w:rPr>
              <w:t>西安交通大学大型仪器设备共享实验中心</w:t>
            </w:r>
          </w:p>
        </w:tc>
        <w:tc>
          <w:tcPr>
            <w:tcW w:w="2324"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left"/>
              <w:textAlignment w:val="bottom"/>
              <w:rPr>
                <w:rFonts w:hint="eastAsia" w:ascii="仿宋_GB2312" w:hAnsi="仿宋_GB2312" w:eastAsia="仿宋_GB2312" w:cs="仿宋_GB2312"/>
                <w:color w:val="000000"/>
                <w:kern w:val="0"/>
                <w:sz w:val="24"/>
                <w:lang w:bidi="ar"/>
              </w:rPr>
            </w:pPr>
            <w:r>
              <w:rPr>
                <w:rFonts w:hint="eastAsia" w:ascii="仿宋_GB2312" w:hAnsi="仿宋_GB2312" w:eastAsia="仿宋_GB2312" w:cs="仿宋_GB2312"/>
                <w:color w:val="000000"/>
                <w:kern w:val="0"/>
                <w:sz w:val="24"/>
                <w:lang w:bidi="ar"/>
              </w:rPr>
              <w:t>三氯甲烷、四氯化碳</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737"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bottom"/>
              <w:rPr>
                <w:rFonts w:hint="eastAsia" w:ascii="仿宋_GB2312" w:hAnsi="仿宋_GB2312" w:eastAsia="仿宋_GB2312" w:cs="仿宋_GB2312"/>
                <w:color w:val="000000"/>
                <w:kern w:val="0"/>
                <w:sz w:val="24"/>
                <w:lang w:bidi="ar"/>
              </w:rPr>
            </w:pPr>
            <w:r>
              <w:rPr>
                <w:rFonts w:hint="eastAsia" w:ascii="仿宋_GB2312" w:hAnsi="仿宋_GB2312" w:eastAsia="仿宋_GB2312" w:cs="仿宋_GB2312"/>
                <w:color w:val="000000"/>
                <w:kern w:val="0"/>
                <w:sz w:val="24"/>
                <w:lang w:bidi="ar"/>
              </w:rPr>
              <w:t>201</w:t>
            </w:r>
          </w:p>
        </w:tc>
        <w:tc>
          <w:tcPr>
            <w:tcW w:w="5839"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left"/>
              <w:textAlignment w:val="bottom"/>
              <w:rPr>
                <w:rFonts w:hint="eastAsia" w:ascii="仿宋_GB2312" w:hAnsi="仿宋_GB2312" w:eastAsia="仿宋_GB2312" w:cs="仿宋_GB2312"/>
                <w:color w:val="000000"/>
                <w:kern w:val="0"/>
                <w:sz w:val="24"/>
                <w:lang w:bidi="ar"/>
              </w:rPr>
            </w:pPr>
            <w:r>
              <w:rPr>
                <w:rFonts w:hint="eastAsia" w:ascii="仿宋_GB2312" w:hAnsi="仿宋_GB2312" w:eastAsia="仿宋_GB2312" w:cs="仿宋_GB2312"/>
                <w:color w:val="000000"/>
                <w:kern w:val="0"/>
                <w:sz w:val="24"/>
                <w:lang w:bidi="ar"/>
              </w:rPr>
              <w:t>太原海关技术中心</w:t>
            </w:r>
          </w:p>
        </w:tc>
        <w:tc>
          <w:tcPr>
            <w:tcW w:w="2324"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left"/>
              <w:textAlignment w:val="bottom"/>
              <w:rPr>
                <w:rFonts w:hint="eastAsia" w:ascii="仿宋_GB2312" w:hAnsi="仿宋_GB2312" w:eastAsia="仿宋_GB2312" w:cs="仿宋_GB2312"/>
                <w:color w:val="000000"/>
                <w:kern w:val="0"/>
                <w:sz w:val="24"/>
                <w:lang w:bidi="ar"/>
              </w:rPr>
            </w:pPr>
            <w:r>
              <w:rPr>
                <w:rFonts w:hint="eastAsia" w:ascii="仿宋_GB2312" w:hAnsi="仿宋_GB2312" w:eastAsia="仿宋_GB2312" w:cs="仿宋_GB2312"/>
                <w:color w:val="000000"/>
                <w:kern w:val="0"/>
                <w:sz w:val="24"/>
                <w:lang w:bidi="ar"/>
              </w:rPr>
              <w:t>三氯甲烷、四氯化碳</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737"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bottom"/>
              <w:rPr>
                <w:rFonts w:hint="eastAsia" w:ascii="仿宋_GB2312" w:hAnsi="仿宋_GB2312" w:eastAsia="仿宋_GB2312" w:cs="仿宋_GB2312"/>
                <w:color w:val="000000"/>
                <w:kern w:val="0"/>
                <w:sz w:val="24"/>
                <w:lang w:bidi="ar"/>
              </w:rPr>
            </w:pPr>
            <w:r>
              <w:rPr>
                <w:rFonts w:hint="eastAsia" w:ascii="仿宋_GB2312" w:hAnsi="仿宋_GB2312" w:eastAsia="仿宋_GB2312" w:cs="仿宋_GB2312"/>
                <w:color w:val="000000"/>
                <w:kern w:val="0"/>
                <w:sz w:val="24"/>
                <w:lang w:bidi="ar"/>
              </w:rPr>
              <w:t>202</w:t>
            </w:r>
          </w:p>
        </w:tc>
        <w:tc>
          <w:tcPr>
            <w:tcW w:w="5839"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left"/>
              <w:textAlignment w:val="bottom"/>
              <w:rPr>
                <w:rFonts w:hint="eastAsia" w:ascii="仿宋_GB2312" w:hAnsi="仿宋_GB2312" w:eastAsia="仿宋_GB2312" w:cs="仿宋_GB2312"/>
                <w:color w:val="000000"/>
                <w:kern w:val="0"/>
                <w:sz w:val="24"/>
                <w:lang w:bidi="ar"/>
              </w:rPr>
            </w:pPr>
            <w:r>
              <w:rPr>
                <w:rFonts w:hint="eastAsia" w:ascii="仿宋_GB2312" w:hAnsi="仿宋_GB2312" w:eastAsia="仿宋_GB2312" w:cs="仿宋_GB2312"/>
                <w:color w:val="000000"/>
                <w:kern w:val="0"/>
                <w:sz w:val="24"/>
                <w:lang w:bidi="ar"/>
              </w:rPr>
              <w:t>中国石油天然气股份有限公司独山子石化分公司质量检验中心（环境监测与管理中心）</w:t>
            </w:r>
          </w:p>
        </w:tc>
        <w:tc>
          <w:tcPr>
            <w:tcW w:w="2324"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left"/>
              <w:textAlignment w:val="bottom"/>
              <w:rPr>
                <w:rFonts w:hint="eastAsia" w:ascii="仿宋_GB2312" w:hAnsi="仿宋_GB2312" w:eastAsia="仿宋_GB2312" w:cs="仿宋_GB2312"/>
                <w:color w:val="000000"/>
                <w:kern w:val="0"/>
                <w:sz w:val="24"/>
                <w:lang w:bidi="ar"/>
              </w:rPr>
            </w:pPr>
            <w:r>
              <w:rPr>
                <w:rFonts w:hint="eastAsia" w:ascii="仿宋_GB2312" w:hAnsi="仿宋_GB2312" w:eastAsia="仿宋_GB2312" w:cs="仿宋_GB2312"/>
                <w:color w:val="000000"/>
                <w:kern w:val="0"/>
                <w:sz w:val="24"/>
                <w:lang w:bidi="ar"/>
              </w:rPr>
              <w:t>三氯甲烷、四氯化碳</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737"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bottom"/>
              <w:rPr>
                <w:rFonts w:hint="eastAsia" w:ascii="仿宋_GB2312" w:hAnsi="仿宋_GB2312" w:eastAsia="仿宋_GB2312" w:cs="仿宋_GB2312"/>
                <w:color w:val="000000"/>
                <w:kern w:val="0"/>
                <w:sz w:val="24"/>
                <w:lang w:bidi="ar"/>
              </w:rPr>
            </w:pPr>
            <w:r>
              <w:rPr>
                <w:rFonts w:hint="eastAsia" w:ascii="仿宋_GB2312" w:hAnsi="仿宋_GB2312" w:eastAsia="仿宋_GB2312" w:cs="仿宋_GB2312"/>
                <w:color w:val="000000"/>
                <w:kern w:val="0"/>
                <w:sz w:val="24"/>
                <w:lang w:bidi="ar"/>
              </w:rPr>
              <w:t>203</w:t>
            </w:r>
          </w:p>
        </w:tc>
        <w:tc>
          <w:tcPr>
            <w:tcW w:w="5839"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left"/>
              <w:textAlignment w:val="bottom"/>
              <w:rPr>
                <w:rFonts w:hint="eastAsia" w:ascii="仿宋_GB2312" w:hAnsi="仿宋_GB2312" w:eastAsia="仿宋_GB2312" w:cs="仿宋_GB2312"/>
                <w:color w:val="000000"/>
                <w:kern w:val="0"/>
                <w:sz w:val="24"/>
                <w:lang w:bidi="ar"/>
              </w:rPr>
            </w:pPr>
            <w:r>
              <w:rPr>
                <w:rFonts w:hint="eastAsia" w:ascii="仿宋_GB2312" w:hAnsi="仿宋_GB2312" w:eastAsia="仿宋_GB2312" w:cs="仿宋_GB2312"/>
                <w:color w:val="000000"/>
                <w:kern w:val="0"/>
                <w:sz w:val="24"/>
                <w:lang w:bidi="ar"/>
              </w:rPr>
              <w:t>中国地质调查局西安地质调查中心</w:t>
            </w:r>
          </w:p>
        </w:tc>
        <w:tc>
          <w:tcPr>
            <w:tcW w:w="2324"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left"/>
              <w:textAlignment w:val="bottom"/>
              <w:rPr>
                <w:rFonts w:hint="eastAsia" w:ascii="仿宋_GB2312" w:hAnsi="仿宋_GB2312" w:eastAsia="仿宋_GB2312" w:cs="仿宋_GB2312"/>
                <w:color w:val="000000"/>
                <w:kern w:val="0"/>
                <w:sz w:val="24"/>
                <w:lang w:bidi="ar"/>
              </w:rPr>
            </w:pPr>
            <w:r>
              <w:rPr>
                <w:rFonts w:hint="eastAsia" w:ascii="仿宋_GB2312" w:hAnsi="仿宋_GB2312" w:eastAsia="仿宋_GB2312" w:cs="仿宋_GB2312"/>
                <w:color w:val="000000"/>
                <w:kern w:val="0"/>
                <w:sz w:val="24"/>
                <w:lang w:bidi="ar"/>
              </w:rPr>
              <w:t>三氯甲烷、四氯化碳</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737"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bottom"/>
              <w:rPr>
                <w:rFonts w:hint="eastAsia" w:ascii="仿宋_GB2312" w:hAnsi="仿宋_GB2312" w:eastAsia="仿宋_GB2312" w:cs="仿宋_GB2312"/>
                <w:color w:val="000000"/>
                <w:kern w:val="0"/>
                <w:sz w:val="24"/>
                <w:lang w:bidi="ar"/>
              </w:rPr>
            </w:pPr>
            <w:r>
              <w:rPr>
                <w:rFonts w:hint="eastAsia" w:ascii="仿宋_GB2312" w:hAnsi="仿宋_GB2312" w:eastAsia="仿宋_GB2312" w:cs="仿宋_GB2312"/>
                <w:color w:val="000000"/>
                <w:kern w:val="0"/>
                <w:sz w:val="24"/>
                <w:lang w:bidi="ar"/>
              </w:rPr>
              <w:t>204</w:t>
            </w:r>
          </w:p>
        </w:tc>
        <w:tc>
          <w:tcPr>
            <w:tcW w:w="5839"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left"/>
              <w:textAlignment w:val="bottom"/>
              <w:rPr>
                <w:rFonts w:hint="eastAsia" w:ascii="仿宋_GB2312" w:hAnsi="仿宋_GB2312" w:eastAsia="仿宋_GB2312" w:cs="仿宋_GB2312"/>
                <w:color w:val="000000"/>
                <w:kern w:val="0"/>
                <w:sz w:val="24"/>
                <w:lang w:bidi="ar"/>
              </w:rPr>
            </w:pPr>
            <w:r>
              <w:rPr>
                <w:rFonts w:hint="eastAsia" w:ascii="仿宋_GB2312" w:hAnsi="仿宋_GB2312" w:eastAsia="仿宋_GB2312" w:cs="仿宋_GB2312"/>
                <w:color w:val="000000"/>
                <w:kern w:val="0"/>
                <w:sz w:val="24"/>
                <w:lang w:bidi="ar"/>
              </w:rPr>
              <w:t>国家城市供水水质监测网深圳市水务局监测站</w:t>
            </w:r>
          </w:p>
        </w:tc>
        <w:tc>
          <w:tcPr>
            <w:tcW w:w="2324"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left"/>
              <w:textAlignment w:val="bottom"/>
              <w:rPr>
                <w:rFonts w:hint="eastAsia" w:ascii="仿宋_GB2312" w:hAnsi="仿宋_GB2312" w:eastAsia="仿宋_GB2312" w:cs="仿宋_GB2312"/>
                <w:color w:val="000000"/>
                <w:kern w:val="0"/>
                <w:sz w:val="24"/>
                <w:lang w:bidi="ar"/>
              </w:rPr>
            </w:pPr>
            <w:r>
              <w:rPr>
                <w:rFonts w:hint="eastAsia" w:ascii="仿宋_GB2312" w:hAnsi="仿宋_GB2312" w:eastAsia="仿宋_GB2312" w:cs="仿宋_GB2312"/>
                <w:color w:val="000000"/>
                <w:kern w:val="0"/>
                <w:sz w:val="24"/>
                <w:lang w:bidi="ar"/>
              </w:rPr>
              <w:t>三氯甲烷、四氯化碳</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737"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bottom"/>
              <w:rPr>
                <w:rFonts w:hint="eastAsia" w:ascii="仿宋_GB2312" w:hAnsi="仿宋_GB2312" w:eastAsia="仿宋_GB2312" w:cs="仿宋_GB2312"/>
                <w:color w:val="000000"/>
                <w:kern w:val="0"/>
                <w:sz w:val="24"/>
                <w:lang w:bidi="ar"/>
              </w:rPr>
            </w:pPr>
            <w:r>
              <w:rPr>
                <w:rFonts w:hint="eastAsia" w:ascii="仿宋_GB2312" w:hAnsi="仿宋_GB2312" w:eastAsia="仿宋_GB2312" w:cs="仿宋_GB2312"/>
                <w:color w:val="000000"/>
                <w:kern w:val="0"/>
                <w:sz w:val="24"/>
                <w:lang w:bidi="ar"/>
              </w:rPr>
              <w:t>205</w:t>
            </w:r>
          </w:p>
        </w:tc>
        <w:tc>
          <w:tcPr>
            <w:tcW w:w="5839"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left"/>
              <w:textAlignment w:val="bottom"/>
              <w:rPr>
                <w:rFonts w:hint="eastAsia" w:ascii="仿宋_GB2312" w:hAnsi="仿宋_GB2312" w:eastAsia="仿宋_GB2312" w:cs="仿宋_GB2312"/>
                <w:color w:val="000000"/>
                <w:kern w:val="0"/>
                <w:sz w:val="24"/>
                <w:lang w:bidi="ar"/>
              </w:rPr>
            </w:pPr>
            <w:r>
              <w:rPr>
                <w:rFonts w:hint="eastAsia" w:ascii="仿宋_GB2312" w:hAnsi="仿宋_GB2312" w:eastAsia="仿宋_GB2312" w:cs="仿宋_GB2312"/>
                <w:color w:val="000000"/>
                <w:kern w:val="0"/>
                <w:sz w:val="24"/>
                <w:lang w:bidi="ar"/>
              </w:rPr>
              <w:t>银川海关技术中心</w:t>
            </w:r>
          </w:p>
        </w:tc>
        <w:tc>
          <w:tcPr>
            <w:tcW w:w="2324"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left"/>
              <w:textAlignment w:val="bottom"/>
              <w:rPr>
                <w:rFonts w:hint="eastAsia" w:ascii="仿宋_GB2312" w:hAnsi="仿宋_GB2312" w:eastAsia="仿宋_GB2312" w:cs="仿宋_GB2312"/>
                <w:color w:val="000000"/>
                <w:kern w:val="0"/>
                <w:sz w:val="24"/>
                <w:lang w:bidi="ar"/>
              </w:rPr>
            </w:pPr>
            <w:r>
              <w:rPr>
                <w:rFonts w:hint="eastAsia" w:ascii="仿宋_GB2312" w:hAnsi="仿宋_GB2312" w:eastAsia="仿宋_GB2312" w:cs="仿宋_GB2312"/>
                <w:color w:val="000000"/>
                <w:kern w:val="0"/>
                <w:sz w:val="24"/>
                <w:lang w:bidi="ar"/>
              </w:rPr>
              <w:t>三氯甲烷、四氯化碳</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737"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bottom"/>
              <w:rPr>
                <w:rFonts w:hint="eastAsia" w:ascii="仿宋_GB2312" w:hAnsi="仿宋_GB2312" w:eastAsia="仿宋_GB2312" w:cs="仿宋_GB2312"/>
                <w:color w:val="000000"/>
                <w:kern w:val="0"/>
                <w:sz w:val="24"/>
                <w:lang w:bidi="ar"/>
              </w:rPr>
            </w:pPr>
            <w:r>
              <w:rPr>
                <w:rFonts w:hint="eastAsia" w:ascii="仿宋_GB2312" w:hAnsi="仿宋_GB2312" w:eastAsia="仿宋_GB2312" w:cs="仿宋_GB2312"/>
                <w:color w:val="000000"/>
                <w:kern w:val="0"/>
                <w:sz w:val="24"/>
                <w:lang w:bidi="ar"/>
              </w:rPr>
              <w:t>206</w:t>
            </w:r>
          </w:p>
        </w:tc>
        <w:tc>
          <w:tcPr>
            <w:tcW w:w="5839"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left"/>
              <w:textAlignment w:val="bottom"/>
              <w:rPr>
                <w:rFonts w:hint="eastAsia" w:ascii="仿宋_GB2312" w:hAnsi="仿宋_GB2312" w:eastAsia="仿宋_GB2312" w:cs="仿宋_GB2312"/>
                <w:color w:val="000000"/>
                <w:kern w:val="0"/>
                <w:sz w:val="24"/>
                <w:lang w:bidi="ar"/>
              </w:rPr>
            </w:pPr>
            <w:r>
              <w:rPr>
                <w:rFonts w:hint="eastAsia" w:ascii="仿宋_GB2312" w:hAnsi="仿宋_GB2312" w:eastAsia="仿宋_GB2312" w:cs="仿宋_GB2312"/>
                <w:color w:val="000000"/>
                <w:kern w:val="0"/>
                <w:sz w:val="24"/>
                <w:lang w:bidi="ar"/>
              </w:rPr>
              <w:t>宁波海关技术中心</w:t>
            </w:r>
          </w:p>
        </w:tc>
        <w:tc>
          <w:tcPr>
            <w:tcW w:w="2324"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left"/>
              <w:textAlignment w:val="bottom"/>
              <w:rPr>
                <w:rFonts w:hint="eastAsia" w:ascii="仿宋_GB2312" w:hAnsi="仿宋_GB2312" w:eastAsia="仿宋_GB2312" w:cs="仿宋_GB2312"/>
                <w:color w:val="000000"/>
                <w:kern w:val="0"/>
                <w:sz w:val="24"/>
                <w:lang w:bidi="ar"/>
              </w:rPr>
            </w:pPr>
            <w:r>
              <w:rPr>
                <w:rFonts w:hint="eastAsia" w:ascii="仿宋_GB2312" w:hAnsi="仿宋_GB2312" w:eastAsia="仿宋_GB2312" w:cs="仿宋_GB2312"/>
                <w:color w:val="000000"/>
                <w:kern w:val="0"/>
                <w:sz w:val="24"/>
                <w:lang w:bidi="ar"/>
              </w:rPr>
              <w:t>三氯甲烷、四氯化碳</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737"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bottom"/>
              <w:rPr>
                <w:rFonts w:hint="eastAsia" w:ascii="仿宋_GB2312" w:hAnsi="仿宋_GB2312" w:eastAsia="仿宋_GB2312" w:cs="仿宋_GB2312"/>
                <w:color w:val="000000"/>
                <w:kern w:val="0"/>
                <w:sz w:val="24"/>
                <w:lang w:bidi="ar"/>
              </w:rPr>
            </w:pPr>
            <w:r>
              <w:rPr>
                <w:rFonts w:hint="eastAsia" w:ascii="仿宋_GB2312" w:hAnsi="仿宋_GB2312" w:eastAsia="仿宋_GB2312" w:cs="仿宋_GB2312"/>
                <w:color w:val="000000"/>
                <w:kern w:val="0"/>
                <w:sz w:val="24"/>
                <w:lang w:bidi="ar"/>
              </w:rPr>
              <w:t>207</w:t>
            </w:r>
          </w:p>
        </w:tc>
        <w:tc>
          <w:tcPr>
            <w:tcW w:w="5839"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left"/>
              <w:textAlignment w:val="bottom"/>
              <w:rPr>
                <w:rFonts w:hint="eastAsia" w:ascii="仿宋_GB2312" w:hAnsi="仿宋_GB2312" w:eastAsia="仿宋_GB2312" w:cs="仿宋_GB2312"/>
                <w:color w:val="000000"/>
                <w:kern w:val="0"/>
                <w:sz w:val="24"/>
                <w:lang w:bidi="ar"/>
              </w:rPr>
            </w:pPr>
            <w:r>
              <w:rPr>
                <w:rFonts w:hint="eastAsia" w:ascii="仿宋_GB2312" w:hAnsi="仿宋_GB2312" w:eastAsia="仿宋_GB2312" w:cs="仿宋_GB2312"/>
                <w:color w:val="000000"/>
                <w:kern w:val="0"/>
                <w:sz w:val="24"/>
                <w:lang w:bidi="ar"/>
              </w:rPr>
              <w:t>农业农村部乳品质量监督检验测试中心（哈尔滨）</w:t>
            </w:r>
          </w:p>
        </w:tc>
        <w:tc>
          <w:tcPr>
            <w:tcW w:w="2324"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left"/>
              <w:textAlignment w:val="bottom"/>
              <w:rPr>
                <w:rFonts w:hint="eastAsia" w:ascii="仿宋_GB2312" w:hAnsi="仿宋_GB2312" w:eastAsia="仿宋_GB2312" w:cs="仿宋_GB2312"/>
                <w:color w:val="000000"/>
                <w:kern w:val="0"/>
                <w:sz w:val="24"/>
                <w:lang w:bidi="ar"/>
              </w:rPr>
            </w:pPr>
            <w:r>
              <w:rPr>
                <w:rFonts w:hint="eastAsia" w:ascii="仿宋_GB2312" w:hAnsi="仿宋_GB2312" w:eastAsia="仿宋_GB2312" w:cs="仿宋_GB2312"/>
                <w:color w:val="000000"/>
                <w:kern w:val="0"/>
                <w:sz w:val="24"/>
                <w:lang w:bidi="ar"/>
              </w:rPr>
              <w:t>三氯甲烷、四氯化碳</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737"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bottom"/>
              <w:rPr>
                <w:rFonts w:hint="eastAsia" w:ascii="仿宋_GB2312" w:hAnsi="仿宋_GB2312" w:eastAsia="仿宋_GB2312" w:cs="仿宋_GB2312"/>
                <w:color w:val="000000"/>
                <w:kern w:val="0"/>
                <w:sz w:val="24"/>
                <w:lang w:bidi="ar"/>
              </w:rPr>
            </w:pPr>
            <w:r>
              <w:rPr>
                <w:rFonts w:hint="eastAsia" w:ascii="仿宋_GB2312" w:hAnsi="仿宋_GB2312" w:eastAsia="仿宋_GB2312" w:cs="仿宋_GB2312"/>
                <w:color w:val="000000"/>
                <w:kern w:val="0"/>
                <w:sz w:val="24"/>
                <w:lang w:bidi="ar"/>
              </w:rPr>
              <w:t>208</w:t>
            </w:r>
          </w:p>
        </w:tc>
        <w:tc>
          <w:tcPr>
            <w:tcW w:w="5839"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left"/>
              <w:textAlignment w:val="bottom"/>
              <w:rPr>
                <w:rFonts w:hint="eastAsia" w:ascii="仿宋_GB2312" w:hAnsi="仿宋_GB2312" w:eastAsia="仿宋_GB2312" w:cs="仿宋_GB2312"/>
                <w:color w:val="000000"/>
                <w:kern w:val="0"/>
                <w:sz w:val="24"/>
                <w:lang w:bidi="ar"/>
              </w:rPr>
            </w:pPr>
            <w:r>
              <w:rPr>
                <w:rFonts w:hint="eastAsia" w:ascii="仿宋_GB2312" w:hAnsi="仿宋_GB2312" w:eastAsia="仿宋_GB2312" w:cs="仿宋_GB2312"/>
                <w:color w:val="000000"/>
                <w:kern w:val="0"/>
                <w:sz w:val="24"/>
                <w:lang w:bidi="ar"/>
              </w:rPr>
              <w:t>东华理工大学分析测试研究中心</w:t>
            </w:r>
          </w:p>
        </w:tc>
        <w:tc>
          <w:tcPr>
            <w:tcW w:w="2324"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left"/>
              <w:textAlignment w:val="bottom"/>
              <w:rPr>
                <w:rFonts w:hint="eastAsia" w:ascii="仿宋_GB2312" w:hAnsi="仿宋_GB2312" w:eastAsia="仿宋_GB2312" w:cs="仿宋_GB2312"/>
                <w:color w:val="000000"/>
                <w:kern w:val="0"/>
                <w:sz w:val="24"/>
                <w:lang w:bidi="ar"/>
              </w:rPr>
            </w:pPr>
            <w:r>
              <w:rPr>
                <w:rFonts w:hint="eastAsia" w:ascii="仿宋_GB2312" w:hAnsi="仿宋_GB2312" w:eastAsia="仿宋_GB2312" w:cs="仿宋_GB2312"/>
                <w:color w:val="000000"/>
                <w:kern w:val="0"/>
                <w:sz w:val="24"/>
                <w:lang w:bidi="ar"/>
              </w:rPr>
              <w:t>三氯甲烷、四氯化碳</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737"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bottom"/>
              <w:rPr>
                <w:rFonts w:hint="eastAsia" w:ascii="仿宋_GB2312" w:hAnsi="仿宋_GB2312" w:eastAsia="仿宋_GB2312" w:cs="仿宋_GB2312"/>
                <w:color w:val="000000"/>
                <w:kern w:val="0"/>
                <w:sz w:val="24"/>
                <w:lang w:bidi="ar"/>
              </w:rPr>
            </w:pPr>
            <w:r>
              <w:rPr>
                <w:rFonts w:hint="eastAsia" w:ascii="仿宋_GB2312" w:hAnsi="仿宋_GB2312" w:eastAsia="仿宋_GB2312" w:cs="仿宋_GB2312"/>
                <w:color w:val="000000"/>
                <w:kern w:val="0"/>
                <w:sz w:val="24"/>
                <w:lang w:bidi="ar"/>
              </w:rPr>
              <w:t>209</w:t>
            </w:r>
          </w:p>
        </w:tc>
        <w:tc>
          <w:tcPr>
            <w:tcW w:w="5839"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left"/>
              <w:textAlignment w:val="bottom"/>
              <w:rPr>
                <w:rFonts w:hint="eastAsia" w:ascii="仿宋_GB2312" w:hAnsi="仿宋_GB2312" w:eastAsia="仿宋_GB2312" w:cs="仿宋_GB2312"/>
                <w:color w:val="000000"/>
                <w:kern w:val="0"/>
                <w:sz w:val="24"/>
                <w:lang w:bidi="ar"/>
              </w:rPr>
            </w:pPr>
            <w:r>
              <w:rPr>
                <w:rFonts w:hint="eastAsia" w:ascii="仿宋_GB2312" w:hAnsi="仿宋_GB2312" w:eastAsia="仿宋_GB2312" w:cs="仿宋_GB2312"/>
                <w:color w:val="000000"/>
                <w:kern w:val="0"/>
                <w:sz w:val="24"/>
                <w:lang w:bidi="ar"/>
              </w:rPr>
              <w:t>国家加工食品质量检验检测中心（广东）</w:t>
            </w:r>
          </w:p>
        </w:tc>
        <w:tc>
          <w:tcPr>
            <w:tcW w:w="2324"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left"/>
              <w:textAlignment w:val="bottom"/>
              <w:rPr>
                <w:rFonts w:hint="eastAsia" w:ascii="仿宋_GB2312" w:hAnsi="仿宋_GB2312" w:eastAsia="仿宋_GB2312" w:cs="仿宋_GB2312"/>
                <w:color w:val="000000"/>
                <w:kern w:val="0"/>
                <w:sz w:val="24"/>
                <w:lang w:bidi="ar"/>
              </w:rPr>
            </w:pPr>
            <w:r>
              <w:rPr>
                <w:rFonts w:hint="eastAsia" w:ascii="仿宋_GB2312" w:hAnsi="仿宋_GB2312" w:eastAsia="仿宋_GB2312" w:cs="仿宋_GB2312"/>
                <w:color w:val="000000"/>
                <w:kern w:val="0"/>
                <w:sz w:val="24"/>
                <w:lang w:bidi="ar"/>
              </w:rPr>
              <w:t>三氯甲烷、四氯化碳</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737"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bottom"/>
              <w:rPr>
                <w:rFonts w:hint="eastAsia" w:ascii="仿宋_GB2312" w:hAnsi="仿宋_GB2312" w:eastAsia="仿宋_GB2312" w:cs="仿宋_GB2312"/>
                <w:color w:val="000000"/>
                <w:kern w:val="0"/>
                <w:sz w:val="24"/>
                <w:lang w:bidi="ar"/>
              </w:rPr>
            </w:pPr>
            <w:r>
              <w:rPr>
                <w:rFonts w:hint="eastAsia" w:ascii="仿宋_GB2312" w:hAnsi="仿宋_GB2312" w:eastAsia="仿宋_GB2312" w:cs="仿宋_GB2312"/>
                <w:color w:val="000000"/>
                <w:kern w:val="0"/>
                <w:sz w:val="24"/>
                <w:lang w:bidi="ar"/>
              </w:rPr>
              <w:t>210</w:t>
            </w:r>
          </w:p>
        </w:tc>
        <w:tc>
          <w:tcPr>
            <w:tcW w:w="5839"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left"/>
              <w:textAlignment w:val="bottom"/>
              <w:rPr>
                <w:rFonts w:hint="eastAsia" w:ascii="仿宋_GB2312" w:hAnsi="仿宋_GB2312" w:eastAsia="仿宋_GB2312" w:cs="仿宋_GB2312"/>
                <w:color w:val="000000"/>
                <w:kern w:val="0"/>
                <w:sz w:val="24"/>
                <w:lang w:bidi="ar"/>
              </w:rPr>
            </w:pPr>
            <w:r>
              <w:rPr>
                <w:rFonts w:hint="eastAsia" w:ascii="仿宋_GB2312" w:hAnsi="仿宋_GB2312" w:eastAsia="仿宋_GB2312" w:cs="仿宋_GB2312"/>
                <w:color w:val="000000"/>
                <w:kern w:val="0"/>
                <w:sz w:val="24"/>
                <w:lang w:bidi="ar"/>
              </w:rPr>
              <w:t>精益和泰质量检测股份有限公司</w:t>
            </w:r>
          </w:p>
        </w:tc>
        <w:tc>
          <w:tcPr>
            <w:tcW w:w="2324"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left"/>
              <w:textAlignment w:val="bottom"/>
              <w:rPr>
                <w:rFonts w:hint="eastAsia" w:ascii="仿宋_GB2312" w:hAnsi="仿宋_GB2312" w:eastAsia="仿宋_GB2312" w:cs="仿宋_GB2312"/>
                <w:color w:val="000000"/>
                <w:kern w:val="0"/>
                <w:sz w:val="24"/>
                <w:lang w:bidi="ar"/>
              </w:rPr>
            </w:pPr>
            <w:r>
              <w:rPr>
                <w:rFonts w:hint="eastAsia" w:ascii="仿宋_GB2312" w:hAnsi="仿宋_GB2312" w:eastAsia="仿宋_GB2312" w:cs="仿宋_GB2312"/>
                <w:color w:val="000000"/>
                <w:kern w:val="0"/>
                <w:sz w:val="24"/>
                <w:lang w:bidi="ar"/>
              </w:rPr>
              <w:t>三氯甲烷、四氯化碳</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737"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bottom"/>
              <w:rPr>
                <w:rFonts w:hint="eastAsia" w:ascii="仿宋_GB2312" w:hAnsi="仿宋_GB2312" w:eastAsia="仿宋_GB2312" w:cs="仿宋_GB2312"/>
                <w:color w:val="000000"/>
                <w:kern w:val="0"/>
                <w:sz w:val="24"/>
                <w:lang w:bidi="ar"/>
              </w:rPr>
            </w:pPr>
            <w:r>
              <w:rPr>
                <w:rFonts w:hint="eastAsia" w:ascii="仿宋_GB2312" w:hAnsi="仿宋_GB2312" w:eastAsia="仿宋_GB2312" w:cs="仿宋_GB2312"/>
                <w:color w:val="000000"/>
                <w:kern w:val="0"/>
                <w:sz w:val="24"/>
                <w:lang w:bidi="ar"/>
              </w:rPr>
              <w:t>211</w:t>
            </w:r>
          </w:p>
        </w:tc>
        <w:tc>
          <w:tcPr>
            <w:tcW w:w="5839"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left"/>
              <w:textAlignment w:val="bottom"/>
              <w:rPr>
                <w:rFonts w:hint="eastAsia" w:ascii="仿宋_GB2312" w:hAnsi="仿宋_GB2312" w:eastAsia="仿宋_GB2312" w:cs="仿宋_GB2312"/>
                <w:color w:val="000000"/>
                <w:kern w:val="0"/>
                <w:sz w:val="24"/>
                <w:lang w:bidi="ar"/>
              </w:rPr>
            </w:pPr>
            <w:r>
              <w:rPr>
                <w:rFonts w:hint="eastAsia" w:ascii="仿宋_GB2312" w:hAnsi="仿宋_GB2312" w:eastAsia="仿宋_GB2312" w:cs="仿宋_GB2312"/>
                <w:color w:val="000000"/>
                <w:kern w:val="0"/>
                <w:sz w:val="24"/>
                <w:lang w:bidi="ar"/>
              </w:rPr>
              <w:t>国家食品质量检验检测中心/中轻食品检验认证有限公司国家食品质量检验检测中心</w:t>
            </w:r>
          </w:p>
        </w:tc>
        <w:tc>
          <w:tcPr>
            <w:tcW w:w="2324"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left"/>
              <w:textAlignment w:val="bottom"/>
              <w:rPr>
                <w:rFonts w:hint="eastAsia" w:ascii="仿宋_GB2312" w:hAnsi="仿宋_GB2312" w:eastAsia="仿宋_GB2312" w:cs="仿宋_GB2312"/>
                <w:color w:val="000000"/>
                <w:kern w:val="0"/>
                <w:sz w:val="24"/>
                <w:lang w:bidi="ar"/>
              </w:rPr>
            </w:pPr>
            <w:r>
              <w:rPr>
                <w:rFonts w:hint="eastAsia" w:ascii="仿宋_GB2312" w:hAnsi="仿宋_GB2312" w:eastAsia="仿宋_GB2312" w:cs="仿宋_GB2312"/>
                <w:color w:val="000000"/>
                <w:kern w:val="0"/>
                <w:sz w:val="24"/>
                <w:lang w:bidi="ar"/>
              </w:rPr>
              <w:t>三氯甲烷、四氯化碳</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737"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bottom"/>
              <w:rPr>
                <w:rFonts w:hint="eastAsia" w:ascii="仿宋_GB2312" w:hAnsi="仿宋_GB2312" w:eastAsia="仿宋_GB2312" w:cs="仿宋_GB2312"/>
                <w:color w:val="000000"/>
                <w:kern w:val="0"/>
                <w:sz w:val="24"/>
                <w:lang w:bidi="ar"/>
              </w:rPr>
            </w:pPr>
            <w:r>
              <w:rPr>
                <w:rFonts w:hint="eastAsia" w:ascii="仿宋_GB2312" w:hAnsi="仿宋_GB2312" w:eastAsia="仿宋_GB2312" w:cs="仿宋_GB2312"/>
                <w:color w:val="000000"/>
                <w:kern w:val="0"/>
                <w:sz w:val="24"/>
                <w:lang w:bidi="ar"/>
              </w:rPr>
              <w:t>212</w:t>
            </w:r>
          </w:p>
        </w:tc>
        <w:tc>
          <w:tcPr>
            <w:tcW w:w="5839"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left"/>
              <w:textAlignment w:val="bottom"/>
              <w:rPr>
                <w:rFonts w:hint="eastAsia" w:ascii="仿宋_GB2312" w:hAnsi="仿宋_GB2312" w:eastAsia="仿宋_GB2312" w:cs="仿宋_GB2312"/>
                <w:color w:val="000000"/>
                <w:kern w:val="0"/>
                <w:sz w:val="24"/>
                <w:lang w:bidi="ar"/>
              </w:rPr>
            </w:pPr>
            <w:r>
              <w:rPr>
                <w:rFonts w:hint="eastAsia" w:ascii="仿宋_GB2312" w:hAnsi="仿宋_GB2312" w:eastAsia="仿宋_GB2312" w:cs="仿宋_GB2312"/>
                <w:color w:val="000000"/>
                <w:kern w:val="0"/>
                <w:sz w:val="24"/>
                <w:lang w:bidi="ar"/>
              </w:rPr>
              <w:t>国家轻工业食品质量监督检测成都站</w:t>
            </w:r>
          </w:p>
        </w:tc>
        <w:tc>
          <w:tcPr>
            <w:tcW w:w="2324"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left"/>
              <w:textAlignment w:val="bottom"/>
              <w:rPr>
                <w:rFonts w:hint="eastAsia" w:ascii="仿宋_GB2312" w:hAnsi="仿宋_GB2312" w:eastAsia="仿宋_GB2312" w:cs="仿宋_GB2312"/>
                <w:color w:val="000000"/>
                <w:kern w:val="0"/>
                <w:sz w:val="24"/>
                <w:lang w:bidi="ar"/>
              </w:rPr>
            </w:pPr>
            <w:r>
              <w:rPr>
                <w:rFonts w:hint="eastAsia" w:ascii="仿宋_GB2312" w:hAnsi="仿宋_GB2312" w:eastAsia="仿宋_GB2312" w:cs="仿宋_GB2312"/>
                <w:color w:val="000000"/>
                <w:kern w:val="0"/>
                <w:sz w:val="24"/>
                <w:lang w:bidi="ar"/>
              </w:rPr>
              <w:t>三氯甲烷、四氯化碳</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737"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bottom"/>
              <w:rPr>
                <w:rFonts w:hint="eastAsia" w:ascii="仿宋_GB2312" w:hAnsi="仿宋_GB2312" w:eastAsia="仿宋_GB2312" w:cs="仿宋_GB2312"/>
                <w:color w:val="000000"/>
                <w:kern w:val="0"/>
                <w:sz w:val="24"/>
                <w:lang w:bidi="ar"/>
              </w:rPr>
            </w:pPr>
            <w:r>
              <w:rPr>
                <w:rFonts w:hint="eastAsia" w:ascii="仿宋_GB2312" w:hAnsi="仿宋_GB2312" w:eastAsia="仿宋_GB2312" w:cs="仿宋_GB2312"/>
                <w:color w:val="000000"/>
                <w:kern w:val="0"/>
                <w:sz w:val="24"/>
                <w:lang w:bidi="ar"/>
              </w:rPr>
              <w:t>213</w:t>
            </w:r>
          </w:p>
        </w:tc>
        <w:tc>
          <w:tcPr>
            <w:tcW w:w="5839"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left"/>
              <w:textAlignment w:val="bottom"/>
              <w:rPr>
                <w:rFonts w:hint="eastAsia" w:ascii="仿宋_GB2312" w:hAnsi="仿宋_GB2312" w:eastAsia="仿宋_GB2312" w:cs="仿宋_GB2312"/>
                <w:color w:val="000000"/>
                <w:kern w:val="0"/>
                <w:sz w:val="24"/>
                <w:lang w:bidi="ar"/>
              </w:rPr>
            </w:pPr>
            <w:r>
              <w:rPr>
                <w:rFonts w:hint="eastAsia" w:ascii="仿宋_GB2312" w:hAnsi="仿宋_GB2312" w:eastAsia="仿宋_GB2312" w:cs="仿宋_GB2312"/>
                <w:color w:val="000000"/>
                <w:kern w:val="0"/>
                <w:sz w:val="24"/>
                <w:lang w:bidi="ar"/>
              </w:rPr>
              <w:t>盐城海关综合技术服务中心</w:t>
            </w:r>
          </w:p>
        </w:tc>
        <w:tc>
          <w:tcPr>
            <w:tcW w:w="2324"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left"/>
              <w:textAlignment w:val="bottom"/>
              <w:rPr>
                <w:rFonts w:hint="eastAsia" w:ascii="仿宋_GB2312" w:hAnsi="仿宋_GB2312" w:eastAsia="仿宋_GB2312" w:cs="仿宋_GB2312"/>
                <w:color w:val="000000"/>
                <w:kern w:val="0"/>
                <w:sz w:val="24"/>
                <w:lang w:bidi="ar"/>
              </w:rPr>
            </w:pPr>
            <w:r>
              <w:rPr>
                <w:rFonts w:hint="eastAsia" w:ascii="仿宋_GB2312" w:hAnsi="仿宋_GB2312" w:eastAsia="仿宋_GB2312" w:cs="仿宋_GB2312"/>
                <w:color w:val="000000"/>
                <w:kern w:val="0"/>
                <w:sz w:val="24"/>
                <w:lang w:bidi="ar"/>
              </w:rPr>
              <w:t>三氯甲烷、四氯化碳</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737"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bottom"/>
              <w:rPr>
                <w:rFonts w:hint="eastAsia" w:ascii="仿宋_GB2312" w:hAnsi="仿宋_GB2312" w:eastAsia="仿宋_GB2312" w:cs="仿宋_GB2312"/>
                <w:color w:val="000000"/>
                <w:kern w:val="0"/>
                <w:sz w:val="24"/>
                <w:lang w:bidi="ar"/>
              </w:rPr>
            </w:pPr>
            <w:r>
              <w:rPr>
                <w:rFonts w:hint="eastAsia" w:ascii="仿宋_GB2312" w:hAnsi="仿宋_GB2312" w:eastAsia="仿宋_GB2312" w:cs="仿宋_GB2312"/>
                <w:color w:val="000000"/>
                <w:kern w:val="0"/>
                <w:sz w:val="24"/>
                <w:lang w:bidi="ar"/>
              </w:rPr>
              <w:t>214</w:t>
            </w:r>
          </w:p>
        </w:tc>
        <w:tc>
          <w:tcPr>
            <w:tcW w:w="5839"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left"/>
              <w:textAlignment w:val="bottom"/>
              <w:rPr>
                <w:rFonts w:hint="eastAsia" w:ascii="仿宋_GB2312" w:hAnsi="仿宋_GB2312" w:eastAsia="仿宋_GB2312" w:cs="仿宋_GB2312"/>
                <w:color w:val="000000"/>
                <w:kern w:val="0"/>
                <w:sz w:val="24"/>
                <w:lang w:bidi="ar"/>
              </w:rPr>
            </w:pPr>
            <w:r>
              <w:rPr>
                <w:rFonts w:hint="eastAsia" w:ascii="仿宋_GB2312" w:hAnsi="仿宋_GB2312" w:eastAsia="仿宋_GB2312" w:cs="仿宋_GB2312"/>
                <w:color w:val="000000"/>
                <w:kern w:val="0"/>
                <w:sz w:val="24"/>
                <w:lang w:bidi="ar"/>
              </w:rPr>
              <w:t>广信检测认证集团有限公司</w:t>
            </w:r>
          </w:p>
        </w:tc>
        <w:tc>
          <w:tcPr>
            <w:tcW w:w="2324"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left"/>
              <w:textAlignment w:val="bottom"/>
              <w:rPr>
                <w:rFonts w:hint="eastAsia" w:ascii="仿宋_GB2312" w:hAnsi="仿宋_GB2312" w:eastAsia="仿宋_GB2312" w:cs="仿宋_GB2312"/>
                <w:color w:val="000000"/>
                <w:kern w:val="0"/>
                <w:sz w:val="24"/>
                <w:lang w:bidi="ar"/>
              </w:rPr>
            </w:pPr>
            <w:r>
              <w:rPr>
                <w:rFonts w:hint="eastAsia" w:ascii="仿宋_GB2312" w:hAnsi="仿宋_GB2312" w:eastAsia="仿宋_GB2312" w:cs="仿宋_GB2312"/>
                <w:color w:val="000000"/>
                <w:kern w:val="0"/>
                <w:sz w:val="24"/>
                <w:lang w:bidi="ar"/>
              </w:rPr>
              <w:t>三氯甲烷、四氯化碳</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737"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bottom"/>
              <w:rPr>
                <w:rFonts w:hint="eastAsia" w:ascii="仿宋_GB2312" w:hAnsi="仿宋_GB2312" w:eastAsia="仿宋_GB2312" w:cs="仿宋_GB2312"/>
                <w:color w:val="000000"/>
                <w:kern w:val="0"/>
                <w:sz w:val="24"/>
                <w:lang w:bidi="ar"/>
              </w:rPr>
            </w:pPr>
            <w:r>
              <w:rPr>
                <w:rFonts w:hint="eastAsia" w:ascii="仿宋_GB2312" w:hAnsi="仿宋_GB2312" w:eastAsia="仿宋_GB2312" w:cs="仿宋_GB2312"/>
                <w:color w:val="000000"/>
                <w:kern w:val="0"/>
                <w:sz w:val="24"/>
                <w:lang w:bidi="ar"/>
              </w:rPr>
              <w:t>215</w:t>
            </w:r>
          </w:p>
        </w:tc>
        <w:tc>
          <w:tcPr>
            <w:tcW w:w="5839"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left"/>
              <w:textAlignment w:val="bottom"/>
              <w:rPr>
                <w:rFonts w:hint="eastAsia" w:ascii="仿宋_GB2312" w:hAnsi="仿宋_GB2312" w:eastAsia="仿宋_GB2312" w:cs="仿宋_GB2312"/>
                <w:color w:val="000000"/>
                <w:kern w:val="0"/>
                <w:sz w:val="24"/>
                <w:lang w:bidi="ar"/>
              </w:rPr>
            </w:pPr>
            <w:r>
              <w:rPr>
                <w:rFonts w:hint="eastAsia" w:ascii="仿宋_GB2312" w:hAnsi="仿宋_GB2312" w:eastAsia="仿宋_GB2312" w:cs="仿宋_GB2312"/>
                <w:color w:val="000000"/>
                <w:kern w:val="0"/>
                <w:sz w:val="24"/>
                <w:lang w:bidi="ar"/>
              </w:rPr>
              <w:t>吉林省疾病预防控制中心（吉林省公共卫生研究院）</w:t>
            </w:r>
          </w:p>
        </w:tc>
        <w:tc>
          <w:tcPr>
            <w:tcW w:w="2324"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left"/>
              <w:textAlignment w:val="bottom"/>
              <w:rPr>
                <w:rFonts w:hint="eastAsia" w:ascii="仿宋_GB2312" w:hAnsi="仿宋_GB2312" w:eastAsia="仿宋_GB2312" w:cs="仿宋_GB2312"/>
                <w:color w:val="000000"/>
                <w:kern w:val="0"/>
                <w:sz w:val="24"/>
                <w:lang w:bidi="ar"/>
              </w:rPr>
            </w:pPr>
            <w:r>
              <w:rPr>
                <w:rFonts w:hint="eastAsia" w:ascii="仿宋_GB2312" w:hAnsi="仿宋_GB2312" w:eastAsia="仿宋_GB2312" w:cs="仿宋_GB2312"/>
                <w:color w:val="000000"/>
                <w:kern w:val="0"/>
                <w:sz w:val="24"/>
                <w:lang w:bidi="ar"/>
              </w:rPr>
              <w:t>三氯甲烷、四氯化碳</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737"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bottom"/>
              <w:rPr>
                <w:rFonts w:hint="eastAsia" w:ascii="仿宋_GB2312" w:hAnsi="仿宋_GB2312" w:eastAsia="仿宋_GB2312" w:cs="仿宋_GB2312"/>
                <w:color w:val="000000"/>
                <w:kern w:val="0"/>
                <w:sz w:val="24"/>
                <w:lang w:bidi="ar"/>
              </w:rPr>
            </w:pPr>
            <w:r>
              <w:rPr>
                <w:rFonts w:hint="eastAsia" w:ascii="仿宋_GB2312" w:hAnsi="仿宋_GB2312" w:eastAsia="仿宋_GB2312" w:cs="仿宋_GB2312"/>
                <w:color w:val="000000"/>
                <w:kern w:val="0"/>
                <w:sz w:val="24"/>
                <w:lang w:bidi="ar"/>
              </w:rPr>
              <w:t>216</w:t>
            </w:r>
          </w:p>
        </w:tc>
        <w:tc>
          <w:tcPr>
            <w:tcW w:w="5839"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left"/>
              <w:textAlignment w:val="bottom"/>
              <w:rPr>
                <w:rFonts w:hint="eastAsia" w:ascii="仿宋_GB2312" w:hAnsi="仿宋_GB2312" w:eastAsia="仿宋_GB2312" w:cs="仿宋_GB2312"/>
                <w:color w:val="000000"/>
                <w:kern w:val="0"/>
                <w:sz w:val="24"/>
                <w:lang w:bidi="ar"/>
              </w:rPr>
            </w:pPr>
            <w:r>
              <w:rPr>
                <w:rFonts w:hint="eastAsia" w:ascii="仿宋_GB2312" w:hAnsi="仿宋_GB2312" w:eastAsia="仿宋_GB2312" w:cs="仿宋_GB2312"/>
                <w:color w:val="000000"/>
                <w:kern w:val="0"/>
                <w:sz w:val="24"/>
                <w:lang w:bidi="ar"/>
              </w:rPr>
              <w:t>江西省疾病预防控制中心</w:t>
            </w:r>
          </w:p>
        </w:tc>
        <w:tc>
          <w:tcPr>
            <w:tcW w:w="2324"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left"/>
              <w:textAlignment w:val="bottom"/>
              <w:rPr>
                <w:rFonts w:hint="eastAsia" w:ascii="仿宋_GB2312" w:hAnsi="仿宋_GB2312" w:eastAsia="仿宋_GB2312" w:cs="仿宋_GB2312"/>
                <w:color w:val="000000"/>
                <w:kern w:val="0"/>
                <w:sz w:val="24"/>
                <w:lang w:bidi="ar"/>
              </w:rPr>
            </w:pPr>
            <w:r>
              <w:rPr>
                <w:rFonts w:hint="eastAsia" w:ascii="仿宋_GB2312" w:hAnsi="仿宋_GB2312" w:eastAsia="仿宋_GB2312" w:cs="仿宋_GB2312"/>
                <w:color w:val="000000"/>
                <w:kern w:val="0"/>
                <w:sz w:val="24"/>
                <w:lang w:bidi="ar"/>
              </w:rPr>
              <w:t>三氯甲烷、四氯化碳</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737"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bottom"/>
              <w:rPr>
                <w:rFonts w:hint="eastAsia" w:ascii="仿宋_GB2312" w:hAnsi="仿宋_GB2312" w:eastAsia="仿宋_GB2312" w:cs="仿宋_GB2312"/>
                <w:color w:val="000000"/>
                <w:kern w:val="0"/>
                <w:sz w:val="24"/>
                <w:lang w:bidi="ar"/>
              </w:rPr>
            </w:pPr>
            <w:r>
              <w:rPr>
                <w:rFonts w:hint="eastAsia" w:ascii="仿宋_GB2312" w:hAnsi="仿宋_GB2312" w:eastAsia="仿宋_GB2312" w:cs="仿宋_GB2312"/>
                <w:color w:val="000000"/>
                <w:kern w:val="0"/>
                <w:sz w:val="24"/>
                <w:lang w:bidi="ar"/>
              </w:rPr>
              <w:t>217</w:t>
            </w:r>
          </w:p>
        </w:tc>
        <w:tc>
          <w:tcPr>
            <w:tcW w:w="5839"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left"/>
              <w:textAlignment w:val="bottom"/>
              <w:rPr>
                <w:rFonts w:hint="eastAsia" w:ascii="仿宋_GB2312" w:hAnsi="仿宋_GB2312" w:eastAsia="仿宋_GB2312" w:cs="仿宋_GB2312"/>
                <w:color w:val="000000"/>
                <w:kern w:val="0"/>
                <w:sz w:val="24"/>
                <w:lang w:bidi="ar"/>
              </w:rPr>
            </w:pPr>
            <w:r>
              <w:rPr>
                <w:rFonts w:hint="eastAsia" w:ascii="仿宋_GB2312" w:hAnsi="仿宋_GB2312" w:eastAsia="仿宋_GB2312" w:cs="仿宋_GB2312"/>
                <w:color w:val="000000"/>
                <w:kern w:val="0"/>
                <w:sz w:val="24"/>
                <w:lang w:bidi="ar"/>
              </w:rPr>
              <w:t>浙江省检验检疫科学技术研究院嘉兴分院（嘉兴市粮油质量检验检测中心）</w:t>
            </w:r>
          </w:p>
        </w:tc>
        <w:tc>
          <w:tcPr>
            <w:tcW w:w="2324"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left"/>
              <w:textAlignment w:val="bottom"/>
              <w:rPr>
                <w:rFonts w:hint="eastAsia" w:ascii="仿宋_GB2312" w:hAnsi="仿宋_GB2312" w:eastAsia="仿宋_GB2312" w:cs="仿宋_GB2312"/>
                <w:color w:val="000000"/>
                <w:kern w:val="0"/>
                <w:sz w:val="24"/>
                <w:lang w:bidi="ar"/>
              </w:rPr>
            </w:pPr>
            <w:r>
              <w:rPr>
                <w:rFonts w:hint="eastAsia" w:ascii="仿宋_GB2312" w:hAnsi="仿宋_GB2312" w:eastAsia="仿宋_GB2312" w:cs="仿宋_GB2312"/>
                <w:color w:val="000000"/>
                <w:kern w:val="0"/>
                <w:sz w:val="24"/>
                <w:lang w:bidi="ar"/>
              </w:rPr>
              <w:t>三氯甲烷、四氯化碳</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737"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bottom"/>
              <w:rPr>
                <w:rFonts w:hint="eastAsia" w:ascii="仿宋_GB2312" w:hAnsi="仿宋_GB2312" w:eastAsia="仿宋_GB2312" w:cs="仿宋_GB2312"/>
                <w:color w:val="000000"/>
                <w:kern w:val="0"/>
                <w:sz w:val="24"/>
                <w:lang w:bidi="ar"/>
              </w:rPr>
            </w:pPr>
            <w:r>
              <w:rPr>
                <w:rFonts w:hint="eastAsia" w:ascii="仿宋_GB2312" w:hAnsi="仿宋_GB2312" w:eastAsia="仿宋_GB2312" w:cs="仿宋_GB2312"/>
                <w:color w:val="000000"/>
                <w:kern w:val="0"/>
                <w:sz w:val="24"/>
                <w:lang w:bidi="ar"/>
              </w:rPr>
              <w:t>218</w:t>
            </w:r>
          </w:p>
        </w:tc>
        <w:tc>
          <w:tcPr>
            <w:tcW w:w="5839"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left"/>
              <w:textAlignment w:val="bottom"/>
              <w:rPr>
                <w:rFonts w:hint="eastAsia" w:ascii="仿宋_GB2312" w:hAnsi="仿宋_GB2312" w:eastAsia="仿宋_GB2312" w:cs="仿宋_GB2312"/>
                <w:color w:val="000000"/>
                <w:kern w:val="0"/>
                <w:sz w:val="24"/>
                <w:lang w:bidi="ar"/>
              </w:rPr>
            </w:pPr>
            <w:r>
              <w:rPr>
                <w:rFonts w:hint="eastAsia" w:ascii="仿宋_GB2312" w:hAnsi="仿宋_GB2312" w:eastAsia="仿宋_GB2312" w:cs="仿宋_GB2312"/>
                <w:color w:val="000000"/>
                <w:kern w:val="0"/>
                <w:sz w:val="24"/>
                <w:lang w:bidi="ar"/>
              </w:rPr>
              <w:t>国家轻工业食品质量监督检测南京站</w:t>
            </w:r>
          </w:p>
        </w:tc>
        <w:tc>
          <w:tcPr>
            <w:tcW w:w="2324"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left"/>
              <w:textAlignment w:val="bottom"/>
              <w:rPr>
                <w:rFonts w:hint="eastAsia" w:ascii="仿宋_GB2312" w:hAnsi="仿宋_GB2312" w:eastAsia="仿宋_GB2312" w:cs="仿宋_GB2312"/>
                <w:color w:val="000000"/>
                <w:kern w:val="0"/>
                <w:sz w:val="24"/>
                <w:lang w:bidi="ar"/>
              </w:rPr>
            </w:pPr>
            <w:r>
              <w:rPr>
                <w:rFonts w:hint="eastAsia" w:ascii="仿宋_GB2312" w:hAnsi="仿宋_GB2312" w:eastAsia="仿宋_GB2312" w:cs="仿宋_GB2312"/>
                <w:color w:val="000000"/>
                <w:kern w:val="0"/>
                <w:sz w:val="24"/>
                <w:lang w:bidi="ar"/>
              </w:rPr>
              <w:t>三氯甲烷、四氯化碳</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737"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bottom"/>
              <w:rPr>
                <w:rFonts w:hint="eastAsia" w:ascii="仿宋_GB2312" w:hAnsi="仿宋_GB2312" w:eastAsia="仿宋_GB2312" w:cs="仿宋_GB2312"/>
                <w:color w:val="000000"/>
                <w:kern w:val="0"/>
                <w:sz w:val="24"/>
                <w:lang w:bidi="ar"/>
              </w:rPr>
            </w:pPr>
            <w:r>
              <w:rPr>
                <w:rFonts w:hint="eastAsia" w:ascii="仿宋_GB2312" w:hAnsi="仿宋_GB2312" w:eastAsia="仿宋_GB2312" w:cs="仿宋_GB2312"/>
                <w:color w:val="000000"/>
                <w:kern w:val="0"/>
                <w:sz w:val="24"/>
                <w:lang w:bidi="ar"/>
              </w:rPr>
              <w:t>219</w:t>
            </w:r>
          </w:p>
        </w:tc>
        <w:tc>
          <w:tcPr>
            <w:tcW w:w="5839"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left"/>
              <w:textAlignment w:val="bottom"/>
              <w:rPr>
                <w:rFonts w:hint="eastAsia" w:ascii="仿宋_GB2312" w:hAnsi="仿宋_GB2312" w:eastAsia="仿宋_GB2312" w:cs="仿宋_GB2312"/>
                <w:color w:val="000000"/>
                <w:kern w:val="0"/>
                <w:sz w:val="24"/>
                <w:lang w:bidi="ar"/>
              </w:rPr>
            </w:pPr>
            <w:r>
              <w:rPr>
                <w:rFonts w:hint="eastAsia" w:ascii="仿宋_GB2312" w:hAnsi="仿宋_GB2312" w:eastAsia="仿宋_GB2312" w:cs="仿宋_GB2312"/>
                <w:color w:val="000000"/>
                <w:kern w:val="0"/>
                <w:sz w:val="24"/>
                <w:lang w:bidi="ar"/>
              </w:rPr>
              <w:t>宜兴市产品质量监督检验所</w:t>
            </w:r>
          </w:p>
        </w:tc>
        <w:tc>
          <w:tcPr>
            <w:tcW w:w="2324"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left"/>
              <w:textAlignment w:val="bottom"/>
              <w:rPr>
                <w:rFonts w:hint="eastAsia" w:ascii="仿宋_GB2312" w:hAnsi="仿宋_GB2312" w:eastAsia="仿宋_GB2312" w:cs="仿宋_GB2312"/>
                <w:color w:val="000000"/>
                <w:kern w:val="0"/>
                <w:sz w:val="24"/>
                <w:lang w:bidi="ar"/>
              </w:rPr>
            </w:pPr>
            <w:r>
              <w:rPr>
                <w:rFonts w:hint="eastAsia" w:ascii="仿宋_GB2312" w:hAnsi="仿宋_GB2312" w:eastAsia="仿宋_GB2312" w:cs="仿宋_GB2312"/>
                <w:color w:val="000000"/>
                <w:kern w:val="0"/>
                <w:sz w:val="24"/>
                <w:lang w:bidi="ar"/>
              </w:rPr>
              <w:t>三氯甲烷、四氯化碳</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737"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bottom"/>
              <w:rPr>
                <w:rFonts w:hint="eastAsia" w:ascii="仿宋_GB2312" w:hAnsi="仿宋_GB2312" w:eastAsia="仿宋_GB2312" w:cs="仿宋_GB2312"/>
                <w:color w:val="000000"/>
                <w:kern w:val="0"/>
                <w:sz w:val="24"/>
                <w:lang w:bidi="ar"/>
              </w:rPr>
            </w:pPr>
            <w:r>
              <w:rPr>
                <w:rFonts w:hint="eastAsia" w:ascii="仿宋_GB2312" w:hAnsi="仿宋_GB2312" w:eastAsia="仿宋_GB2312" w:cs="仿宋_GB2312"/>
                <w:color w:val="000000"/>
                <w:kern w:val="0"/>
                <w:sz w:val="24"/>
                <w:lang w:bidi="ar"/>
              </w:rPr>
              <w:t>220</w:t>
            </w:r>
          </w:p>
        </w:tc>
        <w:tc>
          <w:tcPr>
            <w:tcW w:w="5839"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left"/>
              <w:textAlignment w:val="bottom"/>
              <w:rPr>
                <w:rFonts w:hint="eastAsia" w:ascii="仿宋_GB2312" w:hAnsi="仿宋_GB2312" w:eastAsia="仿宋_GB2312" w:cs="仿宋_GB2312"/>
                <w:color w:val="000000"/>
                <w:kern w:val="0"/>
                <w:sz w:val="24"/>
                <w:lang w:bidi="ar"/>
              </w:rPr>
            </w:pPr>
            <w:r>
              <w:rPr>
                <w:rFonts w:hint="eastAsia" w:ascii="仿宋_GB2312" w:hAnsi="仿宋_GB2312" w:eastAsia="仿宋_GB2312" w:cs="仿宋_GB2312"/>
                <w:color w:val="000000"/>
                <w:kern w:val="0"/>
                <w:sz w:val="24"/>
                <w:lang w:bidi="ar"/>
              </w:rPr>
              <w:t>国家城市供水水质监测网大连监测站</w:t>
            </w:r>
          </w:p>
        </w:tc>
        <w:tc>
          <w:tcPr>
            <w:tcW w:w="2324"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left"/>
              <w:textAlignment w:val="bottom"/>
              <w:rPr>
                <w:rFonts w:hint="eastAsia" w:ascii="仿宋_GB2312" w:hAnsi="仿宋_GB2312" w:eastAsia="仿宋_GB2312" w:cs="仿宋_GB2312"/>
                <w:color w:val="000000"/>
                <w:kern w:val="0"/>
                <w:sz w:val="24"/>
                <w:lang w:bidi="ar"/>
              </w:rPr>
            </w:pPr>
            <w:r>
              <w:rPr>
                <w:rFonts w:hint="eastAsia" w:ascii="仿宋_GB2312" w:hAnsi="仿宋_GB2312" w:eastAsia="仿宋_GB2312" w:cs="仿宋_GB2312"/>
                <w:color w:val="000000"/>
                <w:kern w:val="0"/>
                <w:sz w:val="24"/>
                <w:lang w:bidi="ar"/>
              </w:rPr>
              <w:t>三氯甲烷、四氯化碳</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737"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bottom"/>
              <w:rPr>
                <w:rFonts w:hint="eastAsia" w:ascii="仿宋_GB2312" w:hAnsi="仿宋_GB2312" w:eastAsia="仿宋_GB2312" w:cs="仿宋_GB2312"/>
                <w:color w:val="000000"/>
                <w:kern w:val="0"/>
                <w:sz w:val="24"/>
                <w:lang w:bidi="ar"/>
              </w:rPr>
            </w:pPr>
            <w:r>
              <w:rPr>
                <w:rFonts w:hint="eastAsia" w:ascii="仿宋_GB2312" w:hAnsi="仿宋_GB2312" w:eastAsia="仿宋_GB2312" w:cs="仿宋_GB2312"/>
                <w:color w:val="000000"/>
                <w:kern w:val="0"/>
                <w:sz w:val="24"/>
                <w:lang w:bidi="ar"/>
              </w:rPr>
              <w:t>221</w:t>
            </w:r>
          </w:p>
        </w:tc>
        <w:tc>
          <w:tcPr>
            <w:tcW w:w="5839"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left"/>
              <w:textAlignment w:val="bottom"/>
              <w:rPr>
                <w:rFonts w:hint="eastAsia" w:ascii="仿宋_GB2312" w:hAnsi="仿宋_GB2312" w:eastAsia="仿宋_GB2312" w:cs="仿宋_GB2312"/>
                <w:color w:val="000000"/>
                <w:kern w:val="0"/>
                <w:sz w:val="24"/>
                <w:lang w:bidi="ar"/>
              </w:rPr>
            </w:pPr>
            <w:r>
              <w:rPr>
                <w:rFonts w:hint="eastAsia" w:ascii="仿宋_GB2312" w:hAnsi="仿宋_GB2312" w:eastAsia="仿宋_GB2312" w:cs="仿宋_GB2312"/>
                <w:color w:val="000000"/>
                <w:kern w:val="0"/>
                <w:sz w:val="24"/>
                <w:lang w:bidi="ar"/>
              </w:rPr>
              <w:t>石家庄海关技术中心保定业务部</w:t>
            </w:r>
          </w:p>
        </w:tc>
        <w:tc>
          <w:tcPr>
            <w:tcW w:w="2324"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left"/>
              <w:textAlignment w:val="bottom"/>
              <w:rPr>
                <w:rFonts w:hint="eastAsia" w:ascii="仿宋_GB2312" w:hAnsi="仿宋_GB2312" w:eastAsia="仿宋_GB2312" w:cs="仿宋_GB2312"/>
                <w:color w:val="000000"/>
                <w:kern w:val="0"/>
                <w:sz w:val="24"/>
                <w:lang w:bidi="ar"/>
              </w:rPr>
            </w:pPr>
            <w:r>
              <w:rPr>
                <w:rFonts w:hint="eastAsia" w:ascii="仿宋_GB2312" w:hAnsi="仿宋_GB2312" w:eastAsia="仿宋_GB2312" w:cs="仿宋_GB2312"/>
                <w:color w:val="000000"/>
                <w:kern w:val="0"/>
                <w:sz w:val="24"/>
                <w:lang w:bidi="ar"/>
              </w:rPr>
              <w:t>三氯甲烷、四氯化碳</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737"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bottom"/>
              <w:rPr>
                <w:rFonts w:hint="eastAsia" w:ascii="仿宋_GB2312" w:hAnsi="仿宋_GB2312" w:eastAsia="仿宋_GB2312" w:cs="仿宋_GB2312"/>
                <w:color w:val="000000"/>
                <w:kern w:val="0"/>
                <w:sz w:val="24"/>
                <w:lang w:bidi="ar"/>
              </w:rPr>
            </w:pPr>
            <w:r>
              <w:rPr>
                <w:rFonts w:hint="eastAsia" w:ascii="仿宋_GB2312" w:hAnsi="仿宋_GB2312" w:eastAsia="仿宋_GB2312" w:cs="仿宋_GB2312"/>
                <w:color w:val="000000"/>
                <w:kern w:val="0"/>
                <w:sz w:val="24"/>
                <w:lang w:bidi="ar"/>
              </w:rPr>
              <w:t>222</w:t>
            </w:r>
          </w:p>
        </w:tc>
        <w:tc>
          <w:tcPr>
            <w:tcW w:w="5839"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left"/>
              <w:textAlignment w:val="bottom"/>
              <w:rPr>
                <w:rFonts w:hint="eastAsia" w:ascii="仿宋_GB2312" w:hAnsi="仿宋_GB2312" w:eastAsia="仿宋_GB2312" w:cs="仿宋_GB2312"/>
                <w:color w:val="000000"/>
                <w:kern w:val="0"/>
                <w:sz w:val="24"/>
                <w:lang w:bidi="ar"/>
              </w:rPr>
            </w:pPr>
            <w:r>
              <w:rPr>
                <w:rFonts w:hint="eastAsia" w:ascii="仿宋_GB2312" w:hAnsi="仿宋_GB2312" w:eastAsia="仿宋_GB2312" w:cs="仿宋_GB2312"/>
                <w:color w:val="000000"/>
                <w:kern w:val="0"/>
                <w:sz w:val="24"/>
                <w:lang w:bidi="ar"/>
              </w:rPr>
              <w:t>国家城市供水水质监测网呼和浩特监测站</w:t>
            </w:r>
          </w:p>
        </w:tc>
        <w:tc>
          <w:tcPr>
            <w:tcW w:w="2324"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left"/>
              <w:textAlignment w:val="bottom"/>
              <w:rPr>
                <w:rFonts w:hint="eastAsia" w:ascii="仿宋_GB2312" w:hAnsi="仿宋_GB2312" w:eastAsia="仿宋_GB2312" w:cs="仿宋_GB2312"/>
                <w:color w:val="000000"/>
                <w:kern w:val="0"/>
                <w:sz w:val="24"/>
                <w:lang w:bidi="ar"/>
              </w:rPr>
            </w:pPr>
            <w:r>
              <w:rPr>
                <w:rFonts w:hint="eastAsia" w:ascii="仿宋_GB2312" w:hAnsi="仿宋_GB2312" w:eastAsia="仿宋_GB2312" w:cs="仿宋_GB2312"/>
                <w:color w:val="000000"/>
                <w:kern w:val="0"/>
                <w:sz w:val="24"/>
                <w:lang w:bidi="ar"/>
              </w:rPr>
              <w:t>三氯甲烷、四氯化碳</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737"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bottom"/>
              <w:rPr>
                <w:rFonts w:hint="eastAsia" w:ascii="仿宋_GB2312" w:hAnsi="仿宋_GB2312" w:eastAsia="仿宋_GB2312" w:cs="仿宋_GB2312"/>
                <w:color w:val="000000"/>
                <w:kern w:val="0"/>
                <w:sz w:val="24"/>
                <w:lang w:bidi="ar"/>
              </w:rPr>
            </w:pPr>
            <w:r>
              <w:rPr>
                <w:rFonts w:hint="eastAsia" w:ascii="仿宋_GB2312" w:hAnsi="仿宋_GB2312" w:eastAsia="仿宋_GB2312" w:cs="仿宋_GB2312"/>
                <w:color w:val="000000"/>
                <w:kern w:val="0"/>
                <w:sz w:val="24"/>
                <w:lang w:bidi="ar"/>
              </w:rPr>
              <w:t>223</w:t>
            </w:r>
          </w:p>
        </w:tc>
        <w:tc>
          <w:tcPr>
            <w:tcW w:w="5839"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left"/>
              <w:textAlignment w:val="bottom"/>
              <w:rPr>
                <w:rFonts w:hint="eastAsia" w:ascii="仿宋_GB2312" w:hAnsi="仿宋_GB2312" w:eastAsia="仿宋_GB2312" w:cs="仿宋_GB2312"/>
                <w:color w:val="000000"/>
                <w:kern w:val="0"/>
                <w:sz w:val="24"/>
                <w:lang w:bidi="ar"/>
              </w:rPr>
            </w:pPr>
            <w:r>
              <w:rPr>
                <w:rFonts w:hint="eastAsia" w:ascii="仿宋_GB2312" w:hAnsi="仿宋_GB2312" w:eastAsia="仿宋_GB2312" w:cs="仿宋_GB2312"/>
                <w:color w:val="000000"/>
                <w:kern w:val="0"/>
                <w:sz w:val="24"/>
                <w:lang w:bidi="ar"/>
              </w:rPr>
              <w:t>水利部水文水资源监测预报中心水质实验室</w:t>
            </w:r>
          </w:p>
        </w:tc>
        <w:tc>
          <w:tcPr>
            <w:tcW w:w="2324"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left"/>
              <w:textAlignment w:val="bottom"/>
              <w:rPr>
                <w:rFonts w:hint="eastAsia" w:ascii="仿宋_GB2312" w:hAnsi="仿宋_GB2312" w:eastAsia="仿宋_GB2312" w:cs="仿宋_GB2312"/>
                <w:color w:val="000000"/>
                <w:kern w:val="0"/>
                <w:sz w:val="24"/>
                <w:lang w:bidi="ar"/>
              </w:rPr>
            </w:pPr>
            <w:r>
              <w:rPr>
                <w:rFonts w:hint="eastAsia" w:ascii="仿宋_GB2312" w:hAnsi="仿宋_GB2312" w:eastAsia="仿宋_GB2312" w:cs="仿宋_GB2312"/>
                <w:color w:val="000000"/>
                <w:kern w:val="0"/>
                <w:sz w:val="24"/>
                <w:lang w:bidi="ar"/>
              </w:rPr>
              <w:t>三氯甲烷、四氯化碳</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737"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bottom"/>
              <w:rPr>
                <w:rFonts w:hint="eastAsia" w:ascii="仿宋_GB2312" w:hAnsi="仿宋_GB2312" w:eastAsia="仿宋_GB2312" w:cs="仿宋_GB2312"/>
                <w:color w:val="000000"/>
                <w:kern w:val="0"/>
                <w:sz w:val="24"/>
                <w:lang w:bidi="ar"/>
              </w:rPr>
            </w:pPr>
            <w:r>
              <w:rPr>
                <w:rFonts w:hint="eastAsia" w:ascii="仿宋_GB2312" w:hAnsi="仿宋_GB2312" w:eastAsia="仿宋_GB2312" w:cs="仿宋_GB2312"/>
                <w:color w:val="000000"/>
                <w:kern w:val="0"/>
                <w:sz w:val="24"/>
                <w:lang w:bidi="ar"/>
              </w:rPr>
              <w:t>224</w:t>
            </w:r>
          </w:p>
        </w:tc>
        <w:tc>
          <w:tcPr>
            <w:tcW w:w="5839"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left"/>
              <w:textAlignment w:val="bottom"/>
              <w:rPr>
                <w:rFonts w:hint="eastAsia" w:ascii="仿宋_GB2312" w:hAnsi="仿宋_GB2312" w:eastAsia="仿宋_GB2312" w:cs="仿宋_GB2312"/>
                <w:color w:val="000000"/>
                <w:kern w:val="0"/>
                <w:sz w:val="24"/>
                <w:lang w:bidi="ar"/>
              </w:rPr>
            </w:pPr>
            <w:r>
              <w:rPr>
                <w:rFonts w:hint="eastAsia" w:ascii="仿宋_GB2312" w:hAnsi="仿宋_GB2312" w:eastAsia="仿宋_GB2312" w:cs="仿宋_GB2312"/>
                <w:color w:val="000000"/>
                <w:kern w:val="0"/>
                <w:sz w:val="24"/>
                <w:lang w:bidi="ar"/>
              </w:rPr>
              <w:t>中国检验认证集团上海有限公司</w:t>
            </w:r>
          </w:p>
        </w:tc>
        <w:tc>
          <w:tcPr>
            <w:tcW w:w="2324"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left"/>
              <w:textAlignment w:val="bottom"/>
              <w:rPr>
                <w:rFonts w:hint="eastAsia" w:ascii="仿宋_GB2312" w:hAnsi="仿宋_GB2312" w:eastAsia="仿宋_GB2312" w:cs="仿宋_GB2312"/>
                <w:color w:val="000000"/>
                <w:kern w:val="0"/>
                <w:sz w:val="24"/>
                <w:lang w:bidi="ar"/>
              </w:rPr>
            </w:pPr>
            <w:r>
              <w:rPr>
                <w:rFonts w:hint="eastAsia" w:ascii="仿宋_GB2312" w:hAnsi="仿宋_GB2312" w:eastAsia="仿宋_GB2312" w:cs="仿宋_GB2312"/>
                <w:color w:val="000000"/>
                <w:kern w:val="0"/>
                <w:sz w:val="24"/>
                <w:lang w:bidi="ar"/>
              </w:rPr>
              <w:t>三氯甲烷、四氯化碳</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737"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bottom"/>
              <w:rPr>
                <w:rFonts w:hint="eastAsia" w:ascii="仿宋_GB2312" w:hAnsi="仿宋_GB2312" w:eastAsia="仿宋_GB2312" w:cs="仿宋_GB2312"/>
                <w:color w:val="000000"/>
                <w:kern w:val="0"/>
                <w:sz w:val="24"/>
                <w:lang w:bidi="ar"/>
              </w:rPr>
            </w:pPr>
            <w:r>
              <w:rPr>
                <w:rFonts w:hint="eastAsia" w:ascii="仿宋_GB2312" w:hAnsi="仿宋_GB2312" w:eastAsia="仿宋_GB2312" w:cs="仿宋_GB2312"/>
                <w:color w:val="000000"/>
                <w:kern w:val="0"/>
                <w:sz w:val="24"/>
                <w:lang w:bidi="ar"/>
              </w:rPr>
              <w:t>225</w:t>
            </w:r>
          </w:p>
        </w:tc>
        <w:tc>
          <w:tcPr>
            <w:tcW w:w="5839"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left"/>
              <w:textAlignment w:val="bottom"/>
              <w:rPr>
                <w:rFonts w:hint="eastAsia" w:ascii="仿宋_GB2312" w:hAnsi="仿宋_GB2312" w:eastAsia="仿宋_GB2312" w:cs="仿宋_GB2312"/>
                <w:color w:val="000000"/>
                <w:kern w:val="0"/>
                <w:sz w:val="24"/>
                <w:lang w:bidi="ar"/>
              </w:rPr>
            </w:pPr>
            <w:r>
              <w:rPr>
                <w:rFonts w:hint="eastAsia" w:ascii="仿宋_GB2312" w:hAnsi="仿宋_GB2312" w:eastAsia="仿宋_GB2312" w:cs="仿宋_GB2312"/>
                <w:color w:val="000000"/>
                <w:kern w:val="0"/>
                <w:sz w:val="24"/>
                <w:lang w:bidi="ar"/>
              </w:rPr>
              <w:t>成都海关技术中心</w:t>
            </w:r>
          </w:p>
        </w:tc>
        <w:tc>
          <w:tcPr>
            <w:tcW w:w="2324"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left"/>
              <w:textAlignment w:val="bottom"/>
              <w:rPr>
                <w:rFonts w:hint="eastAsia" w:ascii="仿宋_GB2312" w:hAnsi="仿宋_GB2312" w:eastAsia="仿宋_GB2312" w:cs="仿宋_GB2312"/>
                <w:color w:val="000000"/>
                <w:kern w:val="0"/>
                <w:sz w:val="24"/>
                <w:lang w:bidi="ar"/>
              </w:rPr>
            </w:pPr>
            <w:r>
              <w:rPr>
                <w:rFonts w:hint="eastAsia" w:ascii="仿宋_GB2312" w:hAnsi="仿宋_GB2312" w:eastAsia="仿宋_GB2312" w:cs="仿宋_GB2312"/>
                <w:color w:val="000000"/>
                <w:kern w:val="0"/>
                <w:sz w:val="24"/>
                <w:lang w:bidi="ar"/>
              </w:rPr>
              <w:t>三氯甲烷、四氯化碳</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737"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bottom"/>
              <w:rPr>
                <w:rFonts w:hint="eastAsia" w:ascii="仿宋_GB2312" w:hAnsi="仿宋_GB2312" w:eastAsia="仿宋_GB2312" w:cs="仿宋_GB2312"/>
                <w:color w:val="000000"/>
                <w:kern w:val="0"/>
                <w:sz w:val="24"/>
                <w:lang w:bidi="ar"/>
              </w:rPr>
            </w:pPr>
            <w:r>
              <w:rPr>
                <w:rFonts w:hint="eastAsia" w:ascii="仿宋_GB2312" w:hAnsi="仿宋_GB2312" w:eastAsia="仿宋_GB2312" w:cs="仿宋_GB2312"/>
                <w:color w:val="000000"/>
                <w:kern w:val="0"/>
                <w:sz w:val="24"/>
                <w:lang w:bidi="ar"/>
              </w:rPr>
              <w:t>226</w:t>
            </w:r>
          </w:p>
        </w:tc>
        <w:tc>
          <w:tcPr>
            <w:tcW w:w="5839"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left"/>
              <w:textAlignment w:val="bottom"/>
              <w:rPr>
                <w:rFonts w:hint="eastAsia" w:ascii="仿宋_GB2312" w:hAnsi="仿宋_GB2312" w:eastAsia="仿宋_GB2312" w:cs="仿宋_GB2312"/>
                <w:color w:val="000000"/>
                <w:kern w:val="0"/>
                <w:sz w:val="24"/>
                <w:lang w:bidi="ar"/>
              </w:rPr>
            </w:pPr>
            <w:r>
              <w:rPr>
                <w:rFonts w:hint="eastAsia" w:ascii="仿宋_GB2312" w:hAnsi="仿宋_GB2312" w:eastAsia="仿宋_GB2312" w:cs="仿宋_GB2312"/>
                <w:color w:val="000000"/>
                <w:kern w:val="0"/>
                <w:sz w:val="24"/>
                <w:lang w:bidi="ar"/>
              </w:rPr>
              <w:t>中国农业机械化科学研究院标准与质量检测中心</w:t>
            </w:r>
          </w:p>
        </w:tc>
        <w:tc>
          <w:tcPr>
            <w:tcW w:w="2324"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left"/>
              <w:textAlignment w:val="bottom"/>
              <w:rPr>
                <w:rFonts w:hint="eastAsia" w:ascii="仿宋_GB2312" w:hAnsi="仿宋_GB2312" w:eastAsia="仿宋_GB2312" w:cs="仿宋_GB2312"/>
                <w:color w:val="000000"/>
                <w:kern w:val="0"/>
                <w:sz w:val="24"/>
                <w:lang w:bidi="ar"/>
              </w:rPr>
            </w:pPr>
            <w:r>
              <w:rPr>
                <w:rFonts w:hint="eastAsia" w:ascii="仿宋_GB2312" w:hAnsi="仿宋_GB2312" w:eastAsia="仿宋_GB2312" w:cs="仿宋_GB2312"/>
                <w:color w:val="000000"/>
                <w:kern w:val="0"/>
                <w:sz w:val="24"/>
                <w:lang w:bidi="ar"/>
              </w:rPr>
              <w:t>三氯甲烷、四氯化碳</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737"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bottom"/>
              <w:rPr>
                <w:rFonts w:hint="eastAsia" w:ascii="仿宋_GB2312" w:hAnsi="仿宋_GB2312" w:eastAsia="仿宋_GB2312" w:cs="仿宋_GB2312"/>
                <w:color w:val="000000"/>
                <w:kern w:val="0"/>
                <w:sz w:val="24"/>
                <w:lang w:bidi="ar"/>
              </w:rPr>
            </w:pPr>
            <w:r>
              <w:rPr>
                <w:rFonts w:hint="eastAsia" w:ascii="仿宋_GB2312" w:hAnsi="仿宋_GB2312" w:eastAsia="仿宋_GB2312" w:cs="仿宋_GB2312"/>
                <w:color w:val="000000"/>
                <w:kern w:val="0"/>
                <w:sz w:val="24"/>
                <w:lang w:bidi="ar"/>
              </w:rPr>
              <w:t>227</w:t>
            </w:r>
          </w:p>
        </w:tc>
        <w:tc>
          <w:tcPr>
            <w:tcW w:w="5839"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left"/>
              <w:textAlignment w:val="bottom"/>
              <w:rPr>
                <w:rFonts w:hint="eastAsia" w:ascii="仿宋_GB2312" w:hAnsi="仿宋_GB2312" w:eastAsia="仿宋_GB2312" w:cs="仿宋_GB2312"/>
                <w:color w:val="000000"/>
                <w:kern w:val="0"/>
                <w:sz w:val="24"/>
                <w:lang w:bidi="ar"/>
              </w:rPr>
            </w:pPr>
            <w:r>
              <w:rPr>
                <w:rFonts w:hint="eastAsia" w:ascii="仿宋_GB2312" w:hAnsi="仿宋_GB2312" w:eastAsia="仿宋_GB2312" w:cs="仿宋_GB2312"/>
                <w:color w:val="000000"/>
                <w:kern w:val="0"/>
                <w:sz w:val="24"/>
                <w:lang w:bidi="ar"/>
              </w:rPr>
              <w:t>国家城市供水水质监测网青岛监测站</w:t>
            </w:r>
          </w:p>
        </w:tc>
        <w:tc>
          <w:tcPr>
            <w:tcW w:w="2324"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left"/>
              <w:textAlignment w:val="bottom"/>
              <w:rPr>
                <w:rFonts w:hint="eastAsia" w:ascii="仿宋_GB2312" w:hAnsi="仿宋_GB2312" w:eastAsia="仿宋_GB2312" w:cs="仿宋_GB2312"/>
                <w:color w:val="000000"/>
                <w:kern w:val="0"/>
                <w:sz w:val="24"/>
                <w:lang w:bidi="ar"/>
              </w:rPr>
            </w:pPr>
            <w:r>
              <w:rPr>
                <w:rFonts w:hint="eastAsia" w:ascii="仿宋_GB2312" w:hAnsi="仿宋_GB2312" w:eastAsia="仿宋_GB2312" w:cs="仿宋_GB2312"/>
                <w:color w:val="000000"/>
                <w:kern w:val="0"/>
                <w:sz w:val="24"/>
                <w:lang w:bidi="ar"/>
              </w:rPr>
              <w:t>三氯甲烷、四氯化碳</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737"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bottom"/>
              <w:rPr>
                <w:rFonts w:hint="eastAsia" w:ascii="仿宋_GB2312" w:hAnsi="仿宋_GB2312" w:eastAsia="仿宋_GB2312" w:cs="仿宋_GB2312"/>
                <w:color w:val="000000"/>
                <w:kern w:val="0"/>
                <w:sz w:val="24"/>
                <w:lang w:bidi="ar"/>
              </w:rPr>
            </w:pPr>
            <w:r>
              <w:rPr>
                <w:rFonts w:hint="eastAsia" w:ascii="仿宋_GB2312" w:hAnsi="仿宋_GB2312" w:eastAsia="仿宋_GB2312" w:cs="仿宋_GB2312"/>
                <w:color w:val="000000"/>
                <w:kern w:val="0"/>
                <w:sz w:val="24"/>
                <w:lang w:bidi="ar"/>
              </w:rPr>
              <w:t>228</w:t>
            </w:r>
          </w:p>
        </w:tc>
        <w:tc>
          <w:tcPr>
            <w:tcW w:w="5839"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left"/>
              <w:textAlignment w:val="bottom"/>
              <w:rPr>
                <w:rFonts w:hint="eastAsia" w:ascii="仿宋_GB2312" w:hAnsi="仿宋_GB2312" w:eastAsia="仿宋_GB2312" w:cs="仿宋_GB2312"/>
                <w:color w:val="000000"/>
                <w:kern w:val="0"/>
                <w:sz w:val="24"/>
                <w:lang w:bidi="ar"/>
              </w:rPr>
            </w:pPr>
            <w:r>
              <w:rPr>
                <w:rFonts w:hint="eastAsia" w:ascii="仿宋_GB2312" w:hAnsi="仿宋_GB2312" w:eastAsia="仿宋_GB2312" w:cs="仿宋_GB2312"/>
                <w:color w:val="000000"/>
                <w:kern w:val="0"/>
                <w:sz w:val="24"/>
                <w:lang w:bidi="ar"/>
              </w:rPr>
              <w:t>中检溯源华南技术服务（深圳）有限公司</w:t>
            </w:r>
          </w:p>
        </w:tc>
        <w:tc>
          <w:tcPr>
            <w:tcW w:w="2324"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left"/>
              <w:textAlignment w:val="bottom"/>
              <w:rPr>
                <w:rFonts w:hint="eastAsia" w:ascii="仿宋_GB2312" w:hAnsi="仿宋_GB2312" w:eastAsia="仿宋_GB2312" w:cs="仿宋_GB2312"/>
                <w:color w:val="000000"/>
                <w:kern w:val="0"/>
                <w:sz w:val="24"/>
                <w:lang w:bidi="ar"/>
              </w:rPr>
            </w:pPr>
            <w:r>
              <w:rPr>
                <w:rFonts w:hint="eastAsia" w:ascii="仿宋_GB2312" w:hAnsi="仿宋_GB2312" w:eastAsia="仿宋_GB2312" w:cs="仿宋_GB2312"/>
                <w:color w:val="000000"/>
                <w:kern w:val="0"/>
                <w:sz w:val="24"/>
                <w:lang w:bidi="ar"/>
              </w:rPr>
              <w:t>三氯甲烷、四氯化碳</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737"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bottom"/>
              <w:rPr>
                <w:rFonts w:hint="eastAsia" w:ascii="仿宋_GB2312" w:hAnsi="仿宋_GB2312" w:eastAsia="仿宋_GB2312" w:cs="仿宋_GB2312"/>
                <w:color w:val="000000"/>
                <w:kern w:val="0"/>
                <w:sz w:val="24"/>
                <w:lang w:bidi="ar"/>
              </w:rPr>
            </w:pPr>
            <w:r>
              <w:rPr>
                <w:rFonts w:hint="eastAsia" w:ascii="仿宋_GB2312" w:hAnsi="仿宋_GB2312" w:eastAsia="仿宋_GB2312" w:cs="仿宋_GB2312"/>
                <w:color w:val="000000"/>
                <w:kern w:val="0"/>
                <w:sz w:val="24"/>
                <w:lang w:bidi="ar"/>
              </w:rPr>
              <w:t>229</w:t>
            </w:r>
          </w:p>
        </w:tc>
        <w:tc>
          <w:tcPr>
            <w:tcW w:w="5839"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left"/>
              <w:textAlignment w:val="bottom"/>
              <w:rPr>
                <w:rFonts w:hint="eastAsia" w:ascii="仿宋_GB2312" w:hAnsi="仿宋_GB2312" w:eastAsia="仿宋_GB2312" w:cs="仿宋_GB2312"/>
                <w:color w:val="000000"/>
                <w:kern w:val="0"/>
                <w:sz w:val="24"/>
                <w:lang w:bidi="ar"/>
              </w:rPr>
            </w:pPr>
            <w:r>
              <w:rPr>
                <w:rFonts w:hint="eastAsia" w:ascii="仿宋_GB2312" w:hAnsi="仿宋_GB2312" w:eastAsia="仿宋_GB2312" w:cs="仿宋_GB2312"/>
                <w:color w:val="000000"/>
                <w:kern w:val="0"/>
                <w:sz w:val="24"/>
                <w:lang w:bidi="ar"/>
              </w:rPr>
              <w:t>国家面粉及制品质量监督检验中心</w:t>
            </w:r>
          </w:p>
        </w:tc>
        <w:tc>
          <w:tcPr>
            <w:tcW w:w="2324"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left"/>
              <w:textAlignment w:val="bottom"/>
              <w:rPr>
                <w:rFonts w:hint="eastAsia" w:ascii="仿宋_GB2312" w:hAnsi="仿宋_GB2312" w:eastAsia="仿宋_GB2312" w:cs="仿宋_GB2312"/>
                <w:color w:val="000000"/>
                <w:kern w:val="0"/>
                <w:sz w:val="24"/>
                <w:lang w:bidi="ar"/>
              </w:rPr>
            </w:pPr>
            <w:r>
              <w:rPr>
                <w:rFonts w:hint="eastAsia" w:ascii="仿宋_GB2312" w:hAnsi="仿宋_GB2312" w:eastAsia="仿宋_GB2312" w:cs="仿宋_GB2312"/>
                <w:color w:val="000000"/>
                <w:kern w:val="0"/>
                <w:sz w:val="24"/>
                <w:lang w:bidi="ar"/>
              </w:rPr>
              <w:t>三氯甲烷、四氯化碳</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737"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bottom"/>
              <w:rPr>
                <w:rFonts w:hint="eastAsia" w:ascii="仿宋_GB2312" w:hAnsi="仿宋_GB2312" w:eastAsia="仿宋_GB2312" w:cs="仿宋_GB2312"/>
                <w:color w:val="000000"/>
                <w:kern w:val="0"/>
                <w:sz w:val="24"/>
                <w:lang w:bidi="ar"/>
              </w:rPr>
            </w:pPr>
            <w:r>
              <w:rPr>
                <w:rFonts w:hint="eastAsia" w:ascii="仿宋_GB2312" w:hAnsi="仿宋_GB2312" w:eastAsia="仿宋_GB2312" w:cs="仿宋_GB2312"/>
                <w:color w:val="000000"/>
                <w:kern w:val="0"/>
                <w:sz w:val="24"/>
                <w:lang w:bidi="ar"/>
              </w:rPr>
              <w:t>230</w:t>
            </w:r>
          </w:p>
        </w:tc>
        <w:tc>
          <w:tcPr>
            <w:tcW w:w="5839"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left"/>
              <w:textAlignment w:val="bottom"/>
              <w:rPr>
                <w:rFonts w:hint="eastAsia" w:ascii="仿宋_GB2312" w:hAnsi="仿宋_GB2312" w:eastAsia="仿宋_GB2312" w:cs="仿宋_GB2312"/>
                <w:color w:val="000000"/>
                <w:kern w:val="0"/>
                <w:sz w:val="24"/>
                <w:lang w:bidi="ar"/>
              </w:rPr>
            </w:pPr>
            <w:r>
              <w:rPr>
                <w:rFonts w:hint="eastAsia" w:ascii="仿宋_GB2312" w:hAnsi="仿宋_GB2312" w:eastAsia="仿宋_GB2312" w:cs="仿宋_GB2312"/>
                <w:color w:val="000000"/>
                <w:kern w:val="0"/>
                <w:sz w:val="24"/>
                <w:lang w:bidi="ar"/>
              </w:rPr>
              <w:t>国家热带农副产品质量检验检测中心/云南省产品质量监督检验研究院</w:t>
            </w:r>
          </w:p>
        </w:tc>
        <w:tc>
          <w:tcPr>
            <w:tcW w:w="2324"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left"/>
              <w:textAlignment w:val="bottom"/>
              <w:rPr>
                <w:rFonts w:hint="eastAsia" w:ascii="仿宋_GB2312" w:hAnsi="仿宋_GB2312" w:eastAsia="仿宋_GB2312" w:cs="仿宋_GB2312"/>
                <w:color w:val="000000"/>
                <w:kern w:val="0"/>
                <w:sz w:val="24"/>
                <w:lang w:bidi="ar"/>
              </w:rPr>
            </w:pPr>
            <w:r>
              <w:rPr>
                <w:rFonts w:hint="eastAsia" w:ascii="仿宋_GB2312" w:hAnsi="仿宋_GB2312" w:eastAsia="仿宋_GB2312" w:cs="仿宋_GB2312"/>
                <w:color w:val="000000"/>
                <w:kern w:val="0"/>
                <w:sz w:val="24"/>
                <w:lang w:bidi="ar"/>
              </w:rPr>
              <w:t>三氯甲烷、四氯化碳</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737"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bottom"/>
              <w:rPr>
                <w:rFonts w:hint="eastAsia" w:ascii="仿宋_GB2312" w:hAnsi="仿宋_GB2312" w:eastAsia="仿宋_GB2312" w:cs="仿宋_GB2312"/>
                <w:color w:val="000000"/>
                <w:kern w:val="0"/>
                <w:sz w:val="24"/>
                <w:lang w:bidi="ar"/>
              </w:rPr>
            </w:pPr>
            <w:r>
              <w:rPr>
                <w:rFonts w:hint="eastAsia" w:ascii="仿宋_GB2312" w:hAnsi="仿宋_GB2312" w:eastAsia="仿宋_GB2312" w:cs="仿宋_GB2312"/>
                <w:color w:val="000000"/>
                <w:kern w:val="0"/>
                <w:sz w:val="24"/>
                <w:lang w:bidi="ar"/>
              </w:rPr>
              <w:t>231</w:t>
            </w:r>
          </w:p>
        </w:tc>
        <w:tc>
          <w:tcPr>
            <w:tcW w:w="5839"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left"/>
              <w:textAlignment w:val="bottom"/>
              <w:rPr>
                <w:rFonts w:hint="eastAsia" w:ascii="仿宋_GB2312" w:hAnsi="仿宋_GB2312" w:eastAsia="仿宋_GB2312" w:cs="仿宋_GB2312"/>
                <w:color w:val="000000"/>
                <w:kern w:val="0"/>
                <w:sz w:val="24"/>
                <w:lang w:bidi="ar"/>
              </w:rPr>
            </w:pPr>
            <w:r>
              <w:rPr>
                <w:rFonts w:hint="eastAsia" w:ascii="仿宋_GB2312" w:hAnsi="仿宋_GB2312" w:eastAsia="仿宋_GB2312" w:cs="仿宋_GB2312"/>
                <w:color w:val="000000"/>
                <w:kern w:val="0"/>
                <w:sz w:val="24"/>
                <w:lang w:bidi="ar"/>
              </w:rPr>
              <w:t>国家城市供水水质监测网长春监测站</w:t>
            </w:r>
          </w:p>
        </w:tc>
        <w:tc>
          <w:tcPr>
            <w:tcW w:w="2324"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left"/>
              <w:textAlignment w:val="bottom"/>
              <w:rPr>
                <w:rFonts w:hint="eastAsia" w:ascii="仿宋_GB2312" w:hAnsi="仿宋_GB2312" w:eastAsia="仿宋_GB2312" w:cs="仿宋_GB2312"/>
                <w:color w:val="000000"/>
                <w:kern w:val="0"/>
                <w:sz w:val="24"/>
                <w:lang w:bidi="ar"/>
              </w:rPr>
            </w:pPr>
            <w:r>
              <w:rPr>
                <w:rFonts w:hint="eastAsia" w:ascii="仿宋_GB2312" w:hAnsi="仿宋_GB2312" w:eastAsia="仿宋_GB2312" w:cs="仿宋_GB2312"/>
                <w:color w:val="000000"/>
                <w:kern w:val="0"/>
                <w:sz w:val="24"/>
                <w:lang w:bidi="ar"/>
              </w:rPr>
              <w:t>三氯甲烷、四氯化碳</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737"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bottom"/>
              <w:rPr>
                <w:rFonts w:hint="eastAsia" w:ascii="仿宋_GB2312" w:hAnsi="仿宋_GB2312" w:eastAsia="仿宋_GB2312" w:cs="仿宋_GB2312"/>
                <w:color w:val="000000"/>
                <w:kern w:val="0"/>
                <w:sz w:val="24"/>
                <w:lang w:bidi="ar"/>
              </w:rPr>
            </w:pPr>
            <w:r>
              <w:rPr>
                <w:rFonts w:hint="eastAsia" w:ascii="仿宋_GB2312" w:hAnsi="仿宋_GB2312" w:eastAsia="仿宋_GB2312" w:cs="仿宋_GB2312"/>
                <w:color w:val="000000"/>
                <w:kern w:val="0"/>
                <w:sz w:val="24"/>
                <w:lang w:bidi="ar"/>
              </w:rPr>
              <w:t>232</w:t>
            </w:r>
          </w:p>
        </w:tc>
        <w:tc>
          <w:tcPr>
            <w:tcW w:w="5839"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left"/>
              <w:textAlignment w:val="bottom"/>
              <w:rPr>
                <w:rFonts w:hint="eastAsia" w:ascii="仿宋_GB2312" w:hAnsi="仿宋_GB2312" w:eastAsia="仿宋_GB2312" w:cs="仿宋_GB2312"/>
                <w:color w:val="000000"/>
                <w:kern w:val="0"/>
                <w:sz w:val="24"/>
                <w:lang w:bidi="ar"/>
              </w:rPr>
            </w:pPr>
            <w:r>
              <w:rPr>
                <w:rFonts w:hint="eastAsia" w:ascii="仿宋_GB2312" w:hAnsi="仿宋_GB2312" w:eastAsia="仿宋_GB2312" w:cs="仿宋_GB2312"/>
                <w:color w:val="000000"/>
                <w:kern w:val="0"/>
                <w:sz w:val="24"/>
                <w:lang w:bidi="ar"/>
              </w:rPr>
              <w:t>徐州海关综合技术服务中心</w:t>
            </w:r>
          </w:p>
        </w:tc>
        <w:tc>
          <w:tcPr>
            <w:tcW w:w="2324"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left"/>
              <w:textAlignment w:val="bottom"/>
              <w:rPr>
                <w:rFonts w:hint="eastAsia" w:ascii="仿宋_GB2312" w:hAnsi="仿宋_GB2312" w:eastAsia="仿宋_GB2312" w:cs="仿宋_GB2312"/>
                <w:color w:val="000000"/>
                <w:kern w:val="0"/>
                <w:sz w:val="24"/>
                <w:lang w:bidi="ar"/>
              </w:rPr>
            </w:pPr>
            <w:r>
              <w:rPr>
                <w:rFonts w:hint="eastAsia" w:ascii="仿宋_GB2312" w:hAnsi="仿宋_GB2312" w:eastAsia="仿宋_GB2312" w:cs="仿宋_GB2312"/>
                <w:color w:val="000000"/>
                <w:kern w:val="0"/>
                <w:sz w:val="24"/>
                <w:lang w:bidi="ar"/>
              </w:rPr>
              <w:t>三氯甲烷、四氯化碳</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737"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bottom"/>
              <w:rPr>
                <w:rFonts w:hint="eastAsia" w:ascii="仿宋_GB2312" w:hAnsi="仿宋_GB2312" w:eastAsia="仿宋_GB2312" w:cs="仿宋_GB2312"/>
                <w:color w:val="000000"/>
                <w:kern w:val="0"/>
                <w:sz w:val="24"/>
                <w:lang w:bidi="ar"/>
              </w:rPr>
            </w:pPr>
            <w:r>
              <w:rPr>
                <w:rFonts w:hint="eastAsia" w:ascii="仿宋_GB2312" w:hAnsi="仿宋_GB2312" w:eastAsia="仿宋_GB2312" w:cs="仿宋_GB2312"/>
                <w:color w:val="000000"/>
                <w:kern w:val="0"/>
                <w:sz w:val="24"/>
                <w:lang w:bidi="ar"/>
              </w:rPr>
              <w:t>233</w:t>
            </w:r>
          </w:p>
        </w:tc>
        <w:tc>
          <w:tcPr>
            <w:tcW w:w="5839"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left"/>
              <w:textAlignment w:val="bottom"/>
              <w:rPr>
                <w:rFonts w:hint="eastAsia" w:ascii="仿宋_GB2312" w:hAnsi="仿宋_GB2312" w:eastAsia="仿宋_GB2312" w:cs="仿宋_GB2312"/>
                <w:color w:val="000000"/>
                <w:kern w:val="0"/>
                <w:sz w:val="24"/>
                <w:lang w:bidi="ar"/>
              </w:rPr>
            </w:pPr>
            <w:r>
              <w:rPr>
                <w:rFonts w:hint="eastAsia" w:ascii="仿宋_GB2312" w:hAnsi="仿宋_GB2312" w:eastAsia="仿宋_GB2312" w:cs="仿宋_GB2312"/>
                <w:color w:val="000000"/>
                <w:kern w:val="0"/>
                <w:sz w:val="24"/>
                <w:lang w:bidi="ar"/>
              </w:rPr>
              <w:t>长江水利委员会水文局长江口水环境监测中心</w:t>
            </w:r>
          </w:p>
        </w:tc>
        <w:tc>
          <w:tcPr>
            <w:tcW w:w="2324"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left"/>
              <w:textAlignment w:val="bottom"/>
              <w:rPr>
                <w:rFonts w:hint="eastAsia" w:ascii="仿宋_GB2312" w:hAnsi="仿宋_GB2312" w:eastAsia="仿宋_GB2312" w:cs="仿宋_GB2312"/>
                <w:color w:val="000000"/>
                <w:kern w:val="0"/>
                <w:sz w:val="24"/>
                <w:lang w:bidi="ar"/>
              </w:rPr>
            </w:pPr>
            <w:r>
              <w:rPr>
                <w:rFonts w:hint="eastAsia" w:ascii="仿宋_GB2312" w:hAnsi="仿宋_GB2312" w:eastAsia="仿宋_GB2312" w:cs="仿宋_GB2312"/>
                <w:color w:val="000000"/>
                <w:kern w:val="0"/>
                <w:sz w:val="24"/>
                <w:lang w:bidi="ar"/>
              </w:rPr>
              <w:t>三氯甲烷、四氯化碳</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737"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bottom"/>
              <w:rPr>
                <w:rFonts w:hint="eastAsia" w:ascii="仿宋_GB2312" w:hAnsi="仿宋_GB2312" w:eastAsia="仿宋_GB2312" w:cs="仿宋_GB2312"/>
                <w:color w:val="000000"/>
                <w:kern w:val="0"/>
                <w:sz w:val="24"/>
                <w:lang w:bidi="ar"/>
              </w:rPr>
            </w:pPr>
            <w:r>
              <w:rPr>
                <w:rFonts w:hint="eastAsia" w:ascii="仿宋_GB2312" w:hAnsi="仿宋_GB2312" w:eastAsia="仿宋_GB2312" w:cs="仿宋_GB2312"/>
                <w:color w:val="000000"/>
                <w:kern w:val="0"/>
                <w:sz w:val="24"/>
                <w:lang w:bidi="ar"/>
              </w:rPr>
              <w:t>234</w:t>
            </w:r>
          </w:p>
        </w:tc>
        <w:tc>
          <w:tcPr>
            <w:tcW w:w="5839"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left"/>
              <w:textAlignment w:val="bottom"/>
              <w:rPr>
                <w:rFonts w:hint="eastAsia" w:ascii="仿宋_GB2312" w:hAnsi="仿宋_GB2312" w:eastAsia="仿宋_GB2312" w:cs="仿宋_GB2312"/>
                <w:color w:val="000000"/>
                <w:kern w:val="0"/>
                <w:sz w:val="24"/>
                <w:lang w:bidi="ar"/>
              </w:rPr>
            </w:pPr>
            <w:r>
              <w:rPr>
                <w:rFonts w:hint="eastAsia" w:ascii="仿宋_GB2312" w:hAnsi="仿宋_GB2312" w:eastAsia="仿宋_GB2312" w:cs="仿宋_GB2312"/>
                <w:color w:val="000000"/>
                <w:kern w:val="0"/>
                <w:sz w:val="24"/>
                <w:lang w:bidi="ar"/>
              </w:rPr>
              <w:t>水利部水质监督检验测试中心</w:t>
            </w:r>
          </w:p>
        </w:tc>
        <w:tc>
          <w:tcPr>
            <w:tcW w:w="2324"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left"/>
              <w:textAlignment w:val="bottom"/>
              <w:rPr>
                <w:rFonts w:hint="eastAsia" w:ascii="仿宋_GB2312" w:hAnsi="仿宋_GB2312" w:eastAsia="仿宋_GB2312" w:cs="仿宋_GB2312"/>
                <w:color w:val="000000"/>
                <w:kern w:val="0"/>
                <w:sz w:val="24"/>
                <w:lang w:bidi="ar"/>
              </w:rPr>
            </w:pPr>
            <w:r>
              <w:rPr>
                <w:rFonts w:hint="eastAsia" w:ascii="仿宋_GB2312" w:hAnsi="仿宋_GB2312" w:eastAsia="仿宋_GB2312" w:cs="仿宋_GB2312"/>
                <w:color w:val="000000"/>
                <w:kern w:val="0"/>
                <w:sz w:val="24"/>
                <w:lang w:bidi="ar"/>
              </w:rPr>
              <w:t>三氯甲烷、四氯化碳</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737"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bottom"/>
              <w:rPr>
                <w:rFonts w:hint="eastAsia" w:ascii="仿宋_GB2312" w:hAnsi="仿宋_GB2312" w:eastAsia="仿宋_GB2312" w:cs="仿宋_GB2312"/>
                <w:color w:val="000000"/>
                <w:kern w:val="0"/>
                <w:sz w:val="24"/>
                <w:lang w:bidi="ar"/>
              </w:rPr>
            </w:pPr>
            <w:r>
              <w:rPr>
                <w:rFonts w:hint="eastAsia" w:ascii="仿宋_GB2312" w:hAnsi="仿宋_GB2312" w:eastAsia="仿宋_GB2312" w:cs="仿宋_GB2312"/>
                <w:color w:val="000000"/>
                <w:kern w:val="0"/>
                <w:sz w:val="24"/>
                <w:lang w:bidi="ar"/>
              </w:rPr>
              <w:t>235</w:t>
            </w:r>
          </w:p>
        </w:tc>
        <w:tc>
          <w:tcPr>
            <w:tcW w:w="5839"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left"/>
              <w:textAlignment w:val="bottom"/>
              <w:rPr>
                <w:rFonts w:hint="eastAsia" w:ascii="仿宋_GB2312" w:hAnsi="仿宋_GB2312" w:eastAsia="仿宋_GB2312" w:cs="仿宋_GB2312"/>
                <w:color w:val="000000"/>
                <w:kern w:val="0"/>
                <w:sz w:val="24"/>
                <w:lang w:bidi="ar"/>
              </w:rPr>
            </w:pPr>
            <w:r>
              <w:rPr>
                <w:rFonts w:hint="eastAsia" w:ascii="仿宋_GB2312" w:hAnsi="仿宋_GB2312" w:eastAsia="仿宋_GB2312" w:cs="仿宋_GB2312"/>
                <w:color w:val="000000"/>
                <w:kern w:val="0"/>
                <w:sz w:val="24"/>
                <w:lang w:bidi="ar"/>
              </w:rPr>
              <w:t>长江水利委员会水文局长江中游水环境监测中心</w:t>
            </w:r>
          </w:p>
        </w:tc>
        <w:tc>
          <w:tcPr>
            <w:tcW w:w="2324"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left"/>
              <w:textAlignment w:val="bottom"/>
              <w:rPr>
                <w:rFonts w:hint="eastAsia" w:ascii="仿宋_GB2312" w:hAnsi="仿宋_GB2312" w:eastAsia="仿宋_GB2312" w:cs="仿宋_GB2312"/>
                <w:color w:val="000000"/>
                <w:kern w:val="0"/>
                <w:sz w:val="24"/>
                <w:lang w:bidi="ar"/>
              </w:rPr>
            </w:pPr>
            <w:r>
              <w:rPr>
                <w:rFonts w:hint="eastAsia" w:ascii="仿宋_GB2312" w:hAnsi="仿宋_GB2312" w:eastAsia="仿宋_GB2312" w:cs="仿宋_GB2312"/>
                <w:color w:val="000000"/>
                <w:kern w:val="0"/>
                <w:sz w:val="24"/>
                <w:lang w:bidi="ar"/>
              </w:rPr>
              <w:t>三氯甲烷、四氯化碳</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737"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bottom"/>
              <w:rPr>
                <w:rFonts w:hint="eastAsia" w:ascii="仿宋_GB2312" w:hAnsi="仿宋_GB2312" w:eastAsia="仿宋_GB2312" w:cs="仿宋_GB2312"/>
                <w:color w:val="000000"/>
                <w:kern w:val="0"/>
                <w:sz w:val="24"/>
                <w:lang w:bidi="ar"/>
              </w:rPr>
            </w:pPr>
            <w:r>
              <w:rPr>
                <w:rFonts w:hint="eastAsia" w:ascii="仿宋_GB2312" w:hAnsi="仿宋_GB2312" w:eastAsia="仿宋_GB2312" w:cs="仿宋_GB2312"/>
                <w:color w:val="000000"/>
                <w:kern w:val="0"/>
                <w:sz w:val="24"/>
                <w:lang w:bidi="ar"/>
              </w:rPr>
              <w:t>236</w:t>
            </w:r>
          </w:p>
        </w:tc>
        <w:tc>
          <w:tcPr>
            <w:tcW w:w="5839"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left"/>
              <w:textAlignment w:val="bottom"/>
              <w:rPr>
                <w:rFonts w:hint="eastAsia" w:ascii="仿宋_GB2312" w:hAnsi="仿宋_GB2312" w:eastAsia="仿宋_GB2312" w:cs="仿宋_GB2312"/>
                <w:color w:val="000000"/>
                <w:kern w:val="0"/>
                <w:sz w:val="24"/>
                <w:lang w:bidi="ar"/>
              </w:rPr>
            </w:pPr>
            <w:r>
              <w:rPr>
                <w:rFonts w:hint="eastAsia" w:ascii="仿宋_GB2312" w:hAnsi="仿宋_GB2312" w:eastAsia="仿宋_GB2312" w:cs="仿宋_GB2312"/>
                <w:color w:val="000000"/>
                <w:kern w:val="0"/>
                <w:sz w:val="24"/>
                <w:lang w:bidi="ar"/>
              </w:rPr>
              <w:t>国土资源部郑州矿产资源监督检测中心（河南省岩石矿物测试中心）</w:t>
            </w:r>
          </w:p>
        </w:tc>
        <w:tc>
          <w:tcPr>
            <w:tcW w:w="2324"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left"/>
              <w:textAlignment w:val="bottom"/>
              <w:rPr>
                <w:rFonts w:hint="eastAsia" w:ascii="仿宋_GB2312" w:hAnsi="仿宋_GB2312" w:eastAsia="仿宋_GB2312" w:cs="仿宋_GB2312"/>
                <w:color w:val="000000"/>
                <w:kern w:val="0"/>
                <w:sz w:val="24"/>
                <w:lang w:bidi="ar"/>
              </w:rPr>
            </w:pPr>
            <w:r>
              <w:rPr>
                <w:rFonts w:hint="eastAsia" w:ascii="仿宋_GB2312" w:hAnsi="仿宋_GB2312" w:eastAsia="仿宋_GB2312" w:cs="仿宋_GB2312"/>
                <w:color w:val="000000"/>
                <w:kern w:val="0"/>
                <w:sz w:val="24"/>
                <w:lang w:bidi="ar"/>
              </w:rPr>
              <w:t>三氯甲烷、四氯化碳</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737"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bottom"/>
              <w:rPr>
                <w:rFonts w:hint="eastAsia" w:ascii="仿宋_GB2312" w:hAnsi="仿宋_GB2312" w:eastAsia="仿宋_GB2312" w:cs="仿宋_GB2312"/>
                <w:color w:val="000000"/>
                <w:kern w:val="0"/>
                <w:sz w:val="24"/>
                <w:lang w:bidi="ar"/>
              </w:rPr>
            </w:pPr>
            <w:r>
              <w:rPr>
                <w:rFonts w:hint="eastAsia" w:ascii="仿宋_GB2312" w:hAnsi="仿宋_GB2312" w:eastAsia="仿宋_GB2312" w:cs="仿宋_GB2312"/>
                <w:color w:val="000000"/>
                <w:kern w:val="0"/>
                <w:sz w:val="24"/>
                <w:lang w:bidi="ar"/>
              </w:rPr>
              <w:t>237</w:t>
            </w:r>
          </w:p>
        </w:tc>
        <w:tc>
          <w:tcPr>
            <w:tcW w:w="5839"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left"/>
              <w:textAlignment w:val="bottom"/>
              <w:rPr>
                <w:rFonts w:hint="eastAsia" w:ascii="仿宋_GB2312" w:hAnsi="仿宋_GB2312" w:eastAsia="仿宋_GB2312" w:cs="仿宋_GB2312"/>
                <w:color w:val="000000"/>
                <w:kern w:val="0"/>
                <w:sz w:val="24"/>
                <w:lang w:bidi="ar"/>
              </w:rPr>
            </w:pPr>
            <w:r>
              <w:rPr>
                <w:rFonts w:hint="eastAsia" w:ascii="仿宋_GB2312" w:hAnsi="仿宋_GB2312" w:eastAsia="仿宋_GB2312" w:cs="仿宋_GB2312"/>
                <w:color w:val="000000"/>
                <w:kern w:val="0"/>
                <w:sz w:val="24"/>
                <w:lang w:bidi="ar"/>
              </w:rPr>
              <w:t>浙江省疾病预防控制中心</w:t>
            </w:r>
          </w:p>
        </w:tc>
        <w:tc>
          <w:tcPr>
            <w:tcW w:w="2324"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left"/>
              <w:textAlignment w:val="bottom"/>
              <w:rPr>
                <w:rFonts w:hint="eastAsia" w:ascii="仿宋_GB2312" w:hAnsi="仿宋_GB2312" w:eastAsia="仿宋_GB2312" w:cs="仿宋_GB2312"/>
                <w:color w:val="000000"/>
                <w:kern w:val="0"/>
                <w:sz w:val="24"/>
                <w:lang w:bidi="ar"/>
              </w:rPr>
            </w:pPr>
            <w:r>
              <w:rPr>
                <w:rFonts w:hint="eastAsia" w:ascii="仿宋_GB2312" w:hAnsi="仿宋_GB2312" w:eastAsia="仿宋_GB2312" w:cs="仿宋_GB2312"/>
                <w:color w:val="000000"/>
                <w:kern w:val="0"/>
                <w:sz w:val="24"/>
                <w:lang w:bidi="ar"/>
              </w:rPr>
              <w:t>三氯甲烷、四氯化碳</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737"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bottom"/>
              <w:rPr>
                <w:rFonts w:hint="eastAsia" w:ascii="仿宋_GB2312" w:hAnsi="仿宋_GB2312" w:eastAsia="仿宋_GB2312" w:cs="仿宋_GB2312"/>
                <w:color w:val="000000"/>
                <w:kern w:val="0"/>
                <w:sz w:val="24"/>
                <w:lang w:bidi="ar"/>
              </w:rPr>
            </w:pPr>
            <w:r>
              <w:rPr>
                <w:rFonts w:hint="eastAsia" w:ascii="仿宋_GB2312" w:hAnsi="仿宋_GB2312" w:eastAsia="仿宋_GB2312" w:cs="仿宋_GB2312"/>
                <w:color w:val="000000"/>
                <w:kern w:val="0"/>
                <w:sz w:val="24"/>
                <w:lang w:bidi="ar"/>
              </w:rPr>
              <w:t>238</w:t>
            </w:r>
          </w:p>
        </w:tc>
        <w:tc>
          <w:tcPr>
            <w:tcW w:w="5839"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left"/>
              <w:textAlignment w:val="bottom"/>
              <w:rPr>
                <w:rFonts w:hint="eastAsia" w:ascii="仿宋_GB2312" w:hAnsi="仿宋_GB2312" w:eastAsia="仿宋_GB2312" w:cs="仿宋_GB2312"/>
                <w:color w:val="000000"/>
                <w:kern w:val="0"/>
                <w:sz w:val="24"/>
                <w:lang w:bidi="ar"/>
              </w:rPr>
            </w:pPr>
            <w:r>
              <w:rPr>
                <w:rFonts w:hint="eastAsia" w:ascii="仿宋_GB2312" w:hAnsi="仿宋_GB2312" w:eastAsia="仿宋_GB2312" w:cs="仿宋_GB2312"/>
                <w:color w:val="000000"/>
                <w:kern w:val="0"/>
                <w:sz w:val="24"/>
                <w:lang w:bidi="ar"/>
              </w:rPr>
              <w:t>国家饮料及粮油制品质量检验检测中心/武汉产品质量监督检验所</w:t>
            </w:r>
          </w:p>
        </w:tc>
        <w:tc>
          <w:tcPr>
            <w:tcW w:w="2324"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left"/>
              <w:textAlignment w:val="bottom"/>
              <w:rPr>
                <w:rFonts w:hint="eastAsia" w:ascii="仿宋_GB2312" w:hAnsi="仿宋_GB2312" w:eastAsia="仿宋_GB2312" w:cs="仿宋_GB2312"/>
                <w:color w:val="000000"/>
                <w:kern w:val="0"/>
                <w:sz w:val="24"/>
                <w:lang w:bidi="ar"/>
              </w:rPr>
            </w:pPr>
            <w:r>
              <w:rPr>
                <w:rFonts w:hint="eastAsia" w:ascii="仿宋_GB2312" w:hAnsi="仿宋_GB2312" w:eastAsia="仿宋_GB2312" w:cs="仿宋_GB2312"/>
                <w:color w:val="000000"/>
                <w:kern w:val="0"/>
                <w:sz w:val="24"/>
                <w:lang w:bidi="ar"/>
              </w:rPr>
              <w:t>三氯甲烷、四氯化碳</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737"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bottom"/>
              <w:rPr>
                <w:rFonts w:hint="eastAsia" w:ascii="仿宋_GB2312" w:hAnsi="仿宋_GB2312" w:eastAsia="仿宋_GB2312" w:cs="仿宋_GB2312"/>
                <w:color w:val="000000"/>
                <w:kern w:val="0"/>
                <w:sz w:val="24"/>
                <w:lang w:bidi="ar"/>
              </w:rPr>
            </w:pPr>
            <w:r>
              <w:rPr>
                <w:rFonts w:hint="eastAsia" w:ascii="仿宋_GB2312" w:hAnsi="仿宋_GB2312" w:eastAsia="仿宋_GB2312" w:cs="仿宋_GB2312"/>
                <w:color w:val="000000"/>
                <w:kern w:val="0"/>
                <w:sz w:val="24"/>
                <w:lang w:bidi="ar"/>
              </w:rPr>
              <w:t>239</w:t>
            </w:r>
          </w:p>
        </w:tc>
        <w:tc>
          <w:tcPr>
            <w:tcW w:w="5839"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left"/>
              <w:textAlignment w:val="bottom"/>
              <w:rPr>
                <w:rFonts w:hint="eastAsia" w:ascii="仿宋_GB2312" w:hAnsi="仿宋_GB2312" w:eastAsia="仿宋_GB2312" w:cs="仿宋_GB2312"/>
                <w:color w:val="000000"/>
                <w:kern w:val="0"/>
                <w:sz w:val="24"/>
                <w:lang w:bidi="ar"/>
              </w:rPr>
            </w:pPr>
            <w:r>
              <w:rPr>
                <w:rFonts w:hint="eastAsia" w:ascii="仿宋_GB2312" w:hAnsi="仿宋_GB2312" w:eastAsia="仿宋_GB2312" w:cs="仿宋_GB2312"/>
                <w:color w:val="000000"/>
                <w:kern w:val="0"/>
                <w:sz w:val="24"/>
                <w:lang w:bidi="ar"/>
              </w:rPr>
              <w:t>国家食品质量安全检验检测中心/北京市食品安全监控和风险评估中心（北京市食品检验所）</w:t>
            </w:r>
          </w:p>
        </w:tc>
        <w:tc>
          <w:tcPr>
            <w:tcW w:w="2324"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left"/>
              <w:textAlignment w:val="bottom"/>
              <w:rPr>
                <w:rFonts w:hint="eastAsia" w:ascii="仿宋_GB2312" w:hAnsi="仿宋_GB2312" w:eastAsia="仿宋_GB2312" w:cs="仿宋_GB2312"/>
                <w:color w:val="000000"/>
                <w:kern w:val="0"/>
                <w:sz w:val="24"/>
                <w:lang w:bidi="ar"/>
              </w:rPr>
            </w:pPr>
            <w:r>
              <w:rPr>
                <w:rFonts w:hint="eastAsia" w:ascii="仿宋_GB2312" w:hAnsi="仿宋_GB2312" w:eastAsia="仿宋_GB2312" w:cs="仿宋_GB2312"/>
                <w:color w:val="000000"/>
                <w:kern w:val="0"/>
                <w:sz w:val="24"/>
                <w:lang w:bidi="ar"/>
              </w:rPr>
              <w:t>三氯甲烷、四氯化碳</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737"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bottom"/>
              <w:rPr>
                <w:rFonts w:hint="eastAsia" w:ascii="仿宋_GB2312" w:hAnsi="仿宋_GB2312" w:eastAsia="仿宋_GB2312" w:cs="仿宋_GB2312"/>
                <w:color w:val="000000"/>
                <w:kern w:val="0"/>
                <w:sz w:val="24"/>
                <w:lang w:bidi="ar"/>
              </w:rPr>
            </w:pPr>
            <w:r>
              <w:rPr>
                <w:rFonts w:hint="eastAsia" w:ascii="仿宋_GB2312" w:hAnsi="仿宋_GB2312" w:eastAsia="仿宋_GB2312" w:cs="仿宋_GB2312"/>
                <w:color w:val="000000"/>
                <w:kern w:val="0"/>
                <w:sz w:val="24"/>
                <w:lang w:bidi="ar"/>
              </w:rPr>
              <w:t>240</w:t>
            </w:r>
          </w:p>
        </w:tc>
        <w:tc>
          <w:tcPr>
            <w:tcW w:w="5839"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left"/>
              <w:textAlignment w:val="bottom"/>
              <w:rPr>
                <w:rFonts w:hint="eastAsia" w:ascii="仿宋_GB2312" w:hAnsi="仿宋_GB2312" w:eastAsia="仿宋_GB2312" w:cs="仿宋_GB2312"/>
                <w:color w:val="000000"/>
                <w:kern w:val="0"/>
                <w:sz w:val="24"/>
                <w:lang w:bidi="ar"/>
              </w:rPr>
            </w:pPr>
            <w:r>
              <w:rPr>
                <w:rFonts w:hint="eastAsia" w:ascii="仿宋_GB2312" w:hAnsi="仿宋_GB2312" w:eastAsia="仿宋_GB2312" w:cs="仿宋_GB2312"/>
                <w:color w:val="000000"/>
                <w:kern w:val="0"/>
                <w:sz w:val="24"/>
                <w:lang w:bidi="ar"/>
              </w:rPr>
              <w:t>国土资源部天津矿产资源监督检测中心（天津市地质矿产测试中心）</w:t>
            </w:r>
          </w:p>
        </w:tc>
        <w:tc>
          <w:tcPr>
            <w:tcW w:w="2324"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left"/>
              <w:textAlignment w:val="bottom"/>
              <w:rPr>
                <w:rFonts w:hint="eastAsia" w:ascii="仿宋_GB2312" w:hAnsi="仿宋_GB2312" w:eastAsia="仿宋_GB2312" w:cs="仿宋_GB2312"/>
                <w:color w:val="000000"/>
                <w:kern w:val="0"/>
                <w:sz w:val="24"/>
                <w:lang w:bidi="ar"/>
              </w:rPr>
            </w:pPr>
            <w:r>
              <w:rPr>
                <w:rFonts w:hint="eastAsia" w:ascii="仿宋_GB2312" w:hAnsi="仿宋_GB2312" w:eastAsia="仿宋_GB2312" w:cs="仿宋_GB2312"/>
                <w:color w:val="000000"/>
                <w:kern w:val="0"/>
                <w:sz w:val="24"/>
                <w:lang w:bidi="ar"/>
              </w:rPr>
              <w:t>三氯甲烷、四氯化碳</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737"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bottom"/>
              <w:rPr>
                <w:rFonts w:hint="eastAsia" w:ascii="仿宋_GB2312" w:hAnsi="仿宋_GB2312" w:eastAsia="仿宋_GB2312" w:cs="仿宋_GB2312"/>
                <w:color w:val="000000"/>
                <w:kern w:val="0"/>
                <w:sz w:val="24"/>
                <w:lang w:bidi="ar"/>
              </w:rPr>
            </w:pPr>
            <w:r>
              <w:rPr>
                <w:rFonts w:hint="eastAsia" w:ascii="仿宋_GB2312" w:hAnsi="仿宋_GB2312" w:eastAsia="仿宋_GB2312" w:cs="仿宋_GB2312"/>
                <w:color w:val="000000"/>
                <w:kern w:val="0"/>
                <w:sz w:val="24"/>
                <w:lang w:bidi="ar"/>
              </w:rPr>
              <w:t>241</w:t>
            </w:r>
          </w:p>
        </w:tc>
        <w:tc>
          <w:tcPr>
            <w:tcW w:w="5839"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left"/>
              <w:textAlignment w:val="bottom"/>
              <w:rPr>
                <w:rFonts w:hint="eastAsia" w:ascii="仿宋_GB2312" w:hAnsi="仿宋_GB2312" w:eastAsia="仿宋_GB2312" w:cs="仿宋_GB2312"/>
                <w:color w:val="000000"/>
                <w:kern w:val="0"/>
                <w:sz w:val="24"/>
                <w:lang w:bidi="ar"/>
              </w:rPr>
            </w:pPr>
            <w:r>
              <w:rPr>
                <w:rFonts w:hint="eastAsia" w:ascii="仿宋_GB2312" w:hAnsi="仿宋_GB2312" w:eastAsia="仿宋_GB2312" w:cs="仿宋_GB2312"/>
                <w:color w:val="000000"/>
                <w:kern w:val="0"/>
                <w:sz w:val="24"/>
                <w:lang w:bidi="ar"/>
              </w:rPr>
              <w:t>国家轻工业食品质量监督检测广州站</w:t>
            </w:r>
          </w:p>
        </w:tc>
        <w:tc>
          <w:tcPr>
            <w:tcW w:w="2324"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left"/>
              <w:textAlignment w:val="bottom"/>
              <w:rPr>
                <w:rFonts w:hint="eastAsia" w:ascii="仿宋_GB2312" w:hAnsi="仿宋_GB2312" w:eastAsia="仿宋_GB2312" w:cs="仿宋_GB2312"/>
                <w:color w:val="000000"/>
                <w:kern w:val="0"/>
                <w:sz w:val="24"/>
                <w:lang w:bidi="ar"/>
              </w:rPr>
            </w:pPr>
            <w:r>
              <w:rPr>
                <w:rFonts w:hint="eastAsia" w:ascii="仿宋_GB2312" w:hAnsi="仿宋_GB2312" w:eastAsia="仿宋_GB2312" w:cs="仿宋_GB2312"/>
                <w:color w:val="000000"/>
                <w:kern w:val="0"/>
                <w:sz w:val="24"/>
                <w:lang w:bidi="ar"/>
              </w:rPr>
              <w:t>三氯甲烷、四氯化碳</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737"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bottom"/>
              <w:rPr>
                <w:rFonts w:hint="eastAsia" w:ascii="仿宋_GB2312" w:hAnsi="仿宋_GB2312" w:eastAsia="仿宋_GB2312" w:cs="仿宋_GB2312"/>
                <w:color w:val="000000"/>
                <w:kern w:val="0"/>
                <w:sz w:val="24"/>
                <w:lang w:bidi="ar"/>
              </w:rPr>
            </w:pPr>
            <w:r>
              <w:rPr>
                <w:rFonts w:hint="eastAsia" w:ascii="仿宋_GB2312" w:hAnsi="仿宋_GB2312" w:eastAsia="仿宋_GB2312" w:cs="仿宋_GB2312"/>
                <w:color w:val="000000"/>
                <w:kern w:val="0"/>
                <w:sz w:val="24"/>
                <w:lang w:bidi="ar"/>
              </w:rPr>
              <w:t>242</w:t>
            </w:r>
          </w:p>
        </w:tc>
        <w:tc>
          <w:tcPr>
            <w:tcW w:w="5839"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left"/>
              <w:textAlignment w:val="bottom"/>
              <w:rPr>
                <w:rFonts w:hint="eastAsia" w:ascii="仿宋_GB2312" w:hAnsi="仿宋_GB2312" w:eastAsia="仿宋_GB2312" w:cs="仿宋_GB2312"/>
                <w:color w:val="000000"/>
                <w:kern w:val="0"/>
                <w:sz w:val="24"/>
                <w:lang w:bidi="ar"/>
              </w:rPr>
            </w:pPr>
            <w:r>
              <w:rPr>
                <w:rFonts w:hint="eastAsia" w:ascii="仿宋_GB2312" w:hAnsi="仿宋_GB2312" w:eastAsia="仿宋_GB2312" w:cs="仿宋_GB2312"/>
                <w:color w:val="000000"/>
                <w:kern w:val="0"/>
                <w:sz w:val="24"/>
                <w:lang w:bidi="ar"/>
              </w:rPr>
              <w:t>国家城市排水监测网鞍山监测站</w:t>
            </w:r>
          </w:p>
        </w:tc>
        <w:tc>
          <w:tcPr>
            <w:tcW w:w="2324"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left"/>
              <w:textAlignment w:val="bottom"/>
              <w:rPr>
                <w:rFonts w:hint="eastAsia" w:ascii="仿宋_GB2312" w:hAnsi="仿宋_GB2312" w:eastAsia="仿宋_GB2312" w:cs="仿宋_GB2312"/>
                <w:color w:val="000000"/>
                <w:kern w:val="0"/>
                <w:sz w:val="24"/>
                <w:lang w:bidi="ar"/>
              </w:rPr>
            </w:pPr>
            <w:r>
              <w:rPr>
                <w:rFonts w:hint="eastAsia" w:ascii="仿宋_GB2312" w:hAnsi="仿宋_GB2312" w:eastAsia="仿宋_GB2312" w:cs="仿宋_GB2312"/>
                <w:color w:val="000000"/>
                <w:kern w:val="0"/>
                <w:sz w:val="24"/>
                <w:lang w:bidi="ar"/>
              </w:rPr>
              <w:t>三氯甲烷、四氯化碳</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737"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bottom"/>
              <w:rPr>
                <w:rFonts w:hint="eastAsia" w:ascii="仿宋_GB2312" w:hAnsi="仿宋_GB2312" w:eastAsia="仿宋_GB2312" w:cs="仿宋_GB2312"/>
                <w:color w:val="000000"/>
                <w:kern w:val="0"/>
                <w:sz w:val="24"/>
                <w:lang w:bidi="ar"/>
              </w:rPr>
            </w:pPr>
            <w:r>
              <w:rPr>
                <w:rFonts w:hint="eastAsia" w:ascii="仿宋_GB2312" w:hAnsi="仿宋_GB2312" w:eastAsia="仿宋_GB2312" w:cs="仿宋_GB2312"/>
                <w:color w:val="000000"/>
                <w:kern w:val="0"/>
                <w:sz w:val="24"/>
                <w:lang w:bidi="ar"/>
              </w:rPr>
              <w:t>243</w:t>
            </w:r>
          </w:p>
        </w:tc>
        <w:tc>
          <w:tcPr>
            <w:tcW w:w="5839"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left"/>
              <w:textAlignment w:val="bottom"/>
              <w:rPr>
                <w:rFonts w:hint="eastAsia" w:ascii="仿宋_GB2312" w:hAnsi="仿宋_GB2312" w:eastAsia="仿宋_GB2312" w:cs="仿宋_GB2312"/>
                <w:color w:val="000000"/>
                <w:kern w:val="0"/>
                <w:sz w:val="24"/>
                <w:lang w:bidi="ar"/>
              </w:rPr>
            </w:pPr>
            <w:r>
              <w:rPr>
                <w:rFonts w:hint="eastAsia" w:ascii="仿宋_GB2312" w:hAnsi="仿宋_GB2312" w:eastAsia="仿宋_GB2312" w:cs="仿宋_GB2312"/>
                <w:color w:val="000000"/>
                <w:kern w:val="0"/>
                <w:sz w:val="24"/>
                <w:lang w:bidi="ar"/>
              </w:rPr>
              <w:t>大连海关技术中心</w:t>
            </w:r>
          </w:p>
        </w:tc>
        <w:tc>
          <w:tcPr>
            <w:tcW w:w="2324"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left"/>
              <w:textAlignment w:val="bottom"/>
              <w:rPr>
                <w:rFonts w:hint="eastAsia" w:ascii="仿宋_GB2312" w:hAnsi="仿宋_GB2312" w:eastAsia="仿宋_GB2312" w:cs="仿宋_GB2312"/>
                <w:color w:val="000000"/>
                <w:kern w:val="0"/>
                <w:sz w:val="24"/>
                <w:lang w:bidi="ar"/>
              </w:rPr>
            </w:pPr>
            <w:r>
              <w:rPr>
                <w:rFonts w:hint="eastAsia" w:ascii="仿宋_GB2312" w:hAnsi="仿宋_GB2312" w:eastAsia="仿宋_GB2312" w:cs="仿宋_GB2312"/>
                <w:color w:val="000000"/>
                <w:kern w:val="0"/>
                <w:sz w:val="24"/>
                <w:lang w:bidi="ar"/>
              </w:rPr>
              <w:t>三氯甲烷、四氯化碳</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737"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bottom"/>
              <w:rPr>
                <w:rFonts w:hint="eastAsia" w:ascii="仿宋_GB2312" w:hAnsi="仿宋_GB2312" w:eastAsia="仿宋_GB2312" w:cs="仿宋_GB2312"/>
                <w:color w:val="000000"/>
                <w:kern w:val="0"/>
                <w:sz w:val="24"/>
                <w:lang w:bidi="ar"/>
              </w:rPr>
            </w:pPr>
            <w:r>
              <w:rPr>
                <w:rFonts w:hint="eastAsia" w:ascii="仿宋_GB2312" w:hAnsi="仿宋_GB2312" w:eastAsia="仿宋_GB2312" w:cs="仿宋_GB2312"/>
                <w:color w:val="000000"/>
                <w:kern w:val="0"/>
                <w:sz w:val="24"/>
                <w:lang w:bidi="ar"/>
              </w:rPr>
              <w:t>244</w:t>
            </w:r>
          </w:p>
        </w:tc>
        <w:tc>
          <w:tcPr>
            <w:tcW w:w="5839"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left"/>
              <w:textAlignment w:val="bottom"/>
              <w:rPr>
                <w:rFonts w:hint="eastAsia" w:ascii="仿宋_GB2312" w:hAnsi="仿宋_GB2312" w:eastAsia="仿宋_GB2312" w:cs="仿宋_GB2312"/>
                <w:color w:val="000000"/>
                <w:kern w:val="0"/>
                <w:sz w:val="24"/>
                <w:lang w:bidi="ar"/>
              </w:rPr>
            </w:pPr>
            <w:r>
              <w:rPr>
                <w:rFonts w:hint="eastAsia" w:ascii="仿宋_GB2312" w:hAnsi="仿宋_GB2312" w:eastAsia="仿宋_GB2312" w:cs="仿宋_GB2312"/>
                <w:color w:val="000000"/>
                <w:kern w:val="0"/>
                <w:sz w:val="24"/>
                <w:lang w:bidi="ar"/>
              </w:rPr>
              <w:t>国家轻工业食品质量监督检测郑州站</w:t>
            </w:r>
          </w:p>
        </w:tc>
        <w:tc>
          <w:tcPr>
            <w:tcW w:w="2324"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left"/>
              <w:textAlignment w:val="bottom"/>
              <w:rPr>
                <w:rFonts w:hint="eastAsia" w:ascii="仿宋_GB2312" w:hAnsi="仿宋_GB2312" w:eastAsia="仿宋_GB2312" w:cs="仿宋_GB2312"/>
                <w:color w:val="000000"/>
                <w:kern w:val="0"/>
                <w:sz w:val="24"/>
                <w:lang w:bidi="ar"/>
              </w:rPr>
            </w:pPr>
            <w:r>
              <w:rPr>
                <w:rFonts w:hint="eastAsia" w:ascii="仿宋_GB2312" w:hAnsi="仿宋_GB2312" w:eastAsia="仿宋_GB2312" w:cs="仿宋_GB2312"/>
                <w:color w:val="000000"/>
                <w:kern w:val="0"/>
                <w:sz w:val="24"/>
                <w:lang w:bidi="ar"/>
              </w:rPr>
              <w:t>三氯甲烷、四氯化碳</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737"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bottom"/>
              <w:rPr>
                <w:rFonts w:hint="eastAsia" w:ascii="仿宋_GB2312" w:hAnsi="仿宋_GB2312" w:eastAsia="仿宋_GB2312" w:cs="仿宋_GB2312"/>
                <w:color w:val="000000"/>
                <w:kern w:val="0"/>
                <w:sz w:val="24"/>
                <w:lang w:bidi="ar"/>
              </w:rPr>
            </w:pPr>
            <w:r>
              <w:rPr>
                <w:rFonts w:hint="eastAsia" w:ascii="仿宋_GB2312" w:hAnsi="仿宋_GB2312" w:eastAsia="仿宋_GB2312" w:cs="仿宋_GB2312"/>
                <w:color w:val="000000"/>
                <w:kern w:val="0"/>
                <w:sz w:val="24"/>
                <w:lang w:bidi="ar"/>
              </w:rPr>
              <w:t>245</w:t>
            </w:r>
          </w:p>
        </w:tc>
        <w:tc>
          <w:tcPr>
            <w:tcW w:w="5839"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left"/>
              <w:textAlignment w:val="bottom"/>
              <w:rPr>
                <w:rFonts w:hint="eastAsia" w:ascii="仿宋_GB2312" w:hAnsi="仿宋_GB2312" w:eastAsia="仿宋_GB2312" w:cs="仿宋_GB2312"/>
                <w:color w:val="000000"/>
                <w:kern w:val="0"/>
                <w:sz w:val="24"/>
                <w:lang w:bidi="ar"/>
              </w:rPr>
            </w:pPr>
            <w:r>
              <w:rPr>
                <w:rFonts w:hint="eastAsia" w:ascii="仿宋_GB2312" w:hAnsi="仿宋_GB2312" w:eastAsia="仿宋_GB2312" w:cs="仿宋_GB2312"/>
                <w:color w:val="000000"/>
                <w:kern w:val="0"/>
                <w:sz w:val="24"/>
                <w:lang w:bidi="ar"/>
              </w:rPr>
              <w:t>四川省疾病预防控制中心</w:t>
            </w:r>
          </w:p>
        </w:tc>
        <w:tc>
          <w:tcPr>
            <w:tcW w:w="2324"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left"/>
              <w:textAlignment w:val="bottom"/>
              <w:rPr>
                <w:rFonts w:hint="eastAsia" w:ascii="仿宋_GB2312" w:hAnsi="仿宋_GB2312" w:eastAsia="仿宋_GB2312" w:cs="仿宋_GB2312"/>
                <w:color w:val="000000"/>
                <w:kern w:val="0"/>
                <w:sz w:val="24"/>
                <w:lang w:bidi="ar"/>
              </w:rPr>
            </w:pPr>
            <w:r>
              <w:rPr>
                <w:rFonts w:hint="eastAsia" w:ascii="仿宋_GB2312" w:hAnsi="仿宋_GB2312" w:eastAsia="仿宋_GB2312" w:cs="仿宋_GB2312"/>
                <w:color w:val="000000"/>
                <w:kern w:val="0"/>
                <w:sz w:val="24"/>
                <w:lang w:bidi="ar"/>
              </w:rPr>
              <w:t>三氯甲烷、四氯化碳</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737"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bottom"/>
              <w:rPr>
                <w:rFonts w:hint="eastAsia" w:ascii="仿宋_GB2312" w:hAnsi="仿宋_GB2312" w:eastAsia="仿宋_GB2312" w:cs="仿宋_GB2312"/>
                <w:color w:val="000000"/>
                <w:kern w:val="0"/>
                <w:sz w:val="24"/>
                <w:lang w:bidi="ar"/>
              </w:rPr>
            </w:pPr>
            <w:r>
              <w:rPr>
                <w:rFonts w:hint="eastAsia" w:ascii="仿宋_GB2312" w:hAnsi="仿宋_GB2312" w:eastAsia="仿宋_GB2312" w:cs="仿宋_GB2312"/>
                <w:color w:val="000000"/>
                <w:kern w:val="0"/>
                <w:sz w:val="24"/>
                <w:lang w:bidi="ar"/>
              </w:rPr>
              <w:t>246</w:t>
            </w:r>
          </w:p>
        </w:tc>
        <w:tc>
          <w:tcPr>
            <w:tcW w:w="5839"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left"/>
              <w:textAlignment w:val="bottom"/>
              <w:rPr>
                <w:rFonts w:hint="eastAsia" w:ascii="仿宋_GB2312" w:hAnsi="仿宋_GB2312" w:eastAsia="仿宋_GB2312" w:cs="仿宋_GB2312"/>
                <w:color w:val="000000"/>
                <w:kern w:val="0"/>
                <w:sz w:val="24"/>
                <w:lang w:bidi="ar"/>
              </w:rPr>
            </w:pPr>
            <w:r>
              <w:rPr>
                <w:rFonts w:hint="eastAsia" w:ascii="仿宋_GB2312" w:hAnsi="仿宋_GB2312" w:eastAsia="仿宋_GB2312" w:cs="仿宋_GB2312"/>
                <w:color w:val="000000"/>
                <w:kern w:val="0"/>
                <w:sz w:val="24"/>
                <w:lang w:bidi="ar"/>
              </w:rPr>
              <w:t>国家城市供水水质监测网株洲监测站</w:t>
            </w:r>
          </w:p>
        </w:tc>
        <w:tc>
          <w:tcPr>
            <w:tcW w:w="2324"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left"/>
              <w:textAlignment w:val="bottom"/>
              <w:rPr>
                <w:rFonts w:hint="eastAsia" w:ascii="仿宋_GB2312" w:hAnsi="仿宋_GB2312" w:eastAsia="仿宋_GB2312" w:cs="仿宋_GB2312"/>
                <w:color w:val="000000"/>
                <w:kern w:val="0"/>
                <w:sz w:val="24"/>
                <w:lang w:bidi="ar"/>
              </w:rPr>
            </w:pPr>
            <w:r>
              <w:rPr>
                <w:rFonts w:hint="eastAsia" w:ascii="仿宋_GB2312" w:hAnsi="仿宋_GB2312" w:eastAsia="仿宋_GB2312" w:cs="仿宋_GB2312"/>
                <w:color w:val="000000"/>
                <w:kern w:val="0"/>
                <w:sz w:val="24"/>
                <w:lang w:bidi="ar"/>
              </w:rPr>
              <w:t>三氯甲烷、四氯化碳</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737"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bottom"/>
              <w:rPr>
                <w:rFonts w:hint="eastAsia" w:ascii="仿宋_GB2312" w:hAnsi="仿宋_GB2312" w:eastAsia="仿宋_GB2312" w:cs="仿宋_GB2312"/>
                <w:color w:val="000000"/>
                <w:kern w:val="0"/>
                <w:sz w:val="24"/>
                <w:lang w:bidi="ar"/>
              </w:rPr>
            </w:pPr>
            <w:r>
              <w:rPr>
                <w:rFonts w:hint="eastAsia" w:ascii="仿宋_GB2312" w:hAnsi="仿宋_GB2312" w:eastAsia="仿宋_GB2312" w:cs="仿宋_GB2312"/>
                <w:color w:val="000000"/>
                <w:kern w:val="0"/>
                <w:sz w:val="24"/>
                <w:lang w:bidi="ar"/>
              </w:rPr>
              <w:t>247</w:t>
            </w:r>
          </w:p>
        </w:tc>
        <w:tc>
          <w:tcPr>
            <w:tcW w:w="5839"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left"/>
              <w:textAlignment w:val="bottom"/>
              <w:rPr>
                <w:rFonts w:hint="eastAsia" w:ascii="仿宋_GB2312" w:hAnsi="仿宋_GB2312" w:eastAsia="仿宋_GB2312" w:cs="仿宋_GB2312"/>
                <w:color w:val="000000"/>
                <w:kern w:val="0"/>
                <w:sz w:val="24"/>
                <w:lang w:bidi="ar"/>
              </w:rPr>
            </w:pPr>
            <w:r>
              <w:rPr>
                <w:rFonts w:hint="eastAsia" w:ascii="仿宋_GB2312" w:hAnsi="仿宋_GB2312" w:eastAsia="仿宋_GB2312" w:cs="仿宋_GB2312"/>
                <w:color w:val="000000"/>
                <w:kern w:val="0"/>
                <w:sz w:val="24"/>
                <w:lang w:bidi="ar"/>
              </w:rPr>
              <w:t>国家城市供水水质监测网南宁监测站</w:t>
            </w:r>
          </w:p>
        </w:tc>
        <w:tc>
          <w:tcPr>
            <w:tcW w:w="2324"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left"/>
              <w:textAlignment w:val="bottom"/>
              <w:rPr>
                <w:rFonts w:hint="eastAsia" w:ascii="仿宋_GB2312" w:hAnsi="仿宋_GB2312" w:eastAsia="仿宋_GB2312" w:cs="仿宋_GB2312"/>
                <w:color w:val="000000"/>
                <w:kern w:val="0"/>
                <w:sz w:val="24"/>
                <w:lang w:bidi="ar"/>
              </w:rPr>
            </w:pPr>
            <w:r>
              <w:rPr>
                <w:rFonts w:hint="eastAsia" w:ascii="仿宋_GB2312" w:hAnsi="仿宋_GB2312" w:eastAsia="仿宋_GB2312" w:cs="仿宋_GB2312"/>
                <w:color w:val="000000"/>
                <w:kern w:val="0"/>
                <w:sz w:val="24"/>
                <w:lang w:bidi="ar"/>
              </w:rPr>
              <w:t>三氯甲烷、四氯化碳</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737"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bottom"/>
              <w:rPr>
                <w:rFonts w:hint="eastAsia" w:ascii="仿宋_GB2312" w:hAnsi="仿宋_GB2312" w:eastAsia="仿宋_GB2312" w:cs="仿宋_GB2312"/>
                <w:color w:val="000000"/>
                <w:kern w:val="0"/>
                <w:sz w:val="24"/>
                <w:lang w:bidi="ar"/>
              </w:rPr>
            </w:pPr>
            <w:r>
              <w:rPr>
                <w:rFonts w:hint="eastAsia" w:ascii="仿宋_GB2312" w:hAnsi="仿宋_GB2312" w:eastAsia="仿宋_GB2312" w:cs="仿宋_GB2312"/>
                <w:color w:val="000000"/>
                <w:kern w:val="0"/>
                <w:sz w:val="24"/>
                <w:lang w:bidi="ar"/>
              </w:rPr>
              <w:t>248</w:t>
            </w:r>
          </w:p>
        </w:tc>
        <w:tc>
          <w:tcPr>
            <w:tcW w:w="5839"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left"/>
              <w:textAlignment w:val="bottom"/>
              <w:rPr>
                <w:rFonts w:hint="eastAsia" w:ascii="仿宋_GB2312" w:hAnsi="仿宋_GB2312" w:eastAsia="仿宋_GB2312" w:cs="仿宋_GB2312"/>
                <w:color w:val="000000"/>
                <w:kern w:val="0"/>
                <w:sz w:val="24"/>
                <w:lang w:bidi="ar"/>
              </w:rPr>
            </w:pPr>
            <w:r>
              <w:rPr>
                <w:rFonts w:hint="eastAsia" w:ascii="仿宋_GB2312" w:hAnsi="仿宋_GB2312" w:eastAsia="仿宋_GB2312" w:cs="仿宋_GB2312"/>
                <w:color w:val="000000"/>
                <w:kern w:val="0"/>
                <w:sz w:val="24"/>
                <w:lang w:bidi="ar"/>
              </w:rPr>
              <w:t>湖南省河湖水质监测中心（湖南省农村饮水安全水质监测中心）</w:t>
            </w:r>
          </w:p>
        </w:tc>
        <w:tc>
          <w:tcPr>
            <w:tcW w:w="2324"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left"/>
              <w:textAlignment w:val="bottom"/>
              <w:rPr>
                <w:rFonts w:hint="eastAsia" w:ascii="仿宋_GB2312" w:hAnsi="仿宋_GB2312" w:eastAsia="仿宋_GB2312" w:cs="仿宋_GB2312"/>
                <w:color w:val="000000"/>
                <w:kern w:val="0"/>
                <w:sz w:val="24"/>
                <w:lang w:bidi="ar"/>
              </w:rPr>
            </w:pPr>
            <w:r>
              <w:rPr>
                <w:rFonts w:hint="eastAsia" w:ascii="仿宋_GB2312" w:hAnsi="仿宋_GB2312" w:eastAsia="仿宋_GB2312" w:cs="仿宋_GB2312"/>
                <w:color w:val="000000"/>
                <w:kern w:val="0"/>
                <w:sz w:val="24"/>
                <w:lang w:bidi="ar"/>
              </w:rPr>
              <w:t>三氯甲烷、四氯化碳</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737"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bottom"/>
              <w:rPr>
                <w:rFonts w:hint="eastAsia" w:ascii="仿宋_GB2312" w:hAnsi="仿宋_GB2312" w:eastAsia="仿宋_GB2312" w:cs="仿宋_GB2312"/>
                <w:color w:val="000000"/>
                <w:kern w:val="0"/>
                <w:sz w:val="24"/>
                <w:lang w:bidi="ar"/>
              </w:rPr>
            </w:pPr>
            <w:r>
              <w:rPr>
                <w:rFonts w:hint="eastAsia" w:ascii="仿宋_GB2312" w:hAnsi="仿宋_GB2312" w:eastAsia="仿宋_GB2312" w:cs="仿宋_GB2312"/>
                <w:color w:val="000000"/>
                <w:kern w:val="0"/>
                <w:sz w:val="24"/>
                <w:lang w:bidi="ar"/>
              </w:rPr>
              <w:t>249</w:t>
            </w:r>
          </w:p>
        </w:tc>
        <w:tc>
          <w:tcPr>
            <w:tcW w:w="5839"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left"/>
              <w:textAlignment w:val="bottom"/>
              <w:rPr>
                <w:rFonts w:hint="eastAsia" w:ascii="仿宋_GB2312" w:hAnsi="仿宋_GB2312" w:eastAsia="仿宋_GB2312" w:cs="仿宋_GB2312"/>
                <w:color w:val="000000"/>
                <w:kern w:val="0"/>
                <w:sz w:val="24"/>
                <w:lang w:bidi="ar"/>
              </w:rPr>
            </w:pPr>
            <w:r>
              <w:rPr>
                <w:rFonts w:hint="eastAsia" w:ascii="仿宋_GB2312" w:hAnsi="仿宋_GB2312" w:eastAsia="仿宋_GB2312" w:cs="仿宋_GB2312"/>
                <w:color w:val="000000"/>
                <w:kern w:val="0"/>
                <w:sz w:val="24"/>
                <w:lang w:bidi="ar"/>
              </w:rPr>
              <w:t>黑龙江省水环境监测中心</w:t>
            </w:r>
          </w:p>
        </w:tc>
        <w:tc>
          <w:tcPr>
            <w:tcW w:w="2324"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left"/>
              <w:textAlignment w:val="bottom"/>
              <w:rPr>
                <w:rFonts w:hint="eastAsia" w:ascii="仿宋_GB2312" w:hAnsi="仿宋_GB2312" w:eastAsia="仿宋_GB2312" w:cs="仿宋_GB2312"/>
                <w:color w:val="000000"/>
                <w:kern w:val="0"/>
                <w:sz w:val="24"/>
                <w:lang w:bidi="ar"/>
              </w:rPr>
            </w:pPr>
            <w:r>
              <w:rPr>
                <w:rFonts w:hint="eastAsia" w:ascii="仿宋_GB2312" w:hAnsi="仿宋_GB2312" w:eastAsia="仿宋_GB2312" w:cs="仿宋_GB2312"/>
                <w:color w:val="000000"/>
                <w:kern w:val="0"/>
                <w:sz w:val="24"/>
                <w:lang w:bidi="ar"/>
              </w:rPr>
              <w:t>三氯甲烷、四氯化碳</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737"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bottom"/>
              <w:rPr>
                <w:rFonts w:hint="eastAsia" w:ascii="仿宋_GB2312" w:hAnsi="仿宋_GB2312" w:eastAsia="仿宋_GB2312" w:cs="仿宋_GB2312"/>
                <w:color w:val="000000"/>
                <w:kern w:val="0"/>
                <w:sz w:val="24"/>
                <w:lang w:bidi="ar"/>
              </w:rPr>
            </w:pPr>
            <w:r>
              <w:rPr>
                <w:rFonts w:hint="eastAsia" w:ascii="仿宋_GB2312" w:hAnsi="仿宋_GB2312" w:eastAsia="仿宋_GB2312" w:cs="仿宋_GB2312"/>
                <w:color w:val="000000"/>
                <w:kern w:val="0"/>
                <w:sz w:val="24"/>
                <w:lang w:bidi="ar"/>
              </w:rPr>
              <w:t>250</w:t>
            </w:r>
          </w:p>
        </w:tc>
        <w:tc>
          <w:tcPr>
            <w:tcW w:w="5839"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left"/>
              <w:textAlignment w:val="bottom"/>
              <w:rPr>
                <w:rFonts w:hint="eastAsia" w:ascii="仿宋_GB2312" w:hAnsi="仿宋_GB2312" w:eastAsia="仿宋_GB2312" w:cs="仿宋_GB2312"/>
                <w:color w:val="000000"/>
                <w:kern w:val="0"/>
                <w:sz w:val="24"/>
                <w:lang w:bidi="ar"/>
              </w:rPr>
            </w:pPr>
            <w:r>
              <w:rPr>
                <w:rFonts w:hint="eastAsia" w:ascii="仿宋_GB2312" w:hAnsi="仿宋_GB2312" w:eastAsia="仿宋_GB2312" w:cs="仿宋_GB2312"/>
                <w:color w:val="000000"/>
                <w:kern w:val="0"/>
                <w:sz w:val="24"/>
                <w:lang w:bidi="ar"/>
              </w:rPr>
              <w:t>中检溯源江苏技术服务有限公司</w:t>
            </w:r>
          </w:p>
        </w:tc>
        <w:tc>
          <w:tcPr>
            <w:tcW w:w="2324"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left"/>
              <w:textAlignment w:val="bottom"/>
              <w:rPr>
                <w:rFonts w:hint="eastAsia" w:ascii="仿宋_GB2312" w:hAnsi="仿宋_GB2312" w:eastAsia="仿宋_GB2312" w:cs="仿宋_GB2312"/>
                <w:color w:val="000000"/>
                <w:kern w:val="0"/>
                <w:sz w:val="24"/>
                <w:lang w:bidi="ar"/>
              </w:rPr>
            </w:pPr>
            <w:r>
              <w:rPr>
                <w:rFonts w:hint="eastAsia" w:ascii="仿宋_GB2312" w:hAnsi="仿宋_GB2312" w:eastAsia="仿宋_GB2312" w:cs="仿宋_GB2312"/>
                <w:color w:val="000000"/>
                <w:kern w:val="0"/>
                <w:sz w:val="24"/>
                <w:lang w:bidi="ar"/>
              </w:rPr>
              <w:t>三氯甲烷、四氯化碳</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737"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bottom"/>
              <w:rPr>
                <w:rFonts w:hint="eastAsia" w:ascii="仿宋_GB2312" w:hAnsi="仿宋_GB2312" w:eastAsia="仿宋_GB2312" w:cs="仿宋_GB2312"/>
                <w:color w:val="000000"/>
                <w:kern w:val="0"/>
                <w:sz w:val="24"/>
                <w:lang w:bidi="ar"/>
              </w:rPr>
            </w:pPr>
            <w:r>
              <w:rPr>
                <w:rFonts w:hint="eastAsia" w:ascii="仿宋_GB2312" w:hAnsi="仿宋_GB2312" w:eastAsia="仿宋_GB2312" w:cs="仿宋_GB2312"/>
                <w:color w:val="000000"/>
                <w:kern w:val="0"/>
                <w:sz w:val="24"/>
                <w:lang w:bidi="ar"/>
              </w:rPr>
              <w:t>251</w:t>
            </w:r>
          </w:p>
        </w:tc>
        <w:tc>
          <w:tcPr>
            <w:tcW w:w="5839"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left"/>
              <w:textAlignment w:val="bottom"/>
              <w:rPr>
                <w:rFonts w:hint="eastAsia" w:ascii="仿宋_GB2312" w:hAnsi="仿宋_GB2312" w:eastAsia="仿宋_GB2312" w:cs="仿宋_GB2312"/>
                <w:color w:val="000000"/>
                <w:kern w:val="0"/>
                <w:sz w:val="24"/>
                <w:lang w:bidi="ar"/>
              </w:rPr>
            </w:pPr>
            <w:r>
              <w:rPr>
                <w:rFonts w:hint="eastAsia" w:ascii="仿宋_GB2312" w:hAnsi="仿宋_GB2312" w:eastAsia="仿宋_GB2312" w:cs="仿宋_GB2312"/>
                <w:color w:val="000000"/>
                <w:kern w:val="0"/>
                <w:sz w:val="24"/>
                <w:lang w:bidi="ar"/>
              </w:rPr>
              <w:t>中国商业联合会食品质量监督检测中心（上海）</w:t>
            </w:r>
          </w:p>
        </w:tc>
        <w:tc>
          <w:tcPr>
            <w:tcW w:w="2324"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left"/>
              <w:textAlignment w:val="bottom"/>
              <w:rPr>
                <w:rFonts w:hint="eastAsia" w:ascii="仿宋_GB2312" w:hAnsi="仿宋_GB2312" w:eastAsia="仿宋_GB2312" w:cs="仿宋_GB2312"/>
                <w:color w:val="000000"/>
                <w:kern w:val="0"/>
                <w:sz w:val="24"/>
                <w:lang w:bidi="ar"/>
              </w:rPr>
            </w:pPr>
            <w:r>
              <w:rPr>
                <w:rFonts w:hint="eastAsia" w:ascii="仿宋_GB2312" w:hAnsi="仿宋_GB2312" w:eastAsia="仿宋_GB2312" w:cs="仿宋_GB2312"/>
                <w:color w:val="000000"/>
                <w:kern w:val="0"/>
                <w:sz w:val="24"/>
                <w:lang w:bidi="ar"/>
              </w:rPr>
              <w:t>三氯甲烷、四氯化碳</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737"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bottom"/>
              <w:rPr>
                <w:rFonts w:hint="eastAsia" w:ascii="仿宋_GB2312" w:hAnsi="仿宋_GB2312" w:eastAsia="仿宋_GB2312" w:cs="仿宋_GB2312"/>
                <w:color w:val="000000"/>
                <w:kern w:val="0"/>
                <w:sz w:val="24"/>
                <w:lang w:bidi="ar"/>
              </w:rPr>
            </w:pPr>
            <w:r>
              <w:rPr>
                <w:rFonts w:hint="eastAsia" w:ascii="仿宋_GB2312" w:hAnsi="仿宋_GB2312" w:eastAsia="仿宋_GB2312" w:cs="仿宋_GB2312"/>
                <w:color w:val="000000"/>
                <w:kern w:val="0"/>
                <w:sz w:val="24"/>
                <w:lang w:bidi="ar"/>
              </w:rPr>
              <w:t>252</w:t>
            </w:r>
          </w:p>
        </w:tc>
        <w:tc>
          <w:tcPr>
            <w:tcW w:w="5839"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left"/>
              <w:textAlignment w:val="bottom"/>
              <w:rPr>
                <w:rFonts w:hint="eastAsia" w:ascii="仿宋_GB2312" w:hAnsi="仿宋_GB2312" w:eastAsia="仿宋_GB2312" w:cs="仿宋_GB2312"/>
                <w:color w:val="000000"/>
                <w:kern w:val="0"/>
                <w:sz w:val="24"/>
                <w:lang w:bidi="ar"/>
              </w:rPr>
            </w:pPr>
            <w:r>
              <w:rPr>
                <w:rFonts w:hint="eastAsia" w:ascii="仿宋_GB2312" w:hAnsi="仿宋_GB2312" w:eastAsia="仿宋_GB2312" w:cs="仿宋_GB2312"/>
                <w:color w:val="000000"/>
                <w:kern w:val="0"/>
                <w:sz w:val="24"/>
                <w:lang w:bidi="ar"/>
              </w:rPr>
              <w:t>天津海关动植物与食品检测中心</w:t>
            </w:r>
          </w:p>
        </w:tc>
        <w:tc>
          <w:tcPr>
            <w:tcW w:w="2324"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left"/>
              <w:textAlignment w:val="bottom"/>
              <w:rPr>
                <w:rFonts w:hint="eastAsia" w:ascii="仿宋_GB2312" w:hAnsi="仿宋_GB2312" w:eastAsia="仿宋_GB2312" w:cs="仿宋_GB2312"/>
                <w:color w:val="000000"/>
                <w:kern w:val="0"/>
                <w:sz w:val="24"/>
                <w:lang w:bidi="ar"/>
              </w:rPr>
            </w:pPr>
            <w:r>
              <w:rPr>
                <w:rFonts w:hint="eastAsia" w:ascii="仿宋_GB2312" w:hAnsi="仿宋_GB2312" w:eastAsia="仿宋_GB2312" w:cs="仿宋_GB2312"/>
                <w:color w:val="000000"/>
                <w:kern w:val="0"/>
                <w:sz w:val="24"/>
                <w:lang w:bidi="ar"/>
              </w:rPr>
              <w:t>三氯甲烷、四氯化碳</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737"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bottom"/>
              <w:rPr>
                <w:rFonts w:hint="eastAsia" w:ascii="仿宋_GB2312" w:hAnsi="仿宋_GB2312" w:eastAsia="仿宋_GB2312" w:cs="仿宋_GB2312"/>
                <w:color w:val="000000"/>
                <w:kern w:val="0"/>
                <w:sz w:val="24"/>
                <w:lang w:bidi="ar"/>
              </w:rPr>
            </w:pPr>
            <w:r>
              <w:rPr>
                <w:rFonts w:hint="eastAsia" w:ascii="仿宋_GB2312" w:hAnsi="仿宋_GB2312" w:eastAsia="仿宋_GB2312" w:cs="仿宋_GB2312"/>
                <w:color w:val="000000"/>
                <w:kern w:val="0"/>
                <w:sz w:val="24"/>
                <w:lang w:bidi="ar"/>
              </w:rPr>
              <w:t>253</w:t>
            </w:r>
          </w:p>
        </w:tc>
        <w:tc>
          <w:tcPr>
            <w:tcW w:w="5839"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left"/>
              <w:textAlignment w:val="bottom"/>
              <w:rPr>
                <w:rFonts w:hint="eastAsia" w:ascii="仿宋_GB2312" w:hAnsi="仿宋_GB2312" w:eastAsia="仿宋_GB2312" w:cs="仿宋_GB2312"/>
                <w:color w:val="000000"/>
                <w:kern w:val="0"/>
                <w:sz w:val="24"/>
                <w:lang w:bidi="ar"/>
              </w:rPr>
            </w:pPr>
            <w:r>
              <w:rPr>
                <w:rFonts w:hint="eastAsia" w:ascii="仿宋_GB2312" w:hAnsi="仿宋_GB2312" w:eastAsia="仿宋_GB2312" w:cs="仿宋_GB2312"/>
                <w:color w:val="000000"/>
                <w:kern w:val="0"/>
                <w:sz w:val="24"/>
                <w:lang w:bidi="ar"/>
              </w:rPr>
              <w:t>国家农副产品质量检验检测中心（甘肃）/甘肃省产品质量监督检验研究院</w:t>
            </w:r>
          </w:p>
        </w:tc>
        <w:tc>
          <w:tcPr>
            <w:tcW w:w="2324"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left"/>
              <w:textAlignment w:val="bottom"/>
              <w:rPr>
                <w:rFonts w:hint="eastAsia" w:ascii="仿宋_GB2312" w:hAnsi="仿宋_GB2312" w:eastAsia="仿宋_GB2312" w:cs="仿宋_GB2312"/>
                <w:color w:val="000000"/>
                <w:kern w:val="0"/>
                <w:sz w:val="24"/>
                <w:lang w:bidi="ar"/>
              </w:rPr>
            </w:pPr>
            <w:r>
              <w:rPr>
                <w:rFonts w:hint="eastAsia" w:ascii="仿宋_GB2312" w:hAnsi="仿宋_GB2312" w:eastAsia="仿宋_GB2312" w:cs="仿宋_GB2312"/>
                <w:color w:val="000000"/>
                <w:kern w:val="0"/>
                <w:sz w:val="24"/>
                <w:lang w:bidi="ar"/>
              </w:rPr>
              <w:t>三氯甲烷、四氯化碳</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737"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bottom"/>
              <w:rPr>
                <w:rFonts w:hint="eastAsia" w:ascii="仿宋_GB2312" w:hAnsi="仿宋_GB2312" w:eastAsia="仿宋_GB2312" w:cs="仿宋_GB2312"/>
                <w:color w:val="000000"/>
                <w:kern w:val="0"/>
                <w:sz w:val="24"/>
                <w:lang w:bidi="ar"/>
              </w:rPr>
            </w:pPr>
            <w:r>
              <w:rPr>
                <w:rFonts w:hint="eastAsia" w:ascii="仿宋_GB2312" w:hAnsi="仿宋_GB2312" w:eastAsia="仿宋_GB2312" w:cs="仿宋_GB2312"/>
                <w:color w:val="000000"/>
                <w:kern w:val="0"/>
                <w:sz w:val="24"/>
                <w:lang w:bidi="ar"/>
              </w:rPr>
              <w:t>254</w:t>
            </w:r>
          </w:p>
        </w:tc>
        <w:tc>
          <w:tcPr>
            <w:tcW w:w="5839"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left"/>
              <w:textAlignment w:val="bottom"/>
              <w:rPr>
                <w:rFonts w:hint="eastAsia" w:ascii="仿宋_GB2312" w:hAnsi="仿宋_GB2312" w:eastAsia="仿宋_GB2312" w:cs="仿宋_GB2312"/>
                <w:color w:val="000000"/>
                <w:kern w:val="0"/>
                <w:sz w:val="24"/>
                <w:lang w:bidi="ar"/>
              </w:rPr>
            </w:pPr>
            <w:r>
              <w:rPr>
                <w:rFonts w:hint="eastAsia" w:ascii="仿宋_GB2312" w:hAnsi="仿宋_GB2312" w:eastAsia="仿宋_GB2312" w:cs="仿宋_GB2312"/>
                <w:color w:val="000000"/>
                <w:kern w:val="0"/>
                <w:sz w:val="24"/>
                <w:lang w:bidi="ar"/>
              </w:rPr>
              <w:t>漳州海关综合技术服务中心</w:t>
            </w:r>
          </w:p>
        </w:tc>
        <w:tc>
          <w:tcPr>
            <w:tcW w:w="2324"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left"/>
              <w:textAlignment w:val="bottom"/>
              <w:rPr>
                <w:rFonts w:hint="eastAsia" w:ascii="仿宋_GB2312" w:hAnsi="仿宋_GB2312" w:eastAsia="仿宋_GB2312" w:cs="仿宋_GB2312"/>
                <w:color w:val="000000"/>
                <w:kern w:val="0"/>
                <w:sz w:val="24"/>
                <w:lang w:bidi="ar"/>
              </w:rPr>
            </w:pPr>
            <w:r>
              <w:rPr>
                <w:rFonts w:hint="eastAsia" w:ascii="仿宋_GB2312" w:hAnsi="仿宋_GB2312" w:eastAsia="仿宋_GB2312" w:cs="仿宋_GB2312"/>
                <w:color w:val="000000"/>
                <w:kern w:val="0"/>
                <w:sz w:val="24"/>
                <w:lang w:bidi="ar"/>
              </w:rPr>
              <w:t>三氯甲烷、四氯化碳</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737"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bottom"/>
              <w:rPr>
                <w:rFonts w:hint="eastAsia" w:ascii="仿宋_GB2312" w:hAnsi="仿宋_GB2312" w:eastAsia="仿宋_GB2312" w:cs="仿宋_GB2312"/>
                <w:color w:val="000000"/>
                <w:kern w:val="0"/>
                <w:sz w:val="24"/>
                <w:lang w:bidi="ar"/>
              </w:rPr>
            </w:pPr>
            <w:r>
              <w:rPr>
                <w:rFonts w:hint="eastAsia" w:ascii="仿宋_GB2312" w:hAnsi="仿宋_GB2312" w:eastAsia="仿宋_GB2312" w:cs="仿宋_GB2312"/>
                <w:color w:val="000000"/>
                <w:kern w:val="0"/>
                <w:sz w:val="24"/>
                <w:lang w:bidi="ar"/>
              </w:rPr>
              <w:t>255</w:t>
            </w:r>
          </w:p>
        </w:tc>
        <w:tc>
          <w:tcPr>
            <w:tcW w:w="5839"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left"/>
              <w:textAlignment w:val="bottom"/>
              <w:rPr>
                <w:rFonts w:hint="eastAsia" w:ascii="仿宋_GB2312" w:hAnsi="仿宋_GB2312" w:eastAsia="仿宋_GB2312" w:cs="仿宋_GB2312"/>
                <w:color w:val="000000"/>
                <w:kern w:val="0"/>
                <w:sz w:val="24"/>
                <w:lang w:bidi="ar"/>
              </w:rPr>
            </w:pPr>
            <w:r>
              <w:rPr>
                <w:rFonts w:hint="eastAsia" w:ascii="仿宋_GB2312" w:hAnsi="仿宋_GB2312" w:eastAsia="仿宋_GB2312" w:cs="仿宋_GB2312"/>
                <w:color w:val="000000"/>
                <w:kern w:val="0"/>
                <w:sz w:val="24"/>
                <w:lang w:bidi="ar"/>
              </w:rPr>
              <w:t>国土资源部长沙矿产资源监督检测中心(湖南省地质测试研究院)</w:t>
            </w:r>
          </w:p>
        </w:tc>
        <w:tc>
          <w:tcPr>
            <w:tcW w:w="2324"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left"/>
              <w:textAlignment w:val="bottom"/>
              <w:rPr>
                <w:rFonts w:hint="eastAsia" w:ascii="仿宋_GB2312" w:hAnsi="仿宋_GB2312" w:eastAsia="仿宋_GB2312" w:cs="仿宋_GB2312"/>
                <w:color w:val="000000"/>
                <w:kern w:val="0"/>
                <w:sz w:val="24"/>
                <w:lang w:bidi="ar"/>
              </w:rPr>
            </w:pPr>
            <w:r>
              <w:rPr>
                <w:rFonts w:hint="eastAsia" w:ascii="仿宋_GB2312" w:hAnsi="仿宋_GB2312" w:eastAsia="仿宋_GB2312" w:cs="仿宋_GB2312"/>
                <w:color w:val="000000"/>
                <w:kern w:val="0"/>
                <w:sz w:val="24"/>
                <w:lang w:bidi="ar"/>
              </w:rPr>
              <w:t>三氯甲烷、四氯化碳</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737"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bottom"/>
              <w:rPr>
                <w:rFonts w:hint="eastAsia" w:ascii="仿宋_GB2312" w:hAnsi="仿宋_GB2312" w:eastAsia="仿宋_GB2312" w:cs="仿宋_GB2312"/>
                <w:color w:val="000000"/>
                <w:kern w:val="0"/>
                <w:sz w:val="24"/>
                <w:lang w:bidi="ar"/>
              </w:rPr>
            </w:pPr>
            <w:r>
              <w:rPr>
                <w:rFonts w:hint="eastAsia" w:ascii="仿宋_GB2312" w:hAnsi="仿宋_GB2312" w:eastAsia="仿宋_GB2312" w:cs="仿宋_GB2312"/>
                <w:color w:val="000000"/>
                <w:kern w:val="0"/>
                <w:sz w:val="24"/>
                <w:lang w:bidi="ar"/>
              </w:rPr>
              <w:t>256</w:t>
            </w:r>
          </w:p>
        </w:tc>
        <w:tc>
          <w:tcPr>
            <w:tcW w:w="5839"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left"/>
              <w:textAlignment w:val="bottom"/>
              <w:rPr>
                <w:rFonts w:hint="eastAsia" w:ascii="仿宋_GB2312" w:hAnsi="仿宋_GB2312" w:eastAsia="仿宋_GB2312" w:cs="仿宋_GB2312"/>
                <w:color w:val="000000"/>
                <w:kern w:val="0"/>
                <w:sz w:val="24"/>
                <w:lang w:bidi="ar"/>
              </w:rPr>
            </w:pPr>
            <w:r>
              <w:rPr>
                <w:rFonts w:hint="eastAsia" w:ascii="仿宋_GB2312" w:hAnsi="仿宋_GB2312" w:eastAsia="仿宋_GB2312" w:cs="仿宋_GB2312"/>
                <w:color w:val="000000"/>
                <w:kern w:val="0"/>
                <w:sz w:val="24"/>
                <w:lang w:bidi="ar"/>
              </w:rPr>
              <w:t>绥芬河海关综合技术中心</w:t>
            </w:r>
          </w:p>
        </w:tc>
        <w:tc>
          <w:tcPr>
            <w:tcW w:w="2324"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left"/>
              <w:textAlignment w:val="bottom"/>
              <w:rPr>
                <w:rFonts w:hint="eastAsia" w:ascii="仿宋_GB2312" w:hAnsi="仿宋_GB2312" w:eastAsia="仿宋_GB2312" w:cs="仿宋_GB2312"/>
                <w:color w:val="000000"/>
                <w:kern w:val="0"/>
                <w:sz w:val="24"/>
                <w:lang w:bidi="ar"/>
              </w:rPr>
            </w:pPr>
            <w:r>
              <w:rPr>
                <w:rFonts w:hint="eastAsia" w:ascii="仿宋_GB2312" w:hAnsi="仿宋_GB2312" w:eastAsia="仿宋_GB2312" w:cs="仿宋_GB2312"/>
                <w:color w:val="000000"/>
                <w:kern w:val="0"/>
                <w:sz w:val="24"/>
                <w:lang w:bidi="ar"/>
              </w:rPr>
              <w:t>三氯甲烷、四氯化碳</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737"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bottom"/>
              <w:rPr>
                <w:rFonts w:hint="eastAsia" w:ascii="仿宋_GB2312" w:hAnsi="仿宋_GB2312" w:eastAsia="仿宋_GB2312" w:cs="仿宋_GB2312"/>
                <w:color w:val="000000"/>
                <w:kern w:val="0"/>
                <w:sz w:val="24"/>
                <w:lang w:bidi="ar"/>
              </w:rPr>
            </w:pPr>
            <w:r>
              <w:rPr>
                <w:rFonts w:hint="eastAsia" w:ascii="仿宋_GB2312" w:hAnsi="仿宋_GB2312" w:eastAsia="仿宋_GB2312" w:cs="仿宋_GB2312"/>
                <w:color w:val="000000"/>
                <w:kern w:val="0"/>
                <w:sz w:val="24"/>
                <w:lang w:bidi="ar"/>
              </w:rPr>
              <w:t>257</w:t>
            </w:r>
          </w:p>
        </w:tc>
        <w:tc>
          <w:tcPr>
            <w:tcW w:w="5839"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left"/>
              <w:textAlignment w:val="bottom"/>
              <w:rPr>
                <w:rFonts w:hint="eastAsia" w:ascii="仿宋_GB2312" w:hAnsi="仿宋_GB2312" w:eastAsia="仿宋_GB2312" w:cs="仿宋_GB2312"/>
                <w:color w:val="000000"/>
                <w:kern w:val="0"/>
                <w:sz w:val="24"/>
                <w:lang w:bidi="ar"/>
              </w:rPr>
            </w:pPr>
            <w:r>
              <w:rPr>
                <w:rFonts w:hint="eastAsia" w:ascii="仿宋_GB2312" w:hAnsi="仿宋_GB2312" w:eastAsia="仿宋_GB2312" w:cs="仿宋_GB2312"/>
                <w:color w:val="000000"/>
                <w:kern w:val="0"/>
                <w:sz w:val="24"/>
                <w:lang w:bidi="ar"/>
              </w:rPr>
              <w:t>国家城市供水水质监测网哈尔滨监测站</w:t>
            </w:r>
          </w:p>
        </w:tc>
        <w:tc>
          <w:tcPr>
            <w:tcW w:w="2324"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left"/>
              <w:textAlignment w:val="bottom"/>
              <w:rPr>
                <w:rFonts w:hint="eastAsia" w:ascii="仿宋_GB2312" w:hAnsi="仿宋_GB2312" w:eastAsia="仿宋_GB2312" w:cs="仿宋_GB2312"/>
                <w:color w:val="000000"/>
                <w:kern w:val="0"/>
                <w:sz w:val="24"/>
                <w:lang w:bidi="ar"/>
              </w:rPr>
            </w:pPr>
            <w:r>
              <w:rPr>
                <w:rFonts w:hint="eastAsia" w:ascii="仿宋_GB2312" w:hAnsi="仿宋_GB2312" w:eastAsia="仿宋_GB2312" w:cs="仿宋_GB2312"/>
                <w:color w:val="000000"/>
                <w:kern w:val="0"/>
                <w:sz w:val="24"/>
                <w:lang w:bidi="ar"/>
              </w:rPr>
              <w:t>三氯甲烷、四氯化碳</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737"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bottom"/>
              <w:rPr>
                <w:rFonts w:hint="eastAsia" w:ascii="仿宋_GB2312" w:hAnsi="仿宋_GB2312" w:eastAsia="仿宋_GB2312" w:cs="仿宋_GB2312"/>
                <w:color w:val="000000"/>
                <w:kern w:val="0"/>
                <w:sz w:val="24"/>
                <w:lang w:bidi="ar"/>
              </w:rPr>
            </w:pPr>
            <w:r>
              <w:rPr>
                <w:rFonts w:hint="eastAsia" w:ascii="仿宋_GB2312" w:hAnsi="仿宋_GB2312" w:eastAsia="仿宋_GB2312" w:cs="仿宋_GB2312"/>
                <w:color w:val="000000"/>
                <w:kern w:val="0"/>
                <w:sz w:val="24"/>
                <w:lang w:bidi="ar"/>
              </w:rPr>
              <w:t>258</w:t>
            </w:r>
          </w:p>
        </w:tc>
        <w:tc>
          <w:tcPr>
            <w:tcW w:w="5839"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left"/>
              <w:textAlignment w:val="bottom"/>
              <w:rPr>
                <w:rFonts w:hint="eastAsia" w:ascii="仿宋_GB2312" w:hAnsi="仿宋_GB2312" w:eastAsia="仿宋_GB2312" w:cs="仿宋_GB2312"/>
                <w:color w:val="000000"/>
                <w:kern w:val="0"/>
                <w:sz w:val="24"/>
                <w:lang w:bidi="ar"/>
              </w:rPr>
            </w:pPr>
            <w:r>
              <w:rPr>
                <w:rFonts w:hint="eastAsia" w:ascii="仿宋_GB2312" w:hAnsi="仿宋_GB2312" w:eastAsia="仿宋_GB2312" w:cs="仿宋_GB2312"/>
                <w:color w:val="000000"/>
                <w:kern w:val="0"/>
                <w:sz w:val="24"/>
                <w:lang w:bidi="ar"/>
              </w:rPr>
              <w:t>贵州省疾病预防控制中心</w:t>
            </w:r>
          </w:p>
        </w:tc>
        <w:tc>
          <w:tcPr>
            <w:tcW w:w="2324"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left"/>
              <w:textAlignment w:val="bottom"/>
              <w:rPr>
                <w:rFonts w:hint="eastAsia" w:ascii="仿宋_GB2312" w:hAnsi="仿宋_GB2312" w:eastAsia="仿宋_GB2312" w:cs="仿宋_GB2312"/>
                <w:color w:val="000000"/>
                <w:kern w:val="0"/>
                <w:sz w:val="24"/>
                <w:lang w:bidi="ar"/>
              </w:rPr>
            </w:pPr>
            <w:r>
              <w:rPr>
                <w:rFonts w:hint="eastAsia" w:ascii="仿宋_GB2312" w:hAnsi="仿宋_GB2312" w:eastAsia="仿宋_GB2312" w:cs="仿宋_GB2312"/>
                <w:color w:val="000000"/>
                <w:kern w:val="0"/>
                <w:sz w:val="24"/>
                <w:lang w:bidi="ar"/>
              </w:rPr>
              <w:t>三氯甲烷、四氯化碳</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737"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bottom"/>
              <w:rPr>
                <w:rFonts w:hint="eastAsia" w:ascii="仿宋_GB2312" w:hAnsi="仿宋_GB2312" w:eastAsia="仿宋_GB2312" w:cs="仿宋_GB2312"/>
                <w:color w:val="000000"/>
                <w:kern w:val="0"/>
                <w:sz w:val="24"/>
                <w:lang w:bidi="ar"/>
              </w:rPr>
            </w:pPr>
            <w:r>
              <w:rPr>
                <w:rFonts w:hint="eastAsia" w:ascii="仿宋_GB2312" w:hAnsi="仿宋_GB2312" w:eastAsia="仿宋_GB2312" w:cs="仿宋_GB2312"/>
                <w:color w:val="000000"/>
                <w:kern w:val="0"/>
                <w:sz w:val="24"/>
                <w:lang w:bidi="ar"/>
              </w:rPr>
              <w:t>259</w:t>
            </w:r>
          </w:p>
        </w:tc>
        <w:tc>
          <w:tcPr>
            <w:tcW w:w="5839"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left"/>
              <w:textAlignment w:val="bottom"/>
              <w:rPr>
                <w:rFonts w:hint="eastAsia" w:ascii="仿宋_GB2312" w:hAnsi="仿宋_GB2312" w:eastAsia="仿宋_GB2312" w:cs="仿宋_GB2312"/>
                <w:color w:val="000000"/>
                <w:kern w:val="0"/>
                <w:sz w:val="24"/>
                <w:lang w:bidi="ar"/>
              </w:rPr>
            </w:pPr>
            <w:r>
              <w:rPr>
                <w:rFonts w:hint="eastAsia" w:ascii="仿宋_GB2312" w:hAnsi="仿宋_GB2312" w:eastAsia="仿宋_GB2312" w:cs="仿宋_GB2312"/>
                <w:color w:val="000000"/>
                <w:kern w:val="0"/>
                <w:sz w:val="24"/>
                <w:lang w:bidi="ar"/>
              </w:rPr>
              <w:t>国家加工食品质量检验检测中心（福州）/福建省产品质量检验研究院</w:t>
            </w:r>
          </w:p>
        </w:tc>
        <w:tc>
          <w:tcPr>
            <w:tcW w:w="2324"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left"/>
              <w:textAlignment w:val="bottom"/>
              <w:rPr>
                <w:rFonts w:hint="eastAsia" w:ascii="仿宋_GB2312" w:hAnsi="仿宋_GB2312" w:eastAsia="仿宋_GB2312" w:cs="仿宋_GB2312"/>
                <w:color w:val="000000"/>
                <w:kern w:val="0"/>
                <w:sz w:val="24"/>
                <w:lang w:bidi="ar"/>
              </w:rPr>
            </w:pPr>
            <w:r>
              <w:rPr>
                <w:rFonts w:hint="eastAsia" w:ascii="仿宋_GB2312" w:hAnsi="仿宋_GB2312" w:eastAsia="仿宋_GB2312" w:cs="仿宋_GB2312"/>
                <w:color w:val="000000"/>
                <w:kern w:val="0"/>
                <w:sz w:val="24"/>
                <w:lang w:bidi="ar"/>
              </w:rPr>
              <w:t>三氯甲烷、四氯化碳</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737"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bottom"/>
              <w:rPr>
                <w:rFonts w:hint="eastAsia" w:ascii="仿宋_GB2312" w:hAnsi="仿宋_GB2312" w:eastAsia="仿宋_GB2312" w:cs="仿宋_GB2312"/>
                <w:color w:val="000000"/>
                <w:kern w:val="0"/>
                <w:sz w:val="24"/>
                <w:lang w:bidi="ar"/>
              </w:rPr>
            </w:pPr>
            <w:r>
              <w:rPr>
                <w:rFonts w:hint="eastAsia" w:ascii="仿宋_GB2312" w:hAnsi="仿宋_GB2312" w:eastAsia="仿宋_GB2312" w:cs="仿宋_GB2312"/>
                <w:color w:val="000000"/>
                <w:kern w:val="0"/>
                <w:sz w:val="24"/>
                <w:lang w:bidi="ar"/>
              </w:rPr>
              <w:t>260</w:t>
            </w:r>
          </w:p>
        </w:tc>
        <w:tc>
          <w:tcPr>
            <w:tcW w:w="5839"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left"/>
              <w:textAlignment w:val="bottom"/>
              <w:rPr>
                <w:rFonts w:hint="eastAsia" w:ascii="仿宋_GB2312" w:hAnsi="仿宋_GB2312" w:eastAsia="仿宋_GB2312" w:cs="仿宋_GB2312"/>
                <w:color w:val="000000"/>
                <w:kern w:val="0"/>
                <w:sz w:val="24"/>
                <w:lang w:bidi="ar"/>
              </w:rPr>
            </w:pPr>
            <w:r>
              <w:rPr>
                <w:rFonts w:hint="eastAsia" w:ascii="仿宋_GB2312" w:hAnsi="仿宋_GB2312" w:eastAsia="仿宋_GB2312" w:cs="仿宋_GB2312"/>
                <w:color w:val="000000"/>
                <w:kern w:val="0"/>
                <w:sz w:val="24"/>
                <w:lang w:bidi="ar"/>
              </w:rPr>
              <w:t>国家副食品质量检验检测中心/中国商业联合会副食品质量监督检测中心/国贸食品科技（北京）有限公司实验室</w:t>
            </w:r>
          </w:p>
        </w:tc>
        <w:tc>
          <w:tcPr>
            <w:tcW w:w="2324"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left"/>
              <w:textAlignment w:val="bottom"/>
              <w:rPr>
                <w:rFonts w:hint="eastAsia" w:ascii="仿宋_GB2312" w:hAnsi="仿宋_GB2312" w:eastAsia="仿宋_GB2312" w:cs="仿宋_GB2312"/>
                <w:color w:val="000000"/>
                <w:kern w:val="0"/>
                <w:sz w:val="24"/>
                <w:lang w:bidi="ar"/>
              </w:rPr>
            </w:pPr>
            <w:r>
              <w:rPr>
                <w:rFonts w:hint="eastAsia" w:ascii="仿宋_GB2312" w:hAnsi="仿宋_GB2312" w:eastAsia="仿宋_GB2312" w:cs="仿宋_GB2312"/>
                <w:color w:val="000000"/>
                <w:kern w:val="0"/>
                <w:sz w:val="24"/>
                <w:lang w:bidi="ar"/>
              </w:rPr>
              <w:t>三氯甲烷、四氯化碳</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737"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bottom"/>
              <w:rPr>
                <w:rFonts w:hint="eastAsia" w:ascii="仿宋_GB2312" w:hAnsi="仿宋_GB2312" w:eastAsia="仿宋_GB2312" w:cs="仿宋_GB2312"/>
                <w:color w:val="000000"/>
                <w:kern w:val="0"/>
                <w:sz w:val="24"/>
                <w:lang w:bidi="ar"/>
              </w:rPr>
            </w:pPr>
            <w:r>
              <w:rPr>
                <w:rFonts w:hint="eastAsia" w:ascii="仿宋_GB2312" w:hAnsi="仿宋_GB2312" w:eastAsia="仿宋_GB2312" w:cs="仿宋_GB2312"/>
                <w:color w:val="000000"/>
                <w:kern w:val="0"/>
                <w:sz w:val="24"/>
                <w:lang w:bidi="ar"/>
              </w:rPr>
              <w:t>261</w:t>
            </w:r>
          </w:p>
        </w:tc>
        <w:tc>
          <w:tcPr>
            <w:tcW w:w="5839"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left"/>
              <w:textAlignment w:val="bottom"/>
              <w:rPr>
                <w:rFonts w:hint="eastAsia" w:ascii="仿宋_GB2312" w:hAnsi="仿宋_GB2312" w:eastAsia="仿宋_GB2312" w:cs="仿宋_GB2312"/>
                <w:color w:val="000000"/>
                <w:kern w:val="0"/>
                <w:sz w:val="24"/>
                <w:lang w:bidi="ar"/>
              </w:rPr>
            </w:pPr>
            <w:r>
              <w:rPr>
                <w:rFonts w:hint="eastAsia" w:ascii="仿宋_GB2312" w:hAnsi="仿宋_GB2312" w:eastAsia="仿宋_GB2312" w:cs="仿宋_GB2312"/>
                <w:color w:val="000000"/>
                <w:kern w:val="0"/>
                <w:sz w:val="24"/>
                <w:lang w:bidi="ar"/>
              </w:rPr>
              <w:t>国家日化产品质量检验检测中心</w:t>
            </w:r>
          </w:p>
        </w:tc>
        <w:tc>
          <w:tcPr>
            <w:tcW w:w="2324"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left"/>
              <w:textAlignment w:val="bottom"/>
              <w:rPr>
                <w:rFonts w:hint="eastAsia" w:ascii="仿宋_GB2312" w:hAnsi="仿宋_GB2312" w:eastAsia="仿宋_GB2312" w:cs="仿宋_GB2312"/>
                <w:color w:val="000000"/>
                <w:kern w:val="0"/>
                <w:sz w:val="24"/>
                <w:lang w:bidi="ar"/>
              </w:rPr>
            </w:pPr>
            <w:r>
              <w:rPr>
                <w:rFonts w:hint="eastAsia" w:ascii="仿宋_GB2312" w:hAnsi="仿宋_GB2312" w:eastAsia="仿宋_GB2312" w:cs="仿宋_GB2312"/>
                <w:color w:val="000000"/>
                <w:kern w:val="0"/>
                <w:sz w:val="24"/>
                <w:lang w:bidi="ar"/>
              </w:rPr>
              <w:t>三氯甲烷、四氯化碳</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737"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bottom"/>
              <w:rPr>
                <w:rFonts w:hint="eastAsia" w:ascii="仿宋_GB2312" w:hAnsi="仿宋_GB2312" w:eastAsia="仿宋_GB2312" w:cs="仿宋_GB2312"/>
                <w:color w:val="000000"/>
                <w:kern w:val="0"/>
                <w:sz w:val="24"/>
                <w:lang w:bidi="ar"/>
              </w:rPr>
            </w:pPr>
            <w:r>
              <w:rPr>
                <w:rFonts w:hint="eastAsia" w:ascii="仿宋_GB2312" w:hAnsi="仿宋_GB2312" w:eastAsia="仿宋_GB2312" w:cs="仿宋_GB2312"/>
                <w:color w:val="000000"/>
                <w:kern w:val="0"/>
                <w:sz w:val="24"/>
                <w:lang w:bidi="ar"/>
              </w:rPr>
              <w:t>262</w:t>
            </w:r>
          </w:p>
        </w:tc>
        <w:tc>
          <w:tcPr>
            <w:tcW w:w="5839"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left"/>
              <w:textAlignment w:val="bottom"/>
              <w:rPr>
                <w:rFonts w:hint="eastAsia" w:ascii="仿宋_GB2312" w:hAnsi="仿宋_GB2312" w:eastAsia="仿宋_GB2312" w:cs="仿宋_GB2312"/>
                <w:color w:val="000000"/>
                <w:kern w:val="0"/>
                <w:sz w:val="24"/>
                <w:lang w:bidi="ar"/>
              </w:rPr>
            </w:pPr>
            <w:r>
              <w:rPr>
                <w:rFonts w:hint="eastAsia" w:ascii="仿宋_GB2312" w:hAnsi="仿宋_GB2312" w:eastAsia="仿宋_GB2312" w:cs="仿宋_GB2312"/>
                <w:color w:val="000000"/>
                <w:kern w:val="0"/>
                <w:sz w:val="24"/>
                <w:lang w:bidi="ar"/>
              </w:rPr>
              <w:t>国家酒类及加工食品质量检验检测中心</w:t>
            </w:r>
          </w:p>
        </w:tc>
        <w:tc>
          <w:tcPr>
            <w:tcW w:w="2324"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left"/>
              <w:textAlignment w:val="bottom"/>
              <w:rPr>
                <w:rFonts w:hint="eastAsia" w:ascii="仿宋_GB2312" w:hAnsi="仿宋_GB2312" w:eastAsia="仿宋_GB2312" w:cs="仿宋_GB2312"/>
                <w:color w:val="000000"/>
                <w:kern w:val="0"/>
                <w:sz w:val="24"/>
                <w:lang w:bidi="ar"/>
              </w:rPr>
            </w:pPr>
            <w:r>
              <w:rPr>
                <w:rFonts w:hint="eastAsia" w:ascii="仿宋_GB2312" w:hAnsi="仿宋_GB2312" w:eastAsia="仿宋_GB2312" w:cs="仿宋_GB2312"/>
                <w:color w:val="000000"/>
                <w:kern w:val="0"/>
                <w:sz w:val="24"/>
                <w:lang w:bidi="ar"/>
              </w:rPr>
              <w:t>三氯甲烷、四氯化碳</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737"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bottom"/>
              <w:rPr>
                <w:rFonts w:hint="eastAsia" w:ascii="仿宋_GB2312" w:hAnsi="仿宋_GB2312" w:eastAsia="仿宋_GB2312" w:cs="仿宋_GB2312"/>
                <w:color w:val="000000"/>
                <w:kern w:val="0"/>
                <w:sz w:val="24"/>
                <w:lang w:bidi="ar"/>
              </w:rPr>
            </w:pPr>
            <w:r>
              <w:rPr>
                <w:rFonts w:hint="eastAsia" w:ascii="仿宋_GB2312" w:hAnsi="仿宋_GB2312" w:eastAsia="仿宋_GB2312" w:cs="仿宋_GB2312"/>
                <w:color w:val="000000"/>
                <w:kern w:val="0"/>
                <w:sz w:val="24"/>
                <w:lang w:bidi="ar"/>
              </w:rPr>
              <w:t>263</w:t>
            </w:r>
          </w:p>
        </w:tc>
        <w:tc>
          <w:tcPr>
            <w:tcW w:w="5839"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left"/>
              <w:textAlignment w:val="bottom"/>
              <w:rPr>
                <w:rFonts w:hint="eastAsia" w:ascii="仿宋_GB2312" w:hAnsi="仿宋_GB2312" w:eastAsia="仿宋_GB2312" w:cs="仿宋_GB2312"/>
                <w:color w:val="000000"/>
                <w:kern w:val="0"/>
                <w:sz w:val="24"/>
                <w:lang w:bidi="ar"/>
              </w:rPr>
            </w:pPr>
            <w:r>
              <w:rPr>
                <w:rFonts w:hint="eastAsia" w:ascii="仿宋_GB2312" w:hAnsi="仿宋_GB2312" w:eastAsia="仿宋_GB2312" w:cs="仿宋_GB2312"/>
                <w:color w:val="000000"/>
                <w:kern w:val="0"/>
                <w:sz w:val="24"/>
                <w:lang w:bidi="ar"/>
              </w:rPr>
              <w:t>国家城市供水水质监测网西宁监测站</w:t>
            </w:r>
          </w:p>
        </w:tc>
        <w:tc>
          <w:tcPr>
            <w:tcW w:w="2324"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left"/>
              <w:textAlignment w:val="bottom"/>
              <w:rPr>
                <w:rFonts w:hint="eastAsia" w:ascii="仿宋_GB2312" w:hAnsi="仿宋_GB2312" w:eastAsia="仿宋_GB2312" w:cs="仿宋_GB2312"/>
                <w:color w:val="000000"/>
                <w:kern w:val="0"/>
                <w:sz w:val="24"/>
                <w:lang w:bidi="ar"/>
              </w:rPr>
            </w:pPr>
            <w:r>
              <w:rPr>
                <w:rFonts w:hint="eastAsia" w:ascii="仿宋_GB2312" w:hAnsi="仿宋_GB2312" w:eastAsia="仿宋_GB2312" w:cs="仿宋_GB2312"/>
                <w:color w:val="000000"/>
                <w:kern w:val="0"/>
                <w:sz w:val="24"/>
                <w:lang w:bidi="ar"/>
              </w:rPr>
              <w:t>三氯甲烷、四氯化碳</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737"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bottom"/>
              <w:rPr>
                <w:rFonts w:hint="eastAsia" w:ascii="仿宋_GB2312" w:hAnsi="仿宋_GB2312" w:eastAsia="仿宋_GB2312" w:cs="仿宋_GB2312"/>
                <w:color w:val="000000"/>
                <w:kern w:val="0"/>
                <w:sz w:val="24"/>
                <w:lang w:bidi="ar"/>
              </w:rPr>
            </w:pPr>
            <w:r>
              <w:rPr>
                <w:rFonts w:hint="eastAsia" w:ascii="仿宋_GB2312" w:hAnsi="仿宋_GB2312" w:eastAsia="仿宋_GB2312" w:cs="仿宋_GB2312"/>
                <w:color w:val="000000"/>
                <w:kern w:val="0"/>
                <w:sz w:val="24"/>
                <w:lang w:bidi="ar"/>
              </w:rPr>
              <w:t>264</w:t>
            </w:r>
          </w:p>
        </w:tc>
        <w:tc>
          <w:tcPr>
            <w:tcW w:w="5839"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left"/>
              <w:textAlignment w:val="bottom"/>
              <w:rPr>
                <w:rFonts w:hint="eastAsia" w:ascii="仿宋_GB2312" w:hAnsi="仿宋_GB2312" w:eastAsia="仿宋_GB2312" w:cs="仿宋_GB2312"/>
                <w:color w:val="000000"/>
                <w:kern w:val="0"/>
                <w:sz w:val="24"/>
                <w:lang w:bidi="ar"/>
              </w:rPr>
            </w:pPr>
            <w:r>
              <w:rPr>
                <w:rFonts w:hint="eastAsia" w:ascii="仿宋_GB2312" w:hAnsi="仿宋_GB2312" w:eastAsia="仿宋_GB2312" w:cs="仿宋_GB2312"/>
                <w:color w:val="000000"/>
                <w:kern w:val="0"/>
                <w:sz w:val="24"/>
                <w:lang w:bidi="ar"/>
              </w:rPr>
              <w:t>国家加工食品质量检验检测中心/天津市食品安全检测技术研究院</w:t>
            </w:r>
          </w:p>
        </w:tc>
        <w:tc>
          <w:tcPr>
            <w:tcW w:w="2324"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left"/>
              <w:textAlignment w:val="bottom"/>
              <w:rPr>
                <w:rFonts w:hint="eastAsia" w:ascii="仿宋_GB2312" w:hAnsi="仿宋_GB2312" w:eastAsia="仿宋_GB2312" w:cs="仿宋_GB2312"/>
                <w:color w:val="000000"/>
                <w:kern w:val="0"/>
                <w:sz w:val="24"/>
                <w:lang w:bidi="ar"/>
              </w:rPr>
            </w:pPr>
            <w:r>
              <w:rPr>
                <w:rFonts w:hint="eastAsia" w:ascii="仿宋_GB2312" w:hAnsi="仿宋_GB2312" w:eastAsia="仿宋_GB2312" w:cs="仿宋_GB2312"/>
                <w:color w:val="000000"/>
                <w:kern w:val="0"/>
                <w:sz w:val="24"/>
                <w:lang w:bidi="ar"/>
              </w:rPr>
              <w:t>三氯甲烷、四氯化碳</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737"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bottom"/>
              <w:rPr>
                <w:rFonts w:hint="eastAsia" w:ascii="仿宋_GB2312" w:hAnsi="仿宋_GB2312" w:eastAsia="仿宋_GB2312" w:cs="仿宋_GB2312"/>
                <w:color w:val="000000"/>
                <w:kern w:val="0"/>
                <w:sz w:val="24"/>
                <w:lang w:bidi="ar"/>
              </w:rPr>
            </w:pPr>
            <w:r>
              <w:rPr>
                <w:rFonts w:hint="eastAsia" w:ascii="仿宋_GB2312" w:hAnsi="仿宋_GB2312" w:eastAsia="仿宋_GB2312" w:cs="仿宋_GB2312"/>
                <w:color w:val="000000"/>
                <w:kern w:val="0"/>
                <w:sz w:val="24"/>
                <w:lang w:bidi="ar"/>
              </w:rPr>
              <w:t>265</w:t>
            </w:r>
          </w:p>
        </w:tc>
        <w:tc>
          <w:tcPr>
            <w:tcW w:w="5839"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left"/>
              <w:textAlignment w:val="bottom"/>
              <w:rPr>
                <w:rFonts w:hint="eastAsia" w:ascii="仿宋_GB2312" w:hAnsi="仿宋_GB2312" w:eastAsia="仿宋_GB2312" w:cs="仿宋_GB2312"/>
                <w:color w:val="000000"/>
                <w:kern w:val="0"/>
                <w:sz w:val="24"/>
                <w:lang w:bidi="ar"/>
              </w:rPr>
            </w:pPr>
            <w:r>
              <w:rPr>
                <w:rFonts w:hint="eastAsia" w:ascii="仿宋_GB2312" w:hAnsi="仿宋_GB2312" w:eastAsia="仿宋_GB2312" w:cs="仿宋_GB2312"/>
                <w:color w:val="000000"/>
                <w:kern w:val="0"/>
                <w:sz w:val="24"/>
                <w:lang w:bidi="ar"/>
              </w:rPr>
              <w:t>广东省科学院测试分析研究所（中国广州分析测试中心）</w:t>
            </w:r>
          </w:p>
        </w:tc>
        <w:tc>
          <w:tcPr>
            <w:tcW w:w="2324"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left"/>
              <w:textAlignment w:val="bottom"/>
              <w:rPr>
                <w:rFonts w:hint="eastAsia" w:ascii="仿宋_GB2312" w:hAnsi="仿宋_GB2312" w:eastAsia="仿宋_GB2312" w:cs="仿宋_GB2312"/>
                <w:color w:val="000000"/>
                <w:kern w:val="0"/>
                <w:sz w:val="24"/>
                <w:lang w:bidi="ar"/>
              </w:rPr>
            </w:pPr>
            <w:r>
              <w:rPr>
                <w:rFonts w:hint="eastAsia" w:ascii="仿宋_GB2312" w:hAnsi="仿宋_GB2312" w:eastAsia="仿宋_GB2312" w:cs="仿宋_GB2312"/>
                <w:color w:val="000000"/>
                <w:kern w:val="0"/>
                <w:sz w:val="24"/>
                <w:lang w:bidi="ar"/>
              </w:rPr>
              <w:t>三氯甲烷、四氯化碳</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737"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bottom"/>
              <w:rPr>
                <w:rFonts w:hint="eastAsia" w:ascii="仿宋_GB2312" w:hAnsi="仿宋_GB2312" w:eastAsia="仿宋_GB2312" w:cs="仿宋_GB2312"/>
                <w:color w:val="000000"/>
                <w:kern w:val="0"/>
                <w:sz w:val="24"/>
                <w:lang w:bidi="ar"/>
              </w:rPr>
            </w:pPr>
            <w:r>
              <w:rPr>
                <w:rFonts w:hint="eastAsia" w:ascii="仿宋_GB2312" w:hAnsi="仿宋_GB2312" w:eastAsia="仿宋_GB2312" w:cs="仿宋_GB2312"/>
                <w:color w:val="000000"/>
                <w:kern w:val="0"/>
                <w:sz w:val="24"/>
                <w:lang w:bidi="ar"/>
              </w:rPr>
              <w:t>266</w:t>
            </w:r>
          </w:p>
        </w:tc>
        <w:tc>
          <w:tcPr>
            <w:tcW w:w="5839"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left"/>
              <w:textAlignment w:val="bottom"/>
              <w:rPr>
                <w:rFonts w:hint="eastAsia" w:ascii="仿宋_GB2312" w:hAnsi="仿宋_GB2312" w:eastAsia="仿宋_GB2312" w:cs="仿宋_GB2312"/>
                <w:color w:val="000000"/>
                <w:kern w:val="0"/>
                <w:sz w:val="24"/>
                <w:lang w:bidi="ar"/>
              </w:rPr>
            </w:pPr>
            <w:r>
              <w:rPr>
                <w:rFonts w:hint="eastAsia" w:ascii="仿宋_GB2312" w:hAnsi="仿宋_GB2312" w:eastAsia="仿宋_GB2312" w:cs="仿宋_GB2312"/>
                <w:color w:val="000000"/>
                <w:kern w:val="0"/>
                <w:sz w:val="24"/>
                <w:lang w:bidi="ar"/>
              </w:rPr>
              <w:t>新疆维吾尔自治区疾病预防控制中心</w:t>
            </w:r>
          </w:p>
        </w:tc>
        <w:tc>
          <w:tcPr>
            <w:tcW w:w="2324"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left"/>
              <w:textAlignment w:val="bottom"/>
              <w:rPr>
                <w:rFonts w:hint="eastAsia" w:ascii="仿宋_GB2312" w:hAnsi="仿宋_GB2312" w:eastAsia="仿宋_GB2312" w:cs="仿宋_GB2312"/>
                <w:color w:val="000000"/>
                <w:kern w:val="0"/>
                <w:sz w:val="24"/>
                <w:lang w:bidi="ar"/>
              </w:rPr>
            </w:pPr>
            <w:r>
              <w:rPr>
                <w:rFonts w:hint="eastAsia" w:ascii="仿宋_GB2312" w:hAnsi="仿宋_GB2312" w:eastAsia="仿宋_GB2312" w:cs="仿宋_GB2312"/>
                <w:color w:val="000000"/>
                <w:kern w:val="0"/>
                <w:sz w:val="24"/>
                <w:lang w:bidi="ar"/>
              </w:rPr>
              <w:t>三氯甲烷、四氯化碳</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737"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bottom"/>
              <w:rPr>
                <w:rFonts w:hint="eastAsia" w:ascii="仿宋_GB2312" w:hAnsi="仿宋_GB2312" w:eastAsia="仿宋_GB2312" w:cs="仿宋_GB2312"/>
                <w:color w:val="000000"/>
                <w:kern w:val="0"/>
                <w:sz w:val="24"/>
                <w:lang w:bidi="ar"/>
              </w:rPr>
            </w:pPr>
            <w:r>
              <w:rPr>
                <w:rFonts w:hint="eastAsia" w:ascii="仿宋_GB2312" w:hAnsi="仿宋_GB2312" w:eastAsia="仿宋_GB2312" w:cs="仿宋_GB2312"/>
                <w:color w:val="000000"/>
                <w:kern w:val="0"/>
                <w:sz w:val="24"/>
                <w:lang w:bidi="ar"/>
              </w:rPr>
              <w:t>267</w:t>
            </w:r>
          </w:p>
        </w:tc>
        <w:tc>
          <w:tcPr>
            <w:tcW w:w="5839"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left"/>
              <w:textAlignment w:val="bottom"/>
              <w:rPr>
                <w:rFonts w:hint="eastAsia" w:ascii="仿宋_GB2312" w:hAnsi="仿宋_GB2312" w:eastAsia="仿宋_GB2312" w:cs="仿宋_GB2312"/>
                <w:color w:val="000000"/>
                <w:kern w:val="0"/>
                <w:sz w:val="24"/>
                <w:lang w:bidi="ar"/>
              </w:rPr>
            </w:pPr>
            <w:r>
              <w:rPr>
                <w:rFonts w:hint="eastAsia" w:ascii="仿宋_GB2312" w:hAnsi="仿宋_GB2312" w:eastAsia="仿宋_GB2312" w:cs="仿宋_GB2312"/>
                <w:color w:val="000000"/>
                <w:kern w:val="0"/>
                <w:sz w:val="24"/>
                <w:lang w:bidi="ar"/>
              </w:rPr>
              <w:t>甘肃省水环境监测中心</w:t>
            </w:r>
          </w:p>
        </w:tc>
        <w:tc>
          <w:tcPr>
            <w:tcW w:w="2324"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left"/>
              <w:textAlignment w:val="bottom"/>
              <w:rPr>
                <w:rFonts w:hint="eastAsia" w:ascii="仿宋_GB2312" w:hAnsi="仿宋_GB2312" w:eastAsia="仿宋_GB2312" w:cs="仿宋_GB2312"/>
                <w:color w:val="000000"/>
                <w:kern w:val="0"/>
                <w:sz w:val="24"/>
                <w:lang w:bidi="ar"/>
              </w:rPr>
            </w:pPr>
            <w:r>
              <w:rPr>
                <w:rFonts w:hint="eastAsia" w:ascii="仿宋_GB2312" w:hAnsi="仿宋_GB2312" w:eastAsia="仿宋_GB2312" w:cs="仿宋_GB2312"/>
                <w:color w:val="000000"/>
                <w:kern w:val="0"/>
                <w:sz w:val="24"/>
                <w:lang w:bidi="ar"/>
              </w:rPr>
              <w:t>三氯甲烷、四氯化碳</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737"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bottom"/>
              <w:rPr>
                <w:rFonts w:hint="eastAsia" w:ascii="仿宋_GB2312" w:hAnsi="仿宋_GB2312" w:eastAsia="仿宋_GB2312" w:cs="仿宋_GB2312"/>
                <w:color w:val="000000"/>
                <w:kern w:val="0"/>
                <w:sz w:val="24"/>
                <w:lang w:bidi="ar"/>
              </w:rPr>
            </w:pPr>
            <w:r>
              <w:rPr>
                <w:rFonts w:hint="eastAsia" w:ascii="仿宋_GB2312" w:hAnsi="仿宋_GB2312" w:eastAsia="仿宋_GB2312" w:cs="仿宋_GB2312"/>
                <w:color w:val="000000"/>
                <w:kern w:val="0"/>
                <w:sz w:val="24"/>
                <w:lang w:bidi="ar"/>
              </w:rPr>
              <w:t>268</w:t>
            </w:r>
          </w:p>
        </w:tc>
        <w:tc>
          <w:tcPr>
            <w:tcW w:w="5839"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left"/>
              <w:textAlignment w:val="bottom"/>
              <w:rPr>
                <w:rFonts w:hint="eastAsia" w:ascii="仿宋_GB2312" w:hAnsi="仿宋_GB2312" w:eastAsia="仿宋_GB2312" w:cs="仿宋_GB2312"/>
                <w:color w:val="000000"/>
                <w:kern w:val="0"/>
                <w:sz w:val="24"/>
                <w:lang w:bidi="ar"/>
              </w:rPr>
            </w:pPr>
            <w:r>
              <w:rPr>
                <w:rFonts w:hint="eastAsia" w:ascii="仿宋_GB2312" w:hAnsi="仿宋_GB2312" w:eastAsia="仿宋_GB2312" w:cs="仿宋_GB2312"/>
                <w:color w:val="000000"/>
                <w:kern w:val="0"/>
                <w:sz w:val="24"/>
                <w:lang w:bidi="ar"/>
              </w:rPr>
              <w:t>国家农副加工产品质量检验检测中心</w:t>
            </w:r>
          </w:p>
        </w:tc>
        <w:tc>
          <w:tcPr>
            <w:tcW w:w="2324"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left"/>
              <w:textAlignment w:val="bottom"/>
              <w:rPr>
                <w:rFonts w:hint="eastAsia" w:ascii="仿宋_GB2312" w:hAnsi="仿宋_GB2312" w:eastAsia="仿宋_GB2312" w:cs="仿宋_GB2312"/>
                <w:color w:val="000000"/>
                <w:kern w:val="0"/>
                <w:sz w:val="24"/>
                <w:lang w:bidi="ar"/>
              </w:rPr>
            </w:pPr>
            <w:r>
              <w:rPr>
                <w:rFonts w:hint="eastAsia" w:ascii="仿宋_GB2312" w:hAnsi="仿宋_GB2312" w:eastAsia="仿宋_GB2312" w:cs="仿宋_GB2312"/>
                <w:color w:val="000000"/>
                <w:kern w:val="0"/>
                <w:sz w:val="24"/>
                <w:lang w:bidi="ar"/>
              </w:rPr>
              <w:t>三氯甲烷、四氯化碳</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737"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bottom"/>
              <w:rPr>
                <w:rFonts w:hint="eastAsia" w:ascii="仿宋_GB2312" w:hAnsi="仿宋_GB2312" w:eastAsia="仿宋_GB2312" w:cs="仿宋_GB2312"/>
                <w:color w:val="000000"/>
                <w:kern w:val="0"/>
                <w:sz w:val="24"/>
                <w:lang w:bidi="ar"/>
              </w:rPr>
            </w:pPr>
            <w:r>
              <w:rPr>
                <w:rFonts w:hint="eastAsia" w:ascii="仿宋_GB2312" w:hAnsi="仿宋_GB2312" w:eastAsia="仿宋_GB2312" w:cs="仿宋_GB2312"/>
                <w:color w:val="000000"/>
                <w:kern w:val="0"/>
                <w:sz w:val="24"/>
                <w:lang w:bidi="ar"/>
              </w:rPr>
              <w:t>269</w:t>
            </w:r>
          </w:p>
        </w:tc>
        <w:tc>
          <w:tcPr>
            <w:tcW w:w="5839"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left"/>
              <w:textAlignment w:val="bottom"/>
              <w:rPr>
                <w:rFonts w:hint="eastAsia" w:ascii="仿宋_GB2312" w:hAnsi="仿宋_GB2312" w:eastAsia="仿宋_GB2312" w:cs="仿宋_GB2312"/>
                <w:color w:val="000000"/>
                <w:kern w:val="0"/>
                <w:sz w:val="24"/>
                <w:lang w:bidi="ar"/>
              </w:rPr>
            </w:pPr>
            <w:r>
              <w:rPr>
                <w:rFonts w:hint="eastAsia" w:ascii="仿宋_GB2312" w:hAnsi="仿宋_GB2312" w:eastAsia="仿宋_GB2312" w:cs="仿宋_GB2312"/>
                <w:color w:val="000000"/>
                <w:kern w:val="0"/>
                <w:sz w:val="24"/>
                <w:lang w:bidi="ar"/>
              </w:rPr>
              <w:t>黄河中游水环境监测中心</w:t>
            </w:r>
          </w:p>
        </w:tc>
        <w:tc>
          <w:tcPr>
            <w:tcW w:w="2324"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left"/>
              <w:textAlignment w:val="bottom"/>
              <w:rPr>
                <w:rFonts w:hint="eastAsia" w:ascii="仿宋_GB2312" w:hAnsi="仿宋_GB2312" w:eastAsia="仿宋_GB2312" w:cs="仿宋_GB2312"/>
                <w:color w:val="000000"/>
                <w:kern w:val="0"/>
                <w:sz w:val="24"/>
                <w:lang w:bidi="ar"/>
              </w:rPr>
            </w:pPr>
            <w:r>
              <w:rPr>
                <w:rFonts w:hint="eastAsia" w:ascii="仿宋_GB2312" w:hAnsi="仿宋_GB2312" w:eastAsia="仿宋_GB2312" w:cs="仿宋_GB2312"/>
                <w:color w:val="000000"/>
                <w:kern w:val="0"/>
                <w:sz w:val="24"/>
                <w:lang w:bidi="ar"/>
              </w:rPr>
              <w:t>三氯甲烷、四氯化碳</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737"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bottom"/>
              <w:rPr>
                <w:rFonts w:hint="eastAsia" w:ascii="仿宋_GB2312" w:hAnsi="仿宋_GB2312" w:eastAsia="仿宋_GB2312" w:cs="仿宋_GB2312"/>
                <w:color w:val="000000"/>
                <w:kern w:val="0"/>
                <w:sz w:val="24"/>
                <w:lang w:bidi="ar"/>
              </w:rPr>
            </w:pPr>
            <w:r>
              <w:rPr>
                <w:rFonts w:hint="eastAsia" w:ascii="仿宋_GB2312" w:hAnsi="仿宋_GB2312" w:eastAsia="仿宋_GB2312" w:cs="仿宋_GB2312"/>
                <w:color w:val="000000"/>
                <w:kern w:val="0"/>
                <w:sz w:val="24"/>
                <w:lang w:bidi="ar"/>
              </w:rPr>
              <w:t>270</w:t>
            </w:r>
          </w:p>
        </w:tc>
        <w:tc>
          <w:tcPr>
            <w:tcW w:w="5839"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left"/>
              <w:textAlignment w:val="bottom"/>
              <w:rPr>
                <w:rFonts w:hint="eastAsia" w:ascii="仿宋_GB2312" w:hAnsi="仿宋_GB2312" w:eastAsia="仿宋_GB2312" w:cs="仿宋_GB2312"/>
                <w:color w:val="000000"/>
                <w:kern w:val="0"/>
                <w:sz w:val="24"/>
                <w:lang w:bidi="ar"/>
              </w:rPr>
            </w:pPr>
            <w:r>
              <w:rPr>
                <w:rFonts w:hint="eastAsia" w:ascii="仿宋_GB2312" w:hAnsi="仿宋_GB2312" w:eastAsia="仿宋_GB2312" w:cs="仿宋_GB2312"/>
                <w:color w:val="000000"/>
                <w:kern w:val="0"/>
                <w:sz w:val="24"/>
                <w:lang w:bidi="ar"/>
              </w:rPr>
              <w:t>国家饮用水产品质量检验检测中心</w:t>
            </w:r>
          </w:p>
        </w:tc>
        <w:tc>
          <w:tcPr>
            <w:tcW w:w="2324"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left"/>
              <w:textAlignment w:val="bottom"/>
              <w:rPr>
                <w:rFonts w:hint="eastAsia" w:ascii="仿宋_GB2312" w:hAnsi="仿宋_GB2312" w:eastAsia="仿宋_GB2312" w:cs="仿宋_GB2312"/>
                <w:color w:val="000000"/>
                <w:kern w:val="0"/>
                <w:sz w:val="24"/>
                <w:lang w:bidi="ar"/>
              </w:rPr>
            </w:pPr>
            <w:r>
              <w:rPr>
                <w:rFonts w:hint="eastAsia" w:ascii="仿宋_GB2312" w:hAnsi="仿宋_GB2312" w:eastAsia="仿宋_GB2312" w:cs="仿宋_GB2312"/>
                <w:color w:val="000000"/>
                <w:kern w:val="0"/>
                <w:sz w:val="24"/>
                <w:lang w:bidi="ar"/>
              </w:rPr>
              <w:t>三氯甲烷、四氯化碳</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737"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bottom"/>
              <w:rPr>
                <w:rFonts w:hint="eastAsia" w:ascii="仿宋_GB2312" w:hAnsi="仿宋_GB2312" w:eastAsia="仿宋_GB2312" w:cs="仿宋_GB2312"/>
                <w:color w:val="000000"/>
                <w:kern w:val="0"/>
                <w:sz w:val="24"/>
                <w:lang w:bidi="ar"/>
              </w:rPr>
            </w:pPr>
            <w:r>
              <w:rPr>
                <w:rFonts w:hint="eastAsia" w:ascii="仿宋_GB2312" w:hAnsi="仿宋_GB2312" w:eastAsia="仿宋_GB2312" w:cs="仿宋_GB2312"/>
                <w:color w:val="000000"/>
                <w:kern w:val="0"/>
                <w:sz w:val="24"/>
                <w:lang w:bidi="ar"/>
              </w:rPr>
              <w:t>271</w:t>
            </w:r>
          </w:p>
        </w:tc>
        <w:tc>
          <w:tcPr>
            <w:tcW w:w="5839"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left"/>
              <w:textAlignment w:val="bottom"/>
              <w:rPr>
                <w:rFonts w:hint="eastAsia" w:ascii="仿宋_GB2312" w:hAnsi="仿宋_GB2312" w:eastAsia="仿宋_GB2312" w:cs="仿宋_GB2312"/>
                <w:color w:val="000000"/>
                <w:kern w:val="0"/>
                <w:sz w:val="24"/>
                <w:lang w:bidi="ar"/>
              </w:rPr>
            </w:pPr>
            <w:r>
              <w:rPr>
                <w:rFonts w:hint="eastAsia" w:ascii="仿宋_GB2312" w:hAnsi="仿宋_GB2312" w:eastAsia="仿宋_GB2312" w:cs="仿宋_GB2312"/>
                <w:color w:val="000000"/>
                <w:kern w:val="0"/>
                <w:sz w:val="24"/>
                <w:lang w:bidi="ar"/>
              </w:rPr>
              <w:t>海口海关技术中心</w:t>
            </w:r>
          </w:p>
        </w:tc>
        <w:tc>
          <w:tcPr>
            <w:tcW w:w="2324"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left"/>
              <w:textAlignment w:val="bottom"/>
              <w:rPr>
                <w:rFonts w:hint="eastAsia" w:ascii="仿宋_GB2312" w:hAnsi="仿宋_GB2312" w:eastAsia="仿宋_GB2312" w:cs="仿宋_GB2312"/>
                <w:color w:val="000000"/>
                <w:kern w:val="0"/>
                <w:sz w:val="24"/>
                <w:lang w:bidi="ar"/>
              </w:rPr>
            </w:pPr>
            <w:r>
              <w:rPr>
                <w:rFonts w:hint="eastAsia" w:ascii="仿宋_GB2312" w:hAnsi="仿宋_GB2312" w:eastAsia="仿宋_GB2312" w:cs="仿宋_GB2312"/>
                <w:color w:val="000000"/>
                <w:kern w:val="0"/>
                <w:sz w:val="24"/>
                <w:lang w:bidi="ar"/>
              </w:rPr>
              <w:t>三氯甲烷、四氯化碳</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737"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bottom"/>
              <w:rPr>
                <w:rFonts w:hint="eastAsia" w:ascii="仿宋_GB2312" w:hAnsi="仿宋_GB2312" w:eastAsia="仿宋_GB2312" w:cs="仿宋_GB2312"/>
                <w:color w:val="000000"/>
                <w:kern w:val="0"/>
                <w:sz w:val="24"/>
                <w:lang w:bidi="ar"/>
              </w:rPr>
            </w:pPr>
            <w:r>
              <w:rPr>
                <w:rFonts w:hint="eastAsia" w:ascii="仿宋_GB2312" w:hAnsi="仿宋_GB2312" w:eastAsia="仿宋_GB2312" w:cs="仿宋_GB2312"/>
                <w:color w:val="000000"/>
                <w:kern w:val="0"/>
                <w:sz w:val="24"/>
                <w:lang w:bidi="ar"/>
              </w:rPr>
              <w:t>272</w:t>
            </w:r>
          </w:p>
        </w:tc>
        <w:tc>
          <w:tcPr>
            <w:tcW w:w="5839"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left"/>
              <w:textAlignment w:val="bottom"/>
              <w:rPr>
                <w:rFonts w:hint="eastAsia" w:ascii="仿宋_GB2312" w:hAnsi="仿宋_GB2312" w:eastAsia="仿宋_GB2312" w:cs="仿宋_GB2312"/>
                <w:color w:val="000000"/>
                <w:kern w:val="0"/>
                <w:sz w:val="24"/>
                <w:lang w:bidi="ar"/>
              </w:rPr>
            </w:pPr>
            <w:r>
              <w:rPr>
                <w:rFonts w:hint="eastAsia" w:ascii="仿宋_GB2312" w:hAnsi="仿宋_GB2312" w:eastAsia="仿宋_GB2312" w:cs="仿宋_GB2312"/>
                <w:color w:val="000000"/>
                <w:kern w:val="0"/>
                <w:sz w:val="24"/>
                <w:lang w:bidi="ar"/>
              </w:rPr>
              <w:t>合肥海关技术中心</w:t>
            </w:r>
          </w:p>
        </w:tc>
        <w:tc>
          <w:tcPr>
            <w:tcW w:w="2324"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left"/>
              <w:textAlignment w:val="bottom"/>
              <w:rPr>
                <w:rFonts w:hint="eastAsia" w:ascii="仿宋_GB2312" w:hAnsi="仿宋_GB2312" w:eastAsia="仿宋_GB2312" w:cs="仿宋_GB2312"/>
                <w:color w:val="000000"/>
                <w:kern w:val="0"/>
                <w:sz w:val="24"/>
                <w:lang w:bidi="ar"/>
              </w:rPr>
            </w:pPr>
            <w:r>
              <w:rPr>
                <w:rFonts w:hint="eastAsia" w:ascii="仿宋_GB2312" w:hAnsi="仿宋_GB2312" w:eastAsia="仿宋_GB2312" w:cs="仿宋_GB2312"/>
                <w:color w:val="000000"/>
                <w:kern w:val="0"/>
                <w:sz w:val="24"/>
                <w:lang w:bidi="ar"/>
              </w:rPr>
              <w:t>三氯甲烷、四氯化碳</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737"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bottom"/>
              <w:rPr>
                <w:rFonts w:hint="eastAsia" w:ascii="仿宋_GB2312" w:hAnsi="仿宋_GB2312" w:eastAsia="仿宋_GB2312" w:cs="仿宋_GB2312"/>
                <w:color w:val="000000"/>
                <w:kern w:val="0"/>
                <w:sz w:val="24"/>
                <w:lang w:bidi="ar"/>
              </w:rPr>
            </w:pPr>
            <w:r>
              <w:rPr>
                <w:rFonts w:hint="eastAsia" w:ascii="仿宋_GB2312" w:hAnsi="仿宋_GB2312" w:eastAsia="仿宋_GB2312" w:cs="仿宋_GB2312"/>
                <w:color w:val="000000"/>
                <w:kern w:val="0"/>
                <w:sz w:val="24"/>
                <w:lang w:bidi="ar"/>
              </w:rPr>
              <w:t>273</w:t>
            </w:r>
          </w:p>
        </w:tc>
        <w:tc>
          <w:tcPr>
            <w:tcW w:w="5839"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left"/>
              <w:textAlignment w:val="bottom"/>
              <w:rPr>
                <w:rFonts w:hint="eastAsia" w:ascii="仿宋_GB2312" w:hAnsi="仿宋_GB2312" w:eastAsia="仿宋_GB2312" w:cs="仿宋_GB2312"/>
                <w:color w:val="000000"/>
                <w:kern w:val="0"/>
                <w:sz w:val="24"/>
                <w:lang w:bidi="ar"/>
              </w:rPr>
            </w:pPr>
            <w:r>
              <w:rPr>
                <w:rFonts w:hint="eastAsia" w:ascii="仿宋_GB2312" w:hAnsi="仿宋_GB2312" w:eastAsia="仿宋_GB2312" w:cs="仿宋_GB2312"/>
                <w:color w:val="000000"/>
                <w:kern w:val="0"/>
                <w:sz w:val="24"/>
                <w:lang w:bidi="ar"/>
              </w:rPr>
              <w:t>山西省生态环境监测和应急保障中心（山西省生态环境科学研究院）</w:t>
            </w:r>
          </w:p>
        </w:tc>
        <w:tc>
          <w:tcPr>
            <w:tcW w:w="2324"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left"/>
              <w:textAlignment w:val="bottom"/>
              <w:rPr>
                <w:rFonts w:hint="eastAsia" w:ascii="仿宋_GB2312" w:hAnsi="仿宋_GB2312" w:eastAsia="仿宋_GB2312" w:cs="仿宋_GB2312"/>
                <w:color w:val="000000"/>
                <w:kern w:val="0"/>
                <w:sz w:val="24"/>
                <w:lang w:bidi="ar"/>
              </w:rPr>
            </w:pPr>
            <w:r>
              <w:rPr>
                <w:rFonts w:hint="eastAsia" w:ascii="仿宋_GB2312" w:hAnsi="仿宋_GB2312" w:eastAsia="仿宋_GB2312" w:cs="仿宋_GB2312"/>
                <w:color w:val="000000"/>
                <w:kern w:val="0"/>
                <w:sz w:val="24"/>
                <w:lang w:bidi="ar"/>
              </w:rPr>
              <w:t>三氯甲烷、四氯化碳</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737"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bottom"/>
              <w:rPr>
                <w:rFonts w:hint="eastAsia" w:ascii="仿宋_GB2312" w:hAnsi="仿宋_GB2312" w:eastAsia="仿宋_GB2312" w:cs="仿宋_GB2312"/>
                <w:color w:val="000000"/>
                <w:kern w:val="0"/>
                <w:sz w:val="24"/>
                <w:lang w:bidi="ar"/>
              </w:rPr>
            </w:pPr>
            <w:r>
              <w:rPr>
                <w:rFonts w:hint="eastAsia" w:ascii="仿宋_GB2312" w:hAnsi="仿宋_GB2312" w:eastAsia="仿宋_GB2312" w:cs="仿宋_GB2312"/>
                <w:color w:val="000000"/>
                <w:kern w:val="0"/>
                <w:sz w:val="24"/>
                <w:lang w:bidi="ar"/>
              </w:rPr>
              <w:t>274</w:t>
            </w:r>
          </w:p>
        </w:tc>
        <w:tc>
          <w:tcPr>
            <w:tcW w:w="5839"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left"/>
              <w:textAlignment w:val="bottom"/>
              <w:rPr>
                <w:rFonts w:hint="eastAsia" w:ascii="仿宋_GB2312" w:hAnsi="仿宋_GB2312" w:eastAsia="仿宋_GB2312" w:cs="仿宋_GB2312"/>
                <w:color w:val="000000"/>
                <w:kern w:val="0"/>
                <w:sz w:val="24"/>
                <w:lang w:bidi="ar"/>
              </w:rPr>
            </w:pPr>
            <w:r>
              <w:rPr>
                <w:rFonts w:hint="eastAsia" w:ascii="仿宋_GB2312" w:hAnsi="仿宋_GB2312" w:eastAsia="仿宋_GB2312" w:cs="仿宋_GB2312"/>
                <w:color w:val="000000"/>
                <w:kern w:val="0"/>
                <w:sz w:val="24"/>
                <w:lang w:bidi="ar"/>
              </w:rPr>
              <w:t>满洲里海关技术中心</w:t>
            </w:r>
          </w:p>
        </w:tc>
        <w:tc>
          <w:tcPr>
            <w:tcW w:w="2324"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left"/>
              <w:textAlignment w:val="bottom"/>
              <w:rPr>
                <w:rFonts w:hint="eastAsia" w:ascii="仿宋_GB2312" w:hAnsi="仿宋_GB2312" w:eastAsia="仿宋_GB2312" w:cs="仿宋_GB2312"/>
                <w:color w:val="000000"/>
                <w:kern w:val="0"/>
                <w:sz w:val="24"/>
                <w:lang w:bidi="ar"/>
              </w:rPr>
            </w:pPr>
            <w:r>
              <w:rPr>
                <w:rFonts w:hint="eastAsia" w:ascii="仿宋_GB2312" w:hAnsi="仿宋_GB2312" w:eastAsia="仿宋_GB2312" w:cs="仿宋_GB2312"/>
                <w:color w:val="000000"/>
                <w:kern w:val="0"/>
                <w:sz w:val="24"/>
                <w:lang w:bidi="ar"/>
              </w:rPr>
              <w:t>三氯甲烷、四氯化碳</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737"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bottom"/>
              <w:rPr>
                <w:rFonts w:hint="eastAsia" w:ascii="仿宋_GB2312" w:hAnsi="仿宋_GB2312" w:eastAsia="仿宋_GB2312" w:cs="仿宋_GB2312"/>
                <w:color w:val="000000"/>
                <w:kern w:val="0"/>
                <w:sz w:val="24"/>
                <w:lang w:bidi="ar"/>
              </w:rPr>
            </w:pPr>
            <w:r>
              <w:rPr>
                <w:rFonts w:hint="eastAsia" w:ascii="仿宋_GB2312" w:hAnsi="仿宋_GB2312" w:eastAsia="仿宋_GB2312" w:cs="仿宋_GB2312"/>
                <w:color w:val="000000"/>
                <w:kern w:val="0"/>
                <w:sz w:val="24"/>
                <w:lang w:bidi="ar"/>
              </w:rPr>
              <w:t>275</w:t>
            </w:r>
          </w:p>
        </w:tc>
        <w:tc>
          <w:tcPr>
            <w:tcW w:w="5839"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left"/>
              <w:textAlignment w:val="bottom"/>
              <w:rPr>
                <w:rFonts w:hint="eastAsia" w:ascii="仿宋_GB2312" w:hAnsi="仿宋_GB2312" w:eastAsia="仿宋_GB2312" w:cs="仿宋_GB2312"/>
                <w:color w:val="000000"/>
                <w:kern w:val="0"/>
                <w:sz w:val="24"/>
                <w:lang w:bidi="ar"/>
              </w:rPr>
            </w:pPr>
            <w:r>
              <w:rPr>
                <w:rFonts w:hint="eastAsia" w:ascii="仿宋_GB2312" w:hAnsi="仿宋_GB2312" w:eastAsia="仿宋_GB2312" w:cs="仿宋_GB2312"/>
                <w:color w:val="000000"/>
                <w:kern w:val="0"/>
                <w:sz w:val="24"/>
                <w:lang w:bidi="ar"/>
              </w:rPr>
              <w:t>国家城市供水水质监测网北京监测站</w:t>
            </w:r>
          </w:p>
        </w:tc>
        <w:tc>
          <w:tcPr>
            <w:tcW w:w="2324"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left"/>
              <w:textAlignment w:val="bottom"/>
              <w:rPr>
                <w:rFonts w:hint="eastAsia" w:ascii="仿宋_GB2312" w:hAnsi="仿宋_GB2312" w:eastAsia="仿宋_GB2312" w:cs="仿宋_GB2312"/>
                <w:color w:val="000000"/>
                <w:kern w:val="0"/>
                <w:sz w:val="24"/>
                <w:lang w:bidi="ar"/>
              </w:rPr>
            </w:pPr>
            <w:r>
              <w:rPr>
                <w:rFonts w:hint="eastAsia" w:ascii="仿宋_GB2312" w:hAnsi="仿宋_GB2312" w:eastAsia="仿宋_GB2312" w:cs="仿宋_GB2312"/>
                <w:color w:val="000000"/>
                <w:kern w:val="0"/>
                <w:sz w:val="24"/>
                <w:lang w:bidi="ar"/>
              </w:rPr>
              <w:t>三氯甲烷、四氯化碳</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737"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bottom"/>
              <w:rPr>
                <w:rFonts w:hint="eastAsia" w:ascii="仿宋_GB2312" w:hAnsi="仿宋_GB2312" w:eastAsia="仿宋_GB2312" w:cs="仿宋_GB2312"/>
                <w:color w:val="000000"/>
                <w:kern w:val="0"/>
                <w:sz w:val="24"/>
                <w:lang w:bidi="ar"/>
              </w:rPr>
            </w:pPr>
            <w:r>
              <w:rPr>
                <w:rFonts w:hint="eastAsia" w:ascii="仿宋_GB2312" w:hAnsi="仿宋_GB2312" w:eastAsia="仿宋_GB2312" w:cs="仿宋_GB2312"/>
                <w:color w:val="000000"/>
                <w:kern w:val="0"/>
                <w:sz w:val="24"/>
                <w:lang w:bidi="ar"/>
              </w:rPr>
              <w:t>276</w:t>
            </w:r>
          </w:p>
        </w:tc>
        <w:tc>
          <w:tcPr>
            <w:tcW w:w="5839"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left"/>
              <w:textAlignment w:val="bottom"/>
              <w:rPr>
                <w:rFonts w:hint="eastAsia" w:ascii="仿宋_GB2312" w:hAnsi="仿宋_GB2312" w:eastAsia="仿宋_GB2312" w:cs="仿宋_GB2312"/>
                <w:color w:val="000000"/>
                <w:kern w:val="0"/>
                <w:sz w:val="24"/>
                <w:lang w:bidi="ar"/>
              </w:rPr>
            </w:pPr>
            <w:r>
              <w:rPr>
                <w:rFonts w:hint="eastAsia" w:ascii="仿宋_GB2312" w:hAnsi="仿宋_GB2312" w:eastAsia="仿宋_GB2312" w:cs="仿宋_GB2312"/>
                <w:color w:val="000000"/>
                <w:kern w:val="0"/>
                <w:sz w:val="24"/>
                <w:lang w:bidi="ar"/>
              </w:rPr>
              <w:t>国家饮料及粮油制品质量检验检测中心/国家节能建筑材料质量检验检测中心（湖北）/湖北省产品质量监督检验研究院</w:t>
            </w:r>
          </w:p>
        </w:tc>
        <w:tc>
          <w:tcPr>
            <w:tcW w:w="2324"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left"/>
              <w:textAlignment w:val="bottom"/>
              <w:rPr>
                <w:rFonts w:hint="eastAsia" w:ascii="仿宋_GB2312" w:hAnsi="仿宋_GB2312" w:eastAsia="仿宋_GB2312" w:cs="仿宋_GB2312"/>
                <w:color w:val="000000"/>
                <w:kern w:val="0"/>
                <w:sz w:val="24"/>
                <w:lang w:bidi="ar"/>
              </w:rPr>
            </w:pPr>
            <w:r>
              <w:rPr>
                <w:rFonts w:hint="eastAsia" w:ascii="仿宋_GB2312" w:hAnsi="仿宋_GB2312" w:eastAsia="仿宋_GB2312" w:cs="仿宋_GB2312"/>
                <w:color w:val="000000"/>
                <w:kern w:val="0"/>
                <w:sz w:val="24"/>
                <w:lang w:bidi="ar"/>
              </w:rPr>
              <w:t>三氯甲烷、四氯化碳</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737"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bottom"/>
              <w:rPr>
                <w:rFonts w:hint="eastAsia" w:ascii="仿宋_GB2312" w:hAnsi="仿宋_GB2312" w:eastAsia="仿宋_GB2312" w:cs="仿宋_GB2312"/>
                <w:color w:val="000000"/>
                <w:kern w:val="0"/>
                <w:sz w:val="24"/>
                <w:lang w:bidi="ar"/>
              </w:rPr>
            </w:pPr>
            <w:r>
              <w:rPr>
                <w:rFonts w:hint="eastAsia" w:ascii="仿宋_GB2312" w:hAnsi="仿宋_GB2312" w:eastAsia="仿宋_GB2312" w:cs="仿宋_GB2312"/>
                <w:color w:val="000000"/>
                <w:kern w:val="0"/>
                <w:sz w:val="24"/>
                <w:lang w:bidi="ar"/>
              </w:rPr>
              <w:t>277</w:t>
            </w:r>
          </w:p>
        </w:tc>
        <w:tc>
          <w:tcPr>
            <w:tcW w:w="5839"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left"/>
              <w:textAlignment w:val="bottom"/>
              <w:rPr>
                <w:rFonts w:hint="eastAsia" w:ascii="仿宋_GB2312" w:hAnsi="仿宋_GB2312" w:eastAsia="仿宋_GB2312" w:cs="仿宋_GB2312"/>
                <w:color w:val="000000"/>
                <w:kern w:val="0"/>
                <w:sz w:val="24"/>
                <w:lang w:bidi="ar"/>
              </w:rPr>
            </w:pPr>
            <w:r>
              <w:rPr>
                <w:rFonts w:hint="eastAsia" w:ascii="仿宋_GB2312" w:hAnsi="仿宋_GB2312" w:eastAsia="仿宋_GB2312" w:cs="仿宋_GB2312"/>
                <w:color w:val="000000"/>
                <w:kern w:val="0"/>
                <w:sz w:val="24"/>
                <w:lang w:bidi="ar"/>
              </w:rPr>
              <w:t>南通海关综合技术中心</w:t>
            </w:r>
          </w:p>
        </w:tc>
        <w:tc>
          <w:tcPr>
            <w:tcW w:w="2324"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left"/>
              <w:textAlignment w:val="bottom"/>
              <w:rPr>
                <w:rFonts w:hint="eastAsia" w:ascii="仿宋_GB2312" w:hAnsi="仿宋_GB2312" w:eastAsia="仿宋_GB2312" w:cs="仿宋_GB2312"/>
                <w:color w:val="000000"/>
                <w:kern w:val="0"/>
                <w:sz w:val="24"/>
                <w:lang w:bidi="ar"/>
              </w:rPr>
            </w:pPr>
            <w:r>
              <w:rPr>
                <w:rFonts w:hint="eastAsia" w:ascii="仿宋_GB2312" w:hAnsi="仿宋_GB2312" w:eastAsia="仿宋_GB2312" w:cs="仿宋_GB2312"/>
                <w:color w:val="000000"/>
                <w:kern w:val="0"/>
                <w:sz w:val="24"/>
                <w:lang w:bidi="ar"/>
              </w:rPr>
              <w:t>三氯甲烷、四氯化碳</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737"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bottom"/>
              <w:rPr>
                <w:rFonts w:hint="eastAsia" w:ascii="仿宋_GB2312" w:hAnsi="仿宋_GB2312" w:eastAsia="仿宋_GB2312" w:cs="仿宋_GB2312"/>
                <w:color w:val="000000"/>
                <w:kern w:val="0"/>
                <w:sz w:val="24"/>
                <w:lang w:bidi="ar"/>
              </w:rPr>
            </w:pPr>
            <w:r>
              <w:rPr>
                <w:rFonts w:hint="eastAsia" w:ascii="仿宋_GB2312" w:hAnsi="仿宋_GB2312" w:eastAsia="仿宋_GB2312" w:cs="仿宋_GB2312"/>
                <w:color w:val="000000"/>
                <w:kern w:val="0"/>
                <w:sz w:val="24"/>
                <w:lang w:bidi="ar"/>
              </w:rPr>
              <w:t>278</w:t>
            </w:r>
          </w:p>
        </w:tc>
        <w:tc>
          <w:tcPr>
            <w:tcW w:w="5839"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left"/>
              <w:textAlignment w:val="bottom"/>
              <w:rPr>
                <w:rFonts w:hint="eastAsia" w:ascii="仿宋_GB2312" w:hAnsi="仿宋_GB2312" w:eastAsia="仿宋_GB2312" w:cs="仿宋_GB2312"/>
                <w:color w:val="000000"/>
                <w:kern w:val="0"/>
                <w:sz w:val="24"/>
                <w:lang w:bidi="ar"/>
              </w:rPr>
            </w:pPr>
            <w:r>
              <w:rPr>
                <w:rFonts w:hint="eastAsia" w:ascii="仿宋_GB2312" w:hAnsi="仿宋_GB2312" w:eastAsia="仿宋_GB2312" w:cs="仿宋_GB2312"/>
                <w:color w:val="000000"/>
                <w:kern w:val="0"/>
                <w:sz w:val="24"/>
                <w:lang w:bidi="ar"/>
              </w:rPr>
              <w:t>国家城市供水水质监测网福州监测站</w:t>
            </w:r>
          </w:p>
        </w:tc>
        <w:tc>
          <w:tcPr>
            <w:tcW w:w="2324"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left"/>
              <w:textAlignment w:val="bottom"/>
              <w:rPr>
                <w:rFonts w:hint="eastAsia" w:ascii="仿宋_GB2312" w:hAnsi="仿宋_GB2312" w:eastAsia="仿宋_GB2312" w:cs="仿宋_GB2312"/>
                <w:color w:val="000000"/>
                <w:kern w:val="0"/>
                <w:sz w:val="24"/>
                <w:lang w:bidi="ar"/>
              </w:rPr>
            </w:pPr>
            <w:r>
              <w:rPr>
                <w:rFonts w:hint="eastAsia" w:ascii="仿宋_GB2312" w:hAnsi="仿宋_GB2312" w:eastAsia="仿宋_GB2312" w:cs="仿宋_GB2312"/>
                <w:color w:val="000000"/>
                <w:kern w:val="0"/>
                <w:sz w:val="24"/>
                <w:lang w:bidi="ar"/>
              </w:rPr>
              <w:t>三氯甲烷、四氯化碳</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737"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bottom"/>
              <w:rPr>
                <w:rFonts w:hint="eastAsia" w:ascii="仿宋_GB2312" w:hAnsi="仿宋_GB2312" w:eastAsia="仿宋_GB2312" w:cs="仿宋_GB2312"/>
                <w:color w:val="000000"/>
                <w:kern w:val="0"/>
                <w:sz w:val="24"/>
                <w:lang w:bidi="ar"/>
              </w:rPr>
            </w:pPr>
            <w:r>
              <w:rPr>
                <w:rFonts w:hint="eastAsia" w:ascii="仿宋_GB2312" w:hAnsi="仿宋_GB2312" w:eastAsia="仿宋_GB2312" w:cs="仿宋_GB2312"/>
                <w:color w:val="000000"/>
                <w:kern w:val="0"/>
                <w:sz w:val="24"/>
                <w:lang w:bidi="ar"/>
              </w:rPr>
              <w:t>279</w:t>
            </w:r>
          </w:p>
        </w:tc>
        <w:tc>
          <w:tcPr>
            <w:tcW w:w="5839"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left"/>
              <w:textAlignment w:val="bottom"/>
              <w:rPr>
                <w:rFonts w:hint="eastAsia" w:ascii="仿宋_GB2312" w:hAnsi="仿宋_GB2312" w:eastAsia="仿宋_GB2312" w:cs="仿宋_GB2312"/>
                <w:color w:val="000000"/>
                <w:kern w:val="0"/>
                <w:sz w:val="24"/>
                <w:lang w:bidi="ar"/>
              </w:rPr>
            </w:pPr>
            <w:r>
              <w:rPr>
                <w:rFonts w:hint="eastAsia" w:ascii="仿宋_GB2312" w:hAnsi="仿宋_GB2312" w:eastAsia="仿宋_GB2312" w:cs="仿宋_GB2312"/>
                <w:color w:val="000000"/>
                <w:kern w:val="0"/>
                <w:sz w:val="24"/>
                <w:lang w:bidi="ar"/>
              </w:rPr>
              <w:t>泉州海关综合技术服务中心</w:t>
            </w:r>
          </w:p>
        </w:tc>
        <w:tc>
          <w:tcPr>
            <w:tcW w:w="2324"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left"/>
              <w:textAlignment w:val="bottom"/>
              <w:rPr>
                <w:rFonts w:hint="eastAsia" w:ascii="仿宋_GB2312" w:hAnsi="仿宋_GB2312" w:eastAsia="仿宋_GB2312" w:cs="仿宋_GB2312"/>
                <w:color w:val="000000"/>
                <w:kern w:val="0"/>
                <w:sz w:val="24"/>
                <w:lang w:bidi="ar"/>
              </w:rPr>
            </w:pPr>
            <w:r>
              <w:rPr>
                <w:rFonts w:hint="eastAsia" w:ascii="仿宋_GB2312" w:hAnsi="仿宋_GB2312" w:eastAsia="仿宋_GB2312" w:cs="仿宋_GB2312"/>
                <w:color w:val="000000"/>
                <w:kern w:val="0"/>
                <w:sz w:val="24"/>
                <w:lang w:bidi="ar"/>
              </w:rPr>
              <w:t>三氯甲烷、四氯化碳</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737"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bottom"/>
              <w:rPr>
                <w:rFonts w:hint="eastAsia" w:ascii="仿宋_GB2312" w:hAnsi="仿宋_GB2312" w:eastAsia="仿宋_GB2312" w:cs="仿宋_GB2312"/>
                <w:color w:val="000000"/>
                <w:kern w:val="0"/>
                <w:sz w:val="24"/>
                <w:lang w:bidi="ar"/>
              </w:rPr>
            </w:pPr>
            <w:r>
              <w:rPr>
                <w:rFonts w:hint="eastAsia" w:ascii="仿宋_GB2312" w:hAnsi="仿宋_GB2312" w:eastAsia="仿宋_GB2312" w:cs="仿宋_GB2312"/>
                <w:color w:val="000000"/>
                <w:kern w:val="0"/>
                <w:sz w:val="24"/>
                <w:lang w:bidi="ar"/>
              </w:rPr>
              <w:t>280</w:t>
            </w:r>
          </w:p>
        </w:tc>
        <w:tc>
          <w:tcPr>
            <w:tcW w:w="5839"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left"/>
              <w:textAlignment w:val="bottom"/>
              <w:rPr>
                <w:rFonts w:hint="eastAsia" w:ascii="仿宋_GB2312" w:hAnsi="仿宋_GB2312" w:eastAsia="仿宋_GB2312" w:cs="仿宋_GB2312"/>
                <w:color w:val="000000"/>
                <w:kern w:val="0"/>
                <w:sz w:val="24"/>
                <w:lang w:bidi="ar"/>
              </w:rPr>
            </w:pPr>
            <w:r>
              <w:rPr>
                <w:rFonts w:hint="eastAsia" w:ascii="仿宋_GB2312" w:hAnsi="仿宋_GB2312" w:eastAsia="仿宋_GB2312" w:cs="仿宋_GB2312"/>
                <w:color w:val="000000"/>
                <w:kern w:val="0"/>
                <w:sz w:val="24"/>
                <w:lang w:bidi="ar"/>
              </w:rPr>
              <w:t>昆明海关技术中心</w:t>
            </w:r>
          </w:p>
        </w:tc>
        <w:tc>
          <w:tcPr>
            <w:tcW w:w="2324"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left"/>
              <w:textAlignment w:val="bottom"/>
              <w:rPr>
                <w:rFonts w:hint="eastAsia" w:ascii="仿宋_GB2312" w:hAnsi="仿宋_GB2312" w:eastAsia="仿宋_GB2312" w:cs="仿宋_GB2312"/>
                <w:color w:val="000000"/>
                <w:kern w:val="0"/>
                <w:sz w:val="24"/>
                <w:lang w:bidi="ar"/>
              </w:rPr>
            </w:pPr>
            <w:r>
              <w:rPr>
                <w:rFonts w:hint="eastAsia" w:ascii="仿宋_GB2312" w:hAnsi="仿宋_GB2312" w:eastAsia="仿宋_GB2312" w:cs="仿宋_GB2312"/>
                <w:color w:val="000000"/>
                <w:kern w:val="0"/>
                <w:sz w:val="24"/>
                <w:lang w:bidi="ar"/>
              </w:rPr>
              <w:t>三氯甲烷、四氯化碳</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737"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bottom"/>
              <w:rPr>
                <w:rFonts w:hint="eastAsia" w:ascii="仿宋_GB2312" w:hAnsi="仿宋_GB2312" w:eastAsia="仿宋_GB2312" w:cs="仿宋_GB2312"/>
                <w:color w:val="000000"/>
                <w:kern w:val="0"/>
                <w:sz w:val="24"/>
                <w:lang w:bidi="ar"/>
              </w:rPr>
            </w:pPr>
            <w:r>
              <w:rPr>
                <w:rFonts w:hint="eastAsia" w:ascii="仿宋_GB2312" w:hAnsi="仿宋_GB2312" w:eastAsia="仿宋_GB2312" w:cs="仿宋_GB2312"/>
                <w:color w:val="000000"/>
                <w:kern w:val="0"/>
                <w:sz w:val="24"/>
                <w:lang w:bidi="ar"/>
              </w:rPr>
              <w:t>281</w:t>
            </w:r>
          </w:p>
        </w:tc>
        <w:tc>
          <w:tcPr>
            <w:tcW w:w="5839"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left"/>
              <w:textAlignment w:val="bottom"/>
              <w:rPr>
                <w:rFonts w:hint="eastAsia" w:ascii="仿宋_GB2312" w:hAnsi="仿宋_GB2312" w:eastAsia="仿宋_GB2312" w:cs="仿宋_GB2312"/>
                <w:color w:val="000000"/>
                <w:kern w:val="0"/>
                <w:sz w:val="24"/>
                <w:lang w:bidi="ar"/>
              </w:rPr>
            </w:pPr>
            <w:r>
              <w:rPr>
                <w:rFonts w:hint="eastAsia" w:ascii="仿宋_GB2312" w:hAnsi="仿宋_GB2312" w:eastAsia="仿宋_GB2312" w:cs="仿宋_GB2312"/>
                <w:color w:val="000000"/>
                <w:kern w:val="0"/>
                <w:sz w:val="24"/>
                <w:lang w:bidi="ar"/>
              </w:rPr>
              <w:t>国家城市供水水质监测网合肥监测站</w:t>
            </w:r>
          </w:p>
        </w:tc>
        <w:tc>
          <w:tcPr>
            <w:tcW w:w="2324"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left"/>
              <w:textAlignment w:val="bottom"/>
              <w:rPr>
                <w:rFonts w:hint="eastAsia" w:ascii="仿宋_GB2312" w:hAnsi="仿宋_GB2312" w:eastAsia="仿宋_GB2312" w:cs="仿宋_GB2312"/>
                <w:color w:val="000000"/>
                <w:kern w:val="0"/>
                <w:sz w:val="24"/>
                <w:lang w:bidi="ar"/>
              </w:rPr>
            </w:pPr>
            <w:r>
              <w:rPr>
                <w:rFonts w:hint="eastAsia" w:ascii="仿宋_GB2312" w:hAnsi="仿宋_GB2312" w:eastAsia="仿宋_GB2312" w:cs="仿宋_GB2312"/>
                <w:color w:val="000000"/>
                <w:kern w:val="0"/>
                <w:sz w:val="24"/>
                <w:lang w:bidi="ar"/>
              </w:rPr>
              <w:t>三氯甲烷、四氯化碳</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737"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bottom"/>
              <w:rPr>
                <w:rFonts w:hint="eastAsia" w:ascii="仿宋_GB2312" w:hAnsi="仿宋_GB2312" w:eastAsia="仿宋_GB2312" w:cs="仿宋_GB2312"/>
                <w:color w:val="000000"/>
                <w:kern w:val="0"/>
                <w:sz w:val="24"/>
                <w:lang w:bidi="ar"/>
              </w:rPr>
            </w:pPr>
            <w:r>
              <w:rPr>
                <w:rFonts w:hint="eastAsia" w:ascii="仿宋_GB2312" w:hAnsi="仿宋_GB2312" w:eastAsia="仿宋_GB2312" w:cs="仿宋_GB2312"/>
                <w:color w:val="000000"/>
                <w:kern w:val="0"/>
                <w:sz w:val="24"/>
                <w:lang w:bidi="ar"/>
              </w:rPr>
              <w:t>282</w:t>
            </w:r>
          </w:p>
        </w:tc>
        <w:tc>
          <w:tcPr>
            <w:tcW w:w="5839"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left"/>
              <w:textAlignment w:val="bottom"/>
              <w:rPr>
                <w:rFonts w:hint="eastAsia" w:ascii="仿宋_GB2312" w:hAnsi="仿宋_GB2312" w:eastAsia="仿宋_GB2312" w:cs="仿宋_GB2312"/>
                <w:color w:val="000000"/>
                <w:kern w:val="0"/>
                <w:sz w:val="24"/>
                <w:lang w:bidi="ar"/>
              </w:rPr>
            </w:pPr>
            <w:r>
              <w:rPr>
                <w:rFonts w:hint="eastAsia" w:ascii="仿宋_GB2312" w:hAnsi="仿宋_GB2312" w:eastAsia="仿宋_GB2312" w:cs="仿宋_GB2312"/>
                <w:color w:val="000000"/>
                <w:kern w:val="0"/>
                <w:sz w:val="24"/>
                <w:lang w:bidi="ar"/>
              </w:rPr>
              <w:t>云南中检检验检测技术有限公司</w:t>
            </w:r>
          </w:p>
        </w:tc>
        <w:tc>
          <w:tcPr>
            <w:tcW w:w="2324"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left"/>
              <w:textAlignment w:val="bottom"/>
              <w:rPr>
                <w:rFonts w:hint="eastAsia" w:ascii="仿宋_GB2312" w:hAnsi="仿宋_GB2312" w:eastAsia="仿宋_GB2312" w:cs="仿宋_GB2312"/>
                <w:color w:val="000000"/>
                <w:kern w:val="0"/>
                <w:sz w:val="24"/>
                <w:lang w:bidi="ar"/>
              </w:rPr>
            </w:pPr>
            <w:r>
              <w:rPr>
                <w:rFonts w:hint="eastAsia" w:ascii="仿宋_GB2312" w:hAnsi="仿宋_GB2312" w:eastAsia="仿宋_GB2312" w:cs="仿宋_GB2312"/>
                <w:color w:val="000000"/>
                <w:kern w:val="0"/>
                <w:sz w:val="24"/>
                <w:lang w:bidi="ar"/>
              </w:rPr>
              <w:t>三氯甲烷、四氯化碳</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737"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bottom"/>
              <w:rPr>
                <w:rFonts w:hint="eastAsia" w:ascii="仿宋_GB2312" w:hAnsi="仿宋_GB2312" w:eastAsia="仿宋_GB2312" w:cs="仿宋_GB2312"/>
                <w:color w:val="000000"/>
                <w:kern w:val="0"/>
                <w:sz w:val="24"/>
                <w:lang w:bidi="ar"/>
              </w:rPr>
            </w:pPr>
            <w:r>
              <w:rPr>
                <w:rFonts w:hint="eastAsia" w:ascii="仿宋_GB2312" w:hAnsi="仿宋_GB2312" w:eastAsia="仿宋_GB2312" w:cs="仿宋_GB2312"/>
                <w:color w:val="000000"/>
                <w:kern w:val="0"/>
                <w:sz w:val="24"/>
                <w:lang w:bidi="ar"/>
              </w:rPr>
              <w:t>283</w:t>
            </w:r>
          </w:p>
        </w:tc>
        <w:tc>
          <w:tcPr>
            <w:tcW w:w="5839"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left"/>
              <w:textAlignment w:val="bottom"/>
              <w:rPr>
                <w:rFonts w:hint="eastAsia" w:ascii="仿宋_GB2312" w:hAnsi="仿宋_GB2312" w:eastAsia="仿宋_GB2312" w:cs="仿宋_GB2312"/>
                <w:color w:val="000000"/>
                <w:kern w:val="0"/>
                <w:sz w:val="24"/>
                <w:lang w:bidi="ar"/>
              </w:rPr>
            </w:pPr>
            <w:r>
              <w:rPr>
                <w:rFonts w:hint="eastAsia" w:ascii="仿宋_GB2312" w:hAnsi="仿宋_GB2312" w:eastAsia="仿宋_GB2312" w:cs="仿宋_GB2312"/>
                <w:color w:val="000000"/>
                <w:kern w:val="0"/>
                <w:sz w:val="24"/>
                <w:lang w:bidi="ar"/>
              </w:rPr>
              <w:t>国家加工食品质量检验检测中心（山东）/国家体育用品质量检验检测中心（山东）/山东省产品质量检验研究院</w:t>
            </w:r>
          </w:p>
        </w:tc>
        <w:tc>
          <w:tcPr>
            <w:tcW w:w="2324"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left"/>
              <w:textAlignment w:val="bottom"/>
              <w:rPr>
                <w:rFonts w:hint="eastAsia" w:ascii="仿宋_GB2312" w:hAnsi="仿宋_GB2312" w:eastAsia="仿宋_GB2312" w:cs="仿宋_GB2312"/>
                <w:color w:val="000000"/>
                <w:kern w:val="0"/>
                <w:sz w:val="24"/>
                <w:lang w:bidi="ar"/>
              </w:rPr>
            </w:pPr>
            <w:r>
              <w:rPr>
                <w:rFonts w:hint="eastAsia" w:ascii="仿宋_GB2312" w:hAnsi="仿宋_GB2312" w:eastAsia="仿宋_GB2312" w:cs="仿宋_GB2312"/>
                <w:color w:val="000000"/>
                <w:kern w:val="0"/>
                <w:sz w:val="24"/>
                <w:lang w:bidi="ar"/>
              </w:rPr>
              <w:t>三氯甲烷、四氯化碳</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737"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bottom"/>
              <w:rPr>
                <w:rFonts w:hint="eastAsia" w:ascii="仿宋_GB2312" w:hAnsi="仿宋_GB2312" w:eastAsia="仿宋_GB2312" w:cs="仿宋_GB2312"/>
                <w:color w:val="000000"/>
                <w:kern w:val="0"/>
                <w:sz w:val="24"/>
                <w:lang w:bidi="ar"/>
              </w:rPr>
            </w:pPr>
            <w:r>
              <w:rPr>
                <w:rFonts w:hint="eastAsia" w:ascii="仿宋_GB2312" w:hAnsi="仿宋_GB2312" w:eastAsia="仿宋_GB2312" w:cs="仿宋_GB2312"/>
                <w:color w:val="000000"/>
                <w:kern w:val="0"/>
                <w:sz w:val="24"/>
                <w:lang w:bidi="ar"/>
              </w:rPr>
              <w:t>284</w:t>
            </w:r>
          </w:p>
        </w:tc>
        <w:tc>
          <w:tcPr>
            <w:tcW w:w="5839"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left"/>
              <w:textAlignment w:val="bottom"/>
              <w:rPr>
                <w:rFonts w:hint="eastAsia" w:ascii="仿宋_GB2312" w:hAnsi="仿宋_GB2312" w:eastAsia="仿宋_GB2312" w:cs="仿宋_GB2312"/>
                <w:color w:val="000000"/>
                <w:kern w:val="0"/>
                <w:sz w:val="24"/>
                <w:lang w:bidi="ar"/>
              </w:rPr>
            </w:pPr>
            <w:r>
              <w:rPr>
                <w:rFonts w:hint="eastAsia" w:ascii="仿宋_GB2312" w:hAnsi="仿宋_GB2312" w:eastAsia="仿宋_GB2312" w:cs="仿宋_GB2312"/>
                <w:color w:val="000000"/>
                <w:kern w:val="0"/>
                <w:sz w:val="24"/>
                <w:lang w:bidi="ar"/>
              </w:rPr>
              <w:t>国家农副产品质量检验检测中心（湖南）</w:t>
            </w:r>
          </w:p>
        </w:tc>
        <w:tc>
          <w:tcPr>
            <w:tcW w:w="2324"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left"/>
              <w:textAlignment w:val="bottom"/>
              <w:rPr>
                <w:rFonts w:hint="eastAsia" w:ascii="仿宋_GB2312" w:hAnsi="仿宋_GB2312" w:eastAsia="仿宋_GB2312" w:cs="仿宋_GB2312"/>
                <w:color w:val="000000"/>
                <w:kern w:val="0"/>
                <w:sz w:val="24"/>
                <w:lang w:bidi="ar"/>
              </w:rPr>
            </w:pPr>
            <w:r>
              <w:rPr>
                <w:rFonts w:hint="eastAsia" w:ascii="仿宋_GB2312" w:hAnsi="仿宋_GB2312" w:eastAsia="仿宋_GB2312" w:cs="仿宋_GB2312"/>
                <w:color w:val="000000"/>
                <w:kern w:val="0"/>
                <w:sz w:val="24"/>
                <w:lang w:bidi="ar"/>
              </w:rPr>
              <w:t>三氯甲烷、四氯化碳</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737"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bottom"/>
              <w:rPr>
                <w:rFonts w:hint="eastAsia" w:ascii="仿宋_GB2312" w:hAnsi="仿宋_GB2312" w:eastAsia="仿宋_GB2312" w:cs="仿宋_GB2312"/>
                <w:color w:val="000000"/>
                <w:kern w:val="0"/>
                <w:sz w:val="24"/>
                <w:lang w:bidi="ar"/>
              </w:rPr>
            </w:pPr>
            <w:r>
              <w:rPr>
                <w:rFonts w:hint="eastAsia" w:ascii="仿宋_GB2312" w:hAnsi="仿宋_GB2312" w:eastAsia="仿宋_GB2312" w:cs="仿宋_GB2312"/>
                <w:color w:val="000000"/>
                <w:kern w:val="0"/>
                <w:sz w:val="24"/>
                <w:lang w:bidi="ar"/>
              </w:rPr>
              <w:t>285</w:t>
            </w:r>
          </w:p>
        </w:tc>
        <w:tc>
          <w:tcPr>
            <w:tcW w:w="5839"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left"/>
              <w:textAlignment w:val="bottom"/>
              <w:rPr>
                <w:rFonts w:hint="eastAsia" w:ascii="仿宋_GB2312" w:hAnsi="仿宋_GB2312" w:eastAsia="仿宋_GB2312" w:cs="仿宋_GB2312"/>
                <w:color w:val="000000"/>
                <w:kern w:val="0"/>
                <w:sz w:val="24"/>
                <w:lang w:bidi="ar"/>
              </w:rPr>
            </w:pPr>
            <w:r>
              <w:rPr>
                <w:rFonts w:hint="eastAsia" w:ascii="仿宋_GB2312" w:hAnsi="仿宋_GB2312" w:eastAsia="仿宋_GB2312" w:cs="仿宋_GB2312"/>
                <w:color w:val="000000"/>
                <w:kern w:val="0"/>
                <w:sz w:val="24"/>
                <w:lang w:bidi="ar"/>
              </w:rPr>
              <w:t>长江水利委员会水文局汉江水环境监测中心</w:t>
            </w:r>
          </w:p>
        </w:tc>
        <w:tc>
          <w:tcPr>
            <w:tcW w:w="2324"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left"/>
              <w:textAlignment w:val="bottom"/>
              <w:rPr>
                <w:rFonts w:hint="eastAsia" w:ascii="仿宋_GB2312" w:hAnsi="仿宋_GB2312" w:eastAsia="仿宋_GB2312" w:cs="仿宋_GB2312"/>
                <w:color w:val="000000"/>
                <w:kern w:val="0"/>
                <w:sz w:val="24"/>
                <w:lang w:bidi="ar"/>
              </w:rPr>
            </w:pPr>
            <w:r>
              <w:rPr>
                <w:rFonts w:hint="eastAsia" w:ascii="仿宋_GB2312" w:hAnsi="仿宋_GB2312" w:eastAsia="仿宋_GB2312" w:cs="仿宋_GB2312"/>
                <w:color w:val="000000"/>
                <w:kern w:val="0"/>
                <w:sz w:val="24"/>
                <w:lang w:bidi="ar"/>
              </w:rPr>
              <w:t>三氯甲烷、四氯化碳</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737"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bottom"/>
              <w:rPr>
                <w:rFonts w:hint="eastAsia" w:ascii="仿宋_GB2312" w:hAnsi="仿宋_GB2312" w:eastAsia="仿宋_GB2312" w:cs="仿宋_GB2312"/>
                <w:color w:val="000000"/>
                <w:kern w:val="0"/>
                <w:sz w:val="24"/>
                <w:lang w:bidi="ar"/>
              </w:rPr>
            </w:pPr>
            <w:r>
              <w:rPr>
                <w:rFonts w:hint="eastAsia" w:ascii="仿宋_GB2312" w:hAnsi="仿宋_GB2312" w:eastAsia="仿宋_GB2312" w:cs="仿宋_GB2312"/>
                <w:color w:val="000000"/>
                <w:kern w:val="0"/>
                <w:sz w:val="24"/>
                <w:lang w:bidi="ar"/>
              </w:rPr>
              <w:t>286</w:t>
            </w:r>
          </w:p>
        </w:tc>
        <w:tc>
          <w:tcPr>
            <w:tcW w:w="5839"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left"/>
              <w:textAlignment w:val="bottom"/>
              <w:rPr>
                <w:rFonts w:hint="eastAsia" w:ascii="仿宋_GB2312" w:hAnsi="仿宋_GB2312" w:eastAsia="仿宋_GB2312" w:cs="仿宋_GB2312"/>
                <w:color w:val="000000"/>
                <w:kern w:val="0"/>
                <w:sz w:val="24"/>
                <w:lang w:bidi="ar"/>
              </w:rPr>
            </w:pPr>
            <w:r>
              <w:rPr>
                <w:rFonts w:hint="eastAsia" w:ascii="仿宋_GB2312" w:hAnsi="仿宋_GB2312" w:eastAsia="仿宋_GB2312" w:cs="仿宋_GB2312"/>
                <w:color w:val="000000"/>
                <w:kern w:val="0"/>
                <w:sz w:val="24"/>
                <w:lang w:bidi="ar"/>
              </w:rPr>
              <w:t>国家糖业质量检验检测中心/国家轻工业甘蔗糖业质量监督检测中心/广东省科学院生物工程研究所</w:t>
            </w:r>
          </w:p>
        </w:tc>
        <w:tc>
          <w:tcPr>
            <w:tcW w:w="2324"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left"/>
              <w:textAlignment w:val="bottom"/>
              <w:rPr>
                <w:rFonts w:hint="eastAsia" w:ascii="仿宋_GB2312" w:hAnsi="仿宋_GB2312" w:eastAsia="仿宋_GB2312" w:cs="仿宋_GB2312"/>
                <w:color w:val="000000"/>
                <w:kern w:val="0"/>
                <w:sz w:val="24"/>
                <w:lang w:bidi="ar"/>
              </w:rPr>
            </w:pPr>
            <w:r>
              <w:rPr>
                <w:rFonts w:hint="eastAsia" w:ascii="仿宋_GB2312" w:hAnsi="仿宋_GB2312" w:eastAsia="仿宋_GB2312" w:cs="仿宋_GB2312"/>
                <w:color w:val="000000"/>
                <w:kern w:val="0"/>
                <w:sz w:val="24"/>
                <w:lang w:bidi="ar"/>
              </w:rPr>
              <w:t>三氯甲烷、四氯化碳</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737"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bottom"/>
              <w:rPr>
                <w:rFonts w:hint="eastAsia" w:ascii="仿宋_GB2312" w:hAnsi="仿宋_GB2312" w:eastAsia="仿宋_GB2312" w:cs="仿宋_GB2312"/>
                <w:color w:val="000000"/>
                <w:kern w:val="0"/>
                <w:sz w:val="24"/>
                <w:lang w:bidi="ar"/>
              </w:rPr>
            </w:pPr>
            <w:r>
              <w:rPr>
                <w:rFonts w:hint="eastAsia" w:ascii="仿宋_GB2312" w:hAnsi="仿宋_GB2312" w:eastAsia="仿宋_GB2312" w:cs="仿宋_GB2312"/>
                <w:color w:val="000000"/>
                <w:kern w:val="0"/>
                <w:sz w:val="24"/>
                <w:lang w:bidi="ar"/>
              </w:rPr>
              <w:t>287</w:t>
            </w:r>
          </w:p>
        </w:tc>
        <w:tc>
          <w:tcPr>
            <w:tcW w:w="5839"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left"/>
              <w:textAlignment w:val="bottom"/>
              <w:rPr>
                <w:rFonts w:hint="eastAsia" w:ascii="仿宋_GB2312" w:hAnsi="仿宋_GB2312" w:eastAsia="仿宋_GB2312" w:cs="仿宋_GB2312"/>
                <w:color w:val="000000"/>
                <w:kern w:val="0"/>
                <w:sz w:val="24"/>
                <w:lang w:bidi="ar"/>
              </w:rPr>
            </w:pPr>
            <w:r>
              <w:rPr>
                <w:rFonts w:hint="eastAsia" w:ascii="仿宋_GB2312" w:hAnsi="仿宋_GB2312" w:eastAsia="仿宋_GB2312" w:cs="仿宋_GB2312"/>
                <w:color w:val="000000"/>
                <w:kern w:val="0"/>
                <w:sz w:val="24"/>
                <w:lang w:bidi="ar"/>
              </w:rPr>
              <w:t>黄河宁蒙水环境监测中心</w:t>
            </w:r>
          </w:p>
        </w:tc>
        <w:tc>
          <w:tcPr>
            <w:tcW w:w="2324"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left"/>
              <w:textAlignment w:val="bottom"/>
              <w:rPr>
                <w:rFonts w:hint="eastAsia" w:ascii="仿宋_GB2312" w:hAnsi="仿宋_GB2312" w:eastAsia="仿宋_GB2312" w:cs="仿宋_GB2312"/>
                <w:color w:val="000000"/>
                <w:kern w:val="0"/>
                <w:sz w:val="24"/>
                <w:lang w:bidi="ar"/>
              </w:rPr>
            </w:pPr>
            <w:r>
              <w:rPr>
                <w:rFonts w:hint="eastAsia" w:ascii="仿宋_GB2312" w:hAnsi="仿宋_GB2312" w:eastAsia="仿宋_GB2312" w:cs="仿宋_GB2312"/>
                <w:color w:val="000000"/>
                <w:kern w:val="0"/>
                <w:sz w:val="24"/>
                <w:lang w:bidi="ar"/>
              </w:rPr>
              <w:t>三氯甲烷、四氯化碳</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737"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bottom"/>
              <w:rPr>
                <w:rFonts w:hint="eastAsia" w:ascii="仿宋_GB2312" w:hAnsi="仿宋_GB2312" w:eastAsia="仿宋_GB2312" w:cs="仿宋_GB2312"/>
                <w:color w:val="000000"/>
                <w:kern w:val="0"/>
                <w:sz w:val="24"/>
                <w:lang w:bidi="ar"/>
              </w:rPr>
            </w:pPr>
            <w:r>
              <w:rPr>
                <w:rFonts w:hint="eastAsia" w:ascii="仿宋_GB2312" w:hAnsi="仿宋_GB2312" w:eastAsia="仿宋_GB2312" w:cs="仿宋_GB2312"/>
                <w:color w:val="000000"/>
                <w:kern w:val="0"/>
                <w:sz w:val="24"/>
                <w:lang w:bidi="ar"/>
              </w:rPr>
              <w:t>288</w:t>
            </w:r>
          </w:p>
        </w:tc>
        <w:tc>
          <w:tcPr>
            <w:tcW w:w="5839"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left"/>
              <w:textAlignment w:val="bottom"/>
              <w:rPr>
                <w:rFonts w:hint="eastAsia" w:ascii="仿宋_GB2312" w:hAnsi="仿宋_GB2312" w:eastAsia="仿宋_GB2312" w:cs="仿宋_GB2312"/>
                <w:color w:val="000000"/>
                <w:kern w:val="0"/>
                <w:sz w:val="24"/>
                <w:lang w:bidi="ar"/>
              </w:rPr>
            </w:pPr>
            <w:r>
              <w:rPr>
                <w:rFonts w:hint="eastAsia" w:ascii="仿宋_GB2312" w:hAnsi="仿宋_GB2312" w:eastAsia="仿宋_GB2312" w:cs="仿宋_GB2312"/>
                <w:color w:val="000000"/>
                <w:kern w:val="0"/>
                <w:sz w:val="24"/>
                <w:lang w:bidi="ar"/>
              </w:rPr>
              <w:t>黄河上游水环境监测中心</w:t>
            </w:r>
          </w:p>
        </w:tc>
        <w:tc>
          <w:tcPr>
            <w:tcW w:w="2324"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left"/>
              <w:textAlignment w:val="bottom"/>
              <w:rPr>
                <w:rFonts w:hint="eastAsia" w:ascii="仿宋_GB2312" w:hAnsi="仿宋_GB2312" w:eastAsia="仿宋_GB2312" w:cs="仿宋_GB2312"/>
                <w:color w:val="000000"/>
                <w:kern w:val="0"/>
                <w:sz w:val="24"/>
                <w:lang w:bidi="ar"/>
              </w:rPr>
            </w:pPr>
            <w:r>
              <w:rPr>
                <w:rFonts w:hint="eastAsia" w:ascii="仿宋_GB2312" w:hAnsi="仿宋_GB2312" w:eastAsia="仿宋_GB2312" w:cs="仿宋_GB2312"/>
                <w:color w:val="000000"/>
                <w:kern w:val="0"/>
                <w:sz w:val="24"/>
                <w:lang w:bidi="ar"/>
              </w:rPr>
              <w:t>三氯甲烷、四氯化碳</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737"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bottom"/>
              <w:rPr>
                <w:rFonts w:hint="eastAsia" w:ascii="仿宋_GB2312" w:hAnsi="仿宋_GB2312" w:eastAsia="仿宋_GB2312" w:cs="仿宋_GB2312"/>
                <w:color w:val="000000"/>
                <w:kern w:val="0"/>
                <w:sz w:val="24"/>
                <w:lang w:bidi="ar"/>
              </w:rPr>
            </w:pPr>
            <w:r>
              <w:rPr>
                <w:rFonts w:hint="eastAsia" w:ascii="仿宋_GB2312" w:hAnsi="仿宋_GB2312" w:eastAsia="仿宋_GB2312" w:cs="仿宋_GB2312"/>
                <w:color w:val="000000"/>
                <w:kern w:val="0"/>
                <w:sz w:val="24"/>
                <w:lang w:bidi="ar"/>
              </w:rPr>
              <w:t>289</w:t>
            </w:r>
          </w:p>
        </w:tc>
        <w:tc>
          <w:tcPr>
            <w:tcW w:w="5839"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left"/>
              <w:textAlignment w:val="bottom"/>
              <w:rPr>
                <w:rFonts w:hint="eastAsia" w:ascii="仿宋_GB2312" w:hAnsi="仿宋_GB2312" w:eastAsia="仿宋_GB2312" w:cs="仿宋_GB2312"/>
                <w:color w:val="000000"/>
                <w:kern w:val="0"/>
                <w:sz w:val="24"/>
                <w:lang w:bidi="ar"/>
              </w:rPr>
            </w:pPr>
            <w:r>
              <w:rPr>
                <w:rFonts w:hint="eastAsia" w:ascii="仿宋_GB2312" w:hAnsi="仿宋_GB2312" w:eastAsia="仿宋_GB2312" w:cs="仿宋_GB2312"/>
                <w:color w:val="000000"/>
                <w:kern w:val="0"/>
                <w:sz w:val="24"/>
                <w:lang w:bidi="ar"/>
              </w:rPr>
              <w:t>吉林省水环境监测中心</w:t>
            </w:r>
          </w:p>
        </w:tc>
        <w:tc>
          <w:tcPr>
            <w:tcW w:w="2324"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left"/>
              <w:textAlignment w:val="bottom"/>
              <w:rPr>
                <w:rFonts w:hint="eastAsia" w:ascii="仿宋_GB2312" w:hAnsi="仿宋_GB2312" w:eastAsia="仿宋_GB2312" w:cs="仿宋_GB2312"/>
                <w:color w:val="000000"/>
                <w:kern w:val="0"/>
                <w:sz w:val="24"/>
                <w:lang w:bidi="ar"/>
              </w:rPr>
            </w:pPr>
            <w:r>
              <w:rPr>
                <w:rFonts w:hint="eastAsia" w:ascii="仿宋_GB2312" w:hAnsi="仿宋_GB2312" w:eastAsia="仿宋_GB2312" w:cs="仿宋_GB2312"/>
                <w:color w:val="000000"/>
                <w:kern w:val="0"/>
                <w:sz w:val="24"/>
                <w:lang w:bidi="ar"/>
              </w:rPr>
              <w:t>三氯甲烷、四氯化碳</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737"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bottom"/>
              <w:rPr>
                <w:rFonts w:hint="eastAsia" w:ascii="仿宋_GB2312" w:hAnsi="仿宋_GB2312" w:eastAsia="仿宋_GB2312" w:cs="仿宋_GB2312"/>
                <w:color w:val="000000"/>
                <w:kern w:val="0"/>
                <w:sz w:val="24"/>
                <w:lang w:bidi="ar"/>
              </w:rPr>
            </w:pPr>
            <w:r>
              <w:rPr>
                <w:rFonts w:hint="eastAsia" w:ascii="仿宋_GB2312" w:hAnsi="仿宋_GB2312" w:eastAsia="仿宋_GB2312" w:cs="仿宋_GB2312"/>
                <w:color w:val="000000"/>
                <w:kern w:val="0"/>
                <w:sz w:val="24"/>
                <w:lang w:bidi="ar"/>
              </w:rPr>
              <w:t>290</w:t>
            </w:r>
          </w:p>
        </w:tc>
        <w:tc>
          <w:tcPr>
            <w:tcW w:w="5839"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left"/>
              <w:textAlignment w:val="bottom"/>
              <w:rPr>
                <w:rFonts w:hint="eastAsia" w:ascii="仿宋_GB2312" w:hAnsi="仿宋_GB2312" w:eastAsia="仿宋_GB2312" w:cs="仿宋_GB2312"/>
                <w:color w:val="000000"/>
                <w:kern w:val="0"/>
                <w:sz w:val="24"/>
                <w:lang w:bidi="ar"/>
              </w:rPr>
            </w:pPr>
            <w:r>
              <w:rPr>
                <w:rFonts w:hint="eastAsia" w:ascii="仿宋_GB2312" w:hAnsi="仿宋_GB2312" w:eastAsia="仿宋_GB2312" w:cs="仿宋_GB2312"/>
                <w:color w:val="000000"/>
                <w:kern w:val="0"/>
                <w:sz w:val="24"/>
                <w:lang w:bidi="ar"/>
              </w:rPr>
              <w:t>珠江水利委员会水文局珠江水资源监测评价中心</w:t>
            </w:r>
          </w:p>
        </w:tc>
        <w:tc>
          <w:tcPr>
            <w:tcW w:w="2324"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left"/>
              <w:textAlignment w:val="bottom"/>
              <w:rPr>
                <w:rFonts w:hint="eastAsia" w:ascii="仿宋_GB2312" w:hAnsi="仿宋_GB2312" w:eastAsia="仿宋_GB2312" w:cs="仿宋_GB2312"/>
                <w:color w:val="000000"/>
                <w:kern w:val="0"/>
                <w:sz w:val="24"/>
                <w:lang w:bidi="ar"/>
              </w:rPr>
            </w:pPr>
            <w:r>
              <w:rPr>
                <w:rFonts w:hint="eastAsia" w:ascii="仿宋_GB2312" w:hAnsi="仿宋_GB2312" w:eastAsia="仿宋_GB2312" w:cs="仿宋_GB2312"/>
                <w:color w:val="000000"/>
                <w:kern w:val="0"/>
                <w:sz w:val="24"/>
                <w:lang w:bidi="ar"/>
              </w:rPr>
              <w:t>三氯甲烷、四氯化碳</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737"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bottom"/>
              <w:rPr>
                <w:rFonts w:hint="eastAsia" w:ascii="仿宋_GB2312" w:hAnsi="仿宋_GB2312" w:eastAsia="仿宋_GB2312" w:cs="仿宋_GB2312"/>
                <w:color w:val="000000"/>
                <w:kern w:val="0"/>
                <w:sz w:val="24"/>
                <w:lang w:bidi="ar"/>
              </w:rPr>
            </w:pPr>
            <w:r>
              <w:rPr>
                <w:rFonts w:hint="eastAsia" w:ascii="仿宋_GB2312" w:hAnsi="仿宋_GB2312" w:eastAsia="仿宋_GB2312" w:cs="仿宋_GB2312"/>
                <w:color w:val="000000"/>
                <w:kern w:val="0"/>
                <w:sz w:val="24"/>
                <w:lang w:bidi="ar"/>
              </w:rPr>
              <w:t>291</w:t>
            </w:r>
          </w:p>
        </w:tc>
        <w:tc>
          <w:tcPr>
            <w:tcW w:w="5839"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left"/>
              <w:textAlignment w:val="bottom"/>
              <w:rPr>
                <w:rFonts w:hint="eastAsia" w:ascii="仿宋_GB2312" w:hAnsi="仿宋_GB2312" w:eastAsia="仿宋_GB2312" w:cs="仿宋_GB2312"/>
                <w:color w:val="000000"/>
                <w:kern w:val="0"/>
                <w:sz w:val="24"/>
                <w:lang w:bidi="ar"/>
              </w:rPr>
            </w:pPr>
            <w:r>
              <w:rPr>
                <w:rFonts w:hint="eastAsia" w:ascii="仿宋_GB2312" w:hAnsi="仿宋_GB2312" w:eastAsia="仿宋_GB2312" w:cs="仿宋_GB2312"/>
                <w:color w:val="000000"/>
                <w:kern w:val="0"/>
                <w:sz w:val="24"/>
                <w:lang w:bidi="ar"/>
              </w:rPr>
              <w:t>黑河海关综合技术中心</w:t>
            </w:r>
          </w:p>
        </w:tc>
        <w:tc>
          <w:tcPr>
            <w:tcW w:w="2324"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left"/>
              <w:textAlignment w:val="bottom"/>
              <w:rPr>
                <w:rFonts w:hint="eastAsia" w:ascii="仿宋_GB2312" w:hAnsi="仿宋_GB2312" w:eastAsia="仿宋_GB2312" w:cs="仿宋_GB2312"/>
                <w:color w:val="000000"/>
                <w:kern w:val="0"/>
                <w:sz w:val="24"/>
                <w:lang w:bidi="ar"/>
              </w:rPr>
            </w:pPr>
            <w:r>
              <w:rPr>
                <w:rFonts w:hint="eastAsia" w:ascii="仿宋_GB2312" w:hAnsi="仿宋_GB2312" w:eastAsia="仿宋_GB2312" w:cs="仿宋_GB2312"/>
                <w:color w:val="000000"/>
                <w:kern w:val="0"/>
                <w:sz w:val="24"/>
                <w:lang w:bidi="ar"/>
              </w:rPr>
              <w:t>三氯甲烷、四氯化碳</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737"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bottom"/>
              <w:rPr>
                <w:rFonts w:hint="eastAsia" w:ascii="仿宋_GB2312" w:hAnsi="仿宋_GB2312" w:eastAsia="仿宋_GB2312" w:cs="仿宋_GB2312"/>
                <w:color w:val="000000"/>
                <w:kern w:val="0"/>
                <w:sz w:val="24"/>
                <w:lang w:bidi="ar"/>
              </w:rPr>
            </w:pPr>
            <w:r>
              <w:rPr>
                <w:rFonts w:hint="eastAsia" w:ascii="仿宋_GB2312" w:hAnsi="仿宋_GB2312" w:eastAsia="仿宋_GB2312" w:cs="仿宋_GB2312"/>
                <w:color w:val="000000"/>
                <w:kern w:val="0"/>
                <w:sz w:val="24"/>
                <w:lang w:bidi="ar"/>
              </w:rPr>
              <w:t>292</w:t>
            </w:r>
          </w:p>
        </w:tc>
        <w:tc>
          <w:tcPr>
            <w:tcW w:w="5839"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left"/>
              <w:textAlignment w:val="bottom"/>
              <w:rPr>
                <w:rFonts w:hint="eastAsia" w:ascii="仿宋_GB2312" w:hAnsi="仿宋_GB2312" w:eastAsia="仿宋_GB2312" w:cs="仿宋_GB2312"/>
                <w:color w:val="000000"/>
                <w:kern w:val="0"/>
                <w:sz w:val="24"/>
                <w:lang w:bidi="ar"/>
              </w:rPr>
            </w:pPr>
            <w:r>
              <w:rPr>
                <w:rFonts w:hint="eastAsia" w:ascii="仿宋_GB2312" w:hAnsi="仿宋_GB2312" w:eastAsia="仿宋_GB2312" w:cs="仿宋_GB2312"/>
                <w:color w:val="000000"/>
                <w:kern w:val="0"/>
                <w:sz w:val="24"/>
                <w:lang w:bidi="ar"/>
              </w:rPr>
              <w:t>青海省水文水资源测报中心（青海省水质监测中心）</w:t>
            </w:r>
          </w:p>
        </w:tc>
        <w:tc>
          <w:tcPr>
            <w:tcW w:w="2324"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left"/>
              <w:textAlignment w:val="bottom"/>
              <w:rPr>
                <w:rFonts w:hint="eastAsia" w:ascii="仿宋_GB2312" w:hAnsi="仿宋_GB2312" w:eastAsia="仿宋_GB2312" w:cs="仿宋_GB2312"/>
                <w:color w:val="000000"/>
                <w:kern w:val="0"/>
                <w:sz w:val="24"/>
                <w:lang w:bidi="ar"/>
              </w:rPr>
            </w:pPr>
            <w:r>
              <w:rPr>
                <w:rFonts w:hint="eastAsia" w:ascii="仿宋_GB2312" w:hAnsi="仿宋_GB2312" w:eastAsia="仿宋_GB2312" w:cs="仿宋_GB2312"/>
                <w:color w:val="000000"/>
                <w:kern w:val="0"/>
                <w:sz w:val="24"/>
                <w:lang w:bidi="ar"/>
              </w:rPr>
              <w:t>三氯甲烷、四氯化碳</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737"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bottom"/>
              <w:rPr>
                <w:rFonts w:hint="eastAsia" w:ascii="仿宋_GB2312" w:hAnsi="仿宋_GB2312" w:eastAsia="仿宋_GB2312" w:cs="仿宋_GB2312"/>
                <w:color w:val="000000"/>
                <w:kern w:val="0"/>
                <w:sz w:val="24"/>
                <w:lang w:bidi="ar"/>
              </w:rPr>
            </w:pPr>
            <w:r>
              <w:rPr>
                <w:rFonts w:hint="eastAsia" w:ascii="仿宋_GB2312" w:hAnsi="仿宋_GB2312" w:eastAsia="仿宋_GB2312" w:cs="仿宋_GB2312"/>
                <w:color w:val="000000"/>
                <w:kern w:val="0"/>
                <w:sz w:val="24"/>
                <w:lang w:bidi="ar"/>
              </w:rPr>
              <w:t>293</w:t>
            </w:r>
          </w:p>
        </w:tc>
        <w:tc>
          <w:tcPr>
            <w:tcW w:w="5839"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left"/>
              <w:textAlignment w:val="bottom"/>
              <w:rPr>
                <w:rFonts w:hint="eastAsia" w:ascii="仿宋_GB2312" w:hAnsi="仿宋_GB2312" w:eastAsia="仿宋_GB2312" w:cs="仿宋_GB2312"/>
                <w:color w:val="000000"/>
                <w:kern w:val="0"/>
                <w:sz w:val="24"/>
                <w:lang w:bidi="ar"/>
              </w:rPr>
            </w:pPr>
            <w:r>
              <w:rPr>
                <w:rFonts w:hint="eastAsia" w:ascii="仿宋_GB2312" w:hAnsi="仿宋_GB2312" w:eastAsia="仿宋_GB2312" w:cs="仿宋_GB2312"/>
                <w:color w:val="000000"/>
                <w:kern w:val="0"/>
                <w:sz w:val="24"/>
                <w:lang w:bidi="ar"/>
              </w:rPr>
              <w:t>重庆市水质监测中心</w:t>
            </w:r>
          </w:p>
        </w:tc>
        <w:tc>
          <w:tcPr>
            <w:tcW w:w="2324"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left"/>
              <w:textAlignment w:val="bottom"/>
              <w:rPr>
                <w:rFonts w:hint="eastAsia" w:ascii="仿宋_GB2312" w:hAnsi="仿宋_GB2312" w:eastAsia="仿宋_GB2312" w:cs="仿宋_GB2312"/>
                <w:color w:val="000000"/>
                <w:kern w:val="0"/>
                <w:sz w:val="24"/>
                <w:lang w:bidi="ar"/>
              </w:rPr>
            </w:pPr>
            <w:r>
              <w:rPr>
                <w:rFonts w:hint="eastAsia" w:ascii="仿宋_GB2312" w:hAnsi="仿宋_GB2312" w:eastAsia="仿宋_GB2312" w:cs="仿宋_GB2312"/>
                <w:color w:val="000000"/>
                <w:kern w:val="0"/>
                <w:sz w:val="24"/>
                <w:lang w:bidi="ar"/>
              </w:rPr>
              <w:t>三氯甲烷、四氯化碳</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737"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bottom"/>
              <w:rPr>
                <w:rFonts w:hint="eastAsia" w:ascii="仿宋_GB2312" w:hAnsi="仿宋_GB2312" w:eastAsia="仿宋_GB2312" w:cs="仿宋_GB2312"/>
                <w:color w:val="000000"/>
                <w:kern w:val="0"/>
                <w:sz w:val="24"/>
                <w:lang w:bidi="ar"/>
              </w:rPr>
            </w:pPr>
            <w:r>
              <w:rPr>
                <w:rFonts w:hint="eastAsia" w:ascii="仿宋_GB2312" w:hAnsi="仿宋_GB2312" w:eastAsia="仿宋_GB2312" w:cs="仿宋_GB2312"/>
                <w:color w:val="000000"/>
                <w:kern w:val="0"/>
                <w:sz w:val="24"/>
                <w:lang w:bidi="ar"/>
              </w:rPr>
              <w:t>294</w:t>
            </w:r>
          </w:p>
        </w:tc>
        <w:tc>
          <w:tcPr>
            <w:tcW w:w="5839"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left"/>
              <w:textAlignment w:val="bottom"/>
              <w:rPr>
                <w:rFonts w:hint="eastAsia" w:ascii="仿宋_GB2312" w:hAnsi="仿宋_GB2312" w:eastAsia="仿宋_GB2312" w:cs="仿宋_GB2312"/>
                <w:color w:val="000000"/>
                <w:kern w:val="0"/>
                <w:sz w:val="24"/>
                <w:lang w:bidi="ar"/>
              </w:rPr>
            </w:pPr>
            <w:r>
              <w:rPr>
                <w:rFonts w:hint="eastAsia" w:ascii="仿宋_GB2312" w:hAnsi="仿宋_GB2312" w:eastAsia="仿宋_GB2312" w:cs="仿宋_GB2312"/>
                <w:color w:val="000000"/>
                <w:kern w:val="0"/>
                <w:sz w:val="24"/>
                <w:lang w:bidi="ar"/>
              </w:rPr>
              <w:t>海南省水环境监测中心</w:t>
            </w:r>
          </w:p>
        </w:tc>
        <w:tc>
          <w:tcPr>
            <w:tcW w:w="2324"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left"/>
              <w:textAlignment w:val="bottom"/>
              <w:rPr>
                <w:rFonts w:hint="eastAsia" w:ascii="仿宋_GB2312" w:hAnsi="仿宋_GB2312" w:eastAsia="仿宋_GB2312" w:cs="仿宋_GB2312"/>
                <w:color w:val="000000"/>
                <w:kern w:val="0"/>
                <w:sz w:val="24"/>
                <w:lang w:bidi="ar"/>
              </w:rPr>
            </w:pPr>
            <w:r>
              <w:rPr>
                <w:rFonts w:hint="eastAsia" w:ascii="仿宋_GB2312" w:hAnsi="仿宋_GB2312" w:eastAsia="仿宋_GB2312" w:cs="仿宋_GB2312"/>
                <w:color w:val="000000"/>
                <w:kern w:val="0"/>
                <w:sz w:val="24"/>
                <w:lang w:bidi="ar"/>
              </w:rPr>
              <w:t>三氯甲烷、四氯化碳</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737"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bottom"/>
              <w:rPr>
                <w:rFonts w:hint="eastAsia" w:ascii="仿宋_GB2312" w:hAnsi="仿宋_GB2312" w:eastAsia="仿宋_GB2312" w:cs="仿宋_GB2312"/>
                <w:color w:val="000000"/>
                <w:kern w:val="0"/>
                <w:sz w:val="24"/>
                <w:lang w:bidi="ar"/>
              </w:rPr>
            </w:pPr>
            <w:r>
              <w:rPr>
                <w:rFonts w:hint="eastAsia" w:ascii="仿宋_GB2312" w:hAnsi="仿宋_GB2312" w:eastAsia="仿宋_GB2312" w:cs="仿宋_GB2312"/>
                <w:color w:val="000000"/>
                <w:kern w:val="0"/>
                <w:sz w:val="24"/>
                <w:lang w:bidi="ar"/>
              </w:rPr>
              <w:t>295</w:t>
            </w:r>
          </w:p>
        </w:tc>
        <w:tc>
          <w:tcPr>
            <w:tcW w:w="5839"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left"/>
              <w:textAlignment w:val="bottom"/>
              <w:rPr>
                <w:rFonts w:hint="eastAsia" w:ascii="仿宋_GB2312" w:hAnsi="仿宋_GB2312" w:eastAsia="仿宋_GB2312" w:cs="仿宋_GB2312"/>
                <w:color w:val="000000"/>
                <w:kern w:val="0"/>
                <w:sz w:val="24"/>
                <w:lang w:bidi="ar"/>
              </w:rPr>
            </w:pPr>
            <w:r>
              <w:rPr>
                <w:rFonts w:hint="eastAsia" w:ascii="仿宋_GB2312" w:hAnsi="仿宋_GB2312" w:eastAsia="仿宋_GB2312" w:cs="仿宋_GB2312"/>
                <w:color w:val="000000"/>
                <w:kern w:val="0"/>
                <w:sz w:val="24"/>
                <w:lang w:bidi="ar"/>
              </w:rPr>
              <w:t>国家农副加工产品质量检验检测中心（宁夏）/宁夏回族自治区食品检测研究院</w:t>
            </w:r>
          </w:p>
        </w:tc>
        <w:tc>
          <w:tcPr>
            <w:tcW w:w="2324"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left"/>
              <w:textAlignment w:val="bottom"/>
              <w:rPr>
                <w:rFonts w:hint="eastAsia" w:ascii="仿宋_GB2312" w:hAnsi="仿宋_GB2312" w:eastAsia="仿宋_GB2312" w:cs="仿宋_GB2312"/>
                <w:color w:val="000000"/>
                <w:kern w:val="0"/>
                <w:sz w:val="24"/>
                <w:lang w:bidi="ar"/>
              </w:rPr>
            </w:pPr>
            <w:r>
              <w:rPr>
                <w:rFonts w:hint="eastAsia" w:ascii="仿宋_GB2312" w:hAnsi="仿宋_GB2312" w:eastAsia="仿宋_GB2312" w:cs="仿宋_GB2312"/>
                <w:color w:val="000000"/>
                <w:kern w:val="0"/>
                <w:sz w:val="24"/>
                <w:lang w:bidi="ar"/>
              </w:rPr>
              <w:t>三氯甲烷、四氯化碳</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737"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bottom"/>
              <w:rPr>
                <w:rFonts w:hint="eastAsia" w:ascii="仿宋_GB2312" w:hAnsi="仿宋_GB2312" w:eastAsia="仿宋_GB2312" w:cs="仿宋_GB2312"/>
                <w:color w:val="000000"/>
                <w:kern w:val="0"/>
                <w:sz w:val="24"/>
                <w:lang w:bidi="ar"/>
              </w:rPr>
            </w:pPr>
            <w:r>
              <w:rPr>
                <w:rFonts w:hint="eastAsia" w:ascii="仿宋_GB2312" w:hAnsi="仿宋_GB2312" w:eastAsia="仿宋_GB2312" w:cs="仿宋_GB2312"/>
                <w:color w:val="000000"/>
                <w:kern w:val="0"/>
                <w:sz w:val="24"/>
                <w:lang w:bidi="ar"/>
              </w:rPr>
              <w:t>296</w:t>
            </w:r>
          </w:p>
        </w:tc>
        <w:tc>
          <w:tcPr>
            <w:tcW w:w="5839"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left"/>
              <w:textAlignment w:val="bottom"/>
              <w:rPr>
                <w:rFonts w:hint="eastAsia" w:ascii="仿宋_GB2312" w:hAnsi="仿宋_GB2312" w:eastAsia="仿宋_GB2312" w:cs="仿宋_GB2312"/>
                <w:color w:val="000000"/>
                <w:kern w:val="0"/>
                <w:sz w:val="24"/>
                <w:lang w:bidi="ar"/>
              </w:rPr>
            </w:pPr>
            <w:r>
              <w:rPr>
                <w:rFonts w:hint="eastAsia" w:ascii="仿宋_GB2312" w:hAnsi="仿宋_GB2312" w:eastAsia="仿宋_GB2312" w:cs="仿宋_GB2312"/>
                <w:color w:val="000000"/>
                <w:kern w:val="0"/>
                <w:sz w:val="24"/>
                <w:lang w:bidi="ar"/>
              </w:rPr>
              <w:t>福建省水环境监测中心</w:t>
            </w:r>
          </w:p>
        </w:tc>
        <w:tc>
          <w:tcPr>
            <w:tcW w:w="2324"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left"/>
              <w:textAlignment w:val="bottom"/>
              <w:rPr>
                <w:rFonts w:hint="eastAsia" w:ascii="仿宋_GB2312" w:hAnsi="仿宋_GB2312" w:eastAsia="仿宋_GB2312" w:cs="仿宋_GB2312"/>
                <w:color w:val="000000"/>
                <w:kern w:val="0"/>
                <w:sz w:val="24"/>
                <w:lang w:bidi="ar"/>
              </w:rPr>
            </w:pPr>
            <w:r>
              <w:rPr>
                <w:rFonts w:hint="eastAsia" w:ascii="仿宋_GB2312" w:hAnsi="仿宋_GB2312" w:eastAsia="仿宋_GB2312" w:cs="仿宋_GB2312"/>
                <w:color w:val="000000"/>
                <w:kern w:val="0"/>
                <w:sz w:val="24"/>
                <w:lang w:bidi="ar"/>
              </w:rPr>
              <w:t>三氯甲烷、四氯化碳</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737"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bottom"/>
              <w:rPr>
                <w:rFonts w:hint="eastAsia" w:ascii="仿宋_GB2312" w:hAnsi="仿宋_GB2312" w:eastAsia="仿宋_GB2312" w:cs="仿宋_GB2312"/>
                <w:color w:val="000000"/>
                <w:kern w:val="0"/>
                <w:sz w:val="24"/>
                <w:lang w:bidi="ar"/>
              </w:rPr>
            </w:pPr>
            <w:r>
              <w:rPr>
                <w:rFonts w:hint="eastAsia" w:ascii="仿宋_GB2312" w:hAnsi="仿宋_GB2312" w:eastAsia="仿宋_GB2312" w:cs="仿宋_GB2312"/>
                <w:color w:val="000000"/>
                <w:kern w:val="0"/>
                <w:sz w:val="24"/>
                <w:lang w:bidi="ar"/>
              </w:rPr>
              <w:t>297</w:t>
            </w:r>
          </w:p>
        </w:tc>
        <w:tc>
          <w:tcPr>
            <w:tcW w:w="5839"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left"/>
              <w:textAlignment w:val="bottom"/>
              <w:rPr>
                <w:rFonts w:hint="eastAsia" w:ascii="仿宋_GB2312" w:hAnsi="仿宋_GB2312" w:eastAsia="仿宋_GB2312" w:cs="仿宋_GB2312"/>
                <w:color w:val="000000"/>
                <w:kern w:val="0"/>
                <w:sz w:val="24"/>
                <w:lang w:bidi="ar"/>
              </w:rPr>
            </w:pPr>
            <w:r>
              <w:rPr>
                <w:rFonts w:hint="eastAsia" w:ascii="仿宋_GB2312" w:hAnsi="仿宋_GB2312" w:eastAsia="仿宋_GB2312" w:cs="仿宋_GB2312"/>
                <w:color w:val="000000"/>
                <w:kern w:val="0"/>
                <w:sz w:val="24"/>
                <w:lang w:bidi="ar"/>
              </w:rPr>
              <w:t>国家热带农产品质量检验检测中心/海南省产品质量监督检验所</w:t>
            </w:r>
          </w:p>
        </w:tc>
        <w:tc>
          <w:tcPr>
            <w:tcW w:w="2324"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left"/>
              <w:textAlignment w:val="bottom"/>
              <w:rPr>
                <w:rFonts w:hint="eastAsia" w:ascii="仿宋_GB2312" w:hAnsi="仿宋_GB2312" w:eastAsia="仿宋_GB2312" w:cs="仿宋_GB2312"/>
                <w:color w:val="000000"/>
                <w:kern w:val="0"/>
                <w:sz w:val="24"/>
                <w:lang w:bidi="ar"/>
              </w:rPr>
            </w:pPr>
            <w:r>
              <w:rPr>
                <w:rFonts w:hint="eastAsia" w:ascii="仿宋_GB2312" w:hAnsi="仿宋_GB2312" w:eastAsia="仿宋_GB2312" w:cs="仿宋_GB2312"/>
                <w:color w:val="000000"/>
                <w:kern w:val="0"/>
                <w:sz w:val="24"/>
                <w:lang w:bidi="ar"/>
              </w:rPr>
              <w:t>三氯甲烷、四氯化碳</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737"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bottom"/>
              <w:rPr>
                <w:rFonts w:hint="eastAsia" w:ascii="仿宋_GB2312" w:hAnsi="仿宋_GB2312" w:eastAsia="仿宋_GB2312" w:cs="仿宋_GB2312"/>
                <w:color w:val="000000"/>
                <w:kern w:val="0"/>
                <w:sz w:val="24"/>
                <w:lang w:bidi="ar"/>
              </w:rPr>
            </w:pPr>
            <w:r>
              <w:rPr>
                <w:rFonts w:hint="eastAsia" w:ascii="仿宋_GB2312" w:hAnsi="仿宋_GB2312" w:eastAsia="仿宋_GB2312" w:cs="仿宋_GB2312"/>
                <w:color w:val="000000"/>
                <w:kern w:val="0"/>
                <w:sz w:val="24"/>
                <w:lang w:bidi="ar"/>
              </w:rPr>
              <w:t>298</w:t>
            </w:r>
          </w:p>
        </w:tc>
        <w:tc>
          <w:tcPr>
            <w:tcW w:w="5839"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left"/>
              <w:textAlignment w:val="bottom"/>
              <w:rPr>
                <w:rFonts w:hint="eastAsia" w:ascii="仿宋_GB2312" w:hAnsi="仿宋_GB2312" w:eastAsia="仿宋_GB2312" w:cs="仿宋_GB2312"/>
                <w:color w:val="000000"/>
                <w:kern w:val="0"/>
                <w:sz w:val="24"/>
                <w:lang w:bidi="ar"/>
              </w:rPr>
            </w:pPr>
            <w:r>
              <w:rPr>
                <w:rFonts w:hint="eastAsia" w:ascii="仿宋_GB2312" w:hAnsi="仿宋_GB2312" w:eastAsia="仿宋_GB2312" w:cs="仿宋_GB2312"/>
                <w:color w:val="000000"/>
                <w:kern w:val="0"/>
                <w:sz w:val="24"/>
                <w:lang w:bidi="ar"/>
              </w:rPr>
              <w:t>广东省疾病预防控制中心</w:t>
            </w:r>
          </w:p>
        </w:tc>
        <w:tc>
          <w:tcPr>
            <w:tcW w:w="2324"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left"/>
              <w:textAlignment w:val="bottom"/>
              <w:rPr>
                <w:rFonts w:hint="eastAsia" w:ascii="仿宋_GB2312" w:hAnsi="仿宋_GB2312" w:eastAsia="仿宋_GB2312" w:cs="仿宋_GB2312"/>
                <w:color w:val="000000"/>
                <w:kern w:val="0"/>
                <w:sz w:val="24"/>
                <w:lang w:bidi="ar"/>
              </w:rPr>
            </w:pPr>
            <w:r>
              <w:rPr>
                <w:rFonts w:hint="eastAsia" w:ascii="仿宋_GB2312" w:hAnsi="仿宋_GB2312" w:eastAsia="仿宋_GB2312" w:cs="仿宋_GB2312"/>
                <w:color w:val="000000"/>
                <w:kern w:val="0"/>
                <w:sz w:val="24"/>
                <w:lang w:bidi="ar"/>
              </w:rPr>
              <w:t>三氯甲烷、四氯化碳</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737"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bottom"/>
              <w:rPr>
                <w:rFonts w:hint="eastAsia" w:ascii="仿宋_GB2312" w:hAnsi="仿宋_GB2312" w:eastAsia="仿宋_GB2312" w:cs="仿宋_GB2312"/>
                <w:color w:val="000000"/>
                <w:kern w:val="0"/>
                <w:sz w:val="24"/>
                <w:lang w:bidi="ar"/>
              </w:rPr>
            </w:pPr>
            <w:r>
              <w:rPr>
                <w:rFonts w:hint="eastAsia" w:ascii="仿宋_GB2312" w:hAnsi="仿宋_GB2312" w:eastAsia="仿宋_GB2312" w:cs="仿宋_GB2312"/>
                <w:color w:val="000000"/>
                <w:kern w:val="0"/>
                <w:sz w:val="24"/>
                <w:lang w:bidi="ar"/>
              </w:rPr>
              <w:t>299</w:t>
            </w:r>
          </w:p>
        </w:tc>
        <w:tc>
          <w:tcPr>
            <w:tcW w:w="5839"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left"/>
              <w:textAlignment w:val="bottom"/>
              <w:rPr>
                <w:rFonts w:hint="eastAsia" w:ascii="仿宋_GB2312" w:hAnsi="仿宋_GB2312" w:eastAsia="仿宋_GB2312" w:cs="仿宋_GB2312"/>
                <w:color w:val="000000"/>
                <w:kern w:val="0"/>
                <w:sz w:val="24"/>
                <w:lang w:bidi="ar"/>
              </w:rPr>
            </w:pPr>
            <w:r>
              <w:rPr>
                <w:rFonts w:hint="eastAsia" w:ascii="仿宋_GB2312" w:hAnsi="仿宋_GB2312" w:eastAsia="仿宋_GB2312" w:cs="仿宋_GB2312"/>
                <w:color w:val="000000"/>
                <w:kern w:val="0"/>
                <w:sz w:val="24"/>
                <w:lang w:bidi="ar"/>
              </w:rPr>
              <w:t>山西省水环境监测中心</w:t>
            </w:r>
          </w:p>
        </w:tc>
        <w:tc>
          <w:tcPr>
            <w:tcW w:w="2324"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left"/>
              <w:textAlignment w:val="bottom"/>
              <w:rPr>
                <w:rFonts w:hint="eastAsia" w:ascii="仿宋_GB2312" w:hAnsi="仿宋_GB2312" w:eastAsia="仿宋_GB2312" w:cs="仿宋_GB2312"/>
                <w:color w:val="000000"/>
                <w:kern w:val="0"/>
                <w:sz w:val="24"/>
                <w:lang w:bidi="ar"/>
              </w:rPr>
            </w:pPr>
            <w:r>
              <w:rPr>
                <w:rFonts w:hint="eastAsia" w:ascii="仿宋_GB2312" w:hAnsi="仿宋_GB2312" w:eastAsia="仿宋_GB2312" w:cs="仿宋_GB2312"/>
                <w:color w:val="000000"/>
                <w:kern w:val="0"/>
                <w:sz w:val="24"/>
                <w:lang w:bidi="ar"/>
              </w:rPr>
              <w:t>三氯甲烷、四氯化碳</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737"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bottom"/>
              <w:rPr>
                <w:rFonts w:hint="eastAsia" w:ascii="仿宋_GB2312" w:hAnsi="仿宋_GB2312" w:eastAsia="仿宋_GB2312" w:cs="仿宋_GB2312"/>
                <w:color w:val="000000"/>
                <w:kern w:val="0"/>
                <w:sz w:val="24"/>
                <w:lang w:bidi="ar"/>
              </w:rPr>
            </w:pPr>
            <w:r>
              <w:rPr>
                <w:rFonts w:hint="eastAsia" w:ascii="仿宋_GB2312" w:hAnsi="仿宋_GB2312" w:eastAsia="仿宋_GB2312" w:cs="仿宋_GB2312"/>
                <w:color w:val="000000"/>
                <w:kern w:val="0"/>
                <w:sz w:val="24"/>
                <w:lang w:bidi="ar"/>
              </w:rPr>
              <w:t>300</w:t>
            </w:r>
          </w:p>
        </w:tc>
        <w:tc>
          <w:tcPr>
            <w:tcW w:w="5839"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left"/>
              <w:textAlignment w:val="bottom"/>
              <w:rPr>
                <w:rFonts w:hint="eastAsia" w:ascii="仿宋_GB2312" w:hAnsi="仿宋_GB2312" w:eastAsia="仿宋_GB2312" w:cs="仿宋_GB2312"/>
                <w:color w:val="000000"/>
                <w:kern w:val="0"/>
                <w:sz w:val="24"/>
                <w:lang w:bidi="ar"/>
              </w:rPr>
            </w:pPr>
            <w:r>
              <w:rPr>
                <w:rFonts w:hint="eastAsia" w:ascii="仿宋_GB2312" w:hAnsi="仿宋_GB2312" w:eastAsia="仿宋_GB2312" w:cs="仿宋_GB2312"/>
                <w:color w:val="000000"/>
                <w:kern w:val="0"/>
                <w:sz w:val="24"/>
                <w:lang w:bidi="ar"/>
              </w:rPr>
              <w:t>国家农副加工产品及调味品质量检验检测中心</w:t>
            </w:r>
          </w:p>
        </w:tc>
        <w:tc>
          <w:tcPr>
            <w:tcW w:w="2324"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left"/>
              <w:textAlignment w:val="bottom"/>
              <w:rPr>
                <w:rFonts w:hint="eastAsia" w:ascii="仿宋_GB2312" w:hAnsi="仿宋_GB2312" w:eastAsia="仿宋_GB2312" w:cs="仿宋_GB2312"/>
                <w:color w:val="000000"/>
                <w:kern w:val="0"/>
                <w:sz w:val="24"/>
                <w:lang w:bidi="ar"/>
              </w:rPr>
            </w:pPr>
            <w:r>
              <w:rPr>
                <w:rFonts w:hint="eastAsia" w:ascii="仿宋_GB2312" w:hAnsi="仿宋_GB2312" w:eastAsia="仿宋_GB2312" w:cs="仿宋_GB2312"/>
                <w:color w:val="000000"/>
                <w:kern w:val="0"/>
                <w:sz w:val="24"/>
                <w:lang w:bidi="ar"/>
              </w:rPr>
              <w:t>三氯甲烷、四氯化碳</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737"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bottom"/>
              <w:rPr>
                <w:rFonts w:hint="eastAsia" w:ascii="仿宋_GB2312" w:hAnsi="仿宋_GB2312" w:eastAsia="仿宋_GB2312" w:cs="仿宋_GB2312"/>
                <w:color w:val="000000"/>
                <w:kern w:val="0"/>
                <w:sz w:val="24"/>
                <w:lang w:bidi="ar"/>
              </w:rPr>
            </w:pPr>
            <w:r>
              <w:rPr>
                <w:rFonts w:hint="eastAsia" w:ascii="仿宋_GB2312" w:hAnsi="仿宋_GB2312" w:eastAsia="仿宋_GB2312" w:cs="仿宋_GB2312"/>
                <w:color w:val="000000"/>
                <w:kern w:val="0"/>
                <w:sz w:val="24"/>
                <w:lang w:bidi="ar"/>
              </w:rPr>
              <w:t>301</w:t>
            </w:r>
          </w:p>
        </w:tc>
        <w:tc>
          <w:tcPr>
            <w:tcW w:w="5839"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left"/>
              <w:textAlignment w:val="bottom"/>
              <w:rPr>
                <w:rFonts w:hint="eastAsia" w:ascii="仿宋_GB2312" w:hAnsi="仿宋_GB2312" w:eastAsia="仿宋_GB2312" w:cs="仿宋_GB2312"/>
                <w:color w:val="000000"/>
                <w:kern w:val="0"/>
                <w:sz w:val="24"/>
                <w:lang w:bidi="ar"/>
              </w:rPr>
            </w:pPr>
            <w:r>
              <w:rPr>
                <w:rFonts w:hint="eastAsia" w:ascii="仿宋_GB2312" w:hAnsi="仿宋_GB2312" w:eastAsia="仿宋_GB2312" w:cs="仿宋_GB2312"/>
                <w:color w:val="000000"/>
                <w:kern w:val="0"/>
                <w:sz w:val="24"/>
                <w:lang w:bidi="ar"/>
              </w:rPr>
              <w:t>丹东海关综合技术服务中心</w:t>
            </w:r>
          </w:p>
        </w:tc>
        <w:tc>
          <w:tcPr>
            <w:tcW w:w="2324"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left"/>
              <w:textAlignment w:val="bottom"/>
              <w:rPr>
                <w:rFonts w:hint="eastAsia" w:ascii="仿宋_GB2312" w:hAnsi="仿宋_GB2312" w:eastAsia="仿宋_GB2312" w:cs="仿宋_GB2312"/>
                <w:color w:val="000000"/>
                <w:kern w:val="0"/>
                <w:sz w:val="24"/>
                <w:lang w:bidi="ar"/>
              </w:rPr>
            </w:pPr>
            <w:r>
              <w:rPr>
                <w:rFonts w:hint="eastAsia" w:ascii="仿宋_GB2312" w:hAnsi="仿宋_GB2312" w:eastAsia="仿宋_GB2312" w:cs="仿宋_GB2312"/>
                <w:color w:val="000000"/>
                <w:kern w:val="0"/>
                <w:sz w:val="24"/>
                <w:lang w:bidi="ar"/>
              </w:rPr>
              <w:t>三氯甲烷、四氯化碳</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737"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bottom"/>
              <w:rPr>
                <w:rFonts w:hint="eastAsia" w:ascii="仿宋_GB2312" w:hAnsi="仿宋_GB2312" w:eastAsia="仿宋_GB2312" w:cs="仿宋_GB2312"/>
                <w:color w:val="000000"/>
                <w:kern w:val="0"/>
                <w:sz w:val="24"/>
                <w:lang w:bidi="ar"/>
              </w:rPr>
            </w:pPr>
            <w:r>
              <w:rPr>
                <w:rFonts w:hint="eastAsia" w:ascii="仿宋_GB2312" w:hAnsi="仿宋_GB2312" w:eastAsia="仿宋_GB2312" w:cs="仿宋_GB2312"/>
                <w:color w:val="000000"/>
                <w:kern w:val="0"/>
                <w:sz w:val="24"/>
                <w:lang w:bidi="ar"/>
              </w:rPr>
              <w:t>302</w:t>
            </w:r>
          </w:p>
        </w:tc>
        <w:tc>
          <w:tcPr>
            <w:tcW w:w="5839"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left"/>
              <w:textAlignment w:val="bottom"/>
              <w:rPr>
                <w:rFonts w:hint="eastAsia" w:ascii="仿宋_GB2312" w:hAnsi="仿宋_GB2312" w:eastAsia="仿宋_GB2312" w:cs="仿宋_GB2312"/>
                <w:color w:val="000000"/>
                <w:kern w:val="0"/>
                <w:sz w:val="24"/>
                <w:lang w:bidi="ar"/>
              </w:rPr>
            </w:pPr>
            <w:r>
              <w:rPr>
                <w:rFonts w:hint="eastAsia" w:ascii="仿宋_GB2312" w:hAnsi="仿宋_GB2312" w:eastAsia="仿宋_GB2312" w:cs="仿宋_GB2312"/>
                <w:color w:val="000000"/>
                <w:kern w:val="0"/>
                <w:sz w:val="24"/>
                <w:lang w:bidi="ar"/>
              </w:rPr>
              <w:t>国家轻工业食品质量监督检测上海站/上海源本食品质量检验有限公司</w:t>
            </w:r>
          </w:p>
        </w:tc>
        <w:tc>
          <w:tcPr>
            <w:tcW w:w="2324"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left"/>
              <w:textAlignment w:val="bottom"/>
              <w:rPr>
                <w:rFonts w:hint="eastAsia" w:ascii="仿宋_GB2312" w:hAnsi="仿宋_GB2312" w:eastAsia="仿宋_GB2312" w:cs="仿宋_GB2312"/>
                <w:color w:val="000000"/>
                <w:kern w:val="0"/>
                <w:sz w:val="24"/>
                <w:lang w:bidi="ar"/>
              </w:rPr>
            </w:pPr>
            <w:r>
              <w:rPr>
                <w:rFonts w:hint="eastAsia" w:ascii="仿宋_GB2312" w:hAnsi="仿宋_GB2312" w:eastAsia="仿宋_GB2312" w:cs="仿宋_GB2312"/>
                <w:color w:val="000000"/>
                <w:kern w:val="0"/>
                <w:sz w:val="24"/>
                <w:lang w:bidi="ar"/>
              </w:rPr>
              <w:t>三氯甲烷、四氯化碳</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737"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bottom"/>
              <w:rPr>
                <w:rFonts w:hint="eastAsia" w:ascii="仿宋_GB2312" w:hAnsi="仿宋_GB2312" w:eastAsia="仿宋_GB2312" w:cs="仿宋_GB2312"/>
                <w:color w:val="000000"/>
                <w:kern w:val="0"/>
                <w:sz w:val="24"/>
                <w:lang w:bidi="ar"/>
              </w:rPr>
            </w:pPr>
            <w:r>
              <w:rPr>
                <w:rFonts w:hint="eastAsia" w:ascii="仿宋_GB2312" w:hAnsi="仿宋_GB2312" w:eastAsia="仿宋_GB2312" w:cs="仿宋_GB2312"/>
                <w:color w:val="000000"/>
                <w:kern w:val="0"/>
                <w:sz w:val="24"/>
                <w:lang w:bidi="ar"/>
              </w:rPr>
              <w:t>303</w:t>
            </w:r>
          </w:p>
        </w:tc>
        <w:tc>
          <w:tcPr>
            <w:tcW w:w="5839"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left"/>
              <w:textAlignment w:val="bottom"/>
              <w:rPr>
                <w:rFonts w:hint="eastAsia" w:ascii="仿宋_GB2312" w:hAnsi="仿宋_GB2312" w:eastAsia="仿宋_GB2312" w:cs="仿宋_GB2312"/>
                <w:color w:val="000000"/>
                <w:kern w:val="0"/>
                <w:sz w:val="24"/>
                <w:lang w:bidi="ar"/>
              </w:rPr>
            </w:pPr>
            <w:r>
              <w:rPr>
                <w:rFonts w:hint="eastAsia" w:ascii="仿宋_GB2312" w:hAnsi="仿宋_GB2312" w:eastAsia="仿宋_GB2312" w:cs="仿宋_GB2312"/>
                <w:color w:val="000000"/>
                <w:kern w:val="0"/>
                <w:sz w:val="24"/>
                <w:lang w:bidi="ar"/>
              </w:rPr>
              <w:t>国家建筑工程腐蚀与防护质量检验检测中心</w:t>
            </w:r>
          </w:p>
        </w:tc>
        <w:tc>
          <w:tcPr>
            <w:tcW w:w="2324"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left"/>
              <w:textAlignment w:val="bottom"/>
              <w:rPr>
                <w:rFonts w:hint="eastAsia" w:ascii="仿宋_GB2312" w:hAnsi="仿宋_GB2312" w:eastAsia="仿宋_GB2312" w:cs="仿宋_GB2312"/>
                <w:color w:val="000000"/>
                <w:kern w:val="0"/>
                <w:sz w:val="24"/>
                <w:lang w:bidi="ar"/>
              </w:rPr>
            </w:pPr>
            <w:r>
              <w:rPr>
                <w:rFonts w:hint="eastAsia" w:ascii="仿宋_GB2312" w:hAnsi="仿宋_GB2312" w:eastAsia="仿宋_GB2312" w:cs="仿宋_GB2312"/>
                <w:color w:val="000000"/>
                <w:kern w:val="0"/>
                <w:sz w:val="24"/>
                <w:lang w:bidi="ar"/>
              </w:rPr>
              <w:t>三氯甲烷、四氯化碳</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737"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bottom"/>
              <w:rPr>
                <w:rFonts w:hint="eastAsia" w:ascii="仿宋_GB2312" w:hAnsi="仿宋_GB2312" w:eastAsia="仿宋_GB2312" w:cs="仿宋_GB2312"/>
                <w:color w:val="000000"/>
                <w:kern w:val="0"/>
                <w:sz w:val="24"/>
                <w:lang w:bidi="ar"/>
              </w:rPr>
            </w:pPr>
            <w:r>
              <w:rPr>
                <w:rFonts w:hint="eastAsia" w:ascii="仿宋_GB2312" w:hAnsi="仿宋_GB2312" w:eastAsia="仿宋_GB2312" w:cs="仿宋_GB2312"/>
                <w:color w:val="000000"/>
                <w:kern w:val="0"/>
                <w:sz w:val="24"/>
                <w:lang w:bidi="ar"/>
              </w:rPr>
              <w:t>304</w:t>
            </w:r>
          </w:p>
        </w:tc>
        <w:tc>
          <w:tcPr>
            <w:tcW w:w="5839"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left"/>
              <w:textAlignment w:val="bottom"/>
              <w:rPr>
                <w:rFonts w:hint="eastAsia" w:ascii="仿宋_GB2312" w:hAnsi="仿宋_GB2312" w:eastAsia="仿宋_GB2312" w:cs="仿宋_GB2312"/>
                <w:color w:val="000000"/>
                <w:kern w:val="0"/>
                <w:sz w:val="24"/>
                <w:lang w:bidi="ar"/>
              </w:rPr>
            </w:pPr>
            <w:r>
              <w:rPr>
                <w:rFonts w:hint="eastAsia" w:ascii="仿宋_GB2312" w:hAnsi="仿宋_GB2312" w:eastAsia="仿宋_GB2312" w:cs="仿宋_GB2312"/>
                <w:color w:val="000000"/>
                <w:kern w:val="0"/>
                <w:sz w:val="24"/>
                <w:lang w:bidi="ar"/>
              </w:rPr>
              <w:t>泰州海关综合技术服务中心</w:t>
            </w:r>
          </w:p>
        </w:tc>
        <w:tc>
          <w:tcPr>
            <w:tcW w:w="2324"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left"/>
              <w:textAlignment w:val="bottom"/>
              <w:rPr>
                <w:rFonts w:hint="eastAsia" w:ascii="仿宋_GB2312" w:hAnsi="仿宋_GB2312" w:eastAsia="仿宋_GB2312" w:cs="仿宋_GB2312"/>
                <w:color w:val="000000"/>
                <w:kern w:val="0"/>
                <w:sz w:val="24"/>
                <w:lang w:bidi="ar"/>
              </w:rPr>
            </w:pPr>
            <w:r>
              <w:rPr>
                <w:rFonts w:hint="eastAsia" w:ascii="仿宋_GB2312" w:hAnsi="仿宋_GB2312" w:eastAsia="仿宋_GB2312" w:cs="仿宋_GB2312"/>
                <w:color w:val="000000"/>
                <w:kern w:val="0"/>
                <w:sz w:val="24"/>
                <w:lang w:bidi="ar"/>
              </w:rPr>
              <w:t>三氯甲烷、四氯化碳</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737"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bottom"/>
              <w:rPr>
                <w:rFonts w:hint="eastAsia" w:ascii="仿宋_GB2312" w:hAnsi="仿宋_GB2312" w:eastAsia="仿宋_GB2312" w:cs="仿宋_GB2312"/>
                <w:color w:val="000000"/>
                <w:kern w:val="0"/>
                <w:sz w:val="24"/>
                <w:lang w:bidi="ar"/>
              </w:rPr>
            </w:pPr>
            <w:r>
              <w:rPr>
                <w:rFonts w:hint="eastAsia" w:ascii="仿宋_GB2312" w:hAnsi="仿宋_GB2312" w:eastAsia="仿宋_GB2312" w:cs="仿宋_GB2312"/>
                <w:color w:val="000000"/>
                <w:kern w:val="0"/>
                <w:sz w:val="24"/>
                <w:lang w:bidi="ar"/>
              </w:rPr>
              <w:t>305</w:t>
            </w:r>
          </w:p>
        </w:tc>
        <w:tc>
          <w:tcPr>
            <w:tcW w:w="5839"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left"/>
              <w:textAlignment w:val="bottom"/>
              <w:rPr>
                <w:rFonts w:hint="eastAsia" w:ascii="仿宋_GB2312" w:hAnsi="仿宋_GB2312" w:eastAsia="仿宋_GB2312" w:cs="仿宋_GB2312"/>
                <w:color w:val="000000"/>
                <w:kern w:val="0"/>
                <w:sz w:val="24"/>
                <w:lang w:bidi="ar"/>
              </w:rPr>
            </w:pPr>
            <w:r>
              <w:rPr>
                <w:rFonts w:hint="eastAsia" w:ascii="仿宋_GB2312" w:hAnsi="仿宋_GB2312" w:eastAsia="仿宋_GB2312" w:cs="仿宋_GB2312"/>
                <w:color w:val="000000"/>
                <w:kern w:val="0"/>
                <w:sz w:val="24"/>
                <w:lang w:bidi="ar"/>
              </w:rPr>
              <w:t>山东省水环境监测中心</w:t>
            </w:r>
          </w:p>
        </w:tc>
        <w:tc>
          <w:tcPr>
            <w:tcW w:w="2324"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left"/>
              <w:textAlignment w:val="bottom"/>
              <w:rPr>
                <w:rFonts w:hint="eastAsia" w:ascii="仿宋_GB2312" w:hAnsi="仿宋_GB2312" w:eastAsia="仿宋_GB2312" w:cs="仿宋_GB2312"/>
                <w:color w:val="000000"/>
                <w:kern w:val="0"/>
                <w:sz w:val="24"/>
                <w:lang w:bidi="ar"/>
              </w:rPr>
            </w:pPr>
            <w:r>
              <w:rPr>
                <w:rFonts w:hint="eastAsia" w:ascii="仿宋_GB2312" w:hAnsi="仿宋_GB2312" w:eastAsia="仿宋_GB2312" w:cs="仿宋_GB2312"/>
                <w:color w:val="000000"/>
                <w:kern w:val="0"/>
                <w:sz w:val="24"/>
                <w:lang w:bidi="ar"/>
              </w:rPr>
              <w:t>三氯甲烷、四氯化碳</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737"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bottom"/>
              <w:rPr>
                <w:rFonts w:hint="eastAsia" w:ascii="仿宋_GB2312" w:hAnsi="仿宋_GB2312" w:eastAsia="仿宋_GB2312" w:cs="仿宋_GB2312"/>
                <w:color w:val="000000"/>
                <w:kern w:val="0"/>
                <w:sz w:val="24"/>
                <w:lang w:bidi="ar"/>
              </w:rPr>
            </w:pPr>
            <w:r>
              <w:rPr>
                <w:rFonts w:hint="eastAsia" w:ascii="仿宋_GB2312" w:hAnsi="仿宋_GB2312" w:eastAsia="仿宋_GB2312" w:cs="仿宋_GB2312"/>
                <w:color w:val="000000"/>
                <w:kern w:val="0"/>
                <w:sz w:val="24"/>
                <w:lang w:bidi="ar"/>
              </w:rPr>
              <w:t>306</w:t>
            </w:r>
          </w:p>
        </w:tc>
        <w:tc>
          <w:tcPr>
            <w:tcW w:w="5839"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left"/>
              <w:textAlignment w:val="bottom"/>
              <w:rPr>
                <w:rFonts w:hint="eastAsia" w:ascii="仿宋_GB2312" w:hAnsi="仿宋_GB2312" w:eastAsia="仿宋_GB2312" w:cs="仿宋_GB2312"/>
                <w:color w:val="000000"/>
                <w:kern w:val="0"/>
                <w:sz w:val="24"/>
                <w:lang w:bidi="ar"/>
              </w:rPr>
            </w:pPr>
            <w:r>
              <w:rPr>
                <w:rFonts w:hint="eastAsia" w:ascii="仿宋_GB2312" w:hAnsi="仿宋_GB2312" w:eastAsia="仿宋_GB2312" w:cs="仿宋_GB2312"/>
                <w:color w:val="000000"/>
                <w:kern w:val="0"/>
                <w:sz w:val="24"/>
                <w:lang w:bidi="ar"/>
              </w:rPr>
              <w:t>国家粮油及制品质量检验检测中心（河南）/河南省产品质量监督检验院</w:t>
            </w:r>
          </w:p>
        </w:tc>
        <w:tc>
          <w:tcPr>
            <w:tcW w:w="2324"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left"/>
              <w:textAlignment w:val="bottom"/>
              <w:rPr>
                <w:rFonts w:hint="eastAsia" w:ascii="仿宋_GB2312" w:hAnsi="仿宋_GB2312" w:eastAsia="仿宋_GB2312" w:cs="仿宋_GB2312"/>
                <w:color w:val="000000"/>
                <w:kern w:val="0"/>
                <w:sz w:val="24"/>
                <w:lang w:bidi="ar"/>
              </w:rPr>
            </w:pPr>
            <w:r>
              <w:rPr>
                <w:rFonts w:hint="eastAsia" w:ascii="仿宋_GB2312" w:hAnsi="仿宋_GB2312" w:eastAsia="仿宋_GB2312" w:cs="仿宋_GB2312"/>
                <w:color w:val="000000"/>
                <w:kern w:val="0"/>
                <w:sz w:val="24"/>
                <w:lang w:bidi="ar"/>
              </w:rPr>
              <w:t>三氯甲烷、四氯化碳</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737"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bottom"/>
              <w:rPr>
                <w:rFonts w:hint="eastAsia" w:ascii="仿宋_GB2312" w:hAnsi="仿宋_GB2312" w:eastAsia="仿宋_GB2312" w:cs="仿宋_GB2312"/>
                <w:color w:val="000000"/>
                <w:kern w:val="0"/>
                <w:sz w:val="24"/>
                <w:lang w:bidi="ar"/>
              </w:rPr>
            </w:pPr>
            <w:r>
              <w:rPr>
                <w:rFonts w:hint="eastAsia" w:ascii="仿宋_GB2312" w:hAnsi="仿宋_GB2312" w:eastAsia="仿宋_GB2312" w:cs="仿宋_GB2312"/>
                <w:color w:val="000000"/>
                <w:kern w:val="0"/>
                <w:sz w:val="24"/>
                <w:lang w:bidi="ar"/>
              </w:rPr>
              <w:t>307</w:t>
            </w:r>
          </w:p>
        </w:tc>
        <w:tc>
          <w:tcPr>
            <w:tcW w:w="5839"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left"/>
              <w:textAlignment w:val="bottom"/>
              <w:rPr>
                <w:rFonts w:hint="eastAsia" w:ascii="仿宋_GB2312" w:hAnsi="仿宋_GB2312" w:eastAsia="仿宋_GB2312" w:cs="仿宋_GB2312"/>
                <w:color w:val="000000"/>
                <w:kern w:val="0"/>
                <w:sz w:val="24"/>
                <w:lang w:bidi="ar"/>
              </w:rPr>
            </w:pPr>
            <w:r>
              <w:rPr>
                <w:rFonts w:hint="eastAsia" w:ascii="仿宋_GB2312" w:hAnsi="仿宋_GB2312" w:eastAsia="仿宋_GB2312" w:cs="仿宋_GB2312"/>
                <w:color w:val="000000"/>
                <w:kern w:val="0"/>
                <w:sz w:val="24"/>
                <w:lang w:bidi="ar"/>
              </w:rPr>
              <w:t>国家石油产品质量检验检测中心</w:t>
            </w:r>
          </w:p>
        </w:tc>
        <w:tc>
          <w:tcPr>
            <w:tcW w:w="2324"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left"/>
              <w:textAlignment w:val="bottom"/>
              <w:rPr>
                <w:rFonts w:hint="eastAsia" w:ascii="仿宋_GB2312" w:hAnsi="仿宋_GB2312" w:eastAsia="仿宋_GB2312" w:cs="仿宋_GB2312"/>
                <w:color w:val="000000"/>
                <w:kern w:val="0"/>
                <w:sz w:val="24"/>
                <w:lang w:bidi="ar"/>
              </w:rPr>
            </w:pPr>
            <w:r>
              <w:rPr>
                <w:rFonts w:hint="eastAsia" w:ascii="仿宋_GB2312" w:hAnsi="仿宋_GB2312" w:eastAsia="仿宋_GB2312" w:cs="仿宋_GB2312"/>
                <w:color w:val="000000"/>
                <w:kern w:val="0"/>
                <w:sz w:val="24"/>
                <w:lang w:bidi="ar"/>
              </w:rPr>
              <w:t>三氯甲烷、四氯化碳</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737"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bottom"/>
              <w:rPr>
                <w:rFonts w:hint="eastAsia" w:ascii="仿宋_GB2312" w:hAnsi="仿宋_GB2312" w:eastAsia="仿宋_GB2312" w:cs="仿宋_GB2312"/>
                <w:color w:val="000000"/>
                <w:kern w:val="0"/>
                <w:sz w:val="24"/>
                <w:lang w:bidi="ar"/>
              </w:rPr>
            </w:pPr>
            <w:r>
              <w:rPr>
                <w:rFonts w:hint="eastAsia" w:ascii="仿宋_GB2312" w:hAnsi="仿宋_GB2312" w:eastAsia="仿宋_GB2312" w:cs="仿宋_GB2312"/>
                <w:color w:val="000000"/>
                <w:kern w:val="0"/>
                <w:sz w:val="24"/>
                <w:lang w:bidi="ar"/>
              </w:rPr>
              <w:t>308</w:t>
            </w:r>
          </w:p>
        </w:tc>
        <w:tc>
          <w:tcPr>
            <w:tcW w:w="5839"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left"/>
              <w:textAlignment w:val="bottom"/>
              <w:rPr>
                <w:rFonts w:hint="eastAsia" w:ascii="仿宋_GB2312" w:hAnsi="仿宋_GB2312" w:eastAsia="仿宋_GB2312" w:cs="仿宋_GB2312"/>
                <w:color w:val="000000"/>
                <w:kern w:val="0"/>
                <w:sz w:val="24"/>
                <w:lang w:bidi="ar"/>
              </w:rPr>
            </w:pPr>
            <w:r>
              <w:rPr>
                <w:rFonts w:hint="eastAsia" w:ascii="仿宋_GB2312" w:hAnsi="仿宋_GB2312" w:eastAsia="仿宋_GB2312" w:cs="仿宋_GB2312"/>
                <w:color w:val="000000"/>
                <w:kern w:val="0"/>
                <w:sz w:val="24"/>
                <w:lang w:bidi="ar"/>
              </w:rPr>
              <w:t>中国轻工业联合会食品质量监督检测重庆站</w:t>
            </w:r>
          </w:p>
        </w:tc>
        <w:tc>
          <w:tcPr>
            <w:tcW w:w="2324"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left"/>
              <w:textAlignment w:val="bottom"/>
              <w:rPr>
                <w:rFonts w:hint="eastAsia" w:ascii="仿宋_GB2312" w:hAnsi="仿宋_GB2312" w:eastAsia="仿宋_GB2312" w:cs="仿宋_GB2312"/>
                <w:color w:val="000000"/>
                <w:kern w:val="0"/>
                <w:sz w:val="24"/>
                <w:lang w:bidi="ar"/>
              </w:rPr>
            </w:pPr>
            <w:r>
              <w:rPr>
                <w:rFonts w:hint="eastAsia" w:ascii="仿宋_GB2312" w:hAnsi="仿宋_GB2312" w:eastAsia="仿宋_GB2312" w:cs="仿宋_GB2312"/>
                <w:color w:val="000000"/>
                <w:kern w:val="0"/>
                <w:sz w:val="24"/>
                <w:lang w:bidi="ar"/>
              </w:rPr>
              <w:t>三氯甲烷、四氯化碳</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737"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bottom"/>
              <w:rPr>
                <w:rFonts w:hint="eastAsia" w:ascii="仿宋_GB2312" w:hAnsi="仿宋_GB2312" w:eastAsia="仿宋_GB2312" w:cs="仿宋_GB2312"/>
                <w:color w:val="000000"/>
                <w:kern w:val="0"/>
                <w:sz w:val="24"/>
                <w:lang w:bidi="ar"/>
              </w:rPr>
            </w:pPr>
            <w:r>
              <w:rPr>
                <w:rFonts w:hint="eastAsia" w:ascii="仿宋_GB2312" w:hAnsi="仿宋_GB2312" w:eastAsia="仿宋_GB2312" w:cs="仿宋_GB2312"/>
                <w:color w:val="000000"/>
                <w:kern w:val="0"/>
                <w:sz w:val="24"/>
                <w:lang w:bidi="ar"/>
              </w:rPr>
              <w:t>309</w:t>
            </w:r>
          </w:p>
        </w:tc>
        <w:tc>
          <w:tcPr>
            <w:tcW w:w="5839"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left"/>
              <w:textAlignment w:val="bottom"/>
              <w:rPr>
                <w:rFonts w:hint="eastAsia" w:ascii="仿宋_GB2312" w:hAnsi="仿宋_GB2312" w:eastAsia="仿宋_GB2312" w:cs="仿宋_GB2312"/>
                <w:color w:val="000000"/>
                <w:kern w:val="0"/>
                <w:sz w:val="24"/>
                <w:lang w:bidi="ar"/>
              </w:rPr>
            </w:pPr>
            <w:r>
              <w:rPr>
                <w:rFonts w:hint="eastAsia" w:ascii="仿宋_GB2312" w:hAnsi="仿宋_GB2312" w:eastAsia="仿宋_GB2312" w:cs="仿宋_GB2312"/>
                <w:color w:val="000000"/>
                <w:kern w:val="0"/>
                <w:sz w:val="24"/>
                <w:lang w:bidi="ar"/>
              </w:rPr>
              <w:t>上海市水文总站</w:t>
            </w:r>
          </w:p>
        </w:tc>
        <w:tc>
          <w:tcPr>
            <w:tcW w:w="2324"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left"/>
              <w:textAlignment w:val="bottom"/>
              <w:rPr>
                <w:rFonts w:hint="eastAsia" w:ascii="仿宋_GB2312" w:hAnsi="仿宋_GB2312" w:eastAsia="仿宋_GB2312" w:cs="仿宋_GB2312"/>
                <w:color w:val="000000"/>
                <w:kern w:val="0"/>
                <w:sz w:val="24"/>
                <w:lang w:bidi="ar"/>
              </w:rPr>
            </w:pPr>
            <w:r>
              <w:rPr>
                <w:rFonts w:hint="eastAsia" w:ascii="仿宋_GB2312" w:hAnsi="仿宋_GB2312" w:eastAsia="仿宋_GB2312" w:cs="仿宋_GB2312"/>
                <w:color w:val="000000"/>
                <w:kern w:val="0"/>
                <w:sz w:val="24"/>
                <w:lang w:bidi="ar"/>
              </w:rPr>
              <w:t>三氯甲烷、四氯化碳</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737"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bottom"/>
              <w:rPr>
                <w:rFonts w:hint="eastAsia" w:ascii="仿宋_GB2312" w:hAnsi="仿宋_GB2312" w:eastAsia="仿宋_GB2312" w:cs="仿宋_GB2312"/>
                <w:color w:val="000000"/>
                <w:kern w:val="0"/>
                <w:sz w:val="24"/>
                <w:lang w:bidi="ar"/>
              </w:rPr>
            </w:pPr>
            <w:r>
              <w:rPr>
                <w:rFonts w:hint="eastAsia" w:ascii="仿宋_GB2312" w:hAnsi="仿宋_GB2312" w:eastAsia="仿宋_GB2312" w:cs="仿宋_GB2312"/>
                <w:color w:val="000000"/>
                <w:kern w:val="0"/>
                <w:sz w:val="24"/>
                <w:lang w:bidi="ar"/>
              </w:rPr>
              <w:t>310</w:t>
            </w:r>
          </w:p>
        </w:tc>
        <w:tc>
          <w:tcPr>
            <w:tcW w:w="5839"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left"/>
              <w:textAlignment w:val="bottom"/>
              <w:rPr>
                <w:rFonts w:hint="eastAsia" w:ascii="仿宋_GB2312" w:hAnsi="仿宋_GB2312" w:eastAsia="仿宋_GB2312" w:cs="仿宋_GB2312"/>
                <w:color w:val="000000"/>
                <w:kern w:val="0"/>
                <w:sz w:val="24"/>
                <w:lang w:bidi="ar"/>
              </w:rPr>
            </w:pPr>
            <w:r>
              <w:rPr>
                <w:rFonts w:hint="eastAsia" w:ascii="仿宋_GB2312" w:hAnsi="仿宋_GB2312" w:eastAsia="仿宋_GB2312" w:cs="仿宋_GB2312"/>
                <w:color w:val="000000"/>
                <w:kern w:val="0"/>
                <w:sz w:val="24"/>
                <w:lang w:bidi="ar"/>
              </w:rPr>
              <w:t>南水北调中线干线工程建设管理局河南水质监测中心</w:t>
            </w:r>
          </w:p>
        </w:tc>
        <w:tc>
          <w:tcPr>
            <w:tcW w:w="2324"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left"/>
              <w:textAlignment w:val="bottom"/>
              <w:rPr>
                <w:rFonts w:hint="eastAsia" w:ascii="仿宋_GB2312" w:hAnsi="仿宋_GB2312" w:eastAsia="仿宋_GB2312" w:cs="仿宋_GB2312"/>
                <w:color w:val="000000"/>
                <w:kern w:val="0"/>
                <w:sz w:val="24"/>
                <w:lang w:bidi="ar"/>
              </w:rPr>
            </w:pPr>
            <w:r>
              <w:rPr>
                <w:rFonts w:hint="eastAsia" w:ascii="仿宋_GB2312" w:hAnsi="仿宋_GB2312" w:eastAsia="仿宋_GB2312" w:cs="仿宋_GB2312"/>
                <w:color w:val="000000"/>
                <w:kern w:val="0"/>
                <w:sz w:val="24"/>
                <w:lang w:bidi="ar"/>
              </w:rPr>
              <w:t>三氯甲烷、四氯化碳</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737"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bottom"/>
              <w:rPr>
                <w:rFonts w:hint="eastAsia" w:ascii="仿宋_GB2312" w:hAnsi="仿宋_GB2312" w:eastAsia="仿宋_GB2312" w:cs="仿宋_GB2312"/>
                <w:color w:val="000000"/>
                <w:kern w:val="0"/>
                <w:sz w:val="24"/>
                <w:lang w:bidi="ar"/>
              </w:rPr>
            </w:pPr>
            <w:r>
              <w:rPr>
                <w:rFonts w:hint="eastAsia" w:ascii="仿宋_GB2312" w:hAnsi="仿宋_GB2312" w:eastAsia="仿宋_GB2312" w:cs="仿宋_GB2312"/>
                <w:color w:val="000000"/>
                <w:kern w:val="0"/>
                <w:sz w:val="24"/>
                <w:lang w:bidi="ar"/>
              </w:rPr>
              <w:t>311</w:t>
            </w:r>
          </w:p>
        </w:tc>
        <w:tc>
          <w:tcPr>
            <w:tcW w:w="5839"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left"/>
              <w:textAlignment w:val="bottom"/>
              <w:rPr>
                <w:rFonts w:hint="eastAsia" w:ascii="仿宋_GB2312" w:hAnsi="仿宋_GB2312" w:eastAsia="仿宋_GB2312" w:cs="仿宋_GB2312"/>
                <w:color w:val="000000"/>
                <w:kern w:val="0"/>
                <w:sz w:val="24"/>
                <w:lang w:bidi="ar"/>
              </w:rPr>
            </w:pPr>
            <w:r>
              <w:rPr>
                <w:rFonts w:hint="eastAsia" w:ascii="仿宋_GB2312" w:hAnsi="仿宋_GB2312" w:eastAsia="仿宋_GB2312" w:cs="仿宋_GB2312"/>
                <w:color w:val="000000"/>
                <w:kern w:val="0"/>
                <w:sz w:val="24"/>
                <w:lang w:bidi="ar"/>
              </w:rPr>
              <w:t>国家啤酒及饮料质量检验检测中心/青岛市产品质量检验研究院</w:t>
            </w:r>
          </w:p>
        </w:tc>
        <w:tc>
          <w:tcPr>
            <w:tcW w:w="2324"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left"/>
              <w:textAlignment w:val="bottom"/>
              <w:rPr>
                <w:rFonts w:hint="eastAsia" w:ascii="仿宋_GB2312" w:hAnsi="仿宋_GB2312" w:eastAsia="仿宋_GB2312" w:cs="仿宋_GB2312"/>
                <w:color w:val="000000"/>
                <w:kern w:val="0"/>
                <w:sz w:val="24"/>
                <w:lang w:bidi="ar"/>
              </w:rPr>
            </w:pPr>
            <w:r>
              <w:rPr>
                <w:rFonts w:hint="eastAsia" w:ascii="仿宋_GB2312" w:hAnsi="仿宋_GB2312" w:eastAsia="仿宋_GB2312" w:cs="仿宋_GB2312"/>
                <w:color w:val="000000"/>
                <w:kern w:val="0"/>
                <w:sz w:val="24"/>
                <w:lang w:bidi="ar"/>
              </w:rPr>
              <w:t>三氯甲烷、四氯化碳</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737"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bottom"/>
              <w:rPr>
                <w:rFonts w:hint="eastAsia" w:ascii="仿宋_GB2312" w:hAnsi="仿宋_GB2312" w:eastAsia="仿宋_GB2312" w:cs="仿宋_GB2312"/>
                <w:color w:val="000000"/>
                <w:kern w:val="0"/>
                <w:sz w:val="24"/>
                <w:lang w:bidi="ar"/>
              </w:rPr>
            </w:pPr>
            <w:r>
              <w:rPr>
                <w:rFonts w:hint="eastAsia" w:ascii="仿宋_GB2312" w:hAnsi="仿宋_GB2312" w:eastAsia="仿宋_GB2312" w:cs="仿宋_GB2312"/>
                <w:color w:val="000000"/>
                <w:kern w:val="0"/>
                <w:sz w:val="24"/>
                <w:lang w:bidi="ar"/>
              </w:rPr>
              <w:t>312</w:t>
            </w:r>
          </w:p>
        </w:tc>
        <w:tc>
          <w:tcPr>
            <w:tcW w:w="5839"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left"/>
              <w:textAlignment w:val="bottom"/>
              <w:rPr>
                <w:rFonts w:hint="eastAsia" w:ascii="仿宋_GB2312" w:hAnsi="仿宋_GB2312" w:eastAsia="仿宋_GB2312" w:cs="仿宋_GB2312"/>
                <w:color w:val="000000"/>
                <w:kern w:val="0"/>
                <w:sz w:val="24"/>
                <w:lang w:bidi="ar"/>
              </w:rPr>
            </w:pPr>
            <w:r>
              <w:rPr>
                <w:rFonts w:hint="eastAsia" w:ascii="仿宋_GB2312" w:hAnsi="仿宋_GB2312" w:eastAsia="仿宋_GB2312" w:cs="仿宋_GB2312"/>
                <w:color w:val="000000"/>
                <w:kern w:val="0"/>
                <w:sz w:val="24"/>
                <w:lang w:bidi="ar"/>
              </w:rPr>
              <w:t>阿拉山口海关技术中心</w:t>
            </w:r>
          </w:p>
        </w:tc>
        <w:tc>
          <w:tcPr>
            <w:tcW w:w="2324"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left"/>
              <w:textAlignment w:val="bottom"/>
              <w:rPr>
                <w:rFonts w:hint="eastAsia" w:ascii="仿宋_GB2312" w:hAnsi="仿宋_GB2312" w:eastAsia="仿宋_GB2312" w:cs="仿宋_GB2312"/>
                <w:color w:val="000000"/>
                <w:kern w:val="0"/>
                <w:sz w:val="24"/>
                <w:lang w:bidi="ar"/>
              </w:rPr>
            </w:pPr>
            <w:r>
              <w:rPr>
                <w:rFonts w:hint="eastAsia" w:ascii="仿宋_GB2312" w:hAnsi="仿宋_GB2312" w:eastAsia="仿宋_GB2312" w:cs="仿宋_GB2312"/>
                <w:color w:val="000000"/>
                <w:kern w:val="0"/>
                <w:sz w:val="24"/>
                <w:lang w:bidi="ar"/>
              </w:rPr>
              <w:t>三氯甲烷、四氯化碳</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737"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bottom"/>
              <w:rPr>
                <w:rFonts w:hint="eastAsia" w:ascii="仿宋_GB2312" w:hAnsi="仿宋_GB2312" w:eastAsia="仿宋_GB2312" w:cs="仿宋_GB2312"/>
                <w:color w:val="000000"/>
                <w:kern w:val="0"/>
                <w:sz w:val="24"/>
                <w:lang w:bidi="ar"/>
              </w:rPr>
            </w:pPr>
            <w:r>
              <w:rPr>
                <w:rFonts w:hint="eastAsia" w:ascii="仿宋_GB2312" w:hAnsi="仿宋_GB2312" w:eastAsia="仿宋_GB2312" w:cs="仿宋_GB2312"/>
                <w:color w:val="000000"/>
                <w:kern w:val="0"/>
                <w:sz w:val="24"/>
                <w:lang w:bidi="ar"/>
              </w:rPr>
              <w:t>313</w:t>
            </w:r>
          </w:p>
        </w:tc>
        <w:tc>
          <w:tcPr>
            <w:tcW w:w="5839"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left"/>
              <w:textAlignment w:val="bottom"/>
              <w:rPr>
                <w:rFonts w:hint="eastAsia" w:ascii="仿宋_GB2312" w:hAnsi="仿宋_GB2312" w:eastAsia="仿宋_GB2312" w:cs="仿宋_GB2312"/>
                <w:color w:val="000000"/>
                <w:kern w:val="0"/>
                <w:sz w:val="24"/>
                <w:lang w:bidi="ar"/>
              </w:rPr>
            </w:pPr>
            <w:r>
              <w:rPr>
                <w:rFonts w:hint="eastAsia" w:ascii="仿宋_GB2312" w:hAnsi="仿宋_GB2312" w:eastAsia="仿宋_GB2312" w:cs="仿宋_GB2312"/>
                <w:color w:val="000000"/>
                <w:kern w:val="0"/>
                <w:sz w:val="24"/>
                <w:lang w:bidi="ar"/>
              </w:rPr>
              <w:t>东山海关综合技术服务中心</w:t>
            </w:r>
          </w:p>
        </w:tc>
        <w:tc>
          <w:tcPr>
            <w:tcW w:w="2324"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left"/>
              <w:textAlignment w:val="bottom"/>
              <w:rPr>
                <w:rFonts w:hint="eastAsia" w:ascii="仿宋_GB2312" w:hAnsi="仿宋_GB2312" w:eastAsia="仿宋_GB2312" w:cs="仿宋_GB2312"/>
                <w:color w:val="000000"/>
                <w:kern w:val="0"/>
                <w:sz w:val="24"/>
                <w:lang w:bidi="ar"/>
              </w:rPr>
            </w:pPr>
            <w:r>
              <w:rPr>
                <w:rFonts w:hint="eastAsia" w:ascii="仿宋_GB2312" w:hAnsi="仿宋_GB2312" w:eastAsia="仿宋_GB2312" w:cs="仿宋_GB2312"/>
                <w:color w:val="000000"/>
                <w:kern w:val="0"/>
                <w:sz w:val="24"/>
                <w:lang w:bidi="ar"/>
              </w:rPr>
              <w:t>三氯甲烷、四氯化碳</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737"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bottom"/>
              <w:rPr>
                <w:rFonts w:hint="eastAsia" w:ascii="仿宋_GB2312" w:hAnsi="仿宋_GB2312" w:eastAsia="仿宋_GB2312" w:cs="仿宋_GB2312"/>
                <w:color w:val="000000"/>
                <w:kern w:val="0"/>
                <w:sz w:val="24"/>
                <w:lang w:bidi="ar"/>
              </w:rPr>
            </w:pPr>
            <w:r>
              <w:rPr>
                <w:rFonts w:hint="eastAsia" w:ascii="仿宋_GB2312" w:hAnsi="仿宋_GB2312" w:eastAsia="仿宋_GB2312" w:cs="仿宋_GB2312"/>
                <w:color w:val="000000"/>
                <w:kern w:val="0"/>
                <w:sz w:val="24"/>
                <w:lang w:bidi="ar"/>
              </w:rPr>
              <w:t>314</w:t>
            </w:r>
          </w:p>
        </w:tc>
        <w:tc>
          <w:tcPr>
            <w:tcW w:w="5839"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left"/>
              <w:textAlignment w:val="bottom"/>
              <w:rPr>
                <w:rFonts w:hint="eastAsia" w:ascii="仿宋_GB2312" w:hAnsi="仿宋_GB2312" w:eastAsia="仿宋_GB2312" w:cs="仿宋_GB2312"/>
                <w:color w:val="000000"/>
                <w:kern w:val="0"/>
                <w:sz w:val="24"/>
                <w:lang w:bidi="ar"/>
              </w:rPr>
            </w:pPr>
            <w:r>
              <w:rPr>
                <w:rFonts w:hint="eastAsia" w:ascii="仿宋_GB2312" w:hAnsi="仿宋_GB2312" w:eastAsia="仿宋_GB2312" w:cs="仿宋_GB2312"/>
                <w:color w:val="000000"/>
                <w:kern w:val="0"/>
                <w:sz w:val="24"/>
                <w:lang w:bidi="ar"/>
              </w:rPr>
              <w:t>陕西中检检测技术有限公司</w:t>
            </w:r>
          </w:p>
        </w:tc>
        <w:tc>
          <w:tcPr>
            <w:tcW w:w="2324"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left"/>
              <w:textAlignment w:val="bottom"/>
              <w:rPr>
                <w:rFonts w:hint="eastAsia" w:ascii="仿宋_GB2312" w:hAnsi="仿宋_GB2312" w:eastAsia="仿宋_GB2312" w:cs="仿宋_GB2312"/>
                <w:color w:val="000000"/>
                <w:kern w:val="0"/>
                <w:sz w:val="24"/>
                <w:lang w:bidi="ar"/>
              </w:rPr>
            </w:pPr>
            <w:r>
              <w:rPr>
                <w:rFonts w:hint="eastAsia" w:ascii="仿宋_GB2312" w:hAnsi="仿宋_GB2312" w:eastAsia="仿宋_GB2312" w:cs="仿宋_GB2312"/>
                <w:color w:val="000000"/>
                <w:kern w:val="0"/>
                <w:sz w:val="24"/>
                <w:lang w:bidi="ar"/>
              </w:rPr>
              <w:t>三氯甲烷、四氯化碳</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737"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bottom"/>
              <w:rPr>
                <w:rFonts w:hint="eastAsia" w:ascii="仿宋_GB2312" w:hAnsi="仿宋_GB2312" w:eastAsia="仿宋_GB2312" w:cs="仿宋_GB2312"/>
                <w:color w:val="000000"/>
                <w:kern w:val="0"/>
                <w:sz w:val="24"/>
                <w:lang w:bidi="ar"/>
              </w:rPr>
            </w:pPr>
            <w:r>
              <w:rPr>
                <w:rFonts w:hint="eastAsia" w:ascii="仿宋_GB2312" w:hAnsi="仿宋_GB2312" w:eastAsia="仿宋_GB2312" w:cs="仿宋_GB2312"/>
                <w:color w:val="000000"/>
                <w:kern w:val="0"/>
                <w:sz w:val="24"/>
                <w:lang w:bidi="ar"/>
              </w:rPr>
              <w:t>315</w:t>
            </w:r>
          </w:p>
        </w:tc>
        <w:tc>
          <w:tcPr>
            <w:tcW w:w="5839"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left"/>
              <w:textAlignment w:val="bottom"/>
              <w:rPr>
                <w:rFonts w:hint="eastAsia" w:ascii="仿宋_GB2312" w:hAnsi="仿宋_GB2312" w:eastAsia="仿宋_GB2312" w:cs="仿宋_GB2312"/>
                <w:color w:val="000000"/>
                <w:kern w:val="0"/>
                <w:sz w:val="24"/>
                <w:lang w:bidi="ar"/>
              </w:rPr>
            </w:pPr>
            <w:r>
              <w:rPr>
                <w:rFonts w:hint="eastAsia" w:ascii="仿宋_GB2312" w:hAnsi="仿宋_GB2312" w:eastAsia="仿宋_GB2312" w:cs="仿宋_GB2312"/>
                <w:color w:val="000000"/>
                <w:kern w:val="0"/>
                <w:sz w:val="24"/>
                <w:lang w:bidi="ar"/>
              </w:rPr>
              <w:t>江苏省水环境监测中心</w:t>
            </w:r>
          </w:p>
        </w:tc>
        <w:tc>
          <w:tcPr>
            <w:tcW w:w="2324"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left"/>
              <w:textAlignment w:val="bottom"/>
              <w:rPr>
                <w:rFonts w:hint="eastAsia" w:ascii="仿宋_GB2312" w:hAnsi="仿宋_GB2312" w:eastAsia="仿宋_GB2312" w:cs="仿宋_GB2312"/>
                <w:color w:val="000000"/>
                <w:kern w:val="0"/>
                <w:sz w:val="24"/>
                <w:lang w:bidi="ar"/>
              </w:rPr>
            </w:pPr>
            <w:r>
              <w:rPr>
                <w:rFonts w:hint="eastAsia" w:ascii="仿宋_GB2312" w:hAnsi="仿宋_GB2312" w:eastAsia="仿宋_GB2312" w:cs="仿宋_GB2312"/>
                <w:color w:val="000000"/>
                <w:kern w:val="0"/>
                <w:sz w:val="24"/>
                <w:lang w:bidi="ar"/>
              </w:rPr>
              <w:t>三氯甲烷、四氯化碳</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737"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bottom"/>
              <w:rPr>
                <w:rFonts w:hint="eastAsia" w:ascii="仿宋_GB2312" w:hAnsi="仿宋_GB2312" w:eastAsia="仿宋_GB2312" w:cs="仿宋_GB2312"/>
                <w:color w:val="000000"/>
                <w:kern w:val="0"/>
                <w:sz w:val="24"/>
                <w:lang w:bidi="ar"/>
              </w:rPr>
            </w:pPr>
            <w:r>
              <w:rPr>
                <w:rFonts w:hint="eastAsia" w:ascii="仿宋_GB2312" w:hAnsi="仿宋_GB2312" w:eastAsia="仿宋_GB2312" w:cs="仿宋_GB2312"/>
                <w:color w:val="000000"/>
                <w:kern w:val="0"/>
                <w:sz w:val="24"/>
                <w:lang w:bidi="ar"/>
              </w:rPr>
              <w:t>316</w:t>
            </w:r>
          </w:p>
        </w:tc>
        <w:tc>
          <w:tcPr>
            <w:tcW w:w="5839"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left"/>
              <w:textAlignment w:val="bottom"/>
              <w:rPr>
                <w:rFonts w:hint="eastAsia" w:ascii="仿宋_GB2312" w:hAnsi="仿宋_GB2312" w:eastAsia="仿宋_GB2312" w:cs="仿宋_GB2312"/>
                <w:color w:val="000000"/>
                <w:kern w:val="0"/>
                <w:sz w:val="24"/>
                <w:lang w:bidi="ar"/>
              </w:rPr>
            </w:pPr>
            <w:r>
              <w:rPr>
                <w:rFonts w:hint="eastAsia" w:ascii="仿宋_GB2312" w:hAnsi="仿宋_GB2312" w:eastAsia="仿宋_GB2312" w:cs="仿宋_GB2312"/>
                <w:color w:val="000000"/>
                <w:kern w:val="0"/>
                <w:sz w:val="24"/>
                <w:lang w:bidi="ar"/>
              </w:rPr>
              <w:t>茂名海关综合技术服务中心</w:t>
            </w:r>
          </w:p>
        </w:tc>
        <w:tc>
          <w:tcPr>
            <w:tcW w:w="2324"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left"/>
              <w:textAlignment w:val="bottom"/>
              <w:rPr>
                <w:rFonts w:hint="eastAsia" w:ascii="仿宋_GB2312" w:hAnsi="仿宋_GB2312" w:eastAsia="仿宋_GB2312" w:cs="仿宋_GB2312"/>
                <w:color w:val="000000"/>
                <w:kern w:val="0"/>
                <w:sz w:val="24"/>
                <w:lang w:bidi="ar"/>
              </w:rPr>
            </w:pPr>
            <w:r>
              <w:rPr>
                <w:rFonts w:hint="eastAsia" w:ascii="仿宋_GB2312" w:hAnsi="仿宋_GB2312" w:eastAsia="仿宋_GB2312" w:cs="仿宋_GB2312"/>
                <w:color w:val="000000"/>
                <w:kern w:val="0"/>
                <w:sz w:val="24"/>
                <w:lang w:bidi="ar"/>
              </w:rPr>
              <w:t>三氯甲烷、四氯化碳</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737"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bottom"/>
              <w:rPr>
                <w:rFonts w:hint="eastAsia" w:ascii="仿宋_GB2312" w:hAnsi="仿宋_GB2312" w:eastAsia="仿宋_GB2312" w:cs="仿宋_GB2312"/>
                <w:color w:val="000000"/>
                <w:kern w:val="0"/>
                <w:sz w:val="24"/>
                <w:lang w:bidi="ar"/>
              </w:rPr>
            </w:pPr>
            <w:r>
              <w:rPr>
                <w:rFonts w:hint="eastAsia" w:ascii="仿宋_GB2312" w:hAnsi="仿宋_GB2312" w:eastAsia="仿宋_GB2312" w:cs="仿宋_GB2312"/>
                <w:color w:val="000000"/>
                <w:kern w:val="0"/>
                <w:sz w:val="24"/>
                <w:lang w:bidi="ar"/>
              </w:rPr>
              <w:t>317</w:t>
            </w:r>
          </w:p>
        </w:tc>
        <w:tc>
          <w:tcPr>
            <w:tcW w:w="5839"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left"/>
              <w:textAlignment w:val="bottom"/>
              <w:rPr>
                <w:rFonts w:hint="eastAsia" w:ascii="仿宋_GB2312" w:hAnsi="仿宋_GB2312" w:eastAsia="仿宋_GB2312" w:cs="仿宋_GB2312"/>
                <w:color w:val="000000"/>
                <w:kern w:val="0"/>
                <w:sz w:val="24"/>
                <w:lang w:bidi="ar"/>
              </w:rPr>
            </w:pPr>
            <w:r>
              <w:rPr>
                <w:rFonts w:hint="eastAsia" w:ascii="仿宋_GB2312" w:hAnsi="仿宋_GB2312" w:eastAsia="仿宋_GB2312" w:cs="仿宋_GB2312"/>
                <w:color w:val="000000"/>
                <w:kern w:val="0"/>
                <w:sz w:val="24"/>
                <w:lang w:bidi="ar"/>
              </w:rPr>
              <w:t>辽宁省水环境监测中心</w:t>
            </w:r>
          </w:p>
        </w:tc>
        <w:tc>
          <w:tcPr>
            <w:tcW w:w="2324"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left"/>
              <w:textAlignment w:val="bottom"/>
              <w:rPr>
                <w:rFonts w:hint="eastAsia" w:ascii="仿宋_GB2312" w:hAnsi="仿宋_GB2312" w:eastAsia="仿宋_GB2312" w:cs="仿宋_GB2312"/>
                <w:color w:val="000000"/>
                <w:kern w:val="0"/>
                <w:sz w:val="24"/>
                <w:lang w:bidi="ar"/>
              </w:rPr>
            </w:pPr>
            <w:r>
              <w:rPr>
                <w:rFonts w:hint="eastAsia" w:ascii="仿宋_GB2312" w:hAnsi="仿宋_GB2312" w:eastAsia="仿宋_GB2312" w:cs="仿宋_GB2312"/>
                <w:color w:val="000000"/>
                <w:kern w:val="0"/>
                <w:sz w:val="24"/>
                <w:lang w:bidi="ar"/>
              </w:rPr>
              <w:t>三氯甲烷、四氯化碳</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737"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bottom"/>
              <w:rPr>
                <w:rFonts w:hint="eastAsia" w:ascii="仿宋_GB2312" w:hAnsi="仿宋_GB2312" w:eastAsia="仿宋_GB2312" w:cs="仿宋_GB2312"/>
                <w:color w:val="000000"/>
                <w:kern w:val="0"/>
                <w:sz w:val="24"/>
                <w:lang w:bidi="ar"/>
              </w:rPr>
            </w:pPr>
            <w:r>
              <w:rPr>
                <w:rFonts w:hint="eastAsia" w:ascii="仿宋_GB2312" w:hAnsi="仿宋_GB2312" w:eastAsia="仿宋_GB2312" w:cs="仿宋_GB2312"/>
                <w:color w:val="000000"/>
                <w:kern w:val="0"/>
                <w:sz w:val="24"/>
                <w:lang w:bidi="ar"/>
              </w:rPr>
              <w:t>318</w:t>
            </w:r>
          </w:p>
        </w:tc>
        <w:tc>
          <w:tcPr>
            <w:tcW w:w="5839"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left"/>
              <w:textAlignment w:val="bottom"/>
              <w:rPr>
                <w:rFonts w:hint="eastAsia" w:ascii="仿宋_GB2312" w:hAnsi="仿宋_GB2312" w:eastAsia="仿宋_GB2312" w:cs="仿宋_GB2312"/>
                <w:color w:val="000000"/>
                <w:kern w:val="0"/>
                <w:sz w:val="24"/>
                <w:lang w:bidi="ar"/>
              </w:rPr>
            </w:pPr>
            <w:r>
              <w:rPr>
                <w:rFonts w:hint="eastAsia" w:ascii="仿宋_GB2312" w:hAnsi="仿宋_GB2312" w:eastAsia="仿宋_GB2312" w:cs="仿宋_GB2312"/>
                <w:color w:val="000000"/>
                <w:kern w:val="0"/>
                <w:sz w:val="24"/>
                <w:lang w:bidi="ar"/>
              </w:rPr>
              <w:t>国家果蔬产品及加工食品质量检验检测中心/江西省产品质量监督检测院</w:t>
            </w:r>
          </w:p>
        </w:tc>
        <w:tc>
          <w:tcPr>
            <w:tcW w:w="2324"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left"/>
              <w:textAlignment w:val="bottom"/>
              <w:rPr>
                <w:rFonts w:hint="eastAsia" w:ascii="仿宋_GB2312" w:hAnsi="仿宋_GB2312" w:eastAsia="仿宋_GB2312" w:cs="仿宋_GB2312"/>
                <w:color w:val="000000"/>
                <w:kern w:val="0"/>
                <w:sz w:val="24"/>
                <w:lang w:bidi="ar"/>
              </w:rPr>
            </w:pPr>
            <w:r>
              <w:rPr>
                <w:rFonts w:hint="eastAsia" w:ascii="仿宋_GB2312" w:hAnsi="仿宋_GB2312" w:eastAsia="仿宋_GB2312" w:cs="仿宋_GB2312"/>
                <w:color w:val="000000"/>
                <w:kern w:val="0"/>
                <w:sz w:val="24"/>
                <w:lang w:bidi="ar"/>
              </w:rPr>
              <w:t>三氯甲烷、四氯化碳</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737"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bottom"/>
              <w:rPr>
                <w:rFonts w:hint="eastAsia" w:ascii="仿宋_GB2312" w:hAnsi="仿宋_GB2312" w:eastAsia="仿宋_GB2312" w:cs="仿宋_GB2312"/>
                <w:color w:val="000000"/>
                <w:kern w:val="0"/>
                <w:sz w:val="24"/>
                <w:lang w:bidi="ar"/>
              </w:rPr>
            </w:pPr>
            <w:r>
              <w:rPr>
                <w:rFonts w:hint="eastAsia" w:ascii="仿宋_GB2312" w:hAnsi="仿宋_GB2312" w:eastAsia="仿宋_GB2312" w:cs="仿宋_GB2312"/>
                <w:color w:val="000000"/>
                <w:kern w:val="0"/>
                <w:sz w:val="24"/>
                <w:lang w:bidi="ar"/>
              </w:rPr>
              <w:t>319</w:t>
            </w:r>
          </w:p>
        </w:tc>
        <w:tc>
          <w:tcPr>
            <w:tcW w:w="5839"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left"/>
              <w:textAlignment w:val="bottom"/>
              <w:rPr>
                <w:rFonts w:hint="eastAsia" w:ascii="仿宋_GB2312" w:hAnsi="仿宋_GB2312" w:eastAsia="仿宋_GB2312" w:cs="仿宋_GB2312"/>
                <w:color w:val="000000"/>
                <w:kern w:val="0"/>
                <w:sz w:val="24"/>
                <w:lang w:bidi="ar"/>
              </w:rPr>
            </w:pPr>
            <w:r>
              <w:rPr>
                <w:rFonts w:hint="eastAsia" w:ascii="仿宋_GB2312" w:hAnsi="仿宋_GB2312" w:eastAsia="仿宋_GB2312" w:cs="仿宋_GB2312"/>
                <w:color w:val="000000"/>
                <w:kern w:val="0"/>
                <w:sz w:val="24"/>
                <w:lang w:bidi="ar"/>
              </w:rPr>
              <w:t>黄埔海关技术中心</w:t>
            </w:r>
          </w:p>
        </w:tc>
        <w:tc>
          <w:tcPr>
            <w:tcW w:w="2324"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left"/>
              <w:textAlignment w:val="bottom"/>
              <w:rPr>
                <w:rFonts w:hint="eastAsia" w:ascii="仿宋_GB2312" w:hAnsi="仿宋_GB2312" w:eastAsia="仿宋_GB2312" w:cs="仿宋_GB2312"/>
                <w:color w:val="000000"/>
                <w:kern w:val="0"/>
                <w:sz w:val="24"/>
                <w:lang w:bidi="ar"/>
              </w:rPr>
            </w:pPr>
            <w:r>
              <w:rPr>
                <w:rFonts w:hint="eastAsia" w:ascii="仿宋_GB2312" w:hAnsi="仿宋_GB2312" w:eastAsia="仿宋_GB2312" w:cs="仿宋_GB2312"/>
                <w:color w:val="000000"/>
                <w:kern w:val="0"/>
                <w:sz w:val="24"/>
                <w:lang w:bidi="ar"/>
              </w:rPr>
              <w:t>三氯甲烷、四氯化碳</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737"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bottom"/>
              <w:rPr>
                <w:rFonts w:hint="eastAsia" w:ascii="仿宋_GB2312" w:hAnsi="仿宋_GB2312" w:eastAsia="仿宋_GB2312" w:cs="仿宋_GB2312"/>
                <w:color w:val="000000"/>
                <w:kern w:val="0"/>
                <w:sz w:val="24"/>
                <w:lang w:bidi="ar"/>
              </w:rPr>
            </w:pPr>
            <w:r>
              <w:rPr>
                <w:rFonts w:hint="eastAsia" w:ascii="仿宋_GB2312" w:hAnsi="仿宋_GB2312" w:eastAsia="仿宋_GB2312" w:cs="仿宋_GB2312"/>
                <w:color w:val="000000"/>
                <w:kern w:val="0"/>
                <w:sz w:val="24"/>
                <w:lang w:bidi="ar"/>
              </w:rPr>
              <w:t>320</w:t>
            </w:r>
          </w:p>
        </w:tc>
        <w:tc>
          <w:tcPr>
            <w:tcW w:w="5839"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left"/>
              <w:textAlignment w:val="bottom"/>
              <w:rPr>
                <w:rFonts w:hint="eastAsia" w:ascii="仿宋_GB2312" w:hAnsi="仿宋_GB2312" w:eastAsia="仿宋_GB2312" w:cs="仿宋_GB2312"/>
                <w:color w:val="000000"/>
                <w:kern w:val="0"/>
                <w:sz w:val="24"/>
                <w:lang w:bidi="ar"/>
              </w:rPr>
            </w:pPr>
            <w:r>
              <w:rPr>
                <w:rFonts w:hint="eastAsia" w:ascii="仿宋_GB2312" w:hAnsi="仿宋_GB2312" w:eastAsia="仿宋_GB2312" w:cs="仿宋_GB2312"/>
                <w:color w:val="000000"/>
                <w:kern w:val="0"/>
                <w:sz w:val="24"/>
                <w:lang w:bidi="ar"/>
              </w:rPr>
              <w:t>金陵海关技术中心</w:t>
            </w:r>
          </w:p>
        </w:tc>
        <w:tc>
          <w:tcPr>
            <w:tcW w:w="2324"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left"/>
              <w:textAlignment w:val="bottom"/>
              <w:rPr>
                <w:rFonts w:hint="eastAsia" w:ascii="仿宋_GB2312" w:hAnsi="仿宋_GB2312" w:eastAsia="仿宋_GB2312" w:cs="仿宋_GB2312"/>
                <w:color w:val="000000"/>
                <w:kern w:val="0"/>
                <w:sz w:val="24"/>
                <w:lang w:bidi="ar"/>
              </w:rPr>
            </w:pPr>
            <w:r>
              <w:rPr>
                <w:rFonts w:hint="eastAsia" w:ascii="仿宋_GB2312" w:hAnsi="仿宋_GB2312" w:eastAsia="仿宋_GB2312" w:cs="仿宋_GB2312"/>
                <w:color w:val="000000"/>
                <w:kern w:val="0"/>
                <w:sz w:val="24"/>
                <w:lang w:bidi="ar"/>
              </w:rPr>
              <w:t>三氯甲烷、四氯化碳</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737"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bottom"/>
              <w:rPr>
                <w:rFonts w:hint="eastAsia" w:ascii="仿宋_GB2312" w:hAnsi="仿宋_GB2312" w:eastAsia="仿宋_GB2312" w:cs="仿宋_GB2312"/>
                <w:color w:val="000000"/>
                <w:kern w:val="0"/>
                <w:sz w:val="24"/>
                <w:lang w:bidi="ar"/>
              </w:rPr>
            </w:pPr>
            <w:r>
              <w:rPr>
                <w:rFonts w:hint="eastAsia" w:ascii="仿宋_GB2312" w:hAnsi="仿宋_GB2312" w:eastAsia="仿宋_GB2312" w:cs="仿宋_GB2312"/>
                <w:color w:val="000000"/>
                <w:kern w:val="0"/>
                <w:sz w:val="24"/>
                <w:lang w:bidi="ar"/>
              </w:rPr>
              <w:t>321</w:t>
            </w:r>
          </w:p>
        </w:tc>
        <w:tc>
          <w:tcPr>
            <w:tcW w:w="5839"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left"/>
              <w:textAlignment w:val="bottom"/>
              <w:rPr>
                <w:rFonts w:hint="eastAsia" w:ascii="仿宋_GB2312" w:hAnsi="仿宋_GB2312" w:eastAsia="仿宋_GB2312" w:cs="仿宋_GB2312"/>
                <w:color w:val="000000"/>
                <w:kern w:val="0"/>
                <w:sz w:val="24"/>
                <w:lang w:bidi="ar"/>
              </w:rPr>
            </w:pPr>
            <w:r>
              <w:rPr>
                <w:rFonts w:hint="eastAsia" w:ascii="仿宋_GB2312" w:hAnsi="仿宋_GB2312" w:eastAsia="仿宋_GB2312" w:cs="仿宋_GB2312"/>
                <w:color w:val="000000"/>
                <w:kern w:val="0"/>
                <w:sz w:val="24"/>
                <w:lang w:bidi="ar"/>
              </w:rPr>
              <w:t>国家城市排水监测网呼和浩特监测站/内蒙古自治区城乡人居环境发展促进中心</w:t>
            </w:r>
          </w:p>
        </w:tc>
        <w:tc>
          <w:tcPr>
            <w:tcW w:w="2324"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left"/>
              <w:textAlignment w:val="bottom"/>
              <w:rPr>
                <w:rFonts w:hint="eastAsia" w:ascii="仿宋_GB2312" w:hAnsi="仿宋_GB2312" w:eastAsia="仿宋_GB2312" w:cs="仿宋_GB2312"/>
                <w:color w:val="000000"/>
                <w:kern w:val="0"/>
                <w:sz w:val="24"/>
                <w:lang w:bidi="ar"/>
              </w:rPr>
            </w:pPr>
            <w:r>
              <w:rPr>
                <w:rFonts w:hint="eastAsia" w:ascii="仿宋_GB2312" w:hAnsi="仿宋_GB2312" w:eastAsia="仿宋_GB2312" w:cs="仿宋_GB2312"/>
                <w:color w:val="000000"/>
                <w:kern w:val="0"/>
                <w:sz w:val="24"/>
                <w:lang w:bidi="ar"/>
              </w:rPr>
              <w:t>三氯甲烷、四氯化碳</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737"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bottom"/>
              <w:rPr>
                <w:rFonts w:hint="eastAsia" w:ascii="仿宋_GB2312" w:hAnsi="仿宋_GB2312" w:eastAsia="仿宋_GB2312" w:cs="仿宋_GB2312"/>
                <w:color w:val="000000"/>
                <w:kern w:val="0"/>
                <w:sz w:val="24"/>
                <w:lang w:bidi="ar"/>
              </w:rPr>
            </w:pPr>
            <w:r>
              <w:rPr>
                <w:rFonts w:hint="eastAsia" w:ascii="仿宋_GB2312" w:hAnsi="仿宋_GB2312" w:eastAsia="仿宋_GB2312" w:cs="仿宋_GB2312"/>
                <w:color w:val="000000"/>
                <w:kern w:val="0"/>
                <w:sz w:val="24"/>
                <w:lang w:bidi="ar"/>
              </w:rPr>
              <w:t>322</w:t>
            </w:r>
          </w:p>
        </w:tc>
        <w:tc>
          <w:tcPr>
            <w:tcW w:w="5839"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left"/>
              <w:textAlignment w:val="bottom"/>
              <w:rPr>
                <w:rFonts w:hint="eastAsia" w:ascii="仿宋_GB2312" w:hAnsi="仿宋_GB2312" w:eastAsia="仿宋_GB2312" w:cs="仿宋_GB2312"/>
                <w:color w:val="000000"/>
                <w:kern w:val="0"/>
                <w:sz w:val="24"/>
                <w:lang w:bidi="ar"/>
              </w:rPr>
            </w:pPr>
            <w:r>
              <w:rPr>
                <w:rFonts w:hint="eastAsia" w:ascii="仿宋_GB2312" w:hAnsi="仿宋_GB2312" w:eastAsia="仿宋_GB2312" w:cs="仿宋_GB2312"/>
                <w:color w:val="000000"/>
                <w:kern w:val="0"/>
                <w:sz w:val="24"/>
                <w:lang w:bidi="ar"/>
              </w:rPr>
              <w:t>长江水利委员会水文局长江下游水环境监测中心</w:t>
            </w:r>
          </w:p>
        </w:tc>
        <w:tc>
          <w:tcPr>
            <w:tcW w:w="2324"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left"/>
              <w:textAlignment w:val="bottom"/>
              <w:rPr>
                <w:rFonts w:hint="eastAsia" w:ascii="仿宋_GB2312" w:hAnsi="仿宋_GB2312" w:eastAsia="仿宋_GB2312" w:cs="仿宋_GB2312"/>
                <w:color w:val="000000"/>
                <w:kern w:val="0"/>
                <w:sz w:val="24"/>
                <w:lang w:bidi="ar"/>
              </w:rPr>
            </w:pPr>
            <w:r>
              <w:rPr>
                <w:rFonts w:hint="eastAsia" w:ascii="仿宋_GB2312" w:hAnsi="仿宋_GB2312" w:eastAsia="仿宋_GB2312" w:cs="仿宋_GB2312"/>
                <w:color w:val="000000"/>
                <w:kern w:val="0"/>
                <w:sz w:val="24"/>
                <w:lang w:bidi="ar"/>
              </w:rPr>
              <w:t>三氯甲烷、四氯化碳</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737"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bottom"/>
              <w:rPr>
                <w:rFonts w:hint="eastAsia" w:ascii="仿宋_GB2312" w:hAnsi="仿宋_GB2312" w:eastAsia="仿宋_GB2312" w:cs="仿宋_GB2312"/>
                <w:color w:val="000000"/>
                <w:kern w:val="0"/>
                <w:sz w:val="24"/>
                <w:lang w:bidi="ar"/>
              </w:rPr>
            </w:pPr>
            <w:r>
              <w:rPr>
                <w:rFonts w:hint="eastAsia" w:ascii="仿宋_GB2312" w:hAnsi="仿宋_GB2312" w:eastAsia="仿宋_GB2312" w:cs="仿宋_GB2312"/>
                <w:color w:val="000000"/>
                <w:kern w:val="0"/>
                <w:sz w:val="24"/>
                <w:lang w:bidi="ar"/>
              </w:rPr>
              <w:t>323</w:t>
            </w:r>
          </w:p>
        </w:tc>
        <w:tc>
          <w:tcPr>
            <w:tcW w:w="5839"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left"/>
              <w:textAlignment w:val="bottom"/>
              <w:rPr>
                <w:rFonts w:hint="eastAsia" w:ascii="仿宋_GB2312" w:hAnsi="仿宋_GB2312" w:eastAsia="仿宋_GB2312" w:cs="仿宋_GB2312"/>
                <w:color w:val="000000"/>
                <w:kern w:val="0"/>
                <w:sz w:val="24"/>
                <w:lang w:bidi="ar"/>
              </w:rPr>
            </w:pPr>
            <w:r>
              <w:rPr>
                <w:rFonts w:hint="eastAsia" w:ascii="仿宋_GB2312" w:hAnsi="仿宋_GB2312" w:eastAsia="仿宋_GB2312" w:cs="仿宋_GB2312"/>
                <w:color w:val="000000"/>
                <w:kern w:val="0"/>
                <w:sz w:val="24"/>
                <w:lang w:bidi="ar"/>
              </w:rPr>
              <w:t>厦门海关技术中心</w:t>
            </w:r>
          </w:p>
        </w:tc>
        <w:tc>
          <w:tcPr>
            <w:tcW w:w="2324"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left"/>
              <w:textAlignment w:val="bottom"/>
              <w:rPr>
                <w:rFonts w:hint="eastAsia" w:ascii="仿宋_GB2312" w:hAnsi="仿宋_GB2312" w:eastAsia="仿宋_GB2312" w:cs="仿宋_GB2312"/>
                <w:color w:val="000000"/>
                <w:kern w:val="0"/>
                <w:sz w:val="24"/>
                <w:lang w:bidi="ar"/>
              </w:rPr>
            </w:pPr>
            <w:r>
              <w:rPr>
                <w:rFonts w:hint="eastAsia" w:ascii="仿宋_GB2312" w:hAnsi="仿宋_GB2312" w:eastAsia="仿宋_GB2312" w:cs="仿宋_GB2312"/>
                <w:color w:val="000000"/>
                <w:kern w:val="0"/>
                <w:sz w:val="24"/>
                <w:lang w:bidi="ar"/>
              </w:rPr>
              <w:t>三氯甲烷、四氯化碳</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737"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bottom"/>
              <w:rPr>
                <w:rFonts w:hint="eastAsia" w:ascii="仿宋_GB2312" w:hAnsi="仿宋_GB2312" w:eastAsia="仿宋_GB2312" w:cs="仿宋_GB2312"/>
                <w:color w:val="000000"/>
                <w:kern w:val="0"/>
                <w:sz w:val="24"/>
                <w:lang w:bidi="ar"/>
              </w:rPr>
            </w:pPr>
            <w:r>
              <w:rPr>
                <w:rFonts w:hint="eastAsia" w:ascii="仿宋_GB2312" w:hAnsi="仿宋_GB2312" w:eastAsia="仿宋_GB2312" w:cs="仿宋_GB2312"/>
                <w:color w:val="000000"/>
                <w:kern w:val="0"/>
                <w:sz w:val="24"/>
                <w:lang w:bidi="ar"/>
              </w:rPr>
              <w:t>324</w:t>
            </w:r>
          </w:p>
        </w:tc>
        <w:tc>
          <w:tcPr>
            <w:tcW w:w="5839"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left"/>
              <w:textAlignment w:val="bottom"/>
              <w:rPr>
                <w:rFonts w:hint="eastAsia" w:ascii="仿宋_GB2312" w:hAnsi="仿宋_GB2312" w:eastAsia="仿宋_GB2312" w:cs="仿宋_GB2312"/>
                <w:color w:val="000000"/>
                <w:kern w:val="0"/>
                <w:sz w:val="24"/>
                <w:lang w:bidi="ar"/>
              </w:rPr>
            </w:pPr>
            <w:r>
              <w:rPr>
                <w:rFonts w:hint="eastAsia" w:ascii="仿宋_GB2312" w:hAnsi="仿宋_GB2312" w:eastAsia="仿宋_GB2312" w:cs="仿宋_GB2312"/>
                <w:color w:val="000000"/>
                <w:kern w:val="0"/>
                <w:sz w:val="24"/>
                <w:lang w:bidi="ar"/>
              </w:rPr>
              <w:t>广西壮族自治区水环境监测中心</w:t>
            </w:r>
          </w:p>
        </w:tc>
        <w:tc>
          <w:tcPr>
            <w:tcW w:w="2324"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left"/>
              <w:textAlignment w:val="bottom"/>
              <w:rPr>
                <w:rFonts w:hint="eastAsia" w:ascii="仿宋_GB2312" w:hAnsi="仿宋_GB2312" w:eastAsia="仿宋_GB2312" w:cs="仿宋_GB2312"/>
                <w:color w:val="000000"/>
                <w:kern w:val="0"/>
                <w:sz w:val="24"/>
                <w:lang w:bidi="ar"/>
              </w:rPr>
            </w:pPr>
            <w:r>
              <w:rPr>
                <w:rFonts w:hint="eastAsia" w:ascii="仿宋_GB2312" w:hAnsi="仿宋_GB2312" w:eastAsia="仿宋_GB2312" w:cs="仿宋_GB2312"/>
                <w:color w:val="000000"/>
                <w:kern w:val="0"/>
                <w:sz w:val="24"/>
                <w:lang w:bidi="ar"/>
              </w:rPr>
              <w:t>三氯甲烷、四氯化碳</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737"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bottom"/>
              <w:rPr>
                <w:rFonts w:hint="eastAsia" w:ascii="仿宋_GB2312" w:hAnsi="仿宋_GB2312" w:eastAsia="仿宋_GB2312" w:cs="仿宋_GB2312"/>
                <w:color w:val="000000"/>
                <w:kern w:val="0"/>
                <w:sz w:val="24"/>
                <w:lang w:bidi="ar"/>
              </w:rPr>
            </w:pPr>
            <w:r>
              <w:rPr>
                <w:rFonts w:hint="eastAsia" w:ascii="仿宋_GB2312" w:hAnsi="仿宋_GB2312" w:eastAsia="仿宋_GB2312" w:cs="仿宋_GB2312"/>
                <w:color w:val="000000"/>
                <w:kern w:val="0"/>
                <w:sz w:val="24"/>
                <w:lang w:bidi="ar"/>
              </w:rPr>
              <w:t>325</w:t>
            </w:r>
          </w:p>
        </w:tc>
        <w:tc>
          <w:tcPr>
            <w:tcW w:w="5839"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left"/>
              <w:textAlignment w:val="bottom"/>
              <w:rPr>
                <w:rFonts w:hint="eastAsia" w:ascii="仿宋_GB2312" w:hAnsi="仿宋_GB2312" w:eastAsia="仿宋_GB2312" w:cs="仿宋_GB2312"/>
                <w:color w:val="000000"/>
                <w:kern w:val="0"/>
                <w:sz w:val="24"/>
                <w:lang w:bidi="ar"/>
              </w:rPr>
            </w:pPr>
            <w:r>
              <w:rPr>
                <w:rFonts w:hint="eastAsia" w:ascii="仿宋_GB2312" w:hAnsi="仿宋_GB2312" w:eastAsia="仿宋_GB2312" w:cs="仿宋_GB2312"/>
                <w:color w:val="000000"/>
                <w:kern w:val="0"/>
                <w:sz w:val="24"/>
                <w:lang w:bidi="ar"/>
              </w:rPr>
              <w:t>浙江省检验检疫科学技术研究院</w:t>
            </w:r>
          </w:p>
        </w:tc>
        <w:tc>
          <w:tcPr>
            <w:tcW w:w="2324"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left"/>
              <w:textAlignment w:val="bottom"/>
              <w:rPr>
                <w:rFonts w:hint="eastAsia" w:ascii="仿宋_GB2312" w:hAnsi="仿宋_GB2312" w:eastAsia="仿宋_GB2312" w:cs="仿宋_GB2312"/>
                <w:color w:val="000000"/>
                <w:kern w:val="0"/>
                <w:sz w:val="24"/>
                <w:lang w:bidi="ar"/>
              </w:rPr>
            </w:pPr>
            <w:r>
              <w:rPr>
                <w:rFonts w:hint="eastAsia" w:ascii="仿宋_GB2312" w:hAnsi="仿宋_GB2312" w:eastAsia="仿宋_GB2312" w:cs="仿宋_GB2312"/>
                <w:color w:val="000000"/>
                <w:kern w:val="0"/>
                <w:sz w:val="24"/>
                <w:lang w:bidi="ar"/>
              </w:rPr>
              <w:t>三氯甲烷、四氯化碳</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737"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bottom"/>
              <w:rPr>
                <w:rFonts w:hint="eastAsia" w:ascii="仿宋_GB2312" w:hAnsi="仿宋_GB2312" w:eastAsia="仿宋_GB2312" w:cs="仿宋_GB2312"/>
                <w:color w:val="000000"/>
                <w:kern w:val="0"/>
                <w:sz w:val="24"/>
                <w:lang w:bidi="ar"/>
              </w:rPr>
            </w:pPr>
            <w:r>
              <w:rPr>
                <w:rFonts w:hint="eastAsia" w:ascii="仿宋_GB2312" w:hAnsi="仿宋_GB2312" w:eastAsia="仿宋_GB2312" w:cs="仿宋_GB2312"/>
                <w:color w:val="000000"/>
                <w:kern w:val="0"/>
                <w:sz w:val="24"/>
                <w:lang w:bidi="ar"/>
              </w:rPr>
              <w:t>326</w:t>
            </w:r>
          </w:p>
        </w:tc>
        <w:tc>
          <w:tcPr>
            <w:tcW w:w="5839"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left"/>
              <w:textAlignment w:val="bottom"/>
              <w:rPr>
                <w:rFonts w:hint="eastAsia" w:ascii="仿宋_GB2312" w:hAnsi="仿宋_GB2312" w:eastAsia="仿宋_GB2312" w:cs="仿宋_GB2312"/>
                <w:color w:val="000000"/>
                <w:kern w:val="0"/>
                <w:sz w:val="24"/>
                <w:lang w:bidi="ar"/>
              </w:rPr>
            </w:pPr>
            <w:r>
              <w:rPr>
                <w:rFonts w:hint="eastAsia" w:ascii="仿宋_GB2312" w:hAnsi="仿宋_GB2312" w:eastAsia="仿宋_GB2312" w:cs="仿宋_GB2312"/>
                <w:color w:val="000000"/>
                <w:kern w:val="0"/>
                <w:sz w:val="24"/>
                <w:lang w:bidi="ar"/>
              </w:rPr>
              <w:t>国家农林副产品质量检验检测中心/哈尔滨市产品质量监督检验院</w:t>
            </w:r>
          </w:p>
        </w:tc>
        <w:tc>
          <w:tcPr>
            <w:tcW w:w="2324"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left"/>
              <w:textAlignment w:val="bottom"/>
              <w:rPr>
                <w:rFonts w:hint="eastAsia" w:ascii="仿宋_GB2312" w:hAnsi="仿宋_GB2312" w:eastAsia="仿宋_GB2312" w:cs="仿宋_GB2312"/>
                <w:color w:val="000000"/>
                <w:kern w:val="0"/>
                <w:sz w:val="24"/>
                <w:lang w:bidi="ar"/>
              </w:rPr>
            </w:pPr>
            <w:r>
              <w:rPr>
                <w:rFonts w:hint="eastAsia" w:ascii="仿宋_GB2312" w:hAnsi="仿宋_GB2312" w:eastAsia="仿宋_GB2312" w:cs="仿宋_GB2312"/>
                <w:color w:val="000000"/>
                <w:kern w:val="0"/>
                <w:sz w:val="24"/>
                <w:lang w:bidi="ar"/>
              </w:rPr>
              <w:t>三氯甲烷、四氯化碳</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737"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bottom"/>
              <w:rPr>
                <w:rFonts w:hint="eastAsia" w:ascii="仿宋_GB2312" w:hAnsi="仿宋_GB2312" w:eastAsia="仿宋_GB2312" w:cs="仿宋_GB2312"/>
                <w:color w:val="000000"/>
                <w:kern w:val="0"/>
                <w:sz w:val="24"/>
                <w:lang w:bidi="ar"/>
              </w:rPr>
            </w:pPr>
            <w:r>
              <w:rPr>
                <w:rFonts w:hint="eastAsia" w:ascii="仿宋_GB2312" w:hAnsi="仿宋_GB2312" w:eastAsia="仿宋_GB2312" w:cs="仿宋_GB2312"/>
                <w:color w:val="000000"/>
                <w:kern w:val="0"/>
                <w:sz w:val="24"/>
                <w:lang w:bidi="ar"/>
              </w:rPr>
              <w:t>327</w:t>
            </w:r>
          </w:p>
        </w:tc>
        <w:tc>
          <w:tcPr>
            <w:tcW w:w="5839"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left"/>
              <w:textAlignment w:val="bottom"/>
              <w:rPr>
                <w:rFonts w:hint="eastAsia" w:ascii="仿宋_GB2312" w:hAnsi="仿宋_GB2312" w:eastAsia="仿宋_GB2312" w:cs="仿宋_GB2312"/>
                <w:color w:val="000000"/>
                <w:kern w:val="0"/>
                <w:sz w:val="24"/>
                <w:lang w:bidi="ar"/>
              </w:rPr>
            </w:pPr>
            <w:r>
              <w:rPr>
                <w:rFonts w:hint="eastAsia" w:ascii="仿宋_GB2312" w:hAnsi="仿宋_GB2312" w:eastAsia="仿宋_GB2312" w:cs="仿宋_GB2312"/>
                <w:color w:val="000000"/>
                <w:kern w:val="0"/>
                <w:sz w:val="24"/>
                <w:lang w:bidi="ar"/>
              </w:rPr>
              <w:t>中国检验认证集团山东检测有限公司</w:t>
            </w:r>
          </w:p>
        </w:tc>
        <w:tc>
          <w:tcPr>
            <w:tcW w:w="2324"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left"/>
              <w:textAlignment w:val="bottom"/>
              <w:rPr>
                <w:rFonts w:hint="eastAsia" w:ascii="仿宋_GB2312" w:hAnsi="仿宋_GB2312" w:eastAsia="仿宋_GB2312" w:cs="仿宋_GB2312"/>
                <w:color w:val="000000"/>
                <w:kern w:val="0"/>
                <w:sz w:val="24"/>
                <w:lang w:bidi="ar"/>
              </w:rPr>
            </w:pPr>
            <w:r>
              <w:rPr>
                <w:rFonts w:hint="eastAsia" w:ascii="仿宋_GB2312" w:hAnsi="仿宋_GB2312" w:eastAsia="仿宋_GB2312" w:cs="仿宋_GB2312"/>
                <w:color w:val="000000"/>
                <w:kern w:val="0"/>
                <w:sz w:val="24"/>
                <w:lang w:bidi="ar"/>
              </w:rPr>
              <w:t>三氯甲烷、四氯化碳</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737"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bottom"/>
              <w:rPr>
                <w:rFonts w:hint="eastAsia" w:ascii="仿宋_GB2312" w:hAnsi="仿宋_GB2312" w:eastAsia="仿宋_GB2312" w:cs="仿宋_GB2312"/>
                <w:color w:val="000000"/>
                <w:kern w:val="0"/>
                <w:sz w:val="24"/>
                <w:lang w:bidi="ar"/>
              </w:rPr>
            </w:pPr>
            <w:r>
              <w:rPr>
                <w:rFonts w:hint="eastAsia" w:ascii="仿宋_GB2312" w:hAnsi="仿宋_GB2312" w:eastAsia="仿宋_GB2312" w:cs="仿宋_GB2312"/>
                <w:color w:val="000000"/>
                <w:kern w:val="0"/>
                <w:sz w:val="24"/>
                <w:lang w:bidi="ar"/>
              </w:rPr>
              <w:t>328</w:t>
            </w:r>
          </w:p>
        </w:tc>
        <w:tc>
          <w:tcPr>
            <w:tcW w:w="5839"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left"/>
              <w:textAlignment w:val="bottom"/>
              <w:rPr>
                <w:rFonts w:hint="eastAsia" w:ascii="仿宋_GB2312" w:hAnsi="仿宋_GB2312" w:eastAsia="仿宋_GB2312" w:cs="仿宋_GB2312"/>
                <w:color w:val="000000"/>
                <w:kern w:val="0"/>
                <w:sz w:val="24"/>
                <w:lang w:bidi="ar"/>
              </w:rPr>
            </w:pPr>
            <w:r>
              <w:rPr>
                <w:rFonts w:hint="eastAsia" w:ascii="仿宋_GB2312" w:hAnsi="仿宋_GB2312" w:eastAsia="仿宋_GB2312" w:cs="仿宋_GB2312"/>
                <w:color w:val="000000"/>
                <w:kern w:val="0"/>
                <w:sz w:val="24"/>
                <w:lang w:bidi="ar"/>
              </w:rPr>
              <w:t>威凯检测技术有限公司</w:t>
            </w:r>
          </w:p>
        </w:tc>
        <w:tc>
          <w:tcPr>
            <w:tcW w:w="2324"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left"/>
              <w:textAlignment w:val="bottom"/>
              <w:rPr>
                <w:rFonts w:hint="eastAsia" w:ascii="仿宋_GB2312" w:hAnsi="仿宋_GB2312" w:eastAsia="仿宋_GB2312" w:cs="仿宋_GB2312"/>
                <w:color w:val="000000"/>
                <w:kern w:val="0"/>
                <w:sz w:val="24"/>
                <w:lang w:bidi="ar"/>
              </w:rPr>
            </w:pPr>
            <w:r>
              <w:rPr>
                <w:rFonts w:hint="eastAsia" w:ascii="仿宋_GB2312" w:hAnsi="仿宋_GB2312" w:eastAsia="仿宋_GB2312" w:cs="仿宋_GB2312"/>
                <w:color w:val="000000"/>
                <w:kern w:val="0"/>
                <w:sz w:val="24"/>
                <w:lang w:bidi="ar"/>
              </w:rPr>
              <w:t>三氯甲烷、四氯化碳</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737"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bottom"/>
              <w:rPr>
                <w:rFonts w:hint="eastAsia" w:ascii="仿宋_GB2312" w:hAnsi="仿宋_GB2312" w:eastAsia="仿宋_GB2312" w:cs="仿宋_GB2312"/>
                <w:color w:val="000000"/>
                <w:kern w:val="0"/>
                <w:sz w:val="24"/>
                <w:lang w:bidi="ar"/>
              </w:rPr>
            </w:pPr>
            <w:r>
              <w:rPr>
                <w:rFonts w:hint="eastAsia" w:ascii="仿宋_GB2312" w:hAnsi="仿宋_GB2312" w:eastAsia="仿宋_GB2312" w:cs="仿宋_GB2312"/>
                <w:color w:val="000000"/>
                <w:kern w:val="0"/>
                <w:sz w:val="24"/>
                <w:lang w:bidi="ar"/>
              </w:rPr>
              <w:t>329</w:t>
            </w:r>
          </w:p>
        </w:tc>
        <w:tc>
          <w:tcPr>
            <w:tcW w:w="5839"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left"/>
              <w:textAlignment w:val="bottom"/>
              <w:rPr>
                <w:rFonts w:hint="eastAsia" w:ascii="仿宋_GB2312" w:hAnsi="仿宋_GB2312" w:eastAsia="仿宋_GB2312" w:cs="仿宋_GB2312"/>
                <w:color w:val="000000"/>
                <w:kern w:val="0"/>
                <w:sz w:val="24"/>
                <w:lang w:bidi="ar"/>
              </w:rPr>
            </w:pPr>
            <w:r>
              <w:rPr>
                <w:rFonts w:hint="eastAsia" w:ascii="仿宋_GB2312" w:hAnsi="仿宋_GB2312" w:eastAsia="仿宋_GB2312" w:cs="仿宋_GB2312"/>
                <w:color w:val="000000"/>
                <w:kern w:val="0"/>
                <w:sz w:val="24"/>
                <w:lang w:bidi="ar"/>
              </w:rPr>
              <w:t>中国冶金地质总局地球物理勘查院测试中心</w:t>
            </w:r>
          </w:p>
        </w:tc>
        <w:tc>
          <w:tcPr>
            <w:tcW w:w="2324"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left"/>
              <w:textAlignment w:val="bottom"/>
              <w:rPr>
                <w:rFonts w:hint="eastAsia" w:ascii="仿宋_GB2312" w:hAnsi="仿宋_GB2312" w:eastAsia="仿宋_GB2312" w:cs="仿宋_GB2312"/>
                <w:color w:val="000000"/>
                <w:kern w:val="0"/>
                <w:sz w:val="24"/>
                <w:lang w:bidi="ar"/>
              </w:rPr>
            </w:pPr>
            <w:r>
              <w:rPr>
                <w:rFonts w:hint="eastAsia" w:ascii="仿宋_GB2312" w:hAnsi="仿宋_GB2312" w:eastAsia="仿宋_GB2312" w:cs="仿宋_GB2312"/>
                <w:color w:val="000000"/>
                <w:kern w:val="0"/>
                <w:sz w:val="24"/>
                <w:lang w:bidi="ar"/>
              </w:rPr>
              <w:t>三氯甲烷、四氯化碳</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737"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bottom"/>
              <w:rPr>
                <w:rFonts w:hint="eastAsia" w:ascii="仿宋_GB2312" w:hAnsi="仿宋_GB2312" w:eastAsia="仿宋_GB2312" w:cs="仿宋_GB2312"/>
                <w:color w:val="000000"/>
                <w:kern w:val="0"/>
                <w:sz w:val="24"/>
                <w:lang w:bidi="ar"/>
              </w:rPr>
            </w:pPr>
            <w:r>
              <w:rPr>
                <w:rFonts w:hint="eastAsia" w:ascii="仿宋_GB2312" w:hAnsi="仿宋_GB2312" w:eastAsia="仿宋_GB2312" w:cs="仿宋_GB2312"/>
                <w:color w:val="000000"/>
                <w:kern w:val="0"/>
                <w:sz w:val="24"/>
                <w:lang w:bidi="ar"/>
              </w:rPr>
              <w:t>330</w:t>
            </w:r>
          </w:p>
        </w:tc>
        <w:tc>
          <w:tcPr>
            <w:tcW w:w="5839"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left"/>
              <w:textAlignment w:val="bottom"/>
              <w:rPr>
                <w:rFonts w:hint="eastAsia" w:ascii="仿宋_GB2312" w:hAnsi="仿宋_GB2312" w:eastAsia="仿宋_GB2312" w:cs="仿宋_GB2312"/>
                <w:color w:val="000000"/>
                <w:kern w:val="0"/>
                <w:sz w:val="24"/>
                <w:lang w:bidi="ar"/>
              </w:rPr>
            </w:pPr>
            <w:r>
              <w:rPr>
                <w:rFonts w:hint="eastAsia" w:ascii="仿宋_GB2312" w:hAnsi="仿宋_GB2312" w:eastAsia="仿宋_GB2312" w:cs="仿宋_GB2312"/>
                <w:color w:val="000000"/>
                <w:kern w:val="0"/>
                <w:sz w:val="24"/>
                <w:lang w:bidi="ar"/>
              </w:rPr>
              <w:t>国家建筑工程质量检验检测中心/中国建筑科学研究院有限公司</w:t>
            </w:r>
          </w:p>
        </w:tc>
        <w:tc>
          <w:tcPr>
            <w:tcW w:w="2324"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left"/>
              <w:textAlignment w:val="bottom"/>
              <w:rPr>
                <w:rFonts w:hint="eastAsia" w:ascii="仿宋_GB2312" w:hAnsi="仿宋_GB2312" w:eastAsia="仿宋_GB2312" w:cs="仿宋_GB2312"/>
                <w:color w:val="000000"/>
                <w:kern w:val="0"/>
                <w:sz w:val="24"/>
                <w:lang w:bidi="ar"/>
              </w:rPr>
            </w:pPr>
            <w:r>
              <w:rPr>
                <w:rFonts w:hint="eastAsia" w:ascii="仿宋_GB2312" w:hAnsi="仿宋_GB2312" w:eastAsia="仿宋_GB2312" w:cs="仿宋_GB2312"/>
                <w:color w:val="000000"/>
                <w:kern w:val="0"/>
                <w:sz w:val="24"/>
                <w:lang w:bidi="ar"/>
              </w:rPr>
              <w:t>三氯甲烷、四氯化碳</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737"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bottom"/>
              <w:rPr>
                <w:rFonts w:hint="eastAsia" w:ascii="仿宋_GB2312" w:hAnsi="仿宋_GB2312" w:eastAsia="仿宋_GB2312" w:cs="仿宋_GB2312"/>
                <w:color w:val="000000"/>
                <w:kern w:val="0"/>
                <w:sz w:val="24"/>
                <w:lang w:bidi="ar"/>
              </w:rPr>
            </w:pPr>
            <w:r>
              <w:rPr>
                <w:rFonts w:hint="eastAsia" w:ascii="仿宋_GB2312" w:hAnsi="仿宋_GB2312" w:eastAsia="仿宋_GB2312" w:cs="仿宋_GB2312"/>
                <w:color w:val="000000"/>
                <w:kern w:val="0"/>
                <w:sz w:val="24"/>
                <w:lang w:bidi="ar"/>
              </w:rPr>
              <w:t>331</w:t>
            </w:r>
          </w:p>
        </w:tc>
        <w:tc>
          <w:tcPr>
            <w:tcW w:w="5839"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left"/>
              <w:textAlignment w:val="bottom"/>
              <w:rPr>
                <w:rFonts w:hint="eastAsia" w:ascii="仿宋_GB2312" w:hAnsi="仿宋_GB2312" w:eastAsia="仿宋_GB2312" w:cs="仿宋_GB2312"/>
                <w:color w:val="000000"/>
                <w:kern w:val="0"/>
                <w:sz w:val="24"/>
                <w:lang w:bidi="ar"/>
              </w:rPr>
            </w:pPr>
            <w:r>
              <w:rPr>
                <w:rFonts w:hint="eastAsia" w:ascii="仿宋_GB2312" w:hAnsi="仿宋_GB2312" w:eastAsia="仿宋_GB2312" w:cs="仿宋_GB2312"/>
                <w:color w:val="000000"/>
                <w:kern w:val="0"/>
                <w:sz w:val="24"/>
                <w:lang w:bidi="ar"/>
              </w:rPr>
              <w:t>中国地质调查局水文地质环境地质调查中心实验室</w:t>
            </w:r>
          </w:p>
        </w:tc>
        <w:tc>
          <w:tcPr>
            <w:tcW w:w="2324"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left"/>
              <w:textAlignment w:val="bottom"/>
              <w:rPr>
                <w:rFonts w:hint="eastAsia" w:ascii="仿宋_GB2312" w:hAnsi="仿宋_GB2312" w:eastAsia="仿宋_GB2312" w:cs="仿宋_GB2312"/>
                <w:color w:val="000000"/>
                <w:kern w:val="0"/>
                <w:sz w:val="24"/>
                <w:lang w:bidi="ar"/>
              </w:rPr>
            </w:pPr>
            <w:r>
              <w:rPr>
                <w:rFonts w:hint="eastAsia" w:ascii="仿宋_GB2312" w:hAnsi="仿宋_GB2312" w:eastAsia="仿宋_GB2312" w:cs="仿宋_GB2312"/>
                <w:color w:val="000000"/>
                <w:kern w:val="0"/>
                <w:sz w:val="24"/>
                <w:lang w:bidi="ar"/>
              </w:rPr>
              <w:t>三氯甲烷、四氯化碳</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737"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bottom"/>
              <w:rPr>
                <w:rFonts w:hint="eastAsia" w:ascii="仿宋_GB2312" w:hAnsi="仿宋_GB2312" w:eastAsia="仿宋_GB2312" w:cs="仿宋_GB2312"/>
                <w:color w:val="000000"/>
                <w:kern w:val="0"/>
                <w:sz w:val="24"/>
                <w:lang w:bidi="ar"/>
              </w:rPr>
            </w:pPr>
            <w:r>
              <w:rPr>
                <w:rFonts w:hint="eastAsia" w:ascii="仿宋_GB2312" w:hAnsi="仿宋_GB2312" w:eastAsia="仿宋_GB2312" w:cs="仿宋_GB2312"/>
                <w:color w:val="000000"/>
                <w:kern w:val="0"/>
                <w:sz w:val="24"/>
                <w:lang w:bidi="ar"/>
              </w:rPr>
              <w:t>332</w:t>
            </w:r>
          </w:p>
        </w:tc>
        <w:tc>
          <w:tcPr>
            <w:tcW w:w="5839"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left"/>
              <w:textAlignment w:val="bottom"/>
              <w:rPr>
                <w:rFonts w:hint="eastAsia" w:ascii="仿宋_GB2312" w:hAnsi="仿宋_GB2312" w:eastAsia="仿宋_GB2312" w:cs="仿宋_GB2312"/>
                <w:color w:val="000000"/>
                <w:kern w:val="0"/>
                <w:sz w:val="24"/>
                <w:lang w:bidi="ar"/>
              </w:rPr>
            </w:pPr>
            <w:r>
              <w:rPr>
                <w:rFonts w:hint="eastAsia" w:ascii="仿宋_GB2312" w:hAnsi="仿宋_GB2312" w:eastAsia="仿宋_GB2312" w:cs="仿宋_GB2312"/>
                <w:color w:val="000000"/>
                <w:kern w:val="0"/>
                <w:sz w:val="24"/>
                <w:lang w:bidi="ar"/>
              </w:rPr>
              <w:t>广东省水文水资源监测中心</w:t>
            </w:r>
          </w:p>
        </w:tc>
        <w:tc>
          <w:tcPr>
            <w:tcW w:w="2324"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left"/>
              <w:textAlignment w:val="bottom"/>
              <w:rPr>
                <w:rFonts w:hint="eastAsia" w:ascii="仿宋_GB2312" w:hAnsi="仿宋_GB2312" w:eastAsia="仿宋_GB2312" w:cs="仿宋_GB2312"/>
                <w:color w:val="000000"/>
                <w:kern w:val="0"/>
                <w:sz w:val="24"/>
                <w:lang w:bidi="ar"/>
              </w:rPr>
            </w:pPr>
            <w:r>
              <w:rPr>
                <w:rFonts w:hint="eastAsia" w:ascii="仿宋_GB2312" w:hAnsi="仿宋_GB2312" w:eastAsia="仿宋_GB2312" w:cs="仿宋_GB2312"/>
                <w:color w:val="000000"/>
                <w:kern w:val="0"/>
                <w:sz w:val="24"/>
                <w:lang w:bidi="ar"/>
              </w:rPr>
              <w:t>三氯甲烷、四氯化碳</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737"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bottom"/>
              <w:rPr>
                <w:rFonts w:hint="eastAsia" w:ascii="仿宋_GB2312" w:hAnsi="仿宋_GB2312" w:eastAsia="仿宋_GB2312" w:cs="仿宋_GB2312"/>
                <w:color w:val="000000"/>
                <w:kern w:val="0"/>
                <w:sz w:val="24"/>
                <w:lang w:bidi="ar"/>
              </w:rPr>
            </w:pPr>
            <w:r>
              <w:rPr>
                <w:rFonts w:hint="eastAsia" w:ascii="仿宋_GB2312" w:hAnsi="仿宋_GB2312" w:eastAsia="仿宋_GB2312" w:cs="仿宋_GB2312"/>
                <w:color w:val="000000"/>
                <w:kern w:val="0"/>
                <w:sz w:val="24"/>
                <w:lang w:bidi="ar"/>
              </w:rPr>
              <w:t>333</w:t>
            </w:r>
          </w:p>
        </w:tc>
        <w:tc>
          <w:tcPr>
            <w:tcW w:w="5839"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left"/>
              <w:textAlignment w:val="bottom"/>
              <w:rPr>
                <w:rFonts w:hint="eastAsia" w:ascii="仿宋_GB2312" w:hAnsi="仿宋_GB2312" w:eastAsia="仿宋_GB2312" w:cs="仿宋_GB2312"/>
                <w:color w:val="000000"/>
                <w:kern w:val="0"/>
                <w:sz w:val="24"/>
                <w:lang w:bidi="ar"/>
              </w:rPr>
            </w:pPr>
            <w:r>
              <w:rPr>
                <w:rFonts w:hint="eastAsia" w:ascii="仿宋_GB2312" w:hAnsi="仿宋_GB2312" w:eastAsia="仿宋_GB2312" w:cs="仿宋_GB2312"/>
                <w:color w:val="000000"/>
                <w:kern w:val="0"/>
                <w:sz w:val="24"/>
                <w:lang w:bidi="ar"/>
              </w:rPr>
              <w:t>莆田海关综合技术服务中心</w:t>
            </w:r>
          </w:p>
        </w:tc>
        <w:tc>
          <w:tcPr>
            <w:tcW w:w="2324"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left"/>
              <w:textAlignment w:val="bottom"/>
              <w:rPr>
                <w:rFonts w:hint="eastAsia" w:ascii="仿宋_GB2312" w:hAnsi="仿宋_GB2312" w:eastAsia="仿宋_GB2312" w:cs="仿宋_GB2312"/>
                <w:color w:val="000000"/>
                <w:kern w:val="0"/>
                <w:sz w:val="24"/>
                <w:lang w:bidi="ar"/>
              </w:rPr>
            </w:pPr>
            <w:r>
              <w:rPr>
                <w:rFonts w:hint="eastAsia" w:ascii="仿宋_GB2312" w:hAnsi="仿宋_GB2312" w:eastAsia="仿宋_GB2312" w:cs="仿宋_GB2312"/>
                <w:color w:val="000000"/>
                <w:kern w:val="0"/>
                <w:sz w:val="24"/>
                <w:lang w:bidi="ar"/>
              </w:rPr>
              <w:t>三氯甲烷、四氯化碳</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737"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bottom"/>
              <w:rPr>
                <w:rFonts w:hint="eastAsia" w:ascii="仿宋_GB2312" w:hAnsi="仿宋_GB2312" w:eastAsia="仿宋_GB2312" w:cs="仿宋_GB2312"/>
                <w:color w:val="000000"/>
                <w:kern w:val="0"/>
                <w:sz w:val="24"/>
                <w:lang w:bidi="ar"/>
              </w:rPr>
            </w:pPr>
            <w:r>
              <w:rPr>
                <w:rFonts w:hint="eastAsia" w:ascii="仿宋_GB2312" w:hAnsi="仿宋_GB2312" w:eastAsia="仿宋_GB2312" w:cs="仿宋_GB2312"/>
                <w:color w:val="000000"/>
                <w:kern w:val="0"/>
                <w:sz w:val="24"/>
                <w:lang w:bidi="ar"/>
              </w:rPr>
              <w:t>334</w:t>
            </w:r>
          </w:p>
        </w:tc>
        <w:tc>
          <w:tcPr>
            <w:tcW w:w="5839"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left"/>
              <w:textAlignment w:val="bottom"/>
              <w:rPr>
                <w:rFonts w:hint="eastAsia" w:ascii="仿宋_GB2312" w:hAnsi="仿宋_GB2312" w:eastAsia="仿宋_GB2312" w:cs="仿宋_GB2312"/>
                <w:color w:val="000000"/>
                <w:kern w:val="0"/>
                <w:sz w:val="24"/>
                <w:lang w:bidi="ar"/>
              </w:rPr>
            </w:pPr>
            <w:r>
              <w:rPr>
                <w:rFonts w:hint="eastAsia" w:ascii="仿宋_GB2312" w:hAnsi="仿宋_GB2312" w:eastAsia="仿宋_GB2312" w:cs="仿宋_GB2312"/>
                <w:color w:val="000000"/>
                <w:kern w:val="0"/>
                <w:sz w:val="24"/>
                <w:lang w:bidi="ar"/>
              </w:rPr>
              <w:t>国家城市供水水质监测网郑州监测站</w:t>
            </w:r>
          </w:p>
        </w:tc>
        <w:tc>
          <w:tcPr>
            <w:tcW w:w="2324"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left"/>
              <w:textAlignment w:val="bottom"/>
              <w:rPr>
                <w:rFonts w:hint="eastAsia" w:ascii="仿宋_GB2312" w:hAnsi="仿宋_GB2312" w:eastAsia="仿宋_GB2312" w:cs="仿宋_GB2312"/>
                <w:color w:val="000000"/>
                <w:kern w:val="0"/>
                <w:sz w:val="24"/>
                <w:lang w:bidi="ar"/>
              </w:rPr>
            </w:pPr>
            <w:r>
              <w:rPr>
                <w:rFonts w:hint="eastAsia" w:ascii="仿宋_GB2312" w:hAnsi="仿宋_GB2312" w:eastAsia="仿宋_GB2312" w:cs="仿宋_GB2312"/>
                <w:color w:val="000000"/>
                <w:kern w:val="0"/>
                <w:sz w:val="24"/>
                <w:lang w:bidi="ar"/>
              </w:rPr>
              <w:t>三氯甲烷、四氯化碳</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737"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bottom"/>
              <w:rPr>
                <w:rFonts w:hint="eastAsia" w:ascii="仿宋_GB2312" w:hAnsi="仿宋_GB2312" w:eastAsia="仿宋_GB2312" w:cs="仿宋_GB2312"/>
                <w:color w:val="000000"/>
                <w:kern w:val="0"/>
                <w:sz w:val="24"/>
                <w:lang w:bidi="ar"/>
              </w:rPr>
            </w:pPr>
            <w:r>
              <w:rPr>
                <w:rFonts w:hint="eastAsia" w:ascii="仿宋_GB2312" w:hAnsi="仿宋_GB2312" w:eastAsia="仿宋_GB2312" w:cs="仿宋_GB2312"/>
                <w:color w:val="000000"/>
                <w:kern w:val="0"/>
                <w:sz w:val="24"/>
                <w:lang w:bidi="ar"/>
              </w:rPr>
              <w:t>335</w:t>
            </w:r>
          </w:p>
        </w:tc>
        <w:tc>
          <w:tcPr>
            <w:tcW w:w="5839"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left"/>
              <w:textAlignment w:val="bottom"/>
              <w:rPr>
                <w:rFonts w:hint="eastAsia" w:ascii="仿宋_GB2312" w:hAnsi="仿宋_GB2312" w:eastAsia="仿宋_GB2312" w:cs="仿宋_GB2312"/>
                <w:color w:val="000000"/>
                <w:kern w:val="0"/>
                <w:sz w:val="24"/>
                <w:lang w:bidi="ar"/>
              </w:rPr>
            </w:pPr>
            <w:r>
              <w:rPr>
                <w:rFonts w:hint="eastAsia" w:ascii="仿宋_GB2312" w:hAnsi="仿宋_GB2312" w:eastAsia="仿宋_GB2312" w:cs="仿宋_GB2312"/>
                <w:color w:val="000000"/>
                <w:kern w:val="0"/>
                <w:sz w:val="24"/>
                <w:lang w:bidi="ar"/>
              </w:rPr>
              <w:t>国家城市排水监测网石家庄监测站/石家庄市城市排水监测站</w:t>
            </w:r>
          </w:p>
        </w:tc>
        <w:tc>
          <w:tcPr>
            <w:tcW w:w="2324"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left"/>
              <w:textAlignment w:val="bottom"/>
              <w:rPr>
                <w:rFonts w:hint="eastAsia" w:ascii="仿宋_GB2312" w:hAnsi="仿宋_GB2312" w:eastAsia="仿宋_GB2312" w:cs="仿宋_GB2312"/>
                <w:color w:val="000000"/>
                <w:kern w:val="0"/>
                <w:sz w:val="24"/>
                <w:lang w:bidi="ar"/>
              </w:rPr>
            </w:pPr>
            <w:r>
              <w:rPr>
                <w:rFonts w:hint="eastAsia" w:ascii="仿宋_GB2312" w:hAnsi="仿宋_GB2312" w:eastAsia="仿宋_GB2312" w:cs="仿宋_GB2312"/>
                <w:color w:val="000000"/>
                <w:kern w:val="0"/>
                <w:sz w:val="24"/>
                <w:lang w:bidi="ar"/>
              </w:rPr>
              <w:t>三氯甲烷、四氯化碳</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737"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bottom"/>
              <w:rPr>
                <w:rFonts w:hint="eastAsia" w:ascii="仿宋_GB2312" w:hAnsi="仿宋_GB2312" w:eastAsia="仿宋_GB2312" w:cs="仿宋_GB2312"/>
                <w:color w:val="000000"/>
                <w:kern w:val="0"/>
                <w:sz w:val="24"/>
                <w:lang w:bidi="ar"/>
              </w:rPr>
            </w:pPr>
            <w:r>
              <w:rPr>
                <w:rFonts w:hint="eastAsia" w:ascii="仿宋_GB2312" w:hAnsi="仿宋_GB2312" w:eastAsia="仿宋_GB2312" w:cs="仿宋_GB2312"/>
                <w:color w:val="000000"/>
                <w:kern w:val="0"/>
                <w:sz w:val="24"/>
                <w:lang w:bidi="ar"/>
              </w:rPr>
              <w:t>336</w:t>
            </w:r>
          </w:p>
        </w:tc>
        <w:tc>
          <w:tcPr>
            <w:tcW w:w="5839"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left"/>
              <w:textAlignment w:val="bottom"/>
              <w:rPr>
                <w:rFonts w:hint="eastAsia" w:ascii="仿宋_GB2312" w:hAnsi="仿宋_GB2312" w:eastAsia="仿宋_GB2312" w:cs="仿宋_GB2312"/>
                <w:color w:val="000000"/>
                <w:kern w:val="0"/>
                <w:sz w:val="24"/>
                <w:lang w:bidi="ar"/>
              </w:rPr>
            </w:pPr>
            <w:r>
              <w:rPr>
                <w:rFonts w:hint="eastAsia" w:ascii="仿宋_GB2312" w:hAnsi="仿宋_GB2312" w:eastAsia="仿宋_GB2312" w:cs="仿宋_GB2312"/>
                <w:color w:val="000000"/>
                <w:kern w:val="0"/>
                <w:sz w:val="24"/>
                <w:lang w:bidi="ar"/>
              </w:rPr>
              <w:t>伊宁海关技术中心</w:t>
            </w:r>
          </w:p>
        </w:tc>
        <w:tc>
          <w:tcPr>
            <w:tcW w:w="2324"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left"/>
              <w:textAlignment w:val="bottom"/>
              <w:rPr>
                <w:rFonts w:hint="eastAsia" w:ascii="仿宋_GB2312" w:hAnsi="仿宋_GB2312" w:eastAsia="仿宋_GB2312" w:cs="仿宋_GB2312"/>
                <w:color w:val="000000"/>
                <w:kern w:val="0"/>
                <w:sz w:val="24"/>
                <w:lang w:bidi="ar"/>
              </w:rPr>
            </w:pPr>
            <w:r>
              <w:rPr>
                <w:rFonts w:hint="eastAsia" w:ascii="仿宋_GB2312" w:hAnsi="仿宋_GB2312" w:eastAsia="仿宋_GB2312" w:cs="仿宋_GB2312"/>
                <w:color w:val="000000"/>
                <w:kern w:val="0"/>
                <w:sz w:val="24"/>
                <w:lang w:bidi="ar"/>
              </w:rPr>
              <w:t>三氯甲烷、四氯化碳</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737"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bottom"/>
              <w:rPr>
                <w:rFonts w:hint="eastAsia" w:ascii="仿宋_GB2312" w:hAnsi="仿宋_GB2312" w:eastAsia="仿宋_GB2312" w:cs="仿宋_GB2312"/>
                <w:color w:val="000000"/>
                <w:kern w:val="0"/>
                <w:sz w:val="24"/>
                <w:lang w:bidi="ar"/>
              </w:rPr>
            </w:pPr>
            <w:r>
              <w:rPr>
                <w:rFonts w:hint="eastAsia" w:ascii="仿宋_GB2312" w:hAnsi="仿宋_GB2312" w:eastAsia="仿宋_GB2312" w:cs="仿宋_GB2312"/>
                <w:color w:val="000000"/>
                <w:kern w:val="0"/>
                <w:sz w:val="24"/>
                <w:lang w:bidi="ar"/>
              </w:rPr>
              <w:t>337</w:t>
            </w:r>
          </w:p>
        </w:tc>
        <w:tc>
          <w:tcPr>
            <w:tcW w:w="5839"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left"/>
              <w:textAlignment w:val="bottom"/>
              <w:rPr>
                <w:rFonts w:hint="eastAsia" w:ascii="仿宋_GB2312" w:hAnsi="仿宋_GB2312" w:eastAsia="仿宋_GB2312" w:cs="仿宋_GB2312"/>
                <w:color w:val="000000"/>
                <w:kern w:val="0"/>
                <w:sz w:val="24"/>
                <w:lang w:bidi="ar"/>
              </w:rPr>
            </w:pPr>
            <w:r>
              <w:rPr>
                <w:rFonts w:hint="eastAsia" w:ascii="仿宋_GB2312" w:hAnsi="仿宋_GB2312" w:eastAsia="仿宋_GB2312" w:cs="仿宋_GB2312"/>
                <w:color w:val="000000"/>
                <w:kern w:val="0"/>
                <w:sz w:val="24"/>
                <w:lang w:bidi="ar"/>
              </w:rPr>
              <w:t>青岛海关技术中心</w:t>
            </w:r>
          </w:p>
        </w:tc>
        <w:tc>
          <w:tcPr>
            <w:tcW w:w="2324"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left"/>
              <w:textAlignment w:val="bottom"/>
              <w:rPr>
                <w:rFonts w:hint="eastAsia" w:ascii="仿宋_GB2312" w:hAnsi="仿宋_GB2312" w:eastAsia="仿宋_GB2312" w:cs="仿宋_GB2312"/>
                <w:color w:val="000000"/>
                <w:kern w:val="0"/>
                <w:sz w:val="24"/>
                <w:lang w:bidi="ar"/>
              </w:rPr>
            </w:pPr>
            <w:r>
              <w:rPr>
                <w:rFonts w:hint="eastAsia" w:ascii="仿宋_GB2312" w:hAnsi="仿宋_GB2312" w:eastAsia="仿宋_GB2312" w:cs="仿宋_GB2312"/>
                <w:color w:val="000000"/>
                <w:kern w:val="0"/>
                <w:sz w:val="24"/>
                <w:lang w:bidi="ar"/>
              </w:rPr>
              <w:t>三氯甲烷、四氯化碳</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737"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bottom"/>
              <w:rPr>
                <w:rFonts w:hint="eastAsia" w:ascii="仿宋_GB2312" w:hAnsi="仿宋_GB2312" w:eastAsia="仿宋_GB2312" w:cs="仿宋_GB2312"/>
                <w:color w:val="000000"/>
                <w:kern w:val="0"/>
                <w:sz w:val="24"/>
                <w:lang w:bidi="ar"/>
              </w:rPr>
            </w:pPr>
            <w:r>
              <w:rPr>
                <w:rFonts w:hint="eastAsia" w:ascii="仿宋_GB2312" w:hAnsi="仿宋_GB2312" w:eastAsia="仿宋_GB2312" w:cs="仿宋_GB2312"/>
                <w:color w:val="000000"/>
                <w:kern w:val="0"/>
                <w:sz w:val="24"/>
                <w:lang w:bidi="ar"/>
              </w:rPr>
              <w:t>338</w:t>
            </w:r>
          </w:p>
        </w:tc>
        <w:tc>
          <w:tcPr>
            <w:tcW w:w="5839"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left"/>
              <w:textAlignment w:val="bottom"/>
              <w:rPr>
                <w:rFonts w:hint="eastAsia" w:ascii="仿宋_GB2312" w:hAnsi="仿宋_GB2312" w:eastAsia="仿宋_GB2312" w:cs="仿宋_GB2312"/>
                <w:color w:val="000000"/>
                <w:kern w:val="0"/>
                <w:sz w:val="24"/>
                <w:lang w:bidi="ar"/>
              </w:rPr>
            </w:pPr>
            <w:r>
              <w:rPr>
                <w:rFonts w:hint="eastAsia" w:ascii="仿宋_GB2312" w:hAnsi="仿宋_GB2312" w:eastAsia="仿宋_GB2312" w:cs="仿宋_GB2312"/>
                <w:color w:val="000000"/>
                <w:kern w:val="0"/>
                <w:sz w:val="24"/>
                <w:lang w:bidi="ar"/>
              </w:rPr>
              <w:t>中国石油天然气集团公司环境工程研究开发中心</w:t>
            </w:r>
          </w:p>
        </w:tc>
        <w:tc>
          <w:tcPr>
            <w:tcW w:w="2324"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left"/>
              <w:textAlignment w:val="bottom"/>
              <w:rPr>
                <w:rFonts w:hint="eastAsia" w:ascii="仿宋_GB2312" w:hAnsi="仿宋_GB2312" w:eastAsia="仿宋_GB2312" w:cs="仿宋_GB2312"/>
                <w:color w:val="000000"/>
                <w:kern w:val="0"/>
                <w:sz w:val="24"/>
                <w:lang w:bidi="ar"/>
              </w:rPr>
            </w:pPr>
            <w:r>
              <w:rPr>
                <w:rFonts w:hint="eastAsia" w:ascii="仿宋_GB2312" w:hAnsi="仿宋_GB2312" w:eastAsia="仿宋_GB2312" w:cs="仿宋_GB2312"/>
                <w:color w:val="000000"/>
                <w:kern w:val="0"/>
                <w:sz w:val="24"/>
                <w:lang w:bidi="ar"/>
              </w:rPr>
              <w:t>三氯甲烷、四氯化碳</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737"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bottom"/>
              <w:rPr>
                <w:rFonts w:hint="eastAsia" w:ascii="仿宋_GB2312" w:hAnsi="仿宋_GB2312" w:eastAsia="仿宋_GB2312" w:cs="仿宋_GB2312"/>
                <w:color w:val="000000"/>
                <w:kern w:val="0"/>
                <w:sz w:val="24"/>
                <w:lang w:bidi="ar"/>
              </w:rPr>
            </w:pPr>
            <w:r>
              <w:rPr>
                <w:rFonts w:hint="eastAsia" w:ascii="仿宋_GB2312" w:hAnsi="仿宋_GB2312" w:eastAsia="仿宋_GB2312" w:cs="仿宋_GB2312"/>
                <w:color w:val="000000"/>
                <w:kern w:val="0"/>
                <w:sz w:val="24"/>
                <w:lang w:bidi="ar"/>
              </w:rPr>
              <w:t>339</w:t>
            </w:r>
          </w:p>
        </w:tc>
        <w:tc>
          <w:tcPr>
            <w:tcW w:w="5839"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left"/>
              <w:textAlignment w:val="bottom"/>
              <w:rPr>
                <w:rFonts w:hint="eastAsia" w:ascii="仿宋_GB2312" w:hAnsi="仿宋_GB2312" w:eastAsia="仿宋_GB2312" w:cs="仿宋_GB2312"/>
                <w:color w:val="000000"/>
                <w:kern w:val="0"/>
                <w:sz w:val="24"/>
                <w:lang w:bidi="ar"/>
              </w:rPr>
            </w:pPr>
            <w:r>
              <w:rPr>
                <w:rFonts w:hint="eastAsia" w:ascii="仿宋_GB2312" w:hAnsi="仿宋_GB2312" w:eastAsia="仿宋_GB2312" w:cs="仿宋_GB2312"/>
                <w:color w:val="000000"/>
                <w:kern w:val="0"/>
                <w:sz w:val="24"/>
                <w:lang w:bidi="ar"/>
              </w:rPr>
              <w:t>国家城市供水水质监测网上海监测站/上海市供水调度监测中心</w:t>
            </w:r>
          </w:p>
        </w:tc>
        <w:tc>
          <w:tcPr>
            <w:tcW w:w="2324"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left"/>
              <w:textAlignment w:val="bottom"/>
              <w:rPr>
                <w:rFonts w:hint="eastAsia" w:ascii="仿宋_GB2312" w:hAnsi="仿宋_GB2312" w:eastAsia="仿宋_GB2312" w:cs="仿宋_GB2312"/>
                <w:color w:val="000000"/>
                <w:kern w:val="0"/>
                <w:sz w:val="24"/>
                <w:lang w:bidi="ar"/>
              </w:rPr>
            </w:pPr>
            <w:r>
              <w:rPr>
                <w:rFonts w:hint="eastAsia" w:ascii="仿宋_GB2312" w:hAnsi="仿宋_GB2312" w:eastAsia="仿宋_GB2312" w:cs="仿宋_GB2312"/>
                <w:color w:val="000000"/>
                <w:kern w:val="0"/>
                <w:sz w:val="24"/>
                <w:lang w:bidi="ar"/>
              </w:rPr>
              <w:t>三氯甲烷、四氯化碳</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737"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bottom"/>
              <w:rPr>
                <w:rFonts w:hint="eastAsia" w:ascii="仿宋_GB2312" w:hAnsi="仿宋_GB2312" w:eastAsia="仿宋_GB2312" w:cs="仿宋_GB2312"/>
                <w:color w:val="000000"/>
                <w:kern w:val="0"/>
                <w:sz w:val="24"/>
                <w:lang w:bidi="ar"/>
              </w:rPr>
            </w:pPr>
            <w:r>
              <w:rPr>
                <w:rFonts w:hint="eastAsia" w:ascii="仿宋_GB2312" w:hAnsi="仿宋_GB2312" w:eastAsia="仿宋_GB2312" w:cs="仿宋_GB2312"/>
                <w:color w:val="000000"/>
                <w:kern w:val="0"/>
                <w:sz w:val="24"/>
                <w:lang w:bidi="ar"/>
              </w:rPr>
              <w:t>340</w:t>
            </w:r>
          </w:p>
        </w:tc>
        <w:tc>
          <w:tcPr>
            <w:tcW w:w="5839"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left"/>
              <w:textAlignment w:val="bottom"/>
              <w:rPr>
                <w:rFonts w:hint="eastAsia" w:ascii="仿宋_GB2312" w:hAnsi="仿宋_GB2312" w:eastAsia="仿宋_GB2312" w:cs="仿宋_GB2312"/>
                <w:color w:val="000000"/>
                <w:kern w:val="0"/>
                <w:sz w:val="24"/>
                <w:lang w:bidi="ar"/>
              </w:rPr>
            </w:pPr>
            <w:r>
              <w:rPr>
                <w:rFonts w:hint="eastAsia" w:ascii="仿宋_GB2312" w:hAnsi="仿宋_GB2312" w:eastAsia="仿宋_GB2312" w:cs="仿宋_GB2312"/>
                <w:color w:val="000000"/>
                <w:kern w:val="0"/>
                <w:sz w:val="24"/>
                <w:lang w:bidi="ar"/>
              </w:rPr>
              <w:t>重庆海关技术中心</w:t>
            </w:r>
          </w:p>
        </w:tc>
        <w:tc>
          <w:tcPr>
            <w:tcW w:w="2324"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left"/>
              <w:textAlignment w:val="bottom"/>
              <w:rPr>
                <w:rFonts w:hint="eastAsia" w:ascii="仿宋_GB2312" w:hAnsi="仿宋_GB2312" w:eastAsia="仿宋_GB2312" w:cs="仿宋_GB2312"/>
                <w:color w:val="000000"/>
                <w:kern w:val="0"/>
                <w:sz w:val="24"/>
                <w:lang w:bidi="ar"/>
              </w:rPr>
            </w:pPr>
            <w:r>
              <w:rPr>
                <w:rFonts w:hint="eastAsia" w:ascii="仿宋_GB2312" w:hAnsi="仿宋_GB2312" w:eastAsia="仿宋_GB2312" w:cs="仿宋_GB2312"/>
                <w:color w:val="000000"/>
                <w:kern w:val="0"/>
                <w:sz w:val="24"/>
                <w:lang w:bidi="ar"/>
              </w:rPr>
              <w:t>三氯甲烷、四氯化碳</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737"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bottom"/>
              <w:rPr>
                <w:rFonts w:hint="eastAsia" w:ascii="仿宋_GB2312" w:hAnsi="仿宋_GB2312" w:eastAsia="仿宋_GB2312" w:cs="仿宋_GB2312"/>
                <w:color w:val="000000"/>
                <w:kern w:val="0"/>
                <w:sz w:val="24"/>
                <w:lang w:bidi="ar"/>
              </w:rPr>
            </w:pPr>
            <w:r>
              <w:rPr>
                <w:rFonts w:hint="eastAsia" w:ascii="仿宋_GB2312" w:hAnsi="仿宋_GB2312" w:eastAsia="仿宋_GB2312" w:cs="仿宋_GB2312"/>
                <w:color w:val="000000"/>
                <w:kern w:val="0"/>
                <w:sz w:val="24"/>
                <w:lang w:bidi="ar"/>
              </w:rPr>
              <w:t>341</w:t>
            </w:r>
          </w:p>
        </w:tc>
        <w:tc>
          <w:tcPr>
            <w:tcW w:w="5839"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left"/>
              <w:textAlignment w:val="bottom"/>
              <w:rPr>
                <w:rFonts w:hint="eastAsia" w:ascii="仿宋_GB2312" w:hAnsi="仿宋_GB2312" w:eastAsia="仿宋_GB2312" w:cs="仿宋_GB2312"/>
                <w:color w:val="000000"/>
                <w:kern w:val="0"/>
                <w:sz w:val="24"/>
                <w:lang w:bidi="ar"/>
              </w:rPr>
            </w:pPr>
            <w:r>
              <w:rPr>
                <w:rFonts w:hint="eastAsia" w:ascii="仿宋_GB2312" w:hAnsi="仿宋_GB2312" w:eastAsia="仿宋_GB2312" w:cs="仿宋_GB2312"/>
                <w:color w:val="000000"/>
                <w:kern w:val="0"/>
                <w:sz w:val="24"/>
                <w:lang w:bidi="ar"/>
              </w:rPr>
              <w:t>国家城市供水水质监测网宁波监测站</w:t>
            </w:r>
          </w:p>
        </w:tc>
        <w:tc>
          <w:tcPr>
            <w:tcW w:w="2324"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left"/>
              <w:textAlignment w:val="bottom"/>
              <w:rPr>
                <w:rFonts w:hint="eastAsia" w:ascii="仿宋_GB2312" w:hAnsi="仿宋_GB2312" w:eastAsia="仿宋_GB2312" w:cs="仿宋_GB2312"/>
                <w:color w:val="000000"/>
                <w:kern w:val="0"/>
                <w:sz w:val="24"/>
                <w:lang w:bidi="ar"/>
              </w:rPr>
            </w:pPr>
            <w:r>
              <w:rPr>
                <w:rFonts w:hint="eastAsia" w:ascii="仿宋_GB2312" w:hAnsi="仿宋_GB2312" w:eastAsia="仿宋_GB2312" w:cs="仿宋_GB2312"/>
                <w:color w:val="000000"/>
                <w:kern w:val="0"/>
                <w:sz w:val="24"/>
                <w:lang w:bidi="ar"/>
              </w:rPr>
              <w:t>三氯甲烷、四氯化碳</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737"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bottom"/>
              <w:rPr>
                <w:rFonts w:hint="eastAsia" w:ascii="仿宋_GB2312" w:hAnsi="仿宋_GB2312" w:eastAsia="仿宋_GB2312" w:cs="仿宋_GB2312"/>
                <w:color w:val="000000"/>
                <w:kern w:val="0"/>
                <w:sz w:val="24"/>
                <w:lang w:bidi="ar"/>
              </w:rPr>
            </w:pPr>
            <w:r>
              <w:rPr>
                <w:rFonts w:hint="eastAsia" w:ascii="仿宋_GB2312" w:hAnsi="仿宋_GB2312" w:eastAsia="仿宋_GB2312" w:cs="仿宋_GB2312"/>
                <w:color w:val="000000"/>
                <w:kern w:val="0"/>
                <w:sz w:val="24"/>
                <w:lang w:bidi="ar"/>
              </w:rPr>
              <w:t>342</w:t>
            </w:r>
          </w:p>
        </w:tc>
        <w:tc>
          <w:tcPr>
            <w:tcW w:w="5839"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left"/>
              <w:textAlignment w:val="bottom"/>
              <w:rPr>
                <w:rFonts w:hint="eastAsia" w:ascii="仿宋_GB2312" w:hAnsi="仿宋_GB2312" w:eastAsia="仿宋_GB2312" w:cs="仿宋_GB2312"/>
                <w:color w:val="000000"/>
                <w:kern w:val="0"/>
                <w:sz w:val="24"/>
                <w:lang w:bidi="ar"/>
              </w:rPr>
            </w:pPr>
            <w:r>
              <w:rPr>
                <w:rFonts w:hint="eastAsia" w:ascii="仿宋_GB2312" w:hAnsi="仿宋_GB2312" w:eastAsia="仿宋_GB2312" w:cs="仿宋_GB2312"/>
                <w:color w:val="000000"/>
                <w:kern w:val="0"/>
                <w:sz w:val="24"/>
                <w:lang w:bidi="ar"/>
              </w:rPr>
              <w:t>国家城市供水水质监测网石家庄监测站</w:t>
            </w:r>
          </w:p>
        </w:tc>
        <w:tc>
          <w:tcPr>
            <w:tcW w:w="2324"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left"/>
              <w:textAlignment w:val="bottom"/>
              <w:rPr>
                <w:rFonts w:hint="eastAsia" w:ascii="仿宋_GB2312" w:hAnsi="仿宋_GB2312" w:eastAsia="仿宋_GB2312" w:cs="仿宋_GB2312"/>
                <w:color w:val="000000"/>
                <w:kern w:val="0"/>
                <w:sz w:val="24"/>
                <w:lang w:bidi="ar"/>
              </w:rPr>
            </w:pPr>
            <w:r>
              <w:rPr>
                <w:rFonts w:hint="eastAsia" w:ascii="仿宋_GB2312" w:hAnsi="仿宋_GB2312" w:eastAsia="仿宋_GB2312" w:cs="仿宋_GB2312"/>
                <w:color w:val="000000"/>
                <w:kern w:val="0"/>
                <w:sz w:val="24"/>
                <w:lang w:bidi="ar"/>
              </w:rPr>
              <w:t>三氯甲烷、四氯化碳</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737"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bottom"/>
              <w:rPr>
                <w:rFonts w:hint="eastAsia" w:ascii="仿宋_GB2312" w:hAnsi="仿宋_GB2312" w:eastAsia="仿宋_GB2312" w:cs="仿宋_GB2312"/>
                <w:color w:val="000000"/>
                <w:kern w:val="0"/>
                <w:sz w:val="24"/>
                <w:lang w:bidi="ar"/>
              </w:rPr>
            </w:pPr>
            <w:r>
              <w:rPr>
                <w:rFonts w:hint="eastAsia" w:ascii="仿宋_GB2312" w:hAnsi="仿宋_GB2312" w:eastAsia="仿宋_GB2312" w:cs="仿宋_GB2312"/>
                <w:color w:val="000000"/>
                <w:kern w:val="0"/>
                <w:sz w:val="24"/>
                <w:lang w:bidi="ar"/>
              </w:rPr>
              <w:t>343</w:t>
            </w:r>
          </w:p>
        </w:tc>
        <w:tc>
          <w:tcPr>
            <w:tcW w:w="5839"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left"/>
              <w:textAlignment w:val="bottom"/>
              <w:rPr>
                <w:rFonts w:hint="eastAsia" w:ascii="仿宋_GB2312" w:hAnsi="仿宋_GB2312" w:eastAsia="仿宋_GB2312" w:cs="仿宋_GB2312"/>
                <w:color w:val="000000"/>
                <w:kern w:val="0"/>
                <w:sz w:val="24"/>
                <w:lang w:bidi="ar"/>
              </w:rPr>
            </w:pPr>
            <w:r>
              <w:rPr>
                <w:rFonts w:hint="eastAsia" w:ascii="仿宋_GB2312" w:hAnsi="仿宋_GB2312" w:eastAsia="仿宋_GB2312" w:cs="仿宋_GB2312"/>
                <w:color w:val="000000"/>
                <w:kern w:val="0"/>
                <w:sz w:val="24"/>
                <w:lang w:bidi="ar"/>
              </w:rPr>
              <w:t>国家城市供水水质监测网银川监测站</w:t>
            </w:r>
          </w:p>
        </w:tc>
        <w:tc>
          <w:tcPr>
            <w:tcW w:w="2324"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left"/>
              <w:textAlignment w:val="bottom"/>
              <w:rPr>
                <w:rFonts w:hint="eastAsia" w:ascii="仿宋_GB2312" w:hAnsi="仿宋_GB2312" w:eastAsia="仿宋_GB2312" w:cs="仿宋_GB2312"/>
                <w:color w:val="000000"/>
                <w:kern w:val="0"/>
                <w:sz w:val="24"/>
                <w:lang w:bidi="ar"/>
              </w:rPr>
            </w:pPr>
            <w:r>
              <w:rPr>
                <w:rFonts w:hint="eastAsia" w:ascii="仿宋_GB2312" w:hAnsi="仿宋_GB2312" w:eastAsia="仿宋_GB2312" w:cs="仿宋_GB2312"/>
                <w:color w:val="000000"/>
                <w:kern w:val="0"/>
                <w:sz w:val="24"/>
                <w:lang w:bidi="ar"/>
              </w:rPr>
              <w:t>三氯甲烷、四氯化碳</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737"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bottom"/>
              <w:rPr>
                <w:rFonts w:hint="eastAsia" w:ascii="仿宋_GB2312" w:hAnsi="仿宋_GB2312" w:eastAsia="仿宋_GB2312" w:cs="仿宋_GB2312"/>
                <w:color w:val="000000"/>
                <w:kern w:val="0"/>
                <w:sz w:val="24"/>
                <w:lang w:bidi="ar"/>
              </w:rPr>
            </w:pPr>
            <w:r>
              <w:rPr>
                <w:rFonts w:hint="eastAsia" w:ascii="仿宋_GB2312" w:hAnsi="仿宋_GB2312" w:eastAsia="仿宋_GB2312" w:cs="仿宋_GB2312"/>
                <w:color w:val="000000"/>
                <w:kern w:val="0"/>
                <w:sz w:val="24"/>
                <w:lang w:bidi="ar"/>
              </w:rPr>
              <w:t>344</w:t>
            </w:r>
          </w:p>
        </w:tc>
        <w:tc>
          <w:tcPr>
            <w:tcW w:w="5839"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left"/>
              <w:textAlignment w:val="bottom"/>
              <w:rPr>
                <w:rFonts w:hint="eastAsia" w:ascii="仿宋_GB2312" w:hAnsi="仿宋_GB2312" w:eastAsia="仿宋_GB2312" w:cs="仿宋_GB2312"/>
                <w:color w:val="000000"/>
                <w:kern w:val="0"/>
                <w:sz w:val="24"/>
                <w:lang w:bidi="ar"/>
              </w:rPr>
            </w:pPr>
            <w:r>
              <w:rPr>
                <w:rFonts w:hint="eastAsia" w:ascii="仿宋_GB2312" w:hAnsi="仿宋_GB2312" w:eastAsia="仿宋_GB2312" w:cs="仿宋_GB2312"/>
                <w:color w:val="000000"/>
                <w:kern w:val="0"/>
                <w:sz w:val="24"/>
                <w:lang w:bidi="ar"/>
              </w:rPr>
              <w:t>国家城市供水水质监测网成都监测站</w:t>
            </w:r>
          </w:p>
        </w:tc>
        <w:tc>
          <w:tcPr>
            <w:tcW w:w="2324"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left"/>
              <w:textAlignment w:val="bottom"/>
              <w:rPr>
                <w:rFonts w:hint="eastAsia" w:ascii="仿宋_GB2312" w:hAnsi="仿宋_GB2312" w:eastAsia="仿宋_GB2312" w:cs="仿宋_GB2312"/>
                <w:color w:val="000000"/>
                <w:kern w:val="0"/>
                <w:sz w:val="24"/>
                <w:lang w:bidi="ar"/>
              </w:rPr>
            </w:pPr>
            <w:r>
              <w:rPr>
                <w:rFonts w:hint="eastAsia" w:ascii="仿宋_GB2312" w:hAnsi="仿宋_GB2312" w:eastAsia="仿宋_GB2312" w:cs="仿宋_GB2312"/>
                <w:color w:val="000000"/>
                <w:kern w:val="0"/>
                <w:sz w:val="24"/>
                <w:lang w:bidi="ar"/>
              </w:rPr>
              <w:t>三氯甲烷、四氯化碳</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737"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bottom"/>
              <w:rPr>
                <w:rFonts w:hint="eastAsia" w:ascii="仿宋_GB2312" w:hAnsi="仿宋_GB2312" w:eastAsia="仿宋_GB2312" w:cs="仿宋_GB2312"/>
                <w:color w:val="000000"/>
                <w:kern w:val="0"/>
                <w:sz w:val="24"/>
                <w:lang w:bidi="ar"/>
              </w:rPr>
            </w:pPr>
            <w:r>
              <w:rPr>
                <w:rFonts w:hint="eastAsia" w:ascii="仿宋_GB2312" w:hAnsi="仿宋_GB2312" w:eastAsia="仿宋_GB2312" w:cs="仿宋_GB2312"/>
                <w:color w:val="000000"/>
                <w:kern w:val="0"/>
                <w:sz w:val="24"/>
                <w:lang w:bidi="ar"/>
              </w:rPr>
              <w:t>345</w:t>
            </w:r>
          </w:p>
        </w:tc>
        <w:tc>
          <w:tcPr>
            <w:tcW w:w="5839"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left"/>
              <w:textAlignment w:val="bottom"/>
              <w:rPr>
                <w:rFonts w:hint="eastAsia" w:ascii="仿宋_GB2312" w:hAnsi="仿宋_GB2312" w:eastAsia="仿宋_GB2312" w:cs="仿宋_GB2312"/>
                <w:color w:val="000000"/>
                <w:kern w:val="0"/>
                <w:sz w:val="24"/>
                <w:lang w:bidi="ar"/>
              </w:rPr>
            </w:pPr>
            <w:r>
              <w:rPr>
                <w:rFonts w:hint="eastAsia" w:ascii="仿宋_GB2312" w:hAnsi="仿宋_GB2312" w:eastAsia="仿宋_GB2312" w:cs="仿宋_GB2312"/>
                <w:color w:val="000000"/>
                <w:kern w:val="0"/>
                <w:sz w:val="24"/>
                <w:lang w:bidi="ar"/>
              </w:rPr>
              <w:t>国家城市供水水质监测网昆明监测站</w:t>
            </w:r>
          </w:p>
        </w:tc>
        <w:tc>
          <w:tcPr>
            <w:tcW w:w="2324"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left"/>
              <w:textAlignment w:val="bottom"/>
              <w:rPr>
                <w:rFonts w:hint="eastAsia" w:ascii="仿宋_GB2312" w:hAnsi="仿宋_GB2312" w:eastAsia="仿宋_GB2312" w:cs="仿宋_GB2312"/>
                <w:color w:val="000000"/>
                <w:kern w:val="0"/>
                <w:sz w:val="24"/>
                <w:lang w:bidi="ar"/>
              </w:rPr>
            </w:pPr>
            <w:r>
              <w:rPr>
                <w:rFonts w:hint="eastAsia" w:ascii="仿宋_GB2312" w:hAnsi="仿宋_GB2312" w:eastAsia="仿宋_GB2312" w:cs="仿宋_GB2312"/>
                <w:color w:val="000000"/>
                <w:kern w:val="0"/>
                <w:sz w:val="24"/>
                <w:lang w:bidi="ar"/>
              </w:rPr>
              <w:t>三氯甲烷、四氯化碳</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737"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bottom"/>
              <w:rPr>
                <w:rFonts w:hint="eastAsia" w:ascii="仿宋_GB2312" w:hAnsi="仿宋_GB2312" w:eastAsia="仿宋_GB2312" w:cs="仿宋_GB2312"/>
                <w:color w:val="000000"/>
                <w:kern w:val="0"/>
                <w:sz w:val="24"/>
                <w:lang w:bidi="ar"/>
              </w:rPr>
            </w:pPr>
            <w:r>
              <w:rPr>
                <w:rFonts w:hint="eastAsia" w:ascii="仿宋_GB2312" w:hAnsi="仿宋_GB2312" w:eastAsia="仿宋_GB2312" w:cs="仿宋_GB2312"/>
                <w:color w:val="000000"/>
                <w:kern w:val="0"/>
                <w:sz w:val="24"/>
                <w:lang w:bidi="ar"/>
              </w:rPr>
              <w:t>346</w:t>
            </w:r>
          </w:p>
        </w:tc>
        <w:tc>
          <w:tcPr>
            <w:tcW w:w="5839"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left"/>
              <w:textAlignment w:val="bottom"/>
              <w:rPr>
                <w:rFonts w:hint="eastAsia" w:ascii="仿宋_GB2312" w:hAnsi="仿宋_GB2312" w:eastAsia="仿宋_GB2312" w:cs="仿宋_GB2312"/>
                <w:color w:val="000000"/>
                <w:kern w:val="0"/>
                <w:sz w:val="24"/>
                <w:lang w:bidi="ar"/>
              </w:rPr>
            </w:pPr>
            <w:r>
              <w:rPr>
                <w:rFonts w:hint="eastAsia" w:ascii="仿宋_GB2312" w:hAnsi="仿宋_GB2312" w:eastAsia="仿宋_GB2312" w:cs="仿宋_GB2312"/>
                <w:color w:val="000000"/>
                <w:kern w:val="0"/>
                <w:sz w:val="24"/>
                <w:lang w:bidi="ar"/>
              </w:rPr>
              <w:t>国家城市供水水质监测网沈阳监测站</w:t>
            </w:r>
          </w:p>
        </w:tc>
        <w:tc>
          <w:tcPr>
            <w:tcW w:w="2324"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left"/>
              <w:textAlignment w:val="bottom"/>
              <w:rPr>
                <w:rFonts w:hint="eastAsia" w:ascii="仿宋_GB2312" w:hAnsi="仿宋_GB2312" w:eastAsia="仿宋_GB2312" w:cs="仿宋_GB2312"/>
                <w:color w:val="000000"/>
                <w:kern w:val="0"/>
                <w:sz w:val="24"/>
                <w:lang w:bidi="ar"/>
              </w:rPr>
            </w:pPr>
            <w:r>
              <w:rPr>
                <w:rFonts w:hint="eastAsia" w:ascii="仿宋_GB2312" w:hAnsi="仿宋_GB2312" w:eastAsia="仿宋_GB2312" w:cs="仿宋_GB2312"/>
                <w:color w:val="000000"/>
                <w:kern w:val="0"/>
                <w:sz w:val="24"/>
                <w:lang w:bidi="ar"/>
              </w:rPr>
              <w:t>三氯甲烷、四氯化碳</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737"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bottom"/>
              <w:rPr>
                <w:rFonts w:hint="eastAsia" w:ascii="仿宋_GB2312" w:hAnsi="仿宋_GB2312" w:eastAsia="仿宋_GB2312" w:cs="仿宋_GB2312"/>
                <w:color w:val="000000"/>
                <w:kern w:val="0"/>
                <w:sz w:val="24"/>
                <w:lang w:bidi="ar"/>
              </w:rPr>
            </w:pPr>
            <w:r>
              <w:rPr>
                <w:rFonts w:hint="eastAsia" w:ascii="仿宋_GB2312" w:hAnsi="仿宋_GB2312" w:eastAsia="仿宋_GB2312" w:cs="仿宋_GB2312"/>
                <w:color w:val="000000"/>
                <w:kern w:val="0"/>
                <w:sz w:val="24"/>
                <w:lang w:bidi="ar"/>
              </w:rPr>
              <w:t>347</w:t>
            </w:r>
          </w:p>
        </w:tc>
        <w:tc>
          <w:tcPr>
            <w:tcW w:w="5839"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left"/>
              <w:textAlignment w:val="bottom"/>
              <w:rPr>
                <w:rFonts w:hint="eastAsia" w:ascii="仿宋_GB2312" w:hAnsi="仿宋_GB2312" w:eastAsia="仿宋_GB2312" w:cs="仿宋_GB2312"/>
                <w:color w:val="000000"/>
                <w:kern w:val="0"/>
                <w:sz w:val="24"/>
                <w:lang w:bidi="ar"/>
              </w:rPr>
            </w:pPr>
            <w:r>
              <w:rPr>
                <w:rFonts w:hint="eastAsia" w:ascii="仿宋_GB2312" w:hAnsi="仿宋_GB2312" w:eastAsia="仿宋_GB2312" w:cs="仿宋_GB2312"/>
                <w:color w:val="000000"/>
                <w:kern w:val="0"/>
                <w:sz w:val="24"/>
                <w:lang w:bidi="ar"/>
              </w:rPr>
              <w:t>中国疾病预防控制中心环境与健康相关产品安全所</w:t>
            </w:r>
          </w:p>
        </w:tc>
        <w:tc>
          <w:tcPr>
            <w:tcW w:w="2324"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left"/>
              <w:textAlignment w:val="bottom"/>
              <w:rPr>
                <w:rFonts w:hint="eastAsia" w:ascii="仿宋_GB2312" w:hAnsi="仿宋_GB2312" w:eastAsia="仿宋_GB2312" w:cs="仿宋_GB2312"/>
                <w:color w:val="000000"/>
                <w:kern w:val="0"/>
                <w:sz w:val="24"/>
                <w:lang w:bidi="ar"/>
              </w:rPr>
            </w:pPr>
            <w:r>
              <w:rPr>
                <w:rFonts w:hint="eastAsia" w:ascii="仿宋_GB2312" w:hAnsi="仿宋_GB2312" w:eastAsia="仿宋_GB2312" w:cs="仿宋_GB2312"/>
                <w:color w:val="000000"/>
                <w:kern w:val="0"/>
                <w:sz w:val="24"/>
                <w:lang w:bidi="ar"/>
              </w:rPr>
              <w:t>三氯甲烷、四氯化碳</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737"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bottom"/>
              <w:rPr>
                <w:rFonts w:hint="eastAsia" w:ascii="仿宋_GB2312" w:hAnsi="仿宋_GB2312" w:eastAsia="仿宋_GB2312" w:cs="仿宋_GB2312"/>
                <w:color w:val="000000"/>
                <w:kern w:val="0"/>
                <w:sz w:val="24"/>
                <w:lang w:bidi="ar"/>
              </w:rPr>
            </w:pPr>
            <w:r>
              <w:rPr>
                <w:rFonts w:hint="eastAsia" w:ascii="仿宋_GB2312" w:hAnsi="仿宋_GB2312" w:eastAsia="仿宋_GB2312" w:cs="仿宋_GB2312"/>
                <w:color w:val="000000"/>
                <w:kern w:val="0"/>
                <w:sz w:val="24"/>
                <w:lang w:bidi="ar"/>
              </w:rPr>
              <w:t>348</w:t>
            </w:r>
          </w:p>
        </w:tc>
        <w:tc>
          <w:tcPr>
            <w:tcW w:w="5839"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left"/>
              <w:textAlignment w:val="bottom"/>
              <w:rPr>
                <w:rFonts w:hint="eastAsia" w:ascii="仿宋_GB2312" w:hAnsi="仿宋_GB2312" w:eastAsia="仿宋_GB2312" w:cs="仿宋_GB2312"/>
                <w:color w:val="000000"/>
                <w:kern w:val="0"/>
                <w:sz w:val="24"/>
                <w:lang w:bidi="ar"/>
              </w:rPr>
            </w:pPr>
            <w:r>
              <w:rPr>
                <w:rFonts w:hint="eastAsia" w:ascii="仿宋_GB2312" w:hAnsi="仿宋_GB2312" w:eastAsia="仿宋_GB2312" w:cs="仿宋_GB2312"/>
                <w:color w:val="000000"/>
                <w:kern w:val="0"/>
                <w:sz w:val="24"/>
                <w:lang w:bidi="ar"/>
              </w:rPr>
              <w:t>国家城市供水水质监测网南昌监测站</w:t>
            </w:r>
          </w:p>
        </w:tc>
        <w:tc>
          <w:tcPr>
            <w:tcW w:w="2324"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left"/>
              <w:textAlignment w:val="bottom"/>
              <w:rPr>
                <w:rFonts w:hint="eastAsia" w:ascii="仿宋_GB2312" w:hAnsi="仿宋_GB2312" w:eastAsia="仿宋_GB2312" w:cs="仿宋_GB2312"/>
                <w:color w:val="000000"/>
                <w:kern w:val="0"/>
                <w:sz w:val="24"/>
                <w:lang w:bidi="ar"/>
              </w:rPr>
            </w:pPr>
            <w:r>
              <w:rPr>
                <w:rFonts w:hint="eastAsia" w:ascii="仿宋_GB2312" w:hAnsi="仿宋_GB2312" w:eastAsia="仿宋_GB2312" w:cs="仿宋_GB2312"/>
                <w:color w:val="000000"/>
                <w:kern w:val="0"/>
                <w:sz w:val="24"/>
                <w:lang w:bidi="ar"/>
              </w:rPr>
              <w:t>三氯甲烷、四氯化碳</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737"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bottom"/>
              <w:rPr>
                <w:rFonts w:hint="eastAsia" w:ascii="仿宋_GB2312" w:hAnsi="仿宋_GB2312" w:eastAsia="仿宋_GB2312" w:cs="仿宋_GB2312"/>
                <w:color w:val="000000"/>
                <w:kern w:val="0"/>
                <w:sz w:val="24"/>
                <w:lang w:bidi="ar"/>
              </w:rPr>
            </w:pPr>
            <w:r>
              <w:rPr>
                <w:rFonts w:hint="eastAsia" w:ascii="仿宋_GB2312" w:hAnsi="仿宋_GB2312" w:eastAsia="仿宋_GB2312" w:cs="仿宋_GB2312"/>
                <w:color w:val="000000"/>
                <w:kern w:val="0"/>
                <w:sz w:val="24"/>
                <w:lang w:bidi="ar"/>
              </w:rPr>
              <w:t>349</w:t>
            </w:r>
          </w:p>
        </w:tc>
        <w:tc>
          <w:tcPr>
            <w:tcW w:w="5839"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left"/>
              <w:textAlignment w:val="bottom"/>
              <w:rPr>
                <w:rFonts w:hint="eastAsia" w:ascii="仿宋_GB2312" w:hAnsi="仿宋_GB2312" w:eastAsia="仿宋_GB2312" w:cs="仿宋_GB2312"/>
                <w:color w:val="000000"/>
                <w:kern w:val="0"/>
                <w:sz w:val="24"/>
                <w:lang w:bidi="ar"/>
              </w:rPr>
            </w:pPr>
            <w:r>
              <w:rPr>
                <w:rFonts w:hint="eastAsia" w:ascii="仿宋_GB2312" w:hAnsi="仿宋_GB2312" w:eastAsia="仿宋_GB2312" w:cs="仿宋_GB2312"/>
                <w:color w:val="000000"/>
                <w:kern w:val="0"/>
                <w:sz w:val="24"/>
                <w:lang w:bidi="ar"/>
              </w:rPr>
              <w:t>国家无线电产品质量检验检测中心/国家无线电监测中心检测中心</w:t>
            </w:r>
          </w:p>
        </w:tc>
        <w:tc>
          <w:tcPr>
            <w:tcW w:w="2324"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left"/>
              <w:textAlignment w:val="bottom"/>
              <w:rPr>
                <w:rFonts w:hint="eastAsia" w:ascii="仿宋_GB2312" w:hAnsi="仿宋_GB2312" w:eastAsia="仿宋_GB2312" w:cs="仿宋_GB2312"/>
                <w:color w:val="000000"/>
                <w:kern w:val="0"/>
                <w:sz w:val="24"/>
                <w:lang w:bidi="ar"/>
              </w:rPr>
            </w:pPr>
            <w:r>
              <w:rPr>
                <w:rFonts w:hint="eastAsia" w:ascii="仿宋_GB2312" w:hAnsi="仿宋_GB2312" w:eastAsia="仿宋_GB2312" w:cs="仿宋_GB2312"/>
                <w:color w:val="000000"/>
                <w:kern w:val="0"/>
                <w:sz w:val="24"/>
                <w:lang w:bidi="ar"/>
              </w:rPr>
              <w:t>三氯甲烷、四氯化碳</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737"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bottom"/>
              <w:rPr>
                <w:rFonts w:hint="eastAsia" w:ascii="仿宋_GB2312" w:hAnsi="仿宋_GB2312" w:eastAsia="仿宋_GB2312" w:cs="仿宋_GB2312"/>
                <w:color w:val="000000"/>
                <w:kern w:val="0"/>
                <w:sz w:val="24"/>
                <w:lang w:bidi="ar"/>
              </w:rPr>
            </w:pPr>
            <w:r>
              <w:rPr>
                <w:rFonts w:hint="eastAsia" w:ascii="仿宋_GB2312" w:hAnsi="仿宋_GB2312" w:eastAsia="仿宋_GB2312" w:cs="仿宋_GB2312"/>
                <w:color w:val="000000"/>
                <w:kern w:val="0"/>
                <w:sz w:val="24"/>
                <w:lang w:bidi="ar"/>
              </w:rPr>
              <w:t>350</w:t>
            </w:r>
          </w:p>
        </w:tc>
        <w:tc>
          <w:tcPr>
            <w:tcW w:w="5839"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left"/>
              <w:textAlignment w:val="bottom"/>
              <w:rPr>
                <w:rFonts w:hint="eastAsia" w:ascii="仿宋_GB2312" w:hAnsi="仿宋_GB2312" w:eastAsia="仿宋_GB2312" w:cs="仿宋_GB2312"/>
                <w:color w:val="000000"/>
                <w:kern w:val="0"/>
                <w:sz w:val="24"/>
                <w:lang w:bidi="ar"/>
              </w:rPr>
            </w:pPr>
            <w:r>
              <w:rPr>
                <w:rFonts w:hint="eastAsia" w:ascii="仿宋_GB2312" w:hAnsi="仿宋_GB2312" w:eastAsia="仿宋_GB2312" w:cs="仿宋_GB2312"/>
                <w:color w:val="000000"/>
                <w:kern w:val="0"/>
                <w:sz w:val="24"/>
                <w:lang w:bidi="ar"/>
              </w:rPr>
              <w:t>农业农村部肉及肉制品质量监督检验测试中心</w:t>
            </w:r>
          </w:p>
        </w:tc>
        <w:tc>
          <w:tcPr>
            <w:tcW w:w="2324"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left"/>
              <w:textAlignment w:val="bottom"/>
              <w:rPr>
                <w:rFonts w:hint="eastAsia" w:ascii="仿宋_GB2312" w:hAnsi="仿宋_GB2312" w:eastAsia="仿宋_GB2312" w:cs="仿宋_GB2312"/>
                <w:color w:val="000000"/>
                <w:kern w:val="0"/>
                <w:sz w:val="24"/>
                <w:lang w:bidi="ar"/>
              </w:rPr>
            </w:pPr>
            <w:r>
              <w:rPr>
                <w:rFonts w:hint="eastAsia" w:ascii="仿宋_GB2312" w:hAnsi="仿宋_GB2312" w:eastAsia="仿宋_GB2312" w:cs="仿宋_GB2312"/>
                <w:color w:val="000000"/>
                <w:kern w:val="0"/>
                <w:sz w:val="24"/>
                <w:lang w:bidi="ar"/>
              </w:rPr>
              <w:t>三氯甲烷、四氯化碳</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737"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bottom"/>
              <w:rPr>
                <w:rFonts w:hint="eastAsia" w:ascii="仿宋_GB2312" w:hAnsi="仿宋_GB2312" w:eastAsia="仿宋_GB2312" w:cs="仿宋_GB2312"/>
                <w:color w:val="000000"/>
                <w:kern w:val="0"/>
                <w:sz w:val="24"/>
                <w:lang w:bidi="ar"/>
              </w:rPr>
            </w:pPr>
            <w:r>
              <w:rPr>
                <w:rFonts w:hint="eastAsia" w:ascii="仿宋_GB2312" w:hAnsi="仿宋_GB2312" w:eastAsia="仿宋_GB2312" w:cs="仿宋_GB2312"/>
                <w:color w:val="000000"/>
                <w:kern w:val="0"/>
                <w:sz w:val="24"/>
                <w:lang w:bidi="ar"/>
              </w:rPr>
              <w:t>351</w:t>
            </w:r>
          </w:p>
        </w:tc>
        <w:tc>
          <w:tcPr>
            <w:tcW w:w="5839"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left"/>
              <w:textAlignment w:val="bottom"/>
              <w:rPr>
                <w:rFonts w:hint="eastAsia" w:ascii="仿宋_GB2312" w:hAnsi="仿宋_GB2312" w:eastAsia="仿宋_GB2312" w:cs="仿宋_GB2312"/>
                <w:color w:val="000000"/>
                <w:kern w:val="0"/>
                <w:sz w:val="24"/>
                <w:lang w:bidi="ar"/>
              </w:rPr>
            </w:pPr>
            <w:r>
              <w:rPr>
                <w:rFonts w:hint="eastAsia" w:ascii="仿宋_GB2312" w:hAnsi="仿宋_GB2312" w:eastAsia="仿宋_GB2312" w:cs="仿宋_GB2312"/>
                <w:color w:val="000000"/>
                <w:kern w:val="0"/>
                <w:sz w:val="24"/>
                <w:lang w:bidi="ar"/>
              </w:rPr>
              <w:t>国家城市排水监测网天津监测站/天津市排水管理事务中心城市排水监测站</w:t>
            </w:r>
          </w:p>
        </w:tc>
        <w:tc>
          <w:tcPr>
            <w:tcW w:w="2324"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left"/>
              <w:textAlignment w:val="bottom"/>
              <w:rPr>
                <w:rFonts w:hint="eastAsia" w:ascii="仿宋_GB2312" w:hAnsi="仿宋_GB2312" w:eastAsia="仿宋_GB2312" w:cs="仿宋_GB2312"/>
                <w:color w:val="000000"/>
                <w:kern w:val="0"/>
                <w:sz w:val="24"/>
                <w:lang w:bidi="ar"/>
              </w:rPr>
            </w:pPr>
            <w:r>
              <w:rPr>
                <w:rFonts w:hint="eastAsia" w:ascii="仿宋_GB2312" w:hAnsi="仿宋_GB2312" w:eastAsia="仿宋_GB2312" w:cs="仿宋_GB2312"/>
                <w:color w:val="000000"/>
                <w:kern w:val="0"/>
                <w:sz w:val="24"/>
                <w:lang w:bidi="ar"/>
              </w:rPr>
              <w:t>三氯甲烷、四氯化碳</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737"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bottom"/>
              <w:rPr>
                <w:rFonts w:hint="eastAsia" w:ascii="仿宋_GB2312" w:hAnsi="仿宋_GB2312" w:eastAsia="仿宋_GB2312" w:cs="仿宋_GB2312"/>
                <w:color w:val="000000"/>
                <w:kern w:val="0"/>
                <w:sz w:val="24"/>
                <w:lang w:bidi="ar"/>
              </w:rPr>
            </w:pPr>
            <w:r>
              <w:rPr>
                <w:rFonts w:hint="eastAsia" w:ascii="仿宋_GB2312" w:hAnsi="仿宋_GB2312" w:eastAsia="仿宋_GB2312" w:cs="仿宋_GB2312"/>
                <w:color w:val="000000"/>
                <w:kern w:val="0"/>
                <w:sz w:val="24"/>
                <w:lang w:bidi="ar"/>
              </w:rPr>
              <w:t>352</w:t>
            </w:r>
          </w:p>
        </w:tc>
        <w:tc>
          <w:tcPr>
            <w:tcW w:w="5839"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left"/>
              <w:textAlignment w:val="bottom"/>
              <w:rPr>
                <w:rFonts w:hint="eastAsia" w:ascii="仿宋_GB2312" w:hAnsi="仿宋_GB2312" w:eastAsia="仿宋_GB2312" w:cs="仿宋_GB2312"/>
                <w:color w:val="000000"/>
                <w:kern w:val="0"/>
                <w:sz w:val="24"/>
                <w:lang w:bidi="ar"/>
              </w:rPr>
            </w:pPr>
            <w:r>
              <w:rPr>
                <w:rFonts w:hint="eastAsia" w:ascii="仿宋_GB2312" w:hAnsi="仿宋_GB2312" w:eastAsia="仿宋_GB2312" w:cs="仿宋_GB2312"/>
                <w:color w:val="000000"/>
                <w:kern w:val="0"/>
                <w:sz w:val="24"/>
                <w:lang w:bidi="ar"/>
              </w:rPr>
              <w:t>国家城市供水水质监测网西安监测站</w:t>
            </w:r>
          </w:p>
        </w:tc>
        <w:tc>
          <w:tcPr>
            <w:tcW w:w="2324"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left"/>
              <w:textAlignment w:val="bottom"/>
              <w:rPr>
                <w:rFonts w:hint="eastAsia" w:ascii="仿宋_GB2312" w:hAnsi="仿宋_GB2312" w:eastAsia="仿宋_GB2312" w:cs="仿宋_GB2312"/>
                <w:color w:val="000000"/>
                <w:kern w:val="0"/>
                <w:sz w:val="24"/>
                <w:lang w:bidi="ar"/>
              </w:rPr>
            </w:pPr>
            <w:r>
              <w:rPr>
                <w:rFonts w:hint="eastAsia" w:ascii="仿宋_GB2312" w:hAnsi="仿宋_GB2312" w:eastAsia="仿宋_GB2312" w:cs="仿宋_GB2312"/>
                <w:color w:val="000000"/>
                <w:kern w:val="0"/>
                <w:sz w:val="24"/>
                <w:lang w:bidi="ar"/>
              </w:rPr>
              <w:t>三氯甲烷、四氯化碳</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737"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bottom"/>
              <w:rPr>
                <w:rFonts w:hint="eastAsia" w:ascii="仿宋_GB2312" w:hAnsi="仿宋_GB2312" w:eastAsia="仿宋_GB2312" w:cs="仿宋_GB2312"/>
                <w:color w:val="000000"/>
                <w:kern w:val="0"/>
                <w:sz w:val="24"/>
                <w:lang w:bidi="ar"/>
              </w:rPr>
            </w:pPr>
            <w:r>
              <w:rPr>
                <w:rFonts w:hint="eastAsia" w:ascii="仿宋_GB2312" w:hAnsi="仿宋_GB2312" w:eastAsia="仿宋_GB2312" w:cs="仿宋_GB2312"/>
                <w:color w:val="000000"/>
                <w:kern w:val="0"/>
                <w:sz w:val="24"/>
                <w:lang w:bidi="ar"/>
              </w:rPr>
              <w:t>353</w:t>
            </w:r>
          </w:p>
        </w:tc>
        <w:tc>
          <w:tcPr>
            <w:tcW w:w="5839"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left"/>
              <w:textAlignment w:val="bottom"/>
              <w:rPr>
                <w:rFonts w:hint="eastAsia" w:ascii="仿宋_GB2312" w:hAnsi="仿宋_GB2312" w:eastAsia="仿宋_GB2312" w:cs="仿宋_GB2312"/>
                <w:color w:val="000000"/>
                <w:kern w:val="0"/>
                <w:sz w:val="24"/>
                <w:lang w:bidi="ar"/>
              </w:rPr>
            </w:pPr>
            <w:r>
              <w:rPr>
                <w:rFonts w:hint="eastAsia" w:ascii="仿宋_GB2312" w:hAnsi="仿宋_GB2312" w:eastAsia="仿宋_GB2312" w:cs="仿宋_GB2312"/>
                <w:color w:val="000000"/>
                <w:kern w:val="0"/>
                <w:sz w:val="24"/>
                <w:lang w:bidi="ar"/>
              </w:rPr>
              <w:t>国家高分子材料与制品质量检验检测中心</w:t>
            </w:r>
          </w:p>
        </w:tc>
        <w:tc>
          <w:tcPr>
            <w:tcW w:w="2324"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left"/>
              <w:textAlignment w:val="bottom"/>
              <w:rPr>
                <w:rFonts w:hint="eastAsia" w:ascii="仿宋_GB2312" w:hAnsi="仿宋_GB2312" w:eastAsia="仿宋_GB2312" w:cs="仿宋_GB2312"/>
                <w:color w:val="000000"/>
                <w:kern w:val="0"/>
                <w:sz w:val="24"/>
                <w:lang w:bidi="ar"/>
              </w:rPr>
            </w:pPr>
            <w:r>
              <w:rPr>
                <w:rFonts w:hint="eastAsia" w:ascii="仿宋_GB2312" w:hAnsi="仿宋_GB2312" w:eastAsia="仿宋_GB2312" w:cs="仿宋_GB2312"/>
                <w:color w:val="000000"/>
                <w:kern w:val="0"/>
                <w:sz w:val="24"/>
                <w:lang w:bidi="ar"/>
              </w:rPr>
              <w:t>三氯甲烷、四氯化碳</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737"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bottom"/>
              <w:rPr>
                <w:rFonts w:hint="eastAsia" w:ascii="仿宋_GB2312" w:hAnsi="仿宋_GB2312" w:eastAsia="仿宋_GB2312" w:cs="仿宋_GB2312"/>
                <w:color w:val="000000"/>
                <w:kern w:val="0"/>
                <w:sz w:val="24"/>
                <w:lang w:bidi="ar"/>
              </w:rPr>
            </w:pPr>
            <w:r>
              <w:rPr>
                <w:rFonts w:hint="eastAsia" w:ascii="仿宋_GB2312" w:hAnsi="仿宋_GB2312" w:eastAsia="仿宋_GB2312" w:cs="仿宋_GB2312"/>
                <w:color w:val="000000"/>
                <w:kern w:val="0"/>
                <w:sz w:val="24"/>
                <w:lang w:bidi="ar"/>
              </w:rPr>
              <w:t>354</w:t>
            </w:r>
          </w:p>
        </w:tc>
        <w:tc>
          <w:tcPr>
            <w:tcW w:w="5839"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left"/>
              <w:textAlignment w:val="bottom"/>
              <w:rPr>
                <w:rFonts w:hint="eastAsia" w:ascii="仿宋_GB2312" w:hAnsi="仿宋_GB2312" w:eastAsia="仿宋_GB2312" w:cs="仿宋_GB2312"/>
                <w:color w:val="000000"/>
                <w:kern w:val="0"/>
                <w:sz w:val="24"/>
                <w:lang w:bidi="ar"/>
              </w:rPr>
            </w:pPr>
            <w:r>
              <w:rPr>
                <w:rFonts w:hint="eastAsia" w:ascii="仿宋_GB2312" w:hAnsi="仿宋_GB2312" w:eastAsia="仿宋_GB2312" w:cs="仿宋_GB2312"/>
                <w:color w:val="000000"/>
                <w:kern w:val="0"/>
                <w:sz w:val="24"/>
                <w:lang w:bidi="ar"/>
              </w:rPr>
              <w:t>中国上海测试中心/上海市计量测试技术研究院</w:t>
            </w:r>
          </w:p>
        </w:tc>
        <w:tc>
          <w:tcPr>
            <w:tcW w:w="2324"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left"/>
              <w:textAlignment w:val="bottom"/>
              <w:rPr>
                <w:rFonts w:hint="eastAsia" w:ascii="仿宋_GB2312" w:hAnsi="仿宋_GB2312" w:eastAsia="仿宋_GB2312" w:cs="仿宋_GB2312"/>
                <w:color w:val="000000"/>
                <w:kern w:val="0"/>
                <w:sz w:val="24"/>
                <w:lang w:bidi="ar"/>
              </w:rPr>
            </w:pPr>
            <w:r>
              <w:rPr>
                <w:rFonts w:hint="eastAsia" w:ascii="仿宋_GB2312" w:hAnsi="仿宋_GB2312" w:eastAsia="仿宋_GB2312" w:cs="仿宋_GB2312"/>
                <w:color w:val="000000"/>
                <w:kern w:val="0"/>
                <w:sz w:val="24"/>
                <w:lang w:bidi="ar"/>
              </w:rPr>
              <w:t>三氯甲烷、四氯化碳</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737"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bottom"/>
              <w:rPr>
                <w:rFonts w:hint="eastAsia" w:ascii="仿宋_GB2312" w:hAnsi="仿宋_GB2312" w:eastAsia="仿宋_GB2312" w:cs="仿宋_GB2312"/>
                <w:color w:val="000000"/>
                <w:kern w:val="0"/>
                <w:sz w:val="24"/>
                <w:lang w:bidi="ar"/>
              </w:rPr>
            </w:pPr>
            <w:r>
              <w:rPr>
                <w:rFonts w:hint="eastAsia" w:ascii="仿宋_GB2312" w:hAnsi="仿宋_GB2312" w:eastAsia="仿宋_GB2312" w:cs="仿宋_GB2312"/>
                <w:color w:val="000000"/>
                <w:kern w:val="0"/>
                <w:sz w:val="24"/>
                <w:lang w:bidi="ar"/>
              </w:rPr>
              <w:t>355</w:t>
            </w:r>
          </w:p>
        </w:tc>
        <w:tc>
          <w:tcPr>
            <w:tcW w:w="5839"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left"/>
              <w:textAlignment w:val="bottom"/>
              <w:rPr>
                <w:rFonts w:hint="eastAsia" w:ascii="仿宋_GB2312" w:hAnsi="仿宋_GB2312" w:eastAsia="仿宋_GB2312" w:cs="仿宋_GB2312"/>
                <w:color w:val="000000"/>
                <w:kern w:val="0"/>
                <w:sz w:val="24"/>
                <w:lang w:bidi="ar"/>
              </w:rPr>
            </w:pPr>
            <w:r>
              <w:rPr>
                <w:rFonts w:hint="eastAsia" w:ascii="仿宋_GB2312" w:hAnsi="仿宋_GB2312" w:eastAsia="仿宋_GB2312" w:cs="仿宋_GB2312"/>
                <w:color w:val="000000"/>
                <w:kern w:val="0"/>
                <w:sz w:val="24"/>
                <w:lang w:bidi="ar"/>
              </w:rPr>
              <w:t>国家城市排水监测网绍兴监测站</w:t>
            </w:r>
          </w:p>
        </w:tc>
        <w:tc>
          <w:tcPr>
            <w:tcW w:w="2324"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left"/>
              <w:textAlignment w:val="bottom"/>
              <w:rPr>
                <w:rFonts w:hint="eastAsia" w:ascii="仿宋_GB2312" w:hAnsi="仿宋_GB2312" w:eastAsia="仿宋_GB2312" w:cs="仿宋_GB2312"/>
                <w:color w:val="000000"/>
                <w:kern w:val="0"/>
                <w:sz w:val="24"/>
                <w:lang w:bidi="ar"/>
              </w:rPr>
            </w:pPr>
            <w:r>
              <w:rPr>
                <w:rFonts w:hint="eastAsia" w:ascii="仿宋_GB2312" w:hAnsi="仿宋_GB2312" w:eastAsia="仿宋_GB2312" w:cs="仿宋_GB2312"/>
                <w:color w:val="000000"/>
                <w:kern w:val="0"/>
                <w:sz w:val="24"/>
                <w:lang w:bidi="ar"/>
              </w:rPr>
              <w:t>三氯甲烷、四氯化碳</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737"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bottom"/>
              <w:rPr>
                <w:rFonts w:hint="eastAsia" w:ascii="仿宋_GB2312" w:hAnsi="仿宋_GB2312" w:eastAsia="仿宋_GB2312" w:cs="仿宋_GB2312"/>
                <w:color w:val="000000"/>
                <w:kern w:val="0"/>
                <w:sz w:val="24"/>
                <w:lang w:bidi="ar"/>
              </w:rPr>
            </w:pPr>
            <w:r>
              <w:rPr>
                <w:rFonts w:hint="eastAsia" w:ascii="仿宋_GB2312" w:hAnsi="仿宋_GB2312" w:eastAsia="仿宋_GB2312" w:cs="仿宋_GB2312"/>
                <w:color w:val="000000"/>
                <w:kern w:val="0"/>
                <w:sz w:val="24"/>
                <w:lang w:bidi="ar"/>
              </w:rPr>
              <w:t>356</w:t>
            </w:r>
          </w:p>
        </w:tc>
        <w:tc>
          <w:tcPr>
            <w:tcW w:w="5839"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left"/>
              <w:textAlignment w:val="bottom"/>
              <w:rPr>
                <w:rFonts w:hint="eastAsia" w:ascii="仿宋_GB2312" w:hAnsi="仿宋_GB2312" w:eastAsia="仿宋_GB2312" w:cs="仿宋_GB2312"/>
                <w:color w:val="000000"/>
                <w:kern w:val="0"/>
                <w:sz w:val="24"/>
                <w:lang w:bidi="ar"/>
              </w:rPr>
            </w:pPr>
            <w:r>
              <w:rPr>
                <w:rFonts w:hint="eastAsia" w:ascii="仿宋_GB2312" w:hAnsi="仿宋_GB2312" w:eastAsia="仿宋_GB2312" w:cs="仿宋_GB2312"/>
                <w:color w:val="000000"/>
                <w:kern w:val="0"/>
                <w:sz w:val="24"/>
                <w:lang w:bidi="ar"/>
              </w:rPr>
              <w:t>国家城市排水监测网合肥监测站/合肥市城市排水监测中心</w:t>
            </w:r>
          </w:p>
        </w:tc>
        <w:tc>
          <w:tcPr>
            <w:tcW w:w="2324"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left"/>
              <w:textAlignment w:val="bottom"/>
              <w:rPr>
                <w:rFonts w:hint="eastAsia" w:ascii="仿宋_GB2312" w:hAnsi="仿宋_GB2312" w:eastAsia="仿宋_GB2312" w:cs="仿宋_GB2312"/>
                <w:color w:val="000000"/>
                <w:kern w:val="0"/>
                <w:sz w:val="24"/>
                <w:lang w:bidi="ar"/>
              </w:rPr>
            </w:pPr>
            <w:r>
              <w:rPr>
                <w:rFonts w:hint="eastAsia" w:ascii="仿宋_GB2312" w:hAnsi="仿宋_GB2312" w:eastAsia="仿宋_GB2312" w:cs="仿宋_GB2312"/>
                <w:color w:val="000000"/>
                <w:kern w:val="0"/>
                <w:sz w:val="24"/>
                <w:lang w:bidi="ar"/>
              </w:rPr>
              <w:t>三氯甲烷、四氯化碳</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737"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bottom"/>
              <w:rPr>
                <w:rFonts w:hint="eastAsia" w:ascii="仿宋_GB2312" w:hAnsi="仿宋_GB2312" w:eastAsia="仿宋_GB2312" w:cs="仿宋_GB2312"/>
                <w:color w:val="000000"/>
                <w:kern w:val="0"/>
                <w:sz w:val="24"/>
                <w:lang w:bidi="ar"/>
              </w:rPr>
            </w:pPr>
            <w:r>
              <w:rPr>
                <w:rFonts w:hint="eastAsia" w:ascii="仿宋_GB2312" w:hAnsi="仿宋_GB2312" w:eastAsia="仿宋_GB2312" w:cs="仿宋_GB2312"/>
                <w:color w:val="000000"/>
                <w:kern w:val="0"/>
                <w:sz w:val="24"/>
                <w:lang w:bidi="ar"/>
              </w:rPr>
              <w:t>357</w:t>
            </w:r>
          </w:p>
        </w:tc>
        <w:tc>
          <w:tcPr>
            <w:tcW w:w="5839"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left"/>
              <w:textAlignment w:val="bottom"/>
              <w:rPr>
                <w:rFonts w:hint="eastAsia" w:ascii="仿宋_GB2312" w:hAnsi="仿宋_GB2312" w:eastAsia="仿宋_GB2312" w:cs="仿宋_GB2312"/>
                <w:color w:val="000000"/>
                <w:kern w:val="0"/>
                <w:sz w:val="24"/>
                <w:lang w:bidi="ar"/>
              </w:rPr>
            </w:pPr>
            <w:r>
              <w:rPr>
                <w:rFonts w:hint="eastAsia" w:ascii="仿宋_GB2312" w:hAnsi="仿宋_GB2312" w:eastAsia="仿宋_GB2312" w:cs="仿宋_GB2312"/>
                <w:color w:val="000000"/>
                <w:kern w:val="0"/>
                <w:sz w:val="24"/>
                <w:lang w:bidi="ar"/>
              </w:rPr>
              <w:t>榕城海关综合技术服务中心</w:t>
            </w:r>
          </w:p>
        </w:tc>
        <w:tc>
          <w:tcPr>
            <w:tcW w:w="2324"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left"/>
              <w:textAlignment w:val="bottom"/>
              <w:rPr>
                <w:rFonts w:hint="eastAsia" w:ascii="仿宋_GB2312" w:hAnsi="仿宋_GB2312" w:eastAsia="仿宋_GB2312" w:cs="仿宋_GB2312"/>
                <w:color w:val="000000"/>
                <w:kern w:val="0"/>
                <w:sz w:val="24"/>
                <w:lang w:bidi="ar"/>
              </w:rPr>
            </w:pPr>
            <w:r>
              <w:rPr>
                <w:rFonts w:hint="eastAsia" w:ascii="仿宋_GB2312" w:hAnsi="仿宋_GB2312" w:eastAsia="仿宋_GB2312" w:cs="仿宋_GB2312"/>
                <w:color w:val="000000"/>
                <w:kern w:val="0"/>
                <w:sz w:val="24"/>
                <w:lang w:bidi="ar"/>
              </w:rPr>
              <w:t>三氯甲烷、四氯化碳</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737"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bottom"/>
              <w:rPr>
                <w:rFonts w:hint="eastAsia" w:ascii="仿宋_GB2312" w:hAnsi="仿宋_GB2312" w:eastAsia="仿宋_GB2312" w:cs="仿宋_GB2312"/>
                <w:color w:val="000000"/>
                <w:kern w:val="0"/>
                <w:sz w:val="24"/>
                <w:lang w:bidi="ar"/>
              </w:rPr>
            </w:pPr>
            <w:r>
              <w:rPr>
                <w:rFonts w:hint="eastAsia" w:ascii="仿宋_GB2312" w:hAnsi="仿宋_GB2312" w:eastAsia="仿宋_GB2312" w:cs="仿宋_GB2312"/>
                <w:color w:val="000000"/>
                <w:kern w:val="0"/>
                <w:sz w:val="24"/>
                <w:lang w:bidi="ar"/>
              </w:rPr>
              <w:t>358</w:t>
            </w:r>
          </w:p>
        </w:tc>
        <w:tc>
          <w:tcPr>
            <w:tcW w:w="5839"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left"/>
              <w:textAlignment w:val="bottom"/>
              <w:rPr>
                <w:rFonts w:hint="eastAsia" w:ascii="仿宋_GB2312" w:hAnsi="仿宋_GB2312" w:eastAsia="仿宋_GB2312" w:cs="仿宋_GB2312"/>
                <w:color w:val="000000"/>
                <w:kern w:val="0"/>
                <w:sz w:val="24"/>
                <w:lang w:bidi="ar"/>
              </w:rPr>
            </w:pPr>
            <w:r>
              <w:rPr>
                <w:rFonts w:hint="eastAsia" w:ascii="仿宋_GB2312" w:hAnsi="仿宋_GB2312" w:eastAsia="仿宋_GB2312" w:cs="仿宋_GB2312"/>
                <w:color w:val="000000"/>
                <w:kern w:val="0"/>
                <w:sz w:val="24"/>
                <w:lang w:bidi="ar"/>
              </w:rPr>
              <w:t>连云港海关综合技术中心</w:t>
            </w:r>
          </w:p>
        </w:tc>
        <w:tc>
          <w:tcPr>
            <w:tcW w:w="2324"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left"/>
              <w:textAlignment w:val="bottom"/>
              <w:rPr>
                <w:rFonts w:hint="eastAsia" w:ascii="仿宋_GB2312" w:hAnsi="仿宋_GB2312" w:eastAsia="仿宋_GB2312" w:cs="仿宋_GB2312"/>
                <w:color w:val="000000"/>
                <w:kern w:val="0"/>
                <w:sz w:val="24"/>
                <w:lang w:bidi="ar"/>
              </w:rPr>
            </w:pPr>
            <w:r>
              <w:rPr>
                <w:rFonts w:hint="eastAsia" w:ascii="仿宋_GB2312" w:hAnsi="仿宋_GB2312" w:eastAsia="仿宋_GB2312" w:cs="仿宋_GB2312"/>
                <w:color w:val="000000"/>
                <w:kern w:val="0"/>
                <w:sz w:val="24"/>
                <w:lang w:bidi="ar"/>
              </w:rPr>
              <w:t>三氯甲烷、四氯化碳</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737"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bottom"/>
              <w:rPr>
                <w:rFonts w:hint="eastAsia" w:ascii="仿宋_GB2312" w:hAnsi="仿宋_GB2312" w:eastAsia="仿宋_GB2312" w:cs="仿宋_GB2312"/>
                <w:color w:val="000000"/>
                <w:kern w:val="0"/>
                <w:sz w:val="24"/>
                <w:lang w:bidi="ar"/>
              </w:rPr>
            </w:pPr>
            <w:r>
              <w:rPr>
                <w:rFonts w:hint="eastAsia" w:ascii="仿宋_GB2312" w:hAnsi="仿宋_GB2312" w:eastAsia="仿宋_GB2312" w:cs="仿宋_GB2312"/>
                <w:color w:val="000000"/>
                <w:kern w:val="0"/>
                <w:sz w:val="24"/>
                <w:lang w:bidi="ar"/>
              </w:rPr>
              <w:t>359</w:t>
            </w:r>
          </w:p>
        </w:tc>
        <w:tc>
          <w:tcPr>
            <w:tcW w:w="5839"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left"/>
              <w:textAlignment w:val="bottom"/>
              <w:rPr>
                <w:rFonts w:hint="eastAsia" w:ascii="仿宋_GB2312" w:hAnsi="仿宋_GB2312" w:eastAsia="仿宋_GB2312" w:cs="仿宋_GB2312"/>
                <w:color w:val="000000"/>
                <w:kern w:val="0"/>
                <w:sz w:val="24"/>
                <w:lang w:bidi="ar"/>
              </w:rPr>
            </w:pPr>
            <w:r>
              <w:rPr>
                <w:rFonts w:hint="eastAsia" w:ascii="仿宋_GB2312" w:hAnsi="仿宋_GB2312" w:eastAsia="仿宋_GB2312" w:cs="仿宋_GB2312"/>
                <w:color w:val="000000"/>
                <w:kern w:val="0"/>
                <w:sz w:val="24"/>
                <w:lang w:bidi="ar"/>
              </w:rPr>
              <w:t>国家肉类食品质量检验检测中心/中国肉类食品综合研究中心</w:t>
            </w:r>
          </w:p>
        </w:tc>
        <w:tc>
          <w:tcPr>
            <w:tcW w:w="2324"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left"/>
              <w:textAlignment w:val="bottom"/>
              <w:rPr>
                <w:rFonts w:hint="eastAsia" w:ascii="仿宋_GB2312" w:hAnsi="仿宋_GB2312" w:eastAsia="仿宋_GB2312" w:cs="仿宋_GB2312"/>
                <w:color w:val="000000"/>
                <w:kern w:val="0"/>
                <w:sz w:val="24"/>
                <w:lang w:bidi="ar"/>
              </w:rPr>
            </w:pPr>
            <w:r>
              <w:rPr>
                <w:rFonts w:hint="eastAsia" w:ascii="仿宋_GB2312" w:hAnsi="仿宋_GB2312" w:eastAsia="仿宋_GB2312" w:cs="仿宋_GB2312"/>
                <w:color w:val="000000"/>
                <w:kern w:val="0"/>
                <w:sz w:val="24"/>
                <w:lang w:bidi="ar"/>
              </w:rPr>
              <w:t>三氯甲烷、四氯化碳</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737"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bottom"/>
              <w:rPr>
                <w:rFonts w:hint="eastAsia" w:ascii="仿宋_GB2312" w:hAnsi="仿宋_GB2312" w:eastAsia="仿宋_GB2312" w:cs="仿宋_GB2312"/>
                <w:color w:val="000000"/>
                <w:kern w:val="0"/>
                <w:sz w:val="24"/>
                <w:lang w:bidi="ar"/>
              </w:rPr>
            </w:pPr>
            <w:r>
              <w:rPr>
                <w:rFonts w:hint="eastAsia" w:ascii="仿宋_GB2312" w:hAnsi="仿宋_GB2312" w:eastAsia="仿宋_GB2312" w:cs="仿宋_GB2312"/>
                <w:color w:val="000000"/>
                <w:kern w:val="0"/>
                <w:sz w:val="24"/>
                <w:lang w:bidi="ar"/>
              </w:rPr>
              <w:t>360</w:t>
            </w:r>
          </w:p>
        </w:tc>
        <w:tc>
          <w:tcPr>
            <w:tcW w:w="5839"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left"/>
              <w:textAlignment w:val="bottom"/>
              <w:rPr>
                <w:rFonts w:hint="eastAsia" w:ascii="仿宋_GB2312" w:hAnsi="仿宋_GB2312" w:eastAsia="仿宋_GB2312" w:cs="仿宋_GB2312"/>
                <w:color w:val="000000"/>
                <w:kern w:val="0"/>
                <w:sz w:val="24"/>
                <w:lang w:bidi="ar"/>
              </w:rPr>
            </w:pPr>
            <w:r>
              <w:rPr>
                <w:rFonts w:hint="eastAsia" w:ascii="仿宋_GB2312" w:hAnsi="仿宋_GB2312" w:eastAsia="仿宋_GB2312" w:cs="仿宋_GB2312"/>
                <w:color w:val="000000"/>
                <w:kern w:val="0"/>
                <w:sz w:val="24"/>
                <w:lang w:bidi="ar"/>
              </w:rPr>
              <w:t>上海化工院检测有限公司</w:t>
            </w:r>
          </w:p>
        </w:tc>
        <w:tc>
          <w:tcPr>
            <w:tcW w:w="2324"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left"/>
              <w:textAlignment w:val="bottom"/>
              <w:rPr>
                <w:rFonts w:hint="eastAsia" w:ascii="仿宋_GB2312" w:hAnsi="仿宋_GB2312" w:eastAsia="仿宋_GB2312" w:cs="仿宋_GB2312"/>
                <w:color w:val="000000"/>
                <w:kern w:val="0"/>
                <w:sz w:val="24"/>
                <w:lang w:bidi="ar"/>
              </w:rPr>
            </w:pPr>
            <w:r>
              <w:rPr>
                <w:rFonts w:hint="eastAsia" w:ascii="仿宋_GB2312" w:hAnsi="仿宋_GB2312" w:eastAsia="仿宋_GB2312" w:cs="仿宋_GB2312"/>
                <w:color w:val="000000"/>
                <w:kern w:val="0"/>
                <w:sz w:val="24"/>
                <w:lang w:bidi="ar"/>
              </w:rPr>
              <w:t>三氯甲烷、四氯化碳</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737"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bottom"/>
              <w:rPr>
                <w:rFonts w:hint="eastAsia" w:ascii="仿宋_GB2312" w:hAnsi="仿宋_GB2312" w:eastAsia="仿宋_GB2312" w:cs="仿宋_GB2312"/>
                <w:color w:val="000000"/>
                <w:kern w:val="0"/>
                <w:sz w:val="24"/>
                <w:lang w:bidi="ar"/>
              </w:rPr>
            </w:pPr>
            <w:r>
              <w:rPr>
                <w:rFonts w:hint="eastAsia" w:ascii="仿宋_GB2312" w:hAnsi="仿宋_GB2312" w:eastAsia="仿宋_GB2312" w:cs="仿宋_GB2312"/>
                <w:color w:val="000000"/>
                <w:kern w:val="0"/>
                <w:sz w:val="24"/>
                <w:lang w:bidi="ar"/>
              </w:rPr>
              <w:t>361</w:t>
            </w:r>
          </w:p>
        </w:tc>
        <w:tc>
          <w:tcPr>
            <w:tcW w:w="5839"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left"/>
              <w:textAlignment w:val="bottom"/>
              <w:rPr>
                <w:rFonts w:hint="eastAsia" w:ascii="仿宋_GB2312" w:hAnsi="仿宋_GB2312" w:eastAsia="仿宋_GB2312" w:cs="仿宋_GB2312"/>
                <w:color w:val="000000"/>
                <w:kern w:val="0"/>
                <w:sz w:val="24"/>
                <w:lang w:bidi="ar"/>
              </w:rPr>
            </w:pPr>
            <w:r>
              <w:rPr>
                <w:rFonts w:hint="eastAsia" w:ascii="仿宋_GB2312" w:hAnsi="仿宋_GB2312" w:eastAsia="仿宋_GB2312" w:cs="仿宋_GB2312"/>
                <w:color w:val="000000"/>
                <w:kern w:val="0"/>
                <w:sz w:val="24"/>
                <w:lang w:bidi="ar"/>
              </w:rPr>
              <w:t>农业农村部农产品质量安全监督检验测试中心（重庆）</w:t>
            </w:r>
          </w:p>
        </w:tc>
        <w:tc>
          <w:tcPr>
            <w:tcW w:w="2324"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left"/>
              <w:textAlignment w:val="bottom"/>
              <w:rPr>
                <w:rFonts w:hint="eastAsia" w:ascii="仿宋_GB2312" w:hAnsi="仿宋_GB2312" w:eastAsia="仿宋_GB2312" w:cs="仿宋_GB2312"/>
                <w:color w:val="000000"/>
                <w:kern w:val="0"/>
                <w:sz w:val="24"/>
                <w:lang w:bidi="ar"/>
              </w:rPr>
            </w:pPr>
            <w:r>
              <w:rPr>
                <w:rFonts w:hint="eastAsia" w:ascii="仿宋_GB2312" w:hAnsi="仿宋_GB2312" w:eastAsia="仿宋_GB2312" w:cs="仿宋_GB2312"/>
                <w:color w:val="000000"/>
                <w:kern w:val="0"/>
                <w:sz w:val="24"/>
                <w:lang w:bidi="ar"/>
              </w:rPr>
              <w:t>三氯甲烷、四氯化碳</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737"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bottom"/>
              <w:rPr>
                <w:rFonts w:hint="eastAsia" w:ascii="仿宋_GB2312" w:hAnsi="仿宋_GB2312" w:eastAsia="仿宋_GB2312" w:cs="仿宋_GB2312"/>
                <w:color w:val="000000"/>
                <w:kern w:val="0"/>
                <w:sz w:val="24"/>
                <w:lang w:bidi="ar"/>
              </w:rPr>
            </w:pPr>
            <w:r>
              <w:rPr>
                <w:rFonts w:hint="eastAsia" w:ascii="仿宋_GB2312" w:hAnsi="仿宋_GB2312" w:eastAsia="仿宋_GB2312" w:cs="仿宋_GB2312"/>
                <w:color w:val="000000"/>
                <w:kern w:val="0"/>
                <w:sz w:val="24"/>
                <w:lang w:bidi="ar"/>
              </w:rPr>
              <w:t>362</w:t>
            </w:r>
          </w:p>
        </w:tc>
        <w:tc>
          <w:tcPr>
            <w:tcW w:w="5839"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left"/>
              <w:textAlignment w:val="bottom"/>
              <w:rPr>
                <w:rFonts w:hint="eastAsia" w:ascii="仿宋_GB2312" w:hAnsi="仿宋_GB2312" w:eastAsia="仿宋_GB2312" w:cs="仿宋_GB2312"/>
                <w:color w:val="000000"/>
                <w:kern w:val="0"/>
                <w:sz w:val="24"/>
                <w:lang w:bidi="ar"/>
              </w:rPr>
            </w:pPr>
            <w:r>
              <w:rPr>
                <w:rFonts w:hint="eastAsia" w:ascii="仿宋_GB2312" w:hAnsi="仿宋_GB2312" w:eastAsia="仿宋_GB2312" w:cs="仿宋_GB2312"/>
                <w:color w:val="000000"/>
                <w:kern w:val="0"/>
                <w:sz w:val="24"/>
                <w:lang w:bidi="ar"/>
              </w:rPr>
              <w:t>内蒙古自治区综合疾病预防控制中心</w:t>
            </w:r>
          </w:p>
        </w:tc>
        <w:tc>
          <w:tcPr>
            <w:tcW w:w="2324"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left"/>
              <w:textAlignment w:val="bottom"/>
              <w:rPr>
                <w:rFonts w:hint="eastAsia" w:ascii="仿宋_GB2312" w:hAnsi="仿宋_GB2312" w:eastAsia="仿宋_GB2312" w:cs="仿宋_GB2312"/>
                <w:color w:val="000000"/>
                <w:kern w:val="0"/>
                <w:sz w:val="24"/>
                <w:lang w:bidi="ar"/>
              </w:rPr>
            </w:pPr>
            <w:r>
              <w:rPr>
                <w:rFonts w:hint="eastAsia" w:ascii="仿宋_GB2312" w:hAnsi="仿宋_GB2312" w:eastAsia="仿宋_GB2312" w:cs="仿宋_GB2312"/>
                <w:color w:val="000000"/>
                <w:kern w:val="0"/>
                <w:sz w:val="24"/>
                <w:lang w:bidi="ar"/>
              </w:rPr>
              <w:t>三氯甲烷、四氯化碳</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737"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bottom"/>
              <w:rPr>
                <w:rFonts w:hint="eastAsia" w:ascii="仿宋_GB2312" w:hAnsi="仿宋_GB2312" w:eastAsia="仿宋_GB2312" w:cs="仿宋_GB2312"/>
                <w:color w:val="000000"/>
                <w:kern w:val="0"/>
                <w:sz w:val="24"/>
                <w:lang w:bidi="ar"/>
              </w:rPr>
            </w:pPr>
            <w:r>
              <w:rPr>
                <w:rFonts w:hint="eastAsia" w:ascii="仿宋_GB2312" w:hAnsi="仿宋_GB2312" w:eastAsia="仿宋_GB2312" w:cs="仿宋_GB2312"/>
                <w:color w:val="000000"/>
                <w:kern w:val="0"/>
                <w:sz w:val="24"/>
                <w:lang w:bidi="ar"/>
              </w:rPr>
              <w:t>363</w:t>
            </w:r>
          </w:p>
        </w:tc>
        <w:tc>
          <w:tcPr>
            <w:tcW w:w="5839"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left"/>
              <w:textAlignment w:val="bottom"/>
              <w:rPr>
                <w:rFonts w:hint="eastAsia" w:ascii="仿宋_GB2312" w:hAnsi="仿宋_GB2312" w:eastAsia="仿宋_GB2312" w:cs="仿宋_GB2312"/>
                <w:color w:val="000000"/>
                <w:kern w:val="0"/>
                <w:sz w:val="24"/>
                <w:lang w:bidi="ar"/>
              </w:rPr>
            </w:pPr>
            <w:r>
              <w:rPr>
                <w:rFonts w:hint="eastAsia" w:ascii="仿宋_GB2312" w:hAnsi="仿宋_GB2312" w:eastAsia="仿宋_GB2312" w:cs="仿宋_GB2312"/>
                <w:color w:val="000000"/>
                <w:kern w:val="0"/>
                <w:sz w:val="24"/>
                <w:lang w:bidi="ar"/>
              </w:rPr>
              <w:t>中国核工业二四建设有限公司工程检测中心（四川中核艾瑞特工程检测有限公司）</w:t>
            </w:r>
          </w:p>
        </w:tc>
        <w:tc>
          <w:tcPr>
            <w:tcW w:w="2324"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left"/>
              <w:textAlignment w:val="bottom"/>
              <w:rPr>
                <w:rFonts w:hint="eastAsia" w:ascii="仿宋_GB2312" w:hAnsi="仿宋_GB2312" w:eastAsia="仿宋_GB2312" w:cs="仿宋_GB2312"/>
                <w:color w:val="000000"/>
                <w:kern w:val="0"/>
                <w:sz w:val="24"/>
                <w:lang w:bidi="ar"/>
              </w:rPr>
            </w:pPr>
            <w:r>
              <w:rPr>
                <w:rFonts w:hint="eastAsia" w:ascii="仿宋_GB2312" w:hAnsi="仿宋_GB2312" w:eastAsia="仿宋_GB2312" w:cs="仿宋_GB2312"/>
                <w:color w:val="000000"/>
                <w:kern w:val="0"/>
                <w:sz w:val="24"/>
                <w:lang w:bidi="ar"/>
              </w:rPr>
              <w:t>三氯甲烷、四氯化碳</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737"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bottom"/>
              <w:rPr>
                <w:rFonts w:hint="eastAsia" w:ascii="仿宋_GB2312" w:hAnsi="仿宋_GB2312" w:eastAsia="仿宋_GB2312" w:cs="仿宋_GB2312"/>
                <w:color w:val="000000"/>
                <w:kern w:val="0"/>
                <w:sz w:val="24"/>
                <w:lang w:bidi="ar"/>
              </w:rPr>
            </w:pPr>
            <w:r>
              <w:rPr>
                <w:rFonts w:hint="eastAsia" w:ascii="仿宋_GB2312" w:hAnsi="仿宋_GB2312" w:eastAsia="仿宋_GB2312" w:cs="仿宋_GB2312"/>
                <w:color w:val="000000"/>
                <w:kern w:val="0"/>
                <w:sz w:val="24"/>
                <w:lang w:bidi="ar"/>
              </w:rPr>
              <w:t>364</w:t>
            </w:r>
          </w:p>
        </w:tc>
        <w:tc>
          <w:tcPr>
            <w:tcW w:w="5839"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left"/>
              <w:textAlignment w:val="bottom"/>
              <w:rPr>
                <w:rFonts w:hint="eastAsia" w:ascii="仿宋_GB2312" w:hAnsi="仿宋_GB2312" w:eastAsia="仿宋_GB2312" w:cs="仿宋_GB2312"/>
                <w:color w:val="000000"/>
                <w:kern w:val="0"/>
                <w:sz w:val="24"/>
                <w:lang w:bidi="ar"/>
              </w:rPr>
            </w:pPr>
            <w:r>
              <w:rPr>
                <w:rFonts w:hint="eastAsia" w:ascii="仿宋_GB2312" w:hAnsi="仿宋_GB2312" w:eastAsia="仿宋_GB2312" w:cs="仿宋_GB2312"/>
                <w:color w:val="000000"/>
                <w:kern w:val="0"/>
                <w:sz w:val="24"/>
                <w:lang w:bidi="ar"/>
              </w:rPr>
              <w:t>上海海关动植物与食品检验检疫技术中心</w:t>
            </w:r>
          </w:p>
        </w:tc>
        <w:tc>
          <w:tcPr>
            <w:tcW w:w="2324"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left"/>
              <w:textAlignment w:val="bottom"/>
              <w:rPr>
                <w:rFonts w:hint="eastAsia" w:ascii="仿宋_GB2312" w:hAnsi="仿宋_GB2312" w:eastAsia="仿宋_GB2312" w:cs="仿宋_GB2312"/>
                <w:color w:val="000000"/>
                <w:kern w:val="0"/>
                <w:sz w:val="24"/>
                <w:lang w:bidi="ar"/>
              </w:rPr>
            </w:pPr>
            <w:r>
              <w:rPr>
                <w:rFonts w:hint="eastAsia" w:ascii="仿宋_GB2312" w:hAnsi="仿宋_GB2312" w:eastAsia="仿宋_GB2312" w:cs="仿宋_GB2312"/>
                <w:color w:val="000000"/>
                <w:kern w:val="0"/>
                <w:sz w:val="24"/>
                <w:lang w:bidi="ar"/>
              </w:rPr>
              <w:t>三氯甲烷、四氯化碳</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737"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bottom"/>
              <w:rPr>
                <w:rFonts w:hint="eastAsia" w:ascii="仿宋_GB2312" w:hAnsi="仿宋_GB2312" w:eastAsia="仿宋_GB2312" w:cs="仿宋_GB2312"/>
                <w:color w:val="000000"/>
                <w:kern w:val="0"/>
                <w:sz w:val="24"/>
                <w:lang w:bidi="ar"/>
              </w:rPr>
            </w:pPr>
            <w:r>
              <w:rPr>
                <w:rFonts w:hint="eastAsia" w:ascii="仿宋_GB2312" w:hAnsi="仿宋_GB2312" w:eastAsia="仿宋_GB2312" w:cs="仿宋_GB2312"/>
                <w:color w:val="000000"/>
                <w:kern w:val="0"/>
                <w:sz w:val="24"/>
                <w:lang w:bidi="ar"/>
              </w:rPr>
              <w:t>365</w:t>
            </w:r>
          </w:p>
        </w:tc>
        <w:tc>
          <w:tcPr>
            <w:tcW w:w="5839"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left"/>
              <w:textAlignment w:val="bottom"/>
              <w:rPr>
                <w:rFonts w:hint="eastAsia" w:ascii="仿宋_GB2312" w:hAnsi="仿宋_GB2312" w:eastAsia="仿宋_GB2312" w:cs="仿宋_GB2312"/>
                <w:color w:val="000000"/>
                <w:kern w:val="0"/>
                <w:sz w:val="24"/>
                <w:lang w:bidi="ar"/>
              </w:rPr>
            </w:pPr>
            <w:r>
              <w:rPr>
                <w:rFonts w:hint="eastAsia" w:ascii="仿宋_GB2312" w:hAnsi="仿宋_GB2312" w:eastAsia="仿宋_GB2312" w:cs="仿宋_GB2312"/>
                <w:color w:val="000000"/>
                <w:kern w:val="0"/>
                <w:sz w:val="24"/>
                <w:lang w:bidi="ar"/>
              </w:rPr>
              <w:t>中国冶金地质总局第二地质勘查院中心实验室</w:t>
            </w:r>
          </w:p>
        </w:tc>
        <w:tc>
          <w:tcPr>
            <w:tcW w:w="2324"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left"/>
              <w:textAlignment w:val="bottom"/>
              <w:rPr>
                <w:rFonts w:hint="eastAsia" w:ascii="仿宋_GB2312" w:hAnsi="仿宋_GB2312" w:eastAsia="仿宋_GB2312" w:cs="仿宋_GB2312"/>
                <w:color w:val="000000"/>
                <w:kern w:val="0"/>
                <w:sz w:val="24"/>
                <w:lang w:bidi="ar"/>
              </w:rPr>
            </w:pPr>
            <w:r>
              <w:rPr>
                <w:rFonts w:hint="eastAsia" w:ascii="仿宋_GB2312" w:hAnsi="仿宋_GB2312" w:eastAsia="仿宋_GB2312" w:cs="仿宋_GB2312"/>
                <w:color w:val="000000"/>
                <w:kern w:val="0"/>
                <w:sz w:val="24"/>
                <w:lang w:bidi="ar"/>
              </w:rPr>
              <w:t>三氯甲烷、四氯化碳</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737"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bottom"/>
              <w:rPr>
                <w:rFonts w:hint="eastAsia" w:ascii="仿宋_GB2312" w:hAnsi="仿宋_GB2312" w:eastAsia="仿宋_GB2312" w:cs="仿宋_GB2312"/>
                <w:color w:val="000000"/>
                <w:kern w:val="0"/>
                <w:sz w:val="24"/>
                <w:lang w:bidi="ar"/>
              </w:rPr>
            </w:pPr>
            <w:r>
              <w:rPr>
                <w:rFonts w:hint="eastAsia" w:ascii="仿宋_GB2312" w:hAnsi="仿宋_GB2312" w:eastAsia="仿宋_GB2312" w:cs="仿宋_GB2312"/>
                <w:color w:val="000000"/>
                <w:kern w:val="0"/>
                <w:sz w:val="24"/>
                <w:lang w:bidi="ar"/>
              </w:rPr>
              <w:t>366</w:t>
            </w:r>
          </w:p>
        </w:tc>
        <w:tc>
          <w:tcPr>
            <w:tcW w:w="5839"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left"/>
              <w:textAlignment w:val="bottom"/>
              <w:rPr>
                <w:rFonts w:hint="eastAsia" w:ascii="仿宋_GB2312" w:hAnsi="仿宋_GB2312" w:eastAsia="仿宋_GB2312" w:cs="仿宋_GB2312"/>
                <w:color w:val="000000"/>
                <w:kern w:val="0"/>
                <w:sz w:val="24"/>
                <w:lang w:bidi="ar"/>
              </w:rPr>
            </w:pPr>
            <w:r>
              <w:rPr>
                <w:rFonts w:hint="eastAsia" w:ascii="仿宋_GB2312" w:hAnsi="仿宋_GB2312" w:eastAsia="仿宋_GB2312" w:cs="仿宋_GB2312"/>
                <w:color w:val="000000"/>
                <w:kern w:val="0"/>
                <w:sz w:val="24"/>
                <w:lang w:bidi="ar"/>
              </w:rPr>
              <w:t>国家轻工业塑料产品质量监督检测武汉站</w:t>
            </w:r>
          </w:p>
        </w:tc>
        <w:tc>
          <w:tcPr>
            <w:tcW w:w="2324"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left"/>
              <w:textAlignment w:val="bottom"/>
              <w:rPr>
                <w:rFonts w:hint="eastAsia" w:ascii="仿宋_GB2312" w:hAnsi="仿宋_GB2312" w:eastAsia="仿宋_GB2312" w:cs="仿宋_GB2312"/>
                <w:color w:val="000000"/>
                <w:kern w:val="0"/>
                <w:sz w:val="24"/>
                <w:lang w:bidi="ar"/>
              </w:rPr>
            </w:pPr>
            <w:r>
              <w:rPr>
                <w:rFonts w:hint="eastAsia" w:ascii="仿宋_GB2312" w:hAnsi="仿宋_GB2312" w:eastAsia="仿宋_GB2312" w:cs="仿宋_GB2312"/>
                <w:color w:val="000000"/>
                <w:kern w:val="0"/>
                <w:sz w:val="24"/>
                <w:lang w:bidi="ar"/>
              </w:rPr>
              <w:t>三氯甲烷、四氯化碳</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737"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bottom"/>
              <w:rPr>
                <w:rFonts w:hint="eastAsia" w:ascii="仿宋_GB2312" w:hAnsi="仿宋_GB2312" w:eastAsia="仿宋_GB2312" w:cs="仿宋_GB2312"/>
                <w:color w:val="000000"/>
                <w:kern w:val="0"/>
                <w:sz w:val="24"/>
                <w:lang w:bidi="ar"/>
              </w:rPr>
            </w:pPr>
            <w:r>
              <w:rPr>
                <w:rFonts w:hint="eastAsia" w:ascii="仿宋_GB2312" w:hAnsi="仿宋_GB2312" w:eastAsia="仿宋_GB2312" w:cs="仿宋_GB2312"/>
                <w:color w:val="000000"/>
                <w:kern w:val="0"/>
                <w:sz w:val="24"/>
                <w:lang w:bidi="ar"/>
              </w:rPr>
              <w:t>367</w:t>
            </w:r>
          </w:p>
        </w:tc>
        <w:tc>
          <w:tcPr>
            <w:tcW w:w="5839"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left"/>
              <w:textAlignment w:val="bottom"/>
              <w:rPr>
                <w:rFonts w:hint="eastAsia" w:ascii="仿宋_GB2312" w:hAnsi="仿宋_GB2312" w:eastAsia="仿宋_GB2312" w:cs="仿宋_GB2312"/>
                <w:color w:val="000000"/>
                <w:kern w:val="0"/>
                <w:sz w:val="24"/>
                <w:lang w:bidi="ar"/>
              </w:rPr>
            </w:pPr>
            <w:r>
              <w:rPr>
                <w:rFonts w:hint="eastAsia" w:ascii="仿宋_GB2312" w:hAnsi="仿宋_GB2312" w:eastAsia="仿宋_GB2312" w:cs="仿宋_GB2312"/>
                <w:color w:val="000000"/>
                <w:kern w:val="0"/>
                <w:sz w:val="24"/>
                <w:lang w:bidi="ar"/>
              </w:rPr>
              <w:t>国土资源部东北矿产资源监督检测中心</w:t>
            </w:r>
          </w:p>
        </w:tc>
        <w:tc>
          <w:tcPr>
            <w:tcW w:w="2324"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left"/>
              <w:textAlignment w:val="bottom"/>
              <w:rPr>
                <w:rFonts w:hint="eastAsia" w:ascii="仿宋_GB2312" w:hAnsi="仿宋_GB2312" w:eastAsia="仿宋_GB2312" w:cs="仿宋_GB2312"/>
                <w:color w:val="000000"/>
                <w:kern w:val="0"/>
                <w:sz w:val="24"/>
                <w:lang w:bidi="ar"/>
              </w:rPr>
            </w:pPr>
            <w:r>
              <w:rPr>
                <w:rFonts w:hint="eastAsia" w:ascii="仿宋_GB2312" w:hAnsi="仿宋_GB2312" w:eastAsia="仿宋_GB2312" w:cs="仿宋_GB2312"/>
                <w:color w:val="000000"/>
                <w:kern w:val="0"/>
                <w:sz w:val="24"/>
                <w:lang w:bidi="ar"/>
              </w:rPr>
              <w:t>三氯甲烷、四氯化碳</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737"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bottom"/>
              <w:rPr>
                <w:rFonts w:hint="eastAsia" w:ascii="仿宋_GB2312" w:hAnsi="仿宋_GB2312" w:eastAsia="仿宋_GB2312" w:cs="仿宋_GB2312"/>
                <w:color w:val="000000"/>
                <w:kern w:val="0"/>
                <w:sz w:val="24"/>
                <w:lang w:bidi="ar"/>
              </w:rPr>
            </w:pPr>
            <w:r>
              <w:rPr>
                <w:rFonts w:hint="eastAsia" w:ascii="仿宋_GB2312" w:hAnsi="仿宋_GB2312" w:eastAsia="仿宋_GB2312" w:cs="仿宋_GB2312"/>
                <w:color w:val="000000"/>
                <w:kern w:val="0"/>
                <w:sz w:val="24"/>
                <w:lang w:bidi="ar"/>
              </w:rPr>
              <w:t>368</w:t>
            </w:r>
          </w:p>
        </w:tc>
        <w:tc>
          <w:tcPr>
            <w:tcW w:w="5839"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left"/>
              <w:textAlignment w:val="bottom"/>
              <w:rPr>
                <w:rFonts w:hint="eastAsia" w:ascii="仿宋_GB2312" w:hAnsi="仿宋_GB2312" w:eastAsia="仿宋_GB2312" w:cs="仿宋_GB2312"/>
                <w:color w:val="000000"/>
                <w:kern w:val="0"/>
                <w:sz w:val="24"/>
                <w:lang w:bidi="ar"/>
              </w:rPr>
            </w:pPr>
            <w:r>
              <w:rPr>
                <w:rFonts w:hint="eastAsia" w:ascii="仿宋_GB2312" w:hAnsi="仿宋_GB2312" w:eastAsia="仿宋_GB2312" w:cs="仿宋_GB2312"/>
                <w:color w:val="000000"/>
                <w:kern w:val="0"/>
                <w:sz w:val="24"/>
                <w:lang w:bidi="ar"/>
              </w:rPr>
              <w:t>国家白酒产品质量检验检测中心</w:t>
            </w:r>
          </w:p>
        </w:tc>
        <w:tc>
          <w:tcPr>
            <w:tcW w:w="2324"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left"/>
              <w:textAlignment w:val="bottom"/>
              <w:rPr>
                <w:rFonts w:hint="eastAsia" w:ascii="仿宋_GB2312" w:hAnsi="仿宋_GB2312" w:eastAsia="仿宋_GB2312" w:cs="仿宋_GB2312"/>
                <w:color w:val="000000"/>
                <w:kern w:val="0"/>
                <w:sz w:val="24"/>
                <w:lang w:bidi="ar"/>
              </w:rPr>
            </w:pPr>
            <w:r>
              <w:rPr>
                <w:rFonts w:hint="eastAsia" w:ascii="仿宋_GB2312" w:hAnsi="仿宋_GB2312" w:eastAsia="仿宋_GB2312" w:cs="仿宋_GB2312"/>
                <w:color w:val="000000"/>
                <w:kern w:val="0"/>
                <w:sz w:val="24"/>
                <w:lang w:bidi="ar"/>
              </w:rPr>
              <w:t>三氯甲烷、四氯化碳</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737"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bottom"/>
              <w:rPr>
                <w:rFonts w:hint="eastAsia" w:ascii="仿宋_GB2312" w:hAnsi="仿宋_GB2312" w:eastAsia="仿宋_GB2312" w:cs="仿宋_GB2312"/>
                <w:color w:val="000000"/>
                <w:kern w:val="0"/>
                <w:sz w:val="24"/>
                <w:lang w:bidi="ar"/>
              </w:rPr>
            </w:pPr>
            <w:r>
              <w:rPr>
                <w:rFonts w:hint="eastAsia" w:ascii="仿宋_GB2312" w:hAnsi="仿宋_GB2312" w:eastAsia="仿宋_GB2312" w:cs="仿宋_GB2312"/>
                <w:color w:val="000000"/>
                <w:kern w:val="0"/>
                <w:sz w:val="24"/>
                <w:lang w:bidi="ar"/>
              </w:rPr>
              <w:t>369</w:t>
            </w:r>
          </w:p>
        </w:tc>
        <w:tc>
          <w:tcPr>
            <w:tcW w:w="5839"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left"/>
              <w:textAlignment w:val="bottom"/>
              <w:rPr>
                <w:rFonts w:hint="eastAsia" w:ascii="仿宋_GB2312" w:hAnsi="仿宋_GB2312" w:eastAsia="仿宋_GB2312" w:cs="仿宋_GB2312"/>
                <w:color w:val="000000"/>
                <w:kern w:val="0"/>
                <w:sz w:val="24"/>
                <w:lang w:bidi="ar"/>
              </w:rPr>
            </w:pPr>
            <w:r>
              <w:rPr>
                <w:rFonts w:hint="eastAsia" w:ascii="仿宋_GB2312" w:hAnsi="仿宋_GB2312" w:eastAsia="仿宋_GB2312" w:cs="仿宋_GB2312"/>
                <w:color w:val="000000"/>
                <w:kern w:val="0"/>
                <w:sz w:val="24"/>
                <w:lang w:bidi="ar"/>
              </w:rPr>
              <w:t>国家海水及苦咸水利用产品质量检验检测中心</w:t>
            </w:r>
          </w:p>
        </w:tc>
        <w:tc>
          <w:tcPr>
            <w:tcW w:w="2324"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left"/>
              <w:textAlignment w:val="bottom"/>
              <w:rPr>
                <w:rFonts w:hint="eastAsia" w:ascii="仿宋_GB2312" w:hAnsi="仿宋_GB2312" w:eastAsia="仿宋_GB2312" w:cs="仿宋_GB2312"/>
                <w:color w:val="000000"/>
                <w:kern w:val="0"/>
                <w:sz w:val="24"/>
                <w:lang w:bidi="ar"/>
              </w:rPr>
            </w:pPr>
            <w:r>
              <w:rPr>
                <w:rFonts w:hint="eastAsia" w:ascii="仿宋_GB2312" w:hAnsi="仿宋_GB2312" w:eastAsia="仿宋_GB2312" w:cs="仿宋_GB2312"/>
                <w:color w:val="000000"/>
                <w:kern w:val="0"/>
                <w:sz w:val="24"/>
                <w:lang w:bidi="ar"/>
              </w:rPr>
              <w:t>三氯甲烷、四氯化碳</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737"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bottom"/>
              <w:rPr>
                <w:rFonts w:hint="eastAsia" w:ascii="仿宋_GB2312" w:hAnsi="仿宋_GB2312" w:eastAsia="仿宋_GB2312" w:cs="仿宋_GB2312"/>
                <w:color w:val="000000"/>
                <w:kern w:val="0"/>
                <w:sz w:val="24"/>
                <w:lang w:bidi="ar"/>
              </w:rPr>
            </w:pPr>
            <w:r>
              <w:rPr>
                <w:rFonts w:hint="eastAsia" w:ascii="仿宋_GB2312" w:hAnsi="仿宋_GB2312" w:eastAsia="仿宋_GB2312" w:cs="仿宋_GB2312"/>
                <w:color w:val="000000"/>
                <w:kern w:val="0"/>
                <w:sz w:val="24"/>
                <w:lang w:bidi="ar"/>
              </w:rPr>
              <w:t>370</w:t>
            </w:r>
          </w:p>
        </w:tc>
        <w:tc>
          <w:tcPr>
            <w:tcW w:w="5839"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left"/>
              <w:textAlignment w:val="bottom"/>
              <w:rPr>
                <w:rFonts w:hint="eastAsia" w:ascii="仿宋_GB2312" w:hAnsi="仿宋_GB2312" w:eastAsia="仿宋_GB2312" w:cs="仿宋_GB2312"/>
                <w:color w:val="000000"/>
                <w:kern w:val="0"/>
                <w:sz w:val="24"/>
                <w:lang w:bidi="ar"/>
              </w:rPr>
            </w:pPr>
            <w:r>
              <w:rPr>
                <w:rFonts w:hint="eastAsia" w:ascii="仿宋_GB2312" w:hAnsi="仿宋_GB2312" w:eastAsia="仿宋_GB2312" w:cs="仿宋_GB2312"/>
                <w:color w:val="000000"/>
                <w:kern w:val="0"/>
                <w:sz w:val="24"/>
                <w:lang w:bidi="ar"/>
              </w:rPr>
              <w:t>中国地质大学（武汉）分析测试中心</w:t>
            </w:r>
          </w:p>
        </w:tc>
        <w:tc>
          <w:tcPr>
            <w:tcW w:w="2324"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left"/>
              <w:textAlignment w:val="bottom"/>
              <w:rPr>
                <w:rFonts w:hint="eastAsia" w:ascii="仿宋_GB2312" w:hAnsi="仿宋_GB2312" w:eastAsia="仿宋_GB2312" w:cs="仿宋_GB2312"/>
                <w:color w:val="000000"/>
                <w:kern w:val="0"/>
                <w:sz w:val="24"/>
                <w:lang w:bidi="ar"/>
              </w:rPr>
            </w:pPr>
            <w:r>
              <w:rPr>
                <w:rFonts w:hint="eastAsia" w:ascii="仿宋_GB2312" w:hAnsi="仿宋_GB2312" w:eastAsia="仿宋_GB2312" w:cs="仿宋_GB2312"/>
                <w:color w:val="000000"/>
                <w:kern w:val="0"/>
                <w:sz w:val="24"/>
                <w:lang w:bidi="ar"/>
              </w:rPr>
              <w:t>三氯甲烷、四氯化碳</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737"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bottom"/>
              <w:rPr>
                <w:rFonts w:hint="eastAsia" w:ascii="仿宋_GB2312" w:hAnsi="仿宋_GB2312" w:eastAsia="仿宋_GB2312" w:cs="仿宋_GB2312"/>
                <w:color w:val="000000"/>
                <w:kern w:val="0"/>
                <w:sz w:val="24"/>
                <w:lang w:bidi="ar"/>
              </w:rPr>
            </w:pPr>
            <w:r>
              <w:rPr>
                <w:rFonts w:hint="eastAsia" w:ascii="仿宋_GB2312" w:hAnsi="仿宋_GB2312" w:eastAsia="仿宋_GB2312" w:cs="仿宋_GB2312"/>
                <w:color w:val="000000"/>
                <w:kern w:val="0"/>
                <w:sz w:val="24"/>
                <w:lang w:bidi="ar"/>
              </w:rPr>
              <w:t>371</w:t>
            </w:r>
          </w:p>
        </w:tc>
        <w:tc>
          <w:tcPr>
            <w:tcW w:w="5839"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left"/>
              <w:textAlignment w:val="bottom"/>
              <w:rPr>
                <w:rFonts w:hint="eastAsia" w:ascii="仿宋_GB2312" w:hAnsi="仿宋_GB2312" w:eastAsia="仿宋_GB2312" w:cs="仿宋_GB2312"/>
                <w:color w:val="000000"/>
                <w:kern w:val="0"/>
                <w:sz w:val="24"/>
                <w:lang w:bidi="ar"/>
              </w:rPr>
            </w:pPr>
            <w:r>
              <w:rPr>
                <w:rFonts w:hint="eastAsia" w:ascii="仿宋_GB2312" w:hAnsi="仿宋_GB2312" w:eastAsia="仿宋_GB2312" w:cs="仿宋_GB2312"/>
                <w:color w:val="000000"/>
                <w:kern w:val="0"/>
                <w:sz w:val="24"/>
                <w:lang w:bidi="ar"/>
              </w:rPr>
              <w:t>河南省职业病防治研究院</w:t>
            </w:r>
          </w:p>
        </w:tc>
        <w:tc>
          <w:tcPr>
            <w:tcW w:w="2324"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left"/>
              <w:textAlignment w:val="bottom"/>
              <w:rPr>
                <w:rFonts w:hint="eastAsia" w:ascii="仿宋_GB2312" w:hAnsi="仿宋_GB2312" w:eastAsia="仿宋_GB2312" w:cs="仿宋_GB2312"/>
                <w:color w:val="000000"/>
                <w:kern w:val="0"/>
                <w:sz w:val="24"/>
                <w:lang w:bidi="ar"/>
              </w:rPr>
            </w:pPr>
            <w:r>
              <w:rPr>
                <w:rFonts w:hint="eastAsia" w:ascii="仿宋_GB2312" w:hAnsi="仿宋_GB2312" w:eastAsia="仿宋_GB2312" w:cs="仿宋_GB2312"/>
                <w:color w:val="000000"/>
                <w:kern w:val="0"/>
                <w:sz w:val="24"/>
                <w:lang w:bidi="ar"/>
              </w:rPr>
              <w:t>三氯甲烷、四氯化碳</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737"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bottom"/>
              <w:rPr>
                <w:rFonts w:hint="eastAsia" w:ascii="仿宋_GB2312" w:hAnsi="仿宋_GB2312" w:eastAsia="仿宋_GB2312" w:cs="仿宋_GB2312"/>
                <w:color w:val="000000"/>
                <w:kern w:val="0"/>
                <w:sz w:val="24"/>
                <w:lang w:bidi="ar"/>
              </w:rPr>
            </w:pPr>
            <w:r>
              <w:rPr>
                <w:rFonts w:hint="eastAsia" w:ascii="仿宋_GB2312" w:hAnsi="仿宋_GB2312" w:eastAsia="仿宋_GB2312" w:cs="仿宋_GB2312"/>
                <w:color w:val="000000"/>
                <w:kern w:val="0"/>
                <w:sz w:val="24"/>
                <w:lang w:bidi="ar"/>
              </w:rPr>
              <w:t>372</w:t>
            </w:r>
          </w:p>
        </w:tc>
        <w:tc>
          <w:tcPr>
            <w:tcW w:w="5839"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left"/>
              <w:textAlignment w:val="bottom"/>
              <w:rPr>
                <w:rFonts w:hint="eastAsia" w:ascii="仿宋_GB2312" w:hAnsi="仿宋_GB2312" w:eastAsia="仿宋_GB2312" w:cs="仿宋_GB2312"/>
                <w:color w:val="000000"/>
                <w:kern w:val="0"/>
                <w:sz w:val="24"/>
                <w:lang w:bidi="ar"/>
              </w:rPr>
            </w:pPr>
            <w:r>
              <w:rPr>
                <w:rFonts w:hint="eastAsia" w:ascii="仿宋_GB2312" w:hAnsi="仿宋_GB2312" w:eastAsia="仿宋_GB2312" w:cs="仿宋_GB2312"/>
                <w:color w:val="000000"/>
                <w:kern w:val="0"/>
                <w:sz w:val="24"/>
                <w:lang w:bidi="ar"/>
              </w:rPr>
              <w:t>国家蔬菜质量检验检测中心</w:t>
            </w:r>
          </w:p>
        </w:tc>
        <w:tc>
          <w:tcPr>
            <w:tcW w:w="2324"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left"/>
              <w:textAlignment w:val="bottom"/>
              <w:rPr>
                <w:rFonts w:hint="eastAsia" w:ascii="仿宋_GB2312" w:hAnsi="仿宋_GB2312" w:eastAsia="仿宋_GB2312" w:cs="仿宋_GB2312"/>
                <w:color w:val="000000"/>
                <w:kern w:val="0"/>
                <w:sz w:val="24"/>
                <w:lang w:bidi="ar"/>
              </w:rPr>
            </w:pPr>
            <w:r>
              <w:rPr>
                <w:rFonts w:hint="eastAsia" w:ascii="仿宋_GB2312" w:hAnsi="仿宋_GB2312" w:eastAsia="仿宋_GB2312" w:cs="仿宋_GB2312"/>
                <w:color w:val="000000"/>
                <w:kern w:val="0"/>
                <w:sz w:val="24"/>
                <w:lang w:bidi="ar"/>
              </w:rPr>
              <w:t>三氯甲烷、四氯化碳</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737"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bottom"/>
              <w:rPr>
                <w:rFonts w:hint="eastAsia" w:ascii="仿宋_GB2312" w:hAnsi="仿宋_GB2312" w:eastAsia="仿宋_GB2312" w:cs="仿宋_GB2312"/>
                <w:color w:val="000000"/>
                <w:kern w:val="0"/>
                <w:sz w:val="24"/>
                <w:lang w:bidi="ar"/>
              </w:rPr>
            </w:pPr>
            <w:r>
              <w:rPr>
                <w:rFonts w:hint="eastAsia" w:ascii="仿宋_GB2312" w:hAnsi="仿宋_GB2312" w:eastAsia="仿宋_GB2312" w:cs="仿宋_GB2312"/>
                <w:color w:val="000000"/>
                <w:kern w:val="0"/>
                <w:sz w:val="24"/>
                <w:lang w:bidi="ar"/>
              </w:rPr>
              <w:t>373</w:t>
            </w:r>
          </w:p>
        </w:tc>
        <w:tc>
          <w:tcPr>
            <w:tcW w:w="5839"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left"/>
              <w:textAlignment w:val="bottom"/>
              <w:rPr>
                <w:rFonts w:hint="eastAsia" w:ascii="仿宋_GB2312" w:hAnsi="仿宋_GB2312" w:eastAsia="仿宋_GB2312" w:cs="仿宋_GB2312"/>
                <w:color w:val="000000"/>
                <w:kern w:val="0"/>
                <w:sz w:val="24"/>
                <w:lang w:bidi="ar"/>
              </w:rPr>
            </w:pPr>
            <w:r>
              <w:rPr>
                <w:rFonts w:hint="eastAsia" w:ascii="仿宋_GB2312" w:hAnsi="仿宋_GB2312" w:eastAsia="仿宋_GB2312" w:cs="仿宋_GB2312"/>
                <w:color w:val="000000"/>
                <w:kern w:val="0"/>
                <w:sz w:val="24"/>
                <w:lang w:bidi="ar"/>
              </w:rPr>
              <w:t>国家农副加工食品质量检验检测中心/安徽省食品药品检验研究院</w:t>
            </w:r>
          </w:p>
        </w:tc>
        <w:tc>
          <w:tcPr>
            <w:tcW w:w="2324"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left"/>
              <w:textAlignment w:val="bottom"/>
              <w:rPr>
                <w:rFonts w:hint="eastAsia" w:ascii="仿宋_GB2312" w:hAnsi="仿宋_GB2312" w:eastAsia="仿宋_GB2312" w:cs="仿宋_GB2312"/>
                <w:color w:val="000000"/>
                <w:kern w:val="0"/>
                <w:sz w:val="24"/>
                <w:lang w:bidi="ar"/>
              </w:rPr>
            </w:pPr>
            <w:r>
              <w:rPr>
                <w:rFonts w:hint="eastAsia" w:ascii="仿宋_GB2312" w:hAnsi="仿宋_GB2312" w:eastAsia="仿宋_GB2312" w:cs="仿宋_GB2312"/>
                <w:color w:val="000000"/>
                <w:kern w:val="0"/>
                <w:sz w:val="24"/>
                <w:lang w:bidi="ar"/>
              </w:rPr>
              <w:t>三氯甲烷、四氯化碳</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737"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bottom"/>
              <w:rPr>
                <w:rFonts w:hint="eastAsia" w:ascii="仿宋_GB2312" w:hAnsi="仿宋_GB2312" w:eastAsia="仿宋_GB2312" w:cs="仿宋_GB2312"/>
                <w:color w:val="000000"/>
                <w:kern w:val="0"/>
                <w:sz w:val="24"/>
                <w:lang w:bidi="ar"/>
              </w:rPr>
            </w:pPr>
            <w:r>
              <w:rPr>
                <w:rFonts w:hint="eastAsia" w:ascii="仿宋_GB2312" w:hAnsi="仿宋_GB2312" w:eastAsia="仿宋_GB2312" w:cs="仿宋_GB2312"/>
                <w:color w:val="000000"/>
                <w:kern w:val="0"/>
                <w:sz w:val="24"/>
                <w:lang w:bidi="ar"/>
              </w:rPr>
              <w:t>374</w:t>
            </w:r>
          </w:p>
        </w:tc>
        <w:tc>
          <w:tcPr>
            <w:tcW w:w="5839"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left"/>
              <w:textAlignment w:val="bottom"/>
              <w:rPr>
                <w:rFonts w:hint="eastAsia" w:ascii="仿宋_GB2312" w:hAnsi="仿宋_GB2312" w:eastAsia="仿宋_GB2312" w:cs="仿宋_GB2312"/>
                <w:color w:val="000000"/>
                <w:kern w:val="0"/>
                <w:sz w:val="24"/>
                <w:lang w:bidi="ar"/>
              </w:rPr>
            </w:pPr>
            <w:r>
              <w:rPr>
                <w:rFonts w:hint="eastAsia" w:ascii="仿宋_GB2312" w:hAnsi="仿宋_GB2312" w:eastAsia="仿宋_GB2312" w:cs="仿宋_GB2312"/>
                <w:color w:val="000000"/>
                <w:kern w:val="0"/>
                <w:sz w:val="24"/>
                <w:lang w:bidi="ar"/>
              </w:rPr>
              <w:t>国土资源部兰州矿产资源监督检测中心(甘肃省中心实验室)</w:t>
            </w:r>
          </w:p>
        </w:tc>
        <w:tc>
          <w:tcPr>
            <w:tcW w:w="2324"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left"/>
              <w:textAlignment w:val="bottom"/>
              <w:rPr>
                <w:rFonts w:hint="eastAsia" w:ascii="仿宋_GB2312" w:hAnsi="仿宋_GB2312" w:eastAsia="仿宋_GB2312" w:cs="仿宋_GB2312"/>
                <w:color w:val="000000"/>
                <w:kern w:val="0"/>
                <w:sz w:val="24"/>
                <w:lang w:bidi="ar"/>
              </w:rPr>
            </w:pPr>
            <w:r>
              <w:rPr>
                <w:rFonts w:hint="eastAsia" w:ascii="仿宋_GB2312" w:hAnsi="仿宋_GB2312" w:eastAsia="仿宋_GB2312" w:cs="仿宋_GB2312"/>
                <w:color w:val="000000"/>
                <w:kern w:val="0"/>
                <w:sz w:val="24"/>
                <w:lang w:bidi="ar"/>
              </w:rPr>
              <w:t>三氯甲烷、四氯化碳</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737"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bottom"/>
              <w:rPr>
                <w:rFonts w:hint="eastAsia" w:ascii="仿宋_GB2312" w:hAnsi="仿宋_GB2312" w:eastAsia="仿宋_GB2312" w:cs="仿宋_GB2312"/>
                <w:color w:val="000000"/>
                <w:kern w:val="0"/>
                <w:sz w:val="24"/>
                <w:lang w:bidi="ar"/>
              </w:rPr>
            </w:pPr>
            <w:r>
              <w:rPr>
                <w:rFonts w:hint="eastAsia" w:ascii="仿宋_GB2312" w:hAnsi="仿宋_GB2312" w:eastAsia="仿宋_GB2312" w:cs="仿宋_GB2312"/>
                <w:color w:val="000000"/>
                <w:kern w:val="0"/>
                <w:sz w:val="24"/>
                <w:lang w:bidi="ar"/>
              </w:rPr>
              <w:t>375</w:t>
            </w:r>
          </w:p>
        </w:tc>
        <w:tc>
          <w:tcPr>
            <w:tcW w:w="5839"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left"/>
              <w:textAlignment w:val="bottom"/>
              <w:rPr>
                <w:rFonts w:hint="eastAsia" w:ascii="仿宋_GB2312" w:hAnsi="仿宋_GB2312" w:eastAsia="仿宋_GB2312" w:cs="仿宋_GB2312"/>
                <w:color w:val="000000"/>
                <w:kern w:val="0"/>
                <w:sz w:val="24"/>
                <w:lang w:bidi="ar"/>
              </w:rPr>
            </w:pPr>
            <w:r>
              <w:rPr>
                <w:rFonts w:hint="eastAsia" w:ascii="仿宋_GB2312" w:hAnsi="仿宋_GB2312" w:eastAsia="仿宋_GB2312" w:cs="仿宋_GB2312"/>
                <w:color w:val="000000"/>
                <w:kern w:val="0"/>
                <w:sz w:val="24"/>
                <w:lang w:bidi="ar"/>
              </w:rPr>
              <w:t>济南海关技术中心</w:t>
            </w:r>
          </w:p>
        </w:tc>
        <w:tc>
          <w:tcPr>
            <w:tcW w:w="2324"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left"/>
              <w:textAlignment w:val="bottom"/>
              <w:rPr>
                <w:rFonts w:hint="eastAsia" w:ascii="仿宋_GB2312" w:hAnsi="仿宋_GB2312" w:eastAsia="仿宋_GB2312" w:cs="仿宋_GB2312"/>
                <w:color w:val="000000"/>
                <w:kern w:val="0"/>
                <w:sz w:val="24"/>
                <w:lang w:bidi="ar"/>
              </w:rPr>
            </w:pPr>
            <w:r>
              <w:rPr>
                <w:rFonts w:hint="eastAsia" w:ascii="仿宋_GB2312" w:hAnsi="仿宋_GB2312" w:eastAsia="仿宋_GB2312" w:cs="仿宋_GB2312"/>
                <w:color w:val="000000"/>
                <w:kern w:val="0"/>
                <w:sz w:val="24"/>
                <w:lang w:bidi="ar"/>
              </w:rPr>
              <w:t>三氯甲烷、四氯化碳</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737"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bottom"/>
              <w:rPr>
                <w:rFonts w:hint="eastAsia" w:ascii="仿宋_GB2312" w:hAnsi="仿宋_GB2312" w:eastAsia="仿宋_GB2312" w:cs="仿宋_GB2312"/>
                <w:color w:val="000000"/>
                <w:kern w:val="0"/>
                <w:sz w:val="24"/>
                <w:lang w:bidi="ar"/>
              </w:rPr>
            </w:pPr>
            <w:r>
              <w:rPr>
                <w:rFonts w:hint="eastAsia" w:ascii="仿宋_GB2312" w:hAnsi="仿宋_GB2312" w:eastAsia="仿宋_GB2312" w:cs="仿宋_GB2312"/>
                <w:color w:val="000000"/>
                <w:kern w:val="0"/>
                <w:sz w:val="24"/>
                <w:lang w:bidi="ar"/>
              </w:rPr>
              <w:t>376</w:t>
            </w:r>
          </w:p>
        </w:tc>
        <w:tc>
          <w:tcPr>
            <w:tcW w:w="5839"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left"/>
              <w:textAlignment w:val="bottom"/>
              <w:rPr>
                <w:rFonts w:hint="eastAsia" w:ascii="仿宋_GB2312" w:hAnsi="仿宋_GB2312" w:eastAsia="仿宋_GB2312" w:cs="仿宋_GB2312"/>
                <w:color w:val="000000"/>
                <w:kern w:val="0"/>
                <w:sz w:val="24"/>
                <w:lang w:bidi="ar"/>
              </w:rPr>
            </w:pPr>
            <w:r>
              <w:rPr>
                <w:rFonts w:hint="eastAsia" w:ascii="仿宋_GB2312" w:hAnsi="仿宋_GB2312" w:eastAsia="仿宋_GB2312" w:cs="仿宋_GB2312"/>
                <w:color w:val="000000"/>
                <w:kern w:val="0"/>
                <w:sz w:val="24"/>
                <w:lang w:bidi="ar"/>
              </w:rPr>
              <w:t>国家轻工业食品质量监督检测杭州站</w:t>
            </w:r>
          </w:p>
        </w:tc>
        <w:tc>
          <w:tcPr>
            <w:tcW w:w="2324"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left"/>
              <w:textAlignment w:val="bottom"/>
              <w:rPr>
                <w:rFonts w:hint="eastAsia" w:ascii="仿宋_GB2312" w:hAnsi="仿宋_GB2312" w:eastAsia="仿宋_GB2312" w:cs="仿宋_GB2312"/>
                <w:color w:val="000000"/>
                <w:kern w:val="0"/>
                <w:sz w:val="24"/>
                <w:lang w:bidi="ar"/>
              </w:rPr>
            </w:pPr>
            <w:r>
              <w:rPr>
                <w:rFonts w:hint="eastAsia" w:ascii="仿宋_GB2312" w:hAnsi="仿宋_GB2312" w:eastAsia="仿宋_GB2312" w:cs="仿宋_GB2312"/>
                <w:color w:val="000000"/>
                <w:kern w:val="0"/>
                <w:sz w:val="24"/>
                <w:lang w:bidi="ar"/>
              </w:rPr>
              <w:t>三氯甲烷、四氯化碳</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737"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bottom"/>
              <w:rPr>
                <w:rFonts w:hint="eastAsia" w:ascii="仿宋_GB2312" w:hAnsi="仿宋_GB2312" w:eastAsia="仿宋_GB2312" w:cs="仿宋_GB2312"/>
                <w:color w:val="000000"/>
                <w:kern w:val="0"/>
                <w:sz w:val="24"/>
                <w:lang w:bidi="ar"/>
              </w:rPr>
            </w:pPr>
            <w:r>
              <w:rPr>
                <w:rFonts w:hint="eastAsia" w:ascii="仿宋_GB2312" w:hAnsi="仿宋_GB2312" w:eastAsia="仿宋_GB2312" w:cs="仿宋_GB2312"/>
                <w:color w:val="000000"/>
                <w:kern w:val="0"/>
                <w:sz w:val="24"/>
                <w:lang w:bidi="ar"/>
              </w:rPr>
              <w:t>377</w:t>
            </w:r>
          </w:p>
        </w:tc>
        <w:tc>
          <w:tcPr>
            <w:tcW w:w="5839"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left"/>
              <w:textAlignment w:val="bottom"/>
              <w:rPr>
                <w:rFonts w:hint="eastAsia" w:ascii="仿宋_GB2312" w:hAnsi="仿宋_GB2312" w:eastAsia="仿宋_GB2312" w:cs="仿宋_GB2312"/>
                <w:color w:val="000000"/>
                <w:kern w:val="0"/>
                <w:sz w:val="24"/>
                <w:lang w:bidi="ar"/>
              </w:rPr>
            </w:pPr>
            <w:r>
              <w:rPr>
                <w:rFonts w:hint="eastAsia" w:ascii="仿宋_GB2312" w:hAnsi="仿宋_GB2312" w:eastAsia="仿宋_GB2312" w:cs="仿宋_GB2312"/>
                <w:color w:val="000000"/>
                <w:kern w:val="0"/>
                <w:sz w:val="24"/>
                <w:lang w:bidi="ar"/>
              </w:rPr>
              <w:t>西安海关技术中心</w:t>
            </w:r>
          </w:p>
        </w:tc>
        <w:tc>
          <w:tcPr>
            <w:tcW w:w="2324"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left"/>
              <w:textAlignment w:val="bottom"/>
              <w:rPr>
                <w:rFonts w:hint="eastAsia" w:ascii="仿宋_GB2312" w:hAnsi="仿宋_GB2312" w:eastAsia="仿宋_GB2312" w:cs="仿宋_GB2312"/>
                <w:color w:val="000000"/>
                <w:kern w:val="0"/>
                <w:sz w:val="24"/>
                <w:lang w:bidi="ar"/>
              </w:rPr>
            </w:pPr>
            <w:r>
              <w:rPr>
                <w:rFonts w:hint="eastAsia" w:ascii="仿宋_GB2312" w:hAnsi="仿宋_GB2312" w:eastAsia="仿宋_GB2312" w:cs="仿宋_GB2312"/>
                <w:color w:val="000000"/>
                <w:kern w:val="0"/>
                <w:sz w:val="24"/>
                <w:lang w:bidi="ar"/>
              </w:rPr>
              <w:t>三氯甲烷、四氯化碳</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737"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bottom"/>
              <w:rPr>
                <w:rFonts w:hint="eastAsia" w:ascii="仿宋_GB2312" w:hAnsi="仿宋_GB2312" w:eastAsia="仿宋_GB2312" w:cs="仿宋_GB2312"/>
                <w:color w:val="000000"/>
                <w:kern w:val="0"/>
                <w:sz w:val="24"/>
                <w:lang w:bidi="ar"/>
              </w:rPr>
            </w:pPr>
            <w:r>
              <w:rPr>
                <w:rFonts w:hint="eastAsia" w:ascii="仿宋_GB2312" w:hAnsi="仿宋_GB2312" w:eastAsia="仿宋_GB2312" w:cs="仿宋_GB2312"/>
                <w:color w:val="000000"/>
                <w:kern w:val="0"/>
                <w:sz w:val="24"/>
                <w:lang w:bidi="ar"/>
              </w:rPr>
              <w:t>378</w:t>
            </w:r>
          </w:p>
        </w:tc>
        <w:tc>
          <w:tcPr>
            <w:tcW w:w="5839"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left"/>
              <w:textAlignment w:val="bottom"/>
              <w:rPr>
                <w:rFonts w:hint="eastAsia" w:ascii="仿宋_GB2312" w:hAnsi="仿宋_GB2312" w:eastAsia="仿宋_GB2312" w:cs="仿宋_GB2312"/>
                <w:color w:val="000000"/>
                <w:kern w:val="0"/>
                <w:sz w:val="24"/>
                <w:lang w:bidi="ar"/>
              </w:rPr>
            </w:pPr>
            <w:r>
              <w:rPr>
                <w:rFonts w:hint="eastAsia" w:ascii="仿宋_GB2312" w:hAnsi="仿宋_GB2312" w:eastAsia="仿宋_GB2312" w:cs="仿宋_GB2312"/>
                <w:color w:val="000000"/>
                <w:kern w:val="0"/>
                <w:sz w:val="24"/>
                <w:lang w:bidi="ar"/>
              </w:rPr>
              <w:t>国家有机食品质量检验检测中心（江苏）/宝应县有机食品质量监督检验中心</w:t>
            </w:r>
          </w:p>
        </w:tc>
        <w:tc>
          <w:tcPr>
            <w:tcW w:w="2324"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left"/>
              <w:textAlignment w:val="bottom"/>
              <w:rPr>
                <w:rFonts w:hint="eastAsia" w:ascii="仿宋_GB2312" w:hAnsi="仿宋_GB2312" w:eastAsia="仿宋_GB2312" w:cs="仿宋_GB2312"/>
                <w:color w:val="000000"/>
                <w:kern w:val="0"/>
                <w:sz w:val="24"/>
                <w:lang w:bidi="ar"/>
              </w:rPr>
            </w:pPr>
            <w:r>
              <w:rPr>
                <w:rFonts w:hint="eastAsia" w:ascii="仿宋_GB2312" w:hAnsi="仿宋_GB2312" w:eastAsia="仿宋_GB2312" w:cs="仿宋_GB2312"/>
                <w:color w:val="000000"/>
                <w:kern w:val="0"/>
                <w:sz w:val="24"/>
                <w:lang w:bidi="ar"/>
              </w:rPr>
              <w:t>三氯甲烷、四氯化碳</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737"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bottom"/>
              <w:rPr>
                <w:rFonts w:hint="eastAsia" w:ascii="仿宋_GB2312" w:hAnsi="仿宋_GB2312" w:eastAsia="仿宋_GB2312" w:cs="仿宋_GB2312"/>
                <w:color w:val="000000"/>
                <w:kern w:val="0"/>
                <w:sz w:val="24"/>
                <w:lang w:bidi="ar"/>
              </w:rPr>
            </w:pPr>
            <w:r>
              <w:rPr>
                <w:rFonts w:hint="eastAsia" w:ascii="仿宋_GB2312" w:hAnsi="仿宋_GB2312" w:eastAsia="仿宋_GB2312" w:cs="仿宋_GB2312"/>
                <w:color w:val="000000"/>
                <w:kern w:val="0"/>
                <w:sz w:val="24"/>
                <w:lang w:bidi="ar"/>
              </w:rPr>
              <w:t>379</w:t>
            </w:r>
          </w:p>
        </w:tc>
        <w:tc>
          <w:tcPr>
            <w:tcW w:w="5839"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left"/>
              <w:textAlignment w:val="bottom"/>
              <w:rPr>
                <w:rFonts w:hint="eastAsia" w:ascii="仿宋_GB2312" w:hAnsi="仿宋_GB2312" w:eastAsia="仿宋_GB2312" w:cs="仿宋_GB2312"/>
                <w:color w:val="000000"/>
                <w:kern w:val="0"/>
                <w:sz w:val="24"/>
                <w:lang w:bidi="ar"/>
              </w:rPr>
            </w:pPr>
            <w:r>
              <w:rPr>
                <w:rFonts w:hint="eastAsia" w:ascii="仿宋_GB2312" w:hAnsi="仿宋_GB2312" w:eastAsia="仿宋_GB2312" w:cs="仿宋_GB2312"/>
                <w:color w:val="000000"/>
                <w:kern w:val="0"/>
                <w:sz w:val="24"/>
                <w:lang w:bidi="ar"/>
              </w:rPr>
              <w:t>石油和化学工业安全检测检验中心/中国石油化工股份有限公司青岛安全工程研究院检测检验中心</w:t>
            </w:r>
          </w:p>
        </w:tc>
        <w:tc>
          <w:tcPr>
            <w:tcW w:w="2324"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left"/>
              <w:textAlignment w:val="bottom"/>
              <w:rPr>
                <w:rFonts w:hint="eastAsia" w:ascii="仿宋_GB2312" w:hAnsi="仿宋_GB2312" w:eastAsia="仿宋_GB2312" w:cs="仿宋_GB2312"/>
                <w:color w:val="000000"/>
                <w:kern w:val="0"/>
                <w:sz w:val="24"/>
                <w:lang w:bidi="ar"/>
              </w:rPr>
            </w:pPr>
            <w:r>
              <w:rPr>
                <w:rFonts w:hint="eastAsia" w:ascii="仿宋_GB2312" w:hAnsi="仿宋_GB2312" w:eastAsia="仿宋_GB2312" w:cs="仿宋_GB2312"/>
                <w:color w:val="000000"/>
                <w:kern w:val="0"/>
                <w:sz w:val="24"/>
                <w:lang w:bidi="ar"/>
              </w:rPr>
              <w:t>三氯甲烷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737"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bottom"/>
              <w:rPr>
                <w:rFonts w:hint="eastAsia" w:ascii="仿宋_GB2312" w:hAnsi="仿宋_GB2312" w:eastAsia="仿宋_GB2312" w:cs="仿宋_GB2312"/>
                <w:color w:val="000000"/>
                <w:kern w:val="0"/>
                <w:sz w:val="24"/>
                <w:lang w:bidi="ar"/>
              </w:rPr>
            </w:pPr>
            <w:r>
              <w:rPr>
                <w:rFonts w:hint="eastAsia" w:ascii="仿宋_GB2312" w:hAnsi="仿宋_GB2312" w:eastAsia="仿宋_GB2312" w:cs="仿宋_GB2312"/>
                <w:color w:val="000000"/>
                <w:kern w:val="0"/>
                <w:sz w:val="24"/>
                <w:lang w:bidi="ar"/>
              </w:rPr>
              <w:t>380</w:t>
            </w:r>
          </w:p>
        </w:tc>
        <w:tc>
          <w:tcPr>
            <w:tcW w:w="5839"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left"/>
              <w:textAlignment w:val="bottom"/>
              <w:rPr>
                <w:rFonts w:hint="eastAsia" w:ascii="仿宋_GB2312" w:hAnsi="仿宋_GB2312" w:eastAsia="仿宋_GB2312" w:cs="仿宋_GB2312"/>
                <w:color w:val="000000"/>
                <w:kern w:val="0"/>
                <w:sz w:val="24"/>
                <w:lang w:bidi="ar"/>
              </w:rPr>
            </w:pPr>
            <w:r>
              <w:rPr>
                <w:rFonts w:hint="eastAsia" w:ascii="仿宋_GB2312" w:hAnsi="仿宋_GB2312" w:eastAsia="仿宋_GB2312" w:cs="仿宋_GB2312"/>
                <w:color w:val="000000"/>
                <w:kern w:val="0"/>
                <w:sz w:val="24"/>
                <w:lang w:bidi="ar"/>
              </w:rPr>
              <w:t>东北师范大学分析测试中心</w:t>
            </w:r>
          </w:p>
        </w:tc>
        <w:tc>
          <w:tcPr>
            <w:tcW w:w="2324"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left"/>
              <w:textAlignment w:val="bottom"/>
              <w:rPr>
                <w:rFonts w:hint="eastAsia" w:ascii="仿宋_GB2312" w:hAnsi="仿宋_GB2312" w:eastAsia="仿宋_GB2312" w:cs="仿宋_GB2312"/>
                <w:color w:val="000000"/>
                <w:kern w:val="0"/>
                <w:sz w:val="24"/>
                <w:lang w:bidi="ar"/>
              </w:rPr>
            </w:pPr>
            <w:r>
              <w:rPr>
                <w:rFonts w:hint="eastAsia" w:ascii="仿宋_GB2312" w:hAnsi="仿宋_GB2312" w:eastAsia="仿宋_GB2312" w:cs="仿宋_GB2312"/>
                <w:color w:val="000000"/>
                <w:kern w:val="0"/>
                <w:sz w:val="24"/>
                <w:lang w:bidi="ar"/>
              </w:rPr>
              <w:t>三氯甲烷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737"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bottom"/>
              <w:rPr>
                <w:rFonts w:hint="eastAsia" w:ascii="仿宋_GB2312" w:hAnsi="仿宋_GB2312" w:eastAsia="仿宋_GB2312" w:cs="仿宋_GB2312"/>
                <w:color w:val="000000"/>
                <w:kern w:val="0"/>
                <w:sz w:val="24"/>
                <w:lang w:bidi="ar"/>
              </w:rPr>
            </w:pPr>
            <w:r>
              <w:rPr>
                <w:rFonts w:hint="eastAsia" w:ascii="仿宋_GB2312" w:hAnsi="仿宋_GB2312" w:eastAsia="仿宋_GB2312" w:cs="仿宋_GB2312"/>
                <w:color w:val="000000"/>
                <w:kern w:val="0"/>
                <w:sz w:val="24"/>
                <w:lang w:bidi="ar"/>
              </w:rPr>
              <w:t>381</w:t>
            </w:r>
          </w:p>
        </w:tc>
        <w:tc>
          <w:tcPr>
            <w:tcW w:w="5839"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left"/>
              <w:textAlignment w:val="bottom"/>
              <w:rPr>
                <w:rFonts w:hint="eastAsia" w:ascii="仿宋_GB2312" w:hAnsi="仿宋_GB2312" w:eastAsia="仿宋_GB2312" w:cs="仿宋_GB2312"/>
                <w:color w:val="000000"/>
                <w:kern w:val="0"/>
                <w:sz w:val="24"/>
                <w:lang w:bidi="ar"/>
              </w:rPr>
            </w:pPr>
            <w:r>
              <w:rPr>
                <w:rFonts w:hint="eastAsia" w:ascii="仿宋_GB2312" w:hAnsi="仿宋_GB2312" w:eastAsia="仿宋_GB2312" w:cs="仿宋_GB2312"/>
                <w:color w:val="000000"/>
                <w:kern w:val="0"/>
                <w:sz w:val="24"/>
                <w:lang w:bidi="ar"/>
              </w:rPr>
              <w:t>农业农村部食品质量监督检验测试中心（佳木斯）</w:t>
            </w:r>
          </w:p>
        </w:tc>
        <w:tc>
          <w:tcPr>
            <w:tcW w:w="2324"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left"/>
              <w:textAlignment w:val="bottom"/>
              <w:rPr>
                <w:rFonts w:hint="eastAsia" w:ascii="仿宋_GB2312" w:hAnsi="仿宋_GB2312" w:eastAsia="仿宋_GB2312" w:cs="仿宋_GB2312"/>
                <w:color w:val="000000"/>
                <w:kern w:val="0"/>
                <w:sz w:val="24"/>
                <w:lang w:bidi="ar"/>
              </w:rPr>
            </w:pPr>
            <w:r>
              <w:rPr>
                <w:rFonts w:hint="eastAsia" w:ascii="仿宋_GB2312" w:hAnsi="仿宋_GB2312" w:eastAsia="仿宋_GB2312" w:cs="仿宋_GB2312"/>
                <w:color w:val="000000"/>
                <w:kern w:val="0"/>
                <w:sz w:val="24"/>
                <w:lang w:bidi="ar"/>
              </w:rPr>
              <w:t>四氯化碳</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737"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bottom"/>
              <w:rPr>
                <w:rFonts w:hint="eastAsia" w:ascii="仿宋_GB2312" w:hAnsi="仿宋_GB2312" w:eastAsia="仿宋_GB2312" w:cs="仿宋_GB2312"/>
                <w:color w:val="000000"/>
                <w:kern w:val="0"/>
                <w:sz w:val="24"/>
                <w:lang w:bidi="ar"/>
              </w:rPr>
            </w:pPr>
            <w:r>
              <w:rPr>
                <w:rFonts w:hint="eastAsia" w:ascii="仿宋_GB2312" w:hAnsi="仿宋_GB2312" w:eastAsia="仿宋_GB2312" w:cs="仿宋_GB2312"/>
                <w:color w:val="000000"/>
                <w:kern w:val="0"/>
                <w:sz w:val="24"/>
                <w:lang w:bidi="ar"/>
              </w:rPr>
              <w:t>382</w:t>
            </w:r>
          </w:p>
        </w:tc>
        <w:tc>
          <w:tcPr>
            <w:tcW w:w="5839"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left"/>
              <w:textAlignment w:val="bottom"/>
              <w:rPr>
                <w:rFonts w:hint="eastAsia" w:ascii="仿宋_GB2312" w:hAnsi="仿宋_GB2312" w:eastAsia="仿宋_GB2312" w:cs="仿宋_GB2312"/>
                <w:color w:val="000000"/>
                <w:kern w:val="0"/>
                <w:sz w:val="24"/>
                <w:lang w:bidi="ar"/>
              </w:rPr>
            </w:pPr>
            <w:r>
              <w:rPr>
                <w:rFonts w:hint="eastAsia" w:ascii="仿宋_GB2312" w:hAnsi="仿宋_GB2312" w:eastAsia="仿宋_GB2312" w:cs="仿宋_GB2312"/>
                <w:color w:val="000000"/>
                <w:kern w:val="0"/>
                <w:sz w:val="24"/>
                <w:lang w:bidi="ar"/>
              </w:rPr>
              <w:t>杭州海关技术中心</w:t>
            </w:r>
          </w:p>
        </w:tc>
        <w:tc>
          <w:tcPr>
            <w:tcW w:w="2324"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left"/>
              <w:textAlignment w:val="bottom"/>
              <w:rPr>
                <w:rFonts w:hint="eastAsia" w:ascii="仿宋_GB2312" w:hAnsi="仿宋_GB2312" w:eastAsia="仿宋_GB2312" w:cs="仿宋_GB2312"/>
                <w:color w:val="000000"/>
                <w:kern w:val="0"/>
                <w:sz w:val="24"/>
                <w:lang w:bidi="ar"/>
              </w:rPr>
            </w:pPr>
            <w:r>
              <w:rPr>
                <w:rFonts w:hint="eastAsia" w:ascii="仿宋_GB2312" w:hAnsi="仿宋_GB2312" w:eastAsia="仿宋_GB2312" w:cs="仿宋_GB2312"/>
                <w:color w:val="000000"/>
                <w:kern w:val="0"/>
                <w:sz w:val="24"/>
                <w:lang w:bidi="ar"/>
              </w:rPr>
              <w:t>四氯化碳</w:t>
            </w:r>
          </w:p>
        </w:tc>
      </w:tr>
    </w:tbl>
    <w:p>
      <w:pPr>
        <w:widowControl/>
        <w:spacing w:line="360" w:lineRule="exact"/>
        <w:jc w:val="left"/>
        <w:textAlignment w:val="bottom"/>
        <w:rPr>
          <w:rFonts w:hint="eastAsia" w:ascii="仿宋_GB2312" w:hAnsi="仿宋_GB2312" w:eastAsia="仿宋_GB2312" w:cs="仿宋_GB2312"/>
          <w:color w:val="000000"/>
          <w:kern w:val="0"/>
          <w:sz w:val="24"/>
          <w:lang w:val="en-US" w:eastAsia="zh-CN" w:bidi="ar"/>
        </w:rPr>
      </w:pPr>
    </w:p>
    <w:p>
      <w:pPr>
        <w:spacing w:line="594" w:lineRule="exact"/>
        <w:rPr>
          <w:rFonts w:hint="eastAsia" w:ascii="黑体" w:hAnsi="宋体" w:eastAsia="黑体"/>
          <w:sz w:val="32"/>
          <w:szCs w:val="32"/>
          <w:lang w:eastAsia="zh-CN"/>
        </w:rPr>
      </w:pPr>
      <w:r>
        <w:rPr>
          <w:rFonts w:hint="eastAsia" w:ascii="黑体" w:hAnsi="宋体" w:eastAsia="黑体"/>
          <w:sz w:val="32"/>
          <w:szCs w:val="32"/>
          <w:lang w:eastAsia="zh-CN"/>
        </w:rPr>
        <w:t>八</w:t>
      </w:r>
      <w:r>
        <w:rPr>
          <w:rFonts w:hint="eastAsia" w:ascii="黑体" w:hAnsi="宋体" w:eastAsia="黑体"/>
          <w:sz w:val="32"/>
          <w:szCs w:val="32"/>
        </w:rPr>
        <w:t>、</w:t>
      </w:r>
      <w:r>
        <w:rPr>
          <w:rFonts w:hint="eastAsia" w:ascii="黑体" w:hAnsi="宋体" w:eastAsia="黑体"/>
          <w:sz w:val="32"/>
          <w:szCs w:val="32"/>
          <w:lang w:eastAsia="zh-CN"/>
        </w:rPr>
        <w:t>纺织品邻苯二甲酸酯含量的测定能力验证项目</w:t>
      </w:r>
    </w:p>
    <w:tbl>
      <w:tblPr>
        <w:tblStyle w:val="4"/>
        <w:tblW w:w="8958"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37"/>
        <w:gridCol w:w="6520"/>
        <w:gridCol w:w="170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tblHeader/>
          <w:jc w:val="center"/>
        </w:trPr>
        <w:tc>
          <w:tcPr>
            <w:tcW w:w="737"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center"/>
              <w:rPr>
                <w:rFonts w:ascii="仿宋_GB2312" w:hAnsi="仿宋_GB2312" w:eastAsia="仿宋_GB2312" w:cs="仿宋_GB2312"/>
                <w:b/>
                <w:bCs/>
                <w:color w:val="000000"/>
                <w:sz w:val="24"/>
              </w:rPr>
            </w:pPr>
            <w:r>
              <w:rPr>
                <w:rFonts w:hint="eastAsia" w:ascii="仿宋_GB2312" w:hAnsi="仿宋_GB2312" w:eastAsia="仿宋_GB2312" w:cs="仿宋_GB2312"/>
                <w:b/>
                <w:bCs/>
                <w:color w:val="000000"/>
                <w:sz w:val="24"/>
              </w:rPr>
              <w:t>序号</w:t>
            </w:r>
          </w:p>
        </w:tc>
        <w:tc>
          <w:tcPr>
            <w:tcW w:w="6520"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center"/>
              <w:rPr>
                <w:rFonts w:ascii="仿宋_GB2312" w:hAnsi="仿宋_GB2312" w:eastAsia="仿宋_GB2312" w:cs="仿宋_GB2312"/>
                <w:b/>
                <w:bCs/>
                <w:color w:val="000000"/>
                <w:sz w:val="24"/>
              </w:rPr>
            </w:pPr>
            <w:r>
              <w:rPr>
                <w:rFonts w:hint="eastAsia" w:ascii="仿宋_GB2312" w:hAnsi="仿宋_GB2312" w:eastAsia="仿宋_GB2312" w:cs="仿宋_GB2312"/>
                <w:b/>
                <w:bCs/>
                <w:color w:val="000000"/>
                <w:sz w:val="24"/>
              </w:rPr>
              <w:t>机构名称</w:t>
            </w:r>
          </w:p>
        </w:tc>
        <w:tc>
          <w:tcPr>
            <w:tcW w:w="1701"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center"/>
              <w:rPr>
                <w:rFonts w:ascii="仿宋_GB2312" w:hAnsi="仿宋_GB2312" w:eastAsia="仿宋_GB2312" w:cs="仿宋_GB2312"/>
                <w:b/>
                <w:bCs/>
                <w:color w:val="000000"/>
                <w:sz w:val="24"/>
              </w:rPr>
            </w:pPr>
            <w:r>
              <w:rPr>
                <w:rFonts w:hint="eastAsia" w:ascii="仿宋_GB2312" w:hAnsi="仿宋_GB2312" w:eastAsia="仿宋_GB2312" w:cs="仿宋_GB2312"/>
                <w:b/>
                <w:bCs/>
                <w:color w:val="000000"/>
                <w:sz w:val="24"/>
              </w:rPr>
              <w:t>合格参数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737"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bottom"/>
              <w:rPr>
                <w:rFonts w:ascii="仿宋_GB2312" w:hAnsi="仿宋_GB2312" w:eastAsia="仿宋_GB2312" w:cs="仿宋_GB2312"/>
                <w:kern w:val="0"/>
                <w:sz w:val="24"/>
              </w:rPr>
            </w:pPr>
            <w:r>
              <w:rPr>
                <w:rFonts w:hint="eastAsia" w:ascii="仿宋_GB2312" w:hAnsi="仿宋_GB2312" w:eastAsia="仿宋_GB2312" w:cs="仿宋_GB2312"/>
                <w:sz w:val="24"/>
              </w:rPr>
              <w:t>1</w:t>
            </w:r>
          </w:p>
        </w:tc>
        <w:tc>
          <w:tcPr>
            <w:tcW w:w="6520"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left"/>
              <w:textAlignment w:val="center"/>
              <w:rPr>
                <w:rFonts w:ascii="仿宋_GB2312" w:hAnsi="仿宋_GB2312" w:eastAsia="仿宋_GB2312" w:cs="仿宋_GB2312"/>
                <w:color w:val="000000"/>
                <w:sz w:val="24"/>
              </w:rPr>
            </w:pPr>
            <w:r>
              <w:rPr>
                <w:rFonts w:hint="eastAsia" w:ascii="仿宋_GB2312" w:hAnsi="仿宋_GB2312" w:eastAsia="仿宋_GB2312" w:cs="仿宋_GB2312"/>
                <w:sz w:val="24"/>
              </w:rPr>
              <w:t>上海海关工业品与原材料检测技术中心</w:t>
            </w:r>
          </w:p>
        </w:tc>
        <w:tc>
          <w:tcPr>
            <w:tcW w:w="1701"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center"/>
              <w:rPr>
                <w:rFonts w:ascii="仿宋_GB2312" w:hAnsi="仿宋_GB2312" w:eastAsia="仿宋_GB2312" w:cs="仿宋_GB2312"/>
                <w:color w:val="000000"/>
                <w:kern w:val="0"/>
                <w:sz w:val="24"/>
                <w:lang w:bidi="ar"/>
              </w:rPr>
            </w:pPr>
            <w:r>
              <w:rPr>
                <w:rFonts w:hint="eastAsia" w:ascii="仿宋_GB2312" w:hAnsi="仿宋_GB2312" w:eastAsia="仿宋_GB2312" w:cs="仿宋_GB2312"/>
                <w:sz w:val="24"/>
              </w:rPr>
              <w:t>邻苯二甲酸酯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737"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bottom"/>
              <w:rPr>
                <w:rFonts w:ascii="仿宋_GB2312" w:hAnsi="仿宋_GB2312" w:eastAsia="仿宋_GB2312" w:cs="仿宋_GB2312"/>
                <w:kern w:val="0"/>
                <w:sz w:val="24"/>
              </w:rPr>
            </w:pPr>
            <w:r>
              <w:rPr>
                <w:rFonts w:hint="eastAsia" w:ascii="仿宋_GB2312" w:hAnsi="仿宋_GB2312" w:eastAsia="仿宋_GB2312" w:cs="仿宋_GB2312"/>
                <w:sz w:val="24"/>
              </w:rPr>
              <w:t>2</w:t>
            </w:r>
          </w:p>
        </w:tc>
        <w:tc>
          <w:tcPr>
            <w:tcW w:w="6520"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left"/>
              <w:textAlignment w:val="center"/>
              <w:rPr>
                <w:rFonts w:ascii="仿宋_GB2312" w:hAnsi="仿宋_GB2312" w:eastAsia="仿宋_GB2312" w:cs="仿宋_GB2312"/>
                <w:color w:val="000000"/>
                <w:kern w:val="0"/>
                <w:sz w:val="24"/>
              </w:rPr>
            </w:pPr>
            <w:r>
              <w:rPr>
                <w:rFonts w:hint="eastAsia" w:ascii="仿宋_GB2312" w:hAnsi="仿宋_GB2312" w:eastAsia="仿宋_GB2312" w:cs="仿宋_GB2312"/>
                <w:sz w:val="24"/>
              </w:rPr>
              <w:t>重庆仕益产品质量检测有限责任公司</w:t>
            </w:r>
          </w:p>
        </w:tc>
        <w:tc>
          <w:tcPr>
            <w:tcW w:w="1701"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center"/>
              <w:rPr>
                <w:rFonts w:ascii="仿宋_GB2312" w:hAnsi="仿宋_GB2312" w:eastAsia="仿宋_GB2312" w:cs="仿宋_GB2312"/>
                <w:color w:val="000000"/>
                <w:kern w:val="0"/>
                <w:sz w:val="24"/>
                <w:lang w:bidi="ar"/>
              </w:rPr>
            </w:pPr>
            <w:r>
              <w:rPr>
                <w:rFonts w:hint="eastAsia" w:ascii="仿宋_GB2312" w:hAnsi="仿宋_GB2312" w:eastAsia="仿宋_GB2312" w:cs="仿宋_GB2312"/>
                <w:sz w:val="24"/>
              </w:rPr>
              <w:t>邻苯二甲酸酯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737"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bottom"/>
              <w:rPr>
                <w:rFonts w:ascii="仿宋_GB2312" w:hAnsi="仿宋_GB2312" w:eastAsia="仿宋_GB2312" w:cs="仿宋_GB2312"/>
                <w:kern w:val="0"/>
                <w:sz w:val="24"/>
              </w:rPr>
            </w:pPr>
            <w:r>
              <w:rPr>
                <w:rFonts w:hint="eastAsia" w:ascii="仿宋_GB2312" w:hAnsi="仿宋_GB2312" w:eastAsia="仿宋_GB2312" w:cs="仿宋_GB2312"/>
                <w:sz w:val="24"/>
              </w:rPr>
              <w:t>3</w:t>
            </w:r>
          </w:p>
        </w:tc>
        <w:tc>
          <w:tcPr>
            <w:tcW w:w="6520"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left"/>
              <w:textAlignment w:val="center"/>
              <w:rPr>
                <w:rFonts w:ascii="仿宋_GB2312" w:hAnsi="仿宋_GB2312" w:eastAsia="仿宋_GB2312" w:cs="仿宋_GB2312"/>
                <w:color w:val="000000"/>
                <w:kern w:val="0"/>
                <w:sz w:val="24"/>
              </w:rPr>
            </w:pPr>
            <w:r>
              <w:rPr>
                <w:rFonts w:hint="eastAsia" w:ascii="仿宋_GB2312" w:hAnsi="仿宋_GB2312" w:eastAsia="仿宋_GB2312" w:cs="仿宋_GB2312"/>
                <w:sz w:val="24"/>
              </w:rPr>
              <w:t>中国检验认证集团山东检测有限公司</w:t>
            </w:r>
          </w:p>
        </w:tc>
        <w:tc>
          <w:tcPr>
            <w:tcW w:w="1701"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center"/>
              <w:rPr>
                <w:rFonts w:ascii="仿宋_GB2312" w:hAnsi="仿宋_GB2312" w:eastAsia="仿宋_GB2312" w:cs="仿宋_GB2312"/>
                <w:color w:val="000000"/>
                <w:kern w:val="0"/>
                <w:sz w:val="24"/>
                <w:lang w:bidi="ar"/>
              </w:rPr>
            </w:pPr>
            <w:r>
              <w:rPr>
                <w:rFonts w:hint="eastAsia" w:ascii="仿宋_GB2312" w:hAnsi="仿宋_GB2312" w:eastAsia="仿宋_GB2312" w:cs="仿宋_GB2312"/>
                <w:sz w:val="24"/>
              </w:rPr>
              <w:t>邻苯二甲酸酯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737"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bottom"/>
              <w:rPr>
                <w:rFonts w:ascii="仿宋_GB2312" w:hAnsi="仿宋_GB2312" w:eastAsia="仿宋_GB2312" w:cs="仿宋_GB2312"/>
                <w:kern w:val="0"/>
                <w:sz w:val="24"/>
              </w:rPr>
            </w:pPr>
            <w:r>
              <w:rPr>
                <w:rFonts w:hint="eastAsia" w:ascii="仿宋_GB2312" w:hAnsi="仿宋_GB2312" w:eastAsia="仿宋_GB2312" w:cs="仿宋_GB2312"/>
                <w:sz w:val="24"/>
              </w:rPr>
              <w:t>4</w:t>
            </w:r>
          </w:p>
        </w:tc>
        <w:tc>
          <w:tcPr>
            <w:tcW w:w="6520"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left"/>
              <w:textAlignment w:val="center"/>
              <w:rPr>
                <w:rFonts w:ascii="仿宋_GB2312" w:hAnsi="仿宋_GB2312" w:eastAsia="仿宋_GB2312" w:cs="仿宋_GB2312"/>
                <w:color w:val="000000"/>
                <w:kern w:val="0"/>
                <w:sz w:val="24"/>
              </w:rPr>
            </w:pPr>
            <w:r>
              <w:rPr>
                <w:rFonts w:hint="eastAsia" w:ascii="仿宋_GB2312" w:hAnsi="仿宋_GB2312" w:eastAsia="仿宋_GB2312" w:cs="仿宋_GB2312"/>
                <w:sz w:val="24"/>
              </w:rPr>
              <w:t>中国检验认证集团广东有限公司</w:t>
            </w:r>
          </w:p>
        </w:tc>
        <w:tc>
          <w:tcPr>
            <w:tcW w:w="1701"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center"/>
              <w:rPr>
                <w:rFonts w:ascii="仿宋_GB2312" w:hAnsi="仿宋_GB2312" w:eastAsia="仿宋_GB2312" w:cs="仿宋_GB2312"/>
                <w:color w:val="000000"/>
                <w:kern w:val="0"/>
                <w:sz w:val="24"/>
                <w:lang w:bidi="ar"/>
              </w:rPr>
            </w:pPr>
            <w:r>
              <w:rPr>
                <w:rFonts w:hint="eastAsia" w:ascii="仿宋_GB2312" w:hAnsi="仿宋_GB2312" w:eastAsia="仿宋_GB2312" w:cs="仿宋_GB2312"/>
                <w:sz w:val="24"/>
              </w:rPr>
              <w:t>邻苯二甲酸酯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737"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bottom"/>
              <w:rPr>
                <w:rFonts w:ascii="仿宋_GB2312" w:hAnsi="仿宋_GB2312" w:eastAsia="仿宋_GB2312" w:cs="仿宋_GB2312"/>
                <w:kern w:val="0"/>
                <w:sz w:val="24"/>
              </w:rPr>
            </w:pPr>
            <w:r>
              <w:rPr>
                <w:rFonts w:hint="eastAsia" w:ascii="仿宋_GB2312" w:hAnsi="仿宋_GB2312" w:eastAsia="仿宋_GB2312" w:cs="仿宋_GB2312"/>
                <w:sz w:val="24"/>
              </w:rPr>
              <w:t>5</w:t>
            </w:r>
          </w:p>
        </w:tc>
        <w:tc>
          <w:tcPr>
            <w:tcW w:w="6520"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left"/>
              <w:textAlignment w:val="center"/>
              <w:rPr>
                <w:rFonts w:ascii="仿宋_GB2312" w:hAnsi="仿宋_GB2312" w:eastAsia="仿宋_GB2312" w:cs="仿宋_GB2312"/>
                <w:color w:val="000000"/>
                <w:sz w:val="24"/>
              </w:rPr>
            </w:pPr>
            <w:r>
              <w:rPr>
                <w:rFonts w:hint="eastAsia" w:ascii="仿宋_GB2312" w:hAnsi="仿宋_GB2312" w:eastAsia="仿宋_GB2312" w:cs="仿宋_GB2312"/>
                <w:sz w:val="24"/>
              </w:rPr>
              <w:t>中国检验认证集团湖南有限公司</w:t>
            </w:r>
          </w:p>
        </w:tc>
        <w:tc>
          <w:tcPr>
            <w:tcW w:w="1701"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center"/>
              <w:rPr>
                <w:rFonts w:ascii="仿宋_GB2312" w:hAnsi="仿宋_GB2312" w:eastAsia="仿宋_GB2312" w:cs="仿宋_GB2312"/>
                <w:color w:val="000000"/>
                <w:kern w:val="0"/>
                <w:sz w:val="24"/>
                <w:lang w:bidi="ar"/>
              </w:rPr>
            </w:pPr>
            <w:r>
              <w:rPr>
                <w:rFonts w:hint="eastAsia" w:ascii="仿宋_GB2312" w:hAnsi="仿宋_GB2312" w:eastAsia="仿宋_GB2312" w:cs="仿宋_GB2312"/>
                <w:sz w:val="24"/>
              </w:rPr>
              <w:t>邻苯二甲酸酯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737"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bottom"/>
              <w:rPr>
                <w:rFonts w:ascii="仿宋_GB2312" w:hAnsi="仿宋_GB2312" w:eastAsia="仿宋_GB2312" w:cs="仿宋_GB2312"/>
                <w:kern w:val="0"/>
                <w:sz w:val="24"/>
              </w:rPr>
            </w:pPr>
            <w:r>
              <w:rPr>
                <w:rFonts w:hint="eastAsia" w:ascii="仿宋_GB2312" w:hAnsi="仿宋_GB2312" w:eastAsia="仿宋_GB2312" w:cs="仿宋_GB2312"/>
                <w:sz w:val="24"/>
              </w:rPr>
              <w:t>6</w:t>
            </w:r>
          </w:p>
        </w:tc>
        <w:tc>
          <w:tcPr>
            <w:tcW w:w="6520"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left"/>
              <w:textAlignment w:val="center"/>
              <w:rPr>
                <w:rFonts w:ascii="仿宋_GB2312" w:hAnsi="仿宋_GB2312" w:eastAsia="仿宋_GB2312" w:cs="仿宋_GB2312"/>
                <w:color w:val="000000"/>
                <w:kern w:val="0"/>
                <w:sz w:val="24"/>
              </w:rPr>
            </w:pPr>
            <w:r>
              <w:rPr>
                <w:rFonts w:hint="eastAsia" w:ascii="仿宋_GB2312" w:hAnsi="仿宋_GB2312" w:eastAsia="仿宋_GB2312" w:cs="仿宋_GB2312"/>
                <w:sz w:val="24"/>
              </w:rPr>
              <w:t>中国海关科学技术研究中心</w:t>
            </w:r>
          </w:p>
        </w:tc>
        <w:tc>
          <w:tcPr>
            <w:tcW w:w="1701"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center"/>
              <w:rPr>
                <w:rFonts w:ascii="仿宋_GB2312" w:hAnsi="仿宋_GB2312" w:eastAsia="仿宋_GB2312" w:cs="仿宋_GB2312"/>
                <w:color w:val="000000"/>
                <w:kern w:val="0"/>
                <w:sz w:val="24"/>
                <w:lang w:bidi="ar"/>
              </w:rPr>
            </w:pPr>
            <w:r>
              <w:rPr>
                <w:rFonts w:hint="eastAsia" w:ascii="仿宋_GB2312" w:hAnsi="仿宋_GB2312" w:eastAsia="仿宋_GB2312" w:cs="仿宋_GB2312"/>
                <w:sz w:val="24"/>
              </w:rPr>
              <w:t>邻苯二甲酸酯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737"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bottom"/>
              <w:rPr>
                <w:rFonts w:ascii="仿宋_GB2312" w:hAnsi="仿宋_GB2312" w:eastAsia="仿宋_GB2312" w:cs="仿宋_GB2312"/>
                <w:kern w:val="0"/>
                <w:sz w:val="24"/>
              </w:rPr>
            </w:pPr>
            <w:r>
              <w:rPr>
                <w:rFonts w:hint="eastAsia" w:ascii="仿宋_GB2312" w:hAnsi="仿宋_GB2312" w:eastAsia="仿宋_GB2312" w:cs="仿宋_GB2312"/>
                <w:sz w:val="24"/>
              </w:rPr>
              <w:t>7</w:t>
            </w:r>
          </w:p>
        </w:tc>
        <w:tc>
          <w:tcPr>
            <w:tcW w:w="6520"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left"/>
              <w:textAlignment w:val="center"/>
              <w:rPr>
                <w:rFonts w:ascii="仿宋_GB2312" w:hAnsi="仿宋_GB2312" w:eastAsia="仿宋_GB2312" w:cs="仿宋_GB2312"/>
                <w:color w:val="000000"/>
                <w:kern w:val="0"/>
                <w:sz w:val="24"/>
              </w:rPr>
            </w:pPr>
            <w:r>
              <w:rPr>
                <w:rFonts w:hint="eastAsia" w:ascii="仿宋_GB2312" w:hAnsi="仿宋_GB2312" w:eastAsia="仿宋_GB2312" w:cs="仿宋_GB2312"/>
                <w:sz w:val="24"/>
              </w:rPr>
              <w:t>中山海关技术中心</w:t>
            </w:r>
          </w:p>
        </w:tc>
        <w:tc>
          <w:tcPr>
            <w:tcW w:w="1701"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center"/>
              <w:rPr>
                <w:rFonts w:ascii="仿宋_GB2312" w:hAnsi="仿宋_GB2312" w:eastAsia="仿宋_GB2312" w:cs="仿宋_GB2312"/>
                <w:color w:val="000000"/>
                <w:kern w:val="0"/>
                <w:sz w:val="24"/>
                <w:lang w:bidi="ar"/>
              </w:rPr>
            </w:pPr>
            <w:r>
              <w:rPr>
                <w:rFonts w:hint="eastAsia" w:ascii="仿宋_GB2312" w:hAnsi="仿宋_GB2312" w:eastAsia="仿宋_GB2312" w:cs="仿宋_GB2312"/>
                <w:sz w:val="24"/>
              </w:rPr>
              <w:t>邻苯二甲酸酯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737"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bottom"/>
              <w:rPr>
                <w:rFonts w:ascii="仿宋_GB2312" w:hAnsi="仿宋_GB2312" w:eastAsia="仿宋_GB2312" w:cs="仿宋_GB2312"/>
                <w:kern w:val="0"/>
                <w:sz w:val="24"/>
              </w:rPr>
            </w:pPr>
            <w:r>
              <w:rPr>
                <w:rFonts w:hint="eastAsia" w:ascii="仿宋_GB2312" w:hAnsi="仿宋_GB2312" w:eastAsia="仿宋_GB2312" w:cs="仿宋_GB2312"/>
                <w:sz w:val="24"/>
              </w:rPr>
              <w:t>8</w:t>
            </w:r>
          </w:p>
        </w:tc>
        <w:tc>
          <w:tcPr>
            <w:tcW w:w="6520"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left"/>
              <w:textAlignment w:val="center"/>
              <w:rPr>
                <w:rFonts w:ascii="仿宋_GB2312" w:hAnsi="仿宋_GB2312" w:eastAsia="仿宋_GB2312" w:cs="仿宋_GB2312"/>
                <w:color w:val="000000"/>
                <w:kern w:val="0"/>
                <w:sz w:val="24"/>
              </w:rPr>
            </w:pPr>
            <w:r>
              <w:rPr>
                <w:rFonts w:hint="eastAsia" w:ascii="仿宋_GB2312" w:hAnsi="仿宋_GB2312" w:eastAsia="仿宋_GB2312" w:cs="仿宋_GB2312"/>
                <w:sz w:val="24"/>
              </w:rPr>
              <w:t>中检集团南方测试股份有限公司</w:t>
            </w:r>
          </w:p>
        </w:tc>
        <w:tc>
          <w:tcPr>
            <w:tcW w:w="1701"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center"/>
              <w:rPr>
                <w:rFonts w:ascii="仿宋_GB2312" w:hAnsi="仿宋_GB2312" w:eastAsia="仿宋_GB2312" w:cs="仿宋_GB2312"/>
                <w:color w:val="000000"/>
                <w:kern w:val="0"/>
                <w:sz w:val="24"/>
                <w:lang w:bidi="ar"/>
              </w:rPr>
            </w:pPr>
            <w:r>
              <w:rPr>
                <w:rFonts w:hint="eastAsia" w:ascii="仿宋_GB2312" w:hAnsi="仿宋_GB2312" w:eastAsia="仿宋_GB2312" w:cs="仿宋_GB2312"/>
                <w:sz w:val="24"/>
              </w:rPr>
              <w:t>邻苯二甲酸酯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737"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bottom"/>
              <w:rPr>
                <w:rFonts w:ascii="仿宋_GB2312" w:hAnsi="仿宋_GB2312" w:eastAsia="仿宋_GB2312" w:cs="仿宋_GB2312"/>
                <w:kern w:val="0"/>
                <w:sz w:val="24"/>
              </w:rPr>
            </w:pPr>
            <w:r>
              <w:rPr>
                <w:rFonts w:hint="eastAsia" w:ascii="仿宋_GB2312" w:hAnsi="仿宋_GB2312" w:eastAsia="仿宋_GB2312" w:cs="仿宋_GB2312"/>
                <w:sz w:val="24"/>
              </w:rPr>
              <w:t>9</w:t>
            </w:r>
          </w:p>
        </w:tc>
        <w:tc>
          <w:tcPr>
            <w:tcW w:w="6520"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left"/>
              <w:textAlignment w:val="center"/>
              <w:rPr>
                <w:rFonts w:ascii="仿宋_GB2312" w:hAnsi="仿宋_GB2312" w:eastAsia="仿宋_GB2312" w:cs="仿宋_GB2312"/>
                <w:color w:val="000000"/>
                <w:kern w:val="0"/>
                <w:sz w:val="24"/>
              </w:rPr>
            </w:pPr>
            <w:r>
              <w:rPr>
                <w:rFonts w:hint="eastAsia" w:ascii="仿宋_GB2312" w:hAnsi="仿宋_GB2312" w:eastAsia="仿宋_GB2312" w:cs="仿宋_GB2312"/>
                <w:sz w:val="24"/>
              </w:rPr>
              <w:t>中检（深圳）环境技术服务有限公司</w:t>
            </w:r>
          </w:p>
        </w:tc>
        <w:tc>
          <w:tcPr>
            <w:tcW w:w="1701"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center"/>
              <w:rPr>
                <w:rFonts w:ascii="仿宋_GB2312" w:hAnsi="仿宋_GB2312" w:eastAsia="仿宋_GB2312" w:cs="仿宋_GB2312"/>
                <w:color w:val="000000"/>
                <w:kern w:val="0"/>
                <w:sz w:val="24"/>
                <w:lang w:bidi="ar"/>
              </w:rPr>
            </w:pPr>
            <w:r>
              <w:rPr>
                <w:rFonts w:hint="eastAsia" w:ascii="仿宋_GB2312" w:hAnsi="仿宋_GB2312" w:eastAsia="仿宋_GB2312" w:cs="仿宋_GB2312"/>
                <w:sz w:val="24"/>
              </w:rPr>
              <w:t>邻苯二甲酸酯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737"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bottom"/>
              <w:rPr>
                <w:rFonts w:ascii="仿宋_GB2312" w:hAnsi="仿宋_GB2312" w:eastAsia="仿宋_GB2312" w:cs="仿宋_GB2312"/>
                <w:kern w:val="0"/>
                <w:sz w:val="24"/>
              </w:rPr>
            </w:pPr>
            <w:r>
              <w:rPr>
                <w:rFonts w:hint="eastAsia" w:ascii="仿宋_GB2312" w:hAnsi="仿宋_GB2312" w:eastAsia="仿宋_GB2312" w:cs="仿宋_GB2312"/>
                <w:sz w:val="24"/>
              </w:rPr>
              <w:t>10</w:t>
            </w:r>
          </w:p>
        </w:tc>
        <w:tc>
          <w:tcPr>
            <w:tcW w:w="6520"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left"/>
              <w:textAlignment w:val="center"/>
              <w:rPr>
                <w:rFonts w:ascii="仿宋_GB2312" w:hAnsi="仿宋_GB2312" w:eastAsia="仿宋_GB2312" w:cs="仿宋_GB2312"/>
                <w:color w:val="000000"/>
                <w:sz w:val="24"/>
              </w:rPr>
            </w:pPr>
            <w:r>
              <w:rPr>
                <w:rFonts w:hint="eastAsia" w:ascii="仿宋_GB2312" w:hAnsi="仿宋_GB2312" w:eastAsia="仿宋_GB2312" w:cs="仿宋_GB2312"/>
                <w:sz w:val="24"/>
              </w:rPr>
              <w:t>华测检测认证集团股份有限公司</w:t>
            </w:r>
          </w:p>
        </w:tc>
        <w:tc>
          <w:tcPr>
            <w:tcW w:w="1701"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center"/>
              <w:rPr>
                <w:rFonts w:ascii="仿宋_GB2312" w:hAnsi="仿宋_GB2312" w:eastAsia="仿宋_GB2312" w:cs="仿宋_GB2312"/>
                <w:color w:val="000000"/>
                <w:kern w:val="0"/>
                <w:sz w:val="24"/>
                <w:lang w:bidi="ar"/>
              </w:rPr>
            </w:pPr>
            <w:r>
              <w:rPr>
                <w:rFonts w:hint="eastAsia" w:ascii="仿宋_GB2312" w:hAnsi="仿宋_GB2312" w:eastAsia="仿宋_GB2312" w:cs="仿宋_GB2312"/>
                <w:sz w:val="24"/>
              </w:rPr>
              <w:t>邻苯二甲酸酯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737"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bottom"/>
              <w:rPr>
                <w:rFonts w:ascii="仿宋_GB2312" w:hAnsi="仿宋_GB2312" w:eastAsia="仿宋_GB2312" w:cs="仿宋_GB2312"/>
                <w:kern w:val="0"/>
                <w:sz w:val="24"/>
              </w:rPr>
            </w:pPr>
            <w:r>
              <w:rPr>
                <w:rFonts w:hint="eastAsia" w:ascii="仿宋_GB2312" w:hAnsi="仿宋_GB2312" w:eastAsia="仿宋_GB2312" w:cs="仿宋_GB2312"/>
                <w:sz w:val="24"/>
              </w:rPr>
              <w:t>11</w:t>
            </w:r>
          </w:p>
        </w:tc>
        <w:tc>
          <w:tcPr>
            <w:tcW w:w="6520"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left"/>
              <w:textAlignment w:val="center"/>
              <w:rPr>
                <w:rFonts w:ascii="仿宋_GB2312" w:hAnsi="仿宋_GB2312" w:eastAsia="仿宋_GB2312" w:cs="仿宋_GB2312"/>
                <w:color w:val="000000"/>
                <w:sz w:val="24"/>
              </w:rPr>
            </w:pPr>
            <w:r>
              <w:rPr>
                <w:rFonts w:hint="eastAsia" w:ascii="仿宋_GB2312" w:hAnsi="仿宋_GB2312" w:eastAsia="仿宋_GB2312" w:cs="仿宋_GB2312"/>
                <w:sz w:val="24"/>
              </w:rPr>
              <w:t>南京海关工业产品检测中心</w:t>
            </w:r>
          </w:p>
        </w:tc>
        <w:tc>
          <w:tcPr>
            <w:tcW w:w="1701"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center"/>
              <w:rPr>
                <w:rFonts w:ascii="仿宋_GB2312" w:hAnsi="仿宋_GB2312" w:eastAsia="仿宋_GB2312" w:cs="仿宋_GB2312"/>
                <w:color w:val="000000"/>
                <w:kern w:val="0"/>
                <w:sz w:val="24"/>
                <w:lang w:bidi="ar"/>
              </w:rPr>
            </w:pPr>
            <w:r>
              <w:rPr>
                <w:rFonts w:hint="eastAsia" w:ascii="仿宋_GB2312" w:hAnsi="仿宋_GB2312" w:eastAsia="仿宋_GB2312" w:cs="仿宋_GB2312"/>
                <w:sz w:val="24"/>
              </w:rPr>
              <w:t>邻苯二甲酸酯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737"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bottom"/>
              <w:rPr>
                <w:rFonts w:ascii="仿宋_GB2312" w:hAnsi="仿宋_GB2312" w:eastAsia="仿宋_GB2312" w:cs="仿宋_GB2312"/>
                <w:kern w:val="0"/>
                <w:sz w:val="24"/>
              </w:rPr>
            </w:pPr>
            <w:r>
              <w:rPr>
                <w:rFonts w:hint="eastAsia" w:ascii="仿宋_GB2312" w:hAnsi="仿宋_GB2312" w:eastAsia="仿宋_GB2312" w:cs="仿宋_GB2312"/>
                <w:sz w:val="24"/>
              </w:rPr>
              <w:t>12</w:t>
            </w:r>
          </w:p>
        </w:tc>
        <w:tc>
          <w:tcPr>
            <w:tcW w:w="6520"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left"/>
              <w:textAlignment w:val="center"/>
              <w:rPr>
                <w:rFonts w:ascii="仿宋_GB2312" w:hAnsi="仿宋_GB2312" w:eastAsia="仿宋_GB2312" w:cs="仿宋_GB2312"/>
                <w:color w:val="000000"/>
                <w:sz w:val="24"/>
              </w:rPr>
            </w:pPr>
            <w:r>
              <w:rPr>
                <w:rFonts w:hint="eastAsia" w:ascii="仿宋_GB2312" w:hAnsi="仿宋_GB2312" w:eastAsia="仿宋_GB2312" w:cs="仿宋_GB2312"/>
                <w:sz w:val="24"/>
              </w:rPr>
              <w:t>南京海关纺织工业产品检测中心</w:t>
            </w:r>
          </w:p>
        </w:tc>
        <w:tc>
          <w:tcPr>
            <w:tcW w:w="1701"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center"/>
              <w:rPr>
                <w:rFonts w:ascii="仿宋_GB2312" w:hAnsi="仿宋_GB2312" w:eastAsia="仿宋_GB2312" w:cs="仿宋_GB2312"/>
                <w:color w:val="000000"/>
                <w:kern w:val="0"/>
                <w:sz w:val="24"/>
                <w:lang w:bidi="ar"/>
              </w:rPr>
            </w:pPr>
            <w:r>
              <w:rPr>
                <w:rFonts w:hint="eastAsia" w:ascii="仿宋_GB2312" w:hAnsi="仿宋_GB2312" w:eastAsia="仿宋_GB2312" w:cs="仿宋_GB2312"/>
                <w:sz w:val="24"/>
              </w:rPr>
              <w:t>邻苯二甲酸酯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737"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bottom"/>
              <w:rPr>
                <w:rFonts w:ascii="仿宋_GB2312" w:hAnsi="仿宋_GB2312" w:eastAsia="仿宋_GB2312" w:cs="仿宋_GB2312"/>
                <w:kern w:val="0"/>
                <w:sz w:val="24"/>
              </w:rPr>
            </w:pPr>
            <w:r>
              <w:rPr>
                <w:rFonts w:hint="eastAsia" w:ascii="仿宋_GB2312" w:hAnsi="仿宋_GB2312" w:eastAsia="仿宋_GB2312" w:cs="仿宋_GB2312"/>
                <w:sz w:val="24"/>
              </w:rPr>
              <w:t>13</w:t>
            </w:r>
          </w:p>
        </w:tc>
        <w:tc>
          <w:tcPr>
            <w:tcW w:w="6520"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left"/>
              <w:textAlignment w:val="center"/>
              <w:rPr>
                <w:rFonts w:ascii="仿宋_GB2312" w:hAnsi="仿宋_GB2312" w:eastAsia="仿宋_GB2312" w:cs="仿宋_GB2312"/>
                <w:color w:val="000000"/>
                <w:sz w:val="24"/>
              </w:rPr>
            </w:pPr>
            <w:r>
              <w:rPr>
                <w:rFonts w:hint="eastAsia" w:ascii="仿宋_GB2312" w:hAnsi="仿宋_GB2312" w:eastAsia="仿宋_GB2312" w:cs="仿宋_GB2312"/>
                <w:sz w:val="24"/>
              </w:rPr>
              <w:t>南宁海关技术中心</w:t>
            </w:r>
          </w:p>
        </w:tc>
        <w:tc>
          <w:tcPr>
            <w:tcW w:w="1701"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center"/>
              <w:rPr>
                <w:rFonts w:ascii="仿宋_GB2312" w:hAnsi="仿宋_GB2312" w:eastAsia="仿宋_GB2312" w:cs="仿宋_GB2312"/>
                <w:color w:val="000000"/>
                <w:kern w:val="0"/>
                <w:sz w:val="24"/>
                <w:lang w:bidi="ar"/>
              </w:rPr>
            </w:pPr>
            <w:r>
              <w:rPr>
                <w:rFonts w:hint="eastAsia" w:ascii="仿宋_GB2312" w:hAnsi="仿宋_GB2312" w:eastAsia="仿宋_GB2312" w:cs="仿宋_GB2312"/>
                <w:sz w:val="24"/>
              </w:rPr>
              <w:t>邻苯二甲酸酯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737"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bottom"/>
              <w:rPr>
                <w:rFonts w:ascii="仿宋_GB2312" w:hAnsi="仿宋_GB2312" w:eastAsia="仿宋_GB2312" w:cs="仿宋_GB2312"/>
                <w:kern w:val="0"/>
                <w:sz w:val="24"/>
              </w:rPr>
            </w:pPr>
            <w:r>
              <w:rPr>
                <w:rFonts w:hint="eastAsia" w:ascii="仿宋_GB2312" w:hAnsi="仿宋_GB2312" w:eastAsia="仿宋_GB2312" w:cs="仿宋_GB2312"/>
                <w:sz w:val="24"/>
              </w:rPr>
              <w:t>14</w:t>
            </w:r>
          </w:p>
        </w:tc>
        <w:tc>
          <w:tcPr>
            <w:tcW w:w="6520"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left"/>
              <w:textAlignment w:val="center"/>
              <w:rPr>
                <w:rFonts w:ascii="仿宋_GB2312" w:hAnsi="仿宋_GB2312" w:eastAsia="仿宋_GB2312" w:cs="仿宋_GB2312"/>
                <w:color w:val="000000"/>
                <w:kern w:val="0"/>
                <w:sz w:val="24"/>
              </w:rPr>
            </w:pPr>
            <w:r>
              <w:rPr>
                <w:rFonts w:hint="eastAsia" w:ascii="仿宋_GB2312" w:hAnsi="仿宋_GB2312" w:eastAsia="仿宋_GB2312" w:cs="仿宋_GB2312"/>
                <w:sz w:val="24"/>
              </w:rPr>
              <w:t>厦门海关技术中心</w:t>
            </w:r>
          </w:p>
        </w:tc>
        <w:tc>
          <w:tcPr>
            <w:tcW w:w="1701"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center"/>
              <w:rPr>
                <w:rFonts w:ascii="仿宋_GB2312" w:hAnsi="仿宋_GB2312" w:eastAsia="仿宋_GB2312" w:cs="仿宋_GB2312"/>
                <w:color w:val="000000"/>
                <w:kern w:val="0"/>
                <w:sz w:val="24"/>
                <w:lang w:bidi="ar"/>
              </w:rPr>
            </w:pPr>
            <w:r>
              <w:rPr>
                <w:rFonts w:hint="eastAsia" w:ascii="仿宋_GB2312" w:hAnsi="仿宋_GB2312" w:eastAsia="仿宋_GB2312" w:cs="仿宋_GB2312"/>
                <w:sz w:val="24"/>
              </w:rPr>
              <w:t>邻苯二甲酸酯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737"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bottom"/>
              <w:rPr>
                <w:rFonts w:ascii="仿宋_GB2312" w:hAnsi="仿宋_GB2312" w:eastAsia="仿宋_GB2312" w:cs="仿宋_GB2312"/>
                <w:kern w:val="0"/>
                <w:sz w:val="24"/>
              </w:rPr>
            </w:pPr>
            <w:r>
              <w:rPr>
                <w:rFonts w:hint="eastAsia" w:ascii="仿宋_GB2312" w:hAnsi="仿宋_GB2312" w:eastAsia="仿宋_GB2312" w:cs="仿宋_GB2312"/>
                <w:sz w:val="24"/>
              </w:rPr>
              <w:t>15</w:t>
            </w:r>
          </w:p>
        </w:tc>
        <w:tc>
          <w:tcPr>
            <w:tcW w:w="6520"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left"/>
              <w:textAlignment w:val="center"/>
              <w:rPr>
                <w:rFonts w:ascii="仿宋_GB2312" w:hAnsi="仿宋_GB2312" w:eastAsia="仿宋_GB2312" w:cs="仿宋_GB2312"/>
                <w:color w:val="000000"/>
                <w:kern w:val="0"/>
                <w:sz w:val="24"/>
              </w:rPr>
            </w:pPr>
            <w:r>
              <w:rPr>
                <w:rFonts w:hint="eastAsia" w:ascii="仿宋_GB2312" w:hAnsi="仿宋_GB2312" w:eastAsia="仿宋_GB2312" w:cs="仿宋_GB2312"/>
                <w:sz w:val="24"/>
              </w:rPr>
              <w:t>台州海关综合技术服务中心</w:t>
            </w:r>
          </w:p>
        </w:tc>
        <w:tc>
          <w:tcPr>
            <w:tcW w:w="1701"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center"/>
              <w:rPr>
                <w:rFonts w:ascii="仿宋_GB2312" w:hAnsi="仿宋_GB2312" w:eastAsia="仿宋_GB2312" w:cs="仿宋_GB2312"/>
                <w:color w:val="000000"/>
                <w:kern w:val="0"/>
                <w:sz w:val="24"/>
                <w:lang w:bidi="ar"/>
              </w:rPr>
            </w:pPr>
            <w:r>
              <w:rPr>
                <w:rFonts w:hint="eastAsia" w:ascii="仿宋_GB2312" w:hAnsi="仿宋_GB2312" w:eastAsia="仿宋_GB2312" w:cs="仿宋_GB2312"/>
                <w:sz w:val="24"/>
              </w:rPr>
              <w:t>邻苯二甲酸酯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737"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bottom"/>
              <w:rPr>
                <w:rFonts w:ascii="仿宋_GB2312" w:hAnsi="仿宋_GB2312" w:eastAsia="仿宋_GB2312" w:cs="仿宋_GB2312"/>
                <w:kern w:val="0"/>
                <w:sz w:val="24"/>
              </w:rPr>
            </w:pPr>
            <w:r>
              <w:rPr>
                <w:rFonts w:hint="eastAsia" w:ascii="仿宋_GB2312" w:hAnsi="仿宋_GB2312" w:eastAsia="仿宋_GB2312" w:cs="仿宋_GB2312"/>
                <w:color w:val="000000"/>
                <w:sz w:val="24"/>
              </w:rPr>
              <w:t>16</w:t>
            </w:r>
          </w:p>
        </w:tc>
        <w:tc>
          <w:tcPr>
            <w:tcW w:w="6520"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left"/>
              <w:textAlignment w:val="center"/>
              <w:rPr>
                <w:rFonts w:hint="eastAsia" w:ascii="仿宋_GB2312" w:hAnsi="仿宋_GB2312" w:eastAsia="仿宋_GB2312" w:cs="仿宋_GB2312"/>
                <w:color w:val="000000"/>
                <w:kern w:val="0"/>
                <w:sz w:val="24"/>
                <w:lang w:eastAsia="zh-CN"/>
              </w:rPr>
            </w:pPr>
            <w:r>
              <w:rPr>
                <w:rFonts w:hint="eastAsia" w:ascii="仿宋_GB2312" w:hAnsi="仿宋_GB2312" w:eastAsia="仿宋_GB2312" w:cs="仿宋_GB2312"/>
                <w:sz w:val="24"/>
              </w:rPr>
              <w:t>国家亚麻产品质量</w:t>
            </w:r>
            <w:r>
              <w:rPr>
                <w:rFonts w:hint="eastAsia" w:ascii="仿宋_GB2312" w:hAnsi="仿宋_GB2312" w:eastAsia="仿宋_GB2312" w:cs="仿宋_GB2312"/>
                <w:sz w:val="24"/>
                <w:lang w:eastAsia="zh-CN"/>
              </w:rPr>
              <w:t>监督</w:t>
            </w:r>
            <w:r>
              <w:rPr>
                <w:rFonts w:hint="eastAsia" w:ascii="仿宋_GB2312" w:hAnsi="仿宋_GB2312" w:eastAsia="仿宋_GB2312" w:cs="仿宋_GB2312"/>
                <w:sz w:val="24"/>
              </w:rPr>
              <w:t>检验中心/黑龙江省质量监督检测研究院</w:t>
            </w:r>
          </w:p>
        </w:tc>
        <w:tc>
          <w:tcPr>
            <w:tcW w:w="1701"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center"/>
              <w:rPr>
                <w:rFonts w:ascii="仿宋_GB2312" w:hAnsi="仿宋_GB2312" w:eastAsia="仿宋_GB2312" w:cs="仿宋_GB2312"/>
                <w:color w:val="000000"/>
                <w:kern w:val="0"/>
                <w:sz w:val="24"/>
                <w:lang w:bidi="ar"/>
              </w:rPr>
            </w:pPr>
            <w:r>
              <w:rPr>
                <w:rFonts w:hint="eastAsia" w:ascii="仿宋_GB2312" w:hAnsi="仿宋_GB2312" w:eastAsia="仿宋_GB2312" w:cs="仿宋_GB2312"/>
                <w:sz w:val="24"/>
              </w:rPr>
              <w:t>邻苯二甲酸酯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737"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bottom"/>
              <w:rPr>
                <w:rFonts w:ascii="仿宋_GB2312" w:hAnsi="仿宋_GB2312" w:eastAsia="仿宋_GB2312" w:cs="仿宋_GB2312"/>
                <w:kern w:val="0"/>
                <w:sz w:val="24"/>
              </w:rPr>
            </w:pPr>
            <w:r>
              <w:rPr>
                <w:rFonts w:hint="eastAsia" w:ascii="仿宋_GB2312" w:hAnsi="仿宋_GB2312" w:eastAsia="仿宋_GB2312" w:cs="仿宋_GB2312"/>
                <w:sz w:val="24"/>
              </w:rPr>
              <w:t>17</w:t>
            </w:r>
          </w:p>
        </w:tc>
        <w:tc>
          <w:tcPr>
            <w:tcW w:w="6520"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left"/>
              <w:textAlignment w:val="center"/>
              <w:rPr>
                <w:rFonts w:ascii="仿宋_GB2312" w:hAnsi="仿宋_GB2312" w:eastAsia="仿宋_GB2312" w:cs="仿宋_GB2312"/>
                <w:color w:val="000000"/>
                <w:kern w:val="0"/>
                <w:sz w:val="24"/>
              </w:rPr>
            </w:pPr>
            <w:r>
              <w:rPr>
                <w:rFonts w:hint="eastAsia" w:ascii="仿宋_GB2312" w:hAnsi="仿宋_GB2312" w:eastAsia="仿宋_GB2312" w:cs="仿宋_GB2312"/>
                <w:sz w:val="24"/>
              </w:rPr>
              <w:t>国家体育用品质量检验检测中心（山东）/山东省产品质量检验研究院</w:t>
            </w:r>
          </w:p>
        </w:tc>
        <w:tc>
          <w:tcPr>
            <w:tcW w:w="1701"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center"/>
              <w:rPr>
                <w:rFonts w:ascii="仿宋_GB2312" w:hAnsi="仿宋_GB2312" w:eastAsia="仿宋_GB2312" w:cs="仿宋_GB2312"/>
                <w:color w:val="000000"/>
                <w:kern w:val="0"/>
                <w:sz w:val="24"/>
                <w:lang w:bidi="ar"/>
              </w:rPr>
            </w:pPr>
            <w:r>
              <w:rPr>
                <w:rFonts w:hint="eastAsia" w:ascii="仿宋_GB2312" w:hAnsi="仿宋_GB2312" w:eastAsia="仿宋_GB2312" w:cs="仿宋_GB2312"/>
                <w:sz w:val="24"/>
              </w:rPr>
              <w:t>邻苯二甲酸酯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737"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bottom"/>
              <w:rPr>
                <w:rFonts w:ascii="仿宋_GB2312" w:hAnsi="仿宋_GB2312" w:eastAsia="仿宋_GB2312" w:cs="仿宋_GB2312"/>
                <w:kern w:val="0"/>
                <w:sz w:val="24"/>
              </w:rPr>
            </w:pPr>
            <w:r>
              <w:rPr>
                <w:rFonts w:hint="eastAsia" w:ascii="仿宋_GB2312" w:hAnsi="仿宋_GB2312" w:eastAsia="仿宋_GB2312" w:cs="仿宋_GB2312"/>
                <w:sz w:val="24"/>
              </w:rPr>
              <w:t>18</w:t>
            </w:r>
          </w:p>
        </w:tc>
        <w:tc>
          <w:tcPr>
            <w:tcW w:w="6520"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left"/>
              <w:textAlignment w:val="center"/>
              <w:rPr>
                <w:rFonts w:ascii="仿宋_GB2312" w:hAnsi="仿宋_GB2312" w:eastAsia="仿宋_GB2312" w:cs="仿宋_GB2312"/>
                <w:color w:val="000000"/>
                <w:kern w:val="0"/>
                <w:sz w:val="24"/>
              </w:rPr>
            </w:pPr>
            <w:r>
              <w:rPr>
                <w:rFonts w:hint="eastAsia" w:ascii="仿宋_GB2312" w:hAnsi="仿宋_GB2312" w:eastAsia="仿宋_GB2312" w:cs="仿宋_GB2312"/>
                <w:sz w:val="24"/>
              </w:rPr>
              <w:t>国家家具产品质量检验检测中心（广东）/广东产品质量监督检验研究院</w:t>
            </w:r>
          </w:p>
        </w:tc>
        <w:tc>
          <w:tcPr>
            <w:tcW w:w="1701"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center"/>
              <w:rPr>
                <w:rFonts w:ascii="仿宋_GB2312" w:hAnsi="仿宋_GB2312" w:eastAsia="仿宋_GB2312" w:cs="仿宋_GB2312"/>
                <w:color w:val="000000"/>
                <w:kern w:val="0"/>
                <w:sz w:val="24"/>
                <w:lang w:bidi="ar"/>
              </w:rPr>
            </w:pPr>
            <w:r>
              <w:rPr>
                <w:rFonts w:hint="eastAsia" w:ascii="仿宋_GB2312" w:hAnsi="仿宋_GB2312" w:eastAsia="仿宋_GB2312" w:cs="仿宋_GB2312"/>
                <w:sz w:val="24"/>
              </w:rPr>
              <w:t>邻苯二甲酸酯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737"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bottom"/>
              <w:rPr>
                <w:rFonts w:ascii="仿宋_GB2312" w:hAnsi="仿宋_GB2312" w:eastAsia="仿宋_GB2312" w:cs="仿宋_GB2312"/>
                <w:kern w:val="0"/>
                <w:sz w:val="24"/>
              </w:rPr>
            </w:pPr>
            <w:r>
              <w:rPr>
                <w:rFonts w:hint="eastAsia" w:ascii="仿宋_GB2312" w:hAnsi="仿宋_GB2312" w:eastAsia="仿宋_GB2312" w:cs="仿宋_GB2312"/>
                <w:sz w:val="24"/>
              </w:rPr>
              <w:t>19</w:t>
            </w:r>
          </w:p>
        </w:tc>
        <w:tc>
          <w:tcPr>
            <w:tcW w:w="6520"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left"/>
              <w:textAlignment w:val="center"/>
              <w:rPr>
                <w:rFonts w:ascii="仿宋_GB2312" w:hAnsi="仿宋_GB2312" w:eastAsia="仿宋_GB2312" w:cs="仿宋_GB2312"/>
                <w:color w:val="000000"/>
                <w:kern w:val="0"/>
                <w:sz w:val="24"/>
              </w:rPr>
            </w:pPr>
            <w:r>
              <w:rPr>
                <w:rFonts w:hint="eastAsia" w:ascii="仿宋_GB2312" w:hAnsi="仿宋_GB2312" w:eastAsia="仿宋_GB2312" w:cs="仿宋_GB2312"/>
                <w:sz w:val="24"/>
              </w:rPr>
              <w:t>国家文教用品质量检验检测中心/宁波市产品食品质量检验研究院（宁波市纤维检验所）</w:t>
            </w:r>
          </w:p>
        </w:tc>
        <w:tc>
          <w:tcPr>
            <w:tcW w:w="1701"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center"/>
              <w:rPr>
                <w:rFonts w:ascii="仿宋_GB2312" w:hAnsi="仿宋_GB2312" w:eastAsia="仿宋_GB2312" w:cs="仿宋_GB2312"/>
                <w:color w:val="000000"/>
                <w:kern w:val="0"/>
                <w:sz w:val="24"/>
                <w:lang w:bidi="ar"/>
              </w:rPr>
            </w:pPr>
            <w:r>
              <w:rPr>
                <w:rFonts w:hint="eastAsia" w:ascii="仿宋_GB2312" w:hAnsi="仿宋_GB2312" w:eastAsia="仿宋_GB2312" w:cs="仿宋_GB2312"/>
                <w:sz w:val="24"/>
              </w:rPr>
              <w:t>邻苯二甲酸酯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737"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bottom"/>
              <w:rPr>
                <w:rFonts w:ascii="仿宋_GB2312" w:hAnsi="仿宋_GB2312" w:eastAsia="仿宋_GB2312" w:cs="仿宋_GB2312"/>
                <w:kern w:val="0"/>
                <w:sz w:val="24"/>
              </w:rPr>
            </w:pPr>
            <w:r>
              <w:rPr>
                <w:rFonts w:hint="eastAsia" w:ascii="仿宋_GB2312" w:hAnsi="仿宋_GB2312" w:eastAsia="仿宋_GB2312" w:cs="仿宋_GB2312"/>
                <w:color w:val="000000"/>
                <w:sz w:val="24"/>
              </w:rPr>
              <w:t>20</w:t>
            </w:r>
          </w:p>
        </w:tc>
        <w:tc>
          <w:tcPr>
            <w:tcW w:w="6520"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left"/>
              <w:textAlignment w:val="center"/>
              <w:rPr>
                <w:rFonts w:hint="eastAsia" w:ascii="仿宋_GB2312" w:hAnsi="仿宋_GB2312" w:eastAsia="仿宋_GB2312" w:cs="仿宋_GB2312"/>
                <w:color w:val="000000"/>
                <w:kern w:val="0"/>
                <w:sz w:val="24"/>
                <w:lang w:eastAsia="zh-CN"/>
              </w:rPr>
            </w:pPr>
            <w:r>
              <w:rPr>
                <w:rFonts w:hint="eastAsia" w:ascii="仿宋_GB2312" w:hAnsi="仿宋_GB2312" w:eastAsia="仿宋_GB2312" w:cs="仿宋_GB2312"/>
                <w:i w:val="0"/>
                <w:iCs w:val="0"/>
                <w:caps w:val="0"/>
                <w:color w:val="auto"/>
                <w:spacing w:val="0"/>
                <w:sz w:val="24"/>
                <w:szCs w:val="24"/>
                <w:shd w:val="clear" w:color="auto" w:fill="auto"/>
              </w:rPr>
              <w:t>国家服装辅料产品质量</w:t>
            </w:r>
            <w:r>
              <w:rPr>
                <w:rFonts w:hint="eastAsia" w:ascii="仿宋_GB2312" w:hAnsi="仿宋_GB2312" w:eastAsia="仿宋_GB2312" w:cs="仿宋_GB2312"/>
                <w:i w:val="0"/>
                <w:iCs w:val="0"/>
                <w:caps w:val="0"/>
                <w:spacing w:val="0"/>
                <w:sz w:val="24"/>
                <w:szCs w:val="24"/>
                <w:shd w:val="clear" w:color="auto" w:fill="auto"/>
                <w:lang w:eastAsia="zh-CN"/>
              </w:rPr>
              <w:t>检验检测</w:t>
            </w:r>
            <w:r>
              <w:rPr>
                <w:rFonts w:hint="eastAsia" w:ascii="仿宋_GB2312" w:hAnsi="仿宋_GB2312" w:eastAsia="仿宋_GB2312" w:cs="仿宋_GB2312"/>
                <w:i w:val="0"/>
                <w:iCs w:val="0"/>
                <w:caps w:val="0"/>
                <w:color w:val="auto"/>
                <w:spacing w:val="0"/>
                <w:sz w:val="24"/>
                <w:szCs w:val="24"/>
                <w:shd w:val="clear" w:color="auto" w:fill="auto"/>
              </w:rPr>
              <w:t>中心</w:t>
            </w:r>
            <w:r>
              <w:rPr>
                <w:rFonts w:hint="eastAsia" w:ascii="仿宋_GB2312" w:hAnsi="仿宋_GB2312" w:eastAsia="仿宋_GB2312" w:cs="仿宋_GB2312"/>
                <w:sz w:val="24"/>
                <w:lang w:eastAsia="zh-CN"/>
              </w:rPr>
              <w:t>（</w:t>
            </w:r>
            <w:r>
              <w:rPr>
                <w:rFonts w:hint="eastAsia" w:ascii="仿宋_GB2312" w:hAnsi="仿宋_GB2312" w:eastAsia="仿宋_GB2312" w:cs="仿宋_GB2312"/>
                <w:sz w:val="24"/>
              </w:rPr>
              <w:t>浙江</w:t>
            </w:r>
            <w:r>
              <w:rPr>
                <w:rFonts w:hint="eastAsia" w:ascii="仿宋_GB2312" w:hAnsi="仿宋_GB2312" w:eastAsia="仿宋_GB2312" w:cs="仿宋_GB2312"/>
                <w:sz w:val="24"/>
                <w:lang w:eastAsia="zh-CN"/>
              </w:rPr>
              <w:t>）</w:t>
            </w:r>
            <w:r>
              <w:rPr>
                <w:rFonts w:hint="eastAsia" w:ascii="仿宋_GB2312" w:hAnsi="仿宋_GB2312" w:eastAsia="仿宋_GB2312" w:cs="仿宋_GB2312"/>
                <w:sz w:val="24"/>
              </w:rPr>
              <w:t>/嘉兴市食品药品与产品质量检验检测院</w:t>
            </w:r>
          </w:p>
        </w:tc>
        <w:tc>
          <w:tcPr>
            <w:tcW w:w="1701"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center"/>
              <w:rPr>
                <w:rFonts w:ascii="仿宋_GB2312" w:hAnsi="仿宋_GB2312" w:eastAsia="仿宋_GB2312" w:cs="仿宋_GB2312"/>
                <w:color w:val="000000"/>
                <w:kern w:val="0"/>
                <w:sz w:val="24"/>
                <w:lang w:bidi="ar"/>
              </w:rPr>
            </w:pPr>
            <w:r>
              <w:rPr>
                <w:rFonts w:hint="eastAsia" w:ascii="仿宋_GB2312" w:hAnsi="仿宋_GB2312" w:eastAsia="仿宋_GB2312" w:cs="仿宋_GB2312"/>
                <w:sz w:val="24"/>
              </w:rPr>
              <w:t>邻苯二甲酸酯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737"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bottom"/>
              <w:rPr>
                <w:rFonts w:ascii="仿宋_GB2312" w:hAnsi="仿宋_GB2312" w:eastAsia="仿宋_GB2312" w:cs="仿宋_GB2312"/>
                <w:kern w:val="0"/>
                <w:sz w:val="24"/>
              </w:rPr>
            </w:pPr>
            <w:r>
              <w:rPr>
                <w:rFonts w:hint="eastAsia" w:ascii="仿宋_GB2312" w:hAnsi="仿宋_GB2312" w:eastAsia="仿宋_GB2312" w:cs="仿宋_GB2312"/>
                <w:sz w:val="24"/>
              </w:rPr>
              <w:t>21</w:t>
            </w:r>
          </w:p>
        </w:tc>
        <w:tc>
          <w:tcPr>
            <w:tcW w:w="6520"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left"/>
              <w:textAlignment w:val="center"/>
              <w:rPr>
                <w:rFonts w:ascii="仿宋_GB2312" w:hAnsi="仿宋_GB2312" w:eastAsia="仿宋_GB2312" w:cs="仿宋_GB2312"/>
                <w:color w:val="000000"/>
                <w:kern w:val="0"/>
                <w:sz w:val="24"/>
              </w:rPr>
            </w:pPr>
            <w:r>
              <w:rPr>
                <w:rFonts w:hint="eastAsia" w:ascii="仿宋_GB2312" w:hAnsi="仿宋_GB2312" w:eastAsia="仿宋_GB2312" w:cs="仿宋_GB2312"/>
                <w:sz w:val="24"/>
              </w:rPr>
              <w:t>国家棉花及纺织服装产品质量检验检测中心/河南省纺织产品质量监督检验院</w:t>
            </w:r>
          </w:p>
        </w:tc>
        <w:tc>
          <w:tcPr>
            <w:tcW w:w="1701"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center"/>
              <w:rPr>
                <w:rFonts w:ascii="仿宋_GB2312" w:hAnsi="仿宋_GB2312" w:eastAsia="仿宋_GB2312" w:cs="仿宋_GB2312"/>
                <w:color w:val="000000"/>
                <w:kern w:val="0"/>
                <w:sz w:val="24"/>
                <w:lang w:bidi="ar"/>
              </w:rPr>
            </w:pPr>
            <w:r>
              <w:rPr>
                <w:rFonts w:hint="eastAsia" w:ascii="仿宋_GB2312" w:hAnsi="仿宋_GB2312" w:eastAsia="仿宋_GB2312" w:cs="仿宋_GB2312"/>
                <w:sz w:val="24"/>
              </w:rPr>
              <w:t>邻苯二甲酸酯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737"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bottom"/>
              <w:rPr>
                <w:rFonts w:ascii="仿宋_GB2312" w:hAnsi="仿宋_GB2312" w:eastAsia="仿宋_GB2312" w:cs="仿宋_GB2312"/>
                <w:kern w:val="0"/>
                <w:sz w:val="24"/>
              </w:rPr>
            </w:pPr>
            <w:r>
              <w:rPr>
                <w:rFonts w:hint="eastAsia" w:ascii="仿宋_GB2312" w:hAnsi="仿宋_GB2312" w:eastAsia="仿宋_GB2312" w:cs="仿宋_GB2312"/>
                <w:sz w:val="24"/>
              </w:rPr>
              <w:t>22</w:t>
            </w:r>
          </w:p>
        </w:tc>
        <w:tc>
          <w:tcPr>
            <w:tcW w:w="6520"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left"/>
              <w:textAlignment w:val="center"/>
              <w:rPr>
                <w:rFonts w:ascii="仿宋_GB2312" w:hAnsi="仿宋_GB2312" w:eastAsia="仿宋_GB2312" w:cs="仿宋_GB2312"/>
                <w:color w:val="000000"/>
                <w:kern w:val="0"/>
                <w:sz w:val="24"/>
              </w:rPr>
            </w:pPr>
            <w:r>
              <w:rPr>
                <w:rFonts w:hint="eastAsia" w:ascii="仿宋_GB2312" w:hAnsi="仿宋_GB2312" w:eastAsia="仿宋_GB2312" w:cs="仿宋_GB2312"/>
                <w:sz w:val="24"/>
              </w:rPr>
              <w:t>国家毛纺织产品质量检验检测中心（北京）/北京毛纺织科学研究所检验中心</w:t>
            </w:r>
          </w:p>
        </w:tc>
        <w:tc>
          <w:tcPr>
            <w:tcW w:w="1701"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center"/>
              <w:rPr>
                <w:rFonts w:ascii="仿宋_GB2312" w:hAnsi="仿宋_GB2312" w:eastAsia="仿宋_GB2312" w:cs="仿宋_GB2312"/>
                <w:color w:val="000000"/>
                <w:kern w:val="0"/>
                <w:sz w:val="24"/>
                <w:lang w:bidi="ar"/>
              </w:rPr>
            </w:pPr>
            <w:r>
              <w:rPr>
                <w:rFonts w:hint="eastAsia" w:ascii="仿宋_GB2312" w:hAnsi="仿宋_GB2312" w:eastAsia="仿宋_GB2312" w:cs="仿宋_GB2312"/>
                <w:sz w:val="24"/>
              </w:rPr>
              <w:t>邻苯二甲酸酯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737"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bottom"/>
              <w:rPr>
                <w:rFonts w:ascii="仿宋_GB2312" w:hAnsi="仿宋_GB2312" w:eastAsia="仿宋_GB2312" w:cs="仿宋_GB2312"/>
                <w:color w:val="000000"/>
                <w:kern w:val="0"/>
                <w:sz w:val="24"/>
              </w:rPr>
            </w:pPr>
            <w:r>
              <w:rPr>
                <w:rFonts w:hint="eastAsia" w:ascii="仿宋_GB2312" w:hAnsi="仿宋_GB2312" w:eastAsia="仿宋_GB2312" w:cs="仿宋_GB2312"/>
                <w:color w:val="000000"/>
                <w:sz w:val="24"/>
              </w:rPr>
              <w:t>23</w:t>
            </w:r>
          </w:p>
        </w:tc>
        <w:tc>
          <w:tcPr>
            <w:tcW w:w="6520"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left"/>
              <w:textAlignment w:val="center"/>
              <w:rPr>
                <w:rFonts w:ascii="仿宋_GB2312" w:hAnsi="仿宋_GB2312" w:eastAsia="仿宋_GB2312" w:cs="仿宋_GB2312"/>
                <w:color w:val="000000"/>
                <w:kern w:val="0"/>
                <w:sz w:val="24"/>
              </w:rPr>
            </w:pPr>
            <w:r>
              <w:rPr>
                <w:rFonts w:hint="eastAsia" w:ascii="仿宋_GB2312" w:hAnsi="仿宋_GB2312" w:eastAsia="仿宋_GB2312" w:cs="仿宋_GB2312"/>
                <w:color w:val="000000"/>
                <w:sz w:val="24"/>
              </w:rPr>
              <w:t>国家毛针织品质量检验</w:t>
            </w:r>
            <w:r>
              <w:rPr>
                <w:rFonts w:hint="eastAsia" w:ascii="仿宋_GB2312" w:hAnsi="仿宋_GB2312" w:eastAsia="仿宋_GB2312" w:cs="仿宋_GB2312"/>
                <w:color w:val="000000"/>
                <w:sz w:val="24"/>
                <w:lang w:eastAsia="zh-CN"/>
              </w:rPr>
              <w:t>检测</w:t>
            </w:r>
            <w:r>
              <w:rPr>
                <w:rFonts w:hint="eastAsia" w:ascii="仿宋_GB2312" w:hAnsi="仿宋_GB2312" w:eastAsia="仿宋_GB2312" w:cs="仿宋_GB2312"/>
                <w:color w:val="000000"/>
                <w:sz w:val="24"/>
              </w:rPr>
              <w:t>中心（浙江）/国家纺织服装产品质量</w:t>
            </w:r>
            <w:r>
              <w:rPr>
                <w:rFonts w:hint="eastAsia" w:ascii="仿宋_GB2312" w:hAnsi="仿宋_GB2312" w:eastAsia="仿宋_GB2312" w:cs="仿宋_GB2312"/>
                <w:color w:val="000000"/>
                <w:sz w:val="24"/>
                <w:lang w:eastAsia="zh-CN"/>
              </w:rPr>
              <w:t>监督检验</w:t>
            </w:r>
            <w:r>
              <w:rPr>
                <w:rFonts w:hint="eastAsia" w:ascii="仿宋_GB2312" w:hAnsi="仿宋_GB2312" w:eastAsia="仿宋_GB2312" w:cs="仿宋_GB2312"/>
                <w:color w:val="000000"/>
                <w:sz w:val="24"/>
              </w:rPr>
              <w:t>中心（浙江桐乡）/桐乡市产品质量监督检验所</w:t>
            </w:r>
          </w:p>
        </w:tc>
        <w:tc>
          <w:tcPr>
            <w:tcW w:w="1701"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center"/>
              <w:rPr>
                <w:rFonts w:ascii="仿宋_GB2312" w:hAnsi="仿宋_GB2312" w:eastAsia="仿宋_GB2312" w:cs="仿宋_GB2312"/>
                <w:color w:val="000000"/>
                <w:kern w:val="0"/>
                <w:sz w:val="24"/>
                <w:lang w:bidi="ar"/>
              </w:rPr>
            </w:pPr>
            <w:r>
              <w:rPr>
                <w:rFonts w:hint="eastAsia" w:ascii="仿宋_GB2312" w:hAnsi="仿宋_GB2312" w:eastAsia="仿宋_GB2312" w:cs="仿宋_GB2312"/>
                <w:sz w:val="24"/>
              </w:rPr>
              <w:t>邻苯二甲酸酯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737"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bottom"/>
              <w:rPr>
                <w:rFonts w:ascii="仿宋_GB2312" w:hAnsi="仿宋_GB2312" w:eastAsia="仿宋_GB2312" w:cs="仿宋_GB2312"/>
                <w:color w:val="0000FF"/>
                <w:kern w:val="0"/>
                <w:sz w:val="24"/>
              </w:rPr>
            </w:pPr>
            <w:r>
              <w:rPr>
                <w:rFonts w:hint="eastAsia" w:ascii="仿宋_GB2312" w:hAnsi="仿宋_GB2312" w:eastAsia="仿宋_GB2312" w:cs="仿宋_GB2312"/>
                <w:color w:val="000000"/>
                <w:sz w:val="24"/>
              </w:rPr>
              <w:t>24</w:t>
            </w:r>
          </w:p>
        </w:tc>
        <w:tc>
          <w:tcPr>
            <w:tcW w:w="6520"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left"/>
              <w:textAlignment w:val="center"/>
              <w:rPr>
                <w:rFonts w:ascii="仿宋_GB2312" w:hAnsi="仿宋_GB2312" w:eastAsia="仿宋_GB2312" w:cs="仿宋_GB2312"/>
                <w:color w:val="000000"/>
                <w:kern w:val="0"/>
                <w:sz w:val="24"/>
              </w:rPr>
            </w:pPr>
            <w:r>
              <w:rPr>
                <w:rFonts w:hint="eastAsia" w:ascii="仿宋_GB2312" w:hAnsi="仿宋_GB2312" w:eastAsia="仿宋_GB2312" w:cs="仿宋_GB2312"/>
                <w:sz w:val="24"/>
              </w:rPr>
              <w:t>国家皮革质量检验检测中心</w:t>
            </w:r>
            <w:r>
              <w:rPr>
                <w:rFonts w:hint="eastAsia" w:ascii="仿宋_GB2312" w:hAnsi="仿宋_GB2312" w:eastAsia="仿宋_GB2312" w:cs="仿宋_GB2312"/>
                <w:sz w:val="24"/>
                <w:lang w:eastAsia="zh-CN"/>
              </w:rPr>
              <w:t>（浙江）</w:t>
            </w:r>
            <w:r>
              <w:rPr>
                <w:rFonts w:hint="eastAsia" w:ascii="仿宋_GB2312" w:hAnsi="仿宋_GB2312" w:eastAsia="仿宋_GB2312" w:cs="仿宋_GB2312"/>
                <w:sz w:val="24"/>
              </w:rPr>
              <w:t>/浙江方圆检测集团股份有限公司</w:t>
            </w:r>
          </w:p>
        </w:tc>
        <w:tc>
          <w:tcPr>
            <w:tcW w:w="1701"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center"/>
              <w:rPr>
                <w:rFonts w:ascii="仿宋_GB2312" w:hAnsi="仿宋_GB2312" w:eastAsia="仿宋_GB2312" w:cs="仿宋_GB2312"/>
                <w:color w:val="000000"/>
                <w:kern w:val="0"/>
                <w:sz w:val="24"/>
                <w:lang w:bidi="ar"/>
              </w:rPr>
            </w:pPr>
            <w:r>
              <w:rPr>
                <w:rFonts w:hint="eastAsia" w:ascii="仿宋_GB2312" w:hAnsi="仿宋_GB2312" w:eastAsia="仿宋_GB2312" w:cs="仿宋_GB2312"/>
                <w:sz w:val="24"/>
              </w:rPr>
              <w:t>邻苯二甲酸酯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737"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bottom"/>
              <w:rPr>
                <w:rFonts w:ascii="仿宋_GB2312" w:hAnsi="仿宋_GB2312" w:eastAsia="仿宋_GB2312" w:cs="仿宋_GB2312"/>
                <w:color w:val="000000"/>
                <w:kern w:val="0"/>
                <w:sz w:val="24"/>
              </w:rPr>
            </w:pPr>
            <w:r>
              <w:rPr>
                <w:rFonts w:hint="eastAsia" w:ascii="仿宋_GB2312" w:hAnsi="仿宋_GB2312" w:eastAsia="仿宋_GB2312" w:cs="仿宋_GB2312"/>
                <w:color w:val="000000"/>
                <w:sz w:val="24"/>
              </w:rPr>
              <w:t>25</w:t>
            </w:r>
          </w:p>
        </w:tc>
        <w:tc>
          <w:tcPr>
            <w:tcW w:w="6520"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left"/>
              <w:textAlignment w:val="center"/>
              <w:rPr>
                <w:rFonts w:ascii="仿宋_GB2312" w:hAnsi="仿宋_GB2312" w:eastAsia="仿宋_GB2312" w:cs="仿宋_GB2312"/>
                <w:color w:val="000000"/>
                <w:kern w:val="0"/>
                <w:sz w:val="24"/>
              </w:rPr>
            </w:pPr>
            <w:r>
              <w:rPr>
                <w:rFonts w:hint="eastAsia" w:ascii="仿宋_GB2312" w:hAnsi="仿宋_GB2312" w:eastAsia="仿宋_GB2312" w:cs="仿宋_GB2312"/>
                <w:color w:val="000000"/>
                <w:sz w:val="24"/>
              </w:rPr>
              <w:t>国家絮用纤维制品质量检验</w:t>
            </w:r>
            <w:r>
              <w:rPr>
                <w:rFonts w:hint="eastAsia" w:ascii="仿宋_GB2312" w:hAnsi="仿宋_GB2312" w:eastAsia="仿宋_GB2312" w:cs="仿宋_GB2312"/>
                <w:color w:val="000000"/>
                <w:sz w:val="24"/>
                <w:lang w:eastAsia="zh-CN"/>
              </w:rPr>
              <w:t>检测</w:t>
            </w:r>
            <w:r>
              <w:rPr>
                <w:rFonts w:hint="eastAsia" w:ascii="仿宋_GB2312" w:hAnsi="仿宋_GB2312" w:eastAsia="仿宋_GB2312" w:cs="仿宋_GB2312"/>
                <w:color w:val="000000"/>
                <w:sz w:val="24"/>
              </w:rPr>
              <w:t>中心/天津市产品质量监督检测技术研究院纺织纤维检验中心</w:t>
            </w:r>
          </w:p>
        </w:tc>
        <w:tc>
          <w:tcPr>
            <w:tcW w:w="1701"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center"/>
              <w:rPr>
                <w:rFonts w:ascii="仿宋_GB2312" w:hAnsi="仿宋_GB2312" w:eastAsia="仿宋_GB2312" w:cs="仿宋_GB2312"/>
                <w:color w:val="000000"/>
                <w:kern w:val="0"/>
                <w:sz w:val="24"/>
                <w:lang w:bidi="ar"/>
              </w:rPr>
            </w:pPr>
            <w:r>
              <w:rPr>
                <w:rFonts w:hint="eastAsia" w:ascii="仿宋_GB2312" w:hAnsi="仿宋_GB2312" w:eastAsia="仿宋_GB2312" w:cs="仿宋_GB2312"/>
                <w:sz w:val="24"/>
              </w:rPr>
              <w:t>邻苯二甲酸酯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737"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bottom"/>
              <w:rPr>
                <w:rFonts w:ascii="仿宋_GB2312" w:hAnsi="仿宋_GB2312" w:eastAsia="仿宋_GB2312" w:cs="仿宋_GB2312"/>
                <w:kern w:val="0"/>
                <w:sz w:val="24"/>
              </w:rPr>
            </w:pPr>
            <w:r>
              <w:rPr>
                <w:rFonts w:hint="eastAsia" w:ascii="仿宋_GB2312" w:hAnsi="仿宋_GB2312" w:eastAsia="仿宋_GB2312" w:cs="仿宋_GB2312"/>
                <w:sz w:val="24"/>
              </w:rPr>
              <w:t>26</w:t>
            </w:r>
          </w:p>
        </w:tc>
        <w:tc>
          <w:tcPr>
            <w:tcW w:w="6520"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left"/>
              <w:textAlignment w:val="center"/>
              <w:rPr>
                <w:rFonts w:ascii="仿宋_GB2312" w:hAnsi="仿宋_GB2312" w:eastAsia="仿宋_GB2312" w:cs="仿宋_GB2312"/>
                <w:color w:val="000000"/>
                <w:kern w:val="0"/>
                <w:sz w:val="24"/>
              </w:rPr>
            </w:pPr>
            <w:r>
              <w:rPr>
                <w:rFonts w:hint="eastAsia" w:ascii="仿宋_GB2312" w:hAnsi="仿宋_GB2312" w:eastAsia="仿宋_GB2312" w:cs="仿宋_GB2312"/>
                <w:sz w:val="24"/>
              </w:rPr>
              <w:t>国家纺织产品质量检验检测中心（江阴）/江苏澄信检验检测认证有限公司</w:t>
            </w:r>
          </w:p>
        </w:tc>
        <w:tc>
          <w:tcPr>
            <w:tcW w:w="1701"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center"/>
              <w:rPr>
                <w:rFonts w:ascii="仿宋_GB2312" w:hAnsi="仿宋_GB2312" w:eastAsia="仿宋_GB2312" w:cs="仿宋_GB2312"/>
                <w:color w:val="000000"/>
                <w:kern w:val="0"/>
                <w:sz w:val="24"/>
                <w:lang w:bidi="ar"/>
              </w:rPr>
            </w:pPr>
            <w:r>
              <w:rPr>
                <w:rFonts w:hint="eastAsia" w:ascii="仿宋_GB2312" w:hAnsi="仿宋_GB2312" w:eastAsia="仿宋_GB2312" w:cs="仿宋_GB2312"/>
                <w:sz w:val="24"/>
              </w:rPr>
              <w:t>邻苯二甲酸酯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737"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bottom"/>
              <w:rPr>
                <w:rFonts w:ascii="仿宋_GB2312" w:hAnsi="仿宋_GB2312" w:eastAsia="仿宋_GB2312" w:cs="仿宋_GB2312"/>
                <w:kern w:val="0"/>
                <w:sz w:val="24"/>
              </w:rPr>
            </w:pPr>
            <w:r>
              <w:rPr>
                <w:rFonts w:hint="eastAsia" w:ascii="仿宋_GB2312" w:hAnsi="仿宋_GB2312" w:eastAsia="仿宋_GB2312" w:cs="仿宋_GB2312"/>
                <w:sz w:val="24"/>
              </w:rPr>
              <w:t>27</w:t>
            </w:r>
          </w:p>
        </w:tc>
        <w:tc>
          <w:tcPr>
            <w:tcW w:w="6520"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left"/>
              <w:textAlignment w:val="center"/>
              <w:rPr>
                <w:rFonts w:ascii="仿宋_GB2312" w:hAnsi="仿宋_GB2312" w:eastAsia="仿宋_GB2312" w:cs="仿宋_GB2312"/>
                <w:color w:val="000000"/>
                <w:kern w:val="0"/>
                <w:sz w:val="24"/>
              </w:rPr>
            </w:pPr>
            <w:r>
              <w:rPr>
                <w:rFonts w:hint="eastAsia" w:ascii="仿宋_GB2312" w:hAnsi="仿宋_GB2312" w:eastAsia="仿宋_GB2312" w:cs="仿宋_GB2312"/>
                <w:sz w:val="24"/>
              </w:rPr>
              <w:t>国家纺织及皮革产品质量检验检测中心/北京市产品质量监督检验院</w:t>
            </w:r>
          </w:p>
        </w:tc>
        <w:tc>
          <w:tcPr>
            <w:tcW w:w="1701"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center"/>
              <w:rPr>
                <w:rFonts w:ascii="仿宋_GB2312" w:hAnsi="仿宋_GB2312" w:eastAsia="仿宋_GB2312" w:cs="仿宋_GB2312"/>
                <w:color w:val="000000"/>
                <w:kern w:val="0"/>
                <w:sz w:val="24"/>
                <w:lang w:bidi="ar"/>
              </w:rPr>
            </w:pPr>
            <w:r>
              <w:rPr>
                <w:rFonts w:hint="eastAsia" w:ascii="仿宋_GB2312" w:hAnsi="仿宋_GB2312" w:eastAsia="仿宋_GB2312" w:cs="仿宋_GB2312"/>
                <w:sz w:val="24"/>
              </w:rPr>
              <w:t>邻苯二甲酸酯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737"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bottom"/>
              <w:rPr>
                <w:rFonts w:ascii="仿宋_GB2312" w:hAnsi="仿宋_GB2312" w:eastAsia="仿宋_GB2312" w:cs="仿宋_GB2312"/>
                <w:kern w:val="0"/>
                <w:sz w:val="24"/>
              </w:rPr>
            </w:pPr>
            <w:r>
              <w:rPr>
                <w:rFonts w:hint="eastAsia" w:ascii="仿宋_GB2312" w:hAnsi="仿宋_GB2312" w:eastAsia="仿宋_GB2312" w:cs="仿宋_GB2312"/>
                <w:sz w:val="24"/>
              </w:rPr>
              <w:t>28</w:t>
            </w:r>
          </w:p>
        </w:tc>
        <w:tc>
          <w:tcPr>
            <w:tcW w:w="6520"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left"/>
              <w:textAlignment w:val="center"/>
              <w:rPr>
                <w:rFonts w:ascii="仿宋_GB2312" w:hAnsi="仿宋_GB2312" w:eastAsia="仿宋_GB2312" w:cs="仿宋_GB2312"/>
                <w:color w:val="000000"/>
                <w:kern w:val="0"/>
                <w:sz w:val="24"/>
              </w:rPr>
            </w:pPr>
            <w:r>
              <w:rPr>
                <w:rFonts w:hint="eastAsia" w:ascii="仿宋_GB2312" w:hAnsi="仿宋_GB2312" w:eastAsia="仿宋_GB2312" w:cs="仿宋_GB2312"/>
                <w:sz w:val="24"/>
              </w:rPr>
              <w:t>国家纺织服装产品质量检验检测中心（湖北）/武汉产品质量监督检验所</w:t>
            </w:r>
          </w:p>
        </w:tc>
        <w:tc>
          <w:tcPr>
            <w:tcW w:w="1701"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center"/>
              <w:rPr>
                <w:rFonts w:ascii="仿宋_GB2312" w:hAnsi="仿宋_GB2312" w:eastAsia="仿宋_GB2312" w:cs="仿宋_GB2312"/>
                <w:color w:val="000000"/>
                <w:kern w:val="0"/>
                <w:sz w:val="24"/>
                <w:lang w:bidi="ar"/>
              </w:rPr>
            </w:pPr>
            <w:r>
              <w:rPr>
                <w:rFonts w:hint="eastAsia" w:ascii="仿宋_GB2312" w:hAnsi="仿宋_GB2312" w:eastAsia="仿宋_GB2312" w:cs="仿宋_GB2312"/>
                <w:sz w:val="24"/>
              </w:rPr>
              <w:t>邻苯二甲酸酯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737"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bottom"/>
              <w:rPr>
                <w:rFonts w:ascii="仿宋_GB2312" w:hAnsi="仿宋_GB2312" w:eastAsia="仿宋_GB2312" w:cs="仿宋_GB2312"/>
                <w:kern w:val="0"/>
                <w:sz w:val="24"/>
              </w:rPr>
            </w:pPr>
            <w:r>
              <w:rPr>
                <w:rFonts w:hint="eastAsia" w:ascii="仿宋_GB2312" w:hAnsi="仿宋_GB2312" w:eastAsia="仿宋_GB2312" w:cs="仿宋_GB2312"/>
                <w:sz w:val="24"/>
              </w:rPr>
              <w:t>29</w:t>
            </w:r>
          </w:p>
        </w:tc>
        <w:tc>
          <w:tcPr>
            <w:tcW w:w="6520"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left"/>
              <w:textAlignment w:val="center"/>
              <w:rPr>
                <w:rFonts w:ascii="仿宋_GB2312" w:hAnsi="仿宋_GB2312" w:eastAsia="仿宋_GB2312" w:cs="仿宋_GB2312"/>
                <w:color w:val="000000"/>
                <w:kern w:val="0"/>
                <w:sz w:val="24"/>
              </w:rPr>
            </w:pPr>
            <w:r>
              <w:rPr>
                <w:rFonts w:hint="eastAsia" w:ascii="仿宋_GB2312" w:hAnsi="仿宋_GB2312" w:eastAsia="仿宋_GB2312" w:cs="仿宋_GB2312"/>
                <w:sz w:val="24"/>
              </w:rPr>
              <w:t>国家羽绒制品质量检验检测中心（成都）/四川省纤维检验局</w:t>
            </w:r>
          </w:p>
        </w:tc>
        <w:tc>
          <w:tcPr>
            <w:tcW w:w="1701"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center"/>
              <w:rPr>
                <w:rFonts w:ascii="仿宋_GB2312" w:hAnsi="仿宋_GB2312" w:eastAsia="仿宋_GB2312" w:cs="仿宋_GB2312"/>
                <w:color w:val="000000"/>
                <w:kern w:val="0"/>
                <w:sz w:val="24"/>
                <w:lang w:bidi="ar"/>
              </w:rPr>
            </w:pPr>
            <w:r>
              <w:rPr>
                <w:rFonts w:hint="eastAsia" w:ascii="仿宋_GB2312" w:hAnsi="仿宋_GB2312" w:eastAsia="仿宋_GB2312" w:cs="仿宋_GB2312"/>
                <w:sz w:val="24"/>
              </w:rPr>
              <w:t>邻苯二甲酸酯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737"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bottom"/>
              <w:rPr>
                <w:rFonts w:ascii="仿宋_GB2312" w:hAnsi="仿宋_GB2312" w:eastAsia="仿宋_GB2312" w:cs="仿宋_GB2312"/>
                <w:kern w:val="0"/>
                <w:sz w:val="24"/>
              </w:rPr>
            </w:pPr>
            <w:r>
              <w:rPr>
                <w:rFonts w:hint="eastAsia" w:ascii="仿宋_GB2312" w:hAnsi="仿宋_GB2312" w:eastAsia="仿宋_GB2312" w:cs="仿宋_GB2312"/>
                <w:sz w:val="24"/>
              </w:rPr>
              <w:t>30</w:t>
            </w:r>
          </w:p>
        </w:tc>
        <w:tc>
          <w:tcPr>
            <w:tcW w:w="6520"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left"/>
              <w:textAlignment w:val="center"/>
              <w:rPr>
                <w:rFonts w:ascii="仿宋_GB2312" w:hAnsi="仿宋_GB2312" w:eastAsia="仿宋_GB2312" w:cs="仿宋_GB2312"/>
                <w:color w:val="000000"/>
                <w:kern w:val="0"/>
                <w:sz w:val="24"/>
              </w:rPr>
            </w:pPr>
            <w:r>
              <w:rPr>
                <w:rFonts w:hint="eastAsia" w:ascii="仿宋_GB2312" w:hAnsi="仿宋_GB2312" w:eastAsia="仿宋_GB2312" w:cs="仿宋_GB2312"/>
                <w:sz w:val="24"/>
              </w:rPr>
              <w:t>国家羽绒制品质量检验检测中心（萧山）/萧山区质量计量监测中心</w:t>
            </w:r>
          </w:p>
        </w:tc>
        <w:tc>
          <w:tcPr>
            <w:tcW w:w="1701"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center"/>
              <w:rPr>
                <w:rFonts w:ascii="仿宋_GB2312" w:hAnsi="仿宋_GB2312" w:eastAsia="仿宋_GB2312" w:cs="仿宋_GB2312"/>
                <w:color w:val="000000"/>
                <w:kern w:val="0"/>
                <w:sz w:val="24"/>
                <w:lang w:bidi="ar"/>
              </w:rPr>
            </w:pPr>
            <w:r>
              <w:rPr>
                <w:rFonts w:hint="eastAsia" w:ascii="仿宋_GB2312" w:hAnsi="仿宋_GB2312" w:eastAsia="仿宋_GB2312" w:cs="仿宋_GB2312"/>
                <w:sz w:val="24"/>
              </w:rPr>
              <w:t>邻苯二甲酸酯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737"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bottom"/>
              <w:rPr>
                <w:rFonts w:ascii="仿宋_GB2312" w:hAnsi="仿宋_GB2312" w:eastAsia="仿宋_GB2312" w:cs="仿宋_GB2312"/>
                <w:kern w:val="0"/>
                <w:sz w:val="24"/>
              </w:rPr>
            </w:pPr>
            <w:r>
              <w:rPr>
                <w:rFonts w:hint="eastAsia" w:ascii="仿宋_GB2312" w:hAnsi="仿宋_GB2312" w:eastAsia="仿宋_GB2312" w:cs="仿宋_GB2312"/>
                <w:sz w:val="24"/>
              </w:rPr>
              <w:t>31</w:t>
            </w:r>
          </w:p>
        </w:tc>
        <w:tc>
          <w:tcPr>
            <w:tcW w:w="6520"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left"/>
              <w:textAlignment w:val="center"/>
              <w:rPr>
                <w:rFonts w:ascii="仿宋_GB2312" w:hAnsi="仿宋_GB2312" w:eastAsia="仿宋_GB2312" w:cs="仿宋_GB2312"/>
                <w:color w:val="000000"/>
                <w:kern w:val="0"/>
                <w:sz w:val="24"/>
              </w:rPr>
            </w:pPr>
            <w:r>
              <w:rPr>
                <w:rFonts w:hint="eastAsia" w:ascii="仿宋_GB2312" w:hAnsi="仿宋_GB2312" w:eastAsia="仿宋_GB2312" w:cs="仿宋_GB2312"/>
                <w:sz w:val="24"/>
              </w:rPr>
              <w:t>国家袜制品及原材料质量检验检测中心（吉林）/辽源市产品质量检验所</w:t>
            </w:r>
          </w:p>
        </w:tc>
        <w:tc>
          <w:tcPr>
            <w:tcW w:w="1701"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center"/>
              <w:rPr>
                <w:rFonts w:ascii="仿宋_GB2312" w:hAnsi="仿宋_GB2312" w:eastAsia="仿宋_GB2312" w:cs="仿宋_GB2312"/>
                <w:color w:val="000000"/>
                <w:kern w:val="0"/>
                <w:sz w:val="24"/>
                <w:lang w:bidi="ar"/>
              </w:rPr>
            </w:pPr>
            <w:r>
              <w:rPr>
                <w:rFonts w:hint="eastAsia" w:ascii="仿宋_GB2312" w:hAnsi="仿宋_GB2312" w:eastAsia="仿宋_GB2312" w:cs="仿宋_GB2312"/>
                <w:sz w:val="24"/>
              </w:rPr>
              <w:t>邻苯二甲酸酯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737"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bottom"/>
              <w:rPr>
                <w:rFonts w:ascii="仿宋_GB2312" w:hAnsi="仿宋_GB2312" w:eastAsia="仿宋_GB2312" w:cs="仿宋_GB2312"/>
                <w:kern w:val="0"/>
                <w:sz w:val="24"/>
              </w:rPr>
            </w:pPr>
            <w:r>
              <w:rPr>
                <w:rFonts w:hint="eastAsia" w:ascii="仿宋_GB2312" w:hAnsi="仿宋_GB2312" w:eastAsia="仿宋_GB2312" w:cs="仿宋_GB2312"/>
                <w:sz w:val="24"/>
              </w:rPr>
              <w:t>32</w:t>
            </w:r>
          </w:p>
        </w:tc>
        <w:tc>
          <w:tcPr>
            <w:tcW w:w="6520"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left"/>
              <w:textAlignment w:val="center"/>
              <w:rPr>
                <w:rFonts w:ascii="仿宋_GB2312" w:hAnsi="仿宋_GB2312" w:eastAsia="仿宋_GB2312" w:cs="仿宋_GB2312"/>
                <w:color w:val="000000"/>
                <w:kern w:val="0"/>
                <w:sz w:val="24"/>
              </w:rPr>
            </w:pPr>
            <w:r>
              <w:rPr>
                <w:rFonts w:hint="eastAsia" w:ascii="仿宋_GB2312" w:hAnsi="仿宋_GB2312" w:eastAsia="仿宋_GB2312" w:cs="仿宋_GB2312"/>
                <w:sz w:val="24"/>
              </w:rPr>
              <w:t>国家轻工业纸张质量监督检测广州站/广东省造纸研究所有限公司</w:t>
            </w:r>
          </w:p>
        </w:tc>
        <w:tc>
          <w:tcPr>
            <w:tcW w:w="1701"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center"/>
              <w:rPr>
                <w:rFonts w:ascii="仿宋_GB2312" w:hAnsi="仿宋_GB2312" w:eastAsia="仿宋_GB2312" w:cs="仿宋_GB2312"/>
                <w:color w:val="000000"/>
                <w:kern w:val="0"/>
                <w:sz w:val="24"/>
                <w:lang w:bidi="ar"/>
              </w:rPr>
            </w:pPr>
            <w:r>
              <w:rPr>
                <w:rFonts w:hint="eastAsia" w:ascii="仿宋_GB2312" w:hAnsi="仿宋_GB2312" w:eastAsia="仿宋_GB2312" w:cs="仿宋_GB2312"/>
                <w:sz w:val="24"/>
              </w:rPr>
              <w:t>邻苯二甲酸酯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737"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bottom"/>
              <w:rPr>
                <w:rFonts w:ascii="仿宋_GB2312" w:hAnsi="仿宋_GB2312" w:eastAsia="仿宋_GB2312" w:cs="仿宋_GB2312"/>
                <w:kern w:val="0"/>
                <w:sz w:val="24"/>
              </w:rPr>
            </w:pPr>
            <w:r>
              <w:rPr>
                <w:rFonts w:hint="eastAsia" w:ascii="仿宋_GB2312" w:hAnsi="仿宋_GB2312" w:eastAsia="仿宋_GB2312" w:cs="仿宋_GB2312"/>
                <w:sz w:val="24"/>
              </w:rPr>
              <w:t>33</w:t>
            </w:r>
          </w:p>
        </w:tc>
        <w:tc>
          <w:tcPr>
            <w:tcW w:w="6520"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left"/>
              <w:textAlignment w:val="center"/>
              <w:rPr>
                <w:rFonts w:ascii="仿宋_GB2312" w:hAnsi="仿宋_GB2312" w:eastAsia="仿宋_GB2312" w:cs="仿宋_GB2312"/>
                <w:color w:val="000000"/>
                <w:kern w:val="0"/>
                <w:sz w:val="24"/>
              </w:rPr>
            </w:pPr>
            <w:r>
              <w:rPr>
                <w:rFonts w:hint="eastAsia" w:ascii="仿宋_GB2312" w:hAnsi="仿宋_GB2312" w:eastAsia="仿宋_GB2312" w:cs="仿宋_GB2312"/>
                <w:sz w:val="24"/>
              </w:rPr>
              <w:t>国家运动健身产品质量检验检测中心（天津）/天津市产品质量监督检测技术研究院</w:t>
            </w:r>
          </w:p>
        </w:tc>
        <w:tc>
          <w:tcPr>
            <w:tcW w:w="1701"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center"/>
              <w:rPr>
                <w:rFonts w:ascii="仿宋_GB2312" w:hAnsi="仿宋_GB2312" w:eastAsia="仿宋_GB2312" w:cs="仿宋_GB2312"/>
                <w:color w:val="000000"/>
                <w:kern w:val="0"/>
                <w:sz w:val="24"/>
                <w:lang w:bidi="ar"/>
              </w:rPr>
            </w:pPr>
            <w:r>
              <w:rPr>
                <w:rFonts w:hint="eastAsia" w:ascii="仿宋_GB2312" w:hAnsi="仿宋_GB2312" w:eastAsia="仿宋_GB2312" w:cs="仿宋_GB2312"/>
                <w:sz w:val="24"/>
              </w:rPr>
              <w:t>邻苯二甲酸酯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737"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bottom"/>
              <w:rPr>
                <w:rFonts w:ascii="仿宋_GB2312" w:hAnsi="仿宋_GB2312" w:eastAsia="仿宋_GB2312" w:cs="仿宋_GB2312"/>
                <w:kern w:val="0"/>
                <w:sz w:val="24"/>
              </w:rPr>
            </w:pPr>
            <w:r>
              <w:rPr>
                <w:rFonts w:hint="eastAsia" w:ascii="仿宋_GB2312" w:hAnsi="仿宋_GB2312" w:eastAsia="仿宋_GB2312" w:cs="仿宋_GB2312"/>
                <w:sz w:val="24"/>
              </w:rPr>
              <w:t>34</w:t>
            </w:r>
          </w:p>
        </w:tc>
        <w:tc>
          <w:tcPr>
            <w:tcW w:w="6520"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left"/>
              <w:textAlignment w:val="center"/>
              <w:rPr>
                <w:rFonts w:ascii="仿宋_GB2312" w:hAnsi="仿宋_GB2312" w:eastAsia="仿宋_GB2312" w:cs="仿宋_GB2312"/>
                <w:color w:val="000000"/>
                <w:kern w:val="0"/>
                <w:sz w:val="24"/>
              </w:rPr>
            </w:pPr>
            <w:r>
              <w:rPr>
                <w:rFonts w:hint="eastAsia" w:ascii="仿宋_GB2312" w:hAnsi="仿宋_GB2312" w:eastAsia="仿宋_GB2312" w:cs="仿宋_GB2312"/>
                <w:sz w:val="24"/>
              </w:rPr>
              <w:t>天纺标(广东)检测科技有限公司</w:t>
            </w:r>
          </w:p>
        </w:tc>
        <w:tc>
          <w:tcPr>
            <w:tcW w:w="1701"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center"/>
              <w:rPr>
                <w:rFonts w:ascii="仿宋_GB2312" w:hAnsi="仿宋_GB2312" w:eastAsia="仿宋_GB2312" w:cs="仿宋_GB2312"/>
                <w:color w:val="000000"/>
                <w:kern w:val="0"/>
                <w:sz w:val="24"/>
                <w:lang w:bidi="ar"/>
              </w:rPr>
            </w:pPr>
            <w:r>
              <w:rPr>
                <w:rFonts w:hint="eastAsia" w:ascii="仿宋_GB2312" w:hAnsi="仿宋_GB2312" w:eastAsia="仿宋_GB2312" w:cs="仿宋_GB2312"/>
                <w:sz w:val="24"/>
              </w:rPr>
              <w:t>邻苯二甲酸酯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737"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bottom"/>
              <w:rPr>
                <w:rFonts w:ascii="仿宋_GB2312" w:hAnsi="仿宋_GB2312" w:eastAsia="仿宋_GB2312" w:cs="仿宋_GB2312"/>
                <w:kern w:val="0"/>
                <w:sz w:val="24"/>
              </w:rPr>
            </w:pPr>
            <w:r>
              <w:rPr>
                <w:rFonts w:hint="eastAsia" w:ascii="仿宋_GB2312" w:hAnsi="仿宋_GB2312" w:eastAsia="仿宋_GB2312" w:cs="仿宋_GB2312"/>
                <w:sz w:val="24"/>
              </w:rPr>
              <w:t>35</w:t>
            </w:r>
          </w:p>
        </w:tc>
        <w:tc>
          <w:tcPr>
            <w:tcW w:w="6520"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left"/>
              <w:textAlignment w:val="center"/>
              <w:rPr>
                <w:rFonts w:ascii="仿宋_GB2312" w:hAnsi="仿宋_GB2312" w:eastAsia="仿宋_GB2312" w:cs="仿宋_GB2312"/>
                <w:color w:val="000000"/>
                <w:kern w:val="0"/>
                <w:sz w:val="24"/>
              </w:rPr>
            </w:pPr>
            <w:r>
              <w:rPr>
                <w:rFonts w:hint="eastAsia" w:ascii="仿宋_GB2312" w:hAnsi="仿宋_GB2312" w:eastAsia="仿宋_GB2312" w:cs="仿宋_GB2312"/>
                <w:sz w:val="24"/>
              </w:rPr>
              <w:t>天纺标(深圳)检测认证股份有限公司</w:t>
            </w:r>
          </w:p>
        </w:tc>
        <w:tc>
          <w:tcPr>
            <w:tcW w:w="1701"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center"/>
              <w:rPr>
                <w:rFonts w:ascii="仿宋_GB2312" w:hAnsi="仿宋_GB2312" w:eastAsia="仿宋_GB2312" w:cs="仿宋_GB2312"/>
                <w:color w:val="000000"/>
                <w:kern w:val="0"/>
                <w:sz w:val="24"/>
                <w:lang w:bidi="ar"/>
              </w:rPr>
            </w:pPr>
            <w:r>
              <w:rPr>
                <w:rFonts w:hint="eastAsia" w:ascii="仿宋_GB2312" w:hAnsi="仿宋_GB2312" w:eastAsia="仿宋_GB2312" w:cs="仿宋_GB2312"/>
                <w:sz w:val="24"/>
              </w:rPr>
              <w:t>邻苯二甲酸酯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737"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bottom"/>
              <w:rPr>
                <w:rFonts w:ascii="仿宋_GB2312" w:hAnsi="仿宋_GB2312" w:eastAsia="仿宋_GB2312" w:cs="仿宋_GB2312"/>
                <w:kern w:val="0"/>
                <w:sz w:val="24"/>
              </w:rPr>
            </w:pPr>
            <w:r>
              <w:rPr>
                <w:rFonts w:hint="eastAsia" w:ascii="仿宋_GB2312" w:hAnsi="仿宋_GB2312" w:eastAsia="仿宋_GB2312" w:cs="仿宋_GB2312"/>
                <w:sz w:val="24"/>
              </w:rPr>
              <w:t>36</w:t>
            </w:r>
          </w:p>
        </w:tc>
        <w:tc>
          <w:tcPr>
            <w:tcW w:w="6520"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left"/>
              <w:textAlignment w:val="center"/>
              <w:rPr>
                <w:rFonts w:ascii="仿宋_GB2312" w:hAnsi="仿宋_GB2312" w:eastAsia="仿宋_GB2312" w:cs="仿宋_GB2312"/>
                <w:color w:val="000000"/>
                <w:kern w:val="0"/>
                <w:sz w:val="24"/>
              </w:rPr>
            </w:pPr>
            <w:r>
              <w:rPr>
                <w:rFonts w:hint="eastAsia" w:ascii="仿宋_GB2312" w:hAnsi="仿宋_GB2312" w:eastAsia="仿宋_GB2312" w:cs="仿宋_GB2312"/>
                <w:sz w:val="24"/>
              </w:rPr>
              <w:t>天纺标（上海）检测科技有限公司</w:t>
            </w:r>
          </w:p>
        </w:tc>
        <w:tc>
          <w:tcPr>
            <w:tcW w:w="1701"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center"/>
              <w:rPr>
                <w:rFonts w:ascii="仿宋_GB2312" w:hAnsi="仿宋_GB2312" w:eastAsia="仿宋_GB2312" w:cs="仿宋_GB2312"/>
                <w:color w:val="000000"/>
                <w:kern w:val="0"/>
                <w:sz w:val="24"/>
                <w:lang w:bidi="ar"/>
              </w:rPr>
            </w:pPr>
            <w:r>
              <w:rPr>
                <w:rFonts w:hint="eastAsia" w:ascii="仿宋_GB2312" w:hAnsi="仿宋_GB2312" w:eastAsia="仿宋_GB2312" w:cs="仿宋_GB2312"/>
                <w:sz w:val="24"/>
              </w:rPr>
              <w:t>邻苯二甲酸酯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737"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bottom"/>
              <w:rPr>
                <w:rFonts w:ascii="仿宋_GB2312" w:hAnsi="仿宋_GB2312" w:eastAsia="仿宋_GB2312" w:cs="仿宋_GB2312"/>
                <w:kern w:val="0"/>
                <w:sz w:val="24"/>
              </w:rPr>
            </w:pPr>
            <w:r>
              <w:rPr>
                <w:rFonts w:hint="eastAsia" w:ascii="仿宋_GB2312" w:hAnsi="仿宋_GB2312" w:eastAsia="仿宋_GB2312" w:cs="仿宋_GB2312"/>
                <w:sz w:val="24"/>
              </w:rPr>
              <w:t>37</w:t>
            </w:r>
          </w:p>
        </w:tc>
        <w:tc>
          <w:tcPr>
            <w:tcW w:w="6520"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left"/>
              <w:textAlignment w:val="center"/>
              <w:rPr>
                <w:rFonts w:ascii="仿宋_GB2312" w:hAnsi="仿宋_GB2312" w:eastAsia="仿宋_GB2312" w:cs="仿宋_GB2312"/>
                <w:color w:val="000000"/>
                <w:kern w:val="0"/>
                <w:sz w:val="24"/>
              </w:rPr>
            </w:pPr>
            <w:r>
              <w:rPr>
                <w:rFonts w:hint="eastAsia" w:ascii="仿宋_GB2312" w:hAnsi="仿宋_GB2312" w:eastAsia="仿宋_GB2312" w:cs="仿宋_GB2312"/>
                <w:sz w:val="24"/>
              </w:rPr>
              <w:t>威海海关技术中心</w:t>
            </w:r>
          </w:p>
        </w:tc>
        <w:tc>
          <w:tcPr>
            <w:tcW w:w="1701"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center"/>
              <w:rPr>
                <w:rFonts w:ascii="仿宋_GB2312" w:hAnsi="仿宋_GB2312" w:eastAsia="仿宋_GB2312" w:cs="仿宋_GB2312"/>
                <w:color w:val="000000"/>
                <w:kern w:val="0"/>
                <w:sz w:val="24"/>
                <w:lang w:bidi="ar"/>
              </w:rPr>
            </w:pPr>
            <w:r>
              <w:rPr>
                <w:rFonts w:hint="eastAsia" w:ascii="仿宋_GB2312" w:hAnsi="仿宋_GB2312" w:eastAsia="仿宋_GB2312" w:cs="仿宋_GB2312"/>
                <w:sz w:val="24"/>
              </w:rPr>
              <w:t>邻苯二甲酸酯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737"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bottom"/>
              <w:rPr>
                <w:rFonts w:ascii="仿宋_GB2312" w:hAnsi="仿宋_GB2312" w:eastAsia="仿宋_GB2312" w:cs="仿宋_GB2312"/>
                <w:kern w:val="0"/>
                <w:sz w:val="24"/>
              </w:rPr>
            </w:pPr>
            <w:r>
              <w:rPr>
                <w:rFonts w:hint="eastAsia" w:ascii="仿宋_GB2312" w:hAnsi="仿宋_GB2312" w:eastAsia="仿宋_GB2312" w:cs="仿宋_GB2312"/>
                <w:sz w:val="24"/>
              </w:rPr>
              <w:t>38</w:t>
            </w:r>
          </w:p>
        </w:tc>
        <w:tc>
          <w:tcPr>
            <w:tcW w:w="6520"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left"/>
              <w:textAlignment w:val="center"/>
              <w:rPr>
                <w:rFonts w:ascii="仿宋_GB2312" w:hAnsi="仿宋_GB2312" w:eastAsia="仿宋_GB2312" w:cs="仿宋_GB2312"/>
                <w:color w:val="000000"/>
                <w:kern w:val="0"/>
                <w:sz w:val="24"/>
              </w:rPr>
            </w:pPr>
            <w:r>
              <w:rPr>
                <w:rFonts w:hint="eastAsia" w:ascii="仿宋_GB2312" w:hAnsi="仿宋_GB2312" w:eastAsia="仿宋_GB2312" w:cs="仿宋_GB2312"/>
                <w:sz w:val="24"/>
              </w:rPr>
              <w:t>国家功能纤维及纺织产品质量检验检测中心（安徽）/安徽省产品质量监督检验研究院</w:t>
            </w:r>
          </w:p>
        </w:tc>
        <w:tc>
          <w:tcPr>
            <w:tcW w:w="1701"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center"/>
              <w:rPr>
                <w:rFonts w:ascii="仿宋_GB2312" w:hAnsi="仿宋_GB2312" w:eastAsia="仿宋_GB2312" w:cs="仿宋_GB2312"/>
                <w:color w:val="000000"/>
                <w:kern w:val="0"/>
                <w:sz w:val="24"/>
                <w:lang w:bidi="ar"/>
              </w:rPr>
            </w:pPr>
            <w:r>
              <w:rPr>
                <w:rFonts w:hint="eastAsia" w:ascii="仿宋_GB2312" w:hAnsi="仿宋_GB2312" w:eastAsia="仿宋_GB2312" w:cs="仿宋_GB2312"/>
                <w:sz w:val="24"/>
              </w:rPr>
              <w:t>邻苯二甲酸酯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737"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bottom"/>
              <w:rPr>
                <w:rFonts w:ascii="仿宋_GB2312" w:hAnsi="仿宋_GB2312" w:eastAsia="仿宋_GB2312" w:cs="仿宋_GB2312"/>
                <w:kern w:val="0"/>
                <w:sz w:val="24"/>
              </w:rPr>
            </w:pPr>
            <w:r>
              <w:rPr>
                <w:rFonts w:hint="eastAsia" w:ascii="仿宋_GB2312" w:hAnsi="仿宋_GB2312" w:eastAsia="仿宋_GB2312" w:cs="仿宋_GB2312"/>
                <w:sz w:val="24"/>
              </w:rPr>
              <w:t>39</w:t>
            </w:r>
          </w:p>
        </w:tc>
        <w:tc>
          <w:tcPr>
            <w:tcW w:w="6520"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left"/>
              <w:textAlignment w:val="center"/>
              <w:rPr>
                <w:rFonts w:ascii="仿宋_GB2312" w:hAnsi="仿宋_GB2312" w:eastAsia="仿宋_GB2312" w:cs="仿宋_GB2312"/>
                <w:color w:val="000000"/>
                <w:kern w:val="0"/>
                <w:sz w:val="24"/>
              </w:rPr>
            </w:pPr>
            <w:r>
              <w:rPr>
                <w:rFonts w:hint="eastAsia" w:ascii="仿宋_GB2312" w:hAnsi="仿宋_GB2312" w:eastAsia="仿宋_GB2312" w:cs="仿宋_GB2312"/>
                <w:sz w:val="24"/>
              </w:rPr>
              <w:t>广东杰信检验认证有限公司</w:t>
            </w:r>
          </w:p>
        </w:tc>
        <w:tc>
          <w:tcPr>
            <w:tcW w:w="1701"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center"/>
              <w:rPr>
                <w:rFonts w:ascii="仿宋_GB2312" w:hAnsi="仿宋_GB2312" w:eastAsia="仿宋_GB2312" w:cs="仿宋_GB2312"/>
                <w:color w:val="000000"/>
                <w:kern w:val="0"/>
                <w:sz w:val="24"/>
                <w:lang w:bidi="ar"/>
              </w:rPr>
            </w:pPr>
            <w:r>
              <w:rPr>
                <w:rFonts w:hint="eastAsia" w:ascii="仿宋_GB2312" w:hAnsi="仿宋_GB2312" w:eastAsia="仿宋_GB2312" w:cs="仿宋_GB2312"/>
                <w:sz w:val="24"/>
              </w:rPr>
              <w:t>邻苯二甲酸酯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737"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bottom"/>
              <w:rPr>
                <w:rFonts w:ascii="仿宋_GB2312" w:hAnsi="仿宋_GB2312" w:eastAsia="仿宋_GB2312" w:cs="仿宋_GB2312"/>
                <w:kern w:val="0"/>
                <w:sz w:val="24"/>
              </w:rPr>
            </w:pPr>
            <w:r>
              <w:rPr>
                <w:rFonts w:hint="eastAsia" w:ascii="仿宋_GB2312" w:hAnsi="仿宋_GB2312" w:eastAsia="仿宋_GB2312" w:cs="仿宋_GB2312"/>
                <w:sz w:val="24"/>
              </w:rPr>
              <w:t>40</w:t>
            </w:r>
          </w:p>
        </w:tc>
        <w:tc>
          <w:tcPr>
            <w:tcW w:w="6520"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left"/>
              <w:textAlignment w:val="center"/>
              <w:rPr>
                <w:rFonts w:ascii="仿宋_GB2312" w:hAnsi="仿宋_GB2312" w:eastAsia="仿宋_GB2312" w:cs="仿宋_GB2312"/>
                <w:color w:val="000000"/>
                <w:kern w:val="0"/>
                <w:sz w:val="24"/>
              </w:rPr>
            </w:pPr>
            <w:r>
              <w:rPr>
                <w:rFonts w:hint="eastAsia" w:ascii="仿宋_GB2312" w:hAnsi="仿宋_GB2312" w:eastAsia="仿宋_GB2312" w:cs="仿宋_GB2312"/>
                <w:sz w:val="24"/>
              </w:rPr>
              <w:t>汕头海关技术中心</w:t>
            </w:r>
          </w:p>
        </w:tc>
        <w:tc>
          <w:tcPr>
            <w:tcW w:w="1701"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center"/>
              <w:rPr>
                <w:rFonts w:ascii="仿宋_GB2312" w:hAnsi="仿宋_GB2312" w:eastAsia="仿宋_GB2312" w:cs="仿宋_GB2312"/>
                <w:color w:val="000000"/>
                <w:kern w:val="0"/>
                <w:sz w:val="24"/>
                <w:lang w:bidi="ar"/>
              </w:rPr>
            </w:pPr>
            <w:r>
              <w:rPr>
                <w:rFonts w:hint="eastAsia" w:ascii="仿宋_GB2312" w:hAnsi="仿宋_GB2312" w:eastAsia="仿宋_GB2312" w:cs="仿宋_GB2312"/>
                <w:sz w:val="24"/>
              </w:rPr>
              <w:t>邻苯二甲酸酯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737"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bottom"/>
              <w:rPr>
                <w:rFonts w:ascii="仿宋_GB2312" w:hAnsi="仿宋_GB2312" w:eastAsia="仿宋_GB2312" w:cs="仿宋_GB2312"/>
                <w:kern w:val="0"/>
                <w:sz w:val="24"/>
              </w:rPr>
            </w:pPr>
            <w:r>
              <w:rPr>
                <w:rFonts w:hint="eastAsia" w:ascii="仿宋_GB2312" w:hAnsi="仿宋_GB2312" w:eastAsia="仿宋_GB2312" w:cs="仿宋_GB2312"/>
                <w:sz w:val="24"/>
              </w:rPr>
              <w:t>41</w:t>
            </w:r>
          </w:p>
        </w:tc>
        <w:tc>
          <w:tcPr>
            <w:tcW w:w="6520"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left"/>
              <w:textAlignment w:val="center"/>
              <w:rPr>
                <w:rFonts w:ascii="仿宋_GB2312" w:hAnsi="仿宋_GB2312" w:eastAsia="仿宋_GB2312" w:cs="仿宋_GB2312"/>
                <w:color w:val="000000"/>
                <w:kern w:val="0"/>
                <w:sz w:val="24"/>
              </w:rPr>
            </w:pPr>
            <w:r>
              <w:rPr>
                <w:rFonts w:hint="eastAsia" w:ascii="仿宋_GB2312" w:hAnsi="仿宋_GB2312" w:eastAsia="仿宋_GB2312" w:cs="仿宋_GB2312"/>
                <w:sz w:val="24"/>
              </w:rPr>
              <w:t>泉州海关综合技术服务中心</w:t>
            </w:r>
          </w:p>
        </w:tc>
        <w:tc>
          <w:tcPr>
            <w:tcW w:w="1701"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center"/>
              <w:rPr>
                <w:rFonts w:ascii="仿宋_GB2312" w:hAnsi="仿宋_GB2312" w:eastAsia="仿宋_GB2312" w:cs="仿宋_GB2312"/>
                <w:color w:val="000000"/>
                <w:kern w:val="0"/>
                <w:sz w:val="24"/>
                <w:lang w:bidi="ar"/>
              </w:rPr>
            </w:pPr>
            <w:r>
              <w:rPr>
                <w:rFonts w:hint="eastAsia" w:ascii="仿宋_GB2312" w:hAnsi="仿宋_GB2312" w:eastAsia="仿宋_GB2312" w:cs="仿宋_GB2312"/>
                <w:sz w:val="24"/>
              </w:rPr>
              <w:t>邻苯二甲酸酯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737"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bottom"/>
              <w:rPr>
                <w:rFonts w:ascii="仿宋_GB2312" w:hAnsi="仿宋_GB2312" w:eastAsia="仿宋_GB2312" w:cs="仿宋_GB2312"/>
                <w:kern w:val="0"/>
                <w:sz w:val="24"/>
              </w:rPr>
            </w:pPr>
            <w:r>
              <w:rPr>
                <w:rFonts w:hint="eastAsia" w:ascii="仿宋_GB2312" w:hAnsi="仿宋_GB2312" w:eastAsia="仿宋_GB2312" w:cs="仿宋_GB2312"/>
                <w:sz w:val="24"/>
              </w:rPr>
              <w:t>42</w:t>
            </w:r>
          </w:p>
        </w:tc>
        <w:tc>
          <w:tcPr>
            <w:tcW w:w="6520"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left"/>
              <w:textAlignment w:val="center"/>
              <w:rPr>
                <w:rFonts w:ascii="仿宋_GB2312" w:hAnsi="仿宋_GB2312" w:eastAsia="仿宋_GB2312" w:cs="仿宋_GB2312"/>
                <w:color w:val="000000"/>
                <w:kern w:val="0"/>
                <w:sz w:val="24"/>
              </w:rPr>
            </w:pPr>
            <w:r>
              <w:rPr>
                <w:rFonts w:hint="eastAsia" w:ascii="仿宋_GB2312" w:hAnsi="仿宋_GB2312" w:eastAsia="仿宋_GB2312" w:cs="仿宋_GB2312"/>
                <w:sz w:val="24"/>
              </w:rPr>
              <w:t>浙江省检验检疫科学技术研究院嘉兴分院(嘉兴市粮油质量检验检测中心)</w:t>
            </w:r>
          </w:p>
        </w:tc>
        <w:tc>
          <w:tcPr>
            <w:tcW w:w="1701"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center"/>
              <w:rPr>
                <w:rFonts w:ascii="仿宋_GB2312" w:hAnsi="仿宋_GB2312" w:eastAsia="仿宋_GB2312" w:cs="仿宋_GB2312"/>
                <w:color w:val="000000"/>
                <w:kern w:val="0"/>
                <w:sz w:val="24"/>
                <w:lang w:bidi="ar"/>
              </w:rPr>
            </w:pPr>
            <w:r>
              <w:rPr>
                <w:rFonts w:hint="eastAsia" w:ascii="仿宋_GB2312" w:hAnsi="仿宋_GB2312" w:eastAsia="仿宋_GB2312" w:cs="仿宋_GB2312"/>
                <w:sz w:val="24"/>
              </w:rPr>
              <w:t>邻苯二甲酸酯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737"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bottom"/>
              <w:rPr>
                <w:rFonts w:ascii="仿宋_GB2312" w:hAnsi="仿宋_GB2312" w:eastAsia="仿宋_GB2312" w:cs="仿宋_GB2312"/>
                <w:kern w:val="0"/>
                <w:sz w:val="24"/>
              </w:rPr>
            </w:pPr>
            <w:r>
              <w:rPr>
                <w:rFonts w:hint="eastAsia" w:ascii="仿宋_GB2312" w:hAnsi="仿宋_GB2312" w:eastAsia="仿宋_GB2312" w:cs="仿宋_GB2312"/>
                <w:sz w:val="24"/>
              </w:rPr>
              <w:t>43</w:t>
            </w:r>
          </w:p>
        </w:tc>
        <w:tc>
          <w:tcPr>
            <w:tcW w:w="6520"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left"/>
              <w:textAlignment w:val="center"/>
              <w:rPr>
                <w:rFonts w:ascii="仿宋_GB2312" w:hAnsi="仿宋_GB2312" w:eastAsia="仿宋_GB2312" w:cs="仿宋_GB2312"/>
                <w:color w:val="000000"/>
                <w:kern w:val="0"/>
                <w:sz w:val="24"/>
              </w:rPr>
            </w:pPr>
            <w:r>
              <w:rPr>
                <w:rFonts w:hint="eastAsia" w:ascii="仿宋_GB2312" w:hAnsi="仿宋_GB2312" w:eastAsia="仿宋_GB2312" w:cs="仿宋_GB2312"/>
                <w:sz w:val="24"/>
              </w:rPr>
              <w:t>温州海关综合技术服务中心</w:t>
            </w:r>
          </w:p>
        </w:tc>
        <w:tc>
          <w:tcPr>
            <w:tcW w:w="1701"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center"/>
              <w:rPr>
                <w:rFonts w:ascii="仿宋_GB2312" w:hAnsi="仿宋_GB2312" w:eastAsia="仿宋_GB2312" w:cs="仿宋_GB2312"/>
                <w:color w:val="000000"/>
                <w:kern w:val="0"/>
                <w:sz w:val="24"/>
                <w:lang w:bidi="ar"/>
              </w:rPr>
            </w:pPr>
            <w:r>
              <w:rPr>
                <w:rFonts w:hint="eastAsia" w:ascii="仿宋_GB2312" w:hAnsi="仿宋_GB2312" w:eastAsia="仿宋_GB2312" w:cs="仿宋_GB2312"/>
                <w:sz w:val="24"/>
              </w:rPr>
              <w:t>邻苯二甲酸酯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737"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bottom"/>
              <w:rPr>
                <w:rFonts w:ascii="仿宋_GB2312" w:hAnsi="仿宋_GB2312" w:eastAsia="仿宋_GB2312" w:cs="仿宋_GB2312"/>
                <w:kern w:val="0"/>
                <w:sz w:val="24"/>
              </w:rPr>
            </w:pPr>
            <w:r>
              <w:rPr>
                <w:rFonts w:hint="eastAsia" w:ascii="仿宋_GB2312" w:hAnsi="仿宋_GB2312" w:eastAsia="仿宋_GB2312" w:cs="仿宋_GB2312"/>
                <w:sz w:val="24"/>
              </w:rPr>
              <w:t>44</w:t>
            </w:r>
          </w:p>
        </w:tc>
        <w:tc>
          <w:tcPr>
            <w:tcW w:w="6520"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left"/>
              <w:textAlignment w:val="center"/>
              <w:rPr>
                <w:rFonts w:ascii="仿宋_GB2312" w:hAnsi="仿宋_GB2312" w:eastAsia="仿宋_GB2312" w:cs="仿宋_GB2312"/>
                <w:color w:val="000000"/>
                <w:kern w:val="0"/>
                <w:sz w:val="24"/>
              </w:rPr>
            </w:pPr>
            <w:r>
              <w:rPr>
                <w:rFonts w:hint="eastAsia" w:ascii="仿宋_GB2312" w:hAnsi="仿宋_GB2312" w:eastAsia="仿宋_GB2312" w:cs="仿宋_GB2312"/>
                <w:sz w:val="24"/>
              </w:rPr>
              <w:t>国家棉花质量检验检测中心（湖北）/湖北省纤维检验局（湖北省纤维制品检测中心）</w:t>
            </w:r>
          </w:p>
        </w:tc>
        <w:tc>
          <w:tcPr>
            <w:tcW w:w="1701"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center"/>
              <w:rPr>
                <w:rFonts w:ascii="仿宋_GB2312" w:hAnsi="仿宋_GB2312" w:eastAsia="仿宋_GB2312" w:cs="仿宋_GB2312"/>
                <w:color w:val="000000"/>
                <w:kern w:val="0"/>
                <w:sz w:val="24"/>
                <w:lang w:bidi="ar"/>
              </w:rPr>
            </w:pPr>
            <w:r>
              <w:rPr>
                <w:rFonts w:hint="eastAsia" w:ascii="仿宋_GB2312" w:hAnsi="仿宋_GB2312" w:eastAsia="仿宋_GB2312" w:cs="仿宋_GB2312"/>
                <w:sz w:val="24"/>
              </w:rPr>
              <w:t>邻苯二甲酸酯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737"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bottom"/>
              <w:rPr>
                <w:rFonts w:ascii="仿宋_GB2312" w:hAnsi="仿宋_GB2312" w:eastAsia="仿宋_GB2312" w:cs="仿宋_GB2312"/>
                <w:kern w:val="0"/>
                <w:sz w:val="24"/>
              </w:rPr>
            </w:pPr>
            <w:r>
              <w:rPr>
                <w:rFonts w:hint="eastAsia" w:ascii="仿宋_GB2312" w:hAnsi="仿宋_GB2312" w:eastAsia="仿宋_GB2312" w:cs="仿宋_GB2312"/>
                <w:sz w:val="24"/>
              </w:rPr>
              <w:t>45</w:t>
            </w:r>
          </w:p>
        </w:tc>
        <w:tc>
          <w:tcPr>
            <w:tcW w:w="6520"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left"/>
              <w:textAlignment w:val="center"/>
              <w:rPr>
                <w:rFonts w:ascii="仿宋_GB2312" w:hAnsi="仿宋_GB2312" w:eastAsia="仿宋_GB2312" w:cs="仿宋_GB2312"/>
                <w:color w:val="000000"/>
                <w:kern w:val="0"/>
                <w:sz w:val="24"/>
              </w:rPr>
            </w:pPr>
            <w:r>
              <w:rPr>
                <w:rFonts w:hint="eastAsia" w:ascii="仿宋_GB2312" w:hAnsi="仿宋_GB2312" w:eastAsia="仿宋_GB2312" w:cs="仿宋_GB2312"/>
                <w:sz w:val="24"/>
              </w:rPr>
              <w:t>合肥海关技术中心</w:t>
            </w:r>
          </w:p>
        </w:tc>
        <w:tc>
          <w:tcPr>
            <w:tcW w:w="1701"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center"/>
              <w:rPr>
                <w:rFonts w:ascii="仿宋_GB2312" w:hAnsi="仿宋_GB2312" w:eastAsia="仿宋_GB2312" w:cs="仿宋_GB2312"/>
                <w:color w:val="000000"/>
                <w:kern w:val="0"/>
                <w:sz w:val="24"/>
                <w:lang w:bidi="ar"/>
              </w:rPr>
            </w:pPr>
            <w:r>
              <w:rPr>
                <w:rFonts w:hint="eastAsia" w:ascii="仿宋_GB2312" w:hAnsi="仿宋_GB2312" w:eastAsia="仿宋_GB2312" w:cs="仿宋_GB2312"/>
                <w:sz w:val="24"/>
              </w:rPr>
              <w:t>邻苯二甲酸酯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737"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bottom"/>
              <w:rPr>
                <w:rFonts w:ascii="仿宋_GB2312" w:hAnsi="仿宋_GB2312" w:eastAsia="仿宋_GB2312" w:cs="仿宋_GB2312"/>
                <w:kern w:val="0"/>
                <w:sz w:val="24"/>
              </w:rPr>
            </w:pPr>
            <w:r>
              <w:rPr>
                <w:rFonts w:hint="eastAsia" w:ascii="仿宋_GB2312" w:hAnsi="仿宋_GB2312" w:eastAsia="仿宋_GB2312" w:cs="仿宋_GB2312"/>
                <w:sz w:val="24"/>
              </w:rPr>
              <w:t>46</w:t>
            </w:r>
          </w:p>
        </w:tc>
        <w:tc>
          <w:tcPr>
            <w:tcW w:w="6520"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left"/>
              <w:textAlignment w:val="center"/>
              <w:rPr>
                <w:rFonts w:ascii="仿宋_GB2312" w:hAnsi="仿宋_GB2312" w:eastAsia="仿宋_GB2312" w:cs="仿宋_GB2312"/>
                <w:color w:val="000000"/>
                <w:kern w:val="0"/>
                <w:sz w:val="24"/>
              </w:rPr>
            </w:pPr>
            <w:r>
              <w:rPr>
                <w:rFonts w:hint="eastAsia" w:ascii="仿宋_GB2312" w:hAnsi="仿宋_GB2312" w:eastAsia="仿宋_GB2312" w:cs="仿宋_GB2312"/>
                <w:sz w:val="24"/>
              </w:rPr>
              <w:t>绍兴海关综合技术服务中心</w:t>
            </w:r>
          </w:p>
        </w:tc>
        <w:tc>
          <w:tcPr>
            <w:tcW w:w="1701"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center"/>
              <w:rPr>
                <w:rFonts w:ascii="仿宋_GB2312" w:hAnsi="仿宋_GB2312" w:eastAsia="仿宋_GB2312" w:cs="仿宋_GB2312"/>
                <w:color w:val="000000"/>
                <w:kern w:val="0"/>
                <w:sz w:val="24"/>
                <w:lang w:bidi="ar"/>
              </w:rPr>
            </w:pPr>
            <w:r>
              <w:rPr>
                <w:rFonts w:hint="eastAsia" w:ascii="仿宋_GB2312" w:hAnsi="仿宋_GB2312" w:eastAsia="仿宋_GB2312" w:cs="仿宋_GB2312"/>
                <w:sz w:val="24"/>
              </w:rPr>
              <w:t>邻苯二甲酸酯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737"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bottom"/>
              <w:rPr>
                <w:rFonts w:ascii="仿宋_GB2312" w:hAnsi="仿宋_GB2312" w:eastAsia="仿宋_GB2312" w:cs="仿宋_GB2312"/>
                <w:kern w:val="0"/>
                <w:sz w:val="24"/>
              </w:rPr>
            </w:pPr>
            <w:r>
              <w:rPr>
                <w:rFonts w:hint="eastAsia" w:ascii="仿宋_GB2312" w:hAnsi="仿宋_GB2312" w:eastAsia="仿宋_GB2312" w:cs="仿宋_GB2312"/>
                <w:sz w:val="24"/>
              </w:rPr>
              <w:t>47</w:t>
            </w:r>
          </w:p>
        </w:tc>
        <w:tc>
          <w:tcPr>
            <w:tcW w:w="6520"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left"/>
              <w:textAlignment w:val="center"/>
              <w:rPr>
                <w:rFonts w:ascii="仿宋_GB2312" w:hAnsi="仿宋_GB2312" w:eastAsia="仿宋_GB2312" w:cs="仿宋_GB2312"/>
                <w:color w:val="000000"/>
                <w:kern w:val="0"/>
                <w:sz w:val="24"/>
              </w:rPr>
            </w:pPr>
            <w:r>
              <w:rPr>
                <w:rFonts w:hint="eastAsia" w:ascii="仿宋_GB2312" w:hAnsi="仿宋_GB2312" w:eastAsia="仿宋_GB2312" w:cs="仿宋_GB2312"/>
                <w:sz w:val="24"/>
              </w:rPr>
              <w:t>苏州海关综合技术中心</w:t>
            </w:r>
          </w:p>
        </w:tc>
        <w:tc>
          <w:tcPr>
            <w:tcW w:w="1701"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center"/>
              <w:rPr>
                <w:rFonts w:ascii="仿宋_GB2312" w:hAnsi="仿宋_GB2312" w:eastAsia="仿宋_GB2312" w:cs="仿宋_GB2312"/>
                <w:color w:val="000000"/>
                <w:kern w:val="0"/>
                <w:sz w:val="24"/>
                <w:lang w:bidi="ar"/>
              </w:rPr>
            </w:pPr>
            <w:r>
              <w:rPr>
                <w:rFonts w:hint="eastAsia" w:ascii="仿宋_GB2312" w:hAnsi="仿宋_GB2312" w:eastAsia="仿宋_GB2312" w:cs="仿宋_GB2312"/>
                <w:sz w:val="24"/>
              </w:rPr>
              <w:t>邻苯二甲酸酯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737"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bottom"/>
              <w:rPr>
                <w:rFonts w:ascii="仿宋_GB2312" w:hAnsi="仿宋_GB2312" w:eastAsia="仿宋_GB2312" w:cs="仿宋_GB2312"/>
                <w:kern w:val="0"/>
                <w:sz w:val="24"/>
              </w:rPr>
            </w:pPr>
            <w:r>
              <w:rPr>
                <w:rFonts w:hint="eastAsia" w:ascii="仿宋_GB2312" w:hAnsi="仿宋_GB2312" w:eastAsia="仿宋_GB2312" w:cs="仿宋_GB2312"/>
                <w:sz w:val="24"/>
              </w:rPr>
              <w:t>48</w:t>
            </w:r>
          </w:p>
        </w:tc>
        <w:tc>
          <w:tcPr>
            <w:tcW w:w="6520"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left"/>
              <w:textAlignment w:val="center"/>
              <w:rPr>
                <w:rFonts w:ascii="仿宋_GB2312" w:hAnsi="仿宋_GB2312" w:eastAsia="仿宋_GB2312" w:cs="仿宋_GB2312"/>
                <w:color w:val="000000"/>
                <w:kern w:val="0"/>
                <w:sz w:val="24"/>
              </w:rPr>
            </w:pPr>
            <w:r>
              <w:rPr>
                <w:rFonts w:hint="eastAsia" w:ascii="仿宋_GB2312" w:hAnsi="仿宋_GB2312" w:eastAsia="仿宋_GB2312" w:cs="仿宋_GB2312"/>
                <w:sz w:val="24"/>
              </w:rPr>
              <w:t>郑州海关技术中心</w:t>
            </w:r>
          </w:p>
        </w:tc>
        <w:tc>
          <w:tcPr>
            <w:tcW w:w="1701"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center"/>
              <w:rPr>
                <w:rFonts w:ascii="仿宋_GB2312" w:hAnsi="仿宋_GB2312" w:eastAsia="仿宋_GB2312" w:cs="仿宋_GB2312"/>
                <w:color w:val="000000"/>
                <w:kern w:val="0"/>
                <w:sz w:val="24"/>
                <w:lang w:bidi="ar"/>
              </w:rPr>
            </w:pPr>
            <w:r>
              <w:rPr>
                <w:rFonts w:hint="eastAsia" w:ascii="仿宋_GB2312" w:hAnsi="仿宋_GB2312" w:eastAsia="仿宋_GB2312" w:cs="仿宋_GB2312"/>
                <w:sz w:val="24"/>
              </w:rPr>
              <w:t>邻苯二甲酸酯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737"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bottom"/>
              <w:rPr>
                <w:rFonts w:ascii="仿宋_GB2312" w:hAnsi="仿宋_GB2312" w:eastAsia="仿宋_GB2312" w:cs="仿宋_GB2312"/>
                <w:kern w:val="0"/>
                <w:sz w:val="24"/>
              </w:rPr>
            </w:pPr>
            <w:r>
              <w:rPr>
                <w:rFonts w:hint="eastAsia" w:ascii="仿宋_GB2312" w:hAnsi="仿宋_GB2312" w:eastAsia="仿宋_GB2312" w:cs="仿宋_GB2312"/>
                <w:sz w:val="24"/>
              </w:rPr>
              <w:t>49</w:t>
            </w:r>
          </w:p>
        </w:tc>
        <w:tc>
          <w:tcPr>
            <w:tcW w:w="6520"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left"/>
              <w:textAlignment w:val="center"/>
              <w:rPr>
                <w:rFonts w:ascii="仿宋_GB2312" w:hAnsi="仿宋_GB2312" w:eastAsia="仿宋_GB2312" w:cs="仿宋_GB2312"/>
                <w:color w:val="000000"/>
                <w:sz w:val="24"/>
              </w:rPr>
            </w:pPr>
            <w:r>
              <w:rPr>
                <w:rFonts w:hint="eastAsia" w:ascii="仿宋_GB2312" w:hAnsi="仿宋_GB2312" w:eastAsia="仿宋_GB2312" w:cs="仿宋_GB2312"/>
                <w:sz w:val="24"/>
              </w:rPr>
              <w:t>金华海关综合技术服务中心</w:t>
            </w:r>
          </w:p>
        </w:tc>
        <w:tc>
          <w:tcPr>
            <w:tcW w:w="1701"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center"/>
              <w:rPr>
                <w:rFonts w:ascii="仿宋_GB2312" w:hAnsi="仿宋_GB2312" w:eastAsia="仿宋_GB2312" w:cs="仿宋_GB2312"/>
                <w:color w:val="000000"/>
                <w:kern w:val="0"/>
                <w:sz w:val="24"/>
                <w:lang w:bidi="ar"/>
              </w:rPr>
            </w:pPr>
            <w:r>
              <w:rPr>
                <w:rFonts w:hint="eastAsia" w:ascii="仿宋_GB2312" w:hAnsi="仿宋_GB2312" w:eastAsia="仿宋_GB2312" w:cs="仿宋_GB2312"/>
                <w:sz w:val="24"/>
              </w:rPr>
              <w:t>邻苯二甲酸酯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737"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bottom"/>
              <w:rPr>
                <w:rFonts w:ascii="仿宋_GB2312" w:hAnsi="仿宋_GB2312" w:eastAsia="仿宋_GB2312" w:cs="仿宋_GB2312"/>
                <w:color w:val="000000"/>
                <w:kern w:val="0"/>
                <w:sz w:val="24"/>
                <w:lang w:bidi="ar"/>
              </w:rPr>
            </w:pPr>
            <w:r>
              <w:rPr>
                <w:rFonts w:hint="eastAsia" w:ascii="仿宋_GB2312" w:hAnsi="仿宋_GB2312" w:eastAsia="仿宋_GB2312" w:cs="仿宋_GB2312"/>
                <w:sz w:val="24"/>
              </w:rPr>
              <w:t>50</w:t>
            </w:r>
          </w:p>
        </w:tc>
        <w:tc>
          <w:tcPr>
            <w:tcW w:w="6520"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left"/>
              <w:textAlignment w:val="center"/>
              <w:rPr>
                <w:rFonts w:ascii="仿宋_GB2312" w:hAnsi="仿宋_GB2312" w:eastAsia="仿宋_GB2312" w:cs="仿宋_GB2312"/>
                <w:color w:val="000000"/>
                <w:sz w:val="24"/>
              </w:rPr>
            </w:pPr>
            <w:r>
              <w:rPr>
                <w:rFonts w:hint="eastAsia" w:ascii="仿宋_GB2312" w:hAnsi="仿宋_GB2312" w:eastAsia="仿宋_GB2312" w:cs="仿宋_GB2312"/>
                <w:sz w:val="24"/>
              </w:rPr>
              <w:t>银川海关技术中心</w:t>
            </w:r>
          </w:p>
        </w:tc>
        <w:tc>
          <w:tcPr>
            <w:tcW w:w="1701"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center"/>
              <w:rPr>
                <w:rFonts w:ascii="仿宋_GB2312" w:hAnsi="仿宋_GB2312" w:eastAsia="仿宋_GB2312" w:cs="仿宋_GB2312"/>
                <w:color w:val="000000"/>
                <w:kern w:val="0"/>
                <w:sz w:val="24"/>
                <w:lang w:bidi="ar"/>
              </w:rPr>
            </w:pPr>
            <w:r>
              <w:rPr>
                <w:rFonts w:hint="eastAsia" w:ascii="仿宋_GB2312" w:hAnsi="仿宋_GB2312" w:eastAsia="仿宋_GB2312" w:cs="仿宋_GB2312"/>
                <w:sz w:val="24"/>
              </w:rPr>
              <w:t>邻苯二甲酸酯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737"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bottom"/>
              <w:rPr>
                <w:rFonts w:ascii="仿宋_GB2312" w:hAnsi="仿宋_GB2312" w:eastAsia="仿宋_GB2312" w:cs="仿宋_GB2312"/>
                <w:color w:val="000000"/>
                <w:kern w:val="0"/>
                <w:sz w:val="24"/>
                <w:lang w:bidi="ar"/>
              </w:rPr>
            </w:pPr>
            <w:r>
              <w:rPr>
                <w:rFonts w:hint="eastAsia" w:ascii="仿宋_GB2312" w:hAnsi="仿宋_GB2312" w:eastAsia="仿宋_GB2312" w:cs="仿宋_GB2312"/>
                <w:sz w:val="24"/>
              </w:rPr>
              <w:t>51</w:t>
            </w:r>
          </w:p>
        </w:tc>
        <w:tc>
          <w:tcPr>
            <w:tcW w:w="6520"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left"/>
              <w:textAlignment w:val="center"/>
              <w:rPr>
                <w:rFonts w:ascii="仿宋_GB2312" w:hAnsi="仿宋_GB2312" w:eastAsia="仿宋_GB2312" w:cs="仿宋_GB2312"/>
                <w:color w:val="000000"/>
                <w:sz w:val="24"/>
              </w:rPr>
            </w:pPr>
            <w:r>
              <w:rPr>
                <w:rFonts w:hint="eastAsia" w:ascii="仿宋_GB2312" w:hAnsi="仿宋_GB2312" w:eastAsia="仿宋_GB2312" w:cs="仿宋_GB2312"/>
                <w:sz w:val="24"/>
              </w:rPr>
              <w:t>黄埔海关技术中心</w:t>
            </w:r>
          </w:p>
        </w:tc>
        <w:tc>
          <w:tcPr>
            <w:tcW w:w="1701"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center"/>
              <w:rPr>
                <w:rFonts w:ascii="仿宋_GB2312" w:hAnsi="仿宋_GB2312" w:eastAsia="仿宋_GB2312" w:cs="仿宋_GB2312"/>
                <w:color w:val="000000"/>
                <w:kern w:val="0"/>
                <w:sz w:val="24"/>
                <w:lang w:bidi="ar"/>
              </w:rPr>
            </w:pPr>
            <w:r>
              <w:rPr>
                <w:rFonts w:hint="eastAsia" w:ascii="仿宋_GB2312" w:hAnsi="仿宋_GB2312" w:eastAsia="仿宋_GB2312" w:cs="仿宋_GB2312"/>
                <w:sz w:val="24"/>
              </w:rPr>
              <w:t>邻苯二甲酸酯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737"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bottom"/>
              <w:rPr>
                <w:rFonts w:ascii="仿宋_GB2312" w:hAnsi="仿宋_GB2312" w:eastAsia="仿宋_GB2312" w:cs="仿宋_GB2312"/>
                <w:color w:val="000000"/>
                <w:kern w:val="0"/>
                <w:sz w:val="24"/>
                <w:lang w:bidi="ar"/>
              </w:rPr>
            </w:pPr>
            <w:r>
              <w:rPr>
                <w:rFonts w:hint="eastAsia" w:ascii="仿宋_GB2312" w:hAnsi="仿宋_GB2312" w:eastAsia="仿宋_GB2312" w:cs="仿宋_GB2312"/>
                <w:sz w:val="24"/>
              </w:rPr>
              <w:t>52</w:t>
            </w:r>
          </w:p>
        </w:tc>
        <w:tc>
          <w:tcPr>
            <w:tcW w:w="6520"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left"/>
              <w:textAlignment w:val="center"/>
              <w:rPr>
                <w:rFonts w:ascii="仿宋_GB2312" w:hAnsi="仿宋_GB2312" w:eastAsia="仿宋_GB2312" w:cs="仿宋_GB2312"/>
                <w:color w:val="000000"/>
                <w:sz w:val="24"/>
              </w:rPr>
            </w:pPr>
            <w:r>
              <w:rPr>
                <w:rFonts w:hint="eastAsia" w:ascii="仿宋_GB2312" w:hAnsi="仿宋_GB2312" w:eastAsia="仿宋_GB2312" w:cs="仿宋_GB2312"/>
                <w:sz w:val="24"/>
              </w:rPr>
              <w:t>国家生态及功能纺织品服装质量检验检测中心/中国纺织工业联合会检测中心/中联品检（北京）检验技术有限公司</w:t>
            </w:r>
          </w:p>
        </w:tc>
        <w:tc>
          <w:tcPr>
            <w:tcW w:w="1701"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center"/>
              <w:rPr>
                <w:rFonts w:ascii="仿宋_GB2312" w:hAnsi="仿宋_GB2312" w:eastAsia="仿宋_GB2312" w:cs="仿宋_GB2312"/>
                <w:color w:val="000000"/>
                <w:kern w:val="0"/>
                <w:sz w:val="24"/>
                <w:lang w:bidi="ar"/>
              </w:rPr>
            </w:pPr>
            <w:r>
              <w:rPr>
                <w:rFonts w:hint="eastAsia" w:ascii="仿宋_GB2312" w:hAnsi="仿宋_GB2312" w:eastAsia="仿宋_GB2312" w:cs="仿宋_GB2312"/>
                <w:sz w:val="24"/>
              </w:rPr>
              <w:t>邻苯二甲酸酯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737"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bottom"/>
              <w:rPr>
                <w:rFonts w:ascii="仿宋_GB2312" w:hAnsi="仿宋_GB2312" w:eastAsia="仿宋_GB2312" w:cs="仿宋_GB2312"/>
                <w:color w:val="000000"/>
                <w:kern w:val="0"/>
                <w:sz w:val="24"/>
                <w:lang w:bidi="ar"/>
              </w:rPr>
            </w:pPr>
            <w:r>
              <w:rPr>
                <w:rFonts w:hint="eastAsia" w:ascii="仿宋_GB2312" w:hAnsi="仿宋_GB2312" w:eastAsia="仿宋_GB2312" w:cs="仿宋_GB2312"/>
                <w:sz w:val="24"/>
              </w:rPr>
              <w:t>53</w:t>
            </w:r>
          </w:p>
        </w:tc>
        <w:tc>
          <w:tcPr>
            <w:tcW w:w="6520"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left"/>
              <w:textAlignment w:val="center"/>
              <w:rPr>
                <w:rFonts w:ascii="仿宋_GB2312" w:hAnsi="仿宋_GB2312" w:eastAsia="仿宋_GB2312" w:cs="仿宋_GB2312"/>
                <w:color w:val="000000"/>
                <w:sz w:val="24"/>
              </w:rPr>
            </w:pPr>
            <w:r>
              <w:rPr>
                <w:rFonts w:hint="eastAsia" w:ascii="仿宋_GB2312" w:hAnsi="仿宋_GB2312" w:eastAsia="仿宋_GB2312" w:cs="仿宋_GB2312"/>
                <w:sz w:val="24"/>
              </w:rPr>
              <w:t>国家轿车质量检验检测中心/国家智能网联汽车质量检验检测中心（天津）/中汽研汽车检验中心(天津)有限公司</w:t>
            </w:r>
          </w:p>
        </w:tc>
        <w:tc>
          <w:tcPr>
            <w:tcW w:w="1701"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center"/>
              <w:rPr>
                <w:rFonts w:ascii="仿宋_GB2312" w:hAnsi="仿宋_GB2312" w:eastAsia="仿宋_GB2312" w:cs="仿宋_GB2312"/>
                <w:color w:val="000000"/>
                <w:kern w:val="0"/>
                <w:sz w:val="24"/>
                <w:lang w:bidi="ar"/>
              </w:rPr>
            </w:pPr>
            <w:r>
              <w:rPr>
                <w:rFonts w:hint="eastAsia" w:ascii="仿宋_GB2312" w:hAnsi="仿宋_GB2312" w:eastAsia="仿宋_GB2312" w:cs="仿宋_GB2312"/>
                <w:sz w:val="24"/>
              </w:rPr>
              <w:t>邻苯二甲酸酯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737"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bottom"/>
              <w:rPr>
                <w:rFonts w:ascii="仿宋_GB2312" w:hAnsi="仿宋_GB2312" w:eastAsia="仿宋_GB2312" w:cs="仿宋_GB2312"/>
                <w:color w:val="000000"/>
                <w:kern w:val="0"/>
                <w:sz w:val="24"/>
                <w:lang w:bidi="ar"/>
              </w:rPr>
            </w:pPr>
            <w:r>
              <w:rPr>
                <w:rFonts w:hint="eastAsia" w:ascii="仿宋_GB2312" w:hAnsi="仿宋_GB2312" w:eastAsia="仿宋_GB2312" w:cs="仿宋_GB2312"/>
                <w:sz w:val="24"/>
              </w:rPr>
              <w:t>54</w:t>
            </w:r>
          </w:p>
        </w:tc>
        <w:tc>
          <w:tcPr>
            <w:tcW w:w="6520"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left"/>
              <w:textAlignment w:val="center"/>
              <w:rPr>
                <w:rFonts w:ascii="仿宋_GB2312" w:hAnsi="仿宋_GB2312" w:eastAsia="仿宋_GB2312" w:cs="仿宋_GB2312"/>
                <w:color w:val="000000"/>
                <w:sz w:val="24"/>
              </w:rPr>
            </w:pPr>
            <w:r>
              <w:rPr>
                <w:rFonts w:hint="eastAsia" w:ascii="仿宋_GB2312" w:hAnsi="仿宋_GB2312" w:eastAsia="仿宋_GB2312" w:cs="仿宋_GB2312"/>
                <w:sz w:val="24"/>
              </w:rPr>
              <w:t>国家纺织制品质量检验检测中心/中纺标检验认证股份有限公司</w:t>
            </w:r>
          </w:p>
        </w:tc>
        <w:tc>
          <w:tcPr>
            <w:tcW w:w="1701"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center"/>
              <w:rPr>
                <w:rFonts w:ascii="仿宋_GB2312" w:hAnsi="仿宋_GB2312" w:eastAsia="仿宋_GB2312" w:cs="仿宋_GB2312"/>
                <w:color w:val="000000"/>
                <w:kern w:val="0"/>
                <w:sz w:val="24"/>
                <w:lang w:bidi="ar"/>
              </w:rPr>
            </w:pPr>
            <w:r>
              <w:rPr>
                <w:rFonts w:hint="eastAsia" w:ascii="仿宋_GB2312" w:hAnsi="仿宋_GB2312" w:eastAsia="仿宋_GB2312" w:cs="仿宋_GB2312"/>
                <w:sz w:val="24"/>
              </w:rPr>
              <w:t>邻苯二甲酸酯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737"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bottom"/>
              <w:rPr>
                <w:rFonts w:ascii="仿宋_GB2312" w:hAnsi="仿宋_GB2312" w:eastAsia="仿宋_GB2312" w:cs="仿宋_GB2312"/>
                <w:color w:val="000000"/>
                <w:kern w:val="0"/>
                <w:sz w:val="24"/>
                <w:lang w:bidi="ar"/>
              </w:rPr>
            </w:pPr>
            <w:r>
              <w:rPr>
                <w:rFonts w:hint="eastAsia" w:ascii="仿宋_GB2312" w:hAnsi="仿宋_GB2312" w:eastAsia="仿宋_GB2312" w:cs="仿宋_GB2312"/>
                <w:sz w:val="24"/>
              </w:rPr>
              <w:t>55</w:t>
            </w:r>
          </w:p>
        </w:tc>
        <w:tc>
          <w:tcPr>
            <w:tcW w:w="6520"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left"/>
              <w:textAlignment w:val="center"/>
              <w:rPr>
                <w:rFonts w:ascii="仿宋_GB2312" w:hAnsi="仿宋_GB2312" w:eastAsia="仿宋_GB2312" w:cs="仿宋_GB2312"/>
                <w:color w:val="000000"/>
                <w:sz w:val="24"/>
              </w:rPr>
            </w:pPr>
            <w:r>
              <w:rPr>
                <w:rFonts w:hint="eastAsia" w:ascii="仿宋_GB2312" w:hAnsi="仿宋_GB2312" w:eastAsia="仿宋_GB2312" w:cs="仿宋_GB2312"/>
                <w:sz w:val="24"/>
              </w:rPr>
              <w:t>南昌海关技术中心</w:t>
            </w:r>
          </w:p>
        </w:tc>
        <w:tc>
          <w:tcPr>
            <w:tcW w:w="1701"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center"/>
              <w:rPr>
                <w:rFonts w:ascii="仿宋_GB2312" w:hAnsi="仿宋_GB2312" w:eastAsia="仿宋_GB2312" w:cs="仿宋_GB2312"/>
                <w:color w:val="000000"/>
                <w:kern w:val="0"/>
                <w:sz w:val="24"/>
                <w:lang w:bidi="ar"/>
              </w:rPr>
            </w:pPr>
            <w:r>
              <w:rPr>
                <w:rFonts w:hint="eastAsia" w:ascii="仿宋_GB2312" w:hAnsi="仿宋_GB2312" w:eastAsia="仿宋_GB2312" w:cs="仿宋_GB2312"/>
                <w:sz w:val="24"/>
              </w:rPr>
              <w:t>邻苯二甲酸酯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737"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bottom"/>
              <w:rPr>
                <w:rFonts w:ascii="仿宋_GB2312" w:hAnsi="仿宋_GB2312" w:eastAsia="仿宋_GB2312" w:cs="仿宋_GB2312"/>
                <w:color w:val="000000"/>
                <w:kern w:val="0"/>
                <w:sz w:val="24"/>
                <w:lang w:bidi="ar"/>
              </w:rPr>
            </w:pPr>
            <w:r>
              <w:rPr>
                <w:rFonts w:hint="eastAsia" w:ascii="仿宋_GB2312" w:hAnsi="仿宋_GB2312" w:eastAsia="仿宋_GB2312" w:cs="仿宋_GB2312"/>
                <w:sz w:val="24"/>
              </w:rPr>
              <w:t>56</w:t>
            </w:r>
          </w:p>
        </w:tc>
        <w:tc>
          <w:tcPr>
            <w:tcW w:w="6520"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left"/>
              <w:textAlignment w:val="center"/>
              <w:rPr>
                <w:rFonts w:ascii="仿宋_GB2312" w:hAnsi="仿宋_GB2312" w:eastAsia="仿宋_GB2312" w:cs="仿宋_GB2312"/>
                <w:color w:val="000000"/>
                <w:sz w:val="24"/>
              </w:rPr>
            </w:pPr>
            <w:r>
              <w:rPr>
                <w:rFonts w:hint="eastAsia" w:ascii="仿宋_GB2312" w:hAnsi="仿宋_GB2312" w:eastAsia="仿宋_GB2312" w:cs="仿宋_GB2312"/>
                <w:sz w:val="24"/>
              </w:rPr>
              <w:t>国家丝绸及服装产品质量检验检测中心/苏州市纤维检验院</w:t>
            </w:r>
          </w:p>
        </w:tc>
        <w:tc>
          <w:tcPr>
            <w:tcW w:w="1701"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center"/>
              <w:rPr>
                <w:rFonts w:ascii="仿宋_GB2312" w:hAnsi="仿宋_GB2312" w:eastAsia="仿宋_GB2312" w:cs="仿宋_GB2312"/>
                <w:color w:val="000000"/>
                <w:kern w:val="0"/>
                <w:sz w:val="24"/>
                <w:lang w:bidi="ar"/>
              </w:rPr>
            </w:pPr>
            <w:r>
              <w:rPr>
                <w:rFonts w:hint="eastAsia" w:ascii="仿宋_GB2312" w:hAnsi="仿宋_GB2312" w:eastAsia="仿宋_GB2312" w:cs="仿宋_GB2312"/>
                <w:sz w:val="24"/>
              </w:rPr>
              <w:t>邻苯二甲酸酯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737"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bottom"/>
              <w:rPr>
                <w:rFonts w:ascii="仿宋_GB2312" w:hAnsi="仿宋_GB2312" w:eastAsia="仿宋_GB2312" w:cs="仿宋_GB2312"/>
                <w:color w:val="000000"/>
                <w:kern w:val="0"/>
                <w:sz w:val="24"/>
                <w:lang w:bidi="ar"/>
              </w:rPr>
            </w:pPr>
            <w:r>
              <w:rPr>
                <w:rFonts w:hint="eastAsia" w:ascii="仿宋_GB2312" w:hAnsi="仿宋_GB2312" w:eastAsia="仿宋_GB2312" w:cs="仿宋_GB2312"/>
                <w:sz w:val="24"/>
              </w:rPr>
              <w:t>57</w:t>
            </w:r>
          </w:p>
        </w:tc>
        <w:tc>
          <w:tcPr>
            <w:tcW w:w="6520"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left"/>
              <w:textAlignment w:val="center"/>
              <w:rPr>
                <w:rFonts w:ascii="仿宋_GB2312" w:hAnsi="仿宋_GB2312" w:eastAsia="仿宋_GB2312" w:cs="仿宋_GB2312"/>
                <w:color w:val="000000"/>
                <w:sz w:val="24"/>
              </w:rPr>
            </w:pPr>
            <w:r>
              <w:rPr>
                <w:rFonts w:hint="eastAsia" w:ascii="仿宋_GB2312" w:hAnsi="仿宋_GB2312" w:eastAsia="仿宋_GB2312" w:cs="仿宋_GB2312"/>
                <w:sz w:val="24"/>
              </w:rPr>
              <w:t>国家日用消费品质量检验检测中心/上海市质量监督检验技术研究院</w:t>
            </w:r>
          </w:p>
        </w:tc>
        <w:tc>
          <w:tcPr>
            <w:tcW w:w="1701"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center"/>
              <w:rPr>
                <w:rFonts w:ascii="仿宋_GB2312" w:hAnsi="仿宋_GB2312" w:eastAsia="仿宋_GB2312" w:cs="仿宋_GB2312"/>
                <w:color w:val="000000"/>
                <w:kern w:val="0"/>
                <w:sz w:val="24"/>
                <w:lang w:bidi="ar"/>
              </w:rPr>
            </w:pPr>
            <w:r>
              <w:rPr>
                <w:rFonts w:hint="eastAsia" w:ascii="仿宋_GB2312" w:hAnsi="仿宋_GB2312" w:eastAsia="仿宋_GB2312" w:cs="仿宋_GB2312"/>
                <w:sz w:val="24"/>
              </w:rPr>
              <w:t>邻苯二甲酸酯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737"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bottom"/>
              <w:rPr>
                <w:rFonts w:ascii="仿宋_GB2312" w:hAnsi="仿宋_GB2312" w:eastAsia="仿宋_GB2312" w:cs="仿宋_GB2312"/>
                <w:color w:val="000000"/>
                <w:kern w:val="0"/>
                <w:sz w:val="24"/>
                <w:lang w:bidi="ar"/>
              </w:rPr>
            </w:pPr>
            <w:r>
              <w:rPr>
                <w:rFonts w:hint="eastAsia" w:ascii="仿宋_GB2312" w:hAnsi="仿宋_GB2312" w:eastAsia="仿宋_GB2312" w:cs="仿宋_GB2312"/>
                <w:sz w:val="24"/>
              </w:rPr>
              <w:t>58</w:t>
            </w:r>
          </w:p>
        </w:tc>
        <w:tc>
          <w:tcPr>
            <w:tcW w:w="6520"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left"/>
              <w:textAlignment w:val="center"/>
              <w:rPr>
                <w:rFonts w:ascii="仿宋_GB2312" w:hAnsi="仿宋_GB2312" w:eastAsia="仿宋_GB2312" w:cs="仿宋_GB2312"/>
                <w:color w:val="000000"/>
                <w:sz w:val="24"/>
              </w:rPr>
            </w:pPr>
            <w:r>
              <w:rPr>
                <w:rFonts w:hint="eastAsia" w:ascii="仿宋_GB2312" w:hAnsi="仿宋_GB2312" w:eastAsia="仿宋_GB2312" w:cs="仿宋_GB2312"/>
                <w:sz w:val="24"/>
              </w:rPr>
              <w:t>国家日用电器质量检验检测中心/威凯检测技术有限公司</w:t>
            </w:r>
          </w:p>
        </w:tc>
        <w:tc>
          <w:tcPr>
            <w:tcW w:w="1701"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center"/>
              <w:rPr>
                <w:rFonts w:ascii="仿宋_GB2312" w:hAnsi="仿宋_GB2312" w:eastAsia="仿宋_GB2312" w:cs="仿宋_GB2312"/>
                <w:color w:val="000000"/>
                <w:kern w:val="0"/>
                <w:sz w:val="24"/>
                <w:lang w:bidi="ar"/>
              </w:rPr>
            </w:pPr>
            <w:r>
              <w:rPr>
                <w:rFonts w:hint="eastAsia" w:ascii="仿宋_GB2312" w:hAnsi="仿宋_GB2312" w:eastAsia="仿宋_GB2312" w:cs="仿宋_GB2312"/>
                <w:sz w:val="24"/>
              </w:rPr>
              <w:t>邻苯二甲酸酯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737"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bottom"/>
              <w:rPr>
                <w:rFonts w:ascii="仿宋_GB2312" w:hAnsi="仿宋_GB2312" w:eastAsia="仿宋_GB2312" w:cs="仿宋_GB2312"/>
                <w:color w:val="000000"/>
                <w:kern w:val="0"/>
                <w:sz w:val="24"/>
                <w:lang w:bidi="ar"/>
              </w:rPr>
            </w:pPr>
            <w:r>
              <w:rPr>
                <w:rFonts w:hint="eastAsia" w:ascii="仿宋_GB2312" w:hAnsi="仿宋_GB2312" w:eastAsia="仿宋_GB2312" w:cs="仿宋_GB2312"/>
                <w:sz w:val="24"/>
              </w:rPr>
              <w:t>59</w:t>
            </w:r>
          </w:p>
        </w:tc>
        <w:tc>
          <w:tcPr>
            <w:tcW w:w="6520"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left"/>
              <w:textAlignment w:val="center"/>
              <w:rPr>
                <w:rFonts w:ascii="仿宋_GB2312" w:hAnsi="仿宋_GB2312" w:eastAsia="仿宋_GB2312" w:cs="仿宋_GB2312"/>
                <w:color w:val="000000"/>
                <w:sz w:val="24"/>
              </w:rPr>
            </w:pPr>
            <w:r>
              <w:rPr>
                <w:rFonts w:hint="eastAsia" w:ascii="仿宋_GB2312" w:hAnsi="仿宋_GB2312" w:eastAsia="仿宋_GB2312" w:cs="仿宋_GB2312"/>
                <w:sz w:val="24"/>
              </w:rPr>
              <w:t>国家电器产品质量检验检测中心/国家汽车电气产品质量检验检测中心/国家智能电网中高压成套设备质量检验检测中心/机械工业汽车电子电气产品质量监督检测中心/机械工业高低压电器及机床电器产品质量监督检测中心/苏州电器科学研究院股份有限公司</w:t>
            </w:r>
          </w:p>
        </w:tc>
        <w:tc>
          <w:tcPr>
            <w:tcW w:w="1701"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center"/>
              <w:rPr>
                <w:rFonts w:ascii="仿宋_GB2312" w:hAnsi="仿宋_GB2312" w:eastAsia="仿宋_GB2312" w:cs="仿宋_GB2312"/>
                <w:color w:val="000000"/>
                <w:kern w:val="0"/>
                <w:sz w:val="24"/>
                <w:lang w:bidi="ar"/>
              </w:rPr>
            </w:pPr>
            <w:r>
              <w:rPr>
                <w:rFonts w:hint="eastAsia" w:ascii="仿宋_GB2312" w:hAnsi="仿宋_GB2312" w:eastAsia="仿宋_GB2312" w:cs="仿宋_GB2312"/>
                <w:sz w:val="24"/>
              </w:rPr>
              <w:t>邻苯二甲酸酯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737"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bottom"/>
              <w:rPr>
                <w:rFonts w:ascii="仿宋_GB2312" w:hAnsi="仿宋_GB2312" w:eastAsia="仿宋_GB2312" w:cs="仿宋_GB2312"/>
                <w:color w:val="000000"/>
                <w:kern w:val="0"/>
                <w:sz w:val="24"/>
                <w:lang w:bidi="ar"/>
              </w:rPr>
            </w:pPr>
            <w:r>
              <w:rPr>
                <w:rFonts w:hint="eastAsia" w:ascii="仿宋_GB2312" w:hAnsi="仿宋_GB2312" w:eastAsia="仿宋_GB2312" w:cs="仿宋_GB2312"/>
                <w:sz w:val="24"/>
              </w:rPr>
              <w:t>60</w:t>
            </w:r>
          </w:p>
        </w:tc>
        <w:tc>
          <w:tcPr>
            <w:tcW w:w="6520"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left"/>
              <w:textAlignment w:val="center"/>
              <w:rPr>
                <w:rFonts w:ascii="仿宋_GB2312" w:hAnsi="仿宋_GB2312" w:eastAsia="仿宋_GB2312" w:cs="仿宋_GB2312"/>
                <w:color w:val="000000"/>
                <w:sz w:val="24"/>
              </w:rPr>
            </w:pPr>
            <w:r>
              <w:rPr>
                <w:rFonts w:hint="eastAsia" w:ascii="仿宋_GB2312" w:hAnsi="仿宋_GB2312" w:eastAsia="仿宋_GB2312" w:cs="仿宋_GB2312"/>
                <w:sz w:val="24"/>
              </w:rPr>
              <w:t>国家服装服饰质量检验检测中心（福建）/福建省纤维检验中心</w:t>
            </w:r>
          </w:p>
        </w:tc>
        <w:tc>
          <w:tcPr>
            <w:tcW w:w="1701"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center"/>
              <w:rPr>
                <w:rFonts w:ascii="仿宋_GB2312" w:hAnsi="仿宋_GB2312" w:eastAsia="仿宋_GB2312" w:cs="仿宋_GB2312"/>
                <w:color w:val="000000"/>
                <w:kern w:val="0"/>
                <w:sz w:val="24"/>
                <w:lang w:bidi="ar"/>
              </w:rPr>
            </w:pPr>
            <w:r>
              <w:rPr>
                <w:rFonts w:hint="eastAsia" w:ascii="仿宋_GB2312" w:hAnsi="仿宋_GB2312" w:eastAsia="仿宋_GB2312" w:cs="仿宋_GB2312"/>
                <w:sz w:val="24"/>
              </w:rPr>
              <w:t>邻苯二甲酸酯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737"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bottom"/>
              <w:rPr>
                <w:rFonts w:ascii="仿宋_GB2312" w:hAnsi="仿宋_GB2312" w:eastAsia="仿宋_GB2312" w:cs="仿宋_GB2312"/>
                <w:color w:val="000000"/>
                <w:kern w:val="0"/>
                <w:sz w:val="24"/>
                <w:lang w:bidi="ar"/>
              </w:rPr>
            </w:pPr>
            <w:r>
              <w:rPr>
                <w:rFonts w:hint="eastAsia" w:ascii="仿宋_GB2312" w:hAnsi="仿宋_GB2312" w:eastAsia="仿宋_GB2312" w:cs="仿宋_GB2312"/>
                <w:sz w:val="24"/>
              </w:rPr>
              <w:t>61</w:t>
            </w:r>
          </w:p>
        </w:tc>
        <w:tc>
          <w:tcPr>
            <w:tcW w:w="6520"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left"/>
              <w:textAlignment w:val="center"/>
              <w:rPr>
                <w:rFonts w:ascii="仿宋_GB2312" w:hAnsi="仿宋_GB2312" w:eastAsia="仿宋_GB2312" w:cs="仿宋_GB2312"/>
                <w:color w:val="000000"/>
                <w:sz w:val="24"/>
              </w:rPr>
            </w:pPr>
            <w:r>
              <w:rPr>
                <w:rFonts w:hint="eastAsia" w:ascii="仿宋_GB2312" w:hAnsi="仿宋_GB2312" w:eastAsia="仿宋_GB2312" w:cs="仿宋_GB2312"/>
                <w:sz w:val="24"/>
              </w:rPr>
              <w:t>国家纺织服装产品质量检验检测中心（福建）/福建省纤维检验中心</w:t>
            </w:r>
          </w:p>
        </w:tc>
        <w:tc>
          <w:tcPr>
            <w:tcW w:w="1701"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center"/>
              <w:rPr>
                <w:rFonts w:ascii="仿宋_GB2312" w:hAnsi="仿宋_GB2312" w:eastAsia="仿宋_GB2312" w:cs="仿宋_GB2312"/>
                <w:color w:val="000000"/>
                <w:kern w:val="0"/>
                <w:sz w:val="24"/>
                <w:lang w:bidi="ar"/>
              </w:rPr>
            </w:pPr>
            <w:r>
              <w:rPr>
                <w:rFonts w:hint="eastAsia" w:ascii="仿宋_GB2312" w:hAnsi="仿宋_GB2312" w:eastAsia="仿宋_GB2312" w:cs="仿宋_GB2312"/>
                <w:sz w:val="24"/>
              </w:rPr>
              <w:t>邻苯二甲酸酯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737"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bottom"/>
              <w:rPr>
                <w:rFonts w:ascii="仿宋_GB2312" w:hAnsi="仿宋_GB2312" w:eastAsia="仿宋_GB2312" w:cs="仿宋_GB2312"/>
                <w:color w:val="000000"/>
                <w:kern w:val="0"/>
                <w:sz w:val="24"/>
                <w:lang w:bidi="ar"/>
              </w:rPr>
            </w:pPr>
            <w:r>
              <w:rPr>
                <w:rFonts w:hint="eastAsia" w:ascii="仿宋_GB2312" w:hAnsi="仿宋_GB2312" w:eastAsia="仿宋_GB2312" w:cs="仿宋_GB2312"/>
                <w:sz w:val="24"/>
              </w:rPr>
              <w:t>62</w:t>
            </w:r>
          </w:p>
        </w:tc>
        <w:tc>
          <w:tcPr>
            <w:tcW w:w="6520"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left"/>
              <w:textAlignment w:val="center"/>
              <w:rPr>
                <w:rFonts w:ascii="仿宋_GB2312" w:hAnsi="仿宋_GB2312" w:eastAsia="仿宋_GB2312" w:cs="仿宋_GB2312"/>
                <w:color w:val="000000"/>
                <w:sz w:val="24"/>
              </w:rPr>
            </w:pPr>
            <w:r>
              <w:rPr>
                <w:rFonts w:hint="eastAsia" w:ascii="仿宋_GB2312" w:hAnsi="仿宋_GB2312" w:eastAsia="仿宋_GB2312" w:cs="仿宋_GB2312"/>
                <w:sz w:val="24"/>
              </w:rPr>
              <w:t>国家棉印染产品质量检验检测中心/国家服装质量检验检测中心（上海）/国家毛纺织产品质量检验检测中心（上海）/上海纺织集团检测标准有限公司国家毛纺织产品质量检验检测中心（上海）</w:t>
            </w:r>
          </w:p>
        </w:tc>
        <w:tc>
          <w:tcPr>
            <w:tcW w:w="1701"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center"/>
              <w:rPr>
                <w:rFonts w:ascii="仿宋_GB2312" w:hAnsi="仿宋_GB2312" w:eastAsia="仿宋_GB2312" w:cs="仿宋_GB2312"/>
                <w:color w:val="000000"/>
                <w:kern w:val="0"/>
                <w:sz w:val="24"/>
                <w:lang w:bidi="ar"/>
              </w:rPr>
            </w:pPr>
            <w:r>
              <w:rPr>
                <w:rFonts w:hint="eastAsia" w:ascii="仿宋_GB2312" w:hAnsi="仿宋_GB2312" w:eastAsia="仿宋_GB2312" w:cs="仿宋_GB2312"/>
                <w:sz w:val="24"/>
              </w:rPr>
              <w:t>邻苯二甲酸酯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737"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bottom"/>
              <w:rPr>
                <w:rFonts w:hint="eastAsia" w:ascii="仿宋_GB2312" w:hAnsi="仿宋_GB2312" w:eastAsia="仿宋_GB2312" w:cs="仿宋_GB2312"/>
                <w:kern w:val="2"/>
                <w:sz w:val="24"/>
                <w:lang w:bidi="ar"/>
              </w:rPr>
            </w:pPr>
            <w:r>
              <w:rPr>
                <w:rFonts w:hint="eastAsia" w:ascii="仿宋_GB2312" w:hAnsi="仿宋_GB2312" w:eastAsia="仿宋_GB2312" w:cs="仿宋_GB2312"/>
                <w:sz w:val="24"/>
              </w:rPr>
              <w:t>63</w:t>
            </w:r>
          </w:p>
        </w:tc>
        <w:tc>
          <w:tcPr>
            <w:tcW w:w="6520"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left"/>
              <w:textAlignment w:val="bottom"/>
              <w:rPr>
                <w:rFonts w:hint="eastAsia" w:ascii="仿宋_GB2312" w:hAnsi="仿宋_GB2312" w:eastAsia="仿宋_GB2312" w:cs="仿宋_GB2312"/>
                <w:sz w:val="24"/>
              </w:rPr>
            </w:pPr>
            <w:r>
              <w:rPr>
                <w:rFonts w:hint="eastAsia" w:ascii="仿宋_GB2312" w:hAnsi="仿宋_GB2312" w:eastAsia="仿宋_GB2312" w:cs="仿宋_GB2312"/>
                <w:i w:val="0"/>
                <w:iCs w:val="0"/>
                <w:caps w:val="0"/>
                <w:spacing w:val="0"/>
                <w:sz w:val="24"/>
                <w:szCs w:val="24"/>
                <w:shd w:val="clear" w:color="auto" w:fill="auto"/>
              </w:rPr>
              <w:t>国家针织产品质量监督检验中心</w:t>
            </w:r>
            <w:r>
              <w:rPr>
                <w:rFonts w:hint="eastAsia" w:ascii="仿宋_GB2312" w:hAnsi="仿宋_GB2312" w:eastAsia="仿宋_GB2312" w:cs="仿宋_GB2312"/>
                <w:sz w:val="24"/>
              </w:rPr>
              <w:t>/</w:t>
            </w:r>
            <w:r>
              <w:rPr>
                <w:rFonts w:hint="eastAsia" w:ascii="仿宋_GB2312" w:hAnsi="仿宋_GB2312" w:eastAsia="仿宋_GB2312" w:cs="仿宋_GB2312"/>
                <w:i w:val="0"/>
                <w:iCs w:val="0"/>
                <w:caps w:val="0"/>
                <w:spacing w:val="0"/>
                <w:sz w:val="24"/>
                <w:szCs w:val="24"/>
                <w:shd w:val="clear" w:color="auto" w:fill="auto"/>
              </w:rPr>
              <w:t>国家服装质量监督检验中心（天津）</w:t>
            </w:r>
            <w:r>
              <w:rPr>
                <w:rFonts w:hint="eastAsia" w:ascii="仿宋_GB2312" w:hAnsi="仿宋_GB2312" w:eastAsia="仿宋_GB2312" w:cs="仿宋_GB2312"/>
                <w:sz w:val="24"/>
              </w:rPr>
              <w:t>/天纺标检测认证股份有限公司</w:t>
            </w:r>
          </w:p>
        </w:tc>
        <w:tc>
          <w:tcPr>
            <w:tcW w:w="1701"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center"/>
              <w:rPr>
                <w:rFonts w:ascii="仿宋_GB2312" w:hAnsi="仿宋_GB2312" w:eastAsia="仿宋_GB2312" w:cs="仿宋_GB2312"/>
                <w:color w:val="000000"/>
                <w:kern w:val="0"/>
                <w:sz w:val="24"/>
                <w:lang w:bidi="ar"/>
              </w:rPr>
            </w:pPr>
            <w:r>
              <w:rPr>
                <w:rFonts w:hint="eastAsia" w:ascii="仿宋_GB2312" w:hAnsi="仿宋_GB2312" w:eastAsia="仿宋_GB2312" w:cs="仿宋_GB2312"/>
                <w:sz w:val="24"/>
              </w:rPr>
              <w:t>邻苯二甲酸酯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737"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bottom"/>
              <w:rPr>
                <w:rFonts w:ascii="仿宋_GB2312" w:hAnsi="仿宋_GB2312" w:eastAsia="仿宋_GB2312" w:cs="仿宋_GB2312"/>
                <w:color w:val="000000"/>
                <w:kern w:val="0"/>
                <w:sz w:val="24"/>
                <w:lang w:bidi="ar"/>
              </w:rPr>
            </w:pPr>
            <w:r>
              <w:rPr>
                <w:rFonts w:hint="eastAsia" w:ascii="仿宋_GB2312" w:hAnsi="仿宋_GB2312" w:eastAsia="仿宋_GB2312" w:cs="仿宋_GB2312"/>
                <w:sz w:val="24"/>
              </w:rPr>
              <w:t>64</w:t>
            </w:r>
          </w:p>
        </w:tc>
        <w:tc>
          <w:tcPr>
            <w:tcW w:w="6520"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left"/>
              <w:textAlignment w:val="center"/>
              <w:rPr>
                <w:rFonts w:ascii="仿宋_GB2312" w:hAnsi="仿宋_GB2312" w:eastAsia="仿宋_GB2312" w:cs="仿宋_GB2312"/>
                <w:color w:val="000000"/>
                <w:sz w:val="24"/>
              </w:rPr>
            </w:pPr>
            <w:r>
              <w:rPr>
                <w:rFonts w:hint="eastAsia" w:ascii="仿宋_GB2312" w:hAnsi="仿宋_GB2312" w:eastAsia="仿宋_GB2312" w:cs="仿宋_GB2312"/>
                <w:sz w:val="24"/>
              </w:rPr>
              <w:t>国家服饰及布艺产品质量检验检测中心（江苏）/江苏省纺织产品质量监督检验研究院</w:t>
            </w:r>
          </w:p>
        </w:tc>
        <w:tc>
          <w:tcPr>
            <w:tcW w:w="1701"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center"/>
              <w:rPr>
                <w:rFonts w:ascii="仿宋_GB2312" w:hAnsi="仿宋_GB2312" w:eastAsia="仿宋_GB2312" w:cs="仿宋_GB2312"/>
                <w:color w:val="000000"/>
                <w:kern w:val="0"/>
                <w:sz w:val="24"/>
                <w:lang w:bidi="ar"/>
              </w:rPr>
            </w:pPr>
            <w:r>
              <w:rPr>
                <w:rFonts w:hint="eastAsia" w:ascii="仿宋_GB2312" w:hAnsi="仿宋_GB2312" w:eastAsia="仿宋_GB2312" w:cs="仿宋_GB2312"/>
                <w:sz w:val="24"/>
              </w:rPr>
              <w:t>邻苯二甲酸酯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737"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bottom"/>
              <w:rPr>
                <w:rFonts w:ascii="仿宋_GB2312" w:hAnsi="仿宋_GB2312" w:eastAsia="仿宋_GB2312" w:cs="仿宋_GB2312"/>
                <w:color w:val="000000"/>
                <w:kern w:val="0"/>
                <w:sz w:val="24"/>
                <w:lang w:bidi="ar"/>
              </w:rPr>
            </w:pPr>
            <w:r>
              <w:rPr>
                <w:rFonts w:hint="eastAsia" w:ascii="仿宋_GB2312" w:hAnsi="仿宋_GB2312" w:eastAsia="仿宋_GB2312" w:cs="仿宋_GB2312"/>
                <w:sz w:val="24"/>
              </w:rPr>
              <w:t>65</w:t>
            </w:r>
          </w:p>
        </w:tc>
        <w:tc>
          <w:tcPr>
            <w:tcW w:w="6520"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left"/>
              <w:textAlignment w:val="center"/>
              <w:rPr>
                <w:rFonts w:ascii="仿宋_GB2312" w:hAnsi="仿宋_GB2312" w:eastAsia="仿宋_GB2312" w:cs="仿宋_GB2312"/>
                <w:color w:val="000000"/>
                <w:sz w:val="24"/>
              </w:rPr>
            </w:pPr>
            <w:r>
              <w:rPr>
                <w:rFonts w:hint="eastAsia" w:ascii="仿宋_GB2312" w:hAnsi="仿宋_GB2312" w:eastAsia="仿宋_GB2312" w:cs="仿宋_GB2312"/>
                <w:sz w:val="24"/>
              </w:rPr>
              <w:t>国家皮革制品质量检验中心（广东）/国家纺织品服装服饰产品质量检验中心（广州）/广州检验检测认证集团有限公司</w:t>
            </w:r>
          </w:p>
        </w:tc>
        <w:tc>
          <w:tcPr>
            <w:tcW w:w="1701"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center"/>
              <w:rPr>
                <w:rFonts w:ascii="仿宋_GB2312" w:hAnsi="仿宋_GB2312" w:eastAsia="仿宋_GB2312" w:cs="仿宋_GB2312"/>
                <w:color w:val="000000"/>
                <w:kern w:val="0"/>
                <w:sz w:val="24"/>
                <w:lang w:bidi="ar"/>
              </w:rPr>
            </w:pPr>
            <w:r>
              <w:rPr>
                <w:rFonts w:hint="eastAsia" w:ascii="仿宋_GB2312" w:hAnsi="仿宋_GB2312" w:eastAsia="仿宋_GB2312" w:cs="仿宋_GB2312"/>
                <w:sz w:val="24"/>
              </w:rPr>
              <w:t>邻苯二甲酸酯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737"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bottom"/>
              <w:rPr>
                <w:rFonts w:ascii="仿宋_GB2312" w:hAnsi="仿宋_GB2312" w:eastAsia="仿宋_GB2312" w:cs="仿宋_GB2312"/>
                <w:color w:val="000000"/>
                <w:kern w:val="0"/>
                <w:sz w:val="24"/>
                <w:lang w:bidi="ar"/>
              </w:rPr>
            </w:pPr>
            <w:r>
              <w:rPr>
                <w:rFonts w:hint="eastAsia" w:ascii="仿宋_GB2312" w:hAnsi="仿宋_GB2312" w:eastAsia="仿宋_GB2312" w:cs="仿宋_GB2312"/>
                <w:sz w:val="24"/>
              </w:rPr>
              <w:t>66</w:t>
            </w:r>
          </w:p>
        </w:tc>
        <w:tc>
          <w:tcPr>
            <w:tcW w:w="6520"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left"/>
              <w:textAlignment w:val="center"/>
              <w:rPr>
                <w:rFonts w:ascii="仿宋_GB2312" w:hAnsi="仿宋_GB2312" w:eastAsia="仿宋_GB2312" w:cs="仿宋_GB2312"/>
                <w:color w:val="000000"/>
                <w:sz w:val="24"/>
              </w:rPr>
            </w:pPr>
            <w:r>
              <w:rPr>
                <w:rFonts w:hint="eastAsia" w:ascii="仿宋_GB2312" w:hAnsi="仿宋_GB2312" w:eastAsia="仿宋_GB2312" w:cs="仿宋_GB2312"/>
                <w:sz w:val="24"/>
              </w:rPr>
              <w:t>国家精细化学品质量检验检测中心/泰州市产品质量监督检验院</w:t>
            </w:r>
          </w:p>
        </w:tc>
        <w:tc>
          <w:tcPr>
            <w:tcW w:w="1701"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center"/>
              <w:rPr>
                <w:rFonts w:ascii="仿宋_GB2312" w:hAnsi="仿宋_GB2312" w:eastAsia="仿宋_GB2312" w:cs="仿宋_GB2312"/>
                <w:color w:val="000000"/>
                <w:kern w:val="0"/>
                <w:sz w:val="24"/>
                <w:lang w:bidi="ar"/>
              </w:rPr>
            </w:pPr>
            <w:r>
              <w:rPr>
                <w:rFonts w:hint="eastAsia" w:ascii="仿宋_GB2312" w:hAnsi="仿宋_GB2312" w:eastAsia="仿宋_GB2312" w:cs="仿宋_GB2312"/>
                <w:sz w:val="24"/>
              </w:rPr>
              <w:t>邻苯二甲酸酯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737"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bottom"/>
              <w:rPr>
                <w:rFonts w:ascii="仿宋_GB2312" w:hAnsi="仿宋_GB2312" w:eastAsia="仿宋_GB2312" w:cs="仿宋_GB2312"/>
                <w:color w:val="000000"/>
                <w:kern w:val="0"/>
                <w:sz w:val="24"/>
                <w:lang w:bidi="ar"/>
              </w:rPr>
            </w:pPr>
            <w:r>
              <w:rPr>
                <w:rFonts w:hint="eastAsia" w:ascii="仿宋_GB2312" w:hAnsi="仿宋_GB2312" w:eastAsia="仿宋_GB2312" w:cs="仿宋_GB2312"/>
                <w:sz w:val="24"/>
              </w:rPr>
              <w:t>67</w:t>
            </w:r>
          </w:p>
        </w:tc>
        <w:tc>
          <w:tcPr>
            <w:tcW w:w="6520"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left"/>
              <w:textAlignment w:val="center"/>
              <w:rPr>
                <w:rFonts w:ascii="仿宋_GB2312" w:hAnsi="仿宋_GB2312" w:eastAsia="仿宋_GB2312" w:cs="仿宋_GB2312"/>
                <w:color w:val="000000"/>
                <w:sz w:val="24"/>
              </w:rPr>
            </w:pPr>
            <w:r>
              <w:rPr>
                <w:rFonts w:hint="eastAsia" w:ascii="仿宋_GB2312" w:hAnsi="仿宋_GB2312" w:eastAsia="仿宋_GB2312" w:cs="仿宋_GB2312"/>
                <w:sz w:val="24"/>
              </w:rPr>
              <w:t>国家纺织服装产品质量检验检测中心</w:t>
            </w:r>
            <w:r>
              <w:rPr>
                <w:rFonts w:hint="eastAsia" w:ascii="仿宋_GB2312" w:hAnsi="仿宋_GB2312" w:eastAsia="仿宋_GB2312" w:cs="仿宋_GB2312"/>
                <w:sz w:val="24"/>
                <w:lang w:eastAsia="zh-CN"/>
              </w:rPr>
              <w:t>（浙江）</w:t>
            </w:r>
            <w:r>
              <w:rPr>
                <w:rFonts w:hint="eastAsia" w:ascii="仿宋_GB2312" w:hAnsi="仿宋_GB2312" w:eastAsia="仿宋_GB2312" w:cs="仿宋_GB2312"/>
                <w:sz w:val="24"/>
              </w:rPr>
              <w:t>/宁波市产品食品质量检验研究院（宁波市纤维检验所）</w:t>
            </w:r>
          </w:p>
        </w:tc>
        <w:tc>
          <w:tcPr>
            <w:tcW w:w="1701"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center"/>
              <w:rPr>
                <w:rFonts w:ascii="仿宋_GB2312" w:hAnsi="仿宋_GB2312" w:eastAsia="仿宋_GB2312" w:cs="仿宋_GB2312"/>
                <w:color w:val="000000"/>
                <w:kern w:val="0"/>
                <w:sz w:val="24"/>
                <w:lang w:bidi="ar"/>
              </w:rPr>
            </w:pPr>
            <w:r>
              <w:rPr>
                <w:rFonts w:hint="eastAsia" w:ascii="仿宋_GB2312" w:hAnsi="仿宋_GB2312" w:eastAsia="仿宋_GB2312" w:cs="仿宋_GB2312"/>
                <w:sz w:val="24"/>
              </w:rPr>
              <w:t>邻苯二甲酸酯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737"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bottom"/>
              <w:rPr>
                <w:rFonts w:ascii="仿宋_GB2312" w:hAnsi="仿宋_GB2312" w:eastAsia="仿宋_GB2312" w:cs="仿宋_GB2312"/>
                <w:color w:val="000000"/>
                <w:kern w:val="0"/>
                <w:sz w:val="24"/>
                <w:lang w:bidi="ar"/>
              </w:rPr>
            </w:pPr>
            <w:r>
              <w:rPr>
                <w:rFonts w:hint="eastAsia" w:ascii="仿宋_GB2312" w:hAnsi="仿宋_GB2312" w:eastAsia="仿宋_GB2312" w:cs="仿宋_GB2312"/>
                <w:sz w:val="24"/>
              </w:rPr>
              <w:t>68</w:t>
            </w:r>
          </w:p>
        </w:tc>
        <w:tc>
          <w:tcPr>
            <w:tcW w:w="6520"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left"/>
              <w:textAlignment w:val="center"/>
              <w:rPr>
                <w:rFonts w:ascii="仿宋_GB2312" w:hAnsi="仿宋_GB2312" w:eastAsia="仿宋_GB2312" w:cs="仿宋_GB2312"/>
                <w:color w:val="000000"/>
                <w:sz w:val="24"/>
              </w:rPr>
            </w:pPr>
            <w:r>
              <w:rPr>
                <w:rFonts w:hint="eastAsia" w:ascii="仿宋_GB2312" w:hAnsi="仿宋_GB2312" w:eastAsia="仿宋_GB2312" w:cs="仿宋_GB2312"/>
                <w:sz w:val="24"/>
              </w:rPr>
              <w:t>国家纺织服装产品质量检验检测中心</w:t>
            </w:r>
            <w:r>
              <w:rPr>
                <w:rFonts w:hint="eastAsia" w:ascii="仿宋_GB2312" w:hAnsi="仿宋_GB2312" w:eastAsia="仿宋_GB2312" w:cs="仿宋_GB2312"/>
                <w:sz w:val="24"/>
                <w:lang w:eastAsia="zh-CN"/>
              </w:rPr>
              <w:t>（浙江）</w:t>
            </w:r>
            <w:r>
              <w:rPr>
                <w:rFonts w:hint="eastAsia" w:ascii="仿宋_GB2312" w:hAnsi="仿宋_GB2312" w:eastAsia="仿宋_GB2312" w:cs="仿宋_GB2312"/>
                <w:sz w:val="24"/>
              </w:rPr>
              <w:t>/浙江省轻工业品质量检验研究院</w:t>
            </w:r>
          </w:p>
        </w:tc>
        <w:tc>
          <w:tcPr>
            <w:tcW w:w="1701"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center"/>
              <w:rPr>
                <w:rFonts w:ascii="仿宋_GB2312" w:hAnsi="仿宋_GB2312" w:eastAsia="仿宋_GB2312" w:cs="仿宋_GB2312"/>
                <w:color w:val="000000"/>
                <w:kern w:val="0"/>
                <w:sz w:val="24"/>
                <w:lang w:bidi="ar"/>
              </w:rPr>
            </w:pPr>
            <w:r>
              <w:rPr>
                <w:rFonts w:hint="eastAsia" w:ascii="仿宋_GB2312" w:hAnsi="仿宋_GB2312" w:eastAsia="仿宋_GB2312" w:cs="仿宋_GB2312"/>
                <w:sz w:val="24"/>
              </w:rPr>
              <w:t>邻苯二甲酸酯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737"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bottom"/>
              <w:rPr>
                <w:rFonts w:ascii="仿宋_GB2312" w:hAnsi="仿宋_GB2312" w:eastAsia="仿宋_GB2312" w:cs="仿宋_GB2312"/>
                <w:color w:val="000000"/>
                <w:kern w:val="0"/>
                <w:sz w:val="24"/>
                <w:lang w:bidi="ar"/>
              </w:rPr>
            </w:pPr>
            <w:r>
              <w:rPr>
                <w:rFonts w:hint="eastAsia" w:ascii="仿宋_GB2312" w:hAnsi="仿宋_GB2312" w:eastAsia="仿宋_GB2312" w:cs="仿宋_GB2312"/>
                <w:sz w:val="24"/>
              </w:rPr>
              <w:t>69</w:t>
            </w:r>
          </w:p>
        </w:tc>
        <w:tc>
          <w:tcPr>
            <w:tcW w:w="6520"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left"/>
              <w:textAlignment w:val="center"/>
              <w:rPr>
                <w:rFonts w:ascii="仿宋_GB2312" w:hAnsi="仿宋_GB2312" w:eastAsia="仿宋_GB2312" w:cs="仿宋_GB2312"/>
                <w:color w:val="000000"/>
                <w:sz w:val="24"/>
              </w:rPr>
            </w:pPr>
            <w:r>
              <w:rPr>
                <w:rFonts w:hint="eastAsia" w:ascii="仿宋_GB2312" w:hAnsi="仿宋_GB2312" w:eastAsia="仿宋_GB2312" w:cs="仿宋_GB2312"/>
                <w:sz w:val="24"/>
              </w:rPr>
              <w:t>国家羊绒产品质量检验检测中心/河北省产品质量监督检验研究院</w:t>
            </w:r>
          </w:p>
        </w:tc>
        <w:tc>
          <w:tcPr>
            <w:tcW w:w="1701"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center"/>
              <w:rPr>
                <w:rFonts w:ascii="仿宋_GB2312" w:hAnsi="仿宋_GB2312" w:eastAsia="仿宋_GB2312" w:cs="仿宋_GB2312"/>
                <w:color w:val="000000"/>
                <w:kern w:val="0"/>
                <w:sz w:val="24"/>
                <w:lang w:bidi="ar"/>
              </w:rPr>
            </w:pPr>
            <w:r>
              <w:rPr>
                <w:rFonts w:hint="eastAsia" w:ascii="仿宋_GB2312" w:hAnsi="仿宋_GB2312" w:eastAsia="仿宋_GB2312" w:cs="仿宋_GB2312"/>
                <w:sz w:val="24"/>
              </w:rPr>
              <w:t>邻苯二甲酸酯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737"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bottom"/>
              <w:rPr>
                <w:rFonts w:ascii="仿宋_GB2312" w:hAnsi="仿宋_GB2312" w:eastAsia="仿宋_GB2312" w:cs="仿宋_GB2312"/>
                <w:color w:val="000000"/>
                <w:kern w:val="0"/>
                <w:sz w:val="24"/>
                <w:lang w:bidi="ar"/>
              </w:rPr>
            </w:pPr>
            <w:r>
              <w:rPr>
                <w:rFonts w:hint="eastAsia" w:ascii="仿宋_GB2312" w:hAnsi="仿宋_GB2312" w:eastAsia="仿宋_GB2312" w:cs="仿宋_GB2312"/>
                <w:sz w:val="24"/>
              </w:rPr>
              <w:t>70</w:t>
            </w:r>
          </w:p>
        </w:tc>
        <w:tc>
          <w:tcPr>
            <w:tcW w:w="6520"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left"/>
              <w:textAlignment w:val="center"/>
              <w:rPr>
                <w:rFonts w:ascii="仿宋_GB2312" w:hAnsi="仿宋_GB2312" w:eastAsia="仿宋_GB2312" w:cs="仿宋_GB2312"/>
                <w:color w:val="000000"/>
                <w:sz w:val="24"/>
              </w:rPr>
            </w:pPr>
            <w:r>
              <w:rPr>
                <w:rFonts w:hint="eastAsia" w:ascii="仿宋_GB2312" w:hAnsi="仿宋_GB2312" w:eastAsia="仿宋_GB2312" w:cs="仿宋_GB2312"/>
                <w:sz w:val="24"/>
              </w:rPr>
              <w:t>国家苎麻产品质量检验检测中心/湖南省纤维检测研究院</w:t>
            </w:r>
          </w:p>
        </w:tc>
        <w:tc>
          <w:tcPr>
            <w:tcW w:w="1701"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center"/>
              <w:rPr>
                <w:rFonts w:ascii="仿宋_GB2312" w:hAnsi="仿宋_GB2312" w:eastAsia="仿宋_GB2312" w:cs="仿宋_GB2312"/>
                <w:color w:val="000000"/>
                <w:kern w:val="0"/>
                <w:sz w:val="24"/>
                <w:lang w:bidi="ar"/>
              </w:rPr>
            </w:pPr>
            <w:r>
              <w:rPr>
                <w:rFonts w:hint="eastAsia" w:ascii="仿宋_GB2312" w:hAnsi="仿宋_GB2312" w:eastAsia="仿宋_GB2312" w:cs="仿宋_GB2312"/>
                <w:sz w:val="24"/>
              </w:rPr>
              <w:t>邻苯二甲酸酯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737"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bottom"/>
              <w:rPr>
                <w:rFonts w:ascii="仿宋_GB2312" w:hAnsi="仿宋_GB2312" w:eastAsia="仿宋_GB2312" w:cs="仿宋_GB2312"/>
                <w:color w:val="000000"/>
                <w:kern w:val="0"/>
                <w:sz w:val="24"/>
                <w:lang w:bidi="ar"/>
              </w:rPr>
            </w:pPr>
            <w:r>
              <w:rPr>
                <w:rFonts w:hint="eastAsia" w:ascii="仿宋_GB2312" w:hAnsi="仿宋_GB2312" w:eastAsia="仿宋_GB2312" w:cs="仿宋_GB2312"/>
                <w:sz w:val="24"/>
              </w:rPr>
              <w:t>71</w:t>
            </w:r>
          </w:p>
        </w:tc>
        <w:tc>
          <w:tcPr>
            <w:tcW w:w="6520"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left"/>
              <w:textAlignment w:val="center"/>
              <w:rPr>
                <w:rFonts w:ascii="仿宋_GB2312" w:hAnsi="仿宋_GB2312" w:eastAsia="仿宋_GB2312" w:cs="仿宋_GB2312"/>
                <w:color w:val="000000"/>
                <w:sz w:val="24"/>
              </w:rPr>
            </w:pPr>
            <w:r>
              <w:rPr>
                <w:rFonts w:hint="eastAsia" w:ascii="仿宋_GB2312" w:hAnsi="仿宋_GB2312" w:eastAsia="仿宋_GB2312" w:cs="仿宋_GB2312"/>
                <w:sz w:val="24"/>
              </w:rPr>
              <w:t>国家轻工业鞋类皮革毛皮制品质量监督检测上海站/上海鉴正质量检测技术有限公司</w:t>
            </w:r>
          </w:p>
        </w:tc>
        <w:tc>
          <w:tcPr>
            <w:tcW w:w="1701"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center"/>
              <w:rPr>
                <w:rFonts w:ascii="仿宋_GB2312" w:hAnsi="仿宋_GB2312" w:eastAsia="仿宋_GB2312" w:cs="仿宋_GB2312"/>
                <w:color w:val="000000"/>
                <w:kern w:val="0"/>
                <w:sz w:val="24"/>
                <w:lang w:bidi="ar"/>
              </w:rPr>
            </w:pPr>
            <w:r>
              <w:rPr>
                <w:rFonts w:hint="eastAsia" w:ascii="仿宋_GB2312" w:hAnsi="仿宋_GB2312" w:eastAsia="仿宋_GB2312" w:cs="仿宋_GB2312"/>
                <w:sz w:val="24"/>
              </w:rPr>
              <w:t>邻苯二甲酸酯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737"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bottom"/>
              <w:rPr>
                <w:rFonts w:ascii="仿宋_GB2312" w:hAnsi="仿宋_GB2312" w:eastAsia="仿宋_GB2312" w:cs="仿宋_GB2312"/>
                <w:color w:val="000000"/>
                <w:kern w:val="0"/>
                <w:sz w:val="24"/>
                <w:lang w:bidi="ar"/>
              </w:rPr>
            </w:pPr>
            <w:r>
              <w:rPr>
                <w:rFonts w:hint="eastAsia" w:ascii="仿宋_GB2312" w:hAnsi="仿宋_GB2312" w:eastAsia="仿宋_GB2312" w:cs="仿宋_GB2312"/>
                <w:sz w:val="24"/>
              </w:rPr>
              <w:t>72</w:t>
            </w:r>
          </w:p>
        </w:tc>
        <w:tc>
          <w:tcPr>
            <w:tcW w:w="6520"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left"/>
              <w:textAlignment w:val="center"/>
              <w:rPr>
                <w:rFonts w:ascii="仿宋_GB2312" w:hAnsi="仿宋_GB2312" w:eastAsia="仿宋_GB2312" w:cs="仿宋_GB2312"/>
                <w:color w:val="000000"/>
                <w:sz w:val="24"/>
              </w:rPr>
            </w:pPr>
            <w:r>
              <w:rPr>
                <w:rFonts w:hint="eastAsia" w:ascii="仿宋_GB2312" w:hAnsi="仿宋_GB2312" w:eastAsia="仿宋_GB2312" w:cs="仿宋_GB2312"/>
                <w:sz w:val="24"/>
              </w:rPr>
              <w:t>大连海关技术中心</w:t>
            </w:r>
          </w:p>
        </w:tc>
        <w:tc>
          <w:tcPr>
            <w:tcW w:w="1701"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center"/>
              <w:rPr>
                <w:rFonts w:ascii="仿宋_GB2312" w:hAnsi="仿宋_GB2312" w:eastAsia="仿宋_GB2312" w:cs="仿宋_GB2312"/>
                <w:color w:val="000000"/>
                <w:kern w:val="0"/>
                <w:sz w:val="24"/>
                <w:lang w:bidi="ar"/>
              </w:rPr>
            </w:pPr>
            <w:r>
              <w:rPr>
                <w:rFonts w:hint="eastAsia" w:ascii="仿宋_GB2312" w:hAnsi="仿宋_GB2312" w:eastAsia="仿宋_GB2312" w:cs="仿宋_GB2312"/>
                <w:sz w:val="24"/>
              </w:rPr>
              <w:t>邻苯二甲酸酯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737"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bottom"/>
              <w:rPr>
                <w:rFonts w:ascii="仿宋_GB2312" w:hAnsi="仿宋_GB2312" w:eastAsia="仿宋_GB2312" w:cs="仿宋_GB2312"/>
                <w:color w:val="000000"/>
                <w:kern w:val="0"/>
                <w:sz w:val="24"/>
                <w:lang w:bidi="ar"/>
              </w:rPr>
            </w:pPr>
            <w:r>
              <w:rPr>
                <w:rFonts w:hint="eastAsia" w:ascii="仿宋_GB2312" w:hAnsi="仿宋_GB2312" w:eastAsia="仿宋_GB2312" w:cs="仿宋_GB2312"/>
                <w:sz w:val="24"/>
              </w:rPr>
              <w:t>73</w:t>
            </w:r>
          </w:p>
        </w:tc>
        <w:tc>
          <w:tcPr>
            <w:tcW w:w="6520"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left"/>
              <w:textAlignment w:val="center"/>
              <w:rPr>
                <w:rFonts w:ascii="仿宋_GB2312" w:hAnsi="仿宋_GB2312" w:eastAsia="仿宋_GB2312" w:cs="仿宋_GB2312"/>
                <w:color w:val="000000"/>
                <w:sz w:val="24"/>
              </w:rPr>
            </w:pPr>
            <w:r>
              <w:rPr>
                <w:rFonts w:hint="eastAsia" w:ascii="仿宋_GB2312" w:hAnsi="仿宋_GB2312" w:eastAsia="仿宋_GB2312" w:cs="仿宋_GB2312"/>
                <w:sz w:val="24"/>
              </w:rPr>
              <w:t>天津海关化矿金属材料检测中心</w:t>
            </w:r>
          </w:p>
        </w:tc>
        <w:tc>
          <w:tcPr>
            <w:tcW w:w="1701"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center"/>
              <w:rPr>
                <w:rFonts w:ascii="仿宋_GB2312" w:hAnsi="仿宋_GB2312" w:eastAsia="仿宋_GB2312" w:cs="仿宋_GB2312"/>
                <w:color w:val="000000"/>
                <w:kern w:val="0"/>
                <w:sz w:val="24"/>
                <w:lang w:bidi="ar"/>
              </w:rPr>
            </w:pPr>
            <w:r>
              <w:rPr>
                <w:rFonts w:hint="eastAsia" w:ascii="仿宋_GB2312" w:hAnsi="仿宋_GB2312" w:eastAsia="仿宋_GB2312" w:cs="仿宋_GB2312"/>
                <w:sz w:val="24"/>
              </w:rPr>
              <w:t>邻苯二甲酸酯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737"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bottom"/>
              <w:rPr>
                <w:rFonts w:ascii="仿宋_GB2312" w:hAnsi="仿宋_GB2312" w:eastAsia="仿宋_GB2312" w:cs="仿宋_GB2312"/>
                <w:color w:val="000000"/>
                <w:kern w:val="0"/>
                <w:sz w:val="24"/>
                <w:lang w:bidi="ar"/>
              </w:rPr>
            </w:pPr>
            <w:r>
              <w:rPr>
                <w:rFonts w:hint="eastAsia" w:ascii="仿宋_GB2312" w:hAnsi="仿宋_GB2312" w:eastAsia="仿宋_GB2312" w:cs="仿宋_GB2312"/>
                <w:sz w:val="24"/>
              </w:rPr>
              <w:t>74</w:t>
            </w:r>
          </w:p>
        </w:tc>
        <w:tc>
          <w:tcPr>
            <w:tcW w:w="6520"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left"/>
              <w:textAlignment w:val="center"/>
              <w:rPr>
                <w:rFonts w:ascii="仿宋_GB2312" w:hAnsi="仿宋_GB2312" w:eastAsia="仿宋_GB2312" w:cs="仿宋_GB2312"/>
                <w:color w:val="000000"/>
                <w:sz w:val="24"/>
              </w:rPr>
            </w:pPr>
            <w:r>
              <w:rPr>
                <w:rFonts w:hint="eastAsia" w:ascii="仿宋_GB2312" w:hAnsi="仿宋_GB2312" w:eastAsia="仿宋_GB2312" w:cs="仿宋_GB2312"/>
                <w:sz w:val="24"/>
              </w:rPr>
              <w:t>宁波海关技术中心</w:t>
            </w:r>
          </w:p>
        </w:tc>
        <w:tc>
          <w:tcPr>
            <w:tcW w:w="1701"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center"/>
              <w:rPr>
                <w:rFonts w:ascii="仿宋_GB2312" w:hAnsi="仿宋_GB2312" w:eastAsia="仿宋_GB2312" w:cs="仿宋_GB2312"/>
                <w:color w:val="000000"/>
                <w:kern w:val="0"/>
                <w:sz w:val="24"/>
                <w:lang w:bidi="ar"/>
              </w:rPr>
            </w:pPr>
            <w:r>
              <w:rPr>
                <w:rFonts w:hint="eastAsia" w:ascii="仿宋_GB2312" w:hAnsi="仿宋_GB2312" w:eastAsia="仿宋_GB2312" w:cs="仿宋_GB2312"/>
                <w:sz w:val="24"/>
              </w:rPr>
              <w:t>邻苯二甲酸酯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737"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bottom"/>
              <w:rPr>
                <w:rFonts w:ascii="仿宋_GB2312" w:hAnsi="仿宋_GB2312" w:eastAsia="仿宋_GB2312" w:cs="仿宋_GB2312"/>
                <w:color w:val="000000"/>
                <w:kern w:val="0"/>
                <w:sz w:val="24"/>
                <w:lang w:bidi="ar"/>
              </w:rPr>
            </w:pPr>
            <w:r>
              <w:rPr>
                <w:rFonts w:hint="eastAsia" w:ascii="仿宋_GB2312" w:hAnsi="仿宋_GB2312" w:eastAsia="仿宋_GB2312" w:cs="仿宋_GB2312"/>
                <w:sz w:val="24"/>
              </w:rPr>
              <w:t>75</w:t>
            </w:r>
          </w:p>
        </w:tc>
        <w:tc>
          <w:tcPr>
            <w:tcW w:w="6520"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left"/>
              <w:textAlignment w:val="center"/>
              <w:rPr>
                <w:rFonts w:ascii="仿宋_GB2312" w:hAnsi="仿宋_GB2312" w:eastAsia="仿宋_GB2312" w:cs="仿宋_GB2312"/>
                <w:color w:val="000000"/>
                <w:sz w:val="24"/>
              </w:rPr>
            </w:pPr>
            <w:r>
              <w:rPr>
                <w:rFonts w:hint="eastAsia" w:ascii="仿宋_GB2312" w:hAnsi="仿宋_GB2312" w:eastAsia="仿宋_GB2312" w:cs="仿宋_GB2312"/>
                <w:sz w:val="24"/>
              </w:rPr>
              <w:t>青岛海关技术中心</w:t>
            </w:r>
          </w:p>
        </w:tc>
        <w:tc>
          <w:tcPr>
            <w:tcW w:w="1701"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center"/>
              <w:rPr>
                <w:rFonts w:ascii="仿宋_GB2312" w:hAnsi="仿宋_GB2312" w:eastAsia="仿宋_GB2312" w:cs="仿宋_GB2312"/>
                <w:color w:val="000000"/>
                <w:kern w:val="0"/>
                <w:sz w:val="24"/>
                <w:lang w:bidi="ar"/>
              </w:rPr>
            </w:pPr>
            <w:r>
              <w:rPr>
                <w:rFonts w:hint="eastAsia" w:ascii="仿宋_GB2312" w:hAnsi="仿宋_GB2312" w:eastAsia="仿宋_GB2312" w:cs="仿宋_GB2312"/>
                <w:sz w:val="24"/>
              </w:rPr>
              <w:t>邻苯二甲酸酯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737"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bottom"/>
              <w:rPr>
                <w:rFonts w:ascii="仿宋_GB2312" w:hAnsi="仿宋_GB2312" w:eastAsia="仿宋_GB2312" w:cs="仿宋_GB2312"/>
                <w:color w:val="000000"/>
                <w:kern w:val="0"/>
                <w:sz w:val="24"/>
                <w:lang w:bidi="ar"/>
              </w:rPr>
            </w:pPr>
            <w:r>
              <w:rPr>
                <w:rFonts w:hint="eastAsia" w:ascii="仿宋_GB2312" w:hAnsi="仿宋_GB2312" w:eastAsia="仿宋_GB2312" w:cs="仿宋_GB2312"/>
                <w:sz w:val="24"/>
              </w:rPr>
              <w:t>76</w:t>
            </w:r>
          </w:p>
        </w:tc>
        <w:tc>
          <w:tcPr>
            <w:tcW w:w="6520"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left"/>
              <w:textAlignment w:val="center"/>
              <w:rPr>
                <w:rFonts w:ascii="仿宋_GB2312" w:hAnsi="仿宋_GB2312" w:eastAsia="仿宋_GB2312" w:cs="仿宋_GB2312"/>
                <w:color w:val="000000"/>
                <w:sz w:val="24"/>
              </w:rPr>
            </w:pPr>
            <w:r>
              <w:rPr>
                <w:rFonts w:hint="eastAsia" w:ascii="仿宋_GB2312" w:hAnsi="仿宋_GB2312" w:eastAsia="仿宋_GB2312" w:cs="仿宋_GB2312"/>
                <w:sz w:val="24"/>
              </w:rPr>
              <w:t>国家绿色材料及制品质量检验检测中心/广东省科学院测试分析研究所（中国广州分析测试中心）</w:t>
            </w:r>
          </w:p>
        </w:tc>
        <w:tc>
          <w:tcPr>
            <w:tcW w:w="1701"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center"/>
              <w:rPr>
                <w:rFonts w:ascii="仿宋_GB2312" w:hAnsi="仿宋_GB2312" w:eastAsia="仿宋_GB2312" w:cs="仿宋_GB2312"/>
                <w:color w:val="000000"/>
                <w:kern w:val="0"/>
                <w:sz w:val="24"/>
                <w:lang w:bidi="ar"/>
              </w:rPr>
            </w:pPr>
            <w:r>
              <w:rPr>
                <w:rFonts w:hint="eastAsia" w:ascii="仿宋_GB2312" w:hAnsi="仿宋_GB2312" w:eastAsia="仿宋_GB2312" w:cs="仿宋_GB2312"/>
                <w:sz w:val="24"/>
              </w:rPr>
              <w:t>邻苯二甲酸酯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737"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bottom"/>
              <w:rPr>
                <w:rFonts w:ascii="仿宋_GB2312" w:hAnsi="仿宋_GB2312" w:eastAsia="仿宋_GB2312" w:cs="仿宋_GB2312"/>
                <w:color w:val="000000"/>
                <w:kern w:val="0"/>
                <w:sz w:val="24"/>
                <w:lang w:bidi="ar"/>
              </w:rPr>
            </w:pPr>
            <w:r>
              <w:rPr>
                <w:rFonts w:hint="eastAsia" w:ascii="仿宋_GB2312" w:hAnsi="仿宋_GB2312" w:eastAsia="仿宋_GB2312" w:cs="仿宋_GB2312"/>
                <w:sz w:val="24"/>
              </w:rPr>
              <w:t>77</w:t>
            </w:r>
          </w:p>
        </w:tc>
        <w:tc>
          <w:tcPr>
            <w:tcW w:w="6520"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left"/>
              <w:textAlignment w:val="center"/>
              <w:rPr>
                <w:rFonts w:ascii="仿宋_GB2312" w:hAnsi="仿宋_GB2312" w:eastAsia="仿宋_GB2312" w:cs="仿宋_GB2312"/>
                <w:color w:val="000000"/>
                <w:sz w:val="24"/>
              </w:rPr>
            </w:pPr>
            <w:r>
              <w:rPr>
                <w:rFonts w:hint="eastAsia" w:ascii="仿宋_GB2312" w:hAnsi="仿宋_GB2312" w:eastAsia="仿宋_GB2312" w:cs="仿宋_GB2312"/>
                <w:sz w:val="24"/>
              </w:rPr>
              <w:t>广州海关技术中心</w:t>
            </w:r>
          </w:p>
        </w:tc>
        <w:tc>
          <w:tcPr>
            <w:tcW w:w="1701"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center"/>
              <w:rPr>
                <w:rFonts w:ascii="仿宋_GB2312" w:hAnsi="仿宋_GB2312" w:eastAsia="仿宋_GB2312" w:cs="仿宋_GB2312"/>
                <w:color w:val="000000"/>
                <w:kern w:val="0"/>
                <w:sz w:val="24"/>
                <w:lang w:bidi="ar"/>
              </w:rPr>
            </w:pPr>
            <w:r>
              <w:rPr>
                <w:rFonts w:hint="eastAsia" w:ascii="仿宋_GB2312" w:hAnsi="仿宋_GB2312" w:eastAsia="仿宋_GB2312" w:cs="仿宋_GB2312"/>
                <w:sz w:val="24"/>
              </w:rPr>
              <w:t>邻苯二甲酸酯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737"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bottom"/>
              <w:rPr>
                <w:rFonts w:ascii="仿宋_GB2312" w:hAnsi="仿宋_GB2312" w:eastAsia="仿宋_GB2312" w:cs="仿宋_GB2312"/>
                <w:color w:val="000000"/>
                <w:kern w:val="0"/>
                <w:sz w:val="24"/>
                <w:lang w:bidi="ar"/>
              </w:rPr>
            </w:pPr>
            <w:r>
              <w:rPr>
                <w:rFonts w:hint="eastAsia" w:ascii="仿宋_GB2312" w:hAnsi="仿宋_GB2312" w:eastAsia="仿宋_GB2312" w:cs="仿宋_GB2312"/>
                <w:sz w:val="24"/>
              </w:rPr>
              <w:t>78</w:t>
            </w:r>
          </w:p>
        </w:tc>
        <w:tc>
          <w:tcPr>
            <w:tcW w:w="6520"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left"/>
              <w:textAlignment w:val="center"/>
              <w:rPr>
                <w:rFonts w:ascii="仿宋_GB2312" w:hAnsi="仿宋_GB2312" w:eastAsia="仿宋_GB2312" w:cs="仿宋_GB2312"/>
                <w:color w:val="000000"/>
                <w:sz w:val="24"/>
              </w:rPr>
            </w:pPr>
            <w:r>
              <w:rPr>
                <w:rFonts w:hint="eastAsia" w:ascii="仿宋_GB2312" w:hAnsi="仿宋_GB2312" w:eastAsia="仿宋_GB2312" w:cs="仿宋_GB2312"/>
                <w:sz w:val="24"/>
              </w:rPr>
              <w:t>成都海关技术中心</w:t>
            </w:r>
          </w:p>
        </w:tc>
        <w:tc>
          <w:tcPr>
            <w:tcW w:w="1701"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center"/>
              <w:rPr>
                <w:rFonts w:ascii="仿宋_GB2312" w:hAnsi="仿宋_GB2312" w:eastAsia="仿宋_GB2312" w:cs="仿宋_GB2312"/>
                <w:color w:val="000000"/>
                <w:kern w:val="0"/>
                <w:sz w:val="24"/>
                <w:lang w:bidi="ar"/>
              </w:rPr>
            </w:pPr>
            <w:r>
              <w:rPr>
                <w:rFonts w:hint="eastAsia" w:ascii="仿宋_GB2312" w:hAnsi="仿宋_GB2312" w:eastAsia="仿宋_GB2312" w:cs="仿宋_GB2312"/>
                <w:sz w:val="24"/>
              </w:rPr>
              <w:t>邻苯二甲酸酯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737"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bottom"/>
              <w:rPr>
                <w:rFonts w:ascii="仿宋_GB2312" w:hAnsi="仿宋_GB2312" w:eastAsia="仿宋_GB2312" w:cs="仿宋_GB2312"/>
                <w:color w:val="000000"/>
                <w:kern w:val="0"/>
                <w:sz w:val="24"/>
                <w:lang w:bidi="ar"/>
              </w:rPr>
            </w:pPr>
            <w:r>
              <w:rPr>
                <w:rFonts w:hint="eastAsia" w:ascii="仿宋_GB2312" w:hAnsi="仿宋_GB2312" w:eastAsia="仿宋_GB2312" w:cs="仿宋_GB2312"/>
                <w:sz w:val="24"/>
              </w:rPr>
              <w:t>79</w:t>
            </w:r>
          </w:p>
        </w:tc>
        <w:tc>
          <w:tcPr>
            <w:tcW w:w="6520"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left"/>
              <w:textAlignment w:val="center"/>
              <w:rPr>
                <w:rFonts w:ascii="仿宋_GB2312" w:hAnsi="仿宋_GB2312" w:eastAsia="仿宋_GB2312" w:cs="仿宋_GB2312"/>
                <w:color w:val="000000"/>
                <w:sz w:val="24"/>
              </w:rPr>
            </w:pPr>
            <w:r>
              <w:rPr>
                <w:rFonts w:hint="eastAsia" w:ascii="仿宋_GB2312" w:hAnsi="仿宋_GB2312" w:eastAsia="仿宋_GB2312" w:cs="仿宋_GB2312"/>
                <w:sz w:val="24"/>
              </w:rPr>
              <w:t>拱北海关技术中心</w:t>
            </w:r>
          </w:p>
        </w:tc>
        <w:tc>
          <w:tcPr>
            <w:tcW w:w="1701"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center"/>
              <w:rPr>
                <w:rFonts w:ascii="仿宋_GB2312" w:hAnsi="仿宋_GB2312" w:eastAsia="仿宋_GB2312" w:cs="仿宋_GB2312"/>
                <w:color w:val="000000"/>
                <w:kern w:val="0"/>
                <w:sz w:val="24"/>
                <w:lang w:bidi="ar"/>
              </w:rPr>
            </w:pPr>
            <w:r>
              <w:rPr>
                <w:rFonts w:hint="eastAsia" w:ascii="仿宋_GB2312" w:hAnsi="仿宋_GB2312" w:eastAsia="仿宋_GB2312" w:cs="仿宋_GB2312"/>
                <w:sz w:val="24"/>
              </w:rPr>
              <w:t>邻苯二甲酸酯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737"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bottom"/>
              <w:rPr>
                <w:rFonts w:ascii="仿宋_GB2312" w:hAnsi="仿宋_GB2312" w:eastAsia="仿宋_GB2312" w:cs="仿宋_GB2312"/>
                <w:color w:val="000000"/>
                <w:kern w:val="0"/>
                <w:sz w:val="24"/>
                <w:lang w:bidi="ar"/>
              </w:rPr>
            </w:pPr>
            <w:r>
              <w:rPr>
                <w:rFonts w:hint="eastAsia" w:ascii="仿宋_GB2312" w:hAnsi="仿宋_GB2312" w:eastAsia="仿宋_GB2312" w:cs="仿宋_GB2312"/>
                <w:sz w:val="24"/>
              </w:rPr>
              <w:t>80</w:t>
            </w:r>
          </w:p>
        </w:tc>
        <w:tc>
          <w:tcPr>
            <w:tcW w:w="6520"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left"/>
              <w:textAlignment w:val="center"/>
              <w:rPr>
                <w:rFonts w:ascii="仿宋_GB2312" w:hAnsi="仿宋_GB2312" w:eastAsia="仿宋_GB2312" w:cs="仿宋_GB2312"/>
                <w:color w:val="000000"/>
                <w:sz w:val="24"/>
              </w:rPr>
            </w:pPr>
            <w:r>
              <w:rPr>
                <w:rFonts w:hint="eastAsia" w:ascii="仿宋_GB2312" w:hAnsi="仿宋_GB2312" w:eastAsia="仿宋_GB2312" w:cs="仿宋_GB2312"/>
                <w:sz w:val="24"/>
              </w:rPr>
              <w:t>杭州海关技术中心</w:t>
            </w:r>
          </w:p>
        </w:tc>
        <w:tc>
          <w:tcPr>
            <w:tcW w:w="1701"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center"/>
              <w:rPr>
                <w:rFonts w:ascii="仿宋_GB2312" w:hAnsi="仿宋_GB2312" w:eastAsia="仿宋_GB2312" w:cs="仿宋_GB2312"/>
                <w:color w:val="000000"/>
                <w:kern w:val="0"/>
                <w:sz w:val="24"/>
                <w:lang w:bidi="ar"/>
              </w:rPr>
            </w:pPr>
            <w:r>
              <w:rPr>
                <w:rFonts w:hint="eastAsia" w:ascii="仿宋_GB2312" w:hAnsi="仿宋_GB2312" w:eastAsia="仿宋_GB2312" w:cs="仿宋_GB2312"/>
                <w:sz w:val="24"/>
              </w:rPr>
              <w:t>邻苯二甲酸酯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737"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bottom"/>
              <w:rPr>
                <w:rFonts w:ascii="仿宋_GB2312" w:hAnsi="仿宋_GB2312" w:eastAsia="仿宋_GB2312" w:cs="仿宋_GB2312"/>
                <w:color w:val="000000"/>
                <w:kern w:val="0"/>
                <w:sz w:val="24"/>
                <w:lang w:bidi="ar"/>
              </w:rPr>
            </w:pPr>
            <w:r>
              <w:rPr>
                <w:rFonts w:hint="eastAsia" w:ascii="仿宋_GB2312" w:hAnsi="仿宋_GB2312" w:eastAsia="仿宋_GB2312" w:cs="仿宋_GB2312"/>
                <w:sz w:val="24"/>
              </w:rPr>
              <w:t>81</w:t>
            </w:r>
          </w:p>
        </w:tc>
        <w:tc>
          <w:tcPr>
            <w:tcW w:w="6520"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left"/>
              <w:textAlignment w:val="center"/>
              <w:rPr>
                <w:rFonts w:ascii="仿宋_GB2312" w:hAnsi="仿宋_GB2312" w:eastAsia="仿宋_GB2312" w:cs="仿宋_GB2312"/>
                <w:color w:val="000000"/>
                <w:sz w:val="24"/>
              </w:rPr>
            </w:pPr>
            <w:r>
              <w:rPr>
                <w:rFonts w:hint="eastAsia" w:ascii="仿宋_GB2312" w:hAnsi="仿宋_GB2312" w:eastAsia="仿宋_GB2312" w:cs="仿宋_GB2312"/>
                <w:sz w:val="24"/>
              </w:rPr>
              <w:t>浙江省检验检疫科学技术研究院</w:t>
            </w:r>
          </w:p>
        </w:tc>
        <w:tc>
          <w:tcPr>
            <w:tcW w:w="1701"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center"/>
              <w:rPr>
                <w:rFonts w:ascii="仿宋_GB2312" w:hAnsi="仿宋_GB2312" w:eastAsia="仿宋_GB2312" w:cs="仿宋_GB2312"/>
                <w:color w:val="000000"/>
                <w:kern w:val="0"/>
                <w:sz w:val="24"/>
                <w:lang w:bidi="ar"/>
              </w:rPr>
            </w:pPr>
            <w:r>
              <w:rPr>
                <w:rFonts w:hint="eastAsia" w:ascii="仿宋_GB2312" w:hAnsi="仿宋_GB2312" w:eastAsia="仿宋_GB2312" w:cs="仿宋_GB2312"/>
                <w:sz w:val="24"/>
              </w:rPr>
              <w:t>邻苯二甲酸酯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737"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bottom"/>
              <w:rPr>
                <w:rFonts w:ascii="仿宋_GB2312" w:hAnsi="仿宋_GB2312" w:eastAsia="仿宋_GB2312" w:cs="仿宋_GB2312"/>
                <w:color w:val="000000"/>
                <w:kern w:val="0"/>
                <w:sz w:val="24"/>
                <w:lang w:bidi="ar"/>
              </w:rPr>
            </w:pPr>
            <w:r>
              <w:rPr>
                <w:rFonts w:hint="eastAsia" w:ascii="仿宋_GB2312" w:hAnsi="仿宋_GB2312" w:eastAsia="仿宋_GB2312" w:cs="仿宋_GB2312"/>
                <w:sz w:val="24"/>
              </w:rPr>
              <w:t>82</w:t>
            </w:r>
          </w:p>
        </w:tc>
        <w:tc>
          <w:tcPr>
            <w:tcW w:w="6520"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left"/>
              <w:textAlignment w:val="center"/>
              <w:rPr>
                <w:rFonts w:ascii="仿宋_GB2312" w:hAnsi="仿宋_GB2312" w:eastAsia="仿宋_GB2312" w:cs="仿宋_GB2312"/>
                <w:color w:val="000000"/>
                <w:sz w:val="24"/>
              </w:rPr>
            </w:pPr>
            <w:r>
              <w:rPr>
                <w:rFonts w:hint="eastAsia" w:ascii="仿宋_GB2312" w:hAnsi="仿宋_GB2312" w:eastAsia="仿宋_GB2312" w:cs="仿宋_GB2312"/>
                <w:sz w:val="24"/>
              </w:rPr>
              <w:t>石家庄海关技术中心</w:t>
            </w:r>
          </w:p>
        </w:tc>
        <w:tc>
          <w:tcPr>
            <w:tcW w:w="1701"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center"/>
              <w:rPr>
                <w:rFonts w:ascii="仿宋_GB2312" w:hAnsi="仿宋_GB2312" w:eastAsia="仿宋_GB2312" w:cs="仿宋_GB2312"/>
                <w:color w:val="000000"/>
                <w:kern w:val="0"/>
                <w:sz w:val="24"/>
                <w:lang w:bidi="ar"/>
              </w:rPr>
            </w:pPr>
            <w:r>
              <w:rPr>
                <w:rFonts w:hint="eastAsia" w:ascii="仿宋_GB2312" w:hAnsi="仿宋_GB2312" w:eastAsia="仿宋_GB2312" w:cs="仿宋_GB2312"/>
                <w:sz w:val="24"/>
              </w:rPr>
              <w:t>邻苯二甲酸酯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737"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bottom"/>
              <w:rPr>
                <w:rFonts w:ascii="仿宋_GB2312" w:hAnsi="仿宋_GB2312" w:eastAsia="仿宋_GB2312" w:cs="仿宋_GB2312"/>
                <w:color w:val="000000"/>
                <w:kern w:val="0"/>
                <w:sz w:val="24"/>
                <w:lang w:bidi="ar"/>
              </w:rPr>
            </w:pPr>
            <w:r>
              <w:rPr>
                <w:rFonts w:hint="eastAsia" w:ascii="仿宋_GB2312" w:hAnsi="仿宋_GB2312" w:eastAsia="仿宋_GB2312" w:cs="仿宋_GB2312"/>
                <w:sz w:val="24"/>
              </w:rPr>
              <w:t>83</w:t>
            </w:r>
          </w:p>
        </w:tc>
        <w:tc>
          <w:tcPr>
            <w:tcW w:w="6520"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left"/>
              <w:textAlignment w:val="center"/>
              <w:rPr>
                <w:rFonts w:ascii="仿宋_GB2312" w:hAnsi="仿宋_GB2312" w:eastAsia="仿宋_GB2312" w:cs="仿宋_GB2312"/>
                <w:color w:val="000000"/>
                <w:sz w:val="24"/>
              </w:rPr>
            </w:pPr>
            <w:r>
              <w:rPr>
                <w:rFonts w:hint="eastAsia" w:ascii="仿宋_GB2312" w:hAnsi="仿宋_GB2312" w:eastAsia="仿宋_GB2312" w:cs="仿宋_GB2312"/>
                <w:sz w:val="24"/>
              </w:rPr>
              <w:t>深圳海关工业品检测技术中心</w:t>
            </w:r>
          </w:p>
        </w:tc>
        <w:tc>
          <w:tcPr>
            <w:tcW w:w="1701"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center"/>
              <w:rPr>
                <w:rFonts w:ascii="仿宋_GB2312" w:hAnsi="仿宋_GB2312" w:eastAsia="仿宋_GB2312" w:cs="仿宋_GB2312"/>
                <w:color w:val="000000"/>
                <w:kern w:val="0"/>
                <w:sz w:val="24"/>
                <w:lang w:bidi="ar"/>
              </w:rPr>
            </w:pPr>
            <w:r>
              <w:rPr>
                <w:rFonts w:hint="eastAsia" w:ascii="仿宋_GB2312" w:hAnsi="仿宋_GB2312" w:eastAsia="仿宋_GB2312" w:cs="仿宋_GB2312"/>
                <w:sz w:val="24"/>
              </w:rPr>
              <w:t>邻苯二甲酸酯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737"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bottom"/>
              <w:rPr>
                <w:rFonts w:ascii="仿宋_GB2312" w:hAnsi="仿宋_GB2312" w:eastAsia="仿宋_GB2312" w:cs="仿宋_GB2312"/>
                <w:color w:val="000000"/>
                <w:kern w:val="0"/>
                <w:sz w:val="24"/>
                <w:lang w:bidi="ar"/>
              </w:rPr>
            </w:pPr>
            <w:r>
              <w:rPr>
                <w:rFonts w:hint="eastAsia" w:ascii="仿宋_GB2312" w:hAnsi="仿宋_GB2312" w:eastAsia="仿宋_GB2312" w:cs="仿宋_GB2312"/>
                <w:sz w:val="24"/>
              </w:rPr>
              <w:t>84</w:t>
            </w:r>
          </w:p>
        </w:tc>
        <w:tc>
          <w:tcPr>
            <w:tcW w:w="6520"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left"/>
              <w:textAlignment w:val="center"/>
              <w:rPr>
                <w:rFonts w:ascii="仿宋_GB2312" w:hAnsi="仿宋_GB2312" w:eastAsia="仿宋_GB2312" w:cs="仿宋_GB2312"/>
                <w:color w:val="000000"/>
                <w:sz w:val="24"/>
              </w:rPr>
            </w:pPr>
            <w:r>
              <w:rPr>
                <w:rFonts w:hint="eastAsia" w:ascii="仿宋_GB2312" w:hAnsi="仿宋_GB2312" w:eastAsia="仿宋_GB2312" w:cs="仿宋_GB2312"/>
                <w:sz w:val="24"/>
              </w:rPr>
              <w:t>长沙海关技术中心</w:t>
            </w:r>
          </w:p>
        </w:tc>
        <w:tc>
          <w:tcPr>
            <w:tcW w:w="1701"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center"/>
              <w:rPr>
                <w:rFonts w:ascii="仿宋_GB2312" w:hAnsi="仿宋_GB2312" w:eastAsia="仿宋_GB2312" w:cs="仿宋_GB2312"/>
                <w:color w:val="000000"/>
                <w:kern w:val="0"/>
                <w:sz w:val="24"/>
                <w:lang w:bidi="ar"/>
              </w:rPr>
            </w:pPr>
            <w:r>
              <w:rPr>
                <w:rFonts w:hint="eastAsia" w:ascii="仿宋_GB2312" w:hAnsi="仿宋_GB2312" w:eastAsia="仿宋_GB2312" w:cs="仿宋_GB2312"/>
                <w:sz w:val="24"/>
              </w:rPr>
              <w:t>邻苯二甲酸酯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737"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bottom"/>
              <w:rPr>
                <w:rFonts w:ascii="仿宋_GB2312" w:hAnsi="仿宋_GB2312" w:eastAsia="仿宋_GB2312" w:cs="仿宋_GB2312"/>
                <w:color w:val="000000"/>
                <w:kern w:val="0"/>
                <w:sz w:val="24"/>
                <w:lang w:bidi="ar"/>
              </w:rPr>
            </w:pPr>
            <w:r>
              <w:rPr>
                <w:rFonts w:hint="eastAsia" w:ascii="仿宋_GB2312" w:hAnsi="仿宋_GB2312" w:eastAsia="仿宋_GB2312" w:cs="仿宋_GB2312"/>
                <w:sz w:val="24"/>
              </w:rPr>
              <w:t>85</w:t>
            </w:r>
          </w:p>
        </w:tc>
        <w:tc>
          <w:tcPr>
            <w:tcW w:w="6520"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left"/>
              <w:textAlignment w:val="center"/>
              <w:rPr>
                <w:rFonts w:ascii="仿宋_GB2312" w:hAnsi="仿宋_GB2312" w:eastAsia="仿宋_GB2312" w:cs="仿宋_GB2312"/>
                <w:color w:val="000000"/>
                <w:sz w:val="24"/>
              </w:rPr>
            </w:pPr>
            <w:r>
              <w:rPr>
                <w:rFonts w:hint="eastAsia" w:ascii="仿宋_GB2312" w:hAnsi="仿宋_GB2312" w:eastAsia="仿宋_GB2312" w:cs="仿宋_GB2312"/>
                <w:sz w:val="24"/>
              </w:rPr>
              <w:t>国家服装及家用纺织产品质量检验检测中心（重庆）/国家皮革制品质量检验检测中心（重庆）/重庆市计量质量检测研究院</w:t>
            </w:r>
          </w:p>
        </w:tc>
        <w:tc>
          <w:tcPr>
            <w:tcW w:w="1701"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center"/>
              <w:rPr>
                <w:rFonts w:ascii="仿宋_GB2312" w:hAnsi="仿宋_GB2312" w:eastAsia="仿宋_GB2312" w:cs="仿宋_GB2312"/>
                <w:color w:val="000000"/>
                <w:kern w:val="0"/>
                <w:sz w:val="24"/>
                <w:lang w:bidi="ar"/>
              </w:rPr>
            </w:pPr>
            <w:r>
              <w:rPr>
                <w:rFonts w:hint="eastAsia" w:ascii="仿宋_GB2312" w:hAnsi="仿宋_GB2312" w:eastAsia="仿宋_GB2312" w:cs="仿宋_GB2312"/>
                <w:sz w:val="24"/>
              </w:rPr>
              <w:t>邻苯二甲酸酯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737"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bottom"/>
              <w:rPr>
                <w:rFonts w:ascii="仿宋_GB2312" w:hAnsi="仿宋_GB2312" w:eastAsia="仿宋_GB2312" w:cs="仿宋_GB2312"/>
                <w:color w:val="000000"/>
                <w:kern w:val="0"/>
                <w:sz w:val="24"/>
                <w:lang w:bidi="ar"/>
              </w:rPr>
            </w:pPr>
            <w:r>
              <w:rPr>
                <w:rFonts w:hint="eastAsia" w:ascii="仿宋_GB2312" w:hAnsi="仿宋_GB2312" w:eastAsia="仿宋_GB2312" w:cs="仿宋_GB2312"/>
                <w:sz w:val="24"/>
              </w:rPr>
              <w:t>86</w:t>
            </w:r>
          </w:p>
        </w:tc>
        <w:tc>
          <w:tcPr>
            <w:tcW w:w="6520"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left"/>
              <w:textAlignment w:val="center"/>
              <w:rPr>
                <w:rFonts w:ascii="仿宋_GB2312" w:hAnsi="仿宋_GB2312" w:eastAsia="仿宋_GB2312" w:cs="仿宋_GB2312"/>
                <w:color w:val="000000"/>
                <w:sz w:val="24"/>
              </w:rPr>
            </w:pPr>
            <w:r>
              <w:rPr>
                <w:rFonts w:hint="eastAsia" w:ascii="仿宋_GB2312" w:hAnsi="仿宋_GB2312" w:eastAsia="仿宋_GB2312" w:cs="仿宋_GB2312"/>
                <w:sz w:val="24"/>
              </w:rPr>
              <w:t>谱尼测试集团江苏有限公司</w:t>
            </w:r>
          </w:p>
        </w:tc>
        <w:tc>
          <w:tcPr>
            <w:tcW w:w="1701"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center"/>
              <w:rPr>
                <w:rFonts w:ascii="仿宋_GB2312" w:hAnsi="仿宋_GB2312" w:eastAsia="仿宋_GB2312" w:cs="仿宋_GB2312"/>
                <w:color w:val="000000"/>
                <w:kern w:val="0"/>
                <w:sz w:val="24"/>
                <w:lang w:bidi="ar"/>
              </w:rPr>
            </w:pPr>
            <w:r>
              <w:rPr>
                <w:rFonts w:hint="eastAsia" w:ascii="仿宋_GB2312" w:hAnsi="仿宋_GB2312" w:eastAsia="仿宋_GB2312" w:cs="仿宋_GB2312"/>
                <w:sz w:val="24"/>
              </w:rPr>
              <w:t>邻苯二甲酸酯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737"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bottom"/>
              <w:rPr>
                <w:rFonts w:ascii="仿宋_GB2312" w:hAnsi="仿宋_GB2312" w:eastAsia="仿宋_GB2312" w:cs="仿宋_GB2312"/>
                <w:color w:val="000000"/>
                <w:kern w:val="0"/>
                <w:sz w:val="24"/>
                <w:lang w:bidi="ar"/>
              </w:rPr>
            </w:pPr>
            <w:r>
              <w:rPr>
                <w:rFonts w:hint="eastAsia" w:ascii="仿宋_GB2312" w:hAnsi="仿宋_GB2312" w:eastAsia="仿宋_GB2312" w:cs="仿宋_GB2312"/>
                <w:sz w:val="24"/>
              </w:rPr>
              <w:t>87</w:t>
            </w:r>
          </w:p>
        </w:tc>
        <w:tc>
          <w:tcPr>
            <w:tcW w:w="6520"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left"/>
              <w:textAlignment w:val="center"/>
              <w:rPr>
                <w:rFonts w:ascii="仿宋_GB2312" w:hAnsi="仿宋_GB2312" w:eastAsia="仿宋_GB2312" w:cs="仿宋_GB2312"/>
                <w:color w:val="000000"/>
                <w:sz w:val="24"/>
              </w:rPr>
            </w:pPr>
            <w:r>
              <w:rPr>
                <w:rFonts w:hint="eastAsia" w:ascii="仿宋_GB2312" w:hAnsi="仿宋_GB2312" w:eastAsia="仿宋_GB2312" w:cs="仿宋_GB2312"/>
                <w:sz w:val="24"/>
              </w:rPr>
              <w:t>谱尼测试集团深圳有限公司</w:t>
            </w:r>
          </w:p>
        </w:tc>
        <w:tc>
          <w:tcPr>
            <w:tcW w:w="1701"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center"/>
              <w:rPr>
                <w:rFonts w:ascii="仿宋_GB2312" w:hAnsi="仿宋_GB2312" w:eastAsia="仿宋_GB2312" w:cs="仿宋_GB2312"/>
                <w:color w:val="000000"/>
                <w:kern w:val="0"/>
                <w:sz w:val="24"/>
                <w:lang w:bidi="ar"/>
              </w:rPr>
            </w:pPr>
            <w:r>
              <w:rPr>
                <w:rFonts w:hint="eastAsia" w:ascii="仿宋_GB2312" w:hAnsi="仿宋_GB2312" w:eastAsia="仿宋_GB2312" w:cs="仿宋_GB2312"/>
                <w:sz w:val="24"/>
              </w:rPr>
              <w:t>邻苯二甲酸酯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737"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bottom"/>
              <w:rPr>
                <w:rFonts w:ascii="仿宋_GB2312" w:hAnsi="仿宋_GB2312" w:eastAsia="仿宋_GB2312" w:cs="仿宋_GB2312"/>
                <w:color w:val="000000"/>
                <w:kern w:val="0"/>
                <w:sz w:val="24"/>
                <w:lang w:bidi="ar"/>
              </w:rPr>
            </w:pPr>
            <w:r>
              <w:rPr>
                <w:rFonts w:hint="eastAsia" w:ascii="仿宋_GB2312" w:hAnsi="仿宋_GB2312" w:eastAsia="仿宋_GB2312" w:cs="仿宋_GB2312"/>
                <w:sz w:val="24"/>
              </w:rPr>
              <w:t>88</w:t>
            </w:r>
          </w:p>
        </w:tc>
        <w:tc>
          <w:tcPr>
            <w:tcW w:w="6520"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left"/>
              <w:textAlignment w:val="center"/>
              <w:rPr>
                <w:rFonts w:ascii="仿宋_GB2312" w:hAnsi="仿宋_GB2312" w:eastAsia="仿宋_GB2312" w:cs="仿宋_GB2312"/>
                <w:color w:val="000000"/>
                <w:sz w:val="24"/>
              </w:rPr>
            </w:pPr>
            <w:r>
              <w:rPr>
                <w:rFonts w:hint="eastAsia" w:ascii="仿宋_GB2312" w:hAnsi="仿宋_GB2312" w:eastAsia="仿宋_GB2312" w:cs="仿宋_GB2312"/>
                <w:sz w:val="24"/>
              </w:rPr>
              <w:t>中国质量认证中心华南实验室/中国质量认证中心</w:t>
            </w:r>
          </w:p>
        </w:tc>
        <w:tc>
          <w:tcPr>
            <w:tcW w:w="1701"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center"/>
              <w:rPr>
                <w:rFonts w:ascii="仿宋_GB2312" w:hAnsi="仿宋_GB2312" w:eastAsia="仿宋_GB2312" w:cs="仿宋_GB2312"/>
                <w:color w:val="000000"/>
                <w:kern w:val="0"/>
                <w:sz w:val="24"/>
                <w:lang w:bidi="ar"/>
              </w:rPr>
            </w:pPr>
            <w:r>
              <w:rPr>
                <w:rFonts w:hint="eastAsia" w:ascii="仿宋_GB2312" w:hAnsi="仿宋_GB2312" w:eastAsia="仿宋_GB2312" w:cs="仿宋_GB2312"/>
                <w:sz w:val="24"/>
              </w:rPr>
              <w:t>邻苯二甲酸酯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737"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bottom"/>
              <w:rPr>
                <w:rFonts w:ascii="仿宋_GB2312" w:hAnsi="仿宋_GB2312" w:eastAsia="仿宋_GB2312" w:cs="仿宋_GB2312"/>
                <w:color w:val="000000"/>
                <w:kern w:val="0"/>
                <w:sz w:val="24"/>
                <w:lang w:bidi="ar"/>
              </w:rPr>
            </w:pPr>
            <w:r>
              <w:rPr>
                <w:rFonts w:hint="eastAsia" w:ascii="仿宋_GB2312" w:hAnsi="仿宋_GB2312" w:eastAsia="仿宋_GB2312" w:cs="仿宋_GB2312"/>
                <w:sz w:val="24"/>
              </w:rPr>
              <w:t>89</w:t>
            </w:r>
          </w:p>
        </w:tc>
        <w:tc>
          <w:tcPr>
            <w:tcW w:w="6520"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left"/>
              <w:textAlignment w:val="center"/>
              <w:rPr>
                <w:rFonts w:ascii="仿宋_GB2312" w:hAnsi="仿宋_GB2312" w:eastAsia="仿宋_GB2312" w:cs="仿宋_GB2312"/>
                <w:color w:val="000000"/>
                <w:sz w:val="24"/>
              </w:rPr>
            </w:pPr>
            <w:r>
              <w:rPr>
                <w:rFonts w:hint="eastAsia" w:ascii="仿宋_GB2312" w:hAnsi="仿宋_GB2312" w:eastAsia="仿宋_GB2312" w:cs="仿宋_GB2312"/>
                <w:sz w:val="24"/>
              </w:rPr>
              <w:t>重庆海关技术中心</w:t>
            </w:r>
          </w:p>
        </w:tc>
        <w:tc>
          <w:tcPr>
            <w:tcW w:w="1701"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center"/>
              <w:rPr>
                <w:rFonts w:ascii="仿宋_GB2312" w:hAnsi="仿宋_GB2312" w:eastAsia="仿宋_GB2312" w:cs="仿宋_GB2312"/>
                <w:color w:val="000000"/>
                <w:kern w:val="0"/>
                <w:sz w:val="24"/>
                <w:lang w:bidi="ar"/>
              </w:rPr>
            </w:pPr>
            <w:r>
              <w:rPr>
                <w:rFonts w:hint="eastAsia" w:ascii="仿宋_GB2312" w:hAnsi="仿宋_GB2312" w:eastAsia="仿宋_GB2312" w:cs="仿宋_GB2312"/>
                <w:sz w:val="24"/>
              </w:rPr>
              <w:t>邻苯二甲酸酯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737"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bottom"/>
              <w:rPr>
                <w:rFonts w:ascii="仿宋_GB2312" w:hAnsi="仿宋_GB2312" w:eastAsia="仿宋_GB2312" w:cs="仿宋_GB2312"/>
                <w:color w:val="000000"/>
                <w:kern w:val="0"/>
                <w:sz w:val="24"/>
                <w:lang w:bidi="ar"/>
              </w:rPr>
            </w:pPr>
            <w:r>
              <w:rPr>
                <w:rFonts w:hint="eastAsia" w:ascii="仿宋_GB2312" w:hAnsi="仿宋_GB2312" w:eastAsia="仿宋_GB2312" w:cs="仿宋_GB2312"/>
                <w:sz w:val="24"/>
              </w:rPr>
              <w:t>90</w:t>
            </w:r>
          </w:p>
        </w:tc>
        <w:tc>
          <w:tcPr>
            <w:tcW w:w="6520"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left"/>
              <w:textAlignment w:val="center"/>
              <w:rPr>
                <w:rFonts w:ascii="仿宋_GB2312" w:hAnsi="仿宋_GB2312" w:eastAsia="仿宋_GB2312" w:cs="仿宋_GB2312"/>
                <w:color w:val="000000"/>
                <w:sz w:val="24"/>
              </w:rPr>
            </w:pPr>
            <w:r>
              <w:rPr>
                <w:rFonts w:hint="eastAsia" w:ascii="仿宋_GB2312" w:hAnsi="仿宋_GB2312" w:eastAsia="仿宋_GB2312" w:cs="仿宋_GB2312"/>
                <w:sz w:val="24"/>
              </w:rPr>
              <w:t>莆田海关综合技术服务中心</w:t>
            </w:r>
          </w:p>
        </w:tc>
        <w:tc>
          <w:tcPr>
            <w:tcW w:w="1701"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center"/>
              <w:rPr>
                <w:rFonts w:ascii="仿宋_GB2312" w:hAnsi="仿宋_GB2312" w:eastAsia="仿宋_GB2312" w:cs="仿宋_GB2312"/>
                <w:color w:val="000000"/>
                <w:kern w:val="0"/>
                <w:sz w:val="24"/>
                <w:lang w:bidi="ar"/>
              </w:rPr>
            </w:pPr>
            <w:r>
              <w:rPr>
                <w:rFonts w:hint="eastAsia" w:ascii="仿宋_GB2312" w:hAnsi="仿宋_GB2312" w:eastAsia="仿宋_GB2312" w:cs="仿宋_GB2312"/>
                <w:sz w:val="24"/>
              </w:rPr>
              <w:t>邻苯二甲酸酯</w:t>
            </w:r>
          </w:p>
        </w:tc>
      </w:tr>
    </w:tbl>
    <w:p>
      <w:pPr>
        <w:widowControl/>
        <w:spacing w:line="360" w:lineRule="exact"/>
        <w:jc w:val="left"/>
        <w:textAlignment w:val="bottom"/>
        <w:rPr>
          <w:rFonts w:hint="eastAsia" w:ascii="仿宋_GB2312" w:hAnsi="仿宋_GB2312" w:eastAsia="仿宋_GB2312" w:cs="仿宋_GB2312"/>
          <w:color w:val="000000"/>
          <w:kern w:val="0"/>
          <w:sz w:val="24"/>
          <w:lang w:val="en-US" w:eastAsia="zh-CN" w:bidi="ar"/>
        </w:rPr>
      </w:pPr>
    </w:p>
    <w:p>
      <w:pPr>
        <w:spacing w:line="594" w:lineRule="exact"/>
        <w:ind w:firstLine="0" w:firstLineChars="0"/>
        <w:rPr>
          <w:rFonts w:hint="eastAsia" w:ascii="黑体" w:hAnsi="宋体" w:eastAsia="黑体"/>
          <w:sz w:val="32"/>
          <w:szCs w:val="32"/>
          <w:lang w:val="en-US" w:eastAsia="zh-CN"/>
        </w:rPr>
      </w:pPr>
      <w:r>
        <w:rPr>
          <w:rFonts w:hint="eastAsia" w:ascii="黑体" w:hAnsi="宋体" w:eastAsia="黑体"/>
          <w:sz w:val="32"/>
          <w:szCs w:val="32"/>
          <w:lang w:eastAsia="zh-CN"/>
        </w:rPr>
        <w:t>九</w:t>
      </w:r>
      <w:r>
        <w:rPr>
          <w:rFonts w:hint="eastAsia" w:ascii="黑体" w:hAnsi="宋体" w:eastAsia="黑体"/>
          <w:sz w:val="32"/>
          <w:szCs w:val="32"/>
        </w:rPr>
        <w:t>、</w:t>
      </w:r>
      <w:r>
        <w:rPr>
          <w:rFonts w:hint="eastAsia" w:ascii="黑体" w:hAnsi="宋体" w:eastAsia="黑体"/>
          <w:sz w:val="32"/>
          <w:szCs w:val="32"/>
          <w:lang w:eastAsia="zh-CN"/>
        </w:rPr>
        <w:t>复合肥料主成分含量测定能力验证项目</w:t>
      </w:r>
    </w:p>
    <w:tbl>
      <w:tblPr>
        <w:tblStyle w:val="4"/>
        <w:tblW w:w="8933"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12"/>
        <w:gridCol w:w="6236"/>
        <w:gridCol w:w="198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10" w:hRule="atLeast"/>
          <w:tblHeader/>
          <w:jc w:val="center"/>
        </w:trPr>
        <w:tc>
          <w:tcPr>
            <w:tcW w:w="712" w:type="dxa"/>
            <w:noWrap w:val="0"/>
            <w:vAlign w:val="center"/>
          </w:tcPr>
          <w:p>
            <w:pPr>
              <w:keepNext w:val="0"/>
              <w:keepLines w:val="0"/>
              <w:pageBreakBefore w:val="0"/>
              <w:widowControl/>
              <w:kinsoku/>
              <w:wordWrap/>
              <w:overflowPunct/>
              <w:topLinePunct w:val="0"/>
              <w:autoSpaceDE/>
              <w:autoSpaceDN/>
              <w:bidi w:val="0"/>
              <w:adjustRightInd/>
              <w:spacing w:line="440" w:lineRule="exact"/>
              <w:jc w:val="center"/>
              <w:textAlignment w:val="center"/>
              <w:rPr>
                <w:rFonts w:hint="eastAsia" w:ascii="仿宋_GB2312" w:hAnsi="仿宋_GB2312" w:eastAsia="仿宋_GB2312" w:cs="仿宋_GB2312"/>
                <w:b/>
                <w:bCs/>
                <w:color w:val="000000"/>
                <w:sz w:val="24"/>
              </w:rPr>
            </w:pPr>
            <w:r>
              <w:rPr>
                <w:rFonts w:hint="eastAsia" w:ascii="仿宋_GB2312" w:hAnsi="仿宋_GB2312" w:eastAsia="仿宋_GB2312" w:cs="仿宋_GB2312"/>
                <w:b/>
                <w:bCs/>
                <w:color w:val="000000"/>
                <w:sz w:val="24"/>
              </w:rPr>
              <w:t>序号</w:t>
            </w:r>
          </w:p>
        </w:tc>
        <w:tc>
          <w:tcPr>
            <w:tcW w:w="6236" w:type="dxa"/>
            <w:noWrap w:val="0"/>
            <w:vAlign w:val="center"/>
          </w:tcPr>
          <w:p>
            <w:pPr>
              <w:keepNext w:val="0"/>
              <w:keepLines w:val="0"/>
              <w:pageBreakBefore w:val="0"/>
              <w:widowControl/>
              <w:kinsoku/>
              <w:wordWrap/>
              <w:overflowPunct/>
              <w:topLinePunct w:val="0"/>
              <w:autoSpaceDE/>
              <w:autoSpaceDN/>
              <w:bidi w:val="0"/>
              <w:adjustRightInd/>
              <w:spacing w:line="440" w:lineRule="exact"/>
              <w:jc w:val="center"/>
              <w:textAlignment w:val="center"/>
              <w:rPr>
                <w:rFonts w:hint="eastAsia" w:ascii="仿宋_GB2312" w:hAnsi="仿宋_GB2312" w:eastAsia="仿宋_GB2312" w:cs="仿宋_GB2312"/>
                <w:b/>
                <w:bCs/>
                <w:color w:val="000000"/>
                <w:sz w:val="24"/>
              </w:rPr>
            </w:pPr>
            <w:r>
              <w:rPr>
                <w:rFonts w:hint="eastAsia" w:ascii="仿宋_GB2312" w:hAnsi="仿宋_GB2312" w:eastAsia="仿宋_GB2312" w:cs="仿宋_GB2312"/>
                <w:b/>
                <w:bCs/>
                <w:color w:val="000000"/>
                <w:sz w:val="24"/>
              </w:rPr>
              <w:t>机构名称</w:t>
            </w:r>
          </w:p>
        </w:tc>
        <w:tc>
          <w:tcPr>
            <w:tcW w:w="1985" w:type="dxa"/>
            <w:noWrap w:val="0"/>
            <w:vAlign w:val="center"/>
          </w:tcPr>
          <w:p>
            <w:pPr>
              <w:keepNext w:val="0"/>
              <w:keepLines w:val="0"/>
              <w:pageBreakBefore w:val="0"/>
              <w:widowControl/>
              <w:kinsoku/>
              <w:wordWrap/>
              <w:overflowPunct/>
              <w:topLinePunct w:val="0"/>
              <w:autoSpaceDE/>
              <w:autoSpaceDN/>
              <w:bidi w:val="0"/>
              <w:adjustRightInd/>
              <w:spacing w:line="440" w:lineRule="exact"/>
              <w:jc w:val="center"/>
              <w:textAlignment w:val="center"/>
              <w:rPr>
                <w:rFonts w:hint="eastAsia" w:ascii="仿宋_GB2312" w:hAnsi="仿宋_GB2312" w:eastAsia="仿宋_GB2312" w:cs="仿宋_GB2312"/>
                <w:b/>
                <w:bCs/>
                <w:color w:val="000000"/>
                <w:sz w:val="24"/>
              </w:rPr>
            </w:pPr>
            <w:r>
              <w:rPr>
                <w:rFonts w:hint="eastAsia" w:ascii="仿宋_GB2312" w:hAnsi="仿宋_GB2312" w:eastAsia="仿宋_GB2312" w:cs="仿宋_GB2312"/>
                <w:b/>
                <w:bCs/>
                <w:color w:val="000000"/>
                <w:sz w:val="24"/>
              </w:rPr>
              <w:t>合格参数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712" w:type="dxa"/>
            <w:noWrap w:val="0"/>
            <w:vAlign w:val="center"/>
          </w:tcPr>
          <w:p>
            <w:pPr>
              <w:keepNext w:val="0"/>
              <w:keepLines w:val="0"/>
              <w:pageBreakBefore w:val="0"/>
              <w:widowControl/>
              <w:kinsoku/>
              <w:wordWrap/>
              <w:overflowPunct/>
              <w:topLinePunct w:val="0"/>
              <w:autoSpaceDE/>
              <w:autoSpaceDN/>
              <w:bidi w:val="0"/>
              <w:adjustRightInd/>
              <w:spacing w:line="440" w:lineRule="exact"/>
              <w:jc w:val="center"/>
              <w:textAlignment w:val="center"/>
              <w:rPr>
                <w:rFonts w:hint="eastAsia" w:ascii="仿宋_GB2312" w:hAnsi="仿宋_GB2312" w:eastAsia="仿宋_GB2312" w:cs="仿宋_GB2312"/>
                <w:color w:val="000000"/>
                <w:sz w:val="24"/>
              </w:rPr>
            </w:pPr>
            <w:r>
              <w:rPr>
                <w:rFonts w:ascii="仿宋_GB2312" w:hAnsi="仿宋_GB2312" w:eastAsia="仿宋_GB2312" w:cs="仿宋_GB2312"/>
                <w:color w:val="000000"/>
                <w:sz w:val="24"/>
              </w:rPr>
              <w:t xml:space="preserve">1 </w:t>
            </w:r>
          </w:p>
        </w:tc>
        <w:tc>
          <w:tcPr>
            <w:tcW w:w="6236" w:type="dxa"/>
            <w:noWrap w:val="0"/>
            <w:vAlign w:val="center"/>
          </w:tcPr>
          <w:p>
            <w:pPr>
              <w:keepNext w:val="0"/>
              <w:keepLines w:val="0"/>
              <w:pageBreakBefore w:val="0"/>
              <w:widowControl/>
              <w:kinsoku/>
              <w:wordWrap/>
              <w:overflowPunct/>
              <w:topLinePunct w:val="0"/>
              <w:autoSpaceDE/>
              <w:autoSpaceDN/>
              <w:bidi w:val="0"/>
              <w:adjustRightInd/>
              <w:snapToGrid w:val="0"/>
              <w:spacing w:line="440" w:lineRule="exact"/>
              <w:jc w:val="left"/>
              <w:textAlignment w:val="center"/>
              <w:rPr>
                <w:rFonts w:hint="eastAsia" w:ascii="仿宋_GB2312" w:hAnsi="仿宋_GB2312" w:eastAsia="仿宋_GB2312" w:cs="仿宋_GB2312"/>
                <w:color w:val="000000"/>
                <w:kern w:val="2"/>
                <w:sz w:val="24"/>
                <w:szCs w:val="24"/>
                <w:lang w:val="en-US" w:eastAsia="zh-CN" w:bidi="ar-SA"/>
              </w:rPr>
            </w:pPr>
            <w:r>
              <w:rPr>
                <w:rFonts w:hint="eastAsia" w:ascii="仿宋_GB2312" w:hAnsi="仿宋_GB2312" w:eastAsia="仿宋_GB2312" w:cs="仿宋_GB2312"/>
                <w:color w:val="000000"/>
                <w:sz w:val="24"/>
              </w:rPr>
              <w:t>武汉海关技术中心</w:t>
            </w:r>
          </w:p>
        </w:tc>
        <w:tc>
          <w:tcPr>
            <w:tcW w:w="1985" w:type="dxa"/>
            <w:noWrap w:val="0"/>
            <w:vAlign w:val="center"/>
          </w:tcPr>
          <w:p>
            <w:pPr>
              <w:keepNext w:val="0"/>
              <w:keepLines w:val="0"/>
              <w:pageBreakBefore w:val="0"/>
              <w:widowControl/>
              <w:kinsoku/>
              <w:wordWrap/>
              <w:overflowPunct/>
              <w:topLinePunct w:val="0"/>
              <w:autoSpaceDE/>
              <w:autoSpaceDN/>
              <w:bidi w:val="0"/>
              <w:adjustRightInd/>
              <w:snapToGrid w:val="0"/>
              <w:spacing w:line="440" w:lineRule="exact"/>
              <w:jc w:val="center"/>
              <w:textAlignment w:val="center"/>
              <w:rPr>
                <w:rFonts w:hint="eastAsia" w:ascii="仿宋_GB2312" w:hAnsi="仿宋_GB2312" w:eastAsia="仿宋_GB2312" w:cs="仿宋_GB2312"/>
                <w:color w:val="000000"/>
                <w:kern w:val="2"/>
                <w:sz w:val="24"/>
                <w:szCs w:val="24"/>
                <w:lang w:val="en-US" w:eastAsia="zh-CN" w:bidi="ar-SA"/>
              </w:rPr>
            </w:pPr>
            <w:r>
              <w:rPr>
                <w:rFonts w:hint="eastAsia" w:ascii="仿宋_GB2312" w:hAnsi="仿宋_GB2312" w:eastAsia="仿宋_GB2312" w:cs="仿宋_GB2312"/>
                <w:color w:val="000000"/>
                <w:sz w:val="24"/>
              </w:rPr>
              <w:t>总氮、有效磷、氧化钾、氯离子</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712" w:type="dxa"/>
            <w:noWrap w:val="0"/>
            <w:vAlign w:val="center"/>
          </w:tcPr>
          <w:p>
            <w:pPr>
              <w:keepNext w:val="0"/>
              <w:keepLines w:val="0"/>
              <w:pageBreakBefore w:val="0"/>
              <w:widowControl/>
              <w:kinsoku/>
              <w:wordWrap/>
              <w:overflowPunct/>
              <w:topLinePunct w:val="0"/>
              <w:autoSpaceDE/>
              <w:autoSpaceDN/>
              <w:bidi w:val="0"/>
              <w:adjustRightInd/>
              <w:spacing w:line="440" w:lineRule="exact"/>
              <w:jc w:val="center"/>
              <w:textAlignment w:val="center"/>
              <w:rPr>
                <w:rFonts w:hint="eastAsia" w:ascii="仿宋_GB2312" w:hAnsi="仿宋_GB2312" w:eastAsia="仿宋_GB2312" w:cs="仿宋_GB2312"/>
                <w:color w:val="000000"/>
                <w:sz w:val="24"/>
              </w:rPr>
            </w:pPr>
            <w:r>
              <w:rPr>
                <w:rFonts w:ascii="仿宋_GB2312" w:hAnsi="仿宋_GB2312" w:eastAsia="仿宋_GB2312" w:cs="仿宋_GB2312"/>
                <w:color w:val="000000"/>
                <w:sz w:val="24"/>
              </w:rPr>
              <w:t xml:space="preserve">2 </w:t>
            </w:r>
          </w:p>
        </w:tc>
        <w:tc>
          <w:tcPr>
            <w:tcW w:w="6236" w:type="dxa"/>
            <w:noWrap w:val="0"/>
            <w:vAlign w:val="center"/>
          </w:tcPr>
          <w:p>
            <w:pPr>
              <w:keepNext w:val="0"/>
              <w:keepLines w:val="0"/>
              <w:pageBreakBefore w:val="0"/>
              <w:widowControl/>
              <w:kinsoku/>
              <w:wordWrap/>
              <w:overflowPunct/>
              <w:topLinePunct w:val="0"/>
              <w:autoSpaceDE/>
              <w:autoSpaceDN/>
              <w:bidi w:val="0"/>
              <w:adjustRightInd/>
              <w:snapToGrid w:val="0"/>
              <w:spacing w:line="440" w:lineRule="exact"/>
              <w:jc w:val="left"/>
              <w:textAlignment w:val="center"/>
              <w:rPr>
                <w:rFonts w:hint="eastAsia" w:ascii="仿宋_GB2312" w:hAnsi="仿宋_GB2312" w:eastAsia="仿宋_GB2312" w:cs="仿宋_GB2312"/>
                <w:color w:val="000000"/>
                <w:kern w:val="2"/>
                <w:sz w:val="24"/>
                <w:szCs w:val="24"/>
                <w:lang w:val="en-US" w:eastAsia="zh-CN" w:bidi="ar-SA"/>
              </w:rPr>
            </w:pPr>
            <w:r>
              <w:rPr>
                <w:rFonts w:hint="eastAsia" w:ascii="仿宋_GB2312" w:hAnsi="仿宋_GB2312" w:eastAsia="仿宋_GB2312" w:cs="仿宋_GB2312"/>
                <w:color w:val="000000"/>
                <w:sz w:val="24"/>
              </w:rPr>
              <w:t>四川西冶检测科技有限公司</w:t>
            </w:r>
          </w:p>
        </w:tc>
        <w:tc>
          <w:tcPr>
            <w:tcW w:w="1985" w:type="dxa"/>
            <w:noWrap w:val="0"/>
            <w:vAlign w:val="center"/>
          </w:tcPr>
          <w:p>
            <w:pPr>
              <w:keepNext w:val="0"/>
              <w:keepLines w:val="0"/>
              <w:pageBreakBefore w:val="0"/>
              <w:widowControl/>
              <w:kinsoku/>
              <w:wordWrap/>
              <w:overflowPunct/>
              <w:topLinePunct w:val="0"/>
              <w:autoSpaceDE/>
              <w:autoSpaceDN/>
              <w:bidi w:val="0"/>
              <w:adjustRightInd/>
              <w:snapToGrid w:val="0"/>
              <w:spacing w:line="440" w:lineRule="exact"/>
              <w:jc w:val="center"/>
              <w:textAlignment w:val="center"/>
              <w:rPr>
                <w:rFonts w:hint="eastAsia" w:ascii="仿宋_GB2312" w:hAnsi="仿宋_GB2312" w:eastAsia="仿宋_GB2312" w:cs="仿宋_GB2312"/>
                <w:color w:val="000000"/>
                <w:kern w:val="2"/>
                <w:sz w:val="24"/>
                <w:szCs w:val="24"/>
                <w:lang w:val="en-US" w:eastAsia="zh-CN" w:bidi="ar-SA"/>
              </w:rPr>
            </w:pPr>
            <w:r>
              <w:rPr>
                <w:rFonts w:hint="eastAsia" w:ascii="仿宋_GB2312" w:hAnsi="仿宋_GB2312" w:eastAsia="仿宋_GB2312" w:cs="仿宋_GB2312"/>
                <w:color w:val="000000"/>
                <w:sz w:val="24"/>
              </w:rPr>
              <w:t>总氮、有效磷、氧化钾、氯离子</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712" w:type="dxa"/>
            <w:noWrap w:val="0"/>
            <w:vAlign w:val="center"/>
          </w:tcPr>
          <w:p>
            <w:pPr>
              <w:keepNext w:val="0"/>
              <w:keepLines w:val="0"/>
              <w:pageBreakBefore w:val="0"/>
              <w:widowControl/>
              <w:kinsoku/>
              <w:wordWrap/>
              <w:overflowPunct/>
              <w:topLinePunct w:val="0"/>
              <w:autoSpaceDE/>
              <w:autoSpaceDN/>
              <w:bidi w:val="0"/>
              <w:adjustRightInd/>
              <w:spacing w:line="440" w:lineRule="exact"/>
              <w:jc w:val="center"/>
              <w:textAlignment w:val="center"/>
              <w:rPr>
                <w:rFonts w:hint="eastAsia" w:ascii="仿宋_GB2312" w:hAnsi="仿宋_GB2312" w:eastAsia="仿宋_GB2312" w:cs="仿宋_GB2312"/>
                <w:color w:val="000000"/>
                <w:sz w:val="24"/>
              </w:rPr>
            </w:pPr>
            <w:r>
              <w:rPr>
                <w:rFonts w:ascii="仿宋_GB2312" w:hAnsi="仿宋_GB2312" w:eastAsia="仿宋_GB2312" w:cs="仿宋_GB2312"/>
                <w:color w:val="000000"/>
                <w:sz w:val="24"/>
              </w:rPr>
              <w:t xml:space="preserve">3 </w:t>
            </w:r>
          </w:p>
        </w:tc>
        <w:tc>
          <w:tcPr>
            <w:tcW w:w="6236" w:type="dxa"/>
            <w:noWrap w:val="0"/>
            <w:vAlign w:val="center"/>
          </w:tcPr>
          <w:p>
            <w:pPr>
              <w:keepNext w:val="0"/>
              <w:keepLines w:val="0"/>
              <w:pageBreakBefore w:val="0"/>
              <w:widowControl/>
              <w:kinsoku/>
              <w:wordWrap/>
              <w:overflowPunct/>
              <w:topLinePunct w:val="0"/>
              <w:autoSpaceDE/>
              <w:autoSpaceDN/>
              <w:bidi w:val="0"/>
              <w:adjustRightInd/>
              <w:snapToGrid w:val="0"/>
              <w:spacing w:line="440" w:lineRule="exact"/>
              <w:jc w:val="left"/>
              <w:textAlignment w:val="center"/>
              <w:rPr>
                <w:rFonts w:hint="eastAsia" w:ascii="仿宋_GB2312" w:hAnsi="仿宋_GB2312" w:eastAsia="仿宋_GB2312" w:cs="仿宋_GB2312"/>
                <w:color w:val="000000"/>
                <w:sz w:val="24"/>
              </w:rPr>
            </w:pPr>
            <w:r>
              <w:rPr>
                <w:rFonts w:hint="eastAsia" w:ascii="仿宋_GB2312" w:hAnsi="仿宋_GB2312" w:eastAsia="仿宋_GB2312" w:cs="仿宋_GB2312"/>
                <w:color w:val="000000"/>
                <w:sz w:val="24"/>
              </w:rPr>
              <w:t>中国检验认证集团广西有限公司</w:t>
            </w:r>
          </w:p>
        </w:tc>
        <w:tc>
          <w:tcPr>
            <w:tcW w:w="1985" w:type="dxa"/>
            <w:noWrap w:val="0"/>
            <w:vAlign w:val="center"/>
          </w:tcPr>
          <w:p>
            <w:pPr>
              <w:keepNext w:val="0"/>
              <w:keepLines w:val="0"/>
              <w:pageBreakBefore w:val="0"/>
              <w:widowControl/>
              <w:kinsoku/>
              <w:wordWrap/>
              <w:overflowPunct/>
              <w:topLinePunct w:val="0"/>
              <w:autoSpaceDE/>
              <w:autoSpaceDN/>
              <w:bidi w:val="0"/>
              <w:adjustRightInd/>
              <w:snapToGrid w:val="0"/>
              <w:spacing w:line="440" w:lineRule="exact"/>
              <w:jc w:val="center"/>
              <w:textAlignment w:val="center"/>
              <w:rPr>
                <w:rFonts w:hint="eastAsia" w:ascii="仿宋_GB2312" w:hAnsi="仿宋_GB2312" w:eastAsia="仿宋_GB2312" w:cs="仿宋_GB2312"/>
                <w:color w:val="000000"/>
                <w:sz w:val="24"/>
              </w:rPr>
            </w:pPr>
            <w:r>
              <w:rPr>
                <w:rFonts w:hint="eastAsia" w:ascii="仿宋_GB2312" w:hAnsi="仿宋_GB2312" w:eastAsia="仿宋_GB2312" w:cs="仿宋_GB2312"/>
                <w:color w:val="000000"/>
                <w:sz w:val="24"/>
              </w:rPr>
              <w:t>总氮、有效磷、氧化钾、氯离子</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712" w:type="dxa"/>
            <w:noWrap w:val="0"/>
            <w:vAlign w:val="center"/>
          </w:tcPr>
          <w:p>
            <w:pPr>
              <w:keepNext w:val="0"/>
              <w:keepLines w:val="0"/>
              <w:pageBreakBefore w:val="0"/>
              <w:widowControl/>
              <w:kinsoku/>
              <w:wordWrap/>
              <w:overflowPunct/>
              <w:topLinePunct w:val="0"/>
              <w:autoSpaceDE/>
              <w:autoSpaceDN/>
              <w:bidi w:val="0"/>
              <w:adjustRightInd/>
              <w:spacing w:line="440" w:lineRule="exact"/>
              <w:jc w:val="center"/>
              <w:textAlignment w:val="center"/>
              <w:rPr>
                <w:rFonts w:hint="eastAsia" w:ascii="仿宋_GB2312" w:hAnsi="仿宋_GB2312" w:eastAsia="仿宋_GB2312" w:cs="仿宋_GB2312"/>
                <w:color w:val="000000"/>
                <w:sz w:val="24"/>
              </w:rPr>
            </w:pPr>
            <w:r>
              <w:rPr>
                <w:rFonts w:ascii="仿宋_GB2312" w:hAnsi="仿宋_GB2312" w:eastAsia="仿宋_GB2312" w:cs="仿宋_GB2312"/>
                <w:color w:val="000000"/>
                <w:sz w:val="24"/>
              </w:rPr>
              <w:t xml:space="preserve">4 </w:t>
            </w:r>
          </w:p>
        </w:tc>
        <w:tc>
          <w:tcPr>
            <w:tcW w:w="6236" w:type="dxa"/>
            <w:noWrap w:val="0"/>
            <w:vAlign w:val="center"/>
          </w:tcPr>
          <w:p>
            <w:pPr>
              <w:keepNext w:val="0"/>
              <w:keepLines w:val="0"/>
              <w:pageBreakBefore w:val="0"/>
              <w:widowControl/>
              <w:kinsoku/>
              <w:wordWrap/>
              <w:overflowPunct/>
              <w:topLinePunct w:val="0"/>
              <w:autoSpaceDE/>
              <w:autoSpaceDN/>
              <w:bidi w:val="0"/>
              <w:adjustRightInd/>
              <w:snapToGrid w:val="0"/>
              <w:spacing w:line="440" w:lineRule="exact"/>
              <w:jc w:val="left"/>
              <w:textAlignment w:val="center"/>
              <w:rPr>
                <w:rFonts w:hint="eastAsia" w:ascii="仿宋_GB2312" w:hAnsi="仿宋_GB2312" w:eastAsia="仿宋_GB2312" w:cs="仿宋_GB2312"/>
                <w:color w:val="000000"/>
                <w:sz w:val="24"/>
              </w:rPr>
            </w:pPr>
            <w:r>
              <w:rPr>
                <w:rFonts w:hint="eastAsia" w:ascii="仿宋_GB2312" w:hAnsi="仿宋_GB2312" w:eastAsia="仿宋_GB2312" w:cs="仿宋_GB2312"/>
                <w:color w:val="000000"/>
                <w:sz w:val="24"/>
              </w:rPr>
              <w:t>国家化肥质量检验检测中心（上海）/上海化工院检测有限公司</w:t>
            </w:r>
          </w:p>
        </w:tc>
        <w:tc>
          <w:tcPr>
            <w:tcW w:w="1985" w:type="dxa"/>
            <w:noWrap w:val="0"/>
            <w:vAlign w:val="center"/>
          </w:tcPr>
          <w:p>
            <w:pPr>
              <w:keepNext w:val="0"/>
              <w:keepLines w:val="0"/>
              <w:pageBreakBefore w:val="0"/>
              <w:widowControl/>
              <w:kinsoku/>
              <w:wordWrap/>
              <w:overflowPunct/>
              <w:topLinePunct w:val="0"/>
              <w:autoSpaceDE/>
              <w:autoSpaceDN/>
              <w:bidi w:val="0"/>
              <w:adjustRightInd/>
              <w:snapToGrid w:val="0"/>
              <w:spacing w:line="440" w:lineRule="exact"/>
              <w:jc w:val="center"/>
              <w:textAlignment w:val="center"/>
              <w:rPr>
                <w:rFonts w:hint="eastAsia" w:ascii="仿宋_GB2312" w:hAnsi="仿宋_GB2312" w:eastAsia="仿宋_GB2312" w:cs="仿宋_GB2312"/>
                <w:color w:val="000000"/>
                <w:sz w:val="24"/>
              </w:rPr>
            </w:pPr>
            <w:r>
              <w:rPr>
                <w:rFonts w:hint="eastAsia" w:ascii="仿宋_GB2312" w:hAnsi="仿宋_GB2312" w:eastAsia="仿宋_GB2312" w:cs="仿宋_GB2312"/>
                <w:color w:val="000000"/>
                <w:sz w:val="24"/>
              </w:rPr>
              <w:t>总氮、有效磷、氧化钾、氯离子</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712" w:type="dxa"/>
            <w:noWrap w:val="0"/>
            <w:vAlign w:val="center"/>
          </w:tcPr>
          <w:p>
            <w:pPr>
              <w:keepNext w:val="0"/>
              <w:keepLines w:val="0"/>
              <w:pageBreakBefore w:val="0"/>
              <w:widowControl/>
              <w:kinsoku/>
              <w:wordWrap/>
              <w:overflowPunct/>
              <w:topLinePunct w:val="0"/>
              <w:autoSpaceDE/>
              <w:autoSpaceDN/>
              <w:bidi w:val="0"/>
              <w:adjustRightInd/>
              <w:spacing w:line="440" w:lineRule="exact"/>
              <w:jc w:val="center"/>
              <w:textAlignment w:val="center"/>
              <w:rPr>
                <w:rFonts w:hint="eastAsia" w:ascii="仿宋_GB2312" w:hAnsi="仿宋_GB2312" w:eastAsia="仿宋_GB2312" w:cs="仿宋_GB2312"/>
                <w:color w:val="000000"/>
                <w:sz w:val="24"/>
              </w:rPr>
            </w:pPr>
            <w:r>
              <w:rPr>
                <w:rFonts w:ascii="仿宋_GB2312" w:hAnsi="仿宋_GB2312" w:eastAsia="仿宋_GB2312" w:cs="仿宋_GB2312"/>
                <w:color w:val="000000"/>
                <w:sz w:val="24"/>
              </w:rPr>
              <w:t xml:space="preserve">5 </w:t>
            </w:r>
          </w:p>
        </w:tc>
        <w:tc>
          <w:tcPr>
            <w:tcW w:w="6236" w:type="dxa"/>
            <w:noWrap w:val="0"/>
            <w:vAlign w:val="center"/>
          </w:tcPr>
          <w:p>
            <w:pPr>
              <w:keepNext w:val="0"/>
              <w:keepLines w:val="0"/>
              <w:pageBreakBefore w:val="0"/>
              <w:widowControl/>
              <w:kinsoku/>
              <w:wordWrap/>
              <w:overflowPunct/>
              <w:topLinePunct w:val="0"/>
              <w:autoSpaceDE/>
              <w:autoSpaceDN/>
              <w:bidi w:val="0"/>
              <w:adjustRightInd/>
              <w:snapToGrid w:val="0"/>
              <w:spacing w:line="440" w:lineRule="exact"/>
              <w:jc w:val="left"/>
              <w:textAlignment w:val="center"/>
              <w:rPr>
                <w:rFonts w:hint="eastAsia" w:ascii="仿宋_GB2312" w:hAnsi="仿宋_GB2312" w:eastAsia="仿宋_GB2312" w:cs="仿宋_GB2312"/>
                <w:color w:val="000000"/>
                <w:sz w:val="24"/>
              </w:rPr>
            </w:pPr>
            <w:r>
              <w:rPr>
                <w:rFonts w:hint="eastAsia" w:ascii="仿宋_GB2312" w:hAnsi="仿宋_GB2312" w:eastAsia="仿宋_GB2312" w:cs="仿宋_GB2312"/>
                <w:color w:val="000000"/>
                <w:sz w:val="24"/>
              </w:rPr>
              <w:t>国家富硒产品质量检验检测中心（湖北）/恩施土家族苗族自治州公共检验检测中心</w:t>
            </w:r>
          </w:p>
        </w:tc>
        <w:tc>
          <w:tcPr>
            <w:tcW w:w="1985" w:type="dxa"/>
            <w:noWrap w:val="0"/>
            <w:vAlign w:val="center"/>
          </w:tcPr>
          <w:p>
            <w:pPr>
              <w:keepNext w:val="0"/>
              <w:keepLines w:val="0"/>
              <w:pageBreakBefore w:val="0"/>
              <w:widowControl/>
              <w:kinsoku/>
              <w:wordWrap/>
              <w:overflowPunct/>
              <w:topLinePunct w:val="0"/>
              <w:autoSpaceDE/>
              <w:autoSpaceDN/>
              <w:bidi w:val="0"/>
              <w:adjustRightInd/>
              <w:snapToGrid w:val="0"/>
              <w:spacing w:line="440" w:lineRule="exact"/>
              <w:jc w:val="center"/>
              <w:textAlignment w:val="center"/>
              <w:rPr>
                <w:rFonts w:hint="eastAsia" w:ascii="仿宋_GB2312" w:hAnsi="仿宋_GB2312" w:eastAsia="仿宋_GB2312" w:cs="仿宋_GB2312"/>
                <w:color w:val="000000"/>
                <w:sz w:val="24"/>
              </w:rPr>
            </w:pPr>
            <w:r>
              <w:rPr>
                <w:rFonts w:hint="eastAsia" w:ascii="仿宋_GB2312" w:hAnsi="仿宋_GB2312" w:eastAsia="仿宋_GB2312" w:cs="仿宋_GB2312"/>
                <w:color w:val="000000"/>
                <w:sz w:val="24"/>
              </w:rPr>
              <w:t>总氮、有效磷、氧化钾、氯离子</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712" w:type="dxa"/>
            <w:noWrap w:val="0"/>
            <w:vAlign w:val="center"/>
          </w:tcPr>
          <w:p>
            <w:pPr>
              <w:keepNext w:val="0"/>
              <w:keepLines w:val="0"/>
              <w:pageBreakBefore w:val="0"/>
              <w:widowControl/>
              <w:kinsoku/>
              <w:wordWrap/>
              <w:overflowPunct/>
              <w:topLinePunct w:val="0"/>
              <w:autoSpaceDE/>
              <w:autoSpaceDN/>
              <w:bidi w:val="0"/>
              <w:adjustRightInd/>
              <w:spacing w:line="440" w:lineRule="exact"/>
              <w:jc w:val="center"/>
              <w:textAlignment w:val="center"/>
              <w:rPr>
                <w:rFonts w:hint="eastAsia" w:ascii="仿宋_GB2312" w:hAnsi="仿宋_GB2312" w:eastAsia="仿宋_GB2312" w:cs="仿宋_GB2312"/>
                <w:color w:val="000000"/>
                <w:sz w:val="24"/>
              </w:rPr>
            </w:pPr>
            <w:r>
              <w:rPr>
                <w:rFonts w:ascii="仿宋_GB2312" w:hAnsi="仿宋_GB2312" w:eastAsia="仿宋_GB2312" w:cs="仿宋_GB2312"/>
                <w:color w:val="000000"/>
                <w:sz w:val="24"/>
              </w:rPr>
              <w:t xml:space="preserve">6 </w:t>
            </w:r>
          </w:p>
        </w:tc>
        <w:tc>
          <w:tcPr>
            <w:tcW w:w="6236" w:type="dxa"/>
            <w:noWrap w:val="0"/>
            <w:vAlign w:val="center"/>
          </w:tcPr>
          <w:p>
            <w:pPr>
              <w:keepNext w:val="0"/>
              <w:keepLines w:val="0"/>
              <w:pageBreakBefore w:val="0"/>
              <w:widowControl/>
              <w:kinsoku/>
              <w:wordWrap/>
              <w:overflowPunct/>
              <w:topLinePunct w:val="0"/>
              <w:autoSpaceDE/>
              <w:autoSpaceDN/>
              <w:bidi w:val="0"/>
              <w:adjustRightInd/>
              <w:snapToGrid w:val="0"/>
              <w:spacing w:line="440" w:lineRule="exact"/>
              <w:jc w:val="left"/>
              <w:textAlignment w:val="center"/>
              <w:rPr>
                <w:rFonts w:ascii="仿宋_GB2312" w:hAnsi="仿宋_GB2312" w:eastAsia="仿宋_GB2312" w:cs="仿宋_GB2312"/>
                <w:color w:val="000000"/>
                <w:sz w:val="24"/>
              </w:rPr>
            </w:pPr>
            <w:r>
              <w:rPr>
                <w:rFonts w:hint="eastAsia" w:ascii="仿宋_GB2312" w:hAnsi="仿宋_GB2312" w:eastAsia="仿宋_GB2312" w:cs="仿宋_GB2312"/>
                <w:color w:val="000000"/>
                <w:sz w:val="24"/>
              </w:rPr>
              <w:t>农业农村部肥料质量监督检验测试中心（杭州）</w:t>
            </w:r>
          </w:p>
        </w:tc>
        <w:tc>
          <w:tcPr>
            <w:tcW w:w="1985" w:type="dxa"/>
            <w:noWrap w:val="0"/>
            <w:vAlign w:val="center"/>
          </w:tcPr>
          <w:p>
            <w:pPr>
              <w:keepNext w:val="0"/>
              <w:keepLines w:val="0"/>
              <w:pageBreakBefore w:val="0"/>
              <w:widowControl/>
              <w:kinsoku/>
              <w:wordWrap/>
              <w:overflowPunct/>
              <w:topLinePunct w:val="0"/>
              <w:autoSpaceDE/>
              <w:autoSpaceDN/>
              <w:bidi w:val="0"/>
              <w:adjustRightInd/>
              <w:snapToGrid w:val="0"/>
              <w:spacing w:line="440" w:lineRule="exact"/>
              <w:jc w:val="center"/>
              <w:textAlignment w:val="center"/>
              <w:rPr>
                <w:rFonts w:hint="eastAsia" w:ascii="仿宋_GB2312" w:hAnsi="仿宋_GB2312" w:eastAsia="仿宋_GB2312" w:cs="仿宋_GB2312"/>
                <w:color w:val="000000"/>
                <w:sz w:val="24"/>
              </w:rPr>
            </w:pPr>
            <w:r>
              <w:rPr>
                <w:rFonts w:hint="eastAsia" w:ascii="仿宋_GB2312" w:hAnsi="仿宋_GB2312" w:eastAsia="仿宋_GB2312" w:cs="仿宋_GB2312"/>
                <w:color w:val="000000"/>
                <w:sz w:val="24"/>
              </w:rPr>
              <w:t>总氮、有效磷、氧化钾、氯离子</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712" w:type="dxa"/>
            <w:noWrap w:val="0"/>
            <w:vAlign w:val="center"/>
          </w:tcPr>
          <w:p>
            <w:pPr>
              <w:keepNext w:val="0"/>
              <w:keepLines w:val="0"/>
              <w:pageBreakBefore w:val="0"/>
              <w:widowControl/>
              <w:kinsoku/>
              <w:wordWrap/>
              <w:overflowPunct/>
              <w:topLinePunct w:val="0"/>
              <w:autoSpaceDE/>
              <w:autoSpaceDN/>
              <w:bidi w:val="0"/>
              <w:adjustRightInd/>
              <w:spacing w:line="440" w:lineRule="exact"/>
              <w:jc w:val="center"/>
              <w:textAlignment w:val="center"/>
              <w:rPr>
                <w:rFonts w:hint="eastAsia" w:ascii="仿宋_GB2312" w:hAnsi="仿宋_GB2312" w:eastAsia="仿宋_GB2312" w:cs="仿宋_GB2312"/>
                <w:color w:val="000000"/>
                <w:sz w:val="24"/>
              </w:rPr>
            </w:pPr>
            <w:r>
              <w:rPr>
                <w:rFonts w:ascii="仿宋_GB2312" w:hAnsi="仿宋_GB2312" w:eastAsia="仿宋_GB2312" w:cs="仿宋_GB2312"/>
                <w:color w:val="000000"/>
                <w:sz w:val="24"/>
              </w:rPr>
              <w:t xml:space="preserve">7 </w:t>
            </w:r>
          </w:p>
        </w:tc>
        <w:tc>
          <w:tcPr>
            <w:tcW w:w="6236" w:type="dxa"/>
            <w:noWrap w:val="0"/>
            <w:vAlign w:val="center"/>
          </w:tcPr>
          <w:p>
            <w:pPr>
              <w:keepNext w:val="0"/>
              <w:keepLines w:val="0"/>
              <w:pageBreakBefore w:val="0"/>
              <w:widowControl/>
              <w:kinsoku/>
              <w:wordWrap/>
              <w:overflowPunct/>
              <w:topLinePunct w:val="0"/>
              <w:autoSpaceDE/>
              <w:autoSpaceDN/>
              <w:bidi w:val="0"/>
              <w:adjustRightInd/>
              <w:snapToGrid w:val="0"/>
              <w:spacing w:line="440" w:lineRule="exact"/>
              <w:jc w:val="left"/>
              <w:textAlignment w:val="center"/>
              <w:rPr>
                <w:rFonts w:ascii="仿宋_GB2312" w:hAnsi="仿宋_GB2312" w:eastAsia="仿宋_GB2312" w:cs="仿宋_GB2312"/>
                <w:color w:val="000000"/>
                <w:sz w:val="24"/>
              </w:rPr>
            </w:pPr>
            <w:r>
              <w:rPr>
                <w:rFonts w:hint="eastAsia" w:ascii="仿宋_GB2312" w:hAnsi="仿宋_GB2312" w:eastAsia="仿宋_GB2312" w:cs="仿宋_GB2312"/>
                <w:color w:val="000000"/>
                <w:sz w:val="24"/>
              </w:rPr>
              <w:t>中国科学院西北高原生物研究所分析测试中心</w:t>
            </w:r>
          </w:p>
        </w:tc>
        <w:tc>
          <w:tcPr>
            <w:tcW w:w="1985" w:type="dxa"/>
            <w:noWrap w:val="0"/>
            <w:vAlign w:val="center"/>
          </w:tcPr>
          <w:p>
            <w:pPr>
              <w:keepNext w:val="0"/>
              <w:keepLines w:val="0"/>
              <w:pageBreakBefore w:val="0"/>
              <w:widowControl/>
              <w:kinsoku/>
              <w:wordWrap/>
              <w:overflowPunct/>
              <w:topLinePunct w:val="0"/>
              <w:autoSpaceDE/>
              <w:autoSpaceDN/>
              <w:bidi w:val="0"/>
              <w:adjustRightInd/>
              <w:snapToGrid w:val="0"/>
              <w:spacing w:line="440" w:lineRule="exact"/>
              <w:jc w:val="center"/>
              <w:textAlignment w:val="center"/>
              <w:rPr>
                <w:rFonts w:hint="eastAsia" w:ascii="仿宋_GB2312" w:hAnsi="仿宋_GB2312" w:eastAsia="仿宋_GB2312" w:cs="仿宋_GB2312"/>
                <w:color w:val="000000"/>
                <w:sz w:val="24"/>
              </w:rPr>
            </w:pPr>
            <w:r>
              <w:rPr>
                <w:rFonts w:hint="eastAsia" w:ascii="仿宋_GB2312" w:hAnsi="仿宋_GB2312" w:eastAsia="仿宋_GB2312" w:cs="仿宋_GB2312"/>
                <w:color w:val="000000"/>
                <w:sz w:val="24"/>
              </w:rPr>
              <w:t>总氮、有效磷、氧化钾、氯离子</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712" w:type="dxa"/>
            <w:noWrap w:val="0"/>
            <w:vAlign w:val="center"/>
          </w:tcPr>
          <w:p>
            <w:pPr>
              <w:keepNext w:val="0"/>
              <w:keepLines w:val="0"/>
              <w:pageBreakBefore w:val="0"/>
              <w:widowControl/>
              <w:kinsoku/>
              <w:wordWrap/>
              <w:overflowPunct/>
              <w:topLinePunct w:val="0"/>
              <w:autoSpaceDE/>
              <w:autoSpaceDN/>
              <w:bidi w:val="0"/>
              <w:adjustRightInd/>
              <w:spacing w:line="440" w:lineRule="exact"/>
              <w:jc w:val="center"/>
              <w:textAlignment w:val="center"/>
              <w:rPr>
                <w:rFonts w:hint="eastAsia" w:ascii="仿宋_GB2312" w:hAnsi="仿宋_GB2312" w:eastAsia="仿宋_GB2312" w:cs="仿宋_GB2312"/>
                <w:color w:val="000000"/>
                <w:sz w:val="24"/>
              </w:rPr>
            </w:pPr>
            <w:r>
              <w:rPr>
                <w:rFonts w:ascii="仿宋_GB2312" w:hAnsi="仿宋_GB2312" w:eastAsia="仿宋_GB2312" w:cs="仿宋_GB2312"/>
                <w:color w:val="000000"/>
                <w:sz w:val="24"/>
              </w:rPr>
              <w:t xml:space="preserve">8 </w:t>
            </w:r>
          </w:p>
        </w:tc>
        <w:tc>
          <w:tcPr>
            <w:tcW w:w="6236" w:type="dxa"/>
            <w:noWrap w:val="0"/>
            <w:vAlign w:val="center"/>
          </w:tcPr>
          <w:p>
            <w:pPr>
              <w:keepNext w:val="0"/>
              <w:keepLines w:val="0"/>
              <w:pageBreakBefore w:val="0"/>
              <w:widowControl/>
              <w:kinsoku/>
              <w:wordWrap/>
              <w:overflowPunct/>
              <w:topLinePunct w:val="0"/>
              <w:autoSpaceDE/>
              <w:autoSpaceDN/>
              <w:bidi w:val="0"/>
              <w:adjustRightInd/>
              <w:snapToGrid w:val="0"/>
              <w:spacing w:line="440" w:lineRule="exact"/>
              <w:jc w:val="left"/>
              <w:textAlignment w:val="center"/>
              <w:rPr>
                <w:rFonts w:ascii="仿宋_GB2312" w:hAnsi="仿宋_GB2312" w:eastAsia="仿宋_GB2312" w:cs="仿宋_GB2312"/>
                <w:color w:val="000000"/>
                <w:sz w:val="24"/>
              </w:rPr>
            </w:pPr>
            <w:r>
              <w:rPr>
                <w:rFonts w:hint="eastAsia" w:ascii="仿宋_GB2312" w:hAnsi="仿宋_GB2312" w:eastAsia="仿宋_GB2312" w:cs="仿宋_GB2312"/>
                <w:color w:val="000000"/>
                <w:sz w:val="24"/>
              </w:rPr>
              <w:t>国家磷及磷化工产品质量检验检测中心/贵州省产品质量检验检测院</w:t>
            </w:r>
          </w:p>
        </w:tc>
        <w:tc>
          <w:tcPr>
            <w:tcW w:w="1985" w:type="dxa"/>
            <w:noWrap w:val="0"/>
            <w:vAlign w:val="center"/>
          </w:tcPr>
          <w:p>
            <w:pPr>
              <w:keepNext w:val="0"/>
              <w:keepLines w:val="0"/>
              <w:pageBreakBefore w:val="0"/>
              <w:widowControl/>
              <w:kinsoku/>
              <w:wordWrap/>
              <w:overflowPunct/>
              <w:topLinePunct w:val="0"/>
              <w:autoSpaceDE/>
              <w:autoSpaceDN/>
              <w:bidi w:val="0"/>
              <w:adjustRightInd/>
              <w:snapToGrid w:val="0"/>
              <w:spacing w:line="440" w:lineRule="exact"/>
              <w:jc w:val="center"/>
              <w:textAlignment w:val="center"/>
              <w:rPr>
                <w:rFonts w:hint="eastAsia" w:ascii="仿宋_GB2312" w:hAnsi="仿宋_GB2312" w:eastAsia="仿宋_GB2312" w:cs="仿宋_GB2312"/>
                <w:color w:val="000000"/>
                <w:sz w:val="24"/>
              </w:rPr>
            </w:pPr>
            <w:r>
              <w:rPr>
                <w:rFonts w:hint="eastAsia" w:ascii="仿宋_GB2312" w:hAnsi="仿宋_GB2312" w:eastAsia="仿宋_GB2312" w:cs="仿宋_GB2312"/>
                <w:color w:val="000000"/>
                <w:sz w:val="24"/>
              </w:rPr>
              <w:t>总氮、有效磷、氧化钾、氯离子</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712" w:type="dxa"/>
            <w:noWrap w:val="0"/>
            <w:vAlign w:val="center"/>
          </w:tcPr>
          <w:p>
            <w:pPr>
              <w:keepNext w:val="0"/>
              <w:keepLines w:val="0"/>
              <w:pageBreakBefore w:val="0"/>
              <w:widowControl/>
              <w:kinsoku/>
              <w:wordWrap/>
              <w:overflowPunct/>
              <w:topLinePunct w:val="0"/>
              <w:autoSpaceDE/>
              <w:autoSpaceDN/>
              <w:bidi w:val="0"/>
              <w:adjustRightInd/>
              <w:spacing w:line="440" w:lineRule="exact"/>
              <w:jc w:val="center"/>
              <w:textAlignment w:val="center"/>
              <w:rPr>
                <w:rFonts w:hint="eastAsia" w:ascii="仿宋_GB2312" w:hAnsi="仿宋_GB2312" w:eastAsia="仿宋_GB2312" w:cs="仿宋_GB2312"/>
                <w:color w:val="000000"/>
                <w:sz w:val="24"/>
              </w:rPr>
            </w:pPr>
            <w:r>
              <w:rPr>
                <w:rFonts w:ascii="仿宋_GB2312" w:hAnsi="仿宋_GB2312" w:eastAsia="仿宋_GB2312" w:cs="仿宋_GB2312"/>
                <w:color w:val="000000"/>
                <w:sz w:val="24"/>
              </w:rPr>
              <w:t xml:space="preserve">9 </w:t>
            </w:r>
          </w:p>
        </w:tc>
        <w:tc>
          <w:tcPr>
            <w:tcW w:w="6236" w:type="dxa"/>
            <w:noWrap w:val="0"/>
            <w:vAlign w:val="center"/>
          </w:tcPr>
          <w:p>
            <w:pPr>
              <w:keepNext w:val="0"/>
              <w:keepLines w:val="0"/>
              <w:pageBreakBefore w:val="0"/>
              <w:widowControl/>
              <w:kinsoku/>
              <w:wordWrap/>
              <w:overflowPunct/>
              <w:topLinePunct w:val="0"/>
              <w:autoSpaceDE/>
              <w:autoSpaceDN/>
              <w:bidi w:val="0"/>
              <w:adjustRightInd/>
              <w:snapToGrid w:val="0"/>
              <w:spacing w:line="440" w:lineRule="exact"/>
              <w:jc w:val="left"/>
              <w:textAlignment w:val="center"/>
              <w:rPr>
                <w:rFonts w:ascii="仿宋_GB2312" w:hAnsi="仿宋_GB2312" w:eastAsia="仿宋_GB2312" w:cs="仿宋_GB2312"/>
                <w:color w:val="000000"/>
                <w:sz w:val="24"/>
              </w:rPr>
            </w:pPr>
            <w:r>
              <w:rPr>
                <w:rFonts w:hint="eastAsia" w:ascii="仿宋_GB2312" w:hAnsi="仿宋_GB2312" w:eastAsia="仿宋_GB2312" w:cs="仿宋_GB2312"/>
                <w:color w:val="000000"/>
                <w:sz w:val="24"/>
              </w:rPr>
              <w:t>国家盐化工产品质量检验检测中心/自贡检验检测院</w:t>
            </w:r>
          </w:p>
        </w:tc>
        <w:tc>
          <w:tcPr>
            <w:tcW w:w="1985" w:type="dxa"/>
            <w:noWrap w:val="0"/>
            <w:vAlign w:val="center"/>
          </w:tcPr>
          <w:p>
            <w:pPr>
              <w:keepNext w:val="0"/>
              <w:keepLines w:val="0"/>
              <w:pageBreakBefore w:val="0"/>
              <w:widowControl/>
              <w:kinsoku/>
              <w:wordWrap/>
              <w:overflowPunct/>
              <w:topLinePunct w:val="0"/>
              <w:autoSpaceDE/>
              <w:autoSpaceDN/>
              <w:bidi w:val="0"/>
              <w:adjustRightInd/>
              <w:snapToGrid w:val="0"/>
              <w:spacing w:line="440" w:lineRule="exact"/>
              <w:jc w:val="center"/>
              <w:textAlignment w:val="center"/>
              <w:rPr>
                <w:rFonts w:hint="eastAsia" w:ascii="仿宋_GB2312" w:hAnsi="仿宋_GB2312" w:eastAsia="仿宋_GB2312" w:cs="仿宋_GB2312"/>
                <w:color w:val="000000"/>
                <w:sz w:val="24"/>
              </w:rPr>
            </w:pPr>
            <w:r>
              <w:rPr>
                <w:rFonts w:hint="eastAsia" w:ascii="仿宋_GB2312" w:hAnsi="仿宋_GB2312" w:eastAsia="仿宋_GB2312" w:cs="仿宋_GB2312"/>
                <w:color w:val="000000"/>
                <w:sz w:val="24"/>
              </w:rPr>
              <w:t>总氮、有效磷、氧化钾、氯离子</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712" w:type="dxa"/>
            <w:noWrap w:val="0"/>
            <w:vAlign w:val="center"/>
          </w:tcPr>
          <w:p>
            <w:pPr>
              <w:keepNext w:val="0"/>
              <w:keepLines w:val="0"/>
              <w:pageBreakBefore w:val="0"/>
              <w:widowControl/>
              <w:kinsoku/>
              <w:wordWrap/>
              <w:overflowPunct/>
              <w:topLinePunct w:val="0"/>
              <w:autoSpaceDE/>
              <w:autoSpaceDN/>
              <w:bidi w:val="0"/>
              <w:adjustRightInd/>
              <w:spacing w:line="440" w:lineRule="exact"/>
              <w:jc w:val="center"/>
              <w:textAlignment w:val="center"/>
              <w:rPr>
                <w:rFonts w:hint="eastAsia" w:ascii="仿宋_GB2312" w:hAnsi="仿宋_GB2312" w:eastAsia="仿宋_GB2312" w:cs="仿宋_GB2312"/>
                <w:color w:val="000000"/>
                <w:sz w:val="24"/>
              </w:rPr>
            </w:pPr>
            <w:r>
              <w:rPr>
                <w:rFonts w:ascii="仿宋_GB2312" w:hAnsi="仿宋_GB2312" w:eastAsia="仿宋_GB2312" w:cs="仿宋_GB2312"/>
                <w:color w:val="000000"/>
                <w:sz w:val="24"/>
              </w:rPr>
              <w:t xml:space="preserve">10 </w:t>
            </w:r>
          </w:p>
        </w:tc>
        <w:tc>
          <w:tcPr>
            <w:tcW w:w="6236" w:type="dxa"/>
            <w:noWrap w:val="0"/>
            <w:vAlign w:val="center"/>
          </w:tcPr>
          <w:p>
            <w:pPr>
              <w:keepNext w:val="0"/>
              <w:keepLines w:val="0"/>
              <w:pageBreakBefore w:val="0"/>
              <w:widowControl/>
              <w:kinsoku/>
              <w:wordWrap/>
              <w:overflowPunct/>
              <w:topLinePunct w:val="0"/>
              <w:autoSpaceDE/>
              <w:autoSpaceDN/>
              <w:bidi w:val="0"/>
              <w:adjustRightInd/>
              <w:snapToGrid w:val="0"/>
              <w:spacing w:line="440" w:lineRule="exact"/>
              <w:jc w:val="left"/>
              <w:textAlignment w:val="center"/>
              <w:rPr>
                <w:rFonts w:hint="eastAsia" w:ascii="仿宋_GB2312" w:hAnsi="仿宋_GB2312" w:eastAsia="仿宋_GB2312" w:cs="仿宋_GB2312"/>
                <w:color w:val="000000"/>
                <w:sz w:val="24"/>
              </w:rPr>
            </w:pPr>
            <w:r>
              <w:rPr>
                <w:rFonts w:hint="eastAsia" w:ascii="仿宋_GB2312" w:hAnsi="仿宋_GB2312" w:eastAsia="仿宋_GB2312" w:cs="仿宋_GB2312"/>
                <w:color w:val="000000"/>
                <w:sz w:val="24"/>
              </w:rPr>
              <w:t>国家日化产品质量检验检测中心/大连产品质量检验检测研究院有限公司</w:t>
            </w:r>
          </w:p>
        </w:tc>
        <w:tc>
          <w:tcPr>
            <w:tcW w:w="1985" w:type="dxa"/>
            <w:noWrap w:val="0"/>
            <w:vAlign w:val="center"/>
          </w:tcPr>
          <w:p>
            <w:pPr>
              <w:keepNext w:val="0"/>
              <w:keepLines w:val="0"/>
              <w:pageBreakBefore w:val="0"/>
              <w:widowControl/>
              <w:kinsoku/>
              <w:wordWrap/>
              <w:overflowPunct/>
              <w:topLinePunct w:val="0"/>
              <w:autoSpaceDE/>
              <w:autoSpaceDN/>
              <w:bidi w:val="0"/>
              <w:adjustRightInd/>
              <w:snapToGrid w:val="0"/>
              <w:spacing w:line="440" w:lineRule="exact"/>
              <w:jc w:val="center"/>
              <w:textAlignment w:val="center"/>
              <w:rPr>
                <w:rFonts w:hint="eastAsia" w:ascii="仿宋_GB2312" w:hAnsi="仿宋_GB2312" w:eastAsia="仿宋_GB2312" w:cs="仿宋_GB2312"/>
                <w:color w:val="000000"/>
                <w:sz w:val="24"/>
              </w:rPr>
            </w:pPr>
            <w:r>
              <w:rPr>
                <w:rFonts w:hint="eastAsia" w:ascii="仿宋_GB2312" w:hAnsi="仿宋_GB2312" w:eastAsia="仿宋_GB2312" w:cs="仿宋_GB2312"/>
                <w:color w:val="000000"/>
                <w:sz w:val="24"/>
              </w:rPr>
              <w:t>总氮、有效磷、氧化钾、氯离子</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712" w:type="dxa"/>
            <w:noWrap w:val="0"/>
            <w:vAlign w:val="center"/>
          </w:tcPr>
          <w:p>
            <w:pPr>
              <w:keepNext w:val="0"/>
              <w:keepLines w:val="0"/>
              <w:pageBreakBefore w:val="0"/>
              <w:widowControl/>
              <w:kinsoku/>
              <w:wordWrap/>
              <w:overflowPunct/>
              <w:topLinePunct w:val="0"/>
              <w:autoSpaceDE/>
              <w:autoSpaceDN/>
              <w:bidi w:val="0"/>
              <w:adjustRightInd/>
              <w:spacing w:line="440" w:lineRule="exact"/>
              <w:jc w:val="center"/>
              <w:textAlignment w:val="center"/>
              <w:rPr>
                <w:rFonts w:hint="eastAsia" w:ascii="仿宋_GB2312" w:hAnsi="仿宋_GB2312" w:eastAsia="仿宋_GB2312" w:cs="仿宋_GB2312"/>
                <w:color w:val="000000"/>
                <w:sz w:val="24"/>
              </w:rPr>
            </w:pPr>
            <w:r>
              <w:rPr>
                <w:rFonts w:ascii="仿宋_GB2312" w:hAnsi="仿宋_GB2312" w:eastAsia="仿宋_GB2312" w:cs="仿宋_GB2312"/>
                <w:color w:val="000000"/>
                <w:sz w:val="24"/>
              </w:rPr>
              <w:t xml:space="preserve">11 </w:t>
            </w:r>
          </w:p>
        </w:tc>
        <w:tc>
          <w:tcPr>
            <w:tcW w:w="6236" w:type="dxa"/>
            <w:noWrap w:val="0"/>
            <w:vAlign w:val="center"/>
          </w:tcPr>
          <w:p>
            <w:pPr>
              <w:keepNext w:val="0"/>
              <w:keepLines w:val="0"/>
              <w:pageBreakBefore w:val="0"/>
              <w:kinsoku/>
              <w:wordWrap/>
              <w:overflowPunct/>
              <w:topLinePunct w:val="0"/>
              <w:autoSpaceDE/>
              <w:autoSpaceDN/>
              <w:bidi w:val="0"/>
              <w:adjustRightInd/>
              <w:spacing w:line="440" w:lineRule="exact"/>
              <w:rPr>
                <w:rFonts w:hint="eastAsia" w:ascii="仿宋_GB2312" w:hAnsi="仿宋_GB2312" w:eastAsia="仿宋_GB2312" w:cs="仿宋_GB2312"/>
                <w:color w:val="000000"/>
                <w:sz w:val="24"/>
                <w:lang w:val="en-US" w:eastAsia="zh-CN"/>
              </w:rPr>
            </w:pPr>
            <w:r>
              <w:rPr>
                <w:rFonts w:hint="eastAsia" w:ascii="仿宋_GB2312" w:hAnsi="仿宋_GB2312" w:eastAsia="仿宋_GB2312" w:cs="仿宋_GB2312"/>
                <w:color w:val="000000"/>
                <w:sz w:val="24"/>
              </w:rPr>
              <w:t>国家石油化工产品质量检验检测中心（安庆）</w:t>
            </w:r>
            <w:r>
              <w:rPr>
                <w:rFonts w:hint="eastAsia" w:ascii="仿宋_GB2312" w:hAnsi="仿宋_GB2312" w:eastAsia="仿宋_GB2312" w:cs="仿宋_GB2312"/>
                <w:color w:val="000000"/>
                <w:sz w:val="24"/>
                <w:lang w:val="en-US" w:eastAsia="zh-CN"/>
              </w:rPr>
              <w:t>/皖西南产品质量监督检验中心</w:t>
            </w:r>
          </w:p>
        </w:tc>
        <w:tc>
          <w:tcPr>
            <w:tcW w:w="1985" w:type="dxa"/>
            <w:noWrap w:val="0"/>
            <w:vAlign w:val="center"/>
          </w:tcPr>
          <w:p>
            <w:pPr>
              <w:keepNext w:val="0"/>
              <w:keepLines w:val="0"/>
              <w:pageBreakBefore w:val="0"/>
              <w:widowControl/>
              <w:kinsoku/>
              <w:wordWrap/>
              <w:overflowPunct/>
              <w:topLinePunct w:val="0"/>
              <w:autoSpaceDE/>
              <w:autoSpaceDN/>
              <w:bidi w:val="0"/>
              <w:adjustRightInd/>
              <w:snapToGrid w:val="0"/>
              <w:spacing w:line="440" w:lineRule="exact"/>
              <w:jc w:val="center"/>
              <w:textAlignment w:val="center"/>
              <w:rPr>
                <w:rFonts w:hint="eastAsia" w:ascii="仿宋_GB2312" w:hAnsi="仿宋_GB2312" w:eastAsia="仿宋_GB2312" w:cs="仿宋_GB2312"/>
                <w:color w:val="000000"/>
                <w:sz w:val="24"/>
              </w:rPr>
            </w:pPr>
            <w:r>
              <w:rPr>
                <w:rFonts w:hint="eastAsia" w:ascii="仿宋_GB2312" w:hAnsi="仿宋_GB2312" w:eastAsia="仿宋_GB2312" w:cs="仿宋_GB2312"/>
                <w:color w:val="000000"/>
                <w:sz w:val="24"/>
              </w:rPr>
              <w:t>总氮、有效磷、氧化钾、氯离子</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712" w:type="dxa"/>
            <w:noWrap w:val="0"/>
            <w:vAlign w:val="center"/>
          </w:tcPr>
          <w:p>
            <w:pPr>
              <w:keepNext w:val="0"/>
              <w:keepLines w:val="0"/>
              <w:pageBreakBefore w:val="0"/>
              <w:widowControl/>
              <w:kinsoku/>
              <w:wordWrap/>
              <w:overflowPunct/>
              <w:topLinePunct w:val="0"/>
              <w:autoSpaceDE/>
              <w:autoSpaceDN/>
              <w:bidi w:val="0"/>
              <w:adjustRightInd/>
              <w:spacing w:line="440" w:lineRule="exact"/>
              <w:jc w:val="center"/>
              <w:textAlignment w:val="center"/>
              <w:rPr>
                <w:rFonts w:hint="eastAsia" w:ascii="仿宋_GB2312" w:hAnsi="仿宋_GB2312" w:eastAsia="仿宋_GB2312" w:cs="仿宋_GB2312"/>
                <w:color w:val="000000"/>
                <w:sz w:val="24"/>
              </w:rPr>
            </w:pPr>
            <w:r>
              <w:rPr>
                <w:rFonts w:ascii="仿宋_GB2312" w:hAnsi="仿宋_GB2312" w:eastAsia="仿宋_GB2312" w:cs="仿宋_GB2312"/>
                <w:color w:val="000000"/>
                <w:sz w:val="24"/>
              </w:rPr>
              <w:t xml:space="preserve">12 </w:t>
            </w:r>
          </w:p>
        </w:tc>
        <w:tc>
          <w:tcPr>
            <w:tcW w:w="6236" w:type="dxa"/>
            <w:noWrap w:val="0"/>
            <w:vAlign w:val="center"/>
          </w:tcPr>
          <w:p>
            <w:pPr>
              <w:keepNext w:val="0"/>
              <w:keepLines w:val="0"/>
              <w:pageBreakBefore w:val="0"/>
              <w:widowControl/>
              <w:kinsoku/>
              <w:wordWrap/>
              <w:overflowPunct/>
              <w:topLinePunct w:val="0"/>
              <w:autoSpaceDE/>
              <w:autoSpaceDN/>
              <w:bidi w:val="0"/>
              <w:adjustRightInd/>
              <w:snapToGrid w:val="0"/>
              <w:spacing w:line="440" w:lineRule="exact"/>
              <w:jc w:val="left"/>
              <w:textAlignment w:val="center"/>
              <w:rPr>
                <w:rFonts w:hint="eastAsia" w:ascii="仿宋_GB2312" w:hAnsi="仿宋_GB2312" w:eastAsia="仿宋_GB2312" w:cs="仿宋_GB2312"/>
                <w:color w:val="000000"/>
                <w:sz w:val="24"/>
              </w:rPr>
            </w:pPr>
            <w:r>
              <w:rPr>
                <w:rFonts w:hint="eastAsia" w:ascii="仿宋_GB2312" w:hAnsi="仿宋_GB2312" w:eastAsia="仿宋_GB2312" w:cs="仿宋_GB2312"/>
                <w:color w:val="000000"/>
                <w:sz w:val="24"/>
              </w:rPr>
              <w:t>农业农村部农产品质量监督检验测试中心（昆明）</w:t>
            </w:r>
          </w:p>
        </w:tc>
        <w:tc>
          <w:tcPr>
            <w:tcW w:w="1985" w:type="dxa"/>
            <w:noWrap w:val="0"/>
            <w:vAlign w:val="center"/>
          </w:tcPr>
          <w:p>
            <w:pPr>
              <w:keepNext w:val="0"/>
              <w:keepLines w:val="0"/>
              <w:pageBreakBefore w:val="0"/>
              <w:widowControl/>
              <w:kinsoku/>
              <w:wordWrap/>
              <w:overflowPunct/>
              <w:topLinePunct w:val="0"/>
              <w:autoSpaceDE/>
              <w:autoSpaceDN/>
              <w:bidi w:val="0"/>
              <w:adjustRightInd/>
              <w:snapToGrid w:val="0"/>
              <w:spacing w:line="440" w:lineRule="exact"/>
              <w:jc w:val="center"/>
              <w:textAlignment w:val="center"/>
              <w:rPr>
                <w:rFonts w:hint="eastAsia" w:ascii="仿宋_GB2312" w:hAnsi="仿宋_GB2312" w:eastAsia="仿宋_GB2312" w:cs="仿宋_GB2312"/>
                <w:color w:val="000000"/>
                <w:sz w:val="24"/>
              </w:rPr>
            </w:pPr>
            <w:r>
              <w:rPr>
                <w:rFonts w:hint="eastAsia" w:ascii="仿宋_GB2312" w:hAnsi="仿宋_GB2312" w:eastAsia="仿宋_GB2312" w:cs="仿宋_GB2312"/>
                <w:color w:val="000000"/>
                <w:sz w:val="24"/>
              </w:rPr>
              <w:t>总氮、有效磷、氧化钾、氯离子</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712" w:type="dxa"/>
            <w:noWrap w:val="0"/>
            <w:vAlign w:val="center"/>
          </w:tcPr>
          <w:p>
            <w:pPr>
              <w:keepNext w:val="0"/>
              <w:keepLines w:val="0"/>
              <w:pageBreakBefore w:val="0"/>
              <w:widowControl/>
              <w:kinsoku/>
              <w:wordWrap/>
              <w:overflowPunct/>
              <w:topLinePunct w:val="0"/>
              <w:autoSpaceDE/>
              <w:autoSpaceDN/>
              <w:bidi w:val="0"/>
              <w:adjustRightInd/>
              <w:spacing w:line="440" w:lineRule="exact"/>
              <w:jc w:val="center"/>
              <w:textAlignment w:val="center"/>
              <w:rPr>
                <w:rFonts w:hint="eastAsia" w:ascii="仿宋_GB2312" w:hAnsi="仿宋_GB2312" w:eastAsia="仿宋_GB2312" w:cs="仿宋_GB2312"/>
                <w:color w:val="000000"/>
                <w:sz w:val="24"/>
              </w:rPr>
            </w:pPr>
            <w:r>
              <w:rPr>
                <w:rFonts w:ascii="仿宋_GB2312" w:hAnsi="仿宋_GB2312" w:eastAsia="仿宋_GB2312" w:cs="仿宋_GB2312"/>
                <w:color w:val="000000"/>
                <w:sz w:val="24"/>
              </w:rPr>
              <w:t xml:space="preserve">13 </w:t>
            </w:r>
          </w:p>
        </w:tc>
        <w:tc>
          <w:tcPr>
            <w:tcW w:w="6236" w:type="dxa"/>
            <w:noWrap w:val="0"/>
            <w:vAlign w:val="center"/>
          </w:tcPr>
          <w:p>
            <w:pPr>
              <w:keepNext w:val="0"/>
              <w:keepLines w:val="0"/>
              <w:pageBreakBefore w:val="0"/>
              <w:widowControl/>
              <w:kinsoku/>
              <w:wordWrap/>
              <w:overflowPunct/>
              <w:topLinePunct w:val="0"/>
              <w:autoSpaceDE/>
              <w:autoSpaceDN/>
              <w:bidi w:val="0"/>
              <w:adjustRightInd/>
              <w:snapToGrid w:val="0"/>
              <w:spacing w:line="440" w:lineRule="exact"/>
              <w:jc w:val="left"/>
              <w:textAlignment w:val="center"/>
              <w:rPr>
                <w:rFonts w:ascii="仿宋_GB2312" w:hAnsi="仿宋_GB2312" w:eastAsia="仿宋_GB2312" w:cs="仿宋_GB2312"/>
                <w:color w:val="000000"/>
                <w:sz w:val="24"/>
              </w:rPr>
            </w:pPr>
            <w:r>
              <w:rPr>
                <w:rFonts w:hint="eastAsia" w:ascii="仿宋_GB2312" w:hAnsi="仿宋_GB2312" w:eastAsia="仿宋_GB2312" w:cs="仿宋_GB2312"/>
                <w:color w:val="000000"/>
                <w:sz w:val="24"/>
              </w:rPr>
              <w:t>秦皇岛海关技术中心</w:t>
            </w:r>
          </w:p>
        </w:tc>
        <w:tc>
          <w:tcPr>
            <w:tcW w:w="1985" w:type="dxa"/>
            <w:noWrap w:val="0"/>
            <w:vAlign w:val="center"/>
          </w:tcPr>
          <w:p>
            <w:pPr>
              <w:keepNext w:val="0"/>
              <w:keepLines w:val="0"/>
              <w:pageBreakBefore w:val="0"/>
              <w:widowControl/>
              <w:kinsoku/>
              <w:wordWrap/>
              <w:overflowPunct/>
              <w:topLinePunct w:val="0"/>
              <w:autoSpaceDE/>
              <w:autoSpaceDN/>
              <w:bidi w:val="0"/>
              <w:adjustRightInd/>
              <w:snapToGrid w:val="0"/>
              <w:spacing w:line="440" w:lineRule="exact"/>
              <w:jc w:val="center"/>
              <w:textAlignment w:val="center"/>
              <w:rPr>
                <w:rFonts w:hint="eastAsia" w:ascii="仿宋_GB2312" w:hAnsi="仿宋_GB2312" w:eastAsia="仿宋_GB2312" w:cs="仿宋_GB2312"/>
                <w:color w:val="000000"/>
                <w:sz w:val="24"/>
              </w:rPr>
            </w:pPr>
            <w:r>
              <w:rPr>
                <w:rFonts w:hint="eastAsia" w:ascii="仿宋_GB2312" w:hAnsi="仿宋_GB2312" w:eastAsia="仿宋_GB2312" w:cs="仿宋_GB2312"/>
                <w:color w:val="000000"/>
                <w:sz w:val="24"/>
              </w:rPr>
              <w:t>总氮、有效磷、氧化钾、氯离子</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712" w:type="dxa"/>
            <w:noWrap w:val="0"/>
            <w:vAlign w:val="center"/>
          </w:tcPr>
          <w:p>
            <w:pPr>
              <w:keepNext w:val="0"/>
              <w:keepLines w:val="0"/>
              <w:pageBreakBefore w:val="0"/>
              <w:widowControl/>
              <w:kinsoku/>
              <w:wordWrap/>
              <w:overflowPunct/>
              <w:topLinePunct w:val="0"/>
              <w:autoSpaceDE/>
              <w:autoSpaceDN/>
              <w:bidi w:val="0"/>
              <w:adjustRightInd/>
              <w:spacing w:line="440" w:lineRule="exact"/>
              <w:jc w:val="center"/>
              <w:textAlignment w:val="center"/>
              <w:rPr>
                <w:rFonts w:hint="eastAsia" w:ascii="仿宋_GB2312" w:hAnsi="仿宋_GB2312" w:eastAsia="仿宋_GB2312" w:cs="仿宋_GB2312"/>
                <w:color w:val="000000"/>
                <w:sz w:val="24"/>
              </w:rPr>
            </w:pPr>
            <w:r>
              <w:rPr>
                <w:rFonts w:ascii="仿宋_GB2312" w:hAnsi="仿宋_GB2312" w:eastAsia="仿宋_GB2312" w:cs="仿宋_GB2312"/>
                <w:color w:val="000000"/>
                <w:sz w:val="24"/>
              </w:rPr>
              <w:t xml:space="preserve">14 </w:t>
            </w:r>
          </w:p>
        </w:tc>
        <w:tc>
          <w:tcPr>
            <w:tcW w:w="6236" w:type="dxa"/>
            <w:noWrap w:val="0"/>
            <w:vAlign w:val="center"/>
          </w:tcPr>
          <w:p>
            <w:pPr>
              <w:keepNext w:val="0"/>
              <w:keepLines w:val="0"/>
              <w:pageBreakBefore w:val="0"/>
              <w:widowControl/>
              <w:kinsoku/>
              <w:wordWrap/>
              <w:overflowPunct/>
              <w:topLinePunct w:val="0"/>
              <w:autoSpaceDE/>
              <w:autoSpaceDN/>
              <w:bidi w:val="0"/>
              <w:adjustRightInd/>
              <w:snapToGrid w:val="0"/>
              <w:spacing w:line="440" w:lineRule="exact"/>
              <w:jc w:val="left"/>
              <w:textAlignment w:val="center"/>
              <w:rPr>
                <w:rFonts w:ascii="仿宋_GB2312" w:hAnsi="仿宋_GB2312" w:eastAsia="仿宋_GB2312" w:cs="仿宋_GB2312"/>
                <w:color w:val="000000"/>
                <w:sz w:val="24"/>
              </w:rPr>
            </w:pPr>
            <w:r>
              <w:rPr>
                <w:rFonts w:hint="eastAsia" w:ascii="仿宋_GB2312" w:hAnsi="仿宋_GB2312" w:eastAsia="仿宋_GB2312" w:cs="仿宋_GB2312"/>
                <w:color w:val="000000"/>
                <w:sz w:val="24"/>
              </w:rPr>
              <w:t>国家精细石油化工产品质量检验检测中心/天津市产品质量监督检测技术研究院</w:t>
            </w:r>
          </w:p>
        </w:tc>
        <w:tc>
          <w:tcPr>
            <w:tcW w:w="1985" w:type="dxa"/>
            <w:noWrap w:val="0"/>
            <w:vAlign w:val="center"/>
          </w:tcPr>
          <w:p>
            <w:pPr>
              <w:keepNext w:val="0"/>
              <w:keepLines w:val="0"/>
              <w:pageBreakBefore w:val="0"/>
              <w:widowControl/>
              <w:kinsoku/>
              <w:wordWrap/>
              <w:overflowPunct/>
              <w:topLinePunct w:val="0"/>
              <w:autoSpaceDE/>
              <w:autoSpaceDN/>
              <w:bidi w:val="0"/>
              <w:adjustRightInd/>
              <w:snapToGrid w:val="0"/>
              <w:spacing w:line="440" w:lineRule="exact"/>
              <w:jc w:val="center"/>
              <w:textAlignment w:val="center"/>
              <w:rPr>
                <w:rFonts w:hint="eastAsia" w:ascii="仿宋_GB2312" w:hAnsi="仿宋_GB2312" w:eastAsia="仿宋_GB2312" w:cs="仿宋_GB2312"/>
                <w:color w:val="000000"/>
                <w:sz w:val="24"/>
              </w:rPr>
            </w:pPr>
            <w:r>
              <w:rPr>
                <w:rFonts w:hint="eastAsia" w:ascii="仿宋_GB2312" w:hAnsi="仿宋_GB2312" w:eastAsia="仿宋_GB2312" w:cs="仿宋_GB2312"/>
                <w:color w:val="000000"/>
                <w:sz w:val="24"/>
              </w:rPr>
              <w:t>总氮、有效磷、氧化钾、氯离子</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712" w:type="dxa"/>
            <w:noWrap w:val="0"/>
            <w:vAlign w:val="center"/>
          </w:tcPr>
          <w:p>
            <w:pPr>
              <w:keepNext w:val="0"/>
              <w:keepLines w:val="0"/>
              <w:pageBreakBefore w:val="0"/>
              <w:widowControl/>
              <w:kinsoku/>
              <w:wordWrap/>
              <w:overflowPunct/>
              <w:topLinePunct w:val="0"/>
              <w:autoSpaceDE/>
              <w:autoSpaceDN/>
              <w:bidi w:val="0"/>
              <w:adjustRightInd/>
              <w:spacing w:line="440" w:lineRule="exact"/>
              <w:jc w:val="center"/>
              <w:textAlignment w:val="center"/>
              <w:rPr>
                <w:rFonts w:hint="eastAsia" w:ascii="仿宋_GB2312" w:hAnsi="仿宋_GB2312" w:eastAsia="仿宋_GB2312" w:cs="仿宋_GB2312"/>
                <w:color w:val="000000"/>
                <w:sz w:val="24"/>
              </w:rPr>
            </w:pPr>
            <w:r>
              <w:rPr>
                <w:rFonts w:ascii="仿宋_GB2312" w:hAnsi="仿宋_GB2312" w:eastAsia="仿宋_GB2312" w:cs="仿宋_GB2312"/>
                <w:color w:val="000000"/>
                <w:sz w:val="24"/>
              </w:rPr>
              <w:t xml:space="preserve">15 </w:t>
            </w:r>
          </w:p>
        </w:tc>
        <w:tc>
          <w:tcPr>
            <w:tcW w:w="6236" w:type="dxa"/>
            <w:noWrap w:val="0"/>
            <w:vAlign w:val="center"/>
          </w:tcPr>
          <w:p>
            <w:pPr>
              <w:keepNext w:val="0"/>
              <w:keepLines w:val="0"/>
              <w:pageBreakBefore w:val="0"/>
              <w:widowControl/>
              <w:kinsoku/>
              <w:wordWrap/>
              <w:overflowPunct/>
              <w:topLinePunct w:val="0"/>
              <w:autoSpaceDE/>
              <w:autoSpaceDN/>
              <w:bidi w:val="0"/>
              <w:adjustRightInd/>
              <w:snapToGrid w:val="0"/>
              <w:spacing w:line="440" w:lineRule="exact"/>
              <w:jc w:val="left"/>
              <w:textAlignment w:val="center"/>
              <w:rPr>
                <w:rFonts w:hint="eastAsia" w:ascii="仿宋_GB2312" w:hAnsi="仿宋_GB2312" w:eastAsia="仿宋_GB2312" w:cs="仿宋_GB2312"/>
                <w:color w:val="0000FF"/>
                <w:kern w:val="2"/>
                <w:sz w:val="24"/>
                <w:szCs w:val="24"/>
                <w:highlight w:val="red"/>
                <w:lang w:val="en-US" w:eastAsia="zh-CN" w:bidi="ar-SA"/>
              </w:rPr>
            </w:pPr>
            <w:r>
              <w:rPr>
                <w:rFonts w:hint="eastAsia" w:ascii="仿宋_GB2312" w:hAnsi="仿宋_GB2312" w:eastAsia="仿宋_GB2312" w:cs="仿宋_GB2312"/>
                <w:color w:val="000000"/>
                <w:sz w:val="24"/>
              </w:rPr>
              <w:t>国家化肥质量检验检测中心(北京）/中国农业科学院农业资源与农业区划研究所土壤肥料测试中心</w:t>
            </w:r>
          </w:p>
        </w:tc>
        <w:tc>
          <w:tcPr>
            <w:tcW w:w="1985" w:type="dxa"/>
            <w:noWrap w:val="0"/>
            <w:vAlign w:val="center"/>
          </w:tcPr>
          <w:p>
            <w:pPr>
              <w:keepNext w:val="0"/>
              <w:keepLines w:val="0"/>
              <w:pageBreakBefore w:val="0"/>
              <w:widowControl/>
              <w:kinsoku/>
              <w:wordWrap/>
              <w:overflowPunct/>
              <w:topLinePunct w:val="0"/>
              <w:autoSpaceDE/>
              <w:autoSpaceDN/>
              <w:bidi w:val="0"/>
              <w:adjustRightInd/>
              <w:snapToGrid w:val="0"/>
              <w:spacing w:line="440" w:lineRule="exact"/>
              <w:jc w:val="center"/>
              <w:textAlignment w:val="center"/>
              <w:rPr>
                <w:rFonts w:hint="eastAsia" w:ascii="仿宋_GB2312" w:hAnsi="仿宋_GB2312" w:eastAsia="仿宋_GB2312" w:cs="仿宋_GB2312"/>
                <w:color w:val="0000FF"/>
                <w:kern w:val="2"/>
                <w:sz w:val="24"/>
                <w:szCs w:val="24"/>
                <w:highlight w:val="red"/>
                <w:lang w:val="en-US" w:eastAsia="zh-CN" w:bidi="ar-SA"/>
              </w:rPr>
            </w:pPr>
            <w:r>
              <w:rPr>
                <w:rFonts w:hint="eastAsia" w:ascii="仿宋_GB2312" w:hAnsi="仿宋_GB2312" w:eastAsia="仿宋_GB2312" w:cs="仿宋_GB2312"/>
                <w:color w:val="000000"/>
                <w:sz w:val="24"/>
              </w:rPr>
              <w:t>总氮、有效磷、氧化钾、氯离子</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712" w:type="dxa"/>
            <w:noWrap w:val="0"/>
            <w:vAlign w:val="center"/>
          </w:tcPr>
          <w:p>
            <w:pPr>
              <w:keepNext w:val="0"/>
              <w:keepLines w:val="0"/>
              <w:pageBreakBefore w:val="0"/>
              <w:widowControl/>
              <w:kinsoku/>
              <w:wordWrap/>
              <w:overflowPunct/>
              <w:topLinePunct w:val="0"/>
              <w:autoSpaceDE/>
              <w:autoSpaceDN/>
              <w:bidi w:val="0"/>
              <w:adjustRightInd/>
              <w:spacing w:line="440" w:lineRule="exact"/>
              <w:jc w:val="center"/>
              <w:textAlignment w:val="center"/>
              <w:rPr>
                <w:rFonts w:hint="eastAsia" w:ascii="仿宋_GB2312" w:hAnsi="仿宋_GB2312" w:eastAsia="仿宋_GB2312" w:cs="仿宋_GB2312"/>
                <w:color w:val="000000"/>
                <w:sz w:val="24"/>
              </w:rPr>
            </w:pPr>
            <w:r>
              <w:rPr>
                <w:rFonts w:ascii="仿宋_GB2312" w:hAnsi="仿宋_GB2312" w:eastAsia="仿宋_GB2312" w:cs="仿宋_GB2312"/>
                <w:color w:val="000000"/>
                <w:sz w:val="24"/>
              </w:rPr>
              <w:t xml:space="preserve">16 </w:t>
            </w:r>
          </w:p>
        </w:tc>
        <w:tc>
          <w:tcPr>
            <w:tcW w:w="6236" w:type="dxa"/>
            <w:noWrap w:val="0"/>
            <w:vAlign w:val="center"/>
          </w:tcPr>
          <w:p>
            <w:pPr>
              <w:keepNext w:val="0"/>
              <w:keepLines w:val="0"/>
              <w:pageBreakBefore w:val="0"/>
              <w:widowControl/>
              <w:kinsoku/>
              <w:wordWrap/>
              <w:overflowPunct/>
              <w:topLinePunct w:val="0"/>
              <w:autoSpaceDE/>
              <w:autoSpaceDN/>
              <w:bidi w:val="0"/>
              <w:adjustRightInd/>
              <w:snapToGrid w:val="0"/>
              <w:spacing w:line="440" w:lineRule="exact"/>
              <w:jc w:val="left"/>
              <w:textAlignment w:val="center"/>
              <w:rPr>
                <w:rFonts w:hint="eastAsia" w:ascii="仿宋_GB2312" w:hAnsi="仿宋_GB2312" w:eastAsia="仿宋_GB2312" w:cs="仿宋_GB2312"/>
                <w:color w:val="000000"/>
                <w:sz w:val="24"/>
              </w:rPr>
            </w:pPr>
            <w:r>
              <w:rPr>
                <w:rFonts w:hint="eastAsia" w:ascii="仿宋_GB2312" w:hAnsi="仿宋_GB2312" w:eastAsia="仿宋_GB2312" w:cs="仿宋_GB2312"/>
                <w:color w:val="000000"/>
                <w:sz w:val="24"/>
              </w:rPr>
              <w:t>国家海洋精细化工及生物制品质量检验检测中心/青岛市产品质量检验研究院</w:t>
            </w:r>
          </w:p>
        </w:tc>
        <w:tc>
          <w:tcPr>
            <w:tcW w:w="1985" w:type="dxa"/>
            <w:noWrap w:val="0"/>
            <w:vAlign w:val="center"/>
          </w:tcPr>
          <w:p>
            <w:pPr>
              <w:keepNext w:val="0"/>
              <w:keepLines w:val="0"/>
              <w:pageBreakBefore w:val="0"/>
              <w:widowControl/>
              <w:kinsoku/>
              <w:wordWrap/>
              <w:overflowPunct/>
              <w:topLinePunct w:val="0"/>
              <w:autoSpaceDE/>
              <w:autoSpaceDN/>
              <w:bidi w:val="0"/>
              <w:adjustRightInd/>
              <w:snapToGrid w:val="0"/>
              <w:spacing w:line="440" w:lineRule="exact"/>
              <w:jc w:val="center"/>
              <w:textAlignment w:val="center"/>
              <w:rPr>
                <w:rFonts w:hint="eastAsia" w:ascii="仿宋_GB2312" w:hAnsi="仿宋_GB2312" w:eastAsia="仿宋_GB2312" w:cs="仿宋_GB2312"/>
                <w:color w:val="000000"/>
                <w:sz w:val="24"/>
              </w:rPr>
            </w:pPr>
            <w:r>
              <w:rPr>
                <w:rFonts w:hint="eastAsia" w:ascii="仿宋_GB2312" w:hAnsi="仿宋_GB2312" w:eastAsia="仿宋_GB2312" w:cs="仿宋_GB2312"/>
                <w:color w:val="000000"/>
                <w:sz w:val="24"/>
              </w:rPr>
              <w:t>总氮、有效磷、氧化钾、氯离子</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712" w:type="dxa"/>
            <w:noWrap w:val="0"/>
            <w:vAlign w:val="center"/>
          </w:tcPr>
          <w:p>
            <w:pPr>
              <w:keepNext w:val="0"/>
              <w:keepLines w:val="0"/>
              <w:pageBreakBefore w:val="0"/>
              <w:widowControl/>
              <w:kinsoku/>
              <w:wordWrap/>
              <w:overflowPunct/>
              <w:topLinePunct w:val="0"/>
              <w:autoSpaceDE/>
              <w:autoSpaceDN/>
              <w:bidi w:val="0"/>
              <w:adjustRightInd/>
              <w:spacing w:line="440" w:lineRule="exact"/>
              <w:jc w:val="center"/>
              <w:textAlignment w:val="center"/>
              <w:rPr>
                <w:rFonts w:hint="eastAsia" w:ascii="仿宋_GB2312" w:hAnsi="仿宋_GB2312" w:eastAsia="仿宋_GB2312" w:cs="仿宋_GB2312"/>
                <w:color w:val="000000"/>
                <w:sz w:val="24"/>
              </w:rPr>
            </w:pPr>
            <w:r>
              <w:rPr>
                <w:rFonts w:ascii="仿宋_GB2312" w:hAnsi="仿宋_GB2312" w:eastAsia="仿宋_GB2312" w:cs="仿宋_GB2312"/>
                <w:color w:val="000000"/>
                <w:sz w:val="24"/>
              </w:rPr>
              <w:t xml:space="preserve">17 </w:t>
            </w:r>
          </w:p>
        </w:tc>
        <w:tc>
          <w:tcPr>
            <w:tcW w:w="6236" w:type="dxa"/>
            <w:noWrap w:val="0"/>
            <w:vAlign w:val="center"/>
          </w:tcPr>
          <w:p>
            <w:pPr>
              <w:keepNext w:val="0"/>
              <w:keepLines w:val="0"/>
              <w:pageBreakBefore w:val="0"/>
              <w:widowControl/>
              <w:kinsoku/>
              <w:wordWrap/>
              <w:overflowPunct/>
              <w:topLinePunct w:val="0"/>
              <w:autoSpaceDE/>
              <w:autoSpaceDN/>
              <w:bidi w:val="0"/>
              <w:adjustRightInd/>
              <w:snapToGrid w:val="0"/>
              <w:spacing w:line="440" w:lineRule="exact"/>
              <w:jc w:val="left"/>
              <w:textAlignment w:val="center"/>
              <w:rPr>
                <w:rFonts w:hint="eastAsia" w:ascii="仿宋_GB2312" w:hAnsi="仿宋_GB2312" w:eastAsia="仿宋_GB2312" w:cs="仿宋_GB2312"/>
                <w:color w:val="000000"/>
                <w:sz w:val="24"/>
              </w:rPr>
            </w:pPr>
            <w:r>
              <w:rPr>
                <w:rFonts w:hint="eastAsia" w:ascii="仿宋_GB2312" w:hAnsi="仿宋_GB2312" w:eastAsia="仿宋_GB2312" w:cs="仿宋_GB2312"/>
                <w:color w:val="000000"/>
                <w:sz w:val="24"/>
              </w:rPr>
              <w:t>谱尼测试集团股份有限公司</w:t>
            </w:r>
          </w:p>
        </w:tc>
        <w:tc>
          <w:tcPr>
            <w:tcW w:w="1985" w:type="dxa"/>
            <w:noWrap w:val="0"/>
            <w:vAlign w:val="center"/>
          </w:tcPr>
          <w:p>
            <w:pPr>
              <w:keepNext w:val="0"/>
              <w:keepLines w:val="0"/>
              <w:pageBreakBefore w:val="0"/>
              <w:widowControl/>
              <w:kinsoku/>
              <w:wordWrap/>
              <w:overflowPunct/>
              <w:topLinePunct w:val="0"/>
              <w:autoSpaceDE/>
              <w:autoSpaceDN/>
              <w:bidi w:val="0"/>
              <w:adjustRightInd/>
              <w:snapToGrid w:val="0"/>
              <w:spacing w:line="440" w:lineRule="exact"/>
              <w:jc w:val="center"/>
              <w:textAlignment w:val="center"/>
              <w:rPr>
                <w:rFonts w:hint="eastAsia" w:ascii="仿宋_GB2312" w:hAnsi="仿宋_GB2312" w:eastAsia="仿宋_GB2312" w:cs="仿宋_GB2312"/>
                <w:color w:val="000000"/>
                <w:sz w:val="24"/>
              </w:rPr>
            </w:pPr>
            <w:r>
              <w:rPr>
                <w:rFonts w:hint="eastAsia" w:ascii="仿宋_GB2312" w:hAnsi="仿宋_GB2312" w:eastAsia="仿宋_GB2312" w:cs="仿宋_GB2312"/>
                <w:color w:val="000000"/>
                <w:sz w:val="24"/>
              </w:rPr>
              <w:t>总氮、有效磷、氧化钾、氯离子</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712" w:type="dxa"/>
            <w:noWrap w:val="0"/>
            <w:vAlign w:val="center"/>
          </w:tcPr>
          <w:p>
            <w:pPr>
              <w:keepNext w:val="0"/>
              <w:keepLines w:val="0"/>
              <w:pageBreakBefore w:val="0"/>
              <w:widowControl/>
              <w:kinsoku/>
              <w:wordWrap/>
              <w:overflowPunct/>
              <w:topLinePunct w:val="0"/>
              <w:autoSpaceDE/>
              <w:autoSpaceDN/>
              <w:bidi w:val="0"/>
              <w:adjustRightInd/>
              <w:spacing w:line="440" w:lineRule="exact"/>
              <w:jc w:val="center"/>
              <w:textAlignment w:val="center"/>
              <w:rPr>
                <w:rFonts w:hint="eastAsia" w:ascii="仿宋_GB2312" w:hAnsi="仿宋_GB2312" w:eastAsia="仿宋_GB2312" w:cs="仿宋_GB2312"/>
                <w:color w:val="000000"/>
                <w:sz w:val="24"/>
              </w:rPr>
            </w:pPr>
            <w:r>
              <w:rPr>
                <w:rFonts w:ascii="仿宋_GB2312" w:hAnsi="仿宋_GB2312" w:eastAsia="仿宋_GB2312" w:cs="仿宋_GB2312"/>
                <w:color w:val="000000"/>
                <w:sz w:val="24"/>
              </w:rPr>
              <w:t xml:space="preserve">18 </w:t>
            </w:r>
          </w:p>
        </w:tc>
        <w:tc>
          <w:tcPr>
            <w:tcW w:w="6236" w:type="dxa"/>
            <w:noWrap w:val="0"/>
            <w:vAlign w:val="center"/>
          </w:tcPr>
          <w:p>
            <w:pPr>
              <w:keepNext w:val="0"/>
              <w:keepLines w:val="0"/>
              <w:pageBreakBefore w:val="0"/>
              <w:widowControl/>
              <w:kinsoku/>
              <w:wordWrap/>
              <w:overflowPunct/>
              <w:topLinePunct w:val="0"/>
              <w:autoSpaceDE/>
              <w:autoSpaceDN/>
              <w:bidi w:val="0"/>
              <w:adjustRightInd/>
              <w:snapToGrid w:val="0"/>
              <w:spacing w:line="440" w:lineRule="exact"/>
              <w:jc w:val="left"/>
              <w:textAlignment w:val="center"/>
              <w:rPr>
                <w:rFonts w:hint="eastAsia" w:ascii="仿宋_GB2312" w:hAnsi="仿宋_GB2312" w:eastAsia="仿宋_GB2312" w:cs="仿宋_GB2312"/>
                <w:color w:val="000000"/>
                <w:sz w:val="24"/>
              </w:rPr>
            </w:pPr>
            <w:r>
              <w:rPr>
                <w:rFonts w:hint="eastAsia" w:ascii="仿宋_GB2312" w:hAnsi="仿宋_GB2312" w:eastAsia="仿宋_GB2312" w:cs="仿宋_GB2312"/>
                <w:color w:val="000000"/>
                <w:sz w:val="24"/>
              </w:rPr>
              <w:t>成都海关技术中心</w:t>
            </w:r>
          </w:p>
        </w:tc>
        <w:tc>
          <w:tcPr>
            <w:tcW w:w="1985" w:type="dxa"/>
            <w:noWrap w:val="0"/>
            <w:vAlign w:val="center"/>
          </w:tcPr>
          <w:p>
            <w:pPr>
              <w:keepNext w:val="0"/>
              <w:keepLines w:val="0"/>
              <w:pageBreakBefore w:val="0"/>
              <w:widowControl/>
              <w:kinsoku/>
              <w:wordWrap/>
              <w:overflowPunct/>
              <w:topLinePunct w:val="0"/>
              <w:autoSpaceDE/>
              <w:autoSpaceDN/>
              <w:bidi w:val="0"/>
              <w:adjustRightInd/>
              <w:snapToGrid w:val="0"/>
              <w:spacing w:line="440" w:lineRule="exact"/>
              <w:jc w:val="center"/>
              <w:textAlignment w:val="center"/>
              <w:rPr>
                <w:rFonts w:hint="eastAsia" w:ascii="仿宋_GB2312" w:hAnsi="仿宋_GB2312" w:eastAsia="仿宋_GB2312" w:cs="仿宋_GB2312"/>
                <w:color w:val="000000"/>
                <w:sz w:val="24"/>
              </w:rPr>
            </w:pPr>
            <w:r>
              <w:rPr>
                <w:rFonts w:hint="eastAsia" w:ascii="仿宋_GB2312" w:hAnsi="仿宋_GB2312" w:eastAsia="仿宋_GB2312" w:cs="仿宋_GB2312"/>
                <w:color w:val="000000"/>
                <w:sz w:val="24"/>
              </w:rPr>
              <w:t>总氮、有效磷、氧化钾、氯离子</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712" w:type="dxa"/>
            <w:noWrap w:val="0"/>
            <w:vAlign w:val="center"/>
          </w:tcPr>
          <w:p>
            <w:pPr>
              <w:keepNext w:val="0"/>
              <w:keepLines w:val="0"/>
              <w:pageBreakBefore w:val="0"/>
              <w:widowControl/>
              <w:kinsoku/>
              <w:wordWrap/>
              <w:overflowPunct/>
              <w:topLinePunct w:val="0"/>
              <w:autoSpaceDE/>
              <w:autoSpaceDN/>
              <w:bidi w:val="0"/>
              <w:adjustRightInd/>
              <w:spacing w:line="440" w:lineRule="exact"/>
              <w:jc w:val="center"/>
              <w:textAlignment w:val="center"/>
              <w:rPr>
                <w:rFonts w:hint="eastAsia" w:ascii="仿宋_GB2312" w:hAnsi="仿宋_GB2312" w:eastAsia="仿宋_GB2312" w:cs="仿宋_GB2312"/>
                <w:color w:val="000000"/>
                <w:sz w:val="24"/>
              </w:rPr>
            </w:pPr>
            <w:r>
              <w:rPr>
                <w:rFonts w:ascii="仿宋_GB2312" w:hAnsi="仿宋_GB2312" w:eastAsia="仿宋_GB2312" w:cs="仿宋_GB2312"/>
                <w:color w:val="000000"/>
                <w:sz w:val="24"/>
              </w:rPr>
              <w:t xml:space="preserve">19 </w:t>
            </w:r>
          </w:p>
        </w:tc>
        <w:tc>
          <w:tcPr>
            <w:tcW w:w="6236" w:type="dxa"/>
            <w:noWrap w:val="0"/>
            <w:vAlign w:val="center"/>
          </w:tcPr>
          <w:p>
            <w:pPr>
              <w:keepNext w:val="0"/>
              <w:keepLines w:val="0"/>
              <w:pageBreakBefore w:val="0"/>
              <w:widowControl/>
              <w:kinsoku/>
              <w:wordWrap/>
              <w:overflowPunct/>
              <w:topLinePunct w:val="0"/>
              <w:autoSpaceDE/>
              <w:autoSpaceDN/>
              <w:bidi w:val="0"/>
              <w:adjustRightInd/>
              <w:snapToGrid w:val="0"/>
              <w:spacing w:line="440" w:lineRule="exact"/>
              <w:jc w:val="left"/>
              <w:textAlignment w:val="center"/>
              <w:rPr>
                <w:rFonts w:hint="eastAsia" w:ascii="仿宋_GB2312" w:hAnsi="仿宋_GB2312" w:eastAsia="仿宋_GB2312" w:cs="仿宋_GB2312"/>
                <w:color w:val="000000"/>
                <w:kern w:val="2"/>
                <w:sz w:val="24"/>
                <w:szCs w:val="24"/>
                <w:lang w:val="en-US" w:eastAsia="zh-CN" w:bidi="ar-SA"/>
              </w:rPr>
            </w:pPr>
            <w:r>
              <w:rPr>
                <w:rFonts w:hint="eastAsia" w:ascii="仿宋_GB2312" w:hAnsi="仿宋_GB2312" w:eastAsia="仿宋_GB2312" w:cs="仿宋_GB2312"/>
                <w:color w:val="000000"/>
                <w:sz w:val="24"/>
              </w:rPr>
              <w:t>国家煤及煤化工产品质量检验检测中心（宁夏）/宁夏计量质量检验检测研究院</w:t>
            </w:r>
          </w:p>
        </w:tc>
        <w:tc>
          <w:tcPr>
            <w:tcW w:w="1985" w:type="dxa"/>
            <w:noWrap w:val="0"/>
            <w:vAlign w:val="center"/>
          </w:tcPr>
          <w:p>
            <w:pPr>
              <w:keepNext w:val="0"/>
              <w:keepLines w:val="0"/>
              <w:pageBreakBefore w:val="0"/>
              <w:widowControl/>
              <w:kinsoku/>
              <w:wordWrap/>
              <w:overflowPunct/>
              <w:topLinePunct w:val="0"/>
              <w:autoSpaceDE/>
              <w:autoSpaceDN/>
              <w:bidi w:val="0"/>
              <w:adjustRightInd/>
              <w:snapToGrid w:val="0"/>
              <w:spacing w:line="440" w:lineRule="exact"/>
              <w:jc w:val="center"/>
              <w:textAlignment w:val="center"/>
              <w:rPr>
                <w:rFonts w:hint="eastAsia" w:ascii="仿宋_GB2312" w:hAnsi="仿宋_GB2312" w:eastAsia="仿宋_GB2312" w:cs="仿宋_GB2312"/>
                <w:color w:val="000000"/>
                <w:kern w:val="2"/>
                <w:sz w:val="24"/>
                <w:szCs w:val="24"/>
                <w:lang w:val="en-US" w:eastAsia="zh-CN" w:bidi="ar-SA"/>
              </w:rPr>
            </w:pPr>
            <w:r>
              <w:rPr>
                <w:rFonts w:hint="eastAsia" w:ascii="仿宋_GB2312" w:hAnsi="仿宋_GB2312" w:eastAsia="仿宋_GB2312" w:cs="仿宋_GB2312"/>
                <w:color w:val="000000"/>
                <w:sz w:val="24"/>
              </w:rPr>
              <w:t>总氮、有效磷、氧化钾、氯离子</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712" w:type="dxa"/>
            <w:noWrap w:val="0"/>
            <w:vAlign w:val="center"/>
          </w:tcPr>
          <w:p>
            <w:pPr>
              <w:keepNext w:val="0"/>
              <w:keepLines w:val="0"/>
              <w:pageBreakBefore w:val="0"/>
              <w:widowControl/>
              <w:kinsoku/>
              <w:wordWrap/>
              <w:overflowPunct/>
              <w:topLinePunct w:val="0"/>
              <w:autoSpaceDE/>
              <w:autoSpaceDN/>
              <w:bidi w:val="0"/>
              <w:adjustRightInd/>
              <w:spacing w:line="440" w:lineRule="exact"/>
              <w:jc w:val="center"/>
              <w:textAlignment w:val="center"/>
              <w:rPr>
                <w:rFonts w:hint="eastAsia" w:ascii="仿宋_GB2312" w:hAnsi="仿宋_GB2312" w:eastAsia="仿宋_GB2312" w:cs="仿宋_GB2312"/>
                <w:color w:val="000000"/>
                <w:sz w:val="24"/>
              </w:rPr>
            </w:pPr>
            <w:r>
              <w:rPr>
                <w:rFonts w:ascii="仿宋_GB2312" w:hAnsi="仿宋_GB2312" w:eastAsia="仿宋_GB2312" w:cs="仿宋_GB2312"/>
                <w:color w:val="000000"/>
                <w:sz w:val="24"/>
              </w:rPr>
              <w:t xml:space="preserve">20 </w:t>
            </w:r>
          </w:p>
        </w:tc>
        <w:tc>
          <w:tcPr>
            <w:tcW w:w="6236" w:type="dxa"/>
            <w:noWrap w:val="0"/>
            <w:vAlign w:val="center"/>
          </w:tcPr>
          <w:p>
            <w:pPr>
              <w:keepNext w:val="0"/>
              <w:keepLines w:val="0"/>
              <w:pageBreakBefore w:val="0"/>
              <w:widowControl/>
              <w:kinsoku/>
              <w:wordWrap/>
              <w:overflowPunct/>
              <w:topLinePunct w:val="0"/>
              <w:autoSpaceDE/>
              <w:autoSpaceDN/>
              <w:bidi w:val="0"/>
              <w:adjustRightInd/>
              <w:snapToGrid w:val="0"/>
              <w:spacing w:line="440" w:lineRule="exact"/>
              <w:jc w:val="left"/>
              <w:textAlignment w:val="center"/>
              <w:rPr>
                <w:rFonts w:hint="eastAsia" w:ascii="仿宋_GB2312" w:hAnsi="仿宋_GB2312" w:eastAsia="仿宋_GB2312" w:cs="仿宋_GB2312"/>
                <w:color w:val="000000"/>
                <w:sz w:val="24"/>
              </w:rPr>
            </w:pPr>
            <w:r>
              <w:rPr>
                <w:rFonts w:hint="eastAsia" w:ascii="仿宋_GB2312" w:hAnsi="仿宋_GB2312" w:eastAsia="仿宋_GB2312" w:cs="仿宋_GB2312"/>
                <w:color w:val="000000"/>
                <w:sz w:val="24"/>
              </w:rPr>
              <w:t>国家有机生产投入品产品质量检验检测中心/重庆仕益产品质量检测有限责任公司</w:t>
            </w:r>
          </w:p>
        </w:tc>
        <w:tc>
          <w:tcPr>
            <w:tcW w:w="1985" w:type="dxa"/>
            <w:noWrap w:val="0"/>
            <w:vAlign w:val="center"/>
          </w:tcPr>
          <w:p>
            <w:pPr>
              <w:keepNext w:val="0"/>
              <w:keepLines w:val="0"/>
              <w:pageBreakBefore w:val="0"/>
              <w:widowControl/>
              <w:kinsoku/>
              <w:wordWrap/>
              <w:overflowPunct/>
              <w:topLinePunct w:val="0"/>
              <w:autoSpaceDE/>
              <w:autoSpaceDN/>
              <w:bidi w:val="0"/>
              <w:adjustRightInd/>
              <w:snapToGrid w:val="0"/>
              <w:spacing w:line="440" w:lineRule="exact"/>
              <w:jc w:val="center"/>
              <w:textAlignment w:val="center"/>
              <w:rPr>
                <w:rFonts w:hint="eastAsia" w:ascii="仿宋_GB2312" w:hAnsi="仿宋_GB2312" w:eastAsia="仿宋_GB2312" w:cs="仿宋_GB2312"/>
                <w:color w:val="000000"/>
                <w:sz w:val="24"/>
              </w:rPr>
            </w:pPr>
            <w:r>
              <w:rPr>
                <w:rFonts w:hint="eastAsia" w:ascii="仿宋_GB2312" w:hAnsi="仿宋_GB2312" w:eastAsia="仿宋_GB2312" w:cs="仿宋_GB2312"/>
                <w:color w:val="000000"/>
                <w:sz w:val="24"/>
              </w:rPr>
              <w:t>总氮、有效磷、氧化钾、氯离子</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712" w:type="dxa"/>
            <w:noWrap w:val="0"/>
            <w:vAlign w:val="center"/>
          </w:tcPr>
          <w:p>
            <w:pPr>
              <w:keepNext w:val="0"/>
              <w:keepLines w:val="0"/>
              <w:pageBreakBefore w:val="0"/>
              <w:widowControl/>
              <w:kinsoku/>
              <w:wordWrap/>
              <w:overflowPunct/>
              <w:topLinePunct w:val="0"/>
              <w:autoSpaceDE/>
              <w:autoSpaceDN/>
              <w:bidi w:val="0"/>
              <w:adjustRightInd/>
              <w:spacing w:line="440" w:lineRule="exact"/>
              <w:jc w:val="center"/>
              <w:textAlignment w:val="center"/>
              <w:rPr>
                <w:rFonts w:hint="eastAsia" w:ascii="仿宋_GB2312" w:hAnsi="仿宋_GB2312" w:eastAsia="仿宋_GB2312" w:cs="仿宋_GB2312"/>
                <w:color w:val="000000"/>
                <w:sz w:val="24"/>
              </w:rPr>
            </w:pPr>
            <w:r>
              <w:rPr>
                <w:rFonts w:ascii="仿宋_GB2312" w:hAnsi="仿宋_GB2312" w:eastAsia="仿宋_GB2312" w:cs="仿宋_GB2312"/>
                <w:color w:val="000000"/>
                <w:sz w:val="24"/>
              </w:rPr>
              <w:t xml:space="preserve">21 </w:t>
            </w:r>
          </w:p>
        </w:tc>
        <w:tc>
          <w:tcPr>
            <w:tcW w:w="6236" w:type="dxa"/>
            <w:noWrap w:val="0"/>
            <w:vAlign w:val="center"/>
          </w:tcPr>
          <w:p>
            <w:pPr>
              <w:keepNext w:val="0"/>
              <w:keepLines w:val="0"/>
              <w:pageBreakBefore w:val="0"/>
              <w:widowControl/>
              <w:kinsoku/>
              <w:wordWrap/>
              <w:overflowPunct/>
              <w:topLinePunct w:val="0"/>
              <w:autoSpaceDE/>
              <w:autoSpaceDN/>
              <w:bidi w:val="0"/>
              <w:adjustRightInd/>
              <w:snapToGrid w:val="0"/>
              <w:spacing w:line="440" w:lineRule="exact"/>
              <w:jc w:val="left"/>
              <w:textAlignment w:val="center"/>
              <w:rPr>
                <w:rFonts w:hint="eastAsia" w:ascii="仿宋_GB2312" w:hAnsi="仿宋_GB2312" w:eastAsia="仿宋_GB2312" w:cs="仿宋_GB2312"/>
                <w:color w:val="000000"/>
                <w:sz w:val="24"/>
              </w:rPr>
            </w:pPr>
            <w:r>
              <w:rPr>
                <w:rFonts w:hint="eastAsia" w:ascii="仿宋_GB2312" w:hAnsi="仿宋_GB2312" w:eastAsia="仿宋_GB2312" w:cs="仿宋_GB2312"/>
                <w:color w:val="000000"/>
                <w:sz w:val="24"/>
              </w:rPr>
              <w:t>大连海关技术中心</w:t>
            </w:r>
          </w:p>
        </w:tc>
        <w:tc>
          <w:tcPr>
            <w:tcW w:w="1985" w:type="dxa"/>
            <w:noWrap w:val="0"/>
            <w:vAlign w:val="center"/>
          </w:tcPr>
          <w:p>
            <w:pPr>
              <w:keepNext w:val="0"/>
              <w:keepLines w:val="0"/>
              <w:pageBreakBefore w:val="0"/>
              <w:widowControl/>
              <w:kinsoku/>
              <w:wordWrap/>
              <w:overflowPunct/>
              <w:topLinePunct w:val="0"/>
              <w:autoSpaceDE/>
              <w:autoSpaceDN/>
              <w:bidi w:val="0"/>
              <w:adjustRightInd/>
              <w:snapToGrid w:val="0"/>
              <w:spacing w:line="440" w:lineRule="exact"/>
              <w:jc w:val="center"/>
              <w:textAlignment w:val="center"/>
              <w:rPr>
                <w:rFonts w:hint="eastAsia" w:ascii="仿宋_GB2312" w:hAnsi="仿宋_GB2312" w:eastAsia="仿宋_GB2312" w:cs="仿宋_GB2312"/>
                <w:color w:val="000000"/>
                <w:sz w:val="24"/>
              </w:rPr>
            </w:pPr>
            <w:r>
              <w:rPr>
                <w:rFonts w:hint="eastAsia" w:ascii="仿宋_GB2312" w:hAnsi="仿宋_GB2312" w:eastAsia="仿宋_GB2312" w:cs="仿宋_GB2312"/>
                <w:color w:val="000000"/>
                <w:sz w:val="24"/>
              </w:rPr>
              <w:t>总氮、有效磷、氧化钾、氯离子</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712" w:type="dxa"/>
            <w:noWrap w:val="0"/>
            <w:vAlign w:val="center"/>
          </w:tcPr>
          <w:p>
            <w:pPr>
              <w:keepNext w:val="0"/>
              <w:keepLines w:val="0"/>
              <w:pageBreakBefore w:val="0"/>
              <w:widowControl/>
              <w:kinsoku/>
              <w:wordWrap/>
              <w:overflowPunct/>
              <w:topLinePunct w:val="0"/>
              <w:autoSpaceDE/>
              <w:autoSpaceDN/>
              <w:bidi w:val="0"/>
              <w:adjustRightInd/>
              <w:spacing w:line="440" w:lineRule="exact"/>
              <w:jc w:val="center"/>
              <w:textAlignment w:val="center"/>
              <w:rPr>
                <w:rFonts w:hint="eastAsia" w:ascii="仿宋_GB2312" w:hAnsi="仿宋_GB2312" w:eastAsia="仿宋_GB2312" w:cs="仿宋_GB2312"/>
                <w:color w:val="000000"/>
                <w:sz w:val="24"/>
              </w:rPr>
            </w:pPr>
            <w:r>
              <w:rPr>
                <w:rFonts w:ascii="仿宋_GB2312" w:hAnsi="仿宋_GB2312" w:eastAsia="仿宋_GB2312" w:cs="仿宋_GB2312"/>
                <w:color w:val="000000"/>
                <w:sz w:val="24"/>
              </w:rPr>
              <w:t xml:space="preserve">22 </w:t>
            </w:r>
          </w:p>
        </w:tc>
        <w:tc>
          <w:tcPr>
            <w:tcW w:w="6236" w:type="dxa"/>
            <w:noWrap w:val="0"/>
            <w:vAlign w:val="center"/>
          </w:tcPr>
          <w:p>
            <w:pPr>
              <w:keepNext w:val="0"/>
              <w:keepLines w:val="0"/>
              <w:pageBreakBefore w:val="0"/>
              <w:widowControl/>
              <w:kinsoku/>
              <w:wordWrap/>
              <w:overflowPunct/>
              <w:topLinePunct w:val="0"/>
              <w:autoSpaceDE/>
              <w:autoSpaceDN/>
              <w:bidi w:val="0"/>
              <w:adjustRightInd/>
              <w:snapToGrid w:val="0"/>
              <w:spacing w:line="440" w:lineRule="exact"/>
              <w:jc w:val="left"/>
              <w:textAlignment w:val="center"/>
              <w:rPr>
                <w:rFonts w:hint="eastAsia" w:ascii="仿宋_GB2312" w:hAnsi="仿宋_GB2312" w:eastAsia="仿宋_GB2312" w:cs="仿宋_GB2312"/>
                <w:color w:val="000000"/>
                <w:sz w:val="24"/>
              </w:rPr>
            </w:pPr>
            <w:r>
              <w:rPr>
                <w:rFonts w:hint="eastAsia" w:ascii="仿宋_GB2312" w:hAnsi="仿宋_GB2312" w:eastAsia="仿宋_GB2312" w:cs="仿宋_GB2312"/>
                <w:color w:val="000000"/>
                <w:sz w:val="24"/>
              </w:rPr>
              <w:t>国土资源部长沙矿产资源监督检测中心/湖南省地质测试研究院</w:t>
            </w:r>
          </w:p>
        </w:tc>
        <w:tc>
          <w:tcPr>
            <w:tcW w:w="1985" w:type="dxa"/>
            <w:noWrap w:val="0"/>
            <w:vAlign w:val="center"/>
          </w:tcPr>
          <w:p>
            <w:pPr>
              <w:keepNext w:val="0"/>
              <w:keepLines w:val="0"/>
              <w:pageBreakBefore w:val="0"/>
              <w:widowControl/>
              <w:kinsoku/>
              <w:wordWrap/>
              <w:overflowPunct/>
              <w:topLinePunct w:val="0"/>
              <w:autoSpaceDE/>
              <w:autoSpaceDN/>
              <w:bidi w:val="0"/>
              <w:adjustRightInd/>
              <w:snapToGrid w:val="0"/>
              <w:spacing w:line="440" w:lineRule="exact"/>
              <w:jc w:val="center"/>
              <w:textAlignment w:val="center"/>
              <w:rPr>
                <w:rFonts w:hint="eastAsia" w:ascii="仿宋_GB2312" w:hAnsi="仿宋_GB2312" w:eastAsia="仿宋_GB2312" w:cs="仿宋_GB2312"/>
                <w:color w:val="000000"/>
                <w:sz w:val="24"/>
              </w:rPr>
            </w:pPr>
            <w:r>
              <w:rPr>
                <w:rFonts w:hint="eastAsia" w:ascii="仿宋_GB2312" w:hAnsi="仿宋_GB2312" w:eastAsia="仿宋_GB2312" w:cs="仿宋_GB2312"/>
                <w:color w:val="000000"/>
                <w:sz w:val="24"/>
              </w:rPr>
              <w:t>总氮、有效磷、氧化钾、氯离子</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712" w:type="dxa"/>
            <w:noWrap w:val="0"/>
            <w:vAlign w:val="center"/>
          </w:tcPr>
          <w:p>
            <w:pPr>
              <w:keepNext w:val="0"/>
              <w:keepLines w:val="0"/>
              <w:pageBreakBefore w:val="0"/>
              <w:widowControl/>
              <w:kinsoku/>
              <w:wordWrap/>
              <w:overflowPunct/>
              <w:topLinePunct w:val="0"/>
              <w:autoSpaceDE/>
              <w:autoSpaceDN/>
              <w:bidi w:val="0"/>
              <w:adjustRightInd/>
              <w:spacing w:line="440" w:lineRule="exact"/>
              <w:jc w:val="center"/>
              <w:textAlignment w:val="center"/>
              <w:rPr>
                <w:rFonts w:hint="eastAsia" w:ascii="仿宋_GB2312" w:hAnsi="仿宋_GB2312" w:eastAsia="仿宋_GB2312" w:cs="仿宋_GB2312"/>
                <w:color w:val="000000"/>
                <w:sz w:val="24"/>
              </w:rPr>
            </w:pPr>
            <w:r>
              <w:rPr>
                <w:rFonts w:ascii="仿宋_GB2312" w:hAnsi="仿宋_GB2312" w:eastAsia="仿宋_GB2312" w:cs="仿宋_GB2312"/>
                <w:color w:val="000000"/>
                <w:sz w:val="24"/>
              </w:rPr>
              <w:t xml:space="preserve">23 </w:t>
            </w:r>
          </w:p>
        </w:tc>
        <w:tc>
          <w:tcPr>
            <w:tcW w:w="6236" w:type="dxa"/>
            <w:noWrap w:val="0"/>
            <w:vAlign w:val="center"/>
          </w:tcPr>
          <w:p>
            <w:pPr>
              <w:keepNext w:val="0"/>
              <w:keepLines w:val="0"/>
              <w:pageBreakBefore w:val="0"/>
              <w:widowControl/>
              <w:kinsoku/>
              <w:wordWrap/>
              <w:overflowPunct/>
              <w:topLinePunct w:val="0"/>
              <w:autoSpaceDE/>
              <w:autoSpaceDN/>
              <w:bidi w:val="0"/>
              <w:adjustRightInd/>
              <w:snapToGrid w:val="0"/>
              <w:spacing w:line="440" w:lineRule="exact"/>
              <w:jc w:val="left"/>
              <w:textAlignment w:val="center"/>
              <w:rPr>
                <w:rFonts w:ascii="仿宋_GB2312" w:hAnsi="仿宋_GB2312" w:eastAsia="仿宋_GB2312" w:cs="仿宋_GB2312"/>
                <w:color w:val="000000"/>
                <w:sz w:val="24"/>
              </w:rPr>
            </w:pPr>
            <w:r>
              <w:rPr>
                <w:rFonts w:hint="eastAsia" w:ascii="仿宋_GB2312" w:hAnsi="仿宋_GB2312" w:eastAsia="仿宋_GB2312" w:cs="仿宋_GB2312"/>
                <w:color w:val="000000"/>
                <w:sz w:val="24"/>
              </w:rPr>
              <w:t>唐山海关综合技术服务中心</w:t>
            </w:r>
          </w:p>
        </w:tc>
        <w:tc>
          <w:tcPr>
            <w:tcW w:w="1985" w:type="dxa"/>
            <w:noWrap w:val="0"/>
            <w:vAlign w:val="center"/>
          </w:tcPr>
          <w:p>
            <w:pPr>
              <w:keepNext w:val="0"/>
              <w:keepLines w:val="0"/>
              <w:pageBreakBefore w:val="0"/>
              <w:widowControl/>
              <w:kinsoku/>
              <w:wordWrap/>
              <w:overflowPunct/>
              <w:topLinePunct w:val="0"/>
              <w:autoSpaceDE/>
              <w:autoSpaceDN/>
              <w:bidi w:val="0"/>
              <w:adjustRightInd/>
              <w:snapToGrid w:val="0"/>
              <w:spacing w:line="440" w:lineRule="exact"/>
              <w:jc w:val="center"/>
              <w:textAlignment w:val="center"/>
              <w:rPr>
                <w:rFonts w:hint="eastAsia" w:ascii="仿宋_GB2312" w:hAnsi="仿宋_GB2312" w:eastAsia="仿宋_GB2312" w:cs="仿宋_GB2312"/>
                <w:color w:val="000000"/>
                <w:sz w:val="24"/>
              </w:rPr>
            </w:pPr>
            <w:r>
              <w:rPr>
                <w:rFonts w:hint="eastAsia" w:ascii="仿宋_GB2312" w:hAnsi="仿宋_GB2312" w:eastAsia="仿宋_GB2312" w:cs="仿宋_GB2312"/>
                <w:color w:val="000000"/>
                <w:sz w:val="24"/>
              </w:rPr>
              <w:t>总氮、有效磷、氧化钾、氯离子</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712" w:type="dxa"/>
            <w:noWrap w:val="0"/>
            <w:vAlign w:val="center"/>
          </w:tcPr>
          <w:p>
            <w:pPr>
              <w:keepNext w:val="0"/>
              <w:keepLines w:val="0"/>
              <w:pageBreakBefore w:val="0"/>
              <w:widowControl/>
              <w:kinsoku/>
              <w:wordWrap/>
              <w:overflowPunct/>
              <w:topLinePunct w:val="0"/>
              <w:autoSpaceDE/>
              <w:autoSpaceDN/>
              <w:bidi w:val="0"/>
              <w:adjustRightInd/>
              <w:spacing w:line="440" w:lineRule="exact"/>
              <w:jc w:val="center"/>
              <w:textAlignment w:val="center"/>
              <w:rPr>
                <w:rFonts w:hint="eastAsia" w:ascii="仿宋_GB2312" w:hAnsi="仿宋_GB2312" w:eastAsia="仿宋_GB2312" w:cs="仿宋_GB2312"/>
                <w:color w:val="000000"/>
                <w:sz w:val="24"/>
              </w:rPr>
            </w:pPr>
            <w:r>
              <w:rPr>
                <w:rFonts w:ascii="仿宋_GB2312" w:hAnsi="仿宋_GB2312" w:eastAsia="仿宋_GB2312" w:cs="仿宋_GB2312"/>
                <w:color w:val="000000"/>
                <w:sz w:val="24"/>
              </w:rPr>
              <w:t xml:space="preserve">24 </w:t>
            </w:r>
          </w:p>
        </w:tc>
        <w:tc>
          <w:tcPr>
            <w:tcW w:w="6236" w:type="dxa"/>
            <w:noWrap w:val="0"/>
            <w:vAlign w:val="center"/>
          </w:tcPr>
          <w:p>
            <w:pPr>
              <w:keepNext w:val="0"/>
              <w:keepLines w:val="0"/>
              <w:pageBreakBefore w:val="0"/>
              <w:widowControl/>
              <w:kinsoku/>
              <w:wordWrap/>
              <w:overflowPunct/>
              <w:topLinePunct w:val="0"/>
              <w:autoSpaceDE/>
              <w:autoSpaceDN/>
              <w:bidi w:val="0"/>
              <w:adjustRightInd/>
              <w:snapToGrid w:val="0"/>
              <w:spacing w:line="440" w:lineRule="exact"/>
              <w:jc w:val="left"/>
              <w:textAlignment w:val="center"/>
              <w:rPr>
                <w:rFonts w:hint="eastAsia" w:ascii="仿宋_GB2312" w:hAnsi="仿宋_GB2312" w:eastAsia="仿宋_GB2312" w:cs="仿宋_GB2312"/>
                <w:color w:val="000000"/>
                <w:sz w:val="24"/>
              </w:rPr>
            </w:pPr>
            <w:r>
              <w:rPr>
                <w:rFonts w:hint="eastAsia" w:ascii="仿宋_GB2312" w:hAnsi="仿宋_GB2312" w:eastAsia="仿宋_GB2312" w:cs="仿宋_GB2312"/>
                <w:color w:val="000000"/>
                <w:sz w:val="24"/>
              </w:rPr>
              <w:t>国土资源部昆明矿产资源监督检测中心/云南省地质矿产勘查开发局中心实验室</w:t>
            </w:r>
          </w:p>
        </w:tc>
        <w:tc>
          <w:tcPr>
            <w:tcW w:w="1985" w:type="dxa"/>
            <w:noWrap w:val="0"/>
            <w:vAlign w:val="center"/>
          </w:tcPr>
          <w:p>
            <w:pPr>
              <w:keepNext w:val="0"/>
              <w:keepLines w:val="0"/>
              <w:pageBreakBefore w:val="0"/>
              <w:widowControl/>
              <w:kinsoku/>
              <w:wordWrap/>
              <w:overflowPunct/>
              <w:topLinePunct w:val="0"/>
              <w:autoSpaceDE/>
              <w:autoSpaceDN/>
              <w:bidi w:val="0"/>
              <w:adjustRightInd/>
              <w:snapToGrid w:val="0"/>
              <w:spacing w:line="440" w:lineRule="exact"/>
              <w:jc w:val="center"/>
              <w:textAlignment w:val="center"/>
              <w:rPr>
                <w:rFonts w:hint="eastAsia" w:ascii="仿宋_GB2312" w:hAnsi="仿宋_GB2312" w:eastAsia="仿宋_GB2312" w:cs="仿宋_GB2312"/>
                <w:color w:val="000000"/>
                <w:sz w:val="24"/>
              </w:rPr>
            </w:pPr>
            <w:r>
              <w:rPr>
                <w:rFonts w:hint="eastAsia" w:ascii="仿宋_GB2312" w:hAnsi="仿宋_GB2312" w:eastAsia="仿宋_GB2312" w:cs="仿宋_GB2312"/>
                <w:color w:val="000000"/>
                <w:sz w:val="24"/>
              </w:rPr>
              <w:t>总氮、有效磷、氧化钾、氯离子</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712" w:type="dxa"/>
            <w:noWrap w:val="0"/>
            <w:vAlign w:val="center"/>
          </w:tcPr>
          <w:p>
            <w:pPr>
              <w:keepNext w:val="0"/>
              <w:keepLines w:val="0"/>
              <w:pageBreakBefore w:val="0"/>
              <w:widowControl/>
              <w:kinsoku/>
              <w:wordWrap/>
              <w:overflowPunct/>
              <w:topLinePunct w:val="0"/>
              <w:autoSpaceDE/>
              <w:autoSpaceDN/>
              <w:bidi w:val="0"/>
              <w:adjustRightInd/>
              <w:spacing w:line="440" w:lineRule="exact"/>
              <w:jc w:val="center"/>
              <w:textAlignment w:val="center"/>
              <w:rPr>
                <w:rFonts w:hint="eastAsia" w:ascii="仿宋_GB2312" w:hAnsi="仿宋_GB2312" w:eastAsia="仿宋_GB2312" w:cs="仿宋_GB2312"/>
                <w:color w:val="000000"/>
                <w:sz w:val="24"/>
              </w:rPr>
            </w:pPr>
            <w:r>
              <w:rPr>
                <w:rFonts w:ascii="仿宋_GB2312" w:hAnsi="仿宋_GB2312" w:eastAsia="仿宋_GB2312" w:cs="仿宋_GB2312"/>
                <w:color w:val="000000"/>
                <w:sz w:val="24"/>
              </w:rPr>
              <w:t xml:space="preserve">25 </w:t>
            </w:r>
          </w:p>
        </w:tc>
        <w:tc>
          <w:tcPr>
            <w:tcW w:w="6236" w:type="dxa"/>
            <w:noWrap w:val="0"/>
            <w:vAlign w:val="center"/>
          </w:tcPr>
          <w:p>
            <w:pPr>
              <w:keepNext w:val="0"/>
              <w:keepLines w:val="0"/>
              <w:pageBreakBefore w:val="0"/>
              <w:widowControl/>
              <w:kinsoku/>
              <w:wordWrap/>
              <w:overflowPunct/>
              <w:topLinePunct w:val="0"/>
              <w:autoSpaceDE/>
              <w:autoSpaceDN/>
              <w:bidi w:val="0"/>
              <w:adjustRightInd/>
              <w:snapToGrid w:val="0"/>
              <w:spacing w:line="440" w:lineRule="exact"/>
              <w:jc w:val="left"/>
              <w:textAlignment w:val="center"/>
              <w:rPr>
                <w:rFonts w:ascii="仿宋_GB2312" w:hAnsi="仿宋_GB2312" w:eastAsia="仿宋_GB2312" w:cs="仿宋_GB2312"/>
                <w:color w:val="000000"/>
                <w:sz w:val="24"/>
              </w:rPr>
            </w:pPr>
            <w:r>
              <w:rPr>
                <w:rFonts w:hint="eastAsia" w:ascii="仿宋_GB2312" w:hAnsi="仿宋_GB2312" w:eastAsia="仿宋_GB2312" w:cs="仿宋_GB2312"/>
                <w:color w:val="000000"/>
                <w:sz w:val="24"/>
              </w:rPr>
              <w:t>中国检验认证集团福建有限公司</w:t>
            </w:r>
          </w:p>
        </w:tc>
        <w:tc>
          <w:tcPr>
            <w:tcW w:w="1985" w:type="dxa"/>
            <w:noWrap w:val="0"/>
            <w:vAlign w:val="center"/>
          </w:tcPr>
          <w:p>
            <w:pPr>
              <w:keepNext w:val="0"/>
              <w:keepLines w:val="0"/>
              <w:pageBreakBefore w:val="0"/>
              <w:widowControl/>
              <w:kinsoku/>
              <w:wordWrap/>
              <w:overflowPunct/>
              <w:topLinePunct w:val="0"/>
              <w:autoSpaceDE/>
              <w:autoSpaceDN/>
              <w:bidi w:val="0"/>
              <w:adjustRightInd/>
              <w:snapToGrid w:val="0"/>
              <w:spacing w:line="440" w:lineRule="exact"/>
              <w:jc w:val="center"/>
              <w:textAlignment w:val="center"/>
              <w:rPr>
                <w:rFonts w:hint="eastAsia" w:ascii="仿宋_GB2312" w:hAnsi="仿宋_GB2312" w:eastAsia="仿宋_GB2312" w:cs="仿宋_GB2312"/>
                <w:color w:val="000000"/>
                <w:sz w:val="24"/>
              </w:rPr>
            </w:pPr>
            <w:r>
              <w:rPr>
                <w:rFonts w:hint="eastAsia" w:ascii="仿宋_GB2312" w:hAnsi="仿宋_GB2312" w:eastAsia="仿宋_GB2312" w:cs="仿宋_GB2312"/>
                <w:color w:val="000000"/>
                <w:sz w:val="24"/>
              </w:rPr>
              <w:t>总氮、有效磷、氧化钾、氯离子</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712" w:type="dxa"/>
            <w:noWrap w:val="0"/>
            <w:vAlign w:val="center"/>
          </w:tcPr>
          <w:p>
            <w:pPr>
              <w:keepNext w:val="0"/>
              <w:keepLines w:val="0"/>
              <w:pageBreakBefore w:val="0"/>
              <w:widowControl/>
              <w:kinsoku/>
              <w:wordWrap/>
              <w:overflowPunct/>
              <w:topLinePunct w:val="0"/>
              <w:autoSpaceDE/>
              <w:autoSpaceDN/>
              <w:bidi w:val="0"/>
              <w:adjustRightInd/>
              <w:spacing w:line="440" w:lineRule="exact"/>
              <w:jc w:val="center"/>
              <w:textAlignment w:val="center"/>
              <w:rPr>
                <w:rFonts w:hint="eastAsia" w:ascii="仿宋_GB2312" w:hAnsi="仿宋_GB2312" w:eastAsia="仿宋_GB2312" w:cs="仿宋_GB2312"/>
                <w:color w:val="000000"/>
                <w:sz w:val="24"/>
              </w:rPr>
            </w:pPr>
            <w:r>
              <w:rPr>
                <w:rFonts w:ascii="仿宋_GB2312" w:hAnsi="仿宋_GB2312" w:eastAsia="仿宋_GB2312" w:cs="仿宋_GB2312"/>
                <w:color w:val="000000"/>
                <w:sz w:val="24"/>
              </w:rPr>
              <w:t xml:space="preserve">26 </w:t>
            </w:r>
          </w:p>
        </w:tc>
        <w:tc>
          <w:tcPr>
            <w:tcW w:w="6236" w:type="dxa"/>
            <w:noWrap w:val="0"/>
            <w:vAlign w:val="center"/>
          </w:tcPr>
          <w:p>
            <w:pPr>
              <w:keepNext w:val="0"/>
              <w:keepLines w:val="0"/>
              <w:pageBreakBefore w:val="0"/>
              <w:widowControl/>
              <w:kinsoku/>
              <w:wordWrap/>
              <w:overflowPunct/>
              <w:topLinePunct w:val="0"/>
              <w:autoSpaceDE/>
              <w:autoSpaceDN/>
              <w:bidi w:val="0"/>
              <w:adjustRightInd/>
              <w:snapToGrid w:val="0"/>
              <w:spacing w:line="440" w:lineRule="exact"/>
              <w:jc w:val="left"/>
              <w:textAlignment w:val="center"/>
              <w:rPr>
                <w:rFonts w:hint="eastAsia" w:ascii="仿宋_GB2312" w:hAnsi="仿宋_GB2312" w:eastAsia="仿宋_GB2312" w:cs="仿宋_GB2312"/>
                <w:color w:val="000000"/>
                <w:sz w:val="24"/>
              </w:rPr>
            </w:pPr>
            <w:r>
              <w:rPr>
                <w:rFonts w:hint="eastAsia" w:ascii="仿宋_GB2312" w:hAnsi="仿宋_GB2312" w:eastAsia="仿宋_GB2312" w:cs="仿宋_GB2312"/>
                <w:color w:val="000000"/>
                <w:sz w:val="24"/>
              </w:rPr>
              <w:t>国家绿色材料及制品质量检验检测中心/广东省科学院测试分析研究所（中国广州分析测试中心）</w:t>
            </w:r>
          </w:p>
        </w:tc>
        <w:tc>
          <w:tcPr>
            <w:tcW w:w="1985" w:type="dxa"/>
            <w:noWrap w:val="0"/>
            <w:vAlign w:val="center"/>
          </w:tcPr>
          <w:p>
            <w:pPr>
              <w:keepNext w:val="0"/>
              <w:keepLines w:val="0"/>
              <w:pageBreakBefore w:val="0"/>
              <w:widowControl/>
              <w:kinsoku/>
              <w:wordWrap/>
              <w:overflowPunct/>
              <w:topLinePunct w:val="0"/>
              <w:autoSpaceDE/>
              <w:autoSpaceDN/>
              <w:bidi w:val="0"/>
              <w:adjustRightInd/>
              <w:snapToGrid w:val="0"/>
              <w:spacing w:line="440" w:lineRule="exact"/>
              <w:jc w:val="center"/>
              <w:textAlignment w:val="center"/>
              <w:rPr>
                <w:rFonts w:hint="eastAsia" w:ascii="仿宋_GB2312" w:hAnsi="仿宋_GB2312" w:eastAsia="仿宋_GB2312" w:cs="仿宋_GB2312"/>
                <w:color w:val="000000"/>
                <w:sz w:val="24"/>
              </w:rPr>
            </w:pPr>
            <w:r>
              <w:rPr>
                <w:rFonts w:hint="eastAsia" w:ascii="仿宋_GB2312" w:hAnsi="仿宋_GB2312" w:eastAsia="仿宋_GB2312" w:cs="仿宋_GB2312"/>
                <w:color w:val="000000"/>
                <w:sz w:val="24"/>
              </w:rPr>
              <w:t>总氮、有效磷、氧化钾、氯离子</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712" w:type="dxa"/>
            <w:noWrap w:val="0"/>
            <w:vAlign w:val="center"/>
          </w:tcPr>
          <w:p>
            <w:pPr>
              <w:keepNext w:val="0"/>
              <w:keepLines w:val="0"/>
              <w:pageBreakBefore w:val="0"/>
              <w:widowControl/>
              <w:kinsoku/>
              <w:wordWrap/>
              <w:overflowPunct/>
              <w:topLinePunct w:val="0"/>
              <w:autoSpaceDE/>
              <w:autoSpaceDN/>
              <w:bidi w:val="0"/>
              <w:adjustRightInd/>
              <w:spacing w:line="440" w:lineRule="exact"/>
              <w:jc w:val="center"/>
              <w:textAlignment w:val="center"/>
              <w:rPr>
                <w:rFonts w:hint="eastAsia" w:ascii="仿宋_GB2312" w:hAnsi="仿宋_GB2312" w:eastAsia="仿宋_GB2312" w:cs="仿宋_GB2312"/>
                <w:color w:val="000000"/>
                <w:sz w:val="24"/>
              </w:rPr>
            </w:pPr>
            <w:r>
              <w:rPr>
                <w:rFonts w:ascii="仿宋_GB2312" w:hAnsi="仿宋_GB2312" w:eastAsia="仿宋_GB2312" w:cs="仿宋_GB2312"/>
                <w:color w:val="000000"/>
                <w:sz w:val="24"/>
              </w:rPr>
              <w:t xml:space="preserve">27 </w:t>
            </w:r>
          </w:p>
        </w:tc>
        <w:tc>
          <w:tcPr>
            <w:tcW w:w="6236" w:type="dxa"/>
            <w:noWrap w:val="0"/>
            <w:vAlign w:val="center"/>
          </w:tcPr>
          <w:p>
            <w:pPr>
              <w:keepNext w:val="0"/>
              <w:keepLines w:val="0"/>
              <w:pageBreakBefore w:val="0"/>
              <w:widowControl/>
              <w:kinsoku/>
              <w:wordWrap/>
              <w:overflowPunct/>
              <w:topLinePunct w:val="0"/>
              <w:autoSpaceDE/>
              <w:autoSpaceDN/>
              <w:bidi w:val="0"/>
              <w:adjustRightInd/>
              <w:snapToGrid w:val="0"/>
              <w:spacing w:line="440" w:lineRule="exact"/>
              <w:jc w:val="left"/>
              <w:textAlignment w:val="center"/>
              <w:rPr>
                <w:rFonts w:ascii="仿宋_GB2312" w:hAnsi="仿宋_GB2312" w:eastAsia="仿宋_GB2312" w:cs="仿宋_GB2312"/>
                <w:color w:val="000000"/>
                <w:sz w:val="24"/>
              </w:rPr>
            </w:pPr>
            <w:r>
              <w:rPr>
                <w:rFonts w:hint="eastAsia" w:ascii="仿宋_GB2312" w:hAnsi="仿宋_GB2312" w:eastAsia="仿宋_GB2312" w:cs="仿宋_GB2312"/>
                <w:color w:val="000000"/>
                <w:sz w:val="24"/>
              </w:rPr>
              <w:t>国家化工催化剂质量检验检测中心/南京科正化工产品质量检验中心有限公司</w:t>
            </w:r>
          </w:p>
        </w:tc>
        <w:tc>
          <w:tcPr>
            <w:tcW w:w="1985" w:type="dxa"/>
            <w:noWrap w:val="0"/>
            <w:vAlign w:val="center"/>
          </w:tcPr>
          <w:p>
            <w:pPr>
              <w:keepNext w:val="0"/>
              <w:keepLines w:val="0"/>
              <w:pageBreakBefore w:val="0"/>
              <w:widowControl/>
              <w:kinsoku/>
              <w:wordWrap/>
              <w:overflowPunct/>
              <w:topLinePunct w:val="0"/>
              <w:autoSpaceDE/>
              <w:autoSpaceDN/>
              <w:bidi w:val="0"/>
              <w:adjustRightInd/>
              <w:snapToGrid w:val="0"/>
              <w:spacing w:line="440" w:lineRule="exact"/>
              <w:jc w:val="center"/>
              <w:textAlignment w:val="center"/>
              <w:rPr>
                <w:rFonts w:hint="eastAsia" w:ascii="仿宋_GB2312" w:hAnsi="仿宋_GB2312" w:eastAsia="仿宋_GB2312" w:cs="仿宋_GB2312"/>
                <w:color w:val="000000"/>
                <w:sz w:val="24"/>
              </w:rPr>
            </w:pPr>
            <w:r>
              <w:rPr>
                <w:rFonts w:hint="eastAsia" w:ascii="仿宋_GB2312" w:hAnsi="仿宋_GB2312" w:eastAsia="仿宋_GB2312" w:cs="仿宋_GB2312"/>
                <w:color w:val="000000"/>
                <w:sz w:val="24"/>
              </w:rPr>
              <w:t>总氮、有效磷、氧化钾、氯离子</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712" w:type="dxa"/>
            <w:noWrap w:val="0"/>
            <w:vAlign w:val="center"/>
          </w:tcPr>
          <w:p>
            <w:pPr>
              <w:keepNext w:val="0"/>
              <w:keepLines w:val="0"/>
              <w:pageBreakBefore w:val="0"/>
              <w:widowControl/>
              <w:kinsoku/>
              <w:wordWrap/>
              <w:overflowPunct/>
              <w:topLinePunct w:val="0"/>
              <w:autoSpaceDE/>
              <w:autoSpaceDN/>
              <w:bidi w:val="0"/>
              <w:adjustRightInd/>
              <w:spacing w:line="440" w:lineRule="exact"/>
              <w:jc w:val="center"/>
              <w:textAlignment w:val="center"/>
              <w:rPr>
                <w:rFonts w:hint="eastAsia" w:ascii="仿宋_GB2312" w:hAnsi="仿宋_GB2312" w:eastAsia="仿宋_GB2312" w:cs="仿宋_GB2312"/>
                <w:color w:val="000000"/>
                <w:sz w:val="24"/>
              </w:rPr>
            </w:pPr>
            <w:r>
              <w:rPr>
                <w:rFonts w:ascii="仿宋_GB2312" w:hAnsi="仿宋_GB2312" w:eastAsia="仿宋_GB2312" w:cs="仿宋_GB2312"/>
                <w:color w:val="000000"/>
                <w:sz w:val="24"/>
              </w:rPr>
              <w:t xml:space="preserve">28 </w:t>
            </w:r>
          </w:p>
        </w:tc>
        <w:tc>
          <w:tcPr>
            <w:tcW w:w="6236" w:type="dxa"/>
            <w:noWrap w:val="0"/>
            <w:vAlign w:val="center"/>
          </w:tcPr>
          <w:p>
            <w:pPr>
              <w:keepNext w:val="0"/>
              <w:keepLines w:val="0"/>
              <w:pageBreakBefore w:val="0"/>
              <w:widowControl/>
              <w:kinsoku/>
              <w:wordWrap/>
              <w:overflowPunct/>
              <w:topLinePunct w:val="0"/>
              <w:autoSpaceDE/>
              <w:autoSpaceDN/>
              <w:bidi w:val="0"/>
              <w:adjustRightInd/>
              <w:snapToGrid w:val="0"/>
              <w:spacing w:line="440" w:lineRule="exact"/>
              <w:jc w:val="left"/>
              <w:textAlignment w:val="center"/>
              <w:rPr>
                <w:rFonts w:hint="eastAsia" w:ascii="仿宋_GB2312" w:hAnsi="仿宋_GB2312" w:eastAsia="仿宋_GB2312" w:cs="仿宋_GB2312"/>
                <w:color w:val="000000"/>
                <w:sz w:val="24"/>
              </w:rPr>
            </w:pPr>
            <w:r>
              <w:rPr>
                <w:rFonts w:hint="eastAsia" w:ascii="仿宋_GB2312" w:hAnsi="仿宋_GB2312" w:eastAsia="仿宋_GB2312" w:cs="仿宋_GB2312"/>
                <w:color w:val="000000"/>
                <w:sz w:val="24"/>
              </w:rPr>
              <w:t>淮安海关综合技术服务中心</w:t>
            </w:r>
          </w:p>
        </w:tc>
        <w:tc>
          <w:tcPr>
            <w:tcW w:w="1985" w:type="dxa"/>
            <w:noWrap w:val="0"/>
            <w:vAlign w:val="center"/>
          </w:tcPr>
          <w:p>
            <w:pPr>
              <w:keepNext w:val="0"/>
              <w:keepLines w:val="0"/>
              <w:pageBreakBefore w:val="0"/>
              <w:widowControl/>
              <w:kinsoku/>
              <w:wordWrap/>
              <w:overflowPunct/>
              <w:topLinePunct w:val="0"/>
              <w:autoSpaceDE/>
              <w:autoSpaceDN/>
              <w:bidi w:val="0"/>
              <w:adjustRightInd/>
              <w:snapToGrid w:val="0"/>
              <w:spacing w:line="440" w:lineRule="exact"/>
              <w:jc w:val="center"/>
              <w:textAlignment w:val="center"/>
              <w:rPr>
                <w:rFonts w:hint="eastAsia" w:ascii="仿宋_GB2312" w:hAnsi="仿宋_GB2312" w:eastAsia="仿宋_GB2312" w:cs="仿宋_GB2312"/>
                <w:color w:val="000000"/>
                <w:sz w:val="24"/>
              </w:rPr>
            </w:pPr>
            <w:r>
              <w:rPr>
                <w:rFonts w:hint="eastAsia" w:ascii="仿宋_GB2312" w:hAnsi="仿宋_GB2312" w:eastAsia="仿宋_GB2312" w:cs="仿宋_GB2312"/>
                <w:color w:val="000000"/>
                <w:sz w:val="24"/>
              </w:rPr>
              <w:t>总氮、有效磷、氧化钾、氯离子</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712" w:type="dxa"/>
            <w:noWrap w:val="0"/>
            <w:vAlign w:val="center"/>
          </w:tcPr>
          <w:p>
            <w:pPr>
              <w:keepNext w:val="0"/>
              <w:keepLines w:val="0"/>
              <w:pageBreakBefore w:val="0"/>
              <w:widowControl/>
              <w:kinsoku/>
              <w:wordWrap/>
              <w:overflowPunct/>
              <w:topLinePunct w:val="0"/>
              <w:autoSpaceDE/>
              <w:autoSpaceDN/>
              <w:bidi w:val="0"/>
              <w:adjustRightInd/>
              <w:spacing w:line="440" w:lineRule="exact"/>
              <w:jc w:val="center"/>
              <w:textAlignment w:val="center"/>
              <w:rPr>
                <w:rFonts w:hint="eastAsia" w:ascii="仿宋_GB2312" w:hAnsi="仿宋_GB2312" w:eastAsia="仿宋_GB2312" w:cs="仿宋_GB2312"/>
                <w:color w:val="000000"/>
                <w:sz w:val="24"/>
              </w:rPr>
            </w:pPr>
            <w:r>
              <w:rPr>
                <w:rFonts w:ascii="仿宋_GB2312" w:hAnsi="仿宋_GB2312" w:eastAsia="仿宋_GB2312" w:cs="仿宋_GB2312"/>
                <w:color w:val="000000"/>
                <w:sz w:val="24"/>
              </w:rPr>
              <w:t xml:space="preserve">29 </w:t>
            </w:r>
          </w:p>
        </w:tc>
        <w:tc>
          <w:tcPr>
            <w:tcW w:w="6236" w:type="dxa"/>
            <w:noWrap w:val="0"/>
            <w:vAlign w:val="center"/>
          </w:tcPr>
          <w:p>
            <w:pPr>
              <w:keepNext w:val="0"/>
              <w:keepLines w:val="0"/>
              <w:pageBreakBefore w:val="0"/>
              <w:widowControl/>
              <w:kinsoku/>
              <w:wordWrap/>
              <w:overflowPunct/>
              <w:topLinePunct w:val="0"/>
              <w:autoSpaceDE/>
              <w:autoSpaceDN/>
              <w:bidi w:val="0"/>
              <w:adjustRightInd/>
              <w:snapToGrid w:val="0"/>
              <w:spacing w:line="440" w:lineRule="exact"/>
              <w:jc w:val="left"/>
              <w:textAlignment w:val="center"/>
              <w:rPr>
                <w:rFonts w:hint="eastAsia" w:ascii="仿宋_GB2312" w:hAnsi="仿宋_GB2312" w:eastAsia="仿宋_GB2312" w:cs="仿宋_GB2312"/>
                <w:color w:val="000000"/>
                <w:sz w:val="24"/>
                <w:highlight w:val="red"/>
              </w:rPr>
            </w:pPr>
            <w:r>
              <w:rPr>
                <w:rFonts w:hint="eastAsia" w:ascii="仿宋_GB2312" w:hAnsi="仿宋_GB2312" w:eastAsia="仿宋_GB2312" w:cs="仿宋_GB2312"/>
                <w:color w:val="000000"/>
                <w:sz w:val="24"/>
              </w:rPr>
              <w:t>南昌海关技术中心</w:t>
            </w:r>
          </w:p>
        </w:tc>
        <w:tc>
          <w:tcPr>
            <w:tcW w:w="1985" w:type="dxa"/>
            <w:noWrap w:val="0"/>
            <w:vAlign w:val="center"/>
          </w:tcPr>
          <w:p>
            <w:pPr>
              <w:keepNext w:val="0"/>
              <w:keepLines w:val="0"/>
              <w:pageBreakBefore w:val="0"/>
              <w:widowControl/>
              <w:kinsoku/>
              <w:wordWrap/>
              <w:overflowPunct/>
              <w:topLinePunct w:val="0"/>
              <w:autoSpaceDE/>
              <w:autoSpaceDN/>
              <w:bidi w:val="0"/>
              <w:adjustRightInd/>
              <w:snapToGrid w:val="0"/>
              <w:spacing w:line="440" w:lineRule="exact"/>
              <w:jc w:val="center"/>
              <w:textAlignment w:val="center"/>
              <w:rPr>
                <w:rFonts w:hint="eastAsia" w:ascii="仿宋_GB2312" w:hAnsi="仿宋_GB2312" w:eastAsia="仿宋_GB2312" w:cs="仿宋_GB2312"/>
                <w:color w:val="000000"/>
                <w:sz w:val="24"/>
                <w:highlight w:val="red"/>
              </w:rPr>
            </w:pPr>
            <w:r>
              <w:rPr>
                <w:rFonts w:hint="eastAsia" w:ascii="仿宋_GB2312" w:hAnsi="仿宋_GB2312" w:eastAsia="仿宋_GB2312" w:cs="仿宋_GB2312"/>
                <w:color w:val="000000"/>
                <w:sz w:val="24"/>
              </w:rPr>
              <w:t>总氮、有效磷、氧化钾、氯离子</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712" w:type="dxa"/>
            <w:noWrap w:val="0"/>
            <w:vAlign w:val="center"/>
          </w:tcPr>
          <w:p>
            <w:pPr>
              <w:keepNext w:val="0"/>
              <w:keepLines w:val="0"/>
              <w:pageBreakBefore w:val="0"/>
              <w:widowControl/>
              <w:kinsoku/>
              <w:wordWrap/>
              <w:overflowPunct/>
              <w:topLinePunct w:val="0"/>
              <w:autoSpaceDE/>
              <w:autoSpaceDN/>
              <w:bidi w:val="0"/>
              <w:adjustRightInd/>
              <w:spacing w:line="440" w:lineRule="exact"/>
              <w:jc w:val="center"/>
              <w:textAlignment w:val="center"/>
              <w:rPr>
                <w:rFonts w:hint="eastAsia" w:ascii="仿宋_GB2312" w:hAnsi="仿宋_GB2312" w:eastAsia="仿宋_GB2312" w:cs="仿宋_GB2312"/>
                <w:color w:val="000000"/>
                <w:sz w:val="24"/>
              </w:rPr>
            </w:pPr>
            <w:r>
              <w:rPr>
                <w:rFonts w:ascii="仿宋_GB2312" w:hAnsi="仿宋_GB2312" w:eastAsia="仿宋_GB2312" w:cs="仿宋_GB2312"/>
                <w:color w:val="000000"/>
                <w:sz w:val="24"/>
              </w:rPr>
              <w:t xml:space="preserve">30 </w:t>
            </w:r>
          </w:p>
        </w:tc>
        <w:tc>
          <w:tcPr>
            <w:tcW w:w="6236" w:type="dxa"/>
            <w:noWrap w:val="0"/>
            <w:vAlign w:val="center"/>
          </w:tcPr>
          <w:p>
            <w:pPr>
              <w:keepNext w:val="0"/>
              <w:keepLines w:val="0"/>
              <w:pageBreakBefore w:val="0"/>
              <w:widowControl/>
              <w:kinsoku/>
              <w:wordWrap/>
              <w:overflowPunct/>
              <w:topLinePunct w:val="0"/>
              <w:autoSpaceDE/>
              <w:autoSpaceDN/>
              <w:bidi w:val="0"/>
              <w:adjustRightInd/>
              <w:snapToGrid w:val="0"/>
              <w:spacing w:line="440" w:lineRule="exact"/>
              <w:jc w:val="left"/>
              <w:textAlignment w:val="center"/>
              <w:rPr>
                <w:rFonts w:hint="eastAsia" w:ascii="仿宋_GB2312" w:hAnsi="仿宋_GB2312" w:eastAsia="仿宋_GB2312" w:cs="仿宋_GB2312"/>
                <w:color w:val="000000"/>
                <w:sz w:val="24"/>
              </w:rPr>
            </w:pPr>
            <w:r>
              <w:rPr>
                <w:rFonts w:hint="eastAsia" w:ascii="仿宋_GB2312" w:hAnsi="仿宋_GB2312" w:eastAsia="仿宋_GB2312" w:cs="仿宋_GB2312"/>
                <w:color w:val="000000"/>
                <w:sz w:val="24"/>
              </w:rPr>
              <w:t>农业农村部热带农产品质量监督检验测试中心</w:t>
            </w:r>
          </w:p>
        </w:tc>
        <w:tc>
          <w:tcPr>
            <w:tcW w:w="1985" w:type="dxa"/>
            <w:noWrap w:val="0"/>
            <w:vAlign w:val="center"/>
          </w:tcPr>
          <w:p>
            <w:pPr>
              <w:keepNext w:val="0"/>
              <w:keepLines w:val="0"/>
              <w:pageBreakBefore w:val="0"/>
              <w:widowControl/>
              <w:kinsoku/>
              <w:wordWrap/>
              <w:overflowPunct/>
              <w:topLinePunct w:val="0"/>
              <w:autoSpaceDE/>
              <w:autoSpaceDN/>
              <w:bidi w:val="0"/>
              <w:adjustRightInd/>
              <w:snapToGrid w:val="0"/>
              <w:spacing w:line="440" w:lineRule="exact"/>
              <w:jc w:val="center"/>
              <w:textAlignment w:val="center"/>
              <w:rPr>
                <w:rFonts w:hint="eastAsia" w:ascii="仿宋_GB2312" w:hAnsi="仿宋_GB2312" w:eastAsia="仿宋_GB2312" w:cs="仿宋_GB2312"/>
                <w:color w:val="000000"/>
                <w:sz w:val="24"/>
              </w:rPr>
            </w:pPr>
            <w:r>
              <w:rPr>
                <w:rFonts w:hint="eastAsia" w:ascii="仿宋_GB2312" w:hAnsi="仿宋_GB2312" w:eastAsia="仿宋_GB2312" w:cs="仿宋_GB2312"/>
                <w:color w:val="000000"/>
                <w:sz w:val="24"/>
              </w:rPr>
              <w:t>总氮、有效磷、氧化钾、氯离子</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712" w:type="dxa"/>
            <w:noWrap w:val="0"/>
            <w:vAlign w:val="center"/>
          </w:tcPr>
          <w:p>
            <w:pPr>
              <w:keepNext w:val="0"/>
              <w:keepLines w:val="0"/>
              <w:pageBreakBefore w:val="0"/>
              <w:widowControl/>
              <w:kinsoku/>
              <w:wordWrap/>
              <w:overflowPunct/>
              <w:topLinePunct w:val="0"/>
              <w:autoSpaceDE/>
              <w:autoSpaceDN/>
              <w:bidi w:val="0"/>
              <w:adjustRightInd/>
              <w:spacing w:line="440" w:lineRule="exact"/>
              <w:jc w:val="center"/>
              <w:textAlignment w:val="center"/>
              <w:rPr>
                <w:rFonts w:hint="eastAsia" w:ascii="仿宋_GB2312" w:hAnsi="仿宋_GB2312" w:eastAsia="仿宋_GB2312" w:cs="仿宋_GB2312"/>
                <w:color w:val="000000"/>
                <w:sz w:val="24"/>
              </w:rPr>
            </w:pPr>
            <w:r>
              <w:rPr>
                <w:rFonts w:ascii="仿宋_GB2312" w:hAnsi="仿宋_GB2312" w:eastAsia="仿宋_GB2312" w:cs="仿宋_GB2312"/>
                <w:color w:val="000000"/>
                <w:sz w:val="24"/>
              </w:rPr>
              <w:t xml:space="preserve">31 </w:t>
            </w:r>
          </w:p>
        </w:tc>
        <w:tc>
          <w:tcPr>
            <w:tcW w:w="6236" w:type="dxa"/>
            <w:noWrap w:val="0"/>
            <w:vAlign w:val="center"/>
          </w:tcPr>
          <w:p>
            <w:pPr>
              <w:keepNext w:val="0"/>
              <w:keepLines w:val="0"/>
              <w:pageBreakBefore w:val="0"/>
              <w:widowControl/>
              <w:kinsoku/>
              <w:wordWrap/>
              <w:overflowPunct/>
              <w:topLinePunct w:val="0"/>
              <w:autoSpaceDE/>
              <w:autoSpaceDN/>
              <w:bidi w:val="0"/>
              <w:adjustRightInd/>
              <w:snapToGrid w:val="0"/>
              <w:spacing w:line="440" w:lineRule="exact"/>
              <w:jc w:val="left"/>
              <w:textAlignment w:val="center"/>
              <w:rPr>
                <w:rFonts w:hint="eastAsia" w:ascii="仿宋_GB2312" w:hAnsi="仿宋_GB2312" w:eastAsia="仿宋_GB2312" w:cs="仿宋_GB2312"/>
                <w:color w:val="000000"/>
                <w:sz w:val="24"/>
              </w:rPr>
            </w:pPr>
            <w:r>
              <w:rPr>
                <w:rFonts w:hint="eastAsia" w:ascii="仿宋_GB2312" w:hAnsi="仿宋_GB2312" w:eastAsia="仿宋_GB2312" w:cs="仿宋_GB2312"/>
                <w:color w:val="000000"/>
                <w:sz w:val="24"/>
              </w:rPr>
              <w:t>中国冶金地质总局山东局测试中心</w:t>
            </w:r>
          </w:p>
        </w:tc>
        <w:tc>
          <w:tcPr>
            <w:tcW w:w="1985" w:type="dxa"/>
            <w:noWrap w:val="0"/>
            <w:vAlign w:val="center"/>
          </w:tcPr>
          <w:p>
            <w:pPr>
              <w:keepNext w:val="0"/>
              <w:keepLines w:val="0"/>
              <w:pageBreakBefore w:val="0"/>
              <w:widowControl/>
              <w:kinsoku/>
              <w:wordWrap/>
              <w:overflowPunct/>
              <w:topLinePunct w:val="0"/>
              <w:autoSpaceDE/>
              <w:autoSpaceDN/>
              <w:bidi w:val="0"/>
              <w:adjustRightInd/>
              <w:snapToGrid w:val="0"/>
              <w:spacing w:line="440" w:lineRule="exact"/>
              <w:jc w:val="center"/>
              <w:textAlignment w:val="center"/>
              <w:rPr>
                <w:rFonts w:hint="eastAsia" w:ascii="仿宋_GB2312" w:hAnsi="仿宋_GB2312" w:eastAsia="仿宋_GB2312" w:cs="仿宋_GB2312"/>
                <w:color w:val="000000"/>
                <w:sz w:val="24"/>
              </w:rPr>
            </w:pPr>
            <w:r>
              <w:rPr>
                <w:rFonts w:hint="eastAsia" w:ascii="仿宋_GB2312" w:hAnsi="仿宋_GB2312" w:eastAsia="仿宋_GB2312" w:cs="仿宋_GB2312"/>
                <w:color w:val="000000"/>
                <w:sz w:val="24"/>
              </w:rPr>
              <w:t>总氮、有效磷、氧化钾、氯离子</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712" w:type="dxa"/>
            <w:noWrap w:val="0"/>
            <w:vAlign w:val="center"/>
          </w:tcPr>
          <w:p>
            <w:pPr>
              <w:keepNext w:val="0"/>
              <w:keepLines w:val="0"/>
              <w:pageBreakBefore w:val="0"/>
              <w:widowControl/>
              <w:kinsoku/>
              <w:wordWrap/>
              <w:overflowPunct/>
              <w:topLinePunct w:val="0"/>
              <w:autoSpaceDE/>
              <w:autoSpaceDN/>
              <w:bidi w:val="0"/>
              <w:adjustRightInd/>
              <w:spacing w:line="440" w:lineRule="exact"/>
              <w:jc w:val="center"/>
              <w:textAlignment w:val="center"/>
              <w:rPr>
                <w:rFonts w:hint="eastAsia" w:ascii="仿宋_GB2312" w:hAnsi="仿宋_GB2312" w:eastAsia="仿宋_GB2312" w:cs="仿宋_GB2312"/>
                <w:color w:val="000000"/>
                <w:sz w:val="24"/>
              </w:rPr>
            </w:pPr>
            <w:r>
              <w:rPr>
                <w:rFonts w:ascii="仿宋_GB2312" w:hAnsi="仿宋_GB2312" w:eastAsia="仿宋_GB2312" w:cs="仿宋_GB2312"/>
                <w:color w:val="000000"/>
                <w:sz w:val="24"/>
              </w:rPr>
              <w:t xml:space="preserve">32 </w:t>
            </w:r>
          </w:p>
        </w:tc>
        <w:tc>
          <w:tcPr>
            <w:tcW w:w="6236" w:type="dxa"/>
            <w:noWrap w:val="0"/>
            <w:vAlign w:val="center"/>
          </w:tcPr>
          <w:p>
            <w:pPr>
              <w:keepNext w:val="0"/>
              <w:keepLines w:val="0"/>
              <w:pageBreakBefore w:val="0"/>
              <w:widowControl/>
              <w:kinsoku/>
              <w:wordWrap/>
              <w:overflowPunct/>
              <w:topLinePunct w:val="0"/>
              <w:autoSpaceDE/>
              <w:autoSpaceDN/>
              <w:bidi w:val="0"/>
              <w:adjustRightInd/>
              <w:snapToGrid w:val="0"/>
              <w:spacing w:line="440" w:lineRule="exact"/>
              <w:jc w:val="left"/>
              <w:textAlignment w:val="center"/>
              <w:rPr>
                <w:rFonts w:hint="eastAsia" w:ascii="仿宋_GB2312" w:hAnsi="仿宋_GB2312" w:eastAsia="仿宋_GB2312" w:cs="仿宋_GB2312"/>
                <w:color w:val="000000"/>
                <w:sz w:val="24"/>
              </w:rPr>
            </w:pPr>
            <w:r>
              <w:rPr>
                <w:rFonts w:hint="eastAsia" w:ascii="仿宋_GB2312" w:hAnsi="仿宋_GB2312" w:eastAsia="仿宋_GB2312" w:cs="仿宋_GB2312"/>
                <w:color w:val="000000"/>
                <w:sz w:val="24"/>
              </w:rPr>
              <w:t>国家天然气煤化工产品质量检验检测中心（内蒙古）/内蒙古自治区产品质量检验研究院</w:t>
            </w:r>
          </w:p>
        </w:tc>
        <w:tc>
          <w:tcPr>
            <w:tcW w:w="1985" w:type="dxa"/>
            <w:noWrap w:val="0"/>
            <w:vAlign w:val="center"/>
          </w:tcPr>
          <w:p>
            <w:pPr>
              <w:keepNext w:val="0"/>
              <w:keepLines w:val="0"/>
              <w:pageBreakBefore w:val="0"/>
              <w:widowControl/>
              <w:kinsoku/>
              <w:wordWrap/>
              <w:overflowPunct/>
              <w:topLinePunct w:val="0"/>
              <w:autoSpaceDE/>
              <w:autoSpaceDN/>
              <w:bidi w:val="0"/>
              <w:adjustRightInd/>
              <w:snapToGrid w:val="0"/>
              <w:spacing w:line="440" w:lineRule="exact"/>
              <w:jc w:val="center"/>
              <w:textAlignment w:val="center"/>
              <w:rPr>
                <w:rFonts w:hint="eastAsia" w:ascii="仿宋_GB2312" w:hAnsi="仿宋_GB2312" w:eastAsia="仿宋_GB2312" w:cs="仿宋_GB2312"/>
                <w:color w:val="000000"/>
                <w:sz w:val="24"/>
              </w:rPr>
            </w:pPr>
            <w:r>
              <w:rPr>
                <w:rFonts w:hint="eastAsia" w:ascii="仿宋_GB2312" w:hAnsi="仿宋_GB2312" w:eastAsia="仿宋_GB2312" w:cs="仿宋_GB2312"/>
                <w:color w:val="000000"/>
                <w:sz w:val="24"/>
              </w:rPr>
              <w:t>总氮、有效磷、氧化钾、氯离子</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712" w:type="dxa"/>
            <w:noWrap w:val="0"/>
            <w:vAlign w:val="center"/>
          </w:tcPr>
          <w:p>
            <w:pPr>
              <w:keepNext w:val="0"/>
              <w:keepLines w:val="0"/>
              <w:pageBreakBefore w:val="0"/>
              <w:widowControl/>
              <w:kinsoku/>
              <w:wordWrap/>
              <w:overflowPunct/>
              <w:topLinePunct w:val="0"/>
              <w:autoSpaceDE/>
              <w:autoSpaceDN/>
              <w:bidi w:val="0"/>
              <w:adjustRightInd/>
              <w:spacing w:line="440" w:lineRule="exact"/>
              <w:jc w:val="center"/>
              <w:textAlignment w:val="center"/>
              <w:rPr>
                <w:rFonts w:hint="eastAsia" w:ascii="仿宋_GB2312" w:hAnsi="仿宋_GB2312" w:eastAsia="仿宋_GB2312" w:cs="仿宋_GB2312"/>
                <w:color w:val="000000"/>
                <w:sz w:val="24"/>
              </w:rPr>
            </w:pPr>
            <w:r>
              <w:rPr>
                <w:rFonts w:ascii="仿宋_GB2312" w:hAnsi="仿宋_GB2312" w:eastAsia="仿宋_GB2312" w:cs="仿宋_GB2312"/>
                <w:color w:val="000000"/>
                <w:sz w:val="24"/>
              </w:rPr>
              <w:t xml:space="preserve">33 </w:t>
            </w:r>
          </w:p>
        </w:tc>
        <w:tc>
          <w:tcPr>
            <w:tcW w:w="6236" w:type="dxa"/>
            <w:noWrap w:val="0"/>
            <w:vAlign w:val="center"/>
          </w:tcPr>
          <w:p>
            <w:pPr>
              <w:keepNext w:val="0"/>
              <w:keepLines w:val="0"/>
              <w:pageBreakBefore w:val="0"/>
              <w:widowControl/>
              <w:kinsoku/>
              <w:wordWrap/>
              <w:overflowPunct/>
              <w:topLinePunct w:val="0"/>
              <w:autoSpaceDE/>
              <w:autoSpaceDN/>
              <w:bidi w:val="0"/>
              <w:adjustRightInd/>
              <w:snapToGrid w:val="0"/>
              <w:spacing w:line="440" w:lineRule="exact"/>
              <w:jc w:val="left"/>
              <w:textAlignment w:val="center"/>
              <w:rPr>
                <w:rFonts w:hint="eastAsia" w:ascii="仿宋_GB2312" w:hAnsi="仿宋_GB2312" w:eastAsia="仿宋_GB2312" w:cs="仿宋_GB2312"/>
                <w:color w:val="000000"/>
                <w:sz w:val="24"/>
              </w:rPr>
            </w:pPr>
            <w:r>
              <w:rPr>
                <w:rFonts w:hint="eastAsia" w:ascii="仿宋_GB2312" w:hAnsi="仿宋_GB2312" w:eastAsia="仿宋_GB2312" w:cs="仿宋_GB2312"/>
                <w:color w:val="000000"/>
                <w:sz w:val="24"/>
              </w:rPr>
              <w:t>拱北海关技术中心</w:t>
            </w:r>
          </w:p>
        </w:tc>
        <w:tc>
          <w:tcPr>
            <w:tcW w:w="1985" w:type="dxa"/>
            <w:noWrap w:val="0"/>
            <w:vAlign w:val="center"/>
          </w:tcPr>
          <w:p>
            <w:pPr>
              <w:keepNext w:val="0"/>
              <w:keepLines w:val="0"/>
              <w:pageBreakBefore w:val="0"/>
              <w:widowControl/>
              <w:kinsoku/>
              <w:wordWrap/>
              <w:overflowPunct/>
              <w:topLinePunct w:val="0"/>
              <w:autoSpaceDE/>
              <w:autoSpaceDN/>
              <w:bidi w:val="0"/>
              <w:adjustRightInd/>
              <w:snapToGrid w:val="0"/>
              <w:spacing w:line="440" w:lineRule="exact"/>
              <w:jc w:val="center"/>
              <w:textAlignment w:val="center"/>
              <w:rPr>
                <w:rFonts w:hint="eastAsia" w:ascii="仿宋_GB2312" w:hAnsi="仿宋_GB2312" w:eastAsia="仿宋_GB2312" w:cs="仿宋_GB2312"/>
                <w:color w:val="000000"/>
                <w:sz w:val="24"/>
              </w:rPr>
            </w:pPr>
            <w:r>
              <w:rPr>
                <w:rFonts w:hint="eastAsia" w:ascii="仿宋_GB2312" w:hAnsi="仿宋_GB2312" w:eastAsia="仿宋_GB2312" w:cs="仿宋_GB2312"/>
                <w:color w:val="000000"/>
                <w:sz w:val="24"/>
              </w:rPr>
              <w:t>总氮、有效磷、氧化钾、氯离子</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712" w:type="dxa"/>
            <w:noWrap w:val="0"/>
            <w:vAlign w:val="center"/>
          </w:tcPr>
          <w:p>
            <w:pPr>
              <w:keepNext w:val="0"/>
              <w:keepLines w:val="0"/>
              <w:pageBreakBefore w:val="0"/>
              <w:widowControl/>
              <w:kinsoku/>
              <w:wordWrap/>
              <w:overflowPunct/>
              <w:topLinePunct w:val="0"/>
              <w:autoSpaceDE/>
              <w:autoSpaceDN/>
              <w:bidi w:val="0"/>
              <w:adjustRightInd/>
              <w:spacing w:line="440" w:lineRule="exact"/>
              <w:jc w:val="center"/>
              <w:textAlignment w:val="center"/>
              <w:rPr>
                <w:rFonts w:hint="eastAsia" w:ascii="仿宋_GB2312" w:hAnsi="仿宋_GB2312" w:eastAsia="仿宋_GB2312" w:cs="仿宋_GB2312"/>
                <w:color w:val="000000"/>
                <w:sz w:val="24"/>
              </w:rPr>
            </w:pPr>
            <w:r>
              <w:rPr>
                <w:rFonts w:ascii="仿宋_GB2312" w:hAnsi="仿宋_GB2312" w:eastAsia="仿宋_GB2312" w:cs="仿宋_GB2312"/>
                <w:color w:val="000000"/>
                <w:sz w:val="24"/>
              </w:rPr>
              <w:t xml:space="preserve">34 </w:t>
            </w:r>
          </w:p>
        </w:tc>
        <w:tc>
          <w:tcPr>
            <w:tcW w:w="6236" w:type="dxa"/>
            <w:noWrap w:val="0"/>
            <w:vAlign w:val="center"/>
          </w:tcPr>
          <w:p>
            <w:pPr>
              <w:keepNext w:val="0"/>
              <w:keepLines w:val="0"/>
              <w:pageBreakBefore w:val="0"/>
              <w:widowControl/>
              <w:kinsoku/>
              <w:wordWrap/>
              <w:overflowPunct/>
              <w:topLinePunct w:val="0"/>
              <w:autoSpaceDE/>
              <w:autoSpaceDN/>
              <w:bidi w:val="0"/>
              <w:adjustRightInd/>
              <w:snapToGrid w:val="0"/>
              <w:spacing w:line="440" w:lineRule="exact"/>
              <w:jc w:val="left"/>
              <w:textAlignment w:val="center"/>
              <w:rPr>
                <w:rFonts w:ascii="仿宋_GB2312" w:hAnsi="仿宋_GB2312" w:eastAsia="仿宋_GB2312" w:cs="仿宋_GB2312"/>
                <w:color w:val="000000"/>
                <w:sz w:val="24"/>
              </w:rPr>
            </w:pPr>
            <w:r>
              <w:rPr>
                <w:rFonts w:hint="eastAsia" w:ascii="仿宋_GB2312" w:hAnsi="仿宋_GB2312" w:eastAsia="仿宋_GB2312" w:cs="仿宋_GB2312"/>
                <w:color w:val="000000"/>
                <w:sz w:val="24"/>
              </w:rPr>
              <w:t>农业农村部农产品及加工品质量监督检验测试中心（大庆）</w:t>
            </w:r>
          </w:p>
        </w:tc>
        <w:tc>
          <w:tcPr>
            <w:tcW w:w="1985" w:type="dxa"/>
            <w:noWrap w:val="0"/>
            <w:vAlign w:val="center"/>
          </w:tcPr>
          <w:p>
            <w:pPr>
              <w:keepNext w:val="0"/>
              <w:keepLines w:val="0"/>
              <w:pageBreakBefore w:val="0"/>
              <w:widowControl/>
              <w:kinsoku/>
              <w:wordWrap/>
              <w:overflowPunct/>
              <w:topLinePunct w:val="0"/>
              <w:autoSpaceDE/>
              <w:autoSpaceDN/>
              <w:bidi w:val="0"/>
              <w:adjustRightInd/>
              <w:snapToGrid w:val="0"/>
              <w:spacing w:line="440" w:lineRule="exact"/>
              <w:jc w:val="center"/>
              <w:textAlignment w:val="center"/>
              <w:rPr>
                <w:rFonts w:hint="eastAsia" w:ascii="仿宋_GB2312" w:hAnsi="仿宋_GB2312" w:eastAsia="仿宋_GB2312" w:cs="仿宋_GB2312"/>
                <w:color w:val="000000"/>
                <w:sz w:val="24"/>
              </w:rPr>
            </w:pPr>
            <w:r>
              <w:rPr>
                <w:rFonts w:hint="eastAsia" w:ascii="仿宋_GB2312" w:hAnsi="仿宋_GB2312" w:eastAsia="仿宋_GB2312" w:cs="仿宋_GB2312"/>
                <w:color w:val="000000"/>
                <w:sz w:val="24"/>
              </w:rPr>
              <w:t>总氮、有效磷、氧化钾、氯离子</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712" w:type="dxa"/>
            <w:noWrap w:val="0"/>
            <w:vAlign w:val="center"/>
          </w:tcPr>
          <w:p>
            <w:pPr>
              <w:keepNext w:val="0"/>
              <w:keepLines w:val="0"/>
              <w:pageBreakBefore w:val="0"/>
              <w:widowControl/>
              <w:kinsoku/>
              <w:wordWrap/>
              <w:overflowPunct/>
              <w:topLinePunct w:val="0"/>
              <w:autoSpaceDE/>
              <w:autoSpaceDN/>
              <w:bidi w:val="0"/>
              <w:adjustRightInd/>
              <w:spacing w:line="440" w:lineRule="exact"/>
              <w:jc w:val="center"/>
              <w:textAlignment w:val="center"/>
              <w:rPr>
                <w:rFonts w:hint="eastAsia" w:ascii="仿宋_GB2312" w:hAnsi="仿宋_GB2312" w:eastAsia="仿宋_GB2312" w:cs="仿宋_GB2312"/>
                <w:color w:val="000000"/>
                <w:sz w:val="24"/>
              </w:rPr>
            </w:pPr>
            <w:r>
              <w:rPr>
                <w:rFonts w:ascii="仿宋_GB2312" w:hAnsi="仿宋_GB2312" w:eastAsia="仿宋_GB2312" w:cs="仿宋_GB2312"/>
                <w:color w:val="000000"/>
                <w:sz w:val="24"/>
              </w:rPr>
              <w:t xml:space="preserve">35 </w:t>
            </w:r>
          </w:p>
        </w:tc>
        <w:tc>
          <w:tcPr>
            <w:tcW w:w="6236" w:type="dxa"/>
            <w:noWrap w:val="0"/>
            <w:vAlign w:val="center"/>
          </w:tcPr>
          <w:p>
            <w:pPr>
              <w:keepNext w:val="0"/>
              <w:keepLines w:val="0"/>
              <w:pageBreakBefore w:val="0"/>
              <w:widowControl/>
              <w:kinsoku/>
              <w:wordWrap/>
              <w:overflowPunct/>
              <w:topLinePunct w:val="0"/>
              <w:autoSpaceDE/>
              <w:autoSpaceDN/>
              <w:bidi w:val="0"/>
              <w:adjustRightInd/>
              <w:snapToGrid w:val="0"/>
              <w:spacing w:line="440" w:lineRule="exact"/>
              <w:jc w:val="left"/>
              <w:textAlignment w:val="center"/>
              <w:rPr>
                <w:rFonts w:hint="eastAsia" w:ascii="仿宋_GB2312" w:hAnsi="仿宋_GB2312" w:eastAsia="仿宋_GB2312" w:cs="仿宋_GB2312"/>
                <w:color w:val="000000"/>
                <w:sz w:val="24"/>
              </w:rPr>
            </w:pPr>
            <w:r>
              <w:rPr>
                <w:rFonts w:hint="eastAsia" w:ascii="仿宋_GB2312" w:hAnsi="仿宋_GB2312" w:eastAsia="仿宋_GB2312" w:cs="仿宋_GB2312"/>
                <w:color w:val="000000"/>
                <w:sz w:val="24"/>
              </w:rPr>
              <w:t>海口海关技术中心</w:t>
            </w:r>
          </w:p>
        </w:tc>
        <w:tc>
          <w:tcPr>
            <w:tcW w:w="1985" w:type="dxa"/>
            <w:noWrap w:val="0"/>
            <w:vAlign w:val="center"/>
          </w:tcPr>
          <w:p>
            <w:pPr>
              <w:keepNext w:val="0"/>
              <w:keepLines w:val="0"/>
              <w:pageBreakBefore w:val="0"/>
              <w:widowControl/>
              <w:kinsoku/>
              <w:wordWrap/>
              <w:overflowPunct/>
              <w:topLinePunct w:val="0"/>
              <w:autoSpaceDE/>
              <w:autoSpaceDN/>
              <w:bidi w:val="0"/>
              <w:adjustRightInd/>
              <w:snapToGrid w:val="0"/>
              <w:spacing w:line="440" w:lineRule="exact"/>
              <w:jc w:val="center"/>
              <w:textAlignment w:val="center"/>
              <w:rPr>
                <w:rFonts w:hint="eastAsia" w:ascii="仿宋_GB2312" w:hAnsi="仿宋_GB2312" w:eastAsia="仿宋_GB2312" w:cs="仿宋_GB2312"/>
                <w:color w:val="000000"/>
                <w:sz w:val="24"/>
              </w:rPr>
            </w:pPr>
            <w:r>
              <w:rPr>
                <w:rFonts w:hint="eastAsia" w:ascii="仿宋_GB2312" w:hAnsi="仿宋_GB2312" w:eastAsia="仿宋_GB2312" w:cs="仿宋_GB2312"/>
                <w:color w:val="000000"/>
                <w:sz w:val="24"/>
              </w:rPr>
              <w:t>总氮、有效磷、氧化钾、氯离子</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712" w:type="dxa"/>
            <w:noWrap w:val="0"/>
            <w:vAlign w:val="center"/>
          </w:tcPr>
          <w:p>
            <w:pPr>
              <w:keepNext w:val="0"/>
              <w:keepLines w:val="0"/>
              <w:pageBreakBefore w:val="0"/>
              <w:widowControl/>
              <w:kinsoku/>
              <w:wordWrap/>
              <w:overflowPunct/>
              <w:topLinePunct w:val="0"/>
              <w:autoSpaceDE/>
              <w:autoSpaceDN/>
              <w:bidi w:val="0"/>
              <w:adjustRightInd/>
              <w:spacing w:line="440" w:lineRule="exact"/>
              <w:jc w:val="center"/>
              <w:textAlignment w:val="center"/>
              <w:rPr>
                <w:rFonts w:hint="eastAsia" w:ascii="仿宋_GB2312" w:hAnsi="仿宋_GB2312" w:eastAsia="仿宋_GB2312" w:cs="仿宋_GB2312"/>
                <w:color w:val="000000"/>
                <w:sz w:val="24"/>
              </w:rPr>
            </w:pPr>
            <w:r>
              <w:rPr>
                <w:rFonts w:ascii="仿宋_GB2312" w:hAnsi="仿宋_GB2312" w:eastAsia="仿宋_GB2312" w:cs="仿宋_GB2312"/>
                <w:color w:val="000000"/>
                <w:sz w:val="24"/>
              </w:rPr>
              <w:t xml:space="preserve">36 </w:t>
            </w:r>
          </w:p>
        </w:tc>
        <w:tc>
          <w:tcPr>
            <w:tcW w:w="6236" w:type="dxa"/>
            <w:noWrap w:val="0"/>
            <w:vAlign w:val="center"/>
          </w:tcPr>
          <w:p>
            <w:pPr>
              <w:keepNext w:val="0"/>
              <w:keepLines w:val="0"/>
              <w:pageBreakBefore w:val="0"/>
              <w:widowControl/>
              <w:kinsoku/>
              <w:wordWrap/>
              <w:overflowPunct/>
              <w:topLinePunct w:val="0"/>
              <w:autoSpaceDE/>
              <w:autoSpaceDN/>
              <w:bidi w:val="0"/>
              <w:adjustRightInd/>
              <w:snapToGrid w:val="0"/>
              <w:spacing w:line="440" w:lineRule="exact"/>
              <w:jc w:val="left"/>
              <w:textAlignment w:val="center"/>
              <w:rPr>
                <w:rFonts w:hint="eastAsia" w:ascii="仿宋_GB2312" w:hAnsi="仿宋_GB2312" w:eastAsia="仿宋_GB2312" w:cs="仿宋_GB2312"/>
                <w:color w:val="000000"/>
                <w:kern w:val="2"/>
                <w:sz w:val="24"/>
                <w:szCs w:val="24"/>
                <w:lang w:val="en-US" w:eastAsia="zh-CN" w:bidi="ar-SA"/>
              </w:rPr>
            </w:pPr>
            <w:r>
              <w:rPr>
                <w:rFonts w:hint="eastAsia" w:ascii="仿宋_GB2312" w:hAnsi="仿宋_GB2312" w:eastAsia="仿宋_GB2312" w:cs="仿宋_GB2312"/>
                <w:color w:val="000000"/>
                <w:sz w:val="24"/>
              </w:rPr>
              <w:t>农业农村部甘蔗品质监督检验测试中心（南宁）</w:t>
            </w:r>
          </w:p>
        </w:tc>
        <w:tc>
          <w:tcPr>
            <w:tcW w:w="1985" w:type="dxa"/>
            <w:noWrap w:val="0"/>
            <w:vAlign w:val="center"/>
          </w:tcPr>
          <w:p>
            <w:pPr>
              <w:keepNext w:val="0"/>
              <w:keepLines w:val="0"/>
              <w:pageBreakBefore w:val="0"/>
              <w:widowControl/>
              <w:kinsoku/>
              <w:wordWrap/>
              <w:overflowPunct/>
              <w:topLinePunct w:val="0"/>
              <w:autoSpaceDE/>
              <w:autoSpaceDN/>
              <w:bidi w:val="0"/>
              <w:adjustRightInd/>
              <w:snapToGrid w:val="0"/>
              <w:spacing w:line="440" w:lineRule="exact"/>
              <w:jc w:val="center"/>
              <w:textAlignment w:val="center"/>
              <w:rPr>
                <w:rFonts w:hint="eastAsia" w:ascii="仿宋_GB2312" w:hAnsi="仿宋_GB2312" w:eastAsia="仿宋_GB2312" w:cs="仿宋_GB2312"/>
                <w:color w:val="000000"/>
                <w:kern w:val="2"/>
                <w:sz w:val="24"/>
                <w:szCs w:val="24"/>
                <w:lang w:val="en-US" w:eastAsia="zh-CN" w:bidi="ar-SA"/>
              </w:rPr>
            </w:pPr>
            <w:r>
              <w:rPr>
                <w:rFonts w:hint="eastAsia" w:ascii="仿宋_GB2312" w:hAnsi="仿宋_GB2312" w:eastAsia="仿宋_GB2312" w:cs="仿宋_GB2312"/>
                <w:color w:val="000000"/>
                <w:sz w:val="24"/>
              </w:rPr>
              <w:t>总氮、有效磷、氧化钾、氯离子</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712" w:type="dxa"/>
            <w:noWrap w:val="0"/>
            <w:vAlign w:val="center"/>
          </w:tcPr>
          <w:p>
            <w:pPr>
              <w:keepNext w:val="0"/>
              <w:keepLines w:val="0"/>
              <w:pageBreakBefore w:val="0"/>
              <w:widowControl/>
              <w:kinsoku/>
              <w:wordWrap/>
              <w:overflowPunct/>
              <w:topLinePunct w:val="0"/>
              <w:autoSpaceDE/>
              <w:autoSpaceDN/>
              <w:bidi w:val="0"/>
              <w:adjustRightInd/>
              <w:spacing w:line="440" w:lineRule="exact"/>
              <w:jc w:val="center"/>
              <w:textAlignment w:val="center"/>
              <w:rPr>
                <w:rFonts w:hint="eastAsia" w:ascii="仿宋_GB2312" w:hAnsi="仿宋_GB2312" w:eastAsia="仿宋_GB2312" w:cs="仿宋_GB2312"/>
                <w:color w:val="000000"/>
                <w:sz w:val="24"/>
              </w:rPr>
            </w:pPr>
            <w:r>
              <w:rPr>
                <w:rFonts w:ascii="仿宋_GB2312" w:hAnsi="仿宋_GB2312" w:eastAsia="仿宋_GB2312" w:cs="仿宋_GB2312"/>
                <w:color w:val="000000"/>
                <w:sz w:val="24"/>
              </w:rPr>
              <w:t xml:space="preserve">37 </w:t>
            </w:r>
          </w:p>
        </w:tc>
        <w:tc>
          <w:tcPr>
            <w:tcW w:w="6236" w:type="dxa"/>
            <w:noWrap w:val="0"/>
            <w:vAlign w:val="center"/>
          </w:tcPr>
          <w:p>
            <w:pPr>
              <w:keepNext w:val="0"/>
              <w:keepLines w:val="0"/>
              <w:pageBreakBefore w:val="0"/>
              <w:widowControl/>
              <w:kinsoku/>
              <w:wordWrap/>
              <w:overflowPunct/>
              <w:topLinePunct w:val="0"/>
              <w:autoSpaceDE/>
              <w:autoSpaceDN/>
              <w:bidi w:val="0"/>
              <w:adjustRightInd/>
              <w:snapToGrid w:val="0"/>
              <w:spacing w:line="440" w:lineRule="exact"/>
              <w:jc w:val="left"/>
              <w:textAlignment w:val="center"/>
              <w:rPr>
                <w:rFonts w:hint="eastAsia" w:ascii="仿宋_GB2312" w:hAnsi="仿宋_GB2312" w:eastAsia="仿宋_GB2312" w:cs="仿宋_GB2312"/>
                <w:color w:val="000000"/>
                <w:kern w:val="2"/>
                <w:sz w:val="24"/>
                <w:szCs w:val="24"/>
                <w:lang w:val="en-US" w:eastAsia="zh-CN" w:bidi="ar-SA"/>
              </w:rPr>
            </w:pPr>
            <w:r>
              <w:rPr>
                <w:rFonts w:hint="eastAsia" w:ascii="仿宋_GB2312" w:hAnsi="仿宋_GB2312" w:eastAsia="仿宋_GB2312" w:cs="仿宋_GB2312"/>
                <w:color w:val="000000"/>
                <w:sz w:val="24"/>
              </w:rPr>
              <w:t>国家石油化工产品质量检验检测中心（山东）/山东省产品质量检验研究院</w:t>
            </w:r>
          </w:p>
        </w:tc>
        <w:tc>
          <w:tcPr>
            <w:tcW w:w="1985" w:type="dxa"/>
            <w:noWrap w:val="0"/>
            <w:vAlign w:val="center"/>
          </w:tcPr>
          <w:p>
            <w:pPr>
              <w:keepNext w:val="0"/>
              <w:keepLines w:val="0"/>
              <w:pageBreakBefore w:val="0"/>
              <w:widowControl/>
              <w:kinsoku/>
              <w:wordWrap/>
              <w:overflowPunct/>
              <w:topLinePunct w:val="0"/>
              <w:autoSpaceDE/>
              <w:autoSpaceDN/>
              <w:bidi w:val="0"/>
              <w:adjustRightInd/>
              <w:snapToGrid w:val="0"/>
              <w:spacing w:line="440" w:lineRule="exact"/>
              <w:jc w:val="center"/>
              <w:textAlignment w:val="center"/>
              <w:rPr>
                <w:rFonts w:hint="eastAsia" w:ascii="仿宋_GB2312" w:hAnsi="仿宋_GB2312" w:eastAsia="仿宋_GB2312" w:cs="仿宋_GB2312"/>
                <w:color w:val="000000"/>
                <w:kern w:val="2"/>
                <w:sz w:val="24"/>
                <w:szCs w:val="24"/>
                <w:lang w:val="en-US" w:eastAsia="zh-CN" w:bidi="ar-SA"/>
              </w:rPr>
            </w:pPr>
            <w:r>
              <w:rPr>
                <w:rFonts w:hint="eastAsia" w:ascii="仿宋_GB2312" w:hAnsi="仿宋_GB2312" w:eastAsia="仿宋_GB2312" w:cs="仿宋_GB2312"/>
                <w:color w:val="000000"/>
                <w:sz w:val="24"/>
              </w:rPr>
              <w:t>总氮、有效磷、氧化钾、氯离子</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712" w:type="dxa"/>
            <w:noWrap w:val="0"/>
            <w:vAlign w:val="center"/>
          </w:tcPr>
          <w:p>
            <w:pPr>
              <w:keepNext w:val="0"/>
              <w:keepLines w:val="0"/>
              <w:pageBreakBefore w:val="0"/>
              <w:widowControl/>
              <w:kinsoku/>
              <w:wordWrap/>
              <w:overflowPunct/>
              <w:topLinePunct w:val="0"/>
              <w:autoSpaceDE/>
              <w:autoSpaceDN/>
              <w:bidi w:val="0"/>
              <w:adjustRightInd/>
              <w:spacing w:line="440" w:lineRule="exact"/>
              <w:jc w:val="center"/>
              <w:textAlignment w:val="center"/>
              <w:rPr>
                <w:rFonts w:hint="eastAsia" w:ascii="仿宋_GB2312" w:hAnsi="仿宋_GB2312" w:eastAsia="仿宋_GB2312" w:cs="仿宋_GB2312"/>
                <w:color w:val="000000"/>
                <w:sz w:val="24"/>
              </w:rPr>
            </w:pPr>
            <w:r>
              <w:rPr>
                <w:rFonts w:ascii="仿宋_GB2312" w:hAnsi="仿宋_GB2312" w:eastAsia="仿宋_GB2312" w:cs="仿宋_GB2312"/>
                <w:color w:val="000000"/>
                <w:sz w:val="24"/>
              </w:rPr>
              <w:t xml:space="preserve">38 </w:t>
            </w:r>
          </w:p>
        </w:tc>
        <w:tc>
          <w:tcPr>
            <w:tcW w:w="6236" w:type="dxa"/>
            <w:noWrap w:val="0"/>
            <w:vAlign w:val="center"/>
          </w:tcPr>
          <w:p>
            <w:pPr>
              <w:keepNext w:val="0"/>
              <w:keepLines w:val="0"/>
              <w:pageBreakBefore w:val="0"/>
              <w:widowControl/>
              <w:kinsoku/>
              <w:wordWrap/>
              <w:overflowPunct/>
              <w:topLinePunct w:val="0"/>
              <w:autoSpaceDE/>
              <w:autoSpaceDN/>
              <w:bidi w:val="0"/>
              <w:adjustRightInd/>
              <w:snapToGrid w:val="0"/>
              <w:spacing w:line="440" w:lineRule="exact"/>
              <w:jc w:val="left"/>
              <w:textAlignment w:val="center"/>
              <w:rPr>
                <w:rFonts w:hint="eastAsia" w:ascii="仿宋_GB2312" w:hAnsi="仿宋_GB2312" w:eastAsia="仿宋_GB2312" w:cs="仿宋_GB2312"/>
                <w:color w:val="000000"/>
                <w:kern w:val="2"/>
                <w:sz w:val="24"/>
                <w:szCs w:val="24"/>
                <w:lang w:val="en-US" w:eastAsia="zh-CN" w:bidi="ar-SA"/>
              </w:rPr>
            </w:pPr>
            <w:r>
              <w:rPr>
                <w:rFonts w:hint="eastAsia" w:ascii="仿宋_GB2312" w:hAnsi="仿宋_GB2312" w:eastAsia="仿宋_GB2312" w:cs="仿宋_GB2312"/>
                <w:color w:val="000000"/>
                <w:sz w:val="24"/>
              </w:rPr>
              <w:t>兰州大学分析测试中心</w:t>
            </w:r>
          </w:p>
        </w:tc>
        <w:tc>
          <w:tcPr>
            <w:tcW w:w="1985" w:type="dxa"/>
            <w:noWrap w:val="0"/>
            <w:vAlign w:val="center"/>
          </w:tcPr>
          <w:p>
            <w:pPr>
              <w:keepNext w:val="0"/>
              <w:keepLines w:val="0"/>
              <w:pageBreakBefore w:val="0"/>
              <w:widowControl/>
              <w:kinsoku/>
              <w:wordWrap/>
              <w:overflowPunct/>
              <w:topLinePunct w:val="0"/>
              <w:autoSpaceDE/>
              <w:autoSpaceDN/>
              <w:bidi w:val="0"/>
              <w:adjustRightInd/>
              <w:snapToGrid w:val="0"/>
              <w:spacing w:line="440" w:lineRule="exact"/>
              <w:jc w:val="center"/>
              <w:textAlignment w:val="center"/>
              <w:rPr>
                <w:rFonts w:hint="eastAsia" w:ascii="仿宋_GB2312" w:hAnsi="仿宋_GB2312" w:eastAsia="仿宋_GB2312" w:cs="仿宋_GB2312"/>
                <w:color w:val="000000"/>
                <w:kern w:val="2"/>
                <w:sz w:val="24"/>
                <w:szCs w:val="24"/>
                <w:lang w:val="en-US" w:eastAsia="zh-CN" w:bidi="ar-SA"/>
              </w:rPr>
            </w:pPr>
            <w:r>
              <w:rPr>
                <w:rFonts w:hint="eastAsia" w:ascii="仿宋_GB2312" w:hAnsi="仿宋_GB2312" w:eastAsia="仿宋_GB2312" w:cs="仿宋_GB2312"/>
                <w:color w:val="000000"/>
                <w:sz w:val="24"/>
              </w:rPr>
              <w:t>总氮、有效磷、氧化钾、氯离子</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712" w:type="dxa"/>
            <w:noWrap w:val="0"/>
            <w:vAlign w:val="center"/>
          </w:tcPr>
          <w:p>
            <w:pPr>
              <w:keepNext w:val="0"/>
              <w:keepLines w:val="0"/>
              <w:pageBreakBefore w:val="0"/>
              <w:widowControl/>
              <w:kinsoku/>
              <w:wordWrap/>
              <w:overflowPunct/>
              <w:topLinePunct w:val="0"/>
              <w:autoSpaceDE/>
              <w:autoSpaceDN/>
              <w:bidi w:val="0"/>
              <w:adjustRightInd/>
              <w:spacing w:line="440" w:lineRule="exact"/>
              <w:jc w:val="center"/>
              <w:textAlignment w:val="center"/>
              <w:rPr>
                <w:rFonts w:hint="eastAsia" w:ascii="仿宋_GB2312" w:hAnsi="仿宋_GB2312" w:eastAsia="仿宋_GB2312" w:cs="仿宋_GB2312"/>
                <w:color w:val="000000"/>
                <w:sz w:val="24"/>
              </w:rPr>
            </w:pPr>
            <w:r>
              <w:rPr>
                <w:rFonts w:ascii="仿宋_GB2312" w:hAnsi="仿宋_GB2312" w:eastAsia="仿宋_GB2312" w:cs="仿宋_GB2312"/>
                <w:color w:val="000000"/>
                <w:sz w:val="24"/>
              </w:rPr>
              <w:t xml:space="preserve">39 </w:t>
            </w:r>
          </w:p>
        </w:tc>
        <w:tc>
          <w:tcPr>
            <w:tcW w:w="6236" w:type="dxa"/>
            <w:noWrap w:val="0"/>
            <w:vAlign w:val="center"/>
          </w:tcPr>
          <w:p>
            <w:pPr>
              <w:keepNext w:val="0"/>
              <w:keepLines w:val="0"/>
              <w:pageBreakBefore w:val="0"/>
              <w:widowControl/>
              <w:kinsoku/>
              <w:wordWrap/>
              <w:overflowPunct/>
              <w:topLinePunct w:val="0"/>
              <w:autoSpaceDE/>
              <w:autoSpaceDN/>
              <w:bidi w:val="0"/>
              <w:adjustRightInd/>
              <w:snapToGrid w:val="0"/>
              <w:spacing w:line="440" w:lineRule="exact"/>
              <w:jc w:val="left"/>
              <w:textAlignment w:val="center"/>
              <w:rPr>
                <w:rFonts w:hint="eastAsia" w:ascii="仿宋_GB2312" w:hAnsi="仿宋_GB2312" w:eastAsia="仿宋_GB2312" w:cs="仿宋_GB2312"/>
                <w:color w:val="000000"/>
                <w:kern w:val="2"/>
                <w:sz w:val="24"/>
                <w:szCs w:val="24"/>
                <w:lang w:val="en-US" w:eastAsia="zh-CN" w:bidi="ar-SA"/>
              </w:rPr>
            </w:pPr>
            <w:r>
              <w:rPr>
                <w:rFonts w:hint="eastAsia" w:ascii="仿宋_GB2312" w:hAnsi="仿宋_GB2312" w:eastAsia="仿宋_GB2312" w:cs="仿宋_GB2312"/>
                <w:color w:val="000000"/>
                <w:sz w:val="24"/>
              </w:rPr>
              <w:t>农业农村部农产品及加工品监督检验测试中心（南京）</w:t>
            </w:r>
          </w:p>
        </w:tc>
        <w:tc>
          <w:tcPr>
            <w:tcW w:w="1985" w:type="dxa"/>
            <w:noWrap w:val="0"/>
            <w:vAlign w:val="center"/>
          </w:tcPr>
          <w:p>
            <w:pPr>
              <w:keepNext w:val="0"/>
              <w:keepLines w:val="0"/>
              <w:pageBreakBefore w:val="0"/>
              <w:widowControl/>
              <w:kinsoku/>
              <w:wordWrap/>
              <w:overflowPunct/>
              <w:topLinePunct w:val="0"/>
              <w:autoSpaceDE/>
              <w:autoSpaceDN/>
              <w:bidi w:val="0"/>
              <w:adjustRightInd/>
              <w:snapToGrid w:val="0"/>
              <w:spacing w:line="440" w:lineRule="exact"/>
              <w:jc w:val="center"/>
              <w:textAlignment w:val="center"/>
              <w:rPr>
                <w:rFonts w:hint="eastAsia" w:ascii="仿宋_GB2312" w:hAnsi="仿宋_GB2312" w:eastAsia="仿宋_GB2312" w:cs="仿宋_GB2312"/>
                <w:color w:val="000000"/>
                <w:kern w:val="2"/>
                <w:sz w:val="24"/>
                <w:szCs w:val="24"/>
                <w:lang w:val="en-US" w:eastAsia="zh-CN" w:bidi="ar-SA"/>
              </w:rPr>
            </w:pPr>
            <w:r>
              <w:rPr>
                <w:rFonts w:hint="eastAsia" w:ascii="仿宋_GB2312" w:hAnsi="仿宋_GB2312" w:eastAsia="仿宋_GB2312" w:cs="仿宋_GB2312"/>
                <w:color w:val="000000"/>
                <w:sz w:val="24"/>
              </w:rPr>
              <w:t>总氮、有效磷、氧化钾、氯离子</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712" w:type="dxa"/>
            <w:noWrap w:val="0"/>
            <w:vAlign w:val="center"/>
          </w:tcPr>
          <w:p>
            <w:pPr>
              <w:keepNext w:val="0"/>
              <w:keepLines w:val="0"/>
              <w:pageBreakBefore w:val="0"/>
              <w:widowControl/>
              <w:kinsoku/>
              <w:wordWrap/>
              <w:overflowPunct/>
              <w:topLinePunct w:val="0"/>
              <w:autoSpaceDE/>
              <w:autoSpaceDN/>
              <w:bidi w:val="0"/>
              <w:adjustRightInd/>
              <w:spacing w:line="440" w:lineRule="exact"/>
              <w:jc w:val="center"/>
              <w:textAlignment w:val="center"/>
              <w:rPr>
                <w:rFonts w:hint="eastAsia" w:ascii="仿宋_GB2312" w:hAnsi="仿宋_GB2312" w:eastAsia="仿宋_GB2312" w:cs="仿宋_GB2312"/>
                <w:color w:val="000000"/>
                <w:sz w:val="24"/>
              </w:rPr>
            </w:pPr>
            <w:r>
              <w:rPr>
                <w:rFonts w:ascii="仿宋_GB2312" w:hAnsi="仿宋_GB2312" w:eastAsia="仿宋_GB2312" w:cs="仿宋_GB2312"/>
                <w:color w:val="000000"/>
                <w:sz w:val="24"/>
              </w:rPr>
              <w:t xml:space="preserve">40 </w:t>
            </w:r>
          </w:p>
        </w:tc>
        <w:tc>
          <w:tcPr>
            <w:tcW w:w="6236" w:type="dxa"/>
            <w:noWrap w:val="0"/>
            <w:vAlign w:val="center"/>
          </w:tcPr>
          <w:p>
            <w:pPr>
              <w:keepNext w:val="0"/>
              <w:keepLines w:val="0"/>
              <w:pageBreakBefore w:val="0"/>
              <w:widowControl/>
              <w:kinsoku/>
              <w:wordWrap/>
              <w:overflowPunct/>
              <w:topLinePunct w:val="0"/>
              <w:autoSpaceDE/>
              <w:autoSpaceDN/>
              <w:bidi w:val="0"/>
              <w:adjustRightInd/>
              <w:snapToGrid w:val="0"/>
              <w:spacing w:line="440" w:lineRule="exact"/>
              <w:jc w:val="left"/>
              <w:textAlignment w:val="center"/>
              <w:rPr>
                <w:rFonts w:hint="eastAsia" w:ascii="仿宋_GB2312" w:hAnsi="仿宋_GB2312" w:eastAsia="仿宋_GB2312" w:cs="仿宋_GB2312"/>
                <w:color w:val="000000"/>
                <w:kern w:val="2"/>
                <w:sz w:val="24"/>
                <w:szCs w:val="24"/>
                <w:lang w:val="en-US" w:eastAsia="zh-CN" w:bidi="ar-SA"/>
              </w:rPr>
            </w:pPr>
            <w:r>
              <w:rPr>
                <w:rFonts w:hint="eastAsia" w:ascii="仿宋_GB2312" w:hAnsi="仿宋_GB2312" w:eastAsia="仿宋_GB2312" w:cs="仿宋_GB2312"/>
                <w:color w:val="000000"/>
                <w:sz w:val="24"/>
              </w:rPr>
              <w:t>国家煤化工产品质量监督检验中心（安徽）</w:t>
            </w:r>
            <w:r>
              <w:rPr>
                <w:rFonts w:hint="eastAsia" w:ascii="仿宋_GB2312" w:hAnsi="仿宋_GB2312" w:eastAsia="仿宋_GB2312" w:cs="仿宋_GB2312"/>
                <w:color w:val="000000"/>
                <w:sz w:val="24"/>
                <w:lang w:val="en-US" w:eastAsia="zh-CN"/>
              </w:rPr>
              <w:t>/</w:t>
            </w:r>
            <w:r>
              <w:rPr>
                <w:rFonts w:hint="eastAsia" w:ascii="仿宋_GB2312" w:hAnsi="仿宋_GB2312" w:eastAsia="仿宋_GB2312" w:cs="仿宋_GB2312"/>
                <w:color w:val="000000"/>
                <w:sz w:val="24"/>
              </w:rPr>
              <w:t>淮南市产品质量监督检验所</w:t>
            </w:r>
          </w:p>
        </w:tc>
        <w:tc>
          <w:tcPr>
            <w:tcW w:w="1985" w:type="dxa"/>
            <w:noWrap w:val="0"/>
            <w:vAlign w:val="center"/>
          </w:tcPr>
          <w:p>
            <w:pPr>
              <w:keepNext w:val="0"/>
              <w:keepLines w:val="0"/>
              <w:pageBreakBefore w:val="0"/>
              <w:widowControl/>
              <w:kinsoku/>
              <w:wordWrap/>
              <w:overflowPunct/>
              <w:topLinePunct w:val="0"/>
              <w:autoSpaceDE/>
              <w:autoSpaceDN/>
              <w:bidi w:val="0"/>
              <w:adjustRightInd/>
              <w:snapToGrid w:val="0"/>
              <w:spacing w:line="440" w:lineRule="exact"/>
              <w:jc w:val="center"/>
              <w:textAlignment w:val="center"/>
              <w:rPr>
                <w:rFonts w:hint="eastAsia" w:ascii="仿宋_GB2312" w:hAnsi="仿宋_GB2312" w:eastAsia="仿宋_GB2312" w:cs="仿宋_GB2312"/>
                <w:color w:val="000000"/>
                <w:kern w:val="2"/>
                <w:sz w:val="24"/>
                <w:szCs w:val="24"/>
                <w:lang w:val="en-US" w:eastAsia="zh-CN" w:bidi="ar-SA"/>
              </w:rPr>
            </w:pPr>
            <w:r>
              <w:rPr>
                <w:rFonts w:hint="eastAsia" w:ascii="仿宋_GB2312" w:hAnsi="仿宋_GB2312" w:eastAsia="仿宋_GB2312" w:cs="仿宋_GB2312"/>
                <w:color w:val="000000"/>
                <w:sz w:val="24"/>
              </w:rPr>
              <w:t>总氮、有效磷、氧化钾、氯离子</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712" w:type="dxa"/>
            <w:noWrap w:val="0"/>
            <w:vAlign w:val="center"/>
          </w:tcPr>
          <w:p>
            <w:pPr>
              <w:keepNext w:val="0"/>
              <w:keepLines w:val="0"/>
              <w:pageBreakBefore w:val="0"/>
              <w:widowControl/>
              <w:kinsoku/>
              <w:wordWrap/>
              <w:overflowPunct/>
              <w:topLinePunct w:val="0"/>
              <w:autoSpaceDE/>
              <w:autoSpaceDN/>
              <w:bidi w:val="0"/>
              <w:adjustRightInd/>
              <w:spacing w:line="440" w:lineRule="exact"/>
              <w:jc w:val="center"/>
              <w:textAlignment w:val="center"/>
              <w:rPr>
                <w:rFonts w:hint="eastAsia" w:ascii="仿宋_GB2312" w:hAnsi="仿宋_GB2312" w:eastAsia="仿宋_GB2312" w:cs="仿宋_GB2312"/>
                <w:color w:val="000000"/>
                <w:sz w:val="24"/>
              </w:rPr>
            </w:pPr>
            <w:r>
              <w:rPr>
                <w:rFonts w:ascii="仿宋_GB2312" w:hAnsi="仿宋_GB2312" w:eastAsia="仿宋_GB2312" w:cs="仿宋_GB2312"/>
                <w:color w:val="000000"/>
                <w:sz w:val="24"/>
              </w:rPr>
              <w:t xml:space="preserve">41 </w:t>
            </w:r>
          </w:p>
        </w:tc>
        <w:tc>
          <w:tcPr>
            <w:tcW w:w="6236" w:type="dxa"/>
            <w:noWrap w:val="0"/>
            <w:vAlign w:val="center"/>
          </w:tcPr>
          <w:p>
            <w:pPr>
              <w:keepNext w:val="0"/>
              <w:keepLines w:val="0"/>
              <w:pageBreakBefore w:val="0"/>
              <w:widowControl/>
              <w:kinsoku/>
              <w:wordWrap/>
              <w:overflowPunct/>
              <w:topLinePunct w:val="0"/>
              <w:autoSpaceDE/>
              <w:autoSpaceDN/>
              <w:bidi w:val="0"/>
              <w:adjustRightInd/>
              <w:snapToGrid w:val="0"/>
              <w:spacing w:line="440" w:lineRule="exact"/>
              <w:jc w:val="left"/>
              <w:textAlignment w:val="center"/>
              <w:rPr>
                <w:rFonts w:hint="eastAsia" w:ascii="仿宋_GB2312" w:hAnsi="仿宋_GB2312" w:eastAsia="仿宋_GB2312" w:cs="仿宋_GB2312"/>
                <w:color w:val="000000"/>
                <w:kern w:val="2"/>
                <w:sz w:val="24"/>
                <w:szCs w:val="24"/>
                <w:lang w:val="en-US" w:eastAsia="zh-CN" w:bidi="ar-SA"/>
              </w:rPr>
            </w:pPr>
            <w:r>
              <w:rPr>
                <w:rFonts w:hint="eastAsia" w:ascii="仿宋_GB2312" w:hAnsi="仿宋_GB2312" w:eastAsia="仿宋_GB2312" w:cs="仿宋_GB2312"/>
                <w:color w:val="000000"/>
                <w:sz w:val="24"/>
              </w:rPr>
              <w:t>农业农村部农产品质量安全监督检验测试中心（宁波）</w:t>
            </w:r>
          </w:p>
        </w:tc>
        <w:tc>
          <w:tcPr>
            <w:tcW w:w="1985" w:type="dxa"/>
            <w:noWrap w:val="0"/>
            <w:vAlign w:val="center"/>
          </w:tcPr>
          <w:p>
            <w:pPr>
              <w:keepNext w:val="0"/>
              <w:keepLines w:val="0"/>
              <w:pageBreakBefore w:val="0"/>
              <w:widowControl/>
              <w:kinsoku/>
              <w:wordWrap/>
              <w:overflowPunct/>
              <w:topLinePunct w:val="0"/>
              <w:autoSpaceDE/>
              <w:autoSpaceDN/>
              <w:bidi w:val="0"/>
              <w:adjustRightInd/>
              <w:snapToGrid w:val="0"/>
              <w:spacing w:line="440" w:lineRule="exact"/>
              <w:jc w:val="center"/>
              <w:textAlignment w:val="center"/>
              <w:rPr>
                <w:rFonts w:hint="eastAsia" w:ascii="仿宋_GB2312" w:hAnsi="仿宋_GB2312" w:eastAsia="仿宋_GB2312" w:cs="仿宋_GB2312"/>
                <w:color w:val="000000"/>
                <w:kern w:val="2"/>
                <w:sz w:val="24"/>
                <w:szCs w:val="24"/>
                <w:lang w:val="en-US" w:eastAsia="zh-CN" w:bidi="ar-SA"/>
              </w:rPr>
            </w:pPr>
            <w:r>
              <w:rPr>
                <w:rFonts w:hint="eastAsia" w:ascii="仿宋_GB2312" w:hAnsi="仿宋_GB2312" w:eastAsia="仿宋_GB2312" w:cs="仿宋_GB2312"/>
                <w:color w:val="000000"/>
                <w:sz w:val="24"/>
              </w:rPr>
              <w:t>总氮、有效磷、氧化钾、氯离子</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712" w:type="dxa"/>
            <w:noWrap w:val="0"/>
            <w:vAlign w:val="center"/>
          </w:tcPr>
          <w:p>
            <w:pPr>
              <w:keepNext w:val="0"/>
              <w:keepLines w:val="0"/>
              <w:pageBreakBefore w:val="0"/>
              <w:widowControl/>
              <w:kinsoku/>
              <w:wordWrap/>
              <w:overflowPunct/>
              <w:topLinePunct w:val="0"/>
              <w:autoSpaceDE/>
              <w:autoSpaceDN/>
              <w:bidi w:val="0"/>
              <w:adjustRightInd/>
              <w:spacing w:line="440" w:lineRule="exact"/>
              <w:jc w:val="center"/>
              <w:textAlignment w:val="center"/>
              <w:rPr>
                <w:rFonts w:hint="eastAsia" w:ascii="仿宋_GB2312" w:hAnsi="仿宋_GB2312" w:eastAsia="仿宋_GB2312" w:cs="仿宋_GB2312"/>
                <w:color w:val="000000"/>
                <w:sz w:val="24"/>
              </w:rPr>
            </w:pPr>
            <w:r>
              <w:rPr>
                <w:rFonts w:ascii="仿宋_GB2312" w:hAnsi="仿宋_GB2312" w:eastAsia="仿宋_GB2312" w:cs="仿宋_GB2312"/>
                <w:color w:val="000000"/>
                <w:sz w:val="24"/>
              </w:rPr>
              <w:t xml:space="preserve">42 </w:t>
            </w:r>
          </w:p>
        </w:tc>
        <w:tc>
          <w:tcPr>
            <w:tcW w:w="6236" w:type="dxa"/>
            <w:noWrap w:val="0"/>
            <w:vAlign w:val="center"/>
          </w:tcPr>
          <w:p>
            <w:pPr>
              <w:keepNext w:val="0"/>
              <w:keepLines w:val="0"/>
              <w:pageBreakBefore w:val="0"/>
              <w:widowControl/>
              <w:kinsoku/>
              <w:wordWrap/>
              <w:overflowPunct/>
              <w:topLinePunct w:val="0"/>
              <w:autoSpaceDE/>
              <w:autoSpaceDN/>
              <w:bidi w:val="0"/>
              <w:adjustRightInd/>
              <w:snapToGrid w:val="0"/>
              <w:spacing w:line="440" w:lineRule="exact"/>
              <w:jc w:val="left"/>
              <w:textAlignment w:val="center"/>
              <w:rPr>
                <w:rFonts w:hint="eastAsia" w:ascii="仿宋_GB2312" w:hAnsi="仿宋_GB2312" w:eastAsia="仿宋_GB2312" w:cs="仿宋_GB2312"/>
                <w:color w:val="000000"/>
                <w:kern w:val="2"/>
                <w:sz w:val="24"/>
                <w:szCs w:val="24"/>
                <w:lang w:val="en-US" w:eastAsia="zh-CN" w:bidi="ar-SA"/>
              </w:rPr>
            </w:pPr>
            <w:r>
              <w:rPr>
                <w:rFonts w:hint="eastAsia" w:ascii="仿宋_GB2312" w:hAnsi="仿宋_GB2312" w:eastAsia="仿宋_GB2312" w:cs="仿宋_GB2312"/>
                <w:color w:val="000000"/>
                <w:sz w:val="24"/>
              </w:rPr>
              <w:t>农业农村部肥料质量监督检验测试中心（长春）</w:t>
            </w:r>
          </w:p>
        </w:tc>
        <w:tc>
          <w:tcPr>
            <w:tcW w:w="1985" w:type="dxa"/>
            <w:noWrap w:val="0"/>
            <w:vAlign w:val="center"/>
          </w:tcPr>
          <w:p>
            <w:pPr>
              <w:keepNext w:val="0"/>
              <w:keepLines w:val="0"/>
              <w:pageBreakBefore w:val="0"/>
              <w:widowControl/>
              <w:kinsoku/>
              <w:wordWrap/>
              <w:overflowPunct/>
              <w:topLinePunct w:val="0"/>
              <w:autoSpaceDE/>
              <w:autoSpaceDN/>
              <w:bidi w:val="0"/>
              <w:adjustRightInd/>
              <w:snapToGrid w:val="0"/>
              <w:spacing w:line="440" w:lineRule="exact"/>
              <w:jc w:val="center"/>
              <w:textAlignment w:val="center"/>
              <w:rPr>
                <w:rFonts w:hint="eastAsia" w:ascii="仿宋_GB2312" w:hAnsi="仿宋_GB2312" w:eastAsia="仿宋_GB2312" w:cs="仿宋_GB2312"/>
                <w:color w:val="000000"/>
                <w:kern w:val="2"/>
                <w:sz w:val="24"/>
                <w:szCs w:val="24"/>
                <w:lang w:val="en-US" w:eastAsia="zh-CN" w:bidi="ar-SA"/>
              </w:rPr>
            </w:pPr>
            <w:r>
              <w:rPr>
                <w:rFonts w:hint="eastAsia" w:ascii="仿宋_GB2312" w:hAnsi="仿宋_GB2312" w:eastAsia="仿宋_GB2312" w:cs="仿宋_GB2312"/>
                <w:color w:val="000000"/>
                <w:sz w:val="24"/>
              </w:rPr>
              <w:t>总氮、有效磷、氧化钾、氯离子</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712" w:type="dxa"/>
            <w:noWrap w:val="0"/>
            <w:vAlign w:val="center"/>
          </w:tcPr>
          <w:p>
            <w:pPr>
              <w:keepNext w:val="0"/>
              <w:keepLines w:val="0"/>
              <w:pageBreakBefore w:val="0"/>
              <w:widowControl/>
              <w:kinsoku/>
              <w:wordWrap/>
              <w:overflowPunct/>
              <w:topLinePunct w:val="0"/>
              <w:autoSpaceDE/>
              <w:autoSpaceDN/>
              <w:bidi w:val="0"/>
              <w:adjustRightInd/>
              <w:spacing w:line="440" w:lineRule="exact"/>
              <w:jc w:val="center"/>
              <w:textAlignment w:val="center"/>
              <w:rPr>
                <w:rFonts w:hint="eastAsia" w:ascii="仿宋_GB2312" w:hAnsi="仿宋_GB2312" w:eastAsia="仿宋_GB2312" w:cs="仿宋_GB2312"/>
                <w:color w:val="000000"/>
                <w:sz w:val="24"/>
              </w:rPr>
            </w:pPr>
            <w:r>
              <w:rPr>
                <w:rFonts w:ascii="仿宋_GB2312" w:hAnsi="仿宋_GB2312" w:eastAsia="仿宋_GB2312" w:cs="仿宋_GB2312"/>
                <w:color w:val="000000"/>
                <w:sz w:val="24"/>
              </w:rPr>
              <w:t xml:space="preserve">43 </w:t>
            </w:r>
          </w:p>
        </w:tc>
        <w:tc>
          <w:tcPr>
            <w:tcW w:w="6236" w:type="dxa"/>
            <w:noWrap w:val="0"/>
            <w:vAlign w:val="center"/>
          </w:tcPr>
          <w:p>
            <w:pPr>
              <w:keepNext w:val="0"/>
              <w:keepLines w:val="0"/>
              <w:pageBreakBefore w:val="0"/>
              <w:widowControl/>
              <w:kinsoku/>
              <w:wordWrap/>
              <w:overflowPunct/>
              <w:topLinePunct w:val="0"/>
              <w:autoSpaceDE/>
              <w:autoSpaceDN/>
              <w:bidi w:val="0"/>
              <w:adjustRightInd/>
              <w:snapToGrid w:val="0"/>
              <w:spacing w:line="440" w:lineRule="exact"/>
              <w:jc w:val="left"/>
              <w:textAlignment w:val="center"/>
              <w:rPr>
                <w:rFonts w:hint="eastAsia" w:ascii="仿宋_GB2312" w:hAnsi="仿宋_GB2312" w:eastAsia="仿宋_GB2312" w:cs="仿宋_GB2312"/>
                <w:color w:val="000000"/>
                <w:kern w:val="2"/>
                <w:sz w:val="24"/>
                <w:szCs w:val="24"/>
                <w:lang w:val="en-US" w:eastAsia="zh-CN" w:bidi="ar-SA"/>
              </w:rPr>
            </w:pPr>
            <w:r>
              <w:rPr>
                <w:rFonts w:hint="eastAsia" w:ascii="仿宋_GB2312" w:hAnsi="仿宋_GB2312" w:eastAsia="仿宋_GB2312" w:cs="仿宋_GB2312"/>
                <w:color w:val="000000"/>
                <w:sz w:val="24"/>
              </w:rPr>
              <w:t>农业农村部肥料质量监督检验测试中心（武汉）</w:t>
            </w:r>
          </w:p>
        </w:tc>
        <w:tc>
          <w:tcPr>
            <w:tcW w:w="1985" w:type="dxa"/>
            <w:noWrap w:val="0"/>
            <w:vAlign w:val="center"/>
          </w:tcPr>
          <w:p>
            <w:pPr>
              <w:keepNext w:val="0"/>
              <w:keepLines w:val="0"/>
              <w:pageBreakBefore w:val="0"/>
              <w:widowControl/>
              <w:kinsoku/>
              <w:wordWrap/>
              <w:overflowPunct/>
              <w:topLinePunct w:val="0"/>
              <w:autoSpaceDE/>
              <w:autoSpaceDN/>
              <w:bidi w:val="0"/>
              <w:adjustRightInd/>
              <w:snapToGrid w:val="0"/>
              <w:spacing w:line="440" w:lineRule="exact"/>
              <w:jc w:val="center"/>
              <w:textAlignment w:val="center"/>
              <w:rPr>
                <w:rFonts w:hint="eastAsia" w:ascii="仿宋_GB2312" w:hAnsi="仿宋_GB2312" w:eastAsia="仿宋_GB2312" w:cs="仿宋_GB2312"/>
                <w:color w:val="000000"/>
                <w:kern w:val="2"/>
                <w:sz w:val="24"/>
                <w:szCs w:val="24"/>
                <w:lang w:val="en-US" w:eastAsia="zh-CN" w:bidi="ar-SA"/>
              </w:rPr>
            </w:pPr>
            <w:r>
              <w:rPr>
                <w:rFonts w:hint="eastAsia" w:ascii="仿宋_GB2312" w:hAnsi="仿宋_GB2312" w:eastAsia="仿宋_GB2312" w:cs="仿宋_GB2312"/>
                <w:color w:val="000000"/>
                <w:sz w:val="24"/>
              </w:rPr>
              <w:t>总氮、有效磷、氧化钾、氯离子</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712" w:type="dxa"/>
            <w:noWrap w:val="0"/>
            <w:vAlign w:val="center"/>
          </w:tcPr>
          <w:p>
            <w:pPr>
              <w:keepNext w:val="0"/>
              <w:keepLines w:val="0"/>
              <w:pageBreakBefore w:val="0"/>
              <w:widowControl/>
              <w:kinsoku/>
              <w:wordWrap/>
              <w:overflowPunct/>
              <w:topLinePunct w:val="0"/>
              <w:autoSpaceDE/>
              <w:autoSpaceDN/>
              <w:bidi w:val="0"/>
              <w:adjustRightInd/>
              <w:spacing w:line="440" w:lineRule="exact"/>
              <w:jc w:val="center"/>
              <w:textAlignment w:val="center"/>
              <w:rPr>
                <w:rFonts w:hint="eastAsia" w:ascii="仿宋_GB2312" w:hAnsi="仿宋_GB2312" w:eastAsia="仿宋_GB2312" w:cs="仿宋_GB2312"/>
                <w:color w:val="000000"/>
                <w:sz w:val="24"/>
              </w:rPr>
            </w:pPr>
            <w:r>
              <w:rPr>
                <w:rFonts w:ascii="仿宋_GB2312" w:hAnsi="仿宋_GB2312" w:eastAsia="仿宋_GB2312" w:cs="仿宋_GB2312"/>
                <w:color w:val="000000"/>
                <w:sz w:val="24"/>
              </w:rPr>
              <w:t xml:space="preserve">44 </w:t>
            </w:r>
          </w:p>
        </w:tc>
        <w:tc>
          <w:tcPr>
            <w:tcW w:w="6236" w:type="dxa"/>
            <w:noWrap w:val="0"/>
            <w:vAlign w:val="center"/>
          </w:tcPr>
          <w:p>
            <w:pPr>
              <w:keepNext w:val="0"/>
              <w:keepLines w:val="0"/>
              <w:pageBreakBefore w:val="0"/>
              <w:widowControl/>
              <w:kinsoku/>
              <w:wordWrap/>
              <w:overflowPunct/>
              <w:topLinePunct w:val="0"/>
              <w:autoSpaceDE/>
              <w:autoSpaceDN/>
              <w:bidi w:val="0"/>
              <w:adjustRightInd/>
              <w:snapToGrid w:val="0"/>
              <w:spacing w:line="440" w:lineRule="exact"/>
              <w:jc w:val="left"/>
              <w:textAlignment w:val="center"/>
              <w:rPr>
                <w:rFonts w:hint="eastAsia" w:ascii="仿宋_GB2312" w:hAnsi="仿宋_GB2312" w:eastAsia="仿宋_GB2312" w:cs="仿宋_GB2312"/>
                <w:color w:val="000000"/>
                <w:kern w:val="2"/>
                <w:sz w:val="24"/>
                <w:szCs w:val="24"/>
                <w:lang w:val="en-US" w:eastAsia="zh-CN" w:bidi="ar-SA"/>
              </w:rPr>
            </w:pPr>
            <w:r>
              <w:rPr>
                <w:rFonts w:hint="eastAsia" w:ascii="仿宋_GB2312" w:hAnsi="仿宋_GB2312" w:eastAsia="仿宋_GB2312" w:cs="仿宋_GB2312"/>
                <w:color w:val="000000"/>
                <w:sz w:val="24"/>
              </w:rPr>
              <w:t>谱尼测试集团深圳有限公司</w:t>
            </w:r>
          </w:p>
        </w:tc>
        <w:tc>
          <w:tcPr>
            <w:tcW w:w="1985" w:type="dxa"/>
            <w:noWrap w:val="0"/>
            <w:vAlign w:val="center"/>
          </w:tcPr>
          <w:p>
            <w:pPr>
              <w:keepNext w:val="0"/>
              <w:keepLines w:val="0"/>
              <w:pageBreakBefore w:val="0"/>
              <w:widowControl/>
              <w:kinsoku/>
              <w:wordWrap/>
              <w:overflowPunct/>
              <w:topLinePunct w:val="0"/>
              <w:autoSpaceDE/>
              <w:autoSpaceDN/>
              <w:bidi w:val="0"/>
              <w:adjustRightInd/>
              <w:snapToGrid w:val="0"/>
              <w:spacing w:line="440" w:lineRule="exact"/>
              <w:jc w:val="center"/>
              <w:textAlignment w:val="center"/>
              <w:rPr>
                <w:rFonts w:hint="eastAsia" w:ascii="仿宋_GB2312" w:hAnsi="仿宋_GB2312" w:eastAsia="仿宋_GB2312" w:cs="仿宋_GB2312"/>
                <w:color w:val="000000"/>
                <w:kern w:val="2"/>
                <w:sz w:val="24"/>
                <w:szCs w:val="24"/>
                <w:lang w:val="en-US" w:eastAsia="zh-CN" w:bidi="ar-SA"/>
              </w:rPr>
            </w:pPr>
            <w:r>
              <w:rPr>
                <w:rFonts w:hint="eastAsia" w:ascii="仿宋_GB2312" w:hAnsi="仿宋_GB2312" w:eastAsia="仿宋_GB2312" w:cs="仿宋_GB2312"/>
                <w:color w:val="000000"/>
                <w:sz w:val="24"/>
              </w:rPr>
              <w:t>总氮、有效磷、氧化钾、氯离子</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712" w:type="dxa"/>
            <w:noWrap w:val="0"/>
            <w:vAlign w:val="center"/>
          </w:tcPr>
          <w:p>
            <w:pPr>
              <w:keepNext w:val="0"/>
              <w:keepLines w:val="0"/>
              <w:pageBreakBefore w:val="0"/>
              <w:widowControl/>
              <w:kinsoku/>
              <w:wordWrap/>
              <w:overflowPunct/>
              <w:topLinePunct w:val="0"/>
              <w:autoSpaceDE/>
              <w:autoSpaceDN/>
              <w:bidi w:val="0"/>
              <w:adjustRightInd/>
              <w:spacing w:line="440" w:lineRule="exact"/>
              <w:jc w:val="center"/>
              <w:textAlignment w:val="center"/>
              <w:rPr>
                <w:rFonts w:hint="eastAsia" w:ascii="仿宋_GB2312" w:hAnsi="仿宋_GB2312" w:eastAsia="仿宋_GB2312" w:cs="仿宋_GB2312"/>
                <w:color w:val="000000"/>
                <w:sz w:val="24"/>
              </w:rPr>
            </w:pPr>
            <w:r>
              <w:rPr>
                <w:rFonts w:ascii="仿宋_GB2312" w:hAnsi="仿宋_GB2312" w:eastAsia="仿宋_GB2312" w:cs="仿宋_GB2312"/>
                <w:color w:val="000000"/>
                <w:sz w:val="24"/>
              </w:rPr>
              <w:t xml:space="preserve">45 </w:t>
            </w:r>
          </w:p>
        </w:tc>
        <w:tc>
          <w:tcPr>
            <w:tcW w:w="6236" w:type="dxa"/>
            <w:noWrap w:val="0"/>
            <w:vAlign w:val="center"/>
          </w:tcPr>
          <w:p>
            <w:pPr>
              <w:keepNext w:val="0"/>
              <w:keepLines w:val="0"/>
              <w:pageBreakBefore w:val="0"/>
              <w:widowControl/>
              <w:kinsoku/>
              <w:wordWrap/>
              <w:overflowPunct/>
              <w:topLinePunct w:val="0"/>
              <w:autoSpaceDE/>
              <w:autoSpaceDN/>
              <w:bidi w:val="0"/>
              <w:adjustRightInd/>
              <w:snapToGrid w:val="0"/>
              <w:spacing w:line="440" w:lineRule="exact"/>
              <w:jc w:val="left"/>
              <w:textAlignment w:val="center"/>
              <w:rPr>
                <w:rFonts w:hint="eastAsia" w:ascii="仿宋_GB2312" w:hAnsi="仿宋_GB2312" w:eastAsia="仿宋_GB2312" w:cs="仿宋_GB2312"/>
                <w:color w:val="000000"/>
                <w:sz w:val="24"/>
              </w:rPr>
            </w:pPr>
            <w:r>
              <w:rPr>
                <w:rFonts w:hint="eastAsia" w:ascii="仿宋_GB2312" w:hAnsi="仿宋_GB2312" w:eastAsia="仿宋_GB2312" w:cs="仿宋_GB2312"/>
                <w:color w:val="000000"/>
                <w:sz w:val="24"/>
              </w:rPr>
              <w:t>农业农村部肥料质量监督检验测试中心（南宁）</w:t>
            </w:r>
          </w:p>
        </w:tc>
        <w:tc>
          <w:tcPr>
            <w:tcW w:w="1985" w:type="dxa"/>
            <w:noWrap w:val="0"/>
            <w:vAlign w:val="center"/>
          </w:tcPr>
          <w:p>
            <w:pPr>
              <w:keepNext w:val="0"/>
              <w:keepLines w:val="0"/>
              <w:pageBreakBefore w:val="0"/>
              <w:widowControl/>
              <w:kinsoku/>
              <w:wordWrap/>
              <w:overflowPunct/>
              <w:topLinePunct w:val="0"/>
              <w:autoSpaceDE/>
              <w:autoSpaceDN/>
              <w:bidi w:val="0"/>
              <w:adjustRightInd/>
              <w:snapToGrid w:val="0"/>
              <w:spacing w:line="440" w:lineRule="exact"/>
              <w:jc w:val="center"/>
              <w:textAlignment w:val="center"/>
              <w:rPr>
                <w:rFonts w:hint="eastAsia" w:ascii="仿宋_GB2312" w:hAnsi="仿宋_GB2312" w:eastAsia="仿宋_GB2312" w:cs="仿宋_GB2312"/>
                <w:color w:val="000000"/>
                <w:sz w:val="24"/>
              </w:rPr>
            </w:pPr>
            <w:r>
              <w:rPr>
                <w:rFonts w:hint="eastAsia" w:ascii="仿宋_GB2312" w:hAnsi="仿宋_GB2312" w:eastAsia="仿宋_GB2312" w:cs="仿宋_GB2312"/>
                <w:color w:val="000000"/>
                <w:sz w:val="24"/>
              </w:rPr>
              <w:t>总氮、有效磷、氧化钾、氯离子</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712" w:type="dxa"/>
            <w:noWrap w:val="0"/>
            <w:vAlign w:val="center"/>
          </w:tcPr>
          <w:p>
            <w:pPr>
              <w:keepNext w:val="0"/>
              <w:keepLines w:val="0"/>
              <w:pageBreakBefore w:val="0"/>
              <w:widowControl/>
              <w:kinsoku/>
              <w:wordWrap/>
              <w:overflowPunct/>
              <w:topLinePunct w:val="0"/>
              <w:autoSpaceDE/>
              <w:autoSpaceDN/>
              <w:bidi w:val="0"/>
              <w:adjustRightInd/>
              <w:spacing w:line="440" w:lineRule="exact"/>
              <w:jc w:val="center"/>
              <w:textAlignment w:val="center"/>
              <w:rPr>
                <w:rFonts w:hint="eastAsia" w:ascii="仿宋_GB2312" w:hAnsi="仿宋_GB2312" w:eastAsia="仿宋_GB2312" w:cs="仿宋_GB2312"/>
                <w:color w:val="000000"/>
                <w:sz w:val="24"/>
              </w:rPr>
            </w:pPr>
            <w:r>
              <w:rPr>
                <w:rFonts w:ascii="仿宋_GB2312" w:hAnsi="仿宋_GB2312" w:eastAsia="仿宋_GB2312" w:cs="仿宋_GB2312"/>
                <w:color w:val="000000"/>
                <w:sz w:val="24"/>
              </w:rPr>
              <w:t xml:space="preserve">46 </w:t>
            </w:r>
          </w:p>
        </w:tc>
        <w:tc>
          <w:tcPr>
            <w:tcW w:w="6236" w:type="dxa"/>
            <w:noWrap w:val="0"/>
            <w:vAlign w:val="center"/>
          </w:tcPr>
          <w:p>
            <w:pPr>
              <w:keepNext w:val="0"/>
              <w:keepLines w:val="0"/>
              <w:pageBreakBefore w:val="0"/>
              <w:widowControl/>
              <w:kinsoku/>
              <w:wordWrap/>
              <w:overflowPunct/>
              <w:topLinePunct w:val="0"/>
              <w:autoSpaceDE/>
              <w:autoSpaceDN/>
              <w:bidi w:val="0"/>
              <w:adjustRightInd/>
              <w:snapToGrid w:val="0"/>
              <w:spacing w:line="440" w:lineRule="exact"/>
              <w:jc w:val="left"/>
              <w:textAlignment w:val="center"/>
              <w:rPr>
                <w:rFonts w:hint="eastAsia" w:ascii="仿宋_GB2312" w:hAnsi="仿宋_GB2312" w:eastAsia="仿宋_GB2312" w:cs="仿宋_GB2312"/>
                <w:color w:val="000000"/>
                <w:kern w:val="2"/>
                <w:sz w:val="24"/>
                <w:szCs w:val="24"/>
                <w:lang w:val="en-US" w:eastAsia="zh-CN" w:bidi="ar-SA"/>
              </w:rPr>
            </w:pPr>
            <w:r>
              <w:rPr>
                <w:rFonts w:hint="eastAsia" w:ascii="仿宋_GB2312" w:hAnsi="仿宋_GB2312" w:eastAsia="仿宋_GB2312" w:cs="仿宋_GB2312"/>
                <w:color w:val="000000"/>
                <w:sz w:val="24"/>
              </w:rPr>
              <w:t>国土资源部重庆矿产资源监督检测中心</w:t>
            </w:r>
          </w:p>
        </w:tc>
        <w:tc>
          <w:tcPr>
            <w:tcW w:w="1985" w:type="dxa"/>
            <w:noWrap w:val="0"/>
            <w:vAlign w:val="center"/>
          </w:tcPr>
          <w:p>
            <w:pPr>
              <w:keepNext w:val="0"/>
              <w:keepLines w:val="0"/>
              <w:pageBreakBefore w:val="0"/>
              <w:widowControl/>
              <w:kinsoku/>
              <w:wordWrap/>
              <w:overflowPunct/>
              <w:topLinePunct w:val="0"/>
              <w:autoSpaceDE/>
              <w:autoSpaceDN/>
              <w:bidi w:val="0"/>
              <w:adjustRightInd/>
              <w:snapToGrid w:val="0"/>
              <w:spacing w:line="440" w:lineRule="exact"/>
              <w:jc w:val="center"/>
              <w:textAlignment w:val="center"/>
              <w:rPr>
                <w:rFonts w:hint="eastAsia" w:ascii="仿宋_GB2312" w:hAnsi="仿宋_GB2312" w:eastAsia="仿宋_GB2312" w:cs="仿宋_GB2312"/>
                <w:color w:val="000000"/>
                <w:kern w:val="2"/>
                <w:sz w:val="24"/>
                <w:szCs w:val="24"/>
                <w:lang w:val="en-US" w:eastAsia="zh-CN" w:bidi="ar-SA"/>
              </w:rPr>
            </w:pPr>
            <w:r>
              <w:rPr>
                <w:rFonts w:hint="eastAsia" w:ascii="仿宋_GB2312" w:hAnsi="仿宋_GB2312" w:eastAsia="仿宋_GB2312" w:cs="仿宋_GB2312"/>
                <w:color w:val="000000"/>
                <w:sz w:val="24"/>
              </w:rPr>
              <w:t>总氮、有效磷、氧化钾、氯离子</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712" w:type="dxa"/>
            <w:noWrap w:val="0"/>
            <w:vAlign w:val="center"/>
          </w:tcPr>
          <w:p>
            <w:pPr>
              <w:keepNext w:val="0"/>
              <w:keepLines w:val="0"/>
              <w:pageBreakBefore w:val="0"/>
              <w:widowControl/>
              <w:kinsoku/>
              <w:wordWrap/>
              <w:overflowPunct/>
              <w:topLinePunct w:val="0"/>
              <w:autoSpaceDE/>
              <w:autoSpaceDN/>
              <w:bidi w:val="0"/>
              <w:adjustRightInd/>
              <w:spacing w:line="440" w:lineRule="exact"/>
              <w:jc w:val="center"/>
              <w:textAlignment w:val="center"/>
              <w:rPr>
                <w:rFonts w:hint="eastAsia" w:ascii="仿宋_GB2312" w:hAnsi="仿宋_GB2312" w:eastAsia="仿宋_GB2312" w:cs="仿宋_GB2312"/>
                <w:color w:val="000000"/>
                <w:sz w:val="24"/>
              </w:rPr>
            </w:pPr>
            <w:r>
              <w:rPr>
                <w:rFonts w:ascii="仿宋_GB2312" w:hAnsi="仿宋_GB2312" w:eastAsia="仿宋_GB2312" w:cs="仿宋_GB2312"/>
                <w:color w:val="000000"/>
                <w:sz w:val="24"/>
              </w:rPr>
              <w:t xml:space="preserve">47 </w:t>
            </w:r>
          </w:p>
        </w:tc>
        <w:tc>
          <w:tcPr>
            <w:tcW w:w="6236" w:type="dxa"/>
            <w:noWrap w:val="0"/>
            <w:vAlign w:val="center"/>
          </w:tcPr>
          <w:p>
            <w:pPr>
              <w:keepNext w:val="0"/>
              <w:keepLines w:val="0"/>
              <w:pageBreakBefore w:val="0"/>
              <w:widowControl/>
              <w:kinsoku/>
              <w:wordWrap/>
              <w:overflowPunct/>
              <w:topLinePunct w:val="0"/>
              <w:autoSpaceDE/>
              <w:autoSpaceDN/>
              <w:bidi w:val="0"/>
              <w:adjustRightInd/>
              <w:snapToGrid w:val="0"/>
              <w:spacing w:line="440" w:lineRule="exact"/>
              <w:jc w:val="left"/>
              <w:textAlignment w:val="center"/>
              <w:rPr>
                <w:rFonts w:hint="eastAsia" w:ascii="仿宋_GB2312" w:hAnsi="仿宋_GB2312" w:eastAsia="仿宋_GB2312" w:cs="仿宋_GB2312"/>
                <w:color w:val="000000"/>
                <w:kern w:val="2"/>
                <w:sz w:val="24"/>
                <w:szCs w:val="24"/>
                <w:lang w:val="en-US" w:eastAsia="zh-CN" w:bidi="ar-SA"/>
              </w:rPr>
            </w:pPr>
            <w:r>
              <w:rPr>
                <w:rFonts w:hint="eastAsia" w:ascii="仿宋_GB2312" w:hAnsi="仿宋_GB2312" w:eastAsia="仿宋_GB2312" w:cs="仿宋_GB2312"/>
                <w:color w:val="000000"/>
                <w:sz w:val="24"/>
              </w:rPr>
              <w:t>南宁海关技术中心</w:t>
            </w:r>
          </w:p>
        </w:tc>
        <w:tc>
          <w:tcPr>
            <w:tcW w:w="1985" w:type="dxa"/>
            <w:noWrap w:val="0"/>
            <w:vAlign w:val="center"/>
          </w:tcPr>
          <w:p>
            <w:pPr>
              <w:keepNext w:val="0"/>
              <w:keepLines w:val="0"/>
              <w:pageBreakBefore w:val="0"/>
              <w:widowControl/>
              <w:kinsoku/>
              <w:wordWrap/>
              <w:overflowPunct/>
              <w:topLinePunct w:val="0"/>
              <w:autoSpaceDE/>
              <w:autoSpaceDN/>
              <w:bidi w:val="0"/>
              <w:adjustRightInd/>
              <w:snapToGrid w:val="0"/>
              <w:spacing w:line="440" w:lineRule="exact"/>
              <w:jc w:val="center"/>
              <w:textAlignment w:val="center"/>
              <w:rPr>
                <w:rFonts w:hint="eastAsia" w:ascii="仿宋_GB2312" w:hAnsi="仿宋_GB2312" w:eastAsia="仿宋_GB2312" w:cs="仿宋_GB2312"/>
                <w:color w:val="000000"/>
                <w:kern w:val="2"/>
                <w:sz w:val="24"/>
                <w:szCs w:val="24"/>
                <w:lang w:val="en-US" w:eastAsia="zh-CN" w:bidi="ar-SA"/>
              </w:rPr>
            </w:pPr>
            <w:r>
              <w:rPr>
                <w:rFonts w:hint="eastAsia" w:ascii="仿宋_GB2312" w:hAnsi="仿宋_GB2312" w:eastAsia="仿宋_GB2312" w:cs="仿宋_GB2312"/>
                <w:color w:val="000000"/>
                <w:sz w:val="24"/>
              </w:rPr>
              <w:t>总氮、有效磷、氧化钾、氯离子</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712" w:type="dxa"/>
            <w:noWrap w:val="0"/>
            <w:vAlign w:val="center"/>
          </w:tcPr>
          <w:p>
            <w:pPr>
              <w:keepNext w:val="0"/>
              <w:keepLines w:val="0"/>
              <w:pageBreakBefore w:val="0"/>
              <w:widowControl/>
              <w:kinsoku/>
              <w:wordWrap/>
              <w:overflowPunct/>
              <w:topLinePunct w:val="0"/>
              <w:autoSpaceDE/>
              <w:autoSpaceDN/>
              <w:bidi w:val="0"/>
              <w:adjustRightInd/>
              <w:spacing w:line="440" w:lineRule="exact"/>
              <w:jc w:val="center"/>
              <w:textAlignment w:val="center"/>
              <w:rPr>
                <w:rFonts w:hint="eastAsia" w:ascii="仿宋_GB2312" w:hAnsi="仿宋_GB2312" w:eastAsia="仿宋_GB2312" w:cs="仿宋_GB2312"/>
                <w:color w:val="000000"/>
                <w:sz w:val="24"/>
              </w:rPr>
            </w:pPr>
            <w:r>
              <w:rPr>
                <w:rFonts w:ascii="仿宋_GB2312" w:hAnsi="仿宋_GB2312" w:eastAsia="仿宋_GB2312" w:cs="仿宋_GB2312"/>
                <w:color w:val="000000"/>
                <w:sz w:val="24"/>
              </w:rPr>
              <w:t xml:space="preserve">48 </w:t>
            </w:r>
          </w:p>
        </w:tc>
        <w:tc>
          <w:tcPr>
            <w:tcW w:w="6236" w:type="dxa"/>
            <w:noWrap w:val="0"/>
            <w:vAlign w:val="center"/>
          </w:tcPr>
          <w:p>
            <w:pPr>
              <w:keepNext w:val="0"/>
              <w:keepLines w:val="0"/>
              <w:pageBreakBefore w:val="0"/>
              <w:widowControl/>
              <w:kinsoku/>
              <w:wordWrap/>
              <w:overflowPunct/>
              <w:topLinePunct w:val="0"/>
              <w:autoSpaceDE/>
              <w:autoSpaceDN/>
              <w:bidi w:val="0"/>
              <w:adjustRightInd/>
              <w:snapToGrid w:val="0"/>
              <w:spacing w:line="440" w:lineRule="exact"/>
              <w:jc w:val="left"/>
              <w:textAlignment w:val="center"/>
              <w:rPr>
                <w:rFonts w:hint="eastAsia" w:ascii="仿宋_GB2312" w:hAnsi="仿宋_GB2312" w:eastAsia="仿宋_GB2312" w:cs="仿宋_GB2312"/>
                <w:color w:val="000000"/>
                <w:kern w:val="2"/>
                <w:sz w:val="24"/>
                <w:szCs w:val="24"/>
                <w:lang w:val="en-US" w:eastAsia="zh-CN" w:bidi="ar-SA"/>
              </w:rPr>
            </w:pPr>
            <w:r>
              <w:rPr>
                <w:rFonts w:hint="eastAsia" w:ascii="仿宋_GB2312" w:hAnsi="仿宋_GB2312" w:eastAsia="仿宋_GB2312" w:cs="仿宋_GB2312"/>
                <w:color w:val="000000"/>
                <w:sz w:val="24"/>
              </w:rPr>
              <w:t>农业农村部谷物及制品质量监督检验测试中心（哈尔滨）</w:t>
            </w:r>
          </w:p>
        </w:tc>
        <w:tc>
          <w:tcPr>
            <w:tcW w:w="1985" w:type="dxa"/>
            <w:noWrap w:val="0"/>
            <w:vAlign w:val="center"/>
          </w:tcPr>
          <w:p>
            <w:pPr>
              <w:keepNext w:val="0"/>
              <w:keepLines w:val="0"/>
              <w:pageBreakBefore w:val="0"/>
              <w:widowControl/>
              <w:kinsoku/>
              <w:wordWrap/>
              <w:overflowPunct/>
              <w:topLinePunct w:val="0"/>
              <w:autoSpaceDE/>
              <w:autoSpaceDN/>
              <w:bidi w:val="0"/>
              <w:adjustRightInd/>
              <w:snapToGrid w:val="0"/>
              <w:spacing w:line="440" w:lineRule="exact"/>
              <w:jc w:val="center"/>
              <w:textAlignment w:val="center"/>
              <w:rPr>
                <w:rFonts w:hint="eastAsia" w:ascii="仿宋_GB2312" w:hAnsi="仿宋_GB2312" w:eastAsia="仿宋_GB2312" w:cs="仿宋_GB2312"/>
                <w:color w:val="000000"/>
                <w:kern w:val="2"/>
                <w:sz w:val="24"/>
                <w:szCs w:val="24"/>
                <w:lang w:val="en-US" w:eastAsia="zh-CN" w:bidi="ar-SA"/>
              </w:rPr>
            </w:pPr>
            <w:r>
              <w:rPr>
                <w:rFonts w:hint="eastAsia" w:ascii="仿宋_GB2312" w:hAnsi="仿宋_GB2312" w:eastAsia="仿宋_GB2312" w:cs="仿宋_GB2312"/>
                <w:color w:val="000000"/>
                <w:sz w:val="24"/>
              </w:rPr>
              <w:t>总氮、有效磷、氧化钾、氯离子</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712" w:type="dxa"/>
            <w:noWrap w:val="0"/>
            <w:vAlign w:val="center"/>
          </w:tcPr>
          <w:p>
            <w:pPr>
              <w:keepNext w:val="0"/>
              <w:keepLines w:val="0"/>
              <w:pageBreakBefore w:val="0"/>
              <w:widowControl/>
              <w:kinsoku/>
              <w:wordWrap/>
              <w:overflowPunct/>
              <w:topLinePunct w:val="0"/>
              <w:autoSpaceDE/>
              <w:autoSpaceDN/>
              <w:bidi w:val="0"/>
              <w:adjustRightInd/>
              <w:spacing w:line="440" w:lineRule="exact"/>
              <w:jc w:val="center"/>
              <w:textAlignment w:val="center"/>
              <w:rPr>
                <w:rFonts w:hint="eastAsia" w:ascii="仿宋_GB2312" w:hAnsi="仿宋_GB2312" w:eastAsia="仿宋_GB2312" w:cs="仿宋_GB2312"/>
                <w:color w:val="000000"/>
                <w:sz w:val="24"/>
              </w:rPr>
            </w:pPr>
            <w:r>
              <w:rPr>
                <w:rFonts w:ascii="仿宋_GB2312" w:hAnsi="仿宋_GB2312" w:eastAsia="仿宋_GB2312" w:cs="仿宋_GB2312"/>
                <w:color w:val="000000"/>
                <w:sz w:val="24"/>
              </w:rPr>
              <w:t xml:space="preserve">49 </w:t>
            </w:r>
          </w:p>
        </w:tc>
        <w:tc>
          <w:tcPr>
            <w:tcW w:w="6236" w:type="dxa"/>
            <w:noWrap w:val="0"/>
            <w:vAlign w:val="center"/>
          </w:tcPr>
          <w:p>
            <w:pPr>
              <w:keepNext w:val="0"/>
              <w:keepLines w:val="0"/>
              <w:pageBreakBefore w:val="0"/>
              <w:widowControl/>
              <w:kinsoku/>
              <w:wordWrap/>
              <w:overflowPunct/>
              <w:topLinePunct w:val="0"/>
              <w:autoSpaceDE/>
              <w:autoSpaceDN/>
              <w:bidi w:val="0"/>
              <w:adjustRightInd/>
              <w:snapToGrid w:val="0"/>
              <w:spacing w:line="440" w:lineRule="exact"/>
              <w:jc w:val="left"/>
              <w:textAlignment w:val="center"/>
              <w:rPr>
                <w:rFonts w:hint="eastAsia" w:ascii="仿宋_GB2312" w:hAnsi="仿宋_GB2312" w:eastAsia="仿宋_GB2312" w:cs="仿宋_GB2312"/>
                <w:color w:val="000000"/>
                <w:kern w:val="2"/>
                <w:sz w:val="24"/>
                <w:szCs w:val="24"/>
                <w:lang w:val="en-US" w:eastAsia="zh-CN" w:bidi="ar-SA"/>
              </w:rPr>
            </w:pPr>
            <w:r>
              <w:rPr>
                <w:rFonts w:hint="eastAsia" w:ascii="仿宋_GB2312" w:hAnsi="仿宋_GB2312" w:eastAsia="仿宋_GB2312" w:cs="仿宋_GB2312"/>
                <w:color w:val="000000"/>
                <w:sz w:val="24"/>
              </w:rPr>
              <w:t>深圳海关工业品检测技术中心</w:t>
            </w:r>
          </w:p>
        </w:tc>
        <w:tc>
          <w:tcPr>
            <w:tcW w:w="1985" w:type="dxa"/>
            <w:noWrap w:val="0"/>
            <w:vAlign w:val="center"/>
          </w:tcPr>
          <w:p>
            <w:pPr>
              <w:keepNext w:val="0"/>
              <w:keepLines w:val="0"/>
              <w:pageBreakBefore w:val="0"/>
              <w:widowControl/>
              <w:kinsoku/>
              <w:wordWrap/>
              <w:overflowPunct/>
              <w:topLinePunct w:val="0"/>
              <w:autoSpaceDE/>
              <w:autoSpaceDN/>
              <w:bidi w:val="0"/>
              <w:adjustRightInd/>
              <w:snapToGrid w:val="0"/>
              <w:spacing w:line="440" w:lineRule="exact"/>
              <w:jc w:val="center"/>
              <w:textAlignment w:val="center"/>
              <w:rPr>
                <w:rFonts w:hint="eastAsia" w:ascii="仿宋_GB2312" w:hAnsi="仿宋_GB2312" w:eastAsia="仿宋_GB2312" w:cs="仿宋_GB2312"/>
                <w:color w:val="000000"/>
                <w:kern w:val="2"/>
                <w:sz w:val="24"/>
                <w:szCs w:val="24"/>
                <w:lang w:val="en-US" w:eastAsia="zh-CN" w:bidi="ar-SA"/>
              </w:rPr>
            </w:pPr>
            <w:r>
              <w:rPr>
                <w:rFonts w:hint="eastAsia" w:ascii="仿宋_GB2312" w:hAnsi="仿宋_GB2312" w:eastAsia="仿宋_GB2312" w:cs="仿宋_GB2312"/>
                <w:color w:val="000000"/>
                <w:sz w:val="24"/>
              </w:rPr>
              <w:t>总氮、有效磷、氧化钾、氯离子</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712" w:type="dxa"/>
            <w:noWrap w:val="0"/>
            <w:vAlign w:val="center"/>
          </w:tcPr>
          <w:p>
            <w:pPr>
              <w:keepNext w:val="0"/>
              <w:keepLines w:val="0"/>
              <w:pageBreakBefore w:val="0"/>
              <w:widowControl/>
              <w:kinsoku/>
              <w:wordWrap/>
              <w:overflowPunct/>
              <w:topLinePunct w:val="0"/>
              <w:autoSpaceDE/>
              <w:autoSpaceDN/>
              <w:bidi w:val="0"/>
              <w:adjustRightInd/>
              <w:spacing w:line="440" w:lineRule="exact"/>
              <w:jc w:val="center"/>
              <w:textAlignment w:val="center"/>
              <w:rPr>
                <w:rFonts w:hint="eastAsia" w:ascii="仿宋_GB2312" w:hAnsi="仿宋_GB2312" w:eastAsia="仿宋_GB2312" w:cs="仿宋_GB2312"/>
                <w:color w:val="000000"/>
                <w:sz w:val="24"/>
              </w:rPr>
            </w:pPr>
            <w:r>
              <w:rPr>
                <w:rFonts w:ascii="仿宋_GB2312" w:hAnsi="仿宋_GB2312" w:eastAsia="仿宋_GB2312" w:cs="仿宋_GB2312"/>
                <w:color w:val="000000"/>
                <w:sz w:val="24"/>
              </w:rPr>
              <w:t xml:space="preserve">50 </w:t>
            </w:r>
          </w:p>
        </w:tc>
        <w:tc>
          <w:tcPr>
            <w:tcW w:w="6236" w:type="dxa"/>
            <w:noWrap w:val="0"/>
            <w:vAlign w:val="center"/>
          </w:tcPr>
          <w:p>
            <w:pPr>
              <w:keepNext w:val="0"/>
              <w:keepLines w:val="0"/>
              <w:pageBreakBefore w:val="0"/>
              <w:widowControl/>
              <w:kinsoku/>
              <w:wordWrap/>
              <w:overflowPunct/>
              <w:topLinePunct w:val="0"/>
              <w:autoSpaceDE/>
              <w:autoSpaceDN/>
              <w:bidi w:val="0"/>
              <w:adjustRightInd/>
              <w:snapToGrid w:val="0"/>
              <w:spacing w:line="440" w:lineRule="exact"/>
              <w:jc w:val="left"/>
              <w:textAlignment w:val="center"/>
              <w:rPr>
                <w:rFonts w:hint="eastAsia" w:ascii="仿宋_GB2312" w:hAnsi="仿宋_GB2312" w:eastAsia="仿宋_GB2312" w:cs="仿宋_GB2312"/>
                <w:color w:val="000000"/>
                <w:kern w:val="2"/>
                <w:sz w:val="24"/>
                <w:szCs w:val="24"/>
                <w:lang w:val="en-US" w:eastAsia="zh-CN" w:bidi="ar-SA"/>
              </w:rPr>
            </w:pPr>
            <w:r>
              <w:rPr>
                <w:rFonts w:hint="eastAsia" w:ascii="仿宋_GB2312" w:hAnsi="仿宋_GB2312" w:eastAsia="仿宋_GB2312" w:cs="仿宋_GB2312"/>
                <w:color w:val="000000"/>
                <w:sz w:val="24"/>
              </w:rPr>
              <w:t>国家危险化学品质量检验检测中心（广东）/广东省茂名市质量计量监督检测所</w:t>
            </w:r>
          </w:p>
        </w:tc>
        <w:tc>
          <w:tcPr>
            <w:tcW w:w="1985" w:type="dxa"/>
            <w:noWrap w:val="0"/>
            <w:vAlign w:val="center"/>
          </w:tcPr>
          <w:p>
            <w:pPr>
              <w:keepNext w:val="0"/>
              <w:keepLines w:val="0"/>
              <w:pageBreakBefore w:val="0"/>
              <w:widowControl/>
              <w:kinsoku/>
              <w:wordWrap/>
              <w:overflowPunct/>
              <w:topLinePunct w:val="0"/>
              <w:autoSpaceDE/>
              <w:autoSpaceDN/>
              <w:bidi w:val="0"/>
              <w:adjustRightInd/>
              <w:snapToGrid w:val="0"/>
              <w:spacing w:line="440" w:lineRule="exact"/>
              <w:jc w:val="center"/>
              <w:textAlignment w:val="center"/>
              <w:rPr>
                <w:rFonts w:hint="eastAsia" w:ascii="仿宋_GB2312" w:hAnsi="仿宋_GB2312" w:eastAsia="仿宋_GB2312" w:cs="仿宋_GB2312"/>
                <w:color w:val="000000"/>
                <w:kern w:val="2"/>
                <w:sz w:val="24"/>
                <w:szCs w:val="24"/>
                <w:lang w:val="en-US" w:eastAsia="zh-CN" w:bidi="ar-SA"/>
              </w:rPr>
            </w:pPr>
            <w:r>
              <w:rPr>
                <w:rFonts w:hint="eastAsia" w:ascii="仿宋_GB2312" w:hAnsi="仿宋_GB2312" w:eastAsia="仿宋_GB2312" w:cs="仿宋_GB2312"/>
                <w:color w:val="000000"/>
                <w:sz w:val="24"/>
              </w:rPr>
              <w:t>总氮、有效磷、氧化钾、氯离子</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712" w:type="dxa"/>
            <w:noWrap w:val="0"/>
            <w:vAlign w:val="center"/>
          </w:tcPr>
          <w:p>
            <w:pPr>
              <w:keepNext w:val="0"/>
              <w:keepLines w:val="0"/>
              <w:pageBreakBefore w:val="0"/>
              <w:widowControl/>
              <w:kinsoku/>
              <w:wordWrap/>
              <w:overflowPunct/>
              <w:topLinePunct w:val="0"/>
              <w:autoSpaceDE/>
              <w:autoSpaceDN/>
              <w:bidi w:val="0"/>
              <w:adjustRightInd/>
              <w:spacing w:line="440" w:lineRule="exact"/>
              <w:jc w:val="center"/>
              <w:textAlignment w:val="center"/>
              <w:rPr>
                <w:rFonts w:ascii="仿宋_GB2312" w:hAnsi="仿宋_GB2312" w:eastAsia="仿宋_GB2312" w:cs="仿宋_GB2312"/>
                <w:color w:val="000000"/>
                <w:sz w:val="24"/>
              </w:rPr>
            </w:pPr>
            <w:r>
              <w:rPr>
                <w:rFonts w:ascii="仿宋_GB2312" w:hAnsi="仿宋_GB2312" w:eastAsia="仿宋_GB2312" w:cs="仿宋_GB2312"/>
                <w:color w:val="000000"/>
                <w:sz w:val="24"/>
              </w:rPr>
              <w:t xml:space="preserve">51 </w:t>
            </w:r>
          </w:p>
        </w:tc>
        <w:tc>
          <w:tcPr>
            <w:tcW w:w="6236" w:type="dxa"/>
            <w:noWrap w:val="0"/>
            <w:vAlign w:val="center"/>
          </w:tcPr>
          <w:p>
            <w:pPr>
              <w:keepNext w:val="0"/>
              <w:keepLines w:val="0"/>
              <w:pageBreakBefore w:val="0"/>
              <w:widowControl/>
              <w:kinsoku/>
              <w:wordWrap/>
              <w:overflowPunct/>
              <w:topLinePunct w:val="0"/>
              <w:autoSpaceDE/>
              <w:autoSpaceDN/>
              <w:bidi w:val="0"/>
              <w:adjustRightInd/>
              <w:snapToGrid w:val="0"/>
              <w:spacing w:line="440" w:lineRule="exact"/>
              <w:jc w:val="left"/>
              <w:textAlignment w:val="center"/>
              <w:rPr>
                <w:rFonts w:hint="eastAsia" w:ascii="仿宋_GB2312" w:hAnsi="仿宋_GB2312" w:eastAsia="仿宋_GB2312" w:cs="仿宋_GB2312"/>
                <w:color w:val="000000"/>
                <w:kern w:val="2"/>
                <w:sz w:val="24"/>
                <w:szCs w:val="24"/>
                <w:lang w:val="en-US" w:eastAsia="zh-CN" w:bidi="ar-SA"/>
              </w:rPr>
            </w:pPr>
            <w:r>
              <w:rPr>
                <w:rFonts w:hint="eastAsia" w:ascii="仿宋_GB2312" w:hAnsi="仿宋_GB2312" w:eastAsia="仿宋_GB2312" w:cs="仿宋_GB2312"/>
                <w:color w:val="000000"/>
                <w:sz w:val="24"/>
              </w:rPr>
              <w:t>农业农村部烟草产业产品质量监督检验测试中心</w:t>
            </w:r>
          </w:p>
        </w:tc>
        <w:tc>
          <w:tcPr>
            <w:tcW w:w="1985" w:type="dxa"/>
            <w:noWrap w:val="0"/>
            <w:vAlign w:val="center"/>
          </w:tcPr>
          <w:p>
            <w:pPr>
              <w:keepNext w:val="0"/>
              <w:keepLines w:val="0"/>
              <w:pageBreakBefore w:val="0"/>
              <w:widowControl/>
              <w:kinsoku/>
              <w:wordWrap/>
              <w:overflowPunct/>
              <w:topLinePunct w:val="0"/>
              <w:autoSpaceDE/>
              <w:autoSpaceDN/>
              <w:bidi w:val="0"/>
              <w:adjustRightInd/>
              <w:snapToGrid w:val="0"/>
              <w:spacing w:line="440" w:lineRule="exact"/>
              <w:jc w:val="center"/>
              <w:textAlignment w:val="center"/>
              <w:rPr>
                <w:rFonts w:hint="eastAsia" w:ascii="仿宋_GB2312" w:hAnsi="仿宋_GB2312" w:eastAsia="仿宋_GB2312" w:cs="仿宋_GB2312"/>
                <w:color w:val="000000"/>
                <w:kern w:val="2"/>
                <w:sz w:val="24"/>
                <w:szCs w:val="24"/>
                <w:lang w:val="en-US" w:eastAsia="zh-CN" w:bidi="ar-SA"/>
              </w:rPr>
            </w:pPr>
            <w:r>
              <w:rPr>
                <w:rFonts w:hint="eastAsia" w:ascii="仿宋_GB2312" w:hAnsi="仿宋_GB2312" w:eastAsia="仿宋_GB2312" w:cs="仿宋_GB2312"/>
                <w:color w:val="000000"/>
                <w:sz w:val="24"/>
              </w:rPr>
              <w:t>总氮、有效磷、氧化钾、氯离子</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712" w:type="dxa"/>
            <w:noWrap w:val="0"/>
            <w:vAlign w:val="center"/>
          </w:tcPr>
          <w:p>
            <w:pPr>
              <w:keepNext w:val="0"/>
              <w:keepLines w:val="0"/>
              <w:pageBreakBefore w:val="0"/>
              <w:widowControl/>
              <w:kinsoku/>
              <w:wordWrap/>
              <w:overflowPunct/>
              <w:topLinePunct w:val="0"/>
              <w:autoSpaceDE/>
              <w:autoSpaceDN/>
              <w:bidi w:val="0"/>
              <w:adjustRightInd/>
              <w:spacing w:line="440" w:lineRule="exact"/>
              <w:jc w:val="center"/>
              <w:textAlignment w:val="center"/>
              <w:rPr>
                <w:rFonts w:hint="eastAsia" w:ascii="仿宋_GB2312" w:hAnsi="仿宋_GB2312" w:eastAsia="仿宋_GB2312" w:cs="仿宋_GB2312"/>
                <w:color w:val="000000"/>
                <w:sz w:val="24"/>
              </w:rPr>
            </w:pPr>
            <w:r>
              <w:rPr>
                <w:rFonts w:ascii="仿宋_GB2312" w:hAnsi="仿宋_GB2312" w:eastAsia="仿宋_GB2312" w:cs="仿宋_GB2312"/>
                <w:color w:val="000000"/>
                <w:sz w:val="24"/>
              </w:rPr>
              <w:t xml:space="preserve">52 </w:t>
            </w:r>
          </w:p>
        </w:tc>
        <w:tc>
          <w:tcPr>
            <w:tcW w:w="6236" w:type="dxa"/>
            <w:noWrap w:val="0"/>
            <w:vAlign w:val="center"/>
          </w:tcPr>
          <w:p>
            <w:pPr>
              <w:keepNext w:val="0"/>
              <w:keepLines w:val="0"/>
              <w:pageBreakBefore w:val="0"/>
              <w:widowControl/>
              <w:kinsoku/>
              <w:wordWrap/>
              <w:overflowPunct/>
              <w:topLinePunct w:val="0"/>
              <w:autoSpaceDE/>
              <w:autoSpaceDN/>
              <w:bidi w:val="0"/>
              <w:adjustRightInd/>
              <w:snapToGrid w:val="0"/>
              <w:spacing w:line="440" w:lineRule="exact"/>
              <w:jc w:val="left"/>
              <w:textAlignment w:val="center"/>
              <w:rPr>
                <w:rFonts w:hint="eastAsia" w:ascii="仿宋_GB2312" w:hAnsi="仿宋_GB2312" w:eastAsia="仿宋_GB2312" w:cs="仿宋_GB2312"/>
                <w:color w:val="000000"/>
                <w:kern w:val="2"/>
                <w:sz w:val="24"/>
                <w:szCs w:val="24"/>
                <w:lang w:val="en-US" w:eastAsia="zh-CN" w:bidi="ar-SA"/>
              </w:rPr>
            </w:pPr>
            <w:r>
              <w:rPr>
                <w:rFonts w:hint="eastAsia" w:ascii="仿宋_GB2312" w:hAnsi="仿宋_GB2312" w:eastAsia="仿宋_GB2312" w:cs="仿宋_GB2312"/>
                <w:color w:val="000000"/>
                <w:sz w:val="24"/>
              </w:rPr>
              <w:t>镇江海关综合技术中心</w:t>
            </w:r>
          </w:p>
        </w:tc>
        <w:tc>
          <w:tcPr>
            <w:tcW w:w="1985" w:type="dxa"/>
            <w:noWrap w:val="0"/>
            <w:vAlign w:val="center"/>
          </w:tcPr>
          <w:p>
            <w:pPr>
              <w:keepNext w:val="0"/>
              <w:keepLines w:val="0"/>
              <w:pageBreakBefore w:val="0"/>
              <w:widowControl/>
              <w:kinsoku/>
              <w:wordWrap/>
              <w:overflowPunct/>
              <w:topLinePunct w:val="0"/>
              <w:autoSpaceDE/>
              <w:autoSpaceDN/>
              <w:bidi w:val="0"/>
              <w:adjustRightInd/>
              <w:snapToGrid w:val="0"/>
              <w:spacing w:line="440" w:lineRule="exact"/>
              <w:jc w:val="center"/>
              <w:textAlignment w:val="center"/>
              <w:rPr>
                <w:rFonts w:hint="eastAsia" w:ascii="仿宋_GB2312" w:hAnsi="仿宋_GB2312" w:eastAsia="仿宋_GB2312" w:cs="仿宋_GB2312"/>
                <w:color w:val="000000"/>
                <w:kern w:val="2"/>
                <w:sz w:val="24"/>
                <w:szCs w:val="24"/>
                <w:lang w:val="en-US" w:eastAsia="zh-CN" w:bidi="ar-SA"/>
              </w:rPr>
            </w:pPr>
            <w:r>
              <w:rPr>
                <w:rFonts w:hint="eastAsia" w:ascii="仿宋_GB2312" w:hAnsi="仿宋_GB2312" w:eastAsia="仿宋_GB2312" w:cs="仿宋_GB2312"/>
                <w:color w:val="000000"/>
                <w:sz w:val="24"/>
              </w:rPr>
              <w:t>总氮、有效磷、氧化钾、氯离子</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712" w:type="dxa"/>
            <w:noWrap w:val="0"/>
            <w:vAlign w:val="center"/>
          </w:tcPr>
          <w:p>
            <w:pPr>
              <w:keepNext w:val="0"/>
              <w:keepLines w:val="0"/>
              <w:pageBreakBefore w:val="0"/>
              <w:widowControl/>
              <w:kinsoku/>
              <w:wordWrap/>
              <w:overflowPunct/>
              <w:topLinePunct w:val="0"/>
              <w:autoSpaceDE/>
              <w:autoSpaceDN/>
              <w:bidi w:val="0"/>
              <w:adjustRightInd/>
              <w:spacing w:line="440" w:lineRule="exact"/>
              <w:jc w:val="center"/>
              <w:textAlignment w:val="center"/>
              <w:rPr>
                <w:rFonts w:hint="eastAsia" w:ascii="仿宋_GB2312" w:hAnsi="仿宋_GB2312" w:eastAsia="仿宋_GB2312" w:cs="仿宋_GB2312"/>
                <w:color w:val="000000"/>
                <w:sz w:val="24"/>
              </w:rPr>
            </w:pPr>
            <w:r>
              <w:rPr>
                <w:rFonts w:ascii="仿宋_GB2312" w:hAnsi="仿宋_GB2312" w:eastAsia="仿宋_GB2312" w:cs="仿宋_GB2312"/>
                <w:color w:val="000000"/>
                <w:sz w:val="24"/>
              </w:rPr>
              <w:t xml:space="preserve">53 </w:t>
            </w:r>
          </w:p>
        </w:tc>
        <w:tc>
          <w:tcPr>
            <w:tcW w:w="6236" w:type="dxa"/>
            <w:noWrap w:val="0"/>
            <w:vAlign w:val="center"/>
          </w:tcPr>
          <w:p>
            <w:pPr>
              <w:keepNext w:val="0"/>
              <w:keepLines w:val="0"/>
              <w:pageBreakBefore w:val="0"/>
              <w:widowControl/>
              <w:kinsoku/>
              <w:wordWrap/>
              <w:overflowPunct/>
              <w:topLinePunct w:val="0"/>
              <w:autoSpaceDE/>
              <w:autoSpaceDN/>
              <w:bidi w:val="0"/>
              <w:adjustRightInd/>
              <w:snapToGrid w:val="0"/>
              <w:spacing w:line="440" w:lineRule="exact"/>
              <w:jc w:val="left"/>
              <w:textAlignment w:val="center"/>
              <w:rPr>
                <w:rFonts w:hint="eastAsia" w:ascii="仿宋_GB2312" w:hAnsi="仿宋_GB2312" w:eastAsia="仿宋_GB2312" w:cs="仿宋_GB2312"/>
                <w:color w:val="000000"/>
                <w:kern w:val="2"/>
                <w:sz w:val="24"/>
                <w:szCs w:val="24"/>
                <w:lang w:val="en-US" w:eastAsia="zh-CN" w:bidi="ar-SA"/>
              </w:rPr>
            </w:pPr>
            <w:r>
              <w:rPr>
                <w:rFonts w:hint="eastAsia" w:ascii="仿宋_GB2312" w:hAnsi="仿宋_GB2312" w:eastAsia="仿宋_GB2312" w:cs="仿宋_GB2312"/>
                <w:color w:val="000000"/>
                <w:sz w:val="24"/>
              </w:rPr>
              <w:t>杭州海关技术中心</w:t>
            </w:r>
          </w:p>
        </w:tc>
        <w:tc>
          <w:tcPr>
            <w:tcW w:w="1985" w:type="dxa"/>
            <w:noWrap w:val="0"/>
            <w:vAlign w:val="center"/>
          </w:tcPr>
          <w:p>
            <w:pPr>
              <w:keepNext w:val="0"/>
              <w:keepLines w:val="0"/>
              <w:pageBreakBefore w:val="0"/>
              <w:widowControl/>
              <w:kinsoku/>
              <w:wordWrap/>
              <w:overflowPunct/>
              <w:topLinePunct w:val="0"/>
              <w:autoSpaceDE/>
              <w:autoSpaceDN/>
              <w:bidi w:val="0"/>
              <w:adjustRightInd/>
              <w:snapToGrid w:val="0"/>
              <w:spacing w:line="440" w:lineRule="exact"/>
              <w:jc w:val="center"/>
              <w:textAlignment w:val="center"/>
              <w:rPr>
                <w:rFonts w:hint="eastAsia" w:ascii="仿宋_GB2312" w:hAnsi="仿宋_GB2312" w:eastAsia="仿宋_GB2312" w:cs="仿宋_GB2312"/>
                <w:color w:val="000000"/>
                <w:kern w:val="2"/>
                <w:sz w:val="24"/>
                <w:szCs w:val="24"/>
                <w:lang w:val="en-US" w:eastAsia="zh-CN" w:bidi="ar-SA"/>
              </w:rPr>
            </w:pPr>
            <w:r>
              <w:rPr>
                <w:rFonts w:hint="eastAsia" w:ascii="仿宋_GB2312" w:hAnsi="仿宋_GB2312" w:eastAsia="仿宋_GB2312" w:cs="仿宋_GB2312"/>
                <w:color w:val="000000"/>
                <w:sz w:val="24"/>
              </w:rPr>
              <w:t>总氮、有效磷、氧化钾、氯离子</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712" w:type="dxa"/>
            <w:noWrap w:val="0"/>
            <w:vAlign w:val="center"/>
          </w:tcPr>
          <w:p>
            <w:pPr>
              <w:keepNext w:val="0"/>
              <w:keepLines w:val="0"/>
              <w:pageBreakBefore w:val="0"/>
              <w:widowControl/>
              <w:kinsoku/>
              <w:wordWrap/>
              <w:overflowPunct/>
              <w:topLinePunct w:val="0"/>
              <w:autoSpaceDE/>
              <w:autoSpaceDN/>
              <w:bidi w:val="0"/>
              <w:adjustRightInd/>
              <w:spacing w:line="440" w:lineRule="exact"/>
              <w:jc w:val="center"/>
              <w:textAlignment w:val="center"/>
              <w:rPr>
                <w:rFonts w:hint="eastAsia" w:ascii="仿宋_GB2312" w:hAnsi="仿宋_GB2312" w:eastAsia="仿宋_GB2312" w:cs="仿宋_GB2312"/>
                <w:color w:val="000000"/>
                <w:sz w:val="24"/>
              </w:rPr>
            </w:pPr>
            <w:r>
              <w:rPr>
                <w:rFonts w:ascii="仿宋_GB2312" w:hAnsi="仿宋_GB2312" w:eastAsia="仿宋_GB2312" w:cs="仿宋_GB2312"/>
                <w:color w:val="000000"/>
                <w:sz w:val="24"/>
              </w:rPr>
              <w:t xml:space="preserve">54 </w:t>
            </w:r>
          </w:p>
        </w:tc>
        <w:tc>
          <w:tcPr>
            <w:tcW w:w="6236" w:type="dxa"/>
            <w:noWrap w:val="0"/>
            <w:vAlign w:val="center"/>
          </w:tcPr>
          <w:p>
            <w:pPr>
              <w:keepNext w:val="0"/>
              <w:keepLines w:val="0"/>
              <w:pageBreakBefore w:val="0"/>
              <w:widowControl/>
              <w:kinsoku/>
              <w:wordWrap/>
              <w:overflowPunct/>
              <w:topLinePunct w:val="0"/>
              <w:autoSpaceDE/>
              <w:autoSpaceDN/>
              <w:bidi w:val="0"/>
              <w:adjustRightInd/>
              <w:snapToGrid w:val="0"/>
              <w:spacing w:line="440" w:lineRule="exact"/>
              <w:jc w:val="left"/>
              <w:textAlignment w:val="center"/>
              <w:rPr>
                <w:rFonts w:hint="eastAsia" w:ascii="仿宋_GB2312" w:hAnsi="仿宋_GB2312" w:eastAsia="仿宋_GB2312" w:cs="仿宋_GB2312"/>
                <w:color w:val="000000"/>
                <w:kern w:val="2"/>
                <w:sz w:val="24"/>
                <w:szCs w:val="24"/>
                <w:lang w:val="en-US" w:eastAsia="zh-CN" w:bidi="ar-SA"/>
              </w:rPr>
            </w:pPr>
            <w:r>
              <w:rPr>
                <w:rFonts w:hint="eastAsia" w:ascii="仿宋_GB2312" w:hAnsi="仿宋_GB2312" w:eastAsia="仿宋_GB2312" w:cs="仿宋_GB2312"/>
                <w:color w:val="000000"/>
                <w:sz w:val="24"/>
              </w:rPr>
              <w:t>农业农村部农产品质量监督检验测试中心（郑州）</w:t>
            </w:r>
          </w:p>
        </w:tc>
        <w:tc>
          <w:tcPr>
            <w:tcW w:w="1985" w:type="dxa"/>
            <w:noWrap w:val="0"/>
            <w:vAlign w:val="center"/>
          </w:tcPr>
          <w:p>
            <w:pPr>
              <w:keepNext w:val="0"/>
              <w:keepLines w:val="0"/>
              <w:pageBreakBefore w:val="0"/>
              <w:widowControl/>
              <w:kinsoku/>
              <w:wordWrap/>
              <w:overflowPunct/>
              <w:topLinePunct w:val="0"/>
              <w:autoSpaceDE/>
              <w:autoSpaceDN/>
              <w:bidi w:val="0"/>
              <w:adjustRightInd/>
              <w:snapToGrid w:val="0"/>
              <w:spacing w:line="440" w:lineRule="exact"/>
              <w:jc w:val="center"/>
              <w:textAlignment w:val="center"/>
              <w:rPr>
                <w:rFonts w:hint="eastAsia" w:ascii="仿宋_GB2312" w:hAnsi="仿宋_GB2312" w:eastAsia="仿宋_GB2312" w:cs="仿宋_GB2312"/>
                <w:color w:val="000000"/>
                <w:kern w:val="2"/>
                <w:sz w:val="24"/>
                <w:szCs w:val="24"/>
                <w:lang w:val="en-US" w:eastAsia="zh-CN" w:bidi="ar-SA"/>
              </w:rPr>
            </w:pPr>
            <w:r>
              <w:rPr>
                <w:rFonts w:hint="eastAsia" w:ascii="仿宋_GB2312" w:hAnsi="仿宋_GB2312" w:eastAsia="仿宋_GB2312" w:cs="仿宋_GB2312"/>
                <w:color w:val="000000"/>
                <w:sz w:val="24"/>
              </w:rPr>
              <w:t>总氮、有效磷、氧化钾、氯离子</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712" w:type="dxa"/>
            <w:noWrap w:val="0"/>
            <w:vAlign w:val="center"/>
          </w:tcPr>
          <w:p>
            <w:pPr>
              <w:keepNext w:val="0"/>
              <w:keepLines w:val="0"/>
              <w:pageBreakBefore w:val="0"/>
              <w:widowControl/>
              <w:kinsoku/>
              <w:wordWrap/>
              <w:overflowPunct/>
              <w:topLinePunct w:val="0"/>
              <w:autoSpaceDE/>
              <w:autoSpaceDN/>
              <w:bidi w:val="0"/>
              <w:adjustRightInd/>
              <w:spacing w:line="440" w:lineRule="exact"/>
              <w:jc w:val="center"/>
              <w:textAlignment w:val="center"/>
              <w:rPr>
                <w:rFonts w:hint="eastAsia" w:ascii="仿宋_GB2312" w:hAnsi="仿宋_GB2312" w:eastAsia="仿宋_GB2312" w:cs="仿宋_GB2312"/>
                <w:color w:val="000000"/>
                <w:sz w:val="24"/>
              </w:rPr>
            </w:pPr>
            <w:r>
              <w:rPr>
                <w:rFonts w:ascii="仿宋_GB2312" w:hAnsi="仿宋_GB2312" w:eastAsia="仿宋_GB2312" w:cs="仿宋_GB2312"/>
                <w:color w:val="000000"/>
                <w:sz w:val="24"/>
              </w:rPr>
              <w:t xml:space="preserve">55 </w:t>
            </w:r>
          </w:p>
        </w:tc>
        <w:tc>
          <w:tcPr>
            <w:tcW w:w="6236" w:type="dxa"/>
            <w:noWrap w:val="0"/>
            <w:vAlign w:val="center"/>
          </w:tcPr>
          <w:p>
            <w:pPr>
              <w:keepNext w:val="0"/>
              <w:keepLines w:val="0"/>
              <w:pageBreakBefore w:val="0"/>
              <w:widowControl/>
              <w:kinsoku/>
              <w:wordWrap/>
              <w:overflowPunct/>
              <w:topLinePunct w:val="0"/>
              <w:autoSpaceDE/>
              <w:autoSpaceDN/>
              <w:bidi w:val="0"/>
              <w:adjustRightInd/>
              <w:snapToGrid w:val="0"/>
              <w:spacing w:line="440" w:lineRule="exact"/>
              <w:jc w:val="left"/>
              <w:textAlignment w:val="center"/>
              <w:rPr>
                <w:rFonts w:hint="eastAsia" w:ascii="仿宋_GB2312" w:hAnsi="仿宋_GB2312" w:eastAsia="仿宋_GB2312" w:cs="仿宋_GB2312"/>
                <w:color w:val="000000"/>
                <w:kern w:val="2"/>
                <w:sz w:val="24"/>
                <w:szCs w:val="24"/>
                <w:lang w:val="en-US" w:eastAsia="zh-CN" w:bidi="ar-SA"/>
              </w:rPr>
            </w:pPr>
            <w:r>
              <w:rPr>
                <w:rFonts w:hint="eastAsia" w:ascii="仿宋_GB2312" w:hAnsi="仿宋_GB2312" w:eastAsia="仿宋_GB2312" w:cs="仿宋_GB2312"/>
                <w:color w:val="000000"/>
                <w:sz w:val="24"/>
              </w:rPr>
              <w:t>广州海关技术中心</w:t>
            </w:r>
          </w:p>
        </w:tc>
        <w:tc>
          <w:tcPr>
            <w:tcW w:w="1985" w:type="dxa"/>
            <w:noWrap w:val="0"/>
            <w:vAlign w:val="center"/>
          </w:tcPr>
          <w:p>
            <w:pPr>
              <w:keepNext w:val="0"/>
              <w:keepLines w:val="0"/>
              <w:pageBreakBefore w:val="0"/>
              <w:widowControl/>
              <w:kinsoku/>
              <w:wordWrap/>
              <w:overflowPunct/>
              <w:topLinePunct w:val="0"/>
              <w:autoSpaceDE/>
              <w:autoSpaceDN/>
              <w:bidi w:val="0"/>
              <w:adjustRightInd/>
              <w:snapToGrid w:val="0"/>
              <w:spacing w:line="440" w:lineRule="exact"/>
              <w:jc w:val="center"/>
              <w:textAlignment w:val="center"/>
              <w:rPr>
                <w:rFonts w:hint="eastAsia" w:ascii="仿宋_GB2312" w:hAnsi="仿宋_GB2312" w:eastAsia="仿宋_GB2312" w:cs="仿宋_GB2312"/>
                <w:color w:val="000000"/>
                <w:kern w:val="2"/>
                <w:sz w:val="24"/>
                <w:szCs w:val="24"/>
                <w:lang w:val="en-US" w:eastAsia="zh-CN" w:bidi="ar-SA"/>
              </w:rPr>
            </w:pPr>
            <w:r>
              <w:rPr>
                <w:rFonts w:hint="eastAsia" w:ascii="仿宋_GB2312" w:hAnsi="仿宋_GB2312" w:eastAsia="仿宋_GB2312" w:cs="仿宋_GB2312"/>
                <w:color w:val="000000"/>
                <w:sz w:val="24"/>
              </w:rPr>
              <w:t>总氮、有效磷、氧化钾、氯离子</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712" w:type="dxa"/>
            <w:noWrap w:val="0"/>
            <w:vAlign w:val="center"/>
          </w:tcPr>
          <w:p>
            <w:pPr>
              <w:keepNext w:val="0"/>
              <w:keepLines w:val="0"/>
              <w:pageBreakBefore w:val="0"/>
              <w:widowControl/>
              <w:kinsoku/>
              <w:wordWrap/>
              <w:overflowPunct/>
              <w:topLinePunct w:val="0"/>
              <w:autoSpaceDE/>
              <w:autoSpaceDN/>
              <w:bidi w:val="0"/>
              <w:adjustRightInd/>
              <w:spacing w:line="440" w:lineRule="exact"/>
              <w:jc w:val="center"/>
              <w:textAlignment w:val="center"/>
              <w:rPr>
                <w:rFonts w:hint="eastAsia" w:ascii="仿宋_GB2312" w:hAnsi="仿宋_GB2312" w:eastAsia="仿宋_GB2312" w:cs="仿宋_GB2312"/>
                <w:color w:val="000000"/>
                <w:sz w:val="24"/>
              </w:rPr>
            </w:pPr>
            <w:r>
              <w:rPr>
                <w:rFonts w:ascii="仿宋_GB2312" w:hAnsi="仿宋_GB2312" w:eastAsia="仿宋_GB2312" w:cs="仿宋_GB2312"/>
                <w:color w:val="000000"/>
                <w:sz w:val="24"/>
              </w:rPr>
              <w:t xml:space="preserve">56 </w:t>
            </w:r>
          </w:p>
        </w:tc>
        <w:tc>
          <w:tcPr>
            <w:tcW w:w="6236" w:type="dxa"/>
            <w:noWrap w:val="0"/>
            <w:vAlign w:val="center"/>
          </w:tcPr>
          <w:p>
            <w:pPr>
              <w:keepNext w:val="0"/>
              <w:keepLines w:val="0"/>
              <w:pageBreakBefore w:val="0"/>
              <w:widowControl/>
              <w:kinsoku/>
              <w:wordWrap/>
              <w:overflowPunct/>
              <w:topLinePunct w:val="0"/>
              <w:autoSpaceDE/>
              <w:autoSpaceDN/>
              <w:bidi w:val="0"/>
              <w:adjustRightInd/>
              <w:snapToGrid w:val="0"/>
              <w:spacing w:line="440" w:lineRule="exact"/>
              <w:jc w:val="left"/>
              <w:textAlignment w:val="center"/>
              <w:rPr>
                <w:rFonts w:hint="eastAsia" w:ascii="仿宋_GB2312" w:hAnsi="仿宋_GB2312" w:eastAsia="仿宋_GB2312" w:cs="仿宋_GB2312"/>
                <w:color w:val="000000"/>
                <w:kern w:val="2"/>
                <w:sz w:val="24"/>
                <w:szCs w:val="24"/>
                <w:lang w:val="en-US" w:eastAsia="zh-CN" w:bidi="ar-SA"/>
              </w:rPr>
            </w:pPr>
            <w:r>
              <w:rPr>
                <w:rFonts w:hint="eastAsia" w:ascii="仿宋_GB2312" w:hAnsi="仿宋_GB2312" w:eastAsia="仿宋_GB2312" w:cs="仿宋_GB2312"/>
                <w:color w:val="000000"/>
                <w:sz w:val="24"/>
              </w:rPr>
              <w:t>哈尔滨海关技术中心东宁综合实验室</w:t>
            </w:r>
          </w:p>
        </w:tc>
        <w:tc>
          <w:tcPr>
            <w:tcW w:w="1985" w:type="dxa"/>
            <w:noWrap w:val="0"/>
            <w:vAlign w:val="center"/>
          </w:tcPr>
          <w:p>
            <w:pPr>
              <w:keepNext w:val="0"/>
              <w:keepLines w:val="0"/>
              <w:pageBreakBefore w:val="0"/>
              <w:widowControl/>
              <w:kinsoku/>
              <w:wordWrap/>
              <w:overflowPunct/>
              <w:topLinePunct w:val="0"/>
              <w:autoSpaceDE/>
              <w:autoSpaceDN/>
              <w:bidi w:val="0"/>
              <w:adjustRightInd/>
              <w:snapToGrid w:val="0"/>
              <w:spacing w:line="440" w:lineRule="exact"/>
              <w:jc w:val="center"/>
              <w:textAlignment w:val="center"/>
              <w:rPr>
                <w:rFonts w:hint="eastAsia" w:ascii="仿宋_GB2312" w:hAnsi="仿宋_GB2312" w:eastAsia="仿宋_GB2312" w:cs="仿宋_GB2312"/>
                <w:color w:val="000000"/>
                <w:kern w:val="2"/>
                <w:sz w:val="24"/>
                <w:szCs w:val="24"/>
                <w:lang w:val="en-US" w:eastAsia="zh-CN" w:bidi="ar-SA"/>
              </w:rPr>
            </w:pPr>
            <w:r>
              <w:rPr>
                <w:rFonts w:hint="eastAsia" w:ascii="仿宋_GB2312" w:hAnsi="仿宋_GB2312" w:eastAsia="仿宋_GB2312" w:cs="仿宋_GB2312"/>
                <w:color w:val="000000"/>
                <w:sz w:val="24"/>
              </w:rPr>
              <w:t>总氮、有效磷、氧化钾、氯离子</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712" w:type="dxa"/>
            <w:noWrap w:val="0"/>
            <w:vAlign w:val="center"/>
          </w:tcPr>
          <w:p>
            <w:pPr>
              <w:keepNext w:val="0"/>
              <w:keepLines w:val="0"/>
              <w:pageBreakBefore w:val="0"/>
              <w:widowControl/>
              <w:kinsoku/>
              <w:wordWrap/>
              <w:overflowPunct/>
              <w:topLinePunct w:val="0"/>
              <w:autoSpaceDE/>
              <w:autoSpaceDN/>
              <w:bidi w:val="0"/>
              <w:adjustRightInd/>
              <w:spacing w:line="440" w:lineRule="exact"/>
              <w:jc w:val="center"/>
              <w:textAlignment w:val="center"/>
              <w:rPr>
                <w:rFonts w:hint="eastAsia" w:ascii="仿宋_GB2312" w:hAnsi="仿宋_GB2312" w:eastAsia="仿宋_GB2312" w:cs="仿宋_GB2312"/>
                <w:color w:val="000000"/>
                <w:sz w:val="24"/>
              </w:rPr>
            </w:pPr>
            <w:r>
              <w:rPr>
                <w:rFonts w:ascii="仿宋_GB2312" w:hAnsi="仿宋_GB2312" w:eastAsia="仿宋_GB2312" w:cs="仿宋_GB2312"/>
                <w:color w:val="000000"/>
                <w:sz w:val="24"/>
              </w:rPr>
              <w:t xml:space="preserve">57 </w:t>
            </w:r>
          </w:p>
        </w:tc>
        <w:tc>
          <w:tcPr>
            <w:tcW w:w="6236" w:type="dxa"/>
            <w:noWrap w:val="0"/>
            <w:vAlign w:val="center"/>
          </w:tcPr>
          <w:p>
            <w:pPr>
              <w:keepNext w:val="0"/>
              <w:keepLines w:val="0"/>
              <w:pageBreakBefore w:val="0"/>
              <w:widowControl/>
              <w:kinsoku/>
              <w:wordWrap/>
              <w:overflowPunct/>
              <w:topLinePunct w:val="0"/>
              <w:autoSpaceDE/>
              <w:autoSpaceDN/>
              <w:bidi w:val="0"/>
              <w:adjustRightInd/>
              <w:snapToGrid w:val="0"/>
              <w:spacing w:line="440" w:lineRule="exact"/>
              <w:jc w:val="left"/>
              <w:textAlignment w:val="center"/>
              <w:rPr>
                <w:rFonts w:hint="eastAsia" w:ascii="仿宋_GB2312" w:hAnsi="仿宋_GB2312" w:eastAsia="仿宋_GB2312" w:cs="仿宋_GB2312"/>
                <w:color w:val="000000"/>
                <w:kern w:val="2"/>
                <w:sz w:val="24"/>
                <w:szCs w:val="24"/>
                <w:lang w:val="en-US" w:eastAsia="zh-CN" w:bidi="ar-SA"/>
              </w:rPr>
            </w:pPr>
            <w:r>
              <w:rPr>
                <w:rFonts w:hint="eastAsia" w:ascii="仿宋_GB2312" w:hAnsi="仿宋_GB2312" w:eastAsia="仿宋_GB2312" w:cs="仿宋_GB2312"/>
                <w:color w:val="000000"/>
                <w:sz w:val="24"/>
              </w:rPr>
              <w:t>农业农村部肥料质量监督检验测试中心（成都）</w:t>
            </w:r>
          </w:p>
        </w:tc>
        <w:tc>
          <w:tcPr>
            <w:tcW w:w="1985" w:type="dxa"/>
            <w:noWrap w:val="0"/>
            <w:vAlign w:val="center"/>
          </w:tcPr>
          <w:p>
            <w:pPr>
              <w:keepNext w:val="0"/>
              <w:keepLines w:val="0"/>
              <w:pageBreakBefore w:val="0"/>
              <w:widowControl/>
              <w:kinsoku/>
              <w:wordWrap/>
              <w:overflowPunct/>
              <w:topLinePunct w:val="0"/>
              <w:autoSpaceDE/>
              <w:autoSpaceDN/>
              <w:bidi w:val="0"/>
              <w:adjustRightInd/>
              <w:snapToGrid w:val="0"/>
              <w:spacing w:line="440" w:lineRule="exact"/>
              <w:jc w:val="center"/>
              <w:textAlignment w:val="center"/>
              <w:rPr>
                <w:rFonts w:hint="eastAsia" w:ascii="仿宋_GB2312" w:hAnsi="仿宋_GB2312" w:eastAsia="仿宋_GB2312" w:cs="仿宋_GB2312"/>
                <w:color w:val="000000"/>
                <w:kern w:val="2"/>
                <w:sz w:val="24"/>
                <w:szCs w:val="24"/>
                <w:lang w:val="en-US" w:eastAsia="zh-CN" w:bidi="ar-SA"/>
              </w:rPr>
            </w:pPr>
            <w:r>
              <w:rPr>
                <w:rFonts w:hint="eastAsia" w:ascii="仿宋_GB2312" w:hAnsi="仿宋_GB2312" w:eastAsia="仿宋_GB2312" w:cs="仿宋_GB2312"/>
                <w:color w:val="000000"/>
                <w:sz w:val="24"/>
              </w:rPr>
              <w:t>总氮、有效磷、氧化钾、氯离子</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712" w:type="dxa"/>
            <w:noWrap w:val="0"/>
            <w:vAlign w:val="center"/>
          </w:tcPr>
          <w:p>
            <w:pPr>
              <w:keepNext w:val="0"/>
              <w:keepLines w:val="0"/>
              <w:pageBreakBefore w:val="0"/>
              <w:widowControl/>
              <w:kinsoku/>
              <w:wordWrap/>
              <w:overflowPunct/>
              <w:topLinePunct w:val="0"/>
              <w:autoSpaceDE/>
              <w:autoSpaceDN/>
              <w:bidi w:val="0"/>
              <w:adjustRightInd/>
              <w:spacing w:line="440" w:lineRule="exact"/>
              <w:jc w:val="center"/>
              <w:textAlignment w:val="center"/>
              <w:rPr>
                <w:rFonts w:hint="eastAsia" w:ascii="仿宋_GB2312" w:hAnsi="仿宋_GB2312" w:eastAsia="仿宋_GB2312" w:cs="仿宋_GB2312"/>
                <w:color w:val="000000"/>
                <w:sz w:val="24"/>
              </w:rPr>
            </w:pPr>
            <w:r>
              <w:rPr>
                <w:rFonts w:ascii="仿宋_GB2312" w:hAnsi="仿宋_GB2312" w:eastAsia="仿宋_GB2312" w:cs="仿宋_GB2312"/>
                <w:color w:val="000000"/>
                <w:sz w:val="24"/>
              </w:rPr>
              <w:t xml:space="preserve">58 </w:t>
            </w:r>
          </w:p>
        </w:tc>
        <w:tc>
          <w:tcPr>
            <w:tcW w:w="6236" w:type="dxa"/>
            <w:noWrap w:val="0"/>
            <w:vAlign w:val="center"/>
          </w:tcPr>
          <w:p>
            <w:pPr>
              <w:keepNext w:val="0"/>
              <w:keepLines w:val="0"/>
              <w:pageBreakBefore w:val="0"/>
              <w:widowControl/>
              <w:kinsoku/>
              <w:wordWrap/>
              <w:overflowPunct/>
              <w:topLinePunct w:val="0"/>
              <w:autoSpaceDE/>
              <w:autoSpaceDN/>
              <w:bidi w:val="0"/>
              <w:adjustRightInd/>
              <w:snapToGrid w:val="0"/>
              <w:spacing w:line="440" w:lineRule="exact"/>
              <w:jc w:val="left"/>
              <w:textAlignment w:val="center"/>
              <w:rPr>
                <w:rFonts w:hint="eastAsia" w:ascii="仿宋_GB2312" w:hAnsi="仿宋_GB2312" w:eastAsia="仿宋_GB2312" w:cs="仿宋_GB2312"/>
                <w:kern w:val="2"/>
                <w:sz w:val="24"/>
                <w:szCs w:val="24"/>
                <w:lang w:val="en-US" w:eastAsia="zh-CN" w:bidi="ar-SA"/>
              </w:rPr>
            </w:pPr>
            <w:r>
              <w:rPr>
                <w:rFonts w:hint="eastAsia" w:ascii="仿宋_GB2312" w:hAnsi="仿宋_GB2312" w:eastAsia="仿宋_GB2312" w:cs="仿宋_GB2312"/>
                <w:color w:val="000000"/>
                <w:sz w:val="24"/>
              </w:rPr>
              <w:t>国家洗涤用品质量检验检测中心（重庆）/重庆市计量质量检测研究院</w:t>
            </w:r>
          </w:p>
        </w:tc>
        <w:tc>
          <w:tcPr>
            <w:tcW w:w="1985" w:type="dxa"/>
            <w:noWrap w:val="0"/>
            <w:vAlign w:val="center"/>
          </w:tcPr>
          <w:p>
            <w:pPr>
              <w:keepNext w:val="0"/>
              <w:keepLines w:val="0"/>
              <w:pageBreakBefore w:val="0"/>
              <w:widowControl/>
              <w:kinsoku/>
              <w:wordWrap/>
              <w:overflowPunct/>
              <w:topLinePunct w:val="0"/>
              <w:autoSpaceDE/>
              <w:autoSpaceDN/>
              <w:bidi w:val="0"/>
              <w:adjustRightInd/>
              <w:snapToGrid w:val="0"/>
              <w:spacing w:line="440" w:lineRule="exact"/>
              <w:jc w:val="center"/>
              <w:textAlignment w:val="center"/>
              <w:rPr>
                <w:rFonts w:hint="eastAsia" w:ascii="仿宋_GB2312" w:hAnsi="仿宋_GB2312" w:eastAsia="仿宋_GB2312" w:cs="仿宋_GB2312"/>
                <w:kern w:val="2"/>
                <w:sz w:val="24"/>
                <w:szCs w:val="24"/>
                <w:lang w:val="en-US" w:eastAsia="zh-CN" w:bidi="ar-SA"/>
              </w:rPr>
            </w:pPr>
            <w:r>
              <w:rPr>
                <w:rFonts w:hint="eastAsia" w:ascii="仿宋_GB2312" w:hAnsi="仿宋_GB2312" w:eastAsia="仿宋_GB2312" w:cs="仿宋_GB2312"/>
                <w:color w:val="000000"/>
                <w:sz w:val="24"/>
              </w:rPr>
              <w:t>总氮、有效磷、氧化钾、氯离子</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712" w:type="dxa"/>
            <w:noWrap w:val="0"/>
            <w:vAlign w:val="center"/>
          </w:tcPr>
          <w:p>
            <w:pPr>
              <w:keepNext w:val="0"/>
              <w:keepLines w:val="0"/>
              <w:pageBreakBefore w:val="0"/>
              <w:widowControl/>
              <w:kinsoku/>
              <w:wordWrap/>
              <w:overflowPunct/>
              <w:topLinePunct w:val="0"/>
              <w:autoSpaceDE/>
              <w:autoSpaceDN/>
              <w:bidi w:val="0"/>
              <w:adjustRightInd/>
              <w:spacing w:line="440" w:lineRule="exact"/>
              <w:jc w:val="center"/>
              <w:textAlignment w:val="center"/>
              <w:rPr>
                <w:rFonts w:hint="eastAsia" w:ascii="仿宋_GB2312" w:hAnsi="仿宋_GB2312" w:eastAsia="仿宋_GB2312" w:cs="仿宋_GB2312"/>
                <w:color w:val="000000"/>
                <w:sz w:val="24"/>
              </w:rPr>
            </w:pPr>
            <w:r>
              <w:rPr>
                <w:rFonts w:ascii="仿宋_GB2312" w:hAnsi="仿宋_GB2312" w:eastAsia="仿宋_GB2312" w:cs="仿宋_GB2312"/>
                <w:color w:val="000000"/>
                <w:sz w:val="24"/>
              </w:rPr>
              <w:t xml:space="preserve">59 </w:t>
            </w:r>
          </w:p>
        </w:tc>
        <w:tc>
          <w:tcPr>
            <w:tcW w:w="6236" w:type="dxa"/>
            <w:noWrap w:val="0"/>
            <w:vAlign w:val="center"/>
          </w:tcPr>
          <w:p>
            <w:pPr>
              <w:keepNext w:val="0"/>
              <w:keepLines w:val="0"/>
              <w:pageBreakBefore w:val="0"/>
              <w:widowControl/>
              <w:kinsoku/>
              <w:wordWrap/>
              <w:overflowPunct/>
              <w:topLinePunct w:val="0"/>
              <w:autoSpaceDE/>
              <w:autoSpaceDN/>
              <w:bidi w:val="0"/>
              <w:adjustRightInd/>
              <w:snapToGrid w:val="0"/>
              <w:spacing w:line="440" w:lineRule="exact"/>
              <w:jc w:val="left"/>
              <w:textAlignment w:val="center"/>
              <w:rPr>
                <w:rFonts w:hint="eastAsia" w:ascii="仿宋_GB2312" w:hAnsi="仿宋_GB2312" w:eastAsia="仿宋_GB2312" w:cs="仿宋_GB2312"/>
                <w:color w:val="000000"/>
                <w:kern w:val="2"/>
                <w:sz w:val="24"/>
                <w:szCs w:val="24"/>
                <w:lang w:val="en-US" w:eastAsia="zh-CN" w:bidi="ar-SA"/>
              </w:rPr>
            </w:pPr>
            <w:r>
              <w:rPr>
                <w:rFonts w:hint="eastAsia" w:ascii="仿宋_GB2312" w:hAnsi="仿宋_GB2312" w:eastAsia="仿宋_GB2312" w:cs="仿宋_GB2312"/>
                <w:color w:val="000000"/>
                <w:sz w:val="24"/>
              </w:rPr>
              <w:t>中华全国供销合作总社兰州化肥农药农膜商品质量监督检验测试中心</w:t>
            </w:r>
          </w:p>
        </w:tc>
        <w:tc>
          <w:tcPr>
            <w:tcW w:w="1985" w:type="dxa"/>
            <w:noWrap w:val="0"/>
            <w:vAlign w:val="center"/>
          </w:tcPr>
          <w:p>
            <w:pPr>
              <w:keepNext w:val="0"/>
              <w:keepLines w:val="0"/>
              <w:pageBreakBefore w:val="0"/>
              <w:widowControl/>
              <w:kinsoku/>
              <w:wordWrap/>
              <w:overflowPunct/>
              <w:topLinePunct w:val="0"/>
              <w:autoSpaceDE/>
              <w:autoSpaceDN/>
              <w:bidi w:val="0"/>
              <w:adjustRightInd/>
              <w:snapToGrid w:val="0"/>
              <w:spacing w:line="440" w:lineRule="exact"/>
              <w:jc w:val="center"/>
              <w:textAlignment w:val="center"/>
              <w:rPr>
                <w:rFonts w:hint="eastAsia" w:ascii="仿宋_GB2312" w:hAnsi="仿宋_GB2312" w:eastAsia="仿宋_GB2312" w:cs="仿宋_GB2312"/>
                <w:color w:val="000000"/>
                <w:kern w:val="2"/>
                <w:sz w:val="24"/>
                <w:szCs w:val="24"/>
                <w:lang w:val="en-US" w:eastAsia="zh-CN" w:bidi="ar-SA"/>
              </w:rPr>
            </w:pPr>
            <w:r>
              <w:rPr>
                <w:rFonts w:hint="eastAsia" w:ascii="仿宋_GB2312" w:hAnsi="仿宋_GB2312" w:eastAsia="仿宋_GB2312" w:cs="仿宋_GB2312"/>
                <w:color w:val="000000"/>
                <w:sz w:val="24"/>
              </w:rPr>
              <w:t>总氮、有效磷、氧化钾、氯离子</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712" w:type="dxa"/>
            <w:noWrap w:val="0"/>
            <w:vAlign w:val="center"/>
          </w:tcPr>
          <w:p>
            <w:pPr>
              <w:keepNext w:val="0"/>
              <w:keepLines w:val="0"/>
              <w:pageBreakBefore w:val="0"/>
              <w:widowControl/>
              <w:kinsoku/>
              <w:wordWrap/>
              <w:overflowPunct/>
              <w:topLinePunct w:val="0"/>
              <w:autoSpaceDE/>
              <w:autoSpaceDN/>
              <w:bidi w:val="0"/>
              <w:adjustRightInd/>
              <w:spacing w:line="440" w:lineRule="exact"/>
              <w:jc w:val="center"/>
              <w:textAlignment w:val="center"/>
              <w:rPr>
                <w:rFonts w:hint="eastAsia" w:ascii="仿宋_GB2312" w:hAnsi="仿宋_GB2312" w:eastAsia="仿宋_GB2312" w:cs="仿宋_GB2312"/>
                <w:color w:val="000000"/>
                <w:sz w:val="24"/>
              </w:rPr>
            </w:pPr>
            <w:r>
              <w:rPr>
                <w:rFonts w:ascii="仿宋_GB2312" w:hAnsi="仿宋_GB2312" w:eastAsia="仿宋_GB2312" w:cs="仿宋_GB2312"/>
                <w:color w:val="000000"/>
                <w:sz w:val="24"/>
              </w:rPr>
              <w:t xml:space="preserve">60 </w:t>
            </w:r>
          </w:p>
        </w:tc>
        <w:tc>
          <w:tcPr>
            <w:tcW w:w="6236" w:type="dxa"/>
            <w:noWrap w:val="0"/>
            <w:vAlign w:val="center"/>
          </w:tcPr>
          <w:p>
            <w:pPr>
              <w:keepNext w:val="0"/>
              <w:keepLines w:val="0"/>
              <w:pageBreakBefore w:val="0"/>
              <w:widowControl/>
              <w:kinsoku/>
              <w:wordWrap/>
              <w:overflowPunct/>
              <w:topLinePunct w:val="0"/>
              <w:autoSpaceDE/>
              <w:autoSpaceDN/>
              <w:bidi w:val="0"/>
              <w:adjustRightInd/>
              <w:snapToGrid w:val="0"/>
              <w:spacing w:line="440" w:lineRule="exact"/>
              <w:jc w:val="left"/>
              <w:textAlignment w:val="center"/>
              <w:rPr>
                <w:rFonts w:hint="eastAsia" w:ascii="仿宋_GB2312" w:hAnsi="仿宋_GB2312" w:eastAsia="仿宋_GB2312" w:cs="仿宋_GB2312"/>
                <w:color w:val="000000"/>
                <w:kern w:val="2"/>
                <w:sz w:val="24"/>
                <w:szCs w:val="24"/>
                <w:lang w:val="en-US" w:eastAsia="zh-CN" w:bidi="ar-SA"/>
              </w:rPr>
            </w:pPr>
            <w:r>
              <w:rPr>
                <w:rFonts w:hint="eastAsia" w:ascii="仿宋_GB2312" w:hAnsi="仿宋_GB2312" w:eastAsia="仿宋_GB2312" w:cs="仿宋_GB2312"/>
                <w:color w:val="000000"/>
                <w:sz w:val="24"/>
              </w:rPr>
              <w:t>重庆海关技术中心</w:t>
            </w:r>
          </w:p>
        </w:tc>
        <w:tc>
          <w:tcPr>
            <w:tcW w:w="1985" w:type="dxa"/>
            <w:noWrap w:val="0"/>
            <w:vAlign w:val="center"/>
          </w:tcPr>
          <w:p>
            <w:pPr>
              <w:keepNext w:val="0"/>
              <w:keepLines w:val="0"/>
              <w:pageBreakBefore w:val="0"/>
              <w:widowControl/>
              <w:kinsoku/>
              <w:wordWrap/>
              <w:overflowPunct/>
              <w:topLinePunct w:val="0"/>
              <w:autoSpaceDE/>
              <w:autoSpaceDN/>
              <w:bidi w:val="0"/>
              <w:adjustRightInd/>
              <w:snapToGrid w:val="0"/>
              <w:spacing w:line="440" w:lineRule="exact"/>
              <w:jc w:val="center"/>
              <w:textAlignment w:val="center"/>
              <w:rPr>
                <w:rFonts w:hint="eastAsia" w:ascii="仿宋_GB2312" w:hAnsi="仿宋_GB2312" w:eastAsia="仿宋_GB2312" w:cs="仿宋_GB2312"/>
                <w:color w:val="000000"/>
                <w:kern w:val="2"/>
                <w:sz w:val="24"/>
                <w:szCs w:val="24"/>
                <w:lang w:val="en-US" w:eastAsia="zh-CN" w:bidi="ar-SA"/>
              </w:rPr>
            </w:pPr>
            <w:r>
              <w:rPr>
                <w:rFonts w:hint="eastAsia" w:ascii="仿宋_GB2312" w:hAnsi="仿宋_GB2312" w:eastAsia="仿宋_GB2312" w:cs="仿宋_GB2312"/>
                <w:color w:val="000000"/>
                <w:sz w:val="24"/>
              </w:rPr>
              <w:t>总氮、有效磷、氧化钾、氯离子</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712" w:type="dxa"/>
            <w:noWrap w:val="0"/>
            <w:vAlign w:val="center"/>
          </w:tcPr>
          <w:p>
            <w:pPr>
              <w:keepNext w:val="0"/>
              <w:keepLines w:val="0"/>
              <w:pageBreakBefore w:val="0"/>
              <w:widowControl/>
              <w:kinsoku/>
              <w:wordWrap/>
              <w:overflowPunct/>
              <w:topLinePunct w:val="0"/>
              <w:autoSpaceDE/>
              <w:autoSpaceDN/>
              <w:bidi w:val="0"/>
              <w:adjustRightInd/>
              <w:spacing w:line="440" w:lineRule="exact"/>
              <w:jc w:val="center"/>
              <w:textAlignment w:val="center"/>
              <w:rPr>
                <w:rFonts w:hint="eastAsia" w:ascii="仿宋_GB2312" w:hAnsi="仿宋_GB2312" w:eastAsia="仿宋_GB2312" w:cs="仿宋_GB2312"/>
                <w:color w:val="000000"/>
                <w:sz w:val="24"/>
              </w:rPr>
            </w:pPr>
            <w:r>
              <w:rPr>
                <w:rFonts w:ascii="仿宋_GB2312" w:hAnsi="仿宋_GB2312" w:eastAsia="仿宋_GB2312" w:cs="仿宋_GB2312"/>
                <w:color w:val="000000"/>
                <w:sz w:val="24"/>
              </w:rPr>
              <w:t xml:space="preserve">61 </w:t>
            </w:r>
          </w:p>
        </w:tc>
        <w:tc>
          <w:tcPr>
            <w:tcW w:w="6236" w:type="dxa"/>
            <w:noWrap w:val="0"/>
            <w:vAlign w:val="center"/>
          </w:tcPr>
          <w:p>
            <w:pPr>
              <w:keepNext w:val="0"/>
              <w:keepLines w:val="0"/>
              <w:pageBreakBefore w:val="0"/>
              <w:widowControl/>
              <w:kinsoku/>
              <w:wordWrap/>
              <w:overflowPunct/>
              <w:topLinePunct w:val="0"/>
              <w:autoSpaceDE/>
              <w:autoSpaceDN/>
              <w:bidi w:val="0"/>
              <w:adjustRightInd/>
              <w:snapToGrid w:val="0"/>
              <w:spacing w:line="440" w:lineRule="exact"/>
              <w:jc w:val="left"/>
              <w:textAlignment w:val="center"/>
              <w:rPr>
                <w:rFonts w:hint="eastAsia" w:ascii="仿宋_GB2312" w:hAnsi="仿宋_GB2312" w:eastAsia="仿宋_GB2312" w:cs="仿宋_GB2312"/>
                <w:color w:val="000000"/>
                <w:kern w:val="2"/>
                <w:sz w:val="24"/>
                <w:szCs w:val="24"/>
                <w:lang w:val="en-US" w:eastAsia="zh-CN" w:bidi="ar-SA"/>
              </w:rPr>
            </w:pPr>
            <w:r>
              <w:rPr>
                <w:rFonts w:hint="eastAsia" w:ascii="仿宋_GB2312" w:hAnsi="仿宋_GB2312" w:eastAsia="仿宋_GB2312" w:cs="仿宋_GB2312"/>
                <w:color w:val="000000"/>
                <w:sz w:val="24"/>
              </w:rPr>
              <w:t>天津海关化矿金属材料检测中心</w:t>
            </w:r>
          </w:p>
        </w:tc>
        <w:tc>
          <w:tcPr>
            <w:tcW w:w="1985" w:type="dxa"/>
            <w:noWrap w:val="0"/>
            <w:vAlign w:val="center"/>
          </w:tcPr>
          <w:p>
            <w:pPr>
              <w:keepNext w:val="0"/>
              <w:keepLines w:val="0"/>
              <w:pageBreakBefore w:val="0"/>
              <w:widowControl/>
              <w:kinsoku/>
              <w:wordWrap/>
              <w:overflowPunct/>
              <w:topLinePunct w:val="0"/>
              <w:autoSpaceDE/>
              <w:autoSpaceDN/>
              <w:bidi w:val="0"/>
              <w:adjustRightInd/>
              <w:snapToGrid w:val="0"/>
              <w:spacing w:line="440" w:lineRule="exact"/>
              <w:jc w:val="center"/>
              <w:textAlignment w:val="center"/>
              <w:rPr>
                <w:rFonts w:hint="eastAsia" w:ascii="仿宋_GB2312" w:hAnsi="仿宋_GB2312" w:eastAsia="仿宋_GB2312" w:cs="仿宋_GB2312"/>
                <w:color w:val="000000"/>
                <w:kern w:val="2"/>
                <w:sz w:val="24"/>
                <w:szCs w:val="24"/>
                <w:lang w:val="en-US" w:eastAsia="zh-CN" w:bidi="ar-SA"/>
              </w:rPr>
            </w:pPr>
            <w:r>
              <w:rPr>
                <w:rFonts w:hint="eastAsia" w:ascii="仿宋_GB2312" w:hAnsi="仿宋_GB2312" w:eastAsia="仿宋_GB2312" w:cs="仿宋_GB2312"/>
                <w:color w:val="000000"/>
                <w:sz w:val="24"/>
              </w:rPr>
              <w:t>总氮、有效磷、氧化钾、氯离子</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712" w:type="dxa"/>
            <w:noWrap w:val="0"/>
            <w:vAlign w:val="center"/>
          </w:tcPr>
          <w:p>
            <w:pPr>
              <w:keepNext w:val="0"/>
              <w:keepLines w:val="0"/>
              <w:pageBreakBefore w:val="0"/>
              <w:widowControl/>
              <w:kinsoku/>
              <w:wordWrap/>
              <w:overflowPunct/>
              <w:topLinePunct w:val="0"/>
              <w:autoSpaceDE/>
              <w:autoSpaceDN/>
              <w:bidi w:val="0"/>
              <w:adjustRightInd/>
              <w:spacing w:line="440" w:lineRule="exact"/>
              <w:jc w:val="center"/>
              <w:textAlignment w:val="center"/>
              <w:rPr>
                <w:rFonts w:hint="eastAsia" w:ascii="仿宋_GB2312" w:hAnsi="仿宋_GB2312" w:eastAsia="仿宋_GB2312" w:cs="仿宋_GB2312"/>
                <w:sz w:val="24"/>
              </w:rPr>
            </w:pPr>
            <w:r>
              <w:rPr>
                <w:rFonts w:ascii="仿宋_GB2312" w:hAnsi="仿宋_GB2312" w:eastAsia="仿宋_GB2312" w:cs="仿宋_GB2312"/>
                <w:sz w:val="24"/>
              </w:rPr>
              <w:t xml:space="preserve">62 </w:t>
            </w:r>
          </w:p>
        </w:tc>
        <w:tc>
          <w:tcPr>
            <w:tcW w:w="6236" w:type="dxa"/>
            <w:noWrap w:val="0"/>
            <w:vAlign w:val="center"/>
          </w:tcPr>
          <w:p>
            <w:pPr>
              <w:keepNext w:val="0"/>
              <w:keepLines w:val="0"/>
              <w:pageBreakBefore w:val="0"/>
              <w:widowControl/>
              <w:kinsoku/>
              <w:wordWrap/>
              <w:overflowPunct/>
              <w:topLinePunct w:val="0"/>
              <w:autoSpaceDE/>
              <w:autoSpaceDN/>
              <w:bidi w:val="0"/>
              <w:adjustRightInd/>
              <w:snapToGrid w:val="0"/>
              <w:spacing w:line="440" w:lineRule="exact"/>
              <w:jc w:val="left"/>
              <w:textAlignment w:val="center"/>
              <w:rPr>
                <w:rFonts w:hint="eastAsia" w:ascii="仿宋_GB2312" w:hAnsi="仿宋_GB2312" w:eastAsia="仿宋_GB2312" w:cs="仿宋_GB2312"/>
                <w:color w:val="000000"/>
                <w:kern w:val="2"/>
                <w:sz w:val="24"/>
                <w:szCs w:val="24"/>
                <w:lang w:val="en-US" w:eastAsia="zh-CN" w:bidi="ar-SA"/>
              </w:rPr>
            </w:pPr>
            <w:r>
              <w:rPr>
                <w:rFonts w:hint="eastAsia" w:ascii="仿宋_GB2312" w:hAnsi="仿宋_GB2312" w:eastAsia="仿宋_GB2312" w:cs="仿宋_GB2312"/>
                <w:color w:val="000000"/>
                <w:sz w:val="24"/>
              </w:rPr>
              <w:t>农业农村部食品质量监督检验测试中心（石河子）</w:t>
            </w:r>
          </w:p>
        </w:tc>
        <w:tc>
          <w:tcPr>
            <w:tcW w:w="1985" w:type="dxa"/>
            <w:noWrap w:val="0"/>
            <w:vAlign w:val="center"/>
          </w:tcPr>
          <w:p>
            <w:pPr>
              <w:keepNext w:val="0"/>
              <w:keepLines w:val="0"/>
              <w:pageBreakBefore w:val="0"/>
              <w:widowControl/>
              <w:kinsoku/>
              <w:wordWrap/>
              <w:overflowPunct/>
              <w:topLinePunct w:val="0"/>
              <w:autoSpaceDE/>
              <w:autoSpaceDN/>
              <w:bidi w:val="0"/>
              <w:adjustRightInd/>
              <w:snapToGrid w:val="0"/>
              <w:spacing w:line="440" w:lineRule="exact"/>
              <w:jc w:val="center"/>
              <w:textAlignment w:val="center"/>
              <w:rPr>
                <w:rFonts w:hint="eastAsia" w:ascii="仿宋_GB2312" w:hAnsi="仿宋_GB2312" w:eastAsia="仿宋_GB2312" w:cs="仿宋_GB2312"/>
                <w:color w:val="000000"/>
                <w:kern w:val="2"/>
                <w:sz w:val="24"/>
                <w:szCs w:val="24"/>
                <w:lang w:val="en-US" w:eastAsia="zh-CN" w:bidi="ar-SA"/>
              </w:rPr>
            </w:pPr>
            <w:r>
              <w:rPr>
                <w:rFonts w:hint="eastAsia" w:ascii="仿宋_GB2312" w:hAnsi="仿宋_GB2312" w:eastAsia="仿宋_GB2312" w:cs="仿宋_GB2312"/>
                <w:color w:val="000000"/>
                <w:sz w:val="24"/>
              </w:rPr>
              <w:t>总氮、有效磷、氧化钾、氯离子</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712" w:type="dxa"/>
            <w:noWrap w:val="0"/>
            <w:vAlign w:val="center"/>
          </w:tcPr>
          <w:p>
            <w:pPr>
              <w:keepNext w:val="0"/>
              <w:keepLines w:val="0"/>
              <w:pageBreakBefore w:val="0"/>
              <w:widowControl/>
              <w:kinsoku/>
              <w:wordWrap/>
              <w:overflowPunct/>
              <w:topLinePunct w:val="0"/>
              <w:autoSpaceDE/>
              <w:autoSpaceDN/>
              <w:bidi w:val="0"/>
              <w:adjustRightInd/>
              <w:spacing w:line="440" w:lineRule="exact"/>
              <w:jc w:val="center"/>
              <w:textAlignment w:val="center"/>
              <w:rPr>
                <w:rFonts w:hint="eastAsia" w:ascii="仿宋_GB2312" w:hAnsi="仿宋_GB2312" w:eastAsia="仿宋_GB2312" w:cs="仿宋_GB2312"/>
                <w:color w:val="000000"/>
                <w:sz w:val="24"/>
              </w:rPr>
            </w:pPr>
            <w:r>
              <w:rPr>
                <w:rFonts w:ascii="仿宋_GB2312" w:hAnsi="仿宋_GB2312" w:eastAsia="仿宋_GB2312" w:cs="仿宋_GB2312"/>
                <w:color w:val="000000"/>
                <w:sz w:val="24"/>
              </w:rPr>
              <w:t xml:space="preserve">63 </w:t>
            </w:r>
          </w:p>
        </w:tc>
        <w:tc>
          <w:tcPr>
            <w:tcW w:w="6236" w:type="dxa"/>
            <w:noWrap w:val="0"/>
            <w:vAlign w:val="center"/>
          </w:tcPr>
          <w:p>
            <w:pPr>
              <w:keepNext w:val="0"/>
              <w:keepLines w:val="0"/>
              <w:pageBreakBefore w:val="0"/>
              <w:widowControl/>
              <w:kinsoku/>
              <w:wordWrap/>
              <w:overflowPunct/>
              <w:topLinePunct w:val="0"/>
              <w:autoSpaceDE/>
              <w:autoSpaceDN/>
              <w:bidi w:val="0"/>
              <w:adjustRightInd/>
              <w:snapToGrid w:val="0"/>
              <w:spacing w:line="440" w:lineRule="exact"/>
              <w:jc w:val="left"/>
              <w:textAlignment w:val="center"/>
              <w:rPr>
                <w:rFonts w:hint="eastAsia" w:ascii="仿宋_GB2312" w:hAnsi="仿宋_GB2312" w:eastAsia="仿宋_GB2312" w:cs="仿宋_GB2312"/>
                <w:color w:val="000000"/>
                <w:kern w:val="2"/>
                <w:sz w:val="24"/>
                <w:szCs w:val="24"/>
                <w:lang w:val="en-US" w:eastAsia="zh-CN" w:bidi="ar-SA"/>
              </w:rPr>
            </w:pPr>
            <w:r>
              <w:rPr>
                <w:rFonts w:hint="eastAsia" w:ascii="仿宋_GB2312" w:hAnsi="仿宋_GB2312" w:eastAsia="仿宋_GB2312" w:cs="仿宋_GB2312"/>
                <w:color w:val="000000"/>
                <w:sz w:val="24"/>
              </w:rPr>
              <w:t>中国检验认证集团湖南有限公司</w:t>
            </w:r>
          </w:p>
        </w:tc>
        <w:tc>
          <w:tcPr>
            <w:tcW w:w="1985" w:type="dxa"/>
            <w:noWrap w:val="0"/>
            <w:vAlign w:val="center"/>
          </w:tcPr>
          <w:p>
            <w:pPr>
              <w:keepNext w:val="0"/>
              <w:keepLines w:val="0"/>
              <w:pageBreakBefore w:val="0"/>
              <w:widowControl/>
              <w:kinsoku/>
              <w:wordWrap/>
              <w:overflowPunct/>
              <w:topLinePunct w:val="0"/>
              <w:autoSpaceDE/>
              <w:autoSpaceDN/>
              <w:bidi w:val="0"/>
              <w:adjustRightInd/>
              <w:snapToGrid w:val="0"/>
              <w:spacing w:line="440" w:lineRule="exact"/>
              <w:jc w:val="center"/>
              <w:textAlignment w:val="center"/>
              <w:rPr>
                <w:rFonts w:hint="eastAsia" w:ascii="仿宋_GB2312" w:hAnsi="仿宋_GB2312" w:eastAsia="仿宋_GB2312" w:cs="仿宋_GB2312"/>
                <w:color w:val="000000"/>
                <w:kern w:val="2"/>
                <w:sz w:val="24"/>
                <w:szCs w:val="24"/>
                <w:lang w:val="en-US" w:eastAsia="zh-CN" w:bidi="ar-SA"/>
              </w:rPr>
            </w:pPr>
            <w:r>
              <w:rPr>
                <w:rFonts w:hint="eastAsia" w:ascii="仿宋_GB2312" w:hAnsi="仿宋_GB2312" w:eastAsia="仿宋_GB2312" w:cs="仿宋_GB2312"/>
                <w:color w:val="000000"/>
                <w:sz w:val="24"/>
              </w:rPr>
              <w:t>总氮、有效磷、氧化钾、氯离子</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712" w:type="dxa"/>
            <w:noWrap w:val="0"/>
            <w:vAlign w:val="center"/>
          </w:tcPr>
          <w:p>
            <w:pPr>
              <w:keepNext w:val="0"/>
              <w:keepLines w:val="0"/>
              <w:pageBreakBefore w:val="0"/>
              <w:widowControl/>
              <w:kinsoku/>
              <w:wordWrap/>
              <w:overflowPunct/>
              <w:topLinePunct w:val="0"/>
              <w:autoSpaceDE/>
              <w:autoSpaceDN/>
              <w:bidi w:val="0"/>
              <w:adjustRightInd/>
              <w:spacing w:line="440" w:lineRule="exact"/>
              <w:jc w:val="center"/>
              <w:textAlignment w:val="center"/>
              <w:rPr>
                <w:rFonts w:hint="eastAsia" w:ascii="仿宋_GB2312" w:hAnsi="仿宋_GB2312" w:eastAsia="仿宋_GB2312" w:cs="仿宋_GB2312"/>
                <w:color w:val="000000"/>
                <w:sz w:val="24"/>
              </w:rPr>
            </w:pPr>
            <w:r>
              <w:rPr>
                <w:rFonts w:ascii="仿宋_GB2312" w:hAnsi="仿宋_GB2312" w:eastAsia="仿宋_GB2312" w:cs="仿宋_GB2312"/>
                <w:color w:val="000000"/>
                <w:sz w:val="24"/>
              </w:rPr>
              <w:t xml:space="preserve">64 </w:t>
            </w:r>
          </w:p>
        </w:tc>
        <w:tc>
          <w:tcPr>
            <w:tcW w:w="6236" w:type="dxa"/>
            <w:noWrap w:val="0"/>
            <w:vAlign w:val="center"/>
          </w:tcPr>
          <w:p>
            <w:pPr>
              <w:keepNext w:val="0"/>
              <w:keepLines w:val="0"/>
              <w:pageBreakBefore w:val="0"/>
              <w:widowControl/>
              <w:kinsoku/>
              <w:wordWrap/>
              <w:overflowPunct/>
              <w:topLinePunct w:val="0"/>
              <w:autoSpaceDE/>
              <w:autoSpaceDN/>
              <w:bidi w:val="0"/>
              <w:adjustRightInd/>
              <w:snapToGrid w:val="0"/>
              <w:spacing w:line="440" w:lineRule="exact"/>
              <w:jc w:val="left"/>
              <w:textAlignment w:val="center"/>
              <w:rPr>
                <w:rFonts w:hint="eastAsia" w:ascii="仿宋_GB2312" w:hAnsi="仿宋_GB2312" w:eastAsia="仿宋_GB2312" w:cs="仿宋_GB2312"/>
                <w:color w:val="000000"/>
                <w:kern w:val="2"/>
                <w:sz w:val="24"/>
                <w:szCs w:val="24"/>
                <w:lang w:val="en-US" w:eastAsia="zh-CN" w:bidi="ar-SA"/>
              </w:rPr>
            </w:pPr>
            <w:r>
              <w:rPr>
                <w:rFonts w:hint="eastAsia" w:ascii="仿宋_GB2312" w:hAnsi="仿宋_GB2312" w:eastAsia="仿宋_GB2312" w:cs="仿宋_GB2312"/>
                <w:color w:val="000000"/>
                <w:sz w:val="24"/>
              </w:rPr>
              <w:t>张家港海关综合技术中心</w:t>
            </w:r>
          </w:p>
        </w:tc>
        <w:tc>
          <w:tcPr>
            <w:tcW w:w="1985" w:type="dxa"/>
            <w:noWrap w:val="0"/>
            <w:vAlign w:val="center"/>
          </w:tcPr>
          <w:p>
            <w:pPr>
              <w:keepNext w:val="0"/>
              <w:keepLines w:val="0"/>
              <w:pageBreakBefore w:val="0"/>
              <w:widowControl/>
              <w:kinsoku/>
              <w:wordWrap/>
              <w:overflowPunct/>
              <w:topLinePunct w:val="0"/>
              <w:autoSpaceDE/>
              <w:autoSpaceDN/>
              <w:bidi w:val="0"/>
              <w:adjustRightInd/>
              <w:snapToGrid w:val="0"/>
              <w:spacing w:line="440" w:lineRule="exact"/>
              <w:jc w:val="center"/>
              <w:textAlignment w:val="center"/>
              <w:rPr>
                <w:rFonts w:hint="eastAsia" w:ascii="仿宋_GB2312" w:hAnsi="仿宋_GB2312" w:eastAsia="仿宋_GB2312" w:cs="仿宋_GB2312"/>
                <w:color w:val="000000"/>
                <w:kern w:val="2"/>
                <w:sz w:val="24"/>
                <w:szCs w:val="24"/>
                <w:lang w:val="en-US" w:eastAsia="zh-CN" w:bidi="ar-SA"/>
              </w:rPr>
            </w:pPr>
            <w:r>
              <w:rPr>
                <w:rFonts w:hint="eastAsia" w:ascii="仿宋_GB2312" w:hAnsi="仿宋_GB2312" w:eastAsia="仿宋_GB2312" w:cs="仿宋_GB2312"/>
                <w:color w:val="000000"/>
                <w:sz w:val="24"/>
              </w:rPr>
              <w:t>总氮、有效磷、氧化钾、氯离子</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712" w:type="dxa"/>
            <w:noWrap w:val="0"/>
            <w:vAlign w:val="center"/>
          </w:tcPr>
          <w:p>
            <w:pPr>
              <w:keepNext w:val="0"/>
              <w:keepLines w:val="0"/>
              <w:pageBreakBefore w:val="0"/>
              <w:widowControl/>
              <w:kinsoku/>
              <w:wordWrap/>
              <w:overflowPunct/>
              <w:topLinePunct w:val="0"/>
              <w:autoSpaceDE/>
              <w:autoSpaceDN/>
              <w:bidi w:val="0"/>
              <w:adjustRightInd/>
              <w:spacing w:line="440" w:lineRule="exact"/>
              <w:jc w:val="center"/>
              <w:textAlignment w:val="center"/>
              <w:rPr>
                <w:rFonts w:hint="eastAsia" w:ascii="仿宋_GB2312" w:hAnsi="仿宋_GB2312" w:eastAsia="仿宋_GB2312" w:cs="仿宋_GB2312"/>
                <w:color w:val="000000"/>
                <w:sz w:val="24"/>
              </w:rPr>
            </w:pPr>
            <w:r>
              <w:rPr>
                <w:rFonts w:ascii="仿宋_GB2312" w:hAnsi="仿宋_GB2312" w:eastAsia="仿宋_GB2312" w:cs="仿宋_GB2312"/>
                <w:color w:val="000000"/>
                <w:sz w:val="24"/>
              </w:rPr>
              <w:t xml:space="preserve">65 </w:t>
            </w:r>
          </w:p>
        </w:tc>
        <w:tc>
          <w:tcPr>
            <w:tcW w:w="6236" w:type="dxa"/>
            <w:noWrap w:val="0"/>
            <w:vAlign w:val="center"/>
          </w:tcPr>
          <w:p>
            <w:pPr>
              <w:keepNext w:val="0"/>
              <w:keepLines w:val="0"/>
              <w:pageBreakBefore w:val="0"/>
              <w:widowControl/>
              <w:kinsoku/>
              <w:wordWrap/>
              <w:overflowPunct/>
              <w:topLinePunct w:val="0"/>
              <w:autoSpaceDE/>
              <w:autoSpaceDN/>
              <w:bidi w:val="0"/>
              <w:adjustRightInd/>
              <w:snapToGrid w:val="0"/>
              <w:spacing w:line="440" w:lineRule="exact"/>
              <w:jc w:val="left"/>
              <w:textAlignment w:val="center"/>
              <w:rPr>
                <w:rFonts w:hint="eastAsia" w:ascii="仿宋_GB2312" w:hAnsi="仿宋_GB2312" w:eastAsia="仿宋_GB2312" w:cs="仿宋_GB2312"/>
                <w:color w:val="000000"/>
                <w:kern w:val="2"/>
                <w:sz w:val="24"/>
                <w:szCs w:val="24"/>
                <w:lang w:val="en-US" w:eastAsia="zh-CN" w:bidi="ar-SA"/>
              </w:rPr>
            </w:pPr>
            <w:r>
              <w:rPr>
                <w:rFonts w:hint="eastAsia" w:ascii="仿宋_GB2312" w:hAnsi="仿宋_GB2312" w:eastAsia="仿宋_GB2312" w:cs="仿宋_GB2312"/>
                <w:color w:val="000000"/>
                <w:sz w:val="24"/>
              </w:rPr>
              <w:t>中国石油天然气股份有限公司</w:t>
            </w:r>
            <w:r>
              <w:rPr>
                <w:rFonts w:ascii="仿宋_GB2312" w:hAnsi="仿宋_GB2312" w:eastAsia="仿宋_GB2312" w:cs="仿宋_GB2312"/>
                <w:color w:val="000000"/>
                <w:sz w:val="24"/>
              </w:rPr>
              <w:t>/</w:t>
            </w:r>
            <w:r>
              <w:rPr>
                <w:rFonts w:hint="eastAsia" w:ascii="仿宋_GB2312" w:hAnsi="仿宋_GB2312" w:eastAsia="仿宋_GB2312" w:cs="仿宋_GB2312"/>
                <w:color w:val="000000"/>
                <w:sz w:val="24"/>
              </w:rPr>
              <w:t>吉林化工产品质量监督检验中心</w:t>
            </w:r>
          </w:p>
        </w:tc>
        <w:tc>
          <w:tcPr>
            <w:tcW w:w="1985" w:type="dxa"/>
            <w:noWrap w:val="0"/>
            <w:vAlign w:val="center"/>
          </w:tcPr>
          <w:p>
            <w:pPr>
              <w:keepNext w:val="0"/>
              <w:keepLines w:val="0"/>
              <w:pageBreakBefore w:val="0"/>
              <w:widowControl/>
              <w:kinsoku/>
              <w:wordWrap/>
              <w:overflowPunct/>
              <w:topLinePunct w:val="0"/>
              <w:autoSpaceDE/>
              <w:autoSpaceDN/>
              <w:bidi w:val="0"/>
              <w:adjustRightInd/>
              <w:snapToGrid w:val="0"/>
              <w:spacing w:line="440" w:lineRule="exact"/>
              <w:jc w:val="center"/>
              <w:textAlignment w:val="center"/>
              <w:rPr>
                <w:rFonts w:hint="eastAsia" w:ascii="仿宋_GB2312" w:hAnsi="仿宋_GB2312" w:eastAsia="仿宋_GB2312" w:cs="仿宋_GB2312"/>
                <w:color w:val="000000"/>
                <w:kern w:val="2"/>
                <w:sz w:val="24"/>
                <w:szCs w:val="24"/>
                <w:lang w:val="en-US" w:eastAsia="zh-CN" w:bidi="ar-SA"/>
              </w:rPr>
            </w:pPr>
            <w:r>
              <w:rPr>
                <w:rFonts w:hint="eastAsia" w:ascii="仿宋_GB2312" w:hAnsi="仿宋_GB2312" w:eastAsia="仿宋_GB2312" w:cs="仿宋_GB2312"/>
                <w:color w:val="000000"/>
                <w:sz w:val="24"/>
              </w:rPr>
              <w:t>总氮、有效磷、氧化钾、氯离子</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712" w:type="dxa"/>
            <w:noWrap w:val="0"/>
            <w:vAlign w:val="center"/>
          </w:tcPr>
          <w:p>
            <w:pPr>
              <w:keepNext w:val="0"/>
              <w:keepLines w:val="0"/>
              <w:pageBreakBefore w:val="0"/>
              <w:widowControl/>
              <w:kinsoku/>
              <w:wordWrap/>
              <w:overflowPunct/>
              <w:topLinePunct w:val="0"/>
              <w:autoSpaceDE/>
              <w:autoSpaceDN/>
              <w:bidi w:val="0"/>
              <w:adjustRightInd/>
              <w:spacing w:line="440" w:lineRule="exact"/>
              <w:jc w:val="center"/>
              <w:textAlignment w:val="center"/>
              <w:rPr>
                <w:rFonts w:hint="eastAsia" w:ascii="仿宋_GB2312" w:hAnsi="仿宋_GB2312" w:eastAsia="仿宋_GB2312" w:cs="仿宋_GB2312"/>
                <w:color w:val="000000"/>
                <w:sz w:val="24"/>
              </w:rPr>
            </w:pPr>
            <w:r>
              <w:rPr>
                <w:rFonts w:ascii="仿宋_GB2312" w:hAnsi="仿宋_GB2312" w:eastAsia="仿宋_GB2312" w:cs="仿宋_GB2312"/>
                <w:color w:val="000000"/>
                <w:sz w:val="24"/>
              </w:rPr>
              <w:t xml:space="preserve">66 </w:t>
            </w:r>
          </w:p>
        </w:tc>
        <w:tc>
          <w:tcPr>
            <w:tcW w:w="6236" w:type="dxa"/>
            <w:noWrap w:val="0"/>
            <w:vAlign w:val="center"/>
          </w:tcPr>
          <w:p>
            <w:pPr>
              <w:keepNext w:val="0"/>
              <w:keepLines w:val="0"/>
              <w:pageBreakBefore w:val="0"/>
              <w:widowControl/>
              <w:kinsoku/>
              <w:wordWrap/>
              <w:overflowPunct/>
              <w:topLinePunct w:val="0"/>
              <w:autoSpaceDE/>
              <w:autoSpaceDN/>
              <w:bidi w:val="0"/>
              <w:adjustRightInd/>
              <w:snapToGrid w:val="0"/>
              <w:spacing w:line="440" w:lineRule="exact"/>
              <w:jc w:val="left"/>
              <w:textAlignment w:val="center"/>
              <w:rPr>
                <w:rFonts w:hint="eastAsia" w:ascii="仿宋_GB2312" w:hAnsi="仿宋_GB2312" w:eastAsia="仿宋_GB2312" w:cs="仿宋_GB2312"/>
                <w:color w:val="000000"/>
                <w:kern w:val="2"/>
                <w:sz w:val="24"/>
                <w:szCs w:val="24"/>
                <w:lang w:val="en-US" w:eastAsia="zh-CN" w:bidi="ar-SA"/>
              </w:rPr>
            </w:pPr>
            <w:r>
              <w:rPr>
                <w:rFonts w:hint="eastAsia" w:ascii="仿宋_GB2312" w:hAnsi="仿宋_GB2312" w:eastAsia="仿宋_GB2312" w:cs="仿宋_GB2312"/>
                <w:color w:val="000000"/>
                <w:sz w:val="24"/>
              </w:rPr>
              <w:t>国土资源部乌鲁木齐矿产资源监督检测中心</w:t>
            </w:r>
            <w:r>
              <w:rPr>
                <w:rFonts w:ascii="仿宋_GB2312" w:hAnsi="仿宋_GB2312" w:eastAsia="仿宋_GB2312" w:cs="仿宋_GB2312"/>
                <w:color w:val="000000"/>
                <w:sz w:val="24"/>
              </w:rPr>
              <w:t>/</w:t>
            </w:r>
            <w:r>
              <w:rPr>
                <w:rFonts w:hint="eastAsia" w:ascii="仿宋_GB2312" w:hAnsi="仿宋_GB2312" w:eastAsia="仿宋_GB2312" w:cs="仿宋_GB2312"/>
                <w:color w:val="000000"/>
                <w:sz w:val="24"/>
              </w:rPr>
              <w:t>新疆维吾尔自治区矿产实验研究所</w:t>
            </w:r>
          </w:p>
        </w:tc>
        <w:tc>
          <w:tcPr>
            <w:tcW w:w="1985" w:type="dxa"/>
            <w:noWrap w:val="0"/>
            <w:vAlign w:val="center"/>
          </w:tcPr>
          <w:p>
            <w:pPr>
              <w:keepNext w:val="0"/>
              <w:keepLines w:val="0"/>
              <w:pageBreakBefore w:val="0"/>
              <w:widowControl/>
              <w:kinsoku/>
              <w:wordWrap/>
              <w:overflowPunct/>
              <w:topLinePunct w:val="0"/>
              <w:autoSpaceDE/>
              <w:autoSpaceDN/>
              <w:bidi w:val="0"/>
              <w:adjustRightInd/>
              <w:snapToGrid w:val="0"/>
              <w:spacing w:line="440" w:lineRule="exact"/>
              <w:jc w:val="center"/>
              <w:textAlignment w:val="center"/>
              <w:rPr>
                <w:rFonts w:hint="eastAsia" w:ascii="仿宋_GB2312" w:hAnsi="仿宋_GB2312" w:eastAsia="仿宋_GB2312" w:cs="仿宋_GB2312"/>
                <w:color w:val="000000"/>
                <w:kern w:val="2"/>
                <w:sz w:val="24"/>
                <w:szCs w:val="24"/>
                <w:lang w:val="en-US" w:eastAsia="zh-CN" w:bidi="ar-SA"/>
              </w:rPr>
            </w:pPr>
            <w:r>
              <w:rPr>
                <w:rFonts w:hint="eastAsia" w:ascii="仿宋_GB2312" w:hAnsi="仿宋_GB2312" w:eastAsia="仿宋_GB2312" w:cs="仿宋_GB2312"/>
                <w:color w:val="000000"/>
                <w:sz w:val="24"/>
              </w:rPr>
              <w:t>总氮、有效磷、氧化钾、氯离子</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712" w:type="dxa"/>
            <w:noWrap w:val="0"/>
            <w:vAlign w:val="center"/>
          </w:tcPr>
          <w:p>
            <w:pPr>
              <w:keepNext w:val="0"/>
              <w:keepLines w:val="0"/>
              <w:pageBreakBefore w:val="0"/>
              <w:widowControl/>
              <w:kinsoku/>
              <w:wordWrap/>
              <w:overflowPunct/>
              <w:topLinePunct w:val="0"/>
              <w:autoSpaceDE/>
              <w:autoSpaceDN/>
              <w:bidi w:val="0"/>
              <w:adjustRightInd/>
              <w:spacing w:line="440" w:lineRule="exact"/>
              <w:jc w:val="center"/>
              <w:textAlignment w:val="center"/>
              <w:rPr>
                <w:rFonts w:hint="eastAsia" w:ascii="仿宋_GB2312" w:hAnsi="仿宋_GB2312" w:eastAsia="仿宋_GB2312" w:cs="仿宋_GB2312"/>
                <w:color w:val="000000"/>
                <w:sz w:val="24"/>
              </w:rPr>
            </w:pPr>
            <w:r>
              <w:rPr>
                <w:rFonts w:ascii="仿宋_GB2312" w:hAnsi="仿宋_GB2312" w:eastAsia="仿宋_GB2312" w:cs="仿宋_GB2312"/>
                <w:color w:val="000000"/>
                <w:sz w:val="24"/>
              </w:rPr>
              <w:t xml:space="preserve">67 </w:t>
            </w:r>
          </w:p>
        </w:tc>
        <w:tc>
          <w:tcPr>
            <w:tcW w:w="6236" w:type="dxa"/>
            <w:noWrap w:val="0"/>
            <w:vAlign w:val="center"/>
          </w:tcPr>
          <w:p>
            <w:pPr>
              <w:keepNext w:val="0"/>
              <w:keepLines w:val="0"/>
              <w:pageBreakBefore w:val="0"/>
              <w:widowControl/>
              <w:kinsoku/>
              <w:wordWrap/>
              <w:overflowPunct/>
              <w:topLinePunct w:val="0"/>
              <w:autoSpaceDE/>
              <w:autoSpaceDN/>
              <w:bidi w:val="0"/>
              <w:adjustRightInd/>
              <w:snapToGrid w:val="0"/>
              <w:spacing w:line="440" w:lineRule="exact"/>
              <w:jc w:val="left"/>
              <w:textAlignment w:val="center"/>
              <w:rPr>
                <w:rFonts w:hint="eastAsia" w:ascii="仿宋_GB2312" w:hAnsi="仿宋_GB2312" w:eastAsia="仿宋_GB2312" w:cs="仿宋_GB2312"/>
                <w:color w:val="000000"/>
                <w:kern w:val="2"/>
                <w:sz w:val="24"/>
                <w:szCs w:val="24"/>
                <w:lang w:val="en-US" w:eastAsia="zh-CN" w:bidi="ar-SA"/>
              </w:rPr>
            </w:pPr>
            <w:r>
              <w:rPr>
                <w:rFonts w:hint="eastAsia" w:ascii="仿宋_GB2312" w:hAnsi="仿宋_GB2312" w:eastAsia="仿宋_GB2312" w:cs="仿宋_GB2312"/>
                <w:color w:val="000000"/>
                <w:sz w:val="24"/>
              </w:rPr>
              <w:t>福州海关技术中心</w:t>
            </w:r>
          </w:p>
        </w:tc>
        <w:tc>
          <w:tcPr>
            <w:tcW w:w="1985" w:type="dxa"/>
            <w:noWrap w:val="0"/>
            <w:vAlign w:val="center"/>
          </w:tcPr>
          <w:p>
            <w:pPr>
              <w:keepNext w:val="0"/>
              <w:keepLines w:val="0"/>
              <w:pageBreakBefore w:val="0"/>
              <w:widowControl/>
              <w:kinsoku/>
              <w:wordWrap/>
              <w:overflowPunct/>
              <w:topLinePunct w:val="0"/>
              <w:autoSpaceDE/>
              <w:autoSpaceDN/>
              <w:bidi w:val="0"/>
              <w:adjustRightInd/>
              <w:snapToGrid w:val="0"/>
              <w:spacing w:line="440" w:lineRule="exact"/>
              <w:jc w:val="center"/>
              <w:textAlignment w:val="center"/>
              <w:rPr>
                <w:rFonts w:hint="eastAsia" w:ascii="仿宋_GB2312" w:hAnsi="仿宋_GB2312" w:eastAsia="仿宋_GB2312" w:cs="仿宋_GB2312"/>
                <w:color w:val="000000"/>
                <w:kern w:val="2"/>
                <w:sz w:val="24"/>
                <w:szCs w:val="24"/>
                <w:lang w:val="en-US" w:eastAsia="zh-CN" w:bidi="ar-SA"/>
              </w:rPr>
            </w:pPr>
            <w:r>
              <w:rPr>
                <w:rFonts w:hint="eastAsia" w:ascii="仿宋_GB2312" w:hAnsi="仿宋_GB2312" w:eastAsia="仿宋_GB2312" w:cs="仿宋_GB2312"/>
                <w:color w:val="000000"/>
                <w:sz w:val="24"/>
              </w:rPr>
              <w:t>总氮、有效磷、氧化钾、氯离子</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712" w:type="dxa"/>
            <w:noWrap w:val="0"/>
            <w:vAlign w:val="center"/>
          </w:tcPr>
          <w:p>
            <w:pPr>
              <w:keepNext w:val="0"/>
              <w:keepLines w:val="0"/>
              <w:pageBreakBefore w:val="0"/>
              <w:widowControl/>
              <w:kinsoku/>
              <w:wordWrap/>
              <w:overflowPunct/>
              <w:topLinePunct w:val="0"/>
              <w:autoSpaceDE/>
              <w:autoSpaceDN/>
              <w:bidi w:val="0"/>
              <w:adjustRightInd/>
              <w:spacing w:line="440" w:lineRule="exact"/>
              <w:jc w:val="center"/>
              <w:textAlignment w:val="center"/>
              <w:rPr>
                <w:rFonts w:hint="eastAsia" w:ascii="仿宋_GB2312" w:hAnsi="仿宋_GB2312" w:eastAsia="仿宋_GB2312" w:cs="仿宋_GB2312"/>
                <w:color w:val="000000"/>
                <w:sz w:val="24"/>
              </w:rPr>
            </w:pPr>
            <w:r>
              <w:rPr>
                <w:rFonts w:ascii="仿宋_GB2312" w:hAnsi="仿宋_GB2312" w:eastAsia="仿宋_GB2312" w:cs="仿宋_GB2312"/>
                <w:color w:val="000000"/>
                <w:sz w:val="24"/>
              </w:rPr>
              <w:t xml:space="preserve">68 </w:t>
            </w:r>
          </w:p>
        </w:tc>
        <w:tc>
          <w:tcPr>
            <w:tcW w:w="6236" w:type="dxa"/>
            <w:noWrap w:val="0"/>
            <w:vAlign w:val="center"/>
          </w:tcPr>
          <w:p>
            <w:pPr>
              <w:keepNext w:val="0"/>
              <w:keepLines w:val="0"/>
              <w:pageBreakBefore w:val="0"/>
              <w:widowControl/>
              <w:kinsoku/>
              <w:wordWrap/>
              <w:overflowPunct/>
              <w:topLinePunct w:val="0"/>
              <w:autoSpaceDE/>
              <w:autoSpaceDN/>
              <w:bidi w:val="0"/>
              <w:adjustRightInd/>
              <w:snapToGrid w:val="0"/>
              <w:spacing w:line="440" w:lineRule="exact"/>
              <w:jc w:val="left"/>
              <w:textAlignment w:val="center"/>
              <w:rPr>
                <w:rFonts w:hint="eastAsia" w:ascii="仿宋_GB2312" w:hAnsi="仿宋_GB2312" w:eastAsia="仿宋_GB2312" w:cs="仿宋_GB2312"/>
                <w:color w:val="000000"/>
                <w:kern w:val="2"/>
                <w:sz w:val="24"/>
                <w:szCs w:val="24"/>
                <w:lang w:val="en-US" w:eastAsia="zh-CN" w:bidi="ar-SA"/>
              </w:rPr>
            </w:pPr>
            <w:r>
              <w:rPr>
                <w:rFonts w:hint="eastAsia" w:ascii="仿宋_GB2312" w:hAnsi="仿宋_GB2312" w:eastAsia="仿宋_GB2312" w:cs="仿宋_GB2312"/>
                <w:sz w:val="24"/>
              </w:rPr>
              <w:t>农业农村部农产品质量安全监督检验测试中心（重庆）</w:t>
            </w:r>
          </w:p>
        </w:tc>
        <w:tc>
          <w:tcPr>
            <w:tcW w:w="1985" w:type="dxa"/>
            <w:noWrap w:val="0"/>
            <w:vAlign w:val="center"/>
          </w:tcPr>
          <w:p>
            <w:pPr>
              <w:keepNext w:val="0"/>
              <w:keepLines w:val="0"/>
              <w:pageBreakBefore w:val="0"/>
              <w:widowControl/>
              <w:kinsoku/>
              <w:wordWrap/>
              <w:overflowPunct/>
              <w:topLinePunct w:val="0"/>
              <w:autoSpaceDE/>
              <w:autoSpaceDN/>
              <w:bidi w:val="0"/>
              <w:adjustRightInd/>
              <w:snapToGrid w:val="0"/>
              <w:spacing w:line="440" w:lineRule="exact"/>
              <w:jc w:val="center"/>
              <w:textAlignment w:val="center"/>
              <w:rPr>
                <w:rFonts w:hint="eastAsia" w:ascii="仿宋_GB2312" w:hAnsi="仿宋_GB2312" w:eastAsia="仿宋_GB2312" w:cs="仿宋_GB2312"/>
                <w:color w:val="000000"/>
                <w:kern w:val="2"/>
                <w:sz w:val="24"/>
                <w:szCs w:val="24"/>
                <w:lang w:val="en-US" w:eastAsia="zh-CN" w:bidi="ar-SA"/>
              </w:rPr>
            </w:pPr>
            <w:r>
              <w:rPr>
                <w:rFonts w:hint="eastAsia" w:ascii="仿宋_GB2312" w:hAnsi="仿宋_GB2312" w:eastAsia="仿宋_GB2312" w:cs="仿宋_GB2312"/>
                <w:color w:val="000000"/>
                <w:sz w:val="24"/>
              </w:rPr>
              <w:t>总氮、有效磷、氧化钾、氯离子</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712" w:type="dxa"/>
            <w:noWrap w:val="0"/>
            <w:vAlign w:val="center"/>
          </w:tcPr>
          <w:p>
            <w:pPr>
              <w:keepNext w:val="0"/>
              <w:keepLines w:val="0"/>
              <w:pageBreakBefore w:val="0"/>
              <w:widowControl/>
              <w:kinsoku/>
              <w:wordWrap/>
              <w:overflowPunct/>
              <w:topLinePunct w:val="0"/>
              <w:autoSpaceDE/>
              <w:autoSpaceDN/>
              <w:bidi w:val="0"/>
              <w:adjustRightInd/>
              <w:spacing w:line="440" w:lineRule="exact"/>
              <w:jc w:val="center"/>
              <w:textAlignment w:val="center"/>
              <w:rPr>
                <w:rFonts w:hint="eastAsia" w:ascii="仿宋_GB2312" w:hAnsi="仿宋_GB2312" w:eastAsia="仿宋_GB2312" w:cs="仿宋_GB2312"/>
                <w:color w:val="000000"/>
                <w:sz w:val="24"/>
              </w:rPr>
            </w:pPr>
            <w:r>
              <w:rPr>
                <w:rFonts w:ascii="仿宋_GB2312" w:hAnsi="仿宋_GB2312" w:eastAsia="仿宋_GB2312" w:cs="仿宋_GB2312"/>
                <w:color w:val="000000"/>
                <w:sz w:val="24"/>
              </w:rPr>
              <w:t xml:space="preserve">69 </w:t>
            </w:r>
          </w:p>
        </w:tc>
        <w:tc>
          <w:tcPr>
            <w:tcW w:w="6236" w:type="dxa"/>
            <w:noWrap w:val="0"/>
            <w:vAlign w:val="center"/>
          </w:tcPr>
          <w:p>
            <w:pPr>
              <w:keepNext w:val="0"/>
              <w:keepLines w:val="0"/>
              <w:pageBreakBefore w:val="0"/>
              <w:widowControl/>
              <w:kinsoku/>
              <w:wordWrap/>
              <w:overflowPunct/>
              <w:topLinePunct w:val="0"/>
              <w:autoSpaceDE/>
              <w:autoSpaceDN/>
              <w:bidi w:val="0"/>
              <w:adjustRightInd/>
              <w:snapToGrid w:val="0"/>
              <w:spacing w:line="440" w:lineRule="exact"/>
              <w:jc w:val="left"/>
              <w:textAlignment w:val="center"/>
              <w:rPr>
                <w:rFonts w:hint="eastAsia" w:ascii="仿宋_GB2312" w:hAnsi="仿宋_GB2312" w:eastAsia="仿宋_GB2312" w:cs="仿宋_GB2312"/>
                <w:color w:val="000000"/>
                <w:kern w:val="2"/>
                <w:sz w:val="24"/>
                <w:szCs w:val="24"/>
                <w:lang w:val="en-US" w:eastAsia="zh-CN" w:bidi="ar-SA"/>
              </w:rPr>
            </w:pPr>
            <w:r>
              <w:rPr>
                <w:rFonts w:hint="eastAsia" w:ascii="仿宋_GB2312" w:hAnsi="仿宋_GB2312" w:eastAsia="仿宋_GB2312" w:cs="仿宋_GB2312"/>
                <w:color w:val="000000"/>
                <w:sz w:val="24"/>
              </w:rPr>
              <w:t>农业农村部农产品质量监督检验测试中心（沈阳）</w:t>
            </w:r>
          </w:p>
        </w:tc>
        <w:tc>
          <w:tcPr>
            <w:tcW w:w="1985" w:type="dxa"/>
            <w:noWrap w:val="0"/>
            <w:vAlign w:val="center"/>
          </w:tcPr>
          <w:p>
            <w:pPr>
              <w:keepNext w:val="0"/>
              <w:keepLines w:val="0"/>
              <w:pageBreakBefore w:val="0"/>
              <w:widowControl/>
              <w:kinsoku/>
              <w:wordWrap/>
              <w:overflowPunct/>
              <w:topLinePunct w:val="0"/>
              <w:autoSpaceDE/>
              <w:autoSpaceDN/>
              <w:bidi w:val="0"/>
              <w:adjustRightInd/>
              <w:snapToGrid w:val="0"/>
              <w:spacing w:line="440" w:lineRule="exact"/>
              <w:jc w:val="center"/>
              <w:textAlignment w:val="center"/>
              <w:rPr>
                <w:rFonts w:hint="eastAsia" w:ascii="仿宋_GB2312" w:hAnsi="仿宋_GB2312" w:eastAsia="仿宋_GB2312" w:cs="仿宋_GB2312"/>
                <w:color w:val="000000"/>
                <w:kern w:val="2"/>
                <w:sz w:val="24"/>
                <w:szCs w:val="24"/>
                <w:lang w:val="en-US" w:eastAsia="zh-CN" w:bidi="ar-SA"/>
              </w:rPr>
            </w:pPr>
            <w:r>
              <w:rPr>
                <w:rFonts w:hint="eastAsia" w:ascii="仿宋_GB2312" w:hAnsi="仿宋_GB2312" w:eastAsia="仿宋_GB2312" w:cs="仿宋_GB2312"/>
                <w:color w:val="000000"/>
                <w:sz w:val="24"/>
              </w:rPr>
              <w:t>总氮、有效磷、氧化钾、氯离子</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712" w:type="dxa"/>
            <w:noWrap w:val="0"/>
            <w:vAlign w:val="center"/>
          </w:tcPr>
          <w:p>
            <w:pPr>
              <w:keepNext w:val="0"/>
              <w:keepLines w:val="0"/>
              <w:pageBreakBefore w:val="0"/>
              <w:widowControl/>
              <w:kinsoku/>
              <w:wordWrap/>
              <w:overflowPunct/>
              <w:topLinePunct w:val="0"/>
              <w:autoSpaceDE/>
              <w:autoSpaceDN/>
              <w:bidi w:val="0"/>
              <w:adjustRightInd/>
              <w:spacing w:line="440" w:lineRule="exact"/>
              <w:jc w:val="center"/>
              <w:textAlignment w:val="center"/>
              <w:rPr>
                <w:rFonts w:hint="eastAsia" w:ascii="仿宋_GB2312" w:hAnsi="仿宋_GB2312" w:eastAsia="仿宋_GB2312" w:cs="仿宋_GB2312"/>
                <w:color w:val="000000"/>
                <w:sz w:val="24"/>
              </w:rPr>
            </w:pPr>
            <w:r>
              <w:rPr>
                <w:rFonts w:ascii="仿宋_GB2312" w:hAnsi="仿宋_GB2312" w:eastAsia="仿宋_GB2312" w:cs="仿宋_GB2312"/>
                <w:color w:val="000000"/>
                <w:sz w:val="24"/>
              </w:rPr>
              <w:t xml:space="preserve">70 </w:t>
            </w:r>
          </w:p>
        </w:tc>
        <w:tc>
          <w:tcPr>
            <w:tcW w:w="6236" w:type="dxa"/>
            <w:noWrap w:val="0"/>
            <w:vAlign w:val="center"/>
          </w:tcPr>
          <w:p>
            <w:pPr>
              <w:keepNext w:val="0"/>
              <w:keepLines w:val="0"/>
              <w:pageBreakBefore w:val="0"/>
              <w:widowControl/>
              <w:kinsoku/>
              <w:wordWrap/>
              <w:overflowPunct/>
              <w:topLinePunct w:val="0"/>
              <w:autoSpaceDE/>
              <w:autoSpaceDN/>
              <w:bidi w:val="0"/>
              <w:adjustRightInd/>
              <w:snapToGrid w:val="0"/>
              <w:spacing w:line="440" w:lineRule="exact"/>
              <w:jc w:val="left"/>
              <w:textAlignment w:val="center"/>
              <w:rPr>
                <w:rFonts w:hint="eastAsia" w:ascii="仿宋_GB2312" w:hAnsi="仿宋_GB2312" w:eastAsia="仿宋_GB2312" w:cs="仿宋_GB2312"/>
                <w:kern w:val="2"/>
                <w:sz w:val="24"/>
                <w:szCs w:val="24"/>
                <w:lang w:val="en-US" w:eastAsia="zh-CN" w:bidi="ar-SA"/>
              </w:rPr>
            </w:pPr>
            <w:r>
              <w:rPr>
                <w:rFonts w:hint="eastAsia" w:ascii="仿宋_GB2312" w:hAnsi="仿宋_GB2312" w:eastAsia="仿宋_GB2312" w:cs="仿宋_GB2312"/>
                <w:color w:val="000000"/>
                <w:sz w:val="24"/>
              </w:rPr>
              <w:t>农业农村部大豆及大豆制品质量监督检验测试中心</w:t>
            </w:r>
          </w:p>
        </w:tc>
        <w:tc>
          <w:tcPr>
            <w:tcW w:w="1985" w:type="dxa"/>
            <w:noWrap w:val="0"/>
            <w:vAlign w:val="center"/>
          </w:tcPr>
          <w:p>
            <w:pPr>
              <w:keepNext w:val="0"/>
              <w:keepLines w:val="0"/>
              <w:pageBreakBefore w:val="0"/>
              <w:widowControl/>
              <w:kinsoku/>
              <w:wordWrap/>
              <w:overflowPunct/>
              <w:topLinePunct w:val="0"/>
              <w:autoSpaceDE/>
              <w:autoSpaceDN/>
              <w:bidi w:val="0"/>
              <w:adjustRightInd/>
              <w:snapToGrid w:val="0"/>
              <w:spacing w:line="440" w:lineRule="exact"/>
              <w:jc w:val="center"/>
              <w:textAlignment w:val="center"/>
              <w:rPr>
                <w:rFonts w:hint="eastAsia" w:ascii="仿宋_GB2312" w:hAnsi="仿宋_GB2312" w:eastAsia="仿宋_GB2312" w:cs="仿宋_GB2312"/>
                <w:color w:val="000000"/>
                <w:kern w:val="2"/>
                <w:sz w:val="24"/>
                <w:szCs w:val="24"/>
                <w:lang w:val="en-US" w:eastAsia="zh-CN" w:bidi="ar-SA"/>
              </w:rPr>
            </w:pPr>
            <w:r>
              <w:rPr>
                <w:rFonts w:hint="eastAsia" w:ascii="仿宋_GB2312" w:hAnsi="仿宋_GB2312" w:eastAsia="仿宋_GB2312" w:cs="仿宋_GB2312"/>
                <w:color w:val="000000"/>
                <w:sz w:val="24"/>
              </w:rPr>
              <w:t>总氮、有效磷、氧化钾、氯离子</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712" w:type="dxa"/>
            <w:noWrap w:val="0"/>
            <w:vAlign w:val="center"/>
          </w:tcPr>
          <w:p>
            <w:pPr>
              <w:keepNext w:val="0"/>
              <w:keepLines w:val="0"/>
              <w:pageBreakBefore w:val="0"/>
              <w:widowControl/>
              <w:kinsoku/>
              <w:wordWrap/>
              <w:overflowPunct/>
              <w:topLinePunct w:val="0"/>
              <w:autoSpaceDE/>
              <w:autoSpaceDN/>
              <w:bidi w:val="0"/>
              <w:adjustRightInd/>
              <w:spacing w:line="440" w:lineRule="exact"/>
              <w:jc w:val="center"/>
              <w:textAlignment w:val="center"/>
              <w:rPr>
                <w:rFonts w:hint="eastAsia" w:ascii="仿宋_GB2312" w:hAnsi="仿宋_GB2312" w:eastAsia="仿宋_GB2312" w:cs="仿宋_GB2312"/>
                <w:color w:val="000000"/>
                <w:sz w:val="24"/>
              </w:rPr>
            </w:pPr>
            <w:r>
              <w:rPr>
                <w:rFonts w:ascii="仿宋_GB2312" w:hAnsi="仿宋_GB2312" w:eastAsia="仿宋_GB2312" w:cs="仿宋_GB2312"/>
                <w:color w:val="000000"/>
                <w:sz w:val="24"/>
              </w:rPr>
              <w:t xml:space="preserve">71 </w:t>
            </w:r>
          </w:p>
        </w:tc>
        <w:tc>
          <w:tcPr>
            <w:tcW w:w="6236" w:type="dxa"/>
            <w:noWrap w:val="0"/>
            <w:vAlign w:val="center"/>
          </w:tcPr>
          <w:p>
            <w:pPr>
              <w:keepNext w:val="0"/>
              <w:keepLines w:val="0"/>
              <w:pageBreakBefore w:val="0"/>
              <w:widowControl/>
              <w:kinsoku/>
              <w:wordWrap/>
              <w:overflowPunct/>
              <w:topLinePunct w:val="0"/>
              <w:autoSpaceDE/>
              <w:autoSpaceDN/>
              <w:bidi w:val="0"/>
              <w:adjustRightInd/>
              <w:snapToGrid w:val="0"/>
              <w:spacing w:line="440" w:lineRule="exact"/>
              <w:jc w:val="left"/>
              <w:textAlignment w:val="center"/>
              <w:rPr>
                <w:rFonts w:hint="eastAsia" w:ascii="仿宋_GB2312" w:hAnsi="仿宋_GB2312" w:eastAsia="仿宋_GB2312" w:cs="仿宋_GB2312"/>
                <w:color w:val="000000"/>
                <w:kern w:val="2"/>
                <w:sz w:val="24"/>
                <w:szCs w:val="24"/>
                <w:lang w:val="en-US" w:eastAsia="zh-CN" w:bidi="ar-SA"/>
              </w:rPr>
            </w:pPr>
            <w:r>
              <w:rPr>
                <w:rFonts w:hint="eastAsia" w:ascii="仿宋_GB2312" w:hAnsi="仿宋_GB2312" w:eastAsia="仿宋_GB2312" w:cs="仿宋_GB2312"/>
                <w:color w:val="000000"/>
                <w:sz w:val="24"/>
              </w:rPr>
              <w:t>农业农村部农产品及加工品质量安全监督检验测试中心（杭州）</w:t>
            </w:r>
          </w:p>
        </w:tc>
        <w:tc>
          <w:tcPr>
            <w:tcW w:w="1985" w:type="dxa"/>
            <w:noWrap w:val="0"/>
            <w:vAlign w:val="center"/>
          </w:tcPr>
          <w:p>
            <w:pPr>
              <w:keepNext w:val="0"/>
              <w:keepLines w:val="0"/>
              <w:pageBreakBefore w:val="0"/>
              <w:widowControl/>
              <w:kinsoku/>
              <w:wordWrap/>
              <w:overflowPunct/>
              <w:topLinePunct w:val="0"/>
              <w:autoSpaceDE/>
              <w:autoSpaceDN/>
              <w:bidi w:val="0"/>
              <w:adjustRightInd/>
              <w:snapToGrid w:val="0"/>
              <w:spacing w:line="440" w:lineRule="exact"/>
              <w:jc w:val="center"/>
              <w:textAlignment w:val="center"/>
              <w:rPr>
                <w:rFonts w:hint="eastAsia" w:ascii="仿宋_GB2312" w:hAnsi="仿宋_GB2312" w:eastAsia="仿宋_GB2312" w:cs="仿宋_GB2312"/>
                <w:color w:val="000000"/>
                <w:kern w:val="2"/>
                <w:sz w:val="24"/>
                <w:szCs w:val="24"/>
                <w:lang w:val="en-US" w:eastAsia="zh-CN" w:bidi="ar-SA"/>
              </w:rPr>
            </w:pPr>
            <w:r>
              <w:rPr>
                <w:rFonts w:hint="eastAsia" w:ascii="仿宋_GB2312" w:hAnsi="仿宋_GB2312" w:eastAsia="仿宋_GB2312" w:cs="仿宋_GB2312"/>
                <w:color w:val="000000"/>
                <w:sz w:val="24"/>
              </w:rPr>
              <w:t>总氮、有效磷、氧化钾、氯离子</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712" w:type="dxa"/>
            <w:noWrap w:val="0"/>
            <w:vAlign w:val="center"/>
          </w:tcPr>
          <w:p>
            <w:pPr>
              <w:keepNext w:val="0"/>
              <w:keepLines w:val="0"/>
              <w:pageBreakBefore w:val="0"/>
              <w:widowControl/>
              <w:kinsoku/>
              <w:wordWrap/>
              <w:overflowPunct/>
              <w:topLinePunct w:val="0"/>
              <w:autoSpaceDE/>
              <w:autoSpaceDN/>
              <w:bidi w:val="0"/>
              <w:adjustRightInd/>
              <w:spacing w:line="440" w:lineRule="exact"/>
              <w:jc w:val="center"/>
              <w:textAlignment w:val="center"/>
              <w:rPr>
                <w:rFonts w:hint="eastAsia" w:ascii="仿宋_GB2312" w:hAnsi="仿宋_GB2312" w:eastAsia="仿宋_GB2312" w:cs="仿宋_GB2312"/>
                <w:color w:val="000000"/>
                <w:sz w:val="24"/>
              </w:rPr>
            </w:pPr>
            <w:r>
              <w:rPr>
                <w:rFonts w:ascii="仿宋_GB2312" w:hAnsi="仿宋_GB2312" w:eastAsia="仿宋_GB2312" w:cs="仿宋_GB2312"/>
                <w:color w:val="000000"/>
                <w:sz w:val="24"/>
              </w:rPr>
              <w:t xml:space="preserve">72 </w:t>
            </w:r>
          </w:p>
        </w:tc>
        <w:tc>
          <w:tcPr>
            <w:tcW w:w="6236" w:type="dxa"/>
            <w:noWrap w:val="0"/>
            <w:vAlign w:val="center"/>
          </w:tcPr>
          <w:p>
            <w:pPr>
              <w:keepNext w:val="0"/>
              <w:keepLines w:val="0"/>
              <w:pageBreakBefore w:val="0"/>
              <w:widowControl/>
              <w:kinsoku/>
              <w:wordWrap/>
              <w:overflowPunct/>
              <w:topLinePunct w:val="0"/>
              <w:autoSpaceDE/>
              <w:autoSpaceDN/>
              <w:bidi w:val="0"/>
              <w:adjustRightInd/>
              <w:snapToGrid w:val="0"/>
              <w:spacing w:line="440" w:lineRule="exact"/>
              <w:jc w:val="left"/>
              <w:textAlignment w:val="center"/>
              <w:rPr>
                <w:rFonts w:hint="eastAsia" w:ascii="仿宋_GB2312" w:hAnsi="仿宋_GB2312" w:eastAsia="仿宋_GB2312" w:cs="仿宋_GB2312"/>
                <w:color w:val="000000"/>
                <w:kern w:val="2"/>
                <w:sz w:val="24"/>
                <w:szCs w:val="24"/>
                <w:lang w:val="en-US" w:eastAsia="zh-CN" w:bidi="ar-SA"/>
              </w:rPr>
            </w:pPr>
            <w:r>
              <w:rPr>
                <w:rFonts w:hint="eastAsia" w:ascii="仿宋_GB2312" w:hAnsi="仿宋_GB2312" w:eastAsia="仿宋_GB2312" w:cs="仿宋_GB2312"/>
                <w:color w:val="000000"/>
                <w:sz w:val="24"/>
              </w:rPr>
              <w:t>国土资源部西安矿产资源监督检测中心/陕西省地质矿产实验研究所有限公司</w:t>
            </w:r>
          </w:p>
        </w:tc>
        <w:tc>
          <w:tcPr>
            <w:tcW w:w="1985" w:type="dxa"/>
            <w:noWrap w:val="0"/>
            <w:vAlign w:val="center"/>
          </w:tcPr>
          <w:p>
            <w:pPr>
              <w:keepNext w:val="0"/>
              <w:keepLines w:val="0"/>
              <w:pageBreakBefore w:val="0"/>
              <w:widowControl/>
              <w:kinsoku/>
              <w:wordWrap/>
              <w:overflowPunct/>
              <w:topLinePunct w:val="0"/>
              <w:autoSpaceDE/>
              <w:autoSpaceDN/>
              <w:bidi w:val="0"/>
              <w:adjustRightInd/>
              <w:snapToGrid w:val="0"/>
              <w:spacing w:line="440" w:lineRule="exact"/>
              <w:jc w:val="center"/>
              <w:textAlignment w:val="center"/>
              <w:rPr>
                <w:rFonts w:hint="eastAsia" w:ascii="仿宋_GB2312" w:hAnsi="仿宋_GB2312" w:eastAsia="仿宋_GB2312" w:cs="仿宋_GB2312"/>
                <w:color w:val="000000"/>
                <w:kern w:val="2"/>
                <w:sz w:val="24"/>
                <w:szCs w:val="24"/>
                <w:lang w:val="en-US" w:eastAsia="zh-CN" w:bidi="ar-SA"/>
              </w:rPr>
            </w:pPr>
            <w:r>
              <w:rPr>
                <w:rFonts w:hint="eastAsia" w:ascii="仿宋_GB2312" w:hAnsi="仿宋_GB2312" w:eastAsia="仿宋_GB2312" w:cs="仿宋_GB2312"/>
                <w:color w:val="000000"/>
                <w:sz w:val="24"/>
              </w:rPr>
              <w:t>总氮、有效磷、氧化钾、氯离子</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712" w:type="dxa"/>
            <w:noWrap w:val="0"/>
            <w:vAlign w:val="center"/>
          </w:tcPr>
          <w:p>
            <w:pPr>
              <w:keepNext w:val="0"/>
              <w:keepLines w:val="0"/>
              <w:pageBreakBefore w:val="0"/>
              <w:widowControl/>
              <w:kinsoku/>
              <w:wordWrap/>
              <w:overflowPunct/>
              <w:topLinePunct w:val="0"/>
              <w:autoSpaceDE/>
              <w:autoSpaceDN/>
              <w:bidi w:val="0"/>
              <w:adjustRightInd/>
              <w:spacing w:line="440" w:lineRule="exact"/>
              <w:jc w:val="center"/>
              <w:textAlignment w:val="center"/>
              <w:rPr>
                <w:rFonts w:hint="eastAsia" w:ascii="仿宋_GB2312" w:hAnsi="仿宋_GB2312" w:eastAsia="仿宋_GB2312" w:cs="仿宋_GB2312"/>
                <w:color w:val="000000"/>
                <w:sz w:val="24"/>
              </w:rPr>
            </w:pPr>
            <w:r>
              <w:rPr>
                <w:rFonts w:ascii="仿宋_GB2312" w:hAnsi="仿宋_GB2312" w:eastAsia="仿宋_GB2312" w:cs="仿宋_GB2312"/>
                <w:color w:val="000000"/>
                <w:sz w:val="24"/>
              </w:rPr>
              <w:t xml:space="preserve">73 </w:t>
            </w:r>
          </w:p>
        </w:tc>
        <w:tc>
          <w:tcPr>
            <w:tcW w:w="6236" w:type="dxa"/>
            <w:noWrap w:val="0"/>
            <w:vAlign w:val="center"/>
          </w:tcPr>
          <w:p>
            <w:pPr>
              <w:keepNext w:val="0"/>
              <w:keepLines w:val="0"/>
              <w:pageBreakBefore w:val="0"/>
              <w:widowControl/>
              <w:kinsoku/>
              <w:wordWrap/>
              <w:overflowPunct/>
              <w:topLinePunct w:val="0"/>
              <w:autoSpaceDE/>
              <w:autoSpaceDN/>
              <w:bidi w:val="0"/>
              <w:adjustRightInd/>
              <w:snapToGrid w:val="0"/>
              <w:spacing w:line="440" w:lineRule="exact"/>
              <w:jc w:val="left"/>
              <w:textAlignment w:val="center"/>
              <w:rPr>
                <w:rFonts w:hint="eastAsia" w:ascii="仿宋_GB2312" w:hAnsi="仿宋_GB2312" w:eastAsia="仿宋_GB2312" w:cs="仿宋_GB2312"/>
                <w:color w:val="000000"/>
                <w:kern w:val="2"/>
                <w:sz w:val="24"/>
                <w:szCs w:val="24"/>
                <w:lang w:val="en-US" w:eastAsia="zh-CN" w:bidi="ar-SA"/>
              </w:rPr>
            </w:pPr>
            <w:r>
              <w:rPr>
                <w:rFonts w:hint="eastAsia" w:ascii="仿宋_GB2312" w:hAnsi="仿宋_GB2312" w:eastAsia="仿宋_GB2312" w:cs="仿宋_GB2312"/>
                <w:color w:val="000000"/>
                <w:sz w:val="24"/>
              </w:rPr>
              <w:t>农业农村部农产品及加工品质量监督检验测试中心（广州）</w:t>
            </w:r>
          </w:p>
        </w:tc>
        <w:tc>
          <w:tcPr>
            <w:tcW w:w="1985" w:type="dxa"/>
            <w:noWrap w:val="0"/>
            <w:vAlign w:val="center"/>
          </w:tcPr>
          <w:p>
            <w:pPr>
              <w:keepNext w:val="0"/>
              <w:keepLines w:val="0"/>
              <w:pageBreakBefore w:val="0"/>
              <w:widowControl/>
              <w:kinsoku/>
              <w:wordWrap/>
              <w:overflowPunct/>
              <w:topLinePunct w:val="0"/>
              <w:autoSpaceDE/>
              <w:autoSpaceDN/>
              <w:bidi w:val="0"/>
              <w:adjustRightInd/>
              <w:snapToGrid w:val="0"/>
              <w:spacing w:line="440" w:lineRule="exact"/>
              <w:jc w:val="center"/>
              <w:textAlignment w:val="center"/>
              <w:rPr>
                <w:rFonts w:hint="eastAsia" w:ascii="仿宋_GB2312" w:hAnsi="仿宋_GB2312" w:eastAsia="仿宋_GB2312" w:cs="仿宋_GB2312"/>
                <w:color w:val="000000"/>
                <w:kern w:val="2"/>
                <w:sz w:val="24"/>
                <w:szCs w:val="24"/>
                <w:lang w:val="en-US" w:eastAsia="zh-CN" w:bidi="ar-SA"/>
              </w:rPr>
            </w:pPr>
            <w:r>
              <w:rPr>
                <w:rFonts w:hint="eastAsia" w:ascii="仿宋_GB2312" w:hAnsi="仿宋_GB2312" w:eastAsia="仿宋_GB2312" w:cs="仿宋_GB2312"/>
                <w:color w:val="000000"/>
                <w:sz w:val="24"/>
              </w:rPr>
              <w:t>总氮、有效磷、氧化钾、氯离子</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712" w:type="dxa"/>
            <w:noWrap w:val="0"/>
            <w:vAlign w:val="center"/>
          </w:tcPr>
          <w:p>
            <w:pPr>
              <w:keepNext w:val="0"/>
              <w:keepLines w:val="0"/>
              <w:pageBreakBefore w:val="0"/>
              <w:widowControl/>
              <w:kinsoku/>
              <w:wordWrap/>
              <w:overflowPunct/>
              <w:topLinePunct w:val="0"/>
              <w:autoSpaceDE/>
              <w:autoSpaceDN/>
              <w:bidi w:val="0"/>
              <w:adjustRightInd/>
              <w:spacing w:line="440" w:lineRule="exact"/>
              <w:jc w:val="center"/>
              <w:textAlignment w:val="center"/>
              <w:rPr>
                <w:rFonts w:hint="eastAsia" w:ascii="仿宋_GB2312" w:hAnsi="仿宋_GB2312" w:eastAsia="仿宋_GB2312" w:cs="仿宋_GB2312"/>
                <w:color w:val="000000"/>
                <w:sz w:val="24"/>
              </w:rPr>
            </w:pPr>
            <w:r>
              <w:rPr>
                <w:rFonts w:ascii="仿宋_GB2312" w:hAnsi="仿宋_GB2312" w:eastAsia="仿宋_GB2312" w:cs="仿宋_GB2312"/>
                <w:color w:val="000000"/>
                <w:sz w:val="24"/>
              </w:rPr>
              <w:t xml:space="preserve">74 </w:t>
            </w:r>
          </w:p>
        </w:tc>
        <w:tc>
          <w:tcPr>
            <w:tcW w:w="6236" w:type="dxa"/>
            <w:noWrap w:val="0"/>
            <w:vAlign w:val="center"/>
          </w:tcPr>
          <w:p>
            <w:pPr>
              <w:keepNext w:val="0"/>
              <w:keepLines w:val="0"/>
              <w:pageBreakBefore w:val="0"/>
              <w:widowControl/>
              <w:kinsoku/>
              <w:wordWrap/>
              <w:overflowPunct/>
              <w:topLinePunct w:val="0"/>
              <w:autoSpaceDE/>
              <w:autoSpaceDN/>
              <w:bidi w:val="0"/>
              <w:adjustRightInd/>
              <w:snapToGrid w:val="0"/>
              <w:spacing w:line="440" w:lineRule="exact"/>
              <w:jc w:val="left"/>
              <w:textAlignment w:val="center"/>
              <w:rPr>
                <w:rFonts w:hint="eastAsia" w:ascii="仿宋_GB2312" w:hAnsi="仿宋_GB2312" w:eastAsia="仿宋_GB2312" w:cs="仿宋_GB2312"/>
                <w:color w:val="000000"/>
                <w:kern w:val="2"/>
                <w:sz w:val="24"/>
                <w:szCs w:val="24"/>
                <w:lang w:val="en-US" w:eastAsia="zh-CN" w:bidi="ar-SA"/>
              </w:rPr>
            </w:pPr>
            <w:r>
              <w:rPr>
                <w:rFonts w:hint="eastAsia" w:ascii="仿宋_GB2312" w:hAnsi="仿宋_GB2312" w:eastAsia="仿宋_GB2312" w:cs="仿宋_GB2312"/>
                <w:color w:val="000000"/>
                <w:sz w:val="24"/>
              </w:rPr>
              <w:t>哈尔滨海关技术中心</w:t>
            </w:r>
          </w:p>
        </w:tc>
        <w:tc>
          <w:tcPr>
            <w:tcW w:w="1985" w:type="dxa"/>
            <w:noWrap w:val="0"/>
            <w:vAlign w:val="center"/>
          </w:tcPr>
          <w:p>
            <w:pPr>
              <w:keepNext w:val="0"/>
              <w:keepLines w:val="0"/>
              <w:pageBreakBefore w:val="0"/>
              <w:widowControl/>
              <w:kinsoku/>
              <w:wordWrap/>
              <w:overflowPunct/>
              <w:topLinePunct w:val="0"/>
              <w:autoSpaceDE/>
              <w:autoSpaceDN/>
              <w:bidi w:val="0"/>
              <w:adjustRightInd/>
              <w:snapToGrid w:val="0"/>
              <w:spacing w:line="440" w:lineRule="exact"/>
              <w:jc w:val="center"/>
              <w:textAlignment w:val="center"/>
              <w:rPr>
                <w:rFonts w:hint="eastAsia" w:ascii="仿宋_GB2312" w:hAnsi="仿宋_GB2312" w:eastAsia="仿宋_GB2312" w:cs="仿宋_GB2312"/>
                <w:color w:val="000000"/>
                <w:kern w:val="2"/>
                <w:sz w:val="24"/>
                <w:szCs w:val="24"/>
                <w:lang w:val="en-US" w:eastAsia="zh-CN" w:bidi="ar-SA"/>
              </w:rPr>
            </w:pPr>
            <w:r>
              <w:rPr>
                <w:rFonts w:hint="eastAsia" w:ascii="仿宋_GB2312" w:hAnsi="仿宋_GB2312" w:eastAsia="仿宋_GB2312" w:cs="仿宋_GB2312"/>
                <w:color w:val="000000"/>
                <w:sz w:val="24"/>
              </w:rPr>
              <w:t>总氮、有效磷、氧化钾、氯离子</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712" w:type="dxa"/>
            <w:noWrap w:val="0"/>
            <w:vAlign w:val="center"/>
          </w:tcPr>
          <w:p>
            <w:pPr>
              <w:keepNext w:val="0"/>
              <w:keepLines w:val="0"/>
              <w:pageBreakBefore w:val="0"/>
              <w:widowControl/>
              <w:kinsoku/>
              <w:wordWrap/>
              <w:overflowPunct/>
              <w:topLinePunct w:val="0"/>
              <w:autoSpaceDE/>
              <w:autoSpaceDN/>
              <w:bidi w:val="0"/>
              <w:adjustRightInd/>
              <w:spacing w:line="440" w:lineRule="exact"/>
              <w:jc w:val="center"/>
              <w:textAlignment w:val="center"/>
              <w:rPr>
                <w:rFonts w:hint="eastAsia" w:ascii="仿宋_GB2312" w:hAnsi="仿宋_GB2312" w:eastAsia="仿宋_GB2312" w:cs="仿宋_GB2312"/>
                <w:color w:val="000000"/>
                <w:sz w:val="24"/>
              </w:rPr>
            </w:pPr>
            <w:r>
              <w:rPr>
                <w:rFonts w:ascii="仿宋_GB2312" w:hAnsi="仿宋_GB2312" w:eastAsia="仿宋_GB2312" w:cs="仿宋_GB2312"/>
                <w:color w:val="000000"/>
                <w:sz w:val="24"/>
              </w:rPr>
              <w:t xml:space="preserve">75 </w:t>
            </w:r>
          </w:p>
        </w:tc>
        <w:tc>
          <w:tcPr>
            <w:tcW w:w="6236" w:type="dxa"/>
            <w:noWrap w:val="0"/>
            <w:vAlign w:val="center"/>
          </w:tcPr>
          <w:p>
            <w:pPr>
              <w:keepNext w:val="0"/>
              <w:keepLines w:val="0"/>
              <w:pageBreakBefore w:val="0"/>
              <w:widowControl/>
              <w:kinsoku/>
              <w:wordWrap/>
              <w:overflowPunct/>
              <w:topLinePunct w:val="0"/>
              <w:autoSpaceDE/>
              <w:autoSpaceDN/>
              <w:bidi w:val="0"/>
              <w:adjustRightInd/>
              <w:snapToGrid w:val="0"/>
              <w:spacing w:line="440" w:lineRule="exact"/>
              <w:jc w:val="left"/>
              <w:textAlignment w:val="center"/>
              <w:rPr>
                <w:rFonts w:hint="eastAsia" w:ascii="仿宋_GB2312" w:hAnsi="仿宋_GB2312" w:eastAsia="仿宋_GB2312" w:cs="仿宋_GB2312"/>
                <w:color w:val="000000"/>
                <w:kern w:val="2"/>
                <w:sz w:val="24"/>
                <w:szCs w:val="24"/>
                <w:lang w:val="en-US" w:eastAsia="zh-CN" w:bidi="ar-SA"/>
              </w:rPr>
            </w:pPr>
            <w:r>
              <w:rPr>
                <w:rFonts w:hint="eastAsia" w:ascii="仿宋_GB2312" w:hAnsi="仿宋_GB2312" w:eastAsia="仿宋_GB2312" w:cs="仿宋_GB2312"/>
                <w:color w:val="000000"/>
                <w:sz w:val="24"/>
              </w:rPr>
              <w:t>青岛海关技术中心</w:t>
            </w:r>
          </w:p>
        </w:tc>
        <w:tc>
          <w:tcPr>
            <w:tcW w:w="1985" w:type="dxa"/>
            <w:noWrap w:val="0"/>
            <w:vAlign w:val="center"/>
          </w:tcPr>
          <w:p>
            <w:pPr>
              <w:keepNext w:val="0"/>
              <w:keepLines w:val="0"/>
              <w:pageBreakBefore w:val="0"/>
              <w:widowControl/>
              <w:kinsoku/>
              <w:wordWrap/>
              <w:overflowPunct/>
              <w:topLinePunct w:val="0"/>
              <w:autoSpaceDE/>
              <w:autoSpaceDN/>
              <w:bidi w:val="0"/>
              <w:adjustRightInd/>
              <w:snapToGrid w:val="0"/>
              <w:spacing w:line="440" w:lineRule="exact"/>
              <w:jc w:val="center"/>
              <w:textAlignment w:val="center"/>
              <w:rPr>
                <w:rFonts w:hint="eastAsia" w:ascii="仿宋_GB2312" w:hAnsi="仿宋_GB2312" w:eastAsia="仿宋_GB2312" w:cs="仿宋_GB2312"/>
                <w:color w:val="000000"/>
                <w:kern w:val="2"/>
                <w:sz w:val="24"/>
                <w:szCs w:val="24"/>
                <w:lang w:val="en-US" w:eastAsia="zh-CN" w:bidi="ar-SA"/>
              </w:rPr>
            </w:pPr>
            <w:r>
              <w:rPr>
                <w:rFonts w:hint="eastAsia" w:ascii="仿宋_GB2312" w:hAnsi="仿宋_GB2312" w:eastAsia="仿宋_GB2312" w:cs="仿宋_GB2312"/>
                <w:color w:val="000000"/>
                <w:sz w:val="24"/>
              </w:rPr>
              <w:t>总氮、有效磷、氧化钾、氯离子</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712" w:type="dxa"/>
            <w:noWrap w:val="0"/>
            <w:vAlign w:val="center"/>
          </w:tcPr>
          <w:p>
            <w:pPr>
              <w:keepNext w:val="0"/>
              <w:keepLines w:val="0"/>
              <w:pageBreakBefore w:val="0"/>
              <w:widowControl/>
              <w:kinsoku/>
              <w:wordWrap/>
              <w:overflowPunct/>
              <w:topLinePunct w:val="0"/>
              <w:autoSpaceDE/>
              <w:autoSpaceDN/>
              <w:bidi w:val="0"/>
              <w:adjustRightInd/>
              <w:spacing w:line="440" w:lineRule="exact"/>
              <w:jc w:val="center"/>
              <w:textAlignment w:val="center"/>
              <w:rPr>
                <w:rFonts w:hint="eastAsia" w:ascii="仿宋_GB2312" w:hAnsi="仿宋_GB2312" w:eastAsia="仿宋_GB2312" w:cs="仿宋_GB2312"/>
                <w:color w:val="000000"/>
                <w:sz w:val="24"/>
              </w:rPr>
            </w:pPr>
            <w:r>
              <w:rPr>
                <w:rFonts w:ascii="仿宋_GB2312" w:hAnsi="仿宋_GB2312" w:eastAsia="仿宋_GB2312" w:cs="仿宋_GB2312"/>
                <w:color w:val="000000"/>
                <w:sz w:val="24"/>
              </w:rPr>
              <w:t xml:space="preserve">76 </w:t>
            </w:r>
          </w:p>
        </w:tc>
        <w:tc>
          <w:tcPr>
            <w:tcW w:w="6236" w:type="dxa"/>
            <w:noWrap w:val="0"/>
            <w:vAlign w:val="center"/>
          </w:tcPr>
          <w:p>
            <w:pPr>
              <w:keepNext w:val="0"/>
              <w:keepLines w:val="0"/>
              <w:pageBreakBefore w:val="0"/>
              <w:widowControl/>
              <w:kinsoku/>
              <w:wordWrap/>
              <w:overflowPunct/>
              <w:topLinePunct w:val="0"/>
              <w:autoSpaceDE/>
              <w:autoSpaceDN/>
              <w:bidi w:val="0"/>
              <w:adjustRightInd/>
              <w:snapToGrid w:val="0"/>
              <w:spacing w:line="440" w:lineRule="exact"/>
              <w:jc w:val="left"/>
              <w:textAlignment w:val="center"/>
              <w:rPr>
                <w:rFonts w:hint="eastAsia" w:ascii="仿宋_GB2312" w:hAnsi="仿宋_GB2312" w:eastAsia="仿宋_GB2312" w:cs="仿宋_GB2312"/>
                <w:color w:val="000000"/>
                <w:kern w:val="2"/>
                <w:sz w:val="24"/>
                <w:szCs w:val="24"/>
                <w:lang w:val="en-US" w:eastAsia="zh-CN" w:bidi="ar-SA"/>
              </w:rPr>
            </w:pPr>
            <w:r>
              <w:rPr>
                <w:rFonts w:hint="eastAsia" w:ascii="仿宋_GB2312" w:hAnsi="仿宋_GB2312" w:eastAsia="仿宋_GB2312" w:cs="仿宋_GB2312"/>
                <w:color w:val="000000"/>
                <w:sz w:val="24"/>
              </w:rPr>
              <w:t>农业农村部微生物产品质量监督检验测试中心（武汉）</w:t>
            </w:r>
          </w:p>
        </w:tc>
        <w:tc>
          <w:tcPr>
            <w:tcW w:w="1985" w:type="dxa"/>
            <w:noWrap w:val="0"/>
            <w:vAlign w:val="center"/>
          </w:tcPr>
          <w:p>
            <w:pPr>
              <w:keepNext w:val="0"/>
              <w:keepLines w:val="0"/>
              <w:pageBreakBefore w:val="0"/>
              <w:widowControl/>
              <w:kinsoku/>
              <w:wordWrap/>
              <w:overflowPunct/>
              <w:topLinePunct w:val="0"/>
              <w:autoSpaceDE/>
              <w:autoSpaceDN/>
              <w:bidi w:val="0"/>
              <w:adjustRightInd/>
              <w:snapToGrid w:val="0"/>
              <w:spacing w:line="440" w:lineRule="exact"/>
              <w:jc w:val="center"/>
              <w:textAlignment w:val="center"/>
              <w:rPr>
                <w:rFonts w:hint="eastAsia" w:ascii="仿宋_GB2312" w:hAnsi="仿宋_GB2312" w:eastAsia="仿宋_GB2312" w:cs="仿宋_GB2312"/>
                <w:color w:val="000000"/>
                <w:kern w:val="2"/>
                <w:sz w:val="24"/>
                <w:szCs w:val="24"/>
                <w:lang w:val="en-US" w:eastAsia="zh-CN" w:bidi="ar-SA"/>
              </w:rPr>
            </w:pPr>
            <w:r>
              <w:rPr>
                <w:rFonts w:hint="eastAsia" w:ascii="仿宋_GB2312" w:hAnsi="仿宋_GB2312" w:eastAsia="仿宋_GB2312" w:cs="仿宋_GB2312"/>
                <w:color w:val="000000"/>
                <w:sz w:val="24"/>
              </w:rPr>
              <w:t>总氮、有效磷、氧化钾、氯离子</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712" w:type="dxa"/>
            <w:noWrap w:val="0"/>
            <w:vAlign w:val="center"/>
          </w:tcPr>
          <w:p>
            <w:pPr>
              <w:keepNext w:val="0"/>
              <w:keepLines w:val="0"/>
              <w:pageBreakBefore w:val="0"/>
              <w:widowControl/>
              <w:kinsoku/>
              <w:wordWrap/>
              <w:overflowPunct/>
              <w:topLinePunct w:val="0"/>
              <w:autoSpaceDE/>
              <w:autoSpaceDN/>
              <w:bidi w:val="0"/>
              <w:adjustRightInd/>
              <w:spacing w:line="440" w:lineRule="exact"/>
              <w:jc w:val="center"/>
              <w:textAlignment w:val="center"/>
              <w:rPr>
                <w:rFonts w:hint="eastAsia" w:ascii="仿宋_GB2312" w:hAnsi="仿宋_GB2312" w:eastAsia="仿宋_GB2312" w:cs="仿宋_GB2312"/>
                <w:color w:val="000000"/>
                <w:sz w:val="24"/>
              </w:rPr>
            </w:pPr>
            <w:r>
              <w:rPr>
                <w:rFonts w:ascii="仿宋_GB2312" w:hAnsi="仿宋_GB2312" w:eastAsia="仿宋_GB2312" w:cs="仿宋_GB2312"/>
                <w:color w:val="000000"/>
                <w:sz w:val="24"/>
              </w:rPr>
              <w:t xml:space="preserve">77 </w:t>
            </w:r>
          </w:p>
        </w:tc>
        <w:tc>
          <w:tcPr>
            <w:tcW w:w="6236" w:type="dxa"/>
            <w:noWrap w:val="0"/>
            <w:vAlign w:val="center"/>
          </w:tcPr>
          <w:p>
            <w:pPr>
              <w:keepNext w:val="0"/>
              <w:keepLines w:val="0"/>
              <w:pageBreakBefore w:val="0"/>
              <w:widowControl/>
              <w:kinsoku/>
              <w:wordWrap/>
              <w:overflowPunct/>
              <w:topLinePunct w:val="0"/>
              <w:autoSpaceDE/>
              <w:autoSpaceDN/>
              <w:bidi w:val="0"/>
              <w:adjustRightInd/>
              <w:snapToGrid w:val="0"/>
              <w:spacing w:line="440" w:lineRule="exact"/>
              <w:jc w:val="left"/>
              <w:textAlignment w:val="center"/>
              <w:rPr>
                <w:rFonts w:hint="eastAsia" w:ascii="仿宋_GB2312" w:hAnsi="仿宋_GB2312" w:eastAsia="仿宋_GB2312" w:cs="仿宋_GB2312"/>
                <w:color w:val="000000"/>
                <w:kern w:val="2"/>
                <w:sz w:val="24"/>
                <w:szCs w:val="24"/>
                <w:lang w:val="en-US" w:eastAsia="zh-CN" w:bidi="ar-SA"/>
              </w:rPr>
            </w:pPr>
            <w:r>
              <w:rPr>
                <w:rFonts w:hint="eastAsia" w:ascii="仿宋_GB2312" w:hAnsi="仿宋_GB2312" w:eastAsia="仿宋_GB2312" w:cs="仿宋_GB2312"/>
                <w:color w:val="000000"/>
                <w:sz w:val="24"/>
              </w:rPr>
              <w:t>农业农村部天然橡胶质量监督检验测试中心</w:t>
            </w:r>
          </w:p>
        </w:tc>
        <w:tc>
          <w:tcPr>
            <w:tcW w:w="1985" w:type="dxa"/>
            <w:noWrap w:val="0"/>
            <w:vAlign w:val="center"/>
          </w:tcPr>
          <w:p>
            <w:pPr>
              <w:keepNext w:val="0"/>
              <w:keepLines w:val="0"/>
              <w:pageBreakBefore w:val="0"/>
              <w:widowControl/>
              <w:kinsoku/>
              <w:wordWrap/>
              <w:overflowPunct/>
              <w:topLinePunct w:val="0"/>
              <w:autoSpaceDE/>
              <w:autoSpaceDN/>
              <w:bidi w:val="0"/>
              <w:adjustRightInd/>
              <w:snapToGrid w:val="0"/>
              <w:spacing w:line="440" w:lineRule="exact"/>
              <w:jc w:val="center"/>
              <w:textAlignment w:val="center"/>
              <w:rPr>
                <w:rFonts w:hint="eastAsia" w:ascii="仿宋_GB2312" w:hAnsi="仿宋_GB2312" w:eastAsia="仿宋_GB2312" w:cs="仿宋_GB2312"/>
                <w:color w:val="000000"/>
                <w:kern w:val="2"/>
                <w:sz w:val="24"/>
                <w:szCs w:val="24"/>
                <w:lang w:val="en-US" w:eastAsia="zh-CN" w:bidi="ar-SA"/>
              </w:rPr>
            </w:pPr>
            <w:r>
              <w:rPr>
                <w:rFonts w:hint="eastAsia" w:ascii="仿宋_GB2312" w:hAnsi="仿宋_GB2312" w:eastAsia="仿宋_GB2312" w:cs="仿宋_GB2312"/>
                <w:color w:val="000000"/>
                <w:sz w:val="24"/>
              </w:rPr>
              <w:t>总氮、有效磷、氧化钾、氯离子</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712" w:type="dxa"/>
            <w:noWrap w:val="0"/>
            <w:vAlign w:val="center"/>
          </w:tcPr>
          <w:p>
            <w:pPr>
              <w:keepNext w:val="0"/>
              <w:keepLines w:val="0"/>
              <w:pageBreakBefore w:val="0"/>
              <w:widowControl/>
              <w:kinsoku/>
              <w:wordWrap/>
              <w:overflowPunct/>
              <w:topLinePunct w:val="0"/>
              <w:autoSpaceDE/>
              <w:autoSpaceDN/>
              <w:bidi w:val="0"/>
              <w:adjustRightInd/>
              <w:spacing w:line="440" w:lineRule="exact"/>
              <w:jc w:val="center"/>
              <w:textAlignment w:val="center"/>
              <w:rPr>
                <w:rFonts w:hint="eastAsia" w:ascii="仿宋_GB2312" w:hAnsi="仿宋_GB2312" w:eastAsia="仿宋_GB2312" w:cs="仿宋_GB2312"/>
                <w:color w:val="000000"/>
                <w:sz w:val="24"/>
              </w:rPr>
            </w:pPr>
            <w:r>
              <w:rPr>
                <w:rFonts w:ascii="仿宋_GB2312" w:hAnsi="仿宋_GB2312" w:eastAsia="仿宋_GB2312" w:cs="仿宋_GB2312"/>
                <w:color w:val="000000"/>
                <w:sz w:val="24"/>
              </w:rPr>
              <w:t xml:space="preserve">78 </w:t>
            </w:r>
          </w:p>
        </w:tc>
        <w:tc>
          <w:tcPr>
            <w:tcW w:w="6236" w:type="dxa"/>
            <w:noWrap w:val="0"/>
            <w:vAlign w:val="center"/>
          </w:tcPr>
          <w:p>
            <w:pPr>
              <w:keepNext w:val="0"/>
              <w:keepLines w:val="0"/>
              <w:pageBreakBefore w:val="0"/>
              <w:widowControl/>
              <w:kinsoku/>
              <w:wordWrap/>
              <w:overflowPunct/>
              <w:topLinePunct w:val="0"/>
              <w:autoSpaceDE/>
              <w:autoSpaceDN/>
              <w:bidi w:val="0"/>
              <w:adjustRightInd/>
              <w:snapToGrid w:val="0"/>
              <w:spacing w:line="440" w:lineRule="exact"/>
              <w:jc w:val="left"/>
              <w:textAlignment w:val="center"/>
              <w:rPr>
                <w:rFonts w:hint="eastAsia" w:ascii="仿宋_GB2312" w:hAnsi="仿宋_GB2312" w:eastAsia="仿宋_GB2312" w:cs="仿宋_GB2312"/>
                <w:color w:val="000000"/>
                <w:sz w:val="24"/>
              </w:rPr>
            </w:pPr>
            <w:r>
              <w:rPr>
                <w:rFonts w:hint="eastAsia" w:ascii="仿宋_GB2312" w:hAnsi="仿宋_GB2312" w:eastAsia="仿宋_GB2312" w:cs="仿宋_GB2312"/>
                <w:color w:val="000000"/>
                <w:sz w:val="24"/>
              </w:rPr>
              <w:t>农业农村部农产品质量安全监督检测测试中心</w:t>
            </w:r>
          </w:p>
          <w:p>
            <w:pPr>
              <w:keepNext w:val="0"/>
              <w:keepLines w:val="0"/>
              <w:pageBreakBefore w:val="0"/>
              <w:widowControl/>
              <w:kinsoku/>
              <w:wordWrap/>
              <w:overflowPunct/>
              <w:topLinePunct w:val="0"/>
              <w:autoSpaceDE/>
              <w:autoSpaceDN/>
              <w:bidi w:val="0"/>
              <w:adjustRightInd/>
              <w:snapToGrid w:val="0"/>
              <w:spacing w:line="440" w:lineRule="exact"/>
              <w:jc w:val="left"/>
              <w:textAlignment w:val="center"/>
              <w:rPr>
                <w:rFonts w:hint="eastAsia" w:ascii="仿宋_GB2312" w:hAnsi="仿宋_GB2312" w:eastAsia="仿宋_GB2312" w:cs="仿宋_GB2312"/>
                <w:color w:val="000000"/>
                <w:kern w:val="2"/>
                <w:sz w:val="24"/>
                <w:szCs w:val="24"/>
                <w:lang w:val="en-US" w:eastAsia="zh-CN" w:bidi="ar-SA"/>
              </w:rPr>
            </w:pPr>
            <w:r>
              <w:rPr>
                <w:rFonts w:hint="eastAsia" w:ascii="仿宋_GB2312" w:hAnsi="仿宋_GB2312" w:eastAsia="仿宋_GB2312" w:cs="仿宋_GB2312"/>
                <w:color w:val="000000"/>
                <w:sz w:val="24"/>
              </w:rPr>
              <w:t>（呼和浩特）</w:t>
            </w:r>
          </w:p>
        </w:tc>
        <w:tc>
          <w:tcPr>
            <w:tcW w:w="1985" w:type="dxa"/>
            <w:noWrap w:val="0"/>
            <w:vAlign w:val="center"/>
          </w:tcPr>
          <w:p>
            <w:pPr>
              <w:keepNext w:val="0"/>
              <w:keepLines w:val="0"/>
              <w:pageBreakBefore w:val="0"/>
              <w:widowControl/>
              <w:kinsoku/>
              <w:wordWrap/>
              <w:overflowPunct/>
              <w:topLinePunct w:val="0"/>
              <w:autoSpaceDE/>
              <w:autoSpaceDN/>
              <w:bidi w:val="0"/>
              <w:adjustRightInd/>
              <w:snapToGrid w:val="0"/>
              <w:spacing w:line="440" w:lineRule="exact"/>
              <w:jc w:val="center"/>
              <w:textAlignment w:val="center"/>
              <w:rPr>
                <w:rFonts w:hint="eastAsia" w:ascii="仿宋_GB2312" w:hAnsi="仿宋_GB2312" w:eastAsia="仿宋_GB2312" w:cs="仿宋_GB2312"/>
                <w:color w:val="000000"/>
                <w:kern w:val="2"/>
                <w:sz w:val="24"/>
                <w:szCs w:val="24"/>
                <w:lang w:val="en-US" w:eastAsia="zh-CN" w:bidi="ar-SA"/>
              </w:rPr>
            </w:pPr>
            <w:r>
              <w:rPr>
                <w:rFonts w:hint="eastAsia" w:ascii="仿宋_GB2312" w:hAnsi="仿宋_GB2312" w:eastAsia="仿宋_GB2312" w:cs="仿宋_GB2312"/>
                <w:color w:val="000000"/>
                <w:sz w:val="24"/>
              </w:rPr>
              <w:t>总氮、有效磷、氧化钾、氯离子</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712" w:type="dxa"/>
            <w:noWrap w:val="0"/>
            <w:vAlign w:val="center"/>
          </w:tcPr>
          <w:p>
            <w:pPr>
              <w:keepNext w:val="0"/>
              <w:keepLines w:val="0"/>
              <w:pageBreakBefore w:val="0"/>
              <w:widowControl/>
              <w:kinsoku/>
              <w:wordWrap/>
              <w:overflowPunct/>
              <w:topLinePunct w:val="0"/>
              <w:autoSpaceDE/>
              <w:autoSpaceDN/>
              <w:bidi w:val="0"/>
              <w:adjustRightInd/>
              <w:spacing w:line="440" w:lineRule="exact"/>
              <w:jc w:val="center"/>
              <w:textAlignment w:val="center"/>
              <w:rPr>
                <w:rFonts w:hint="eastAsia" w:ascii="仿宋_GB2312" w:hAnsi="仿宋_GB2312" w:eastAsia="仿宋_GB2312" w:cs="仿宋_GB2312"/>
                <w:color w:val="000000"/>
                <w:sz w:val="24"/>
              </w:rPr>
            </w:pPr>
            <w:r>
              <w:rPr>
                <w:rFonts w:ascii="仿宋_GB2312" w:hAnsi="仿宋_GB2312" w:eastAsia="仿宋_GB2312" w:cs="仿宋_GB2312"/>
                <w:color w:val="000000"/>
                <w:sz w:val="24"/>
              </w:rPr>
              <w:t xml:space="preserve">79 </w:t>
            </w:r>
          </w:p>
        </w:tc>
        <w:tc>
          <w:tcPr>
            <w:tcW w:w="6236" w:type="dxa"/>
            <w:noWrap w:val="0"/>
            <w:vAlign w:val="center"/>
          </w:tcPr>
          <w:p>
            <w:pPr>
              <w:keepNext w:val="0"/>
              <w:keepLines w:val="0"/>
              <w:pageBreakBefore w:val="0"/>
              <w:widowControl/>
              <w:kinsoku/>
              <w:wordWrap/>
              <w:overflowPunct/>
              <w:topLinePunct w:val="0"/>
              <w:autoSpaceDE/>
              <w:autoSpaceDN/>
              <w:bidi w:val="0"/>
              <w:adjustRightInd/>
              <w:snapToGrid w:val="0"/>
              <w:spacing w:line="440" w:lineRule="exact"/>
              <w:jc w:val="left"/>
              <w:textAlignment w:val="center"/>
              <w:rPr>
                <w:rFonts w:hint="eastAsia" w:ascii="仿宋_GB2312" w:hAnsi="仿宋_GB2312" w:eastAsia="仿宋_GB2312" w:cs="仿宋_GB2312"/>
                <w:color w:val="000000"/>
                <w:kern w:val="2"/>
                <w:sz w:val="24"/>
                <w:szCs w:val="24"/>
                <w:lang w:val="en-US" w:eastAsia="zh-CN" w:bidi="ar-SA"/>
              </w:rPr>
            </w:pPr>
            <w:r>
              <w:rPr>
                <w:rFonts w:hint="eastAsia" w:ascii="仿宋_GB2312" w:hAnsi="仿宋_GB2312" w:eastAsia="仿宋_GB2312" w:cs="仿宋_GB2312"/>
                <w:color w:val="000000"/>
                <w:sz w:val="24"/>
              </w:rPr>
              <w:t>农业农村部农产品质量安全监督检验测试中心（南京）/江苏省农产品质量检验测试中心</w:t>
            </w:r>
          </w:p>
        </w:tc>
        <w:tc>
          <w:tcPr>
            <w:tcW w:w="1985" w:type="dxa"/>
            <w:noWrap w:val="0"/>
            <w:vAlign w:val="center"/>
          </w:tcPr>
          <w:p>
            <w:pPr>
              <w:keepNext w:val="0"/>
              <w:keepLines w:val="0"/>
              <w:pageBreakBefore w:val="0"/>
              <w:widowControl/>
              <w:kinsoku/>
              <w:wordWrap/>
              <w:overflowPunct/>
              <w:topLinePunct w:val="0"/>
              <w:autoSpaceDE/>
              <w:autoSpaceDN/>
              <w:bidi w:val="0"/>
              <w:adjustRightInd/>
              <w:snapToGrid w:val="0"/>
              <w:spacing w:line="440" w:lineRule="exact"/>
              <w:jc w:val="center"/>
              <w:textAlignment w:val="center"/>
              <w:rPr>
                <w:rFonts w:hint="eastAsia" w:ascii="仿宋_GB2312" w:hAnsi="仿宋_GB2312" w:eastAsia="仿宋_GB2312" w:cs="仿宋_GB2312"/>
                <w:color w:val="000000"/>
                <w:kern w:val="2"/>
                <w:sz w:val="24"/>
                <w:szCs w:val="24"/>
                <w:lang w:val="en-US" w:eastAsia="zh-CN" w:bidi="ar-SA"/>
              </w:rPr>
            </w:pPr>
            <w:r>
              <w:rPr>
                <w:rFonts w:hint="eastAsia" w:ascii="仿宋_GB2312" w:hAnsi="仿宋_GB2312" w:eastAsia="仿宋_GB2312" w:cs="仿宋_GB2312"/>
                <w:color w:val="000000"/>
                <w:sz w:val="24"/>
              </w:rPr>
              <w:t>总氮、有效磷、氧化钾、氯离子</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712" w:type="dxa"/>
            <w:noWrap w:val="0"/>
            <w:vAlign w:val="center"/>
          </w:tcPr>
          <w:p>
            <w:pPr>
              <w:keepNext w:val="0"/>
              <w:keepLines w:val="0"/>
              <w:pageBreakBefore w:val="0"/>
              <w:widowControl/>
              <w:kinsoku/>
              <w:wordWrap/>
              <w:overflowPunct/>
              <w:topLinePunct w:val="0"/>
              <w:autoSpaceDE/>
              <w:autoSpaceDN/>
              <w:bidi w:val="0"/>
              <w:adjustRightInd/>
              <w:spacing w:line="440" w:lineRule="exact"/>
              <w:jc w:val="center"/>
              <w:textAlignment w:val="center"/>
              <w:rPr>
                <w:rFonts w:hint="eastAsia" w:ascii="仿宋_GB2312" w:hAnsi="仿宋_GB2312" w:eastAsia="仿宋_GB2312" w:cs="仿宋_GB2312"/>
                <w:color w:val="000000"/>
                <w:sz w:val="24"/>
              </w:rPr>
            </w:pPr>
            <w:r>
              <w:rPr>
                <w:rFonts w:ascii="仿宋_GB2312" w:hAnsi="仿宋_GB2312" w:eastAsia="仿宋_GB2312" w:cs="仿宋_GB2312"/>
                <w:color w:val="000000"/>
                <w:sz w:val="24"/>
              </w:rPr>
              <w:t xml:space="preserve">80 </w:t>
            </w:r>
          </w:p>
        </w:tc>
        <w:tc>
          <w:tcPr>
            <w:tcW w:w="6236" w:type="dxa"/>
            <w:noWrap w:val="0"/>
            <w:vAlign w:val="center"/>
          </w:tcPr>
          <w:p>
            <w:pPr>
              <w:keepNext w:val="0"/>
              <w:keepLines w:val="0"/>
              <w:pageBreakBefore w:val="0"/>
              <w:widowControl/>
              <w:kinsoku/>
              <w:wordWrap/>
              <w:overflowPunct/>
              <w:topLinePunct w:val="0"/>
              <w:autoSpaceDE/>
              <w:autoSpaceDN/>
              <w:bidi w:val="0"/>
              <w:adjustRightInd/>
              <w:snapToGrid w:val="0"/>
              <w:spacing w:line="440" w:lineRule="exact"/>
              <w:jc w:val="left"/>
              <w:textAlignment w:val="center"/>
              <w:rPr>
                <w:rFonts w:hint="eastAsia" w:ascii="仿宋_GB2312" w:hAnsi="仿宋_GB2312" w:eastAsia="仿宋_GB2312" w:cs="仿宋_GB2312"/>
                <w:color w:val="000000"/>
                <w:kern w:val="2"/>
                <w:sz w:val="24"/>
                <w:szCs w:val="24"/>
                <w:lang w:val="en-US" w:eastAsia="zh-CN" w:bidi="ar-SA"/>
              </w:rPr>
            </w:pPr>
            <w:r>
              <w:rPr>
                <w:rFonts w:hint="eastAsia" w:ascii="仿宋_GB2312" w:hAnsi="仿宋_GB2312" w:eastAsia="仿宋_GB2312" w:cs="仿宋_GB2312"/>
                <w:color w:val="000000"/>
                <w:sz w:val="24"/>
              </w:rPr>
              <w:t>农业农村部肥料质量监督检验测试中心（郑州）</w:t>
            </w:r>
          </w:p>
        </w:tc>
        <w:tc>
          <w:tcPr>
            <w:tcW w:w="1985" w:type="dxa"/>
            <w:noWrap w:val="0"/>
            <w:vAlign w:val="center"/>
          </w:tcPr>
          <w:p>
            <w:pPr>
              <w:keepNext w:val="0"/>
              <w:keepLines w:val="0"/>
              <w:pageBreakBefore w:val="0"/>
              <w:widowControl/>
              <w:kinsoku/>
              <w:wordWrap/>
              <w:overflowPunct/>
              <w:topLinePunct w:val="0"/>
              <w:autoSpaceDE/>
              <w:autoSpaceDN/>
              <w:bidi w:val="0"/>
              <w:adjustRightInd/>
              <w:snapToGrid w:val="0"/>
              <w:spacing w:line="440" w:lineRule="exact"/>
              <w:jc w:val="center"/>
              <w:textAlignment w:val="center"/>
              <w:rPr>
                <w:rFonts w:hint="eastAsia" w:ascii="仿宋_GB2312" w:hAnsi="仿宋_GB2312" w:eastAsia="仿宋_GB2312" w:cs="仿宋_GB2312"/>
                <w:color w:val="000000"/>
                <w:kern w:val="2"/>
                <w:sz w:val="24"/>
                <w:szCs w:val="24"/>
                <w:lang w:val="en-US" w:eastAsia="zh-CN" w:bidi="ar-SA"/>
              </w:rPr>
            </w:pPr>
            <w:r>
              <w:rPr>
                <w:rFonts w:hint="eastAsia" w:ascii="仿宋_GB2312" w:hAnsi="仿宋_GB2312" w:eastAsia="仿宋_GB2312" w:cs="仿宋_GB2312"/>
                <w:color w:val="000000"/>
                <w:sz w:val="24"/>
              </w:rPr>
              <w:t>总氮、有效磷、氧化钾、氯离子</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712" w:type="dxa"/>
            <w:noWrap w:val="0"/>
            <w:vAlign w:val="center"/>
          </w:tcPr>
          <w:p>
            <w:pPr>
              <w:keepNext w:val="0"/>
              <w:keepLines w:val="0"/>
              <w:pageBreakBefore w:val="0"/>
              <w:widowControl/>
              <w:kinsoku/>
              <w:wordWrap/>
              <w:overflowPunct/>
              <w:topLinePunct w:val="0"/>
              <w:autoSpaceDE/>
              <w:autoSpaceDN/>
              <w:bidi w:val="0"/>
              <w:adjustRightInd/>
              <w:spacing w:line="440" w:lineRule="exact"/>
              <w:jc w:val="center"/>
              <w:textAlignment w:val="center"/>
              <w:rPr>
                <w:rFonts w:hint="eastAsia" w:ascii="仿宋_GB2312" w:hAnsi="仿宋_GB2312" w:eastAsia="仿宋_GB2312" w:cs="仿宋_GB2312"/>
                <w:color w:val="000000"/>
                <w:sz w:val="24"/>
              </w:rPr>
            </w:pPr>
            <w:r>
              <w:rPr>
                <w:rFonts w:ascii="仿宋_GB2312" w:hAnsi="仿宋_GB2312" w:eastAsia="仿宋_GB2312" w:cs="仿宋_GB2312"/>
                <w:color w:val="000000"/>
                <w:sz w:val="24"/>
              </w:rPr>
              <w:t xml:space="preserve">81 </w:t>
            </w:r>
          </w:p>
        </w:tc>
        <w:tc>
          <w:tcPr>
            <w:tcW w:w="6236" w:type="dxa"/>
            <w:noWrap w:val="0"/>
            <w:vAlign w:val="center"/>
          </w:tcPr>
          <w:p>
            <w:pPr>
              <w:keepNext w:val="0"/>
              <w:keepLines w:val="0"/>
              <w:pageBreakBefore w:val="0"/>
              <w:widowControl/>
              <w:kinsoku/>
              <w:wordWrap/>
              <w:overflowPunct/>
              <w:topLinePunct w:val="0"/>
              <w:autoSpaceDE/>
              <w:autoSpaceDN/>
              <w:bidi w:val="0"/>
              <w:adjustRightInd/>
              <w:snapToGrid w:val="0"/>
              <w:spacing w:line="440" w:lineRule="exact"/>
              <w:jc w:val="left"/>
              <w:textAlignment w:val="center"/>
              <w:rPr>
                <w:rFonts w:hint="eastAsia" w:ascii="仿宋_GB2312" w:hAnsi="仿宋_GB2312" w:eastAsia="仿宋_GB2312" w:cs="仿宋_GB2312"/>
                <w:color w:val="000000"/>
                <w:kern w:val="2"/>
                <w:sz w:val="24"/>
                <w:szCs w:val="24"/>
                <w:lang w:val="en-US" w:eastAsia="zh-CN" w:bidi="ar-SA"/>
              </w:rPr>
            </w:pPr>
            <w:r>
              <w:rPr>
                <w:rFonts w:hint="eastAsia" w:ascii="仿宋_GB2312" w:hAnsi="仿宋_GB2312" w:eastAsia="仿宋_GB2312" w:cs="仿宋_GB2312"/>
                <w:color w:val="000000"/>
                <w:sz w:val="24"/>
              </w:rPr>
              <w:t>农业农村部甜菜品质量监督检验测试中心</w:t>
            </w:r>
          </w:p>
        </w:tc>
        <w:tc>
          <w:tcPr>
            <w:tcW w:w="1985" w:type="dxa"/>
            <w:noWrap w:val="0"/>
            <w:vAlign w:val="center"/>
          </w:tcPr>
          <w:p>
            <w:pPr>
              <w:keepNext w:val="0"/>
              <w:keepLines w:val="0"/>
              <w:pageBreakBefore w:val="0"/>
              <w:widowControl/>
              <w:kinsoku/>
              <w:wordWrap/>
              <w:overflowPunct/>
              <w:topLinePunct w:val="0"/>
              <w:autoSpaceDE/>
              <w:autoSpaceDN/>
              <w:bidi w:val="0"/>
              <w:adjustRightInd/>
              <w:snapToGrid w:val="0"/>
              <w:spacing w:line="440" w:lineRule="exact"/>
              <w:jc w:val="center"/>
              <w:textAlignment w:val="center"/>
              <w:rPr>
                <w:rFonts w:hint="eastAsia" w:ascii="仿宋_GB2312" w:hAnsi="仿宋_GB2312" w:eastAsia="仿宋_GB2312" w:cs="仿宋_GB2312"/>
                <w:color w:val="000000"/>
                <w:kern w:val="2"/>
                <w:sz w:val="24"/>
                <w:szCs w:val="24"/>
                <w:lang w:val="en-US" w:eastAsia="zh-CN" w:bidi="ar-SA"/>
              </w:rPr>
            </w:pPr>
            <w:r>
              <w:rPr>
                <w:rFonts w:hint="eastAsia" w:ascii="仿宋_GB2312" w:hAnsi="仿宋_GB2312" w:eastAsia="仿宋_GB2312" w:cs="仿宋_GB2312"/>
                <w:color w:val="000000"/>
                <w:sz w:val="24"/>
              </w:rPr>
              <w:t>总氮、有效磷、氧化钾、氯离子</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712" w:type="dxa"/>
            <w:noWrap w:val="0"/>
            <w:vAlign w:val="center"/>
          </w:tcPr>
          <w:p>
            <w:pPr>
              <w:keepNext w:val="0"/>
              <w:keepLines w:val="0"/>
              <w:pageBreakBefore w:val="0"/>
              <w:widowControl/>
              <w:kinsoku/>
              <w:wordWrap/>
              <w:overflowPunct/>
              <w:topLinePunct w:val="0"/>
              <w:autoSpaceDE/>
              <w:autoSpaceDN/>
              <w:bidi w:val="0"/>
              <w:adjustRightInd/>
              <w:spacing w:line="440" w:lineRule="exact"/>
              <w:jc w:val="center"/>
              <w:textAlignment w:val="center"/>
              <w:rPr>
                <w:rFonts w:hint="eastAsia" w:ascii="仿宋_GB2312" w:hAnsi="仿宋_GB2312" w:eastAsia="仿宋_GB2312" w:cs="仿宋_GB2312"/>
                <w:color w:val="000000"/>
                <w:sz w:val="24"/>
              </w:rPr>
            </w:pPr>
            <w:r>
              <w:rPr>
                <w:rFonts w:ascii="仿宋_GB2312" w:hAnsi="仿宋_GB2312" w:eastAsia="仿宋_GB2312" w:cs="仿宋_GB2312"/>
                <w:color w:val="000000"/>
                <w:sz w:val="24"/>
              </w:rPr>
              <w:t xml:space="preserve">82 </w:t>
            </w:r>
          </w:p>
        </w:tc>
        <w:tc>
          <w:tcPr>
            <w:tcW w:w="6236" w:type="dxa"/>
            <w:noWrap w:val="0"/>
            <w:vAlign w:val="center"/>
          </w:tcPr>
          <w:p>
            <w:pPr>
              <w:keepNext w:val="0"/>
              <w:keepLines w:val="0"/>
              <w:pageBreakBefore w:val="0"/>
              <w:widowControl/>
              <w:kinsoku/>
              <w:wordWrap/>
              <w:overflowPunct/>
              <w:topLinePunct w:val="0"/>
              <w:autoSpaceDE/>
              <w:autoSpaceDN/>
              <w:bidi w:val="0"/>
              <w:adjustRightInd/>
              <w:snapToGrid w:val="0"/>
              <w:spacing w:line="440" w:lineRule="exact"/>
              <w:jc w:val="left"/>
              <w:textAlignment w:val="center"/>
              <w:rPr>
                <w:rFonts w:hint="eastAsia" w:ascii="仿宋_GB2312" w:hAnsi="仿宋_GB2312" w:eastAsia="仿宋_GB2312" w:cs="仿宋_GB2312"/>
                <w:color w:val="000000"/>
                <w:kern w:val="2"/>
                <w:sz w:val="24"/>
                <w:szCs w:val="24"/>
                <w:lang w:val="en-US" w:eastAsia="zh-CN" w:bidi="ar-SA"/>
              </w:rPr>
            </w:pPr>
            <w:r>
              <w:rPr>
                <w:rFonts w:hint="eastAsia" w:ascii="仿宋_GB2312" w:hAnsi="仿宋_GB2312" w:eastAsia="仿宋_GB2312" w:cs="仿宋_GB2312"/>
                <w:color w:val="000000"/>
                <w:sz w:val="24"/>
              </w:rPr>
              <w:t>鲅鱼圈海关综合技术服务中心</w:t>
            </w:r>
          </w:p>
        </w:tc>
        <w:tc>
          <w:tcPr>
            <w:tcW w:w="1985" w:type="dxa"/>
            <w:noWrap w:val="0"/>
            <w:vAlign w:val="center"/>
          </w:tcPr>
          <w:p>
            <w:pPr>
              <w:keepNext w:val="0"/>
              <w:keepLines w:val="0"/>
              <w:pageBreakBefore w:val="0"/>
              <w:widowControl/>
              <w:kinsoku/>
              <w:wordWrap/>
              <w:overflowPunct/>
              <w:topLinePunct w:val="0"/>
              <w:autoSpaceDE/>
              <w:autoSpaceDN/>
              <w:bidi w:val="0"/>
              <w:adjustRightInd/>
              <w:snapToGrid w:val="0"/>
              <w:spacing w:line="440" w:lineRule="exact"/>
              <w:jc w:val="center"/>
              <w:textAlignment w:val="center"/>
              <w:rPr>
                <w:rFonts w:hint="eastAsia" w:ascii="仿宋_GB2312" w:hAnsi="仿宋_GB2312" w:eastAsia="仿宋_GB2312" w:cs="仿宋_GB2312"/>
                <w:color w:val="000000"/>
                <w:kern w:val="2"/>
                <w:sz w:val="24"/>
                <w:szCs w:val="24"/>
                <w:lang w:val="en-US" w:eastAsia="zh-CN" w:bidi="ar-SA"/>
              </w:rPr>
            </w:pPr>
            <w:r>
              <w:rPr>
                <w:rFonts w:hint="eastAsia" w:ascii="仿宋_GB2312" w:hAnsi="仿宋_GB2312" w:eastAsia="仿宋_GB2312" w:cs="仿宋_GB2312"/>
                <w:color w:val="000000"/>
                <w:sz w:val="24"/>
              </w:rPr>
              <w:t>总氮、有效磷、氧化钾、氯离子</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712" w:type="dxa"/>
            <w:noWrap w:val="0"/>
            <w:vAlign w:val="center"/>
          </w:tcPr>
          <w:p>
            <w:pPr>
              <w:keepNext w:val="0"/>
              <w:keepLines w:val="0"/>
              <w:pageBreakBefore w:val="0"/>
              <w:widowControl/>
              <w:kinsoku/>
              <w:wordWrap/>
              <w:overflowPunct/>
              <w:topLinePunct w:val="0"/>
              <w:autoSpaceDE/>
              <w:autoSpaceDN/>
              <w:bidi w:val="0"/>
              <w:adjustRightInd/>
              <w:spacing w:line="440" w:lineRule="exact"/>
              <w:jc w:val="center"/>
              <w:textAlignment w:val="center"/>
              <w:rPr>
                <w:rFonts w:hint="eastAsia" w:ascii="仿宋_GB2312" w:hAnsi="仿宋_GB2312" w:eastAsia="仿宋_GB2312" w:cs="仿宋_GB2312"/>
                <w:color w:val="000000"/>
                <w:sz w:val="24"/>
              </w:rPr>
            </w:pPr>
            <w:r>
              <w:rPr>
                <w:rFonts w:ascii="仿宋_GB2312" w:hAnsi="仿宋_GB2312" w:eastAsia="仿宋_GB2312" w:cs="仿宋_GB2312"/>
                <w:color w:val="000000"/>
                <w:sz w:val="24"/>
              </w:rPr>
              <w:t xml:space="preserve">83 </w:t>
            </w:r>
          </w:p>
        </w:tc>
        <w:tc>
          <w:tcPr>
            <w:tcW w:w="6236" w:type="dxa"/>
            <w:noWrap w:val="0"/>
            <w:vAlign w:val="center"/>
          </w:tcPr>
          <w:p>
            <w:pPr>
              <w:keepNext w:val="0"/>
              <w:keepLines w:val="0"/>
              <w:pageBreakBefore w:val="0"/>
              <w:widowControl/>
              <w:kinsoku/>
              <w:wordWrap/>
              <w:overflowPunct/>
              <w:topLinePunct w:val="0"/>
              <w:autoSpaceDE/>
              <w:autoSpaceDN/>
              <w:bidi w:val="0"/>
              <w:adjustRightInd/>
              <w:snapToGrid w:val="0"/>
              <w:spacing w:line="440" w:lineRule="exact"/>
              <w:jc w:val="left"/>
              <w:textAlignment w:val="center"/>
              <w:rPr>
                <w:rFonts w:hint="eastAsia" w:ascii="仿宋_GB2312" w:hAnsi="仿宋_GB2312" w:eastAsia="仿宋_GB2312" w:cs="仿宋_GB2312"/>
                <w:color w:val="000000"/>
                <w:kern w:val="2"/>
                <w:sz w:val="24"/>
                <w:szCs w:val="24"/>
                <w:lang w:val="en-US" w:eastAsia="zh-CN" w:bidi="ar-SA"/>
              </w:rPr>
            </w:pPr>
            <w:r>
              <w:rPr>
                <w:rFonts w:hint="eastAsia" w:ascii="仿宋_GB2312" w:hAnsi="仿宋_GB2312" w:eastAsia="仿宋_GB2312" w:cs="仿宋_GB2312"/>
                <w:color w:val="000000"/>
                <w:sz w:val="24"/>
              </w:rPr>
              <w:t>农业农村部食品质量监督检验测试中心（成都）</w:t>
            </w:r>
          </w:p>
        </w:tc>
        <w:tc>
          <w:tcPr>
            <w:tcW w:w="1985" w:type="dxa"/>
            <w:noWrap w:val="0"/>
            <w:vAlign w:val="center"/>
          </w:tcPr>
          <w:p>
            <w:pPr>
              <w:keepNext w:val="0"/>
              <w:keepLines w:val="0"/>
              <w:pageBreakBefore w:val="0"/>
              <w:widowControl/>
              <w:kinsoku/>
              <w:wordWrap/>
              <w:overflowPunct/>
              <w:topLinePunct w:val="0"/>
              <w:autoSpaceDE/>
              <w:autoSpaceDN/>
              <w:bidi w:val="0"/>
              <w:adjustRightInd/>
              <w:snapToGrid w:val="0"/>
              <w:spacing w:line="440" w:lineRule="exact"/>
              <w:jc w:val="center"/>
              <w:textAlignment w:val="center"/>
              <w:rPr>
                <w:rFonts w:hint="eastAsia" w:ascii="仿宋_GB2312" w:hAnsi="仿宋_GB2312" w:eastAsia="仿宋_GB2312" w:cs="仿宋_GB2312"/>
                <w:color w:val="000000"/>
                <w:kern w:val="2"/>
                <w:sz w:val="24"/>
                <w:szCs w:val="24"/>
                <w:lang w:val="en-US" w:eastAsia="zh-CN" w:bidi="ar-SA"/>
              </w:rPr>
            </w:pPr>
            <w:r>
              <w:rPr>
                <w:rFonts w:hint="eastAsia" w:ascii="仿宋_GB2312" w:hAnsi="仿宋_GB2312" w:eastAsia="仿宋_GB2312" w:cs="仿宋_GB2312"/>
                <w:color w:val="000000"/>
                <w:sz w:val="24"/>
              </w:rPr>
              <w:t>总氮、有效磷、氧化钾、氯离子</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712" w:type="dxa"/>
            <w:noWrap w:val="0"/>
            <w:vAlign w:val="center"/>
          </w:tcPr>
          <w:p>
            <w:pPr>
              <w:keepNext w:val="0"/>
              <w:keepLines w:val="0"/>
              <w:pageBreakBefore w:val="0"/>
              <w:widowControl/>
              <w:kinsoku/>
              <w:wordWrap/>
              <w:overflowPunct/>
              <w:topLinePunct w:val="0"/>
              <w:autoSpaceDE/>
              <w:autoSpaceDN/>
              <w:bidi w:val="0"/>
              <w:adjustRightInd/>
              <w:spacing w:line="440" w:lineRule="exact"/>
              <w:jc w:val="center"/>
              <w:textAlignment w:val="center"/>
              <w:rPr>
                <w:rFonts w:hint="eastAsia" w:ascii="仿宋_GB2312" w:hAnsi="仿宋_GB2312" w:eastAsia="仿宋_GB2312" w:cs="仿宋_GB2312"/>
                <w:color w:val="000000"/>
                <w:sz w:val="24"/>
              </w:rPr>
            </w:pPr>
            <w:r>
              <w:rPr>
                <w:rFonts w:ascii="仿宋_GB2312" w:hAnsi="仿宋_GB2312" w:eastAsia="仿宋_GB2312" w:cs="仿宋_GB2312"/>
                <w:color w:val="000000"/>
                <w:sz w:val="24"/>
              </w:rPr>
              <w:t xml:space="preserve">84 </w:t>
            </w:r>
          </w:p>
        </w:tc>
        <w:tc>
          <w:tcPr>
            <w:tcW w:w="6236" w:type="dxa"/>
            <w:noWrap w:val="0"/>
            <w:vAlign w:val="center"/>
          </w:tcPr>
          <w:p>
            <w:pPr>
              <w:keepNext w:val="0"/>
              <w:keepLines w:val="0"/>
              <w:pageBreakBefore w:val="0"/>
              <w:widowControl/>
              <w:kinsoku/>
              <w:wordWrap/>
              <w:overflowPunct/>
              <w:topLinePunct w:val="0"/>
              <w:autoSpaceDE/>
              <w:autoSpaceDN/>
              <w:bidi w:val="0"/>
              <w:adjustRightInd/>
              <w:snapToGrid w:val="0"/>
              <w:spacing w:line="440" w:lineRule="exact"/>
              <w:jc w:val="left"/>
              <w:textAlignment w:val="center"/>
              <w:rPr>
                <w:rFonts w:hint="eastAsia" w:ascii="仿宋_GB2312" w:hAnsi="仿宋_GB2312" w:eastAsia="仿宋_GB2312" w:cs="仿宋_GB2312"/>
                <w:color w:val="000000"/>
                <w:kern w:val="2"/>
                <w:sz w:val="24"/>
                <w:szCs w:val="24"/>
                <w:lang w:val="en-US" w:eastAsia="zh-CN" w:bidi="ar-SA"/>
              </w:rPr>
            </w:pPr>
            <w:r>
              <w:rPr>
                <w:rFonts w:hint="eastAsia" w:ascii="仿宋_GB2312" w:hAnsi="仿宋_GB2312" w:eastAsia="仿宋_GB2312" w:cs="仿宋_GB2312"/>
                <w:color w:val="000000"/>
                <w:sz w:val="24"/>
              </w:rPr>
              <w:t>农业农村部食品质量监督检验测试中心（济南）</w:t>
            </w:r>
          </w:p>
        </w:tc>
        <w:tc>
          <w:tcPr>
            <w:tcW w:w="1985" w:type="dxa"/>
            <w:noWrap w:val="0"/>
            <w:vAlign w:val="center"/>
          </w:tcPr>
          <w:p>
            <w:pPr>
              <w:keepNext w:val="0"/>
              <w:keepLines w:val="0"/>
              <w:pageBreakBefore w:val="0"/>
              <w:widowControl/>
              <w:kinsoku/>
              <w:wordWrap/>
              <w:overflowPunct/>
              <w:topLinePunct w:val="0"/>
              <w:autoSpaceDE/>
              <w:autoSpaceDN/>
              <w:bidi w:val="0"/>
              <w:adjustRightInd/>
              <w:snapToGrid w:val="0"/>
              <w:spacing w:line="440" w:lineRule="exact"/>
              <w:jc w:val="center"/>
              <w:textAlignment w:val="center"/>
              <w:rPr>
                <w:rFonts w:hint="eastAsia" w:ascii="仿宋_GB2312" w:hAnsi="仿宋_GB2312" w:eastAsia="仿宋_GB2312" w:cs="仿宋_GB2312"/>
                <w:color w:val="000000"/>
                <w:kern w:val="2"/>
                <w:sz w:val="24"/>
                <w:szCs w:val="24"/>
                <w:lang w:val="en-US" w:eastAsia="zh-CN" w:bidi="ar-SA"/>
              </w:rPr>
            </w:pPr>
            <w:r>
              <w:rPr>
                <w:rFonts w:hint="eastAsia" w:ascii="仿宋_GB2312" w:hAnsi="仿宋_GB2312" w:eastAsia="仿宋_GB2312" w:cs="仿宋_GB2312"/>
                <w:color w:val="000000"/>
                <w:sz w:val="24"/>
              </w:rPr>
              <w:t>总氮、有效磷、氧化钾、氯离子</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712" w:type="dxa"/>
            <w:noWrap w:val="0"/>
            <w:vAlign w:val="center"/>
          </w:tcPr>
          <w:p>
            <w:pPr>
              <w:keepNext w:val="0"/>
              <w:keepLines w:val="0"/>
              <w:pageBreakBefore w:val="0"/>
              <w:widowControl/>
              <w:kinsoku/>
              <w:wordWrap/>
              <w:overflowPunct/>
              <w:topLinePunct w:val="0"/>
              <w:autoSpaceDE/>
              <w:autoSpaceDN/>
              <w:bidi w:val="0"/>
              <w:adjustRightInd/>
              <w:spacing w:line="440" w:lineRule="exact"/>
              <w:jc w:val="center"/>
              <w:textAlignment w:val="center"/>
              <w:rPr>
                <w:rFonts w:hint="eastAsia" w:ascii="仿宋_GB2312" w:hAnsi="仿宋_GB2312" w:eastAsia="仿宋_GB2312" w:cs="仿宋_GB2312"/>
                <w:color w:val="000000"/>
                <w:sz w:val="24"/>
              </w:rPr>
            </w:pPr>
            <w:r>
              <w:rPr>
                <w:rFonts w:ascii="仿宋_GB2312" w:hAnsi="仿宋_GB2312" w:eastAsia="仿宋_GB2312" w:cs="仿宋_GB2312"/>
                <w:color w:val="000000"/>
                <w:sz w:val="24"/>
              </w:rPr>
              <w:t xml:space="preserve">85 </w:t>
            </w:r>
          </w:p>
        </w:tc>
        <w:tc>
          <w:tcPr>
            <w:tcW w:w="6236" w:type="dxa"/>
            <w:noWrap w:val="0"/>
            <w:vAlign w:val="center"/>
          </w:tcPr>
          <w:p>
            <w:pPr>
              <w:keepNext w:val="0"/>
              <w:keepLines w:val="0"/>
              <w:pageBreakBefore w:val="0"/>
              <w:widowControl/>
              <w:kinsoku/>
              <w:wordWrap/>
              <w:overflowPunct/>
              <w:topLinePunct w:val="0"/>
              <w:autoSpaceDE/>
              <w:autoSpaceDN/>
              <w:bidi w:val="0"/>
              <w:adjustRightInd/>
              <w:snapToGrid w:val="0"/>
              <w:spacing w:line="440" w:lineRule="exact"/>
              <w:jc w:val="left"/>
              <w:textAlignment w:val="center"/>
              <w:rPr>
                <w:rFonts w:hint="eastAsia" w:ascii="仿宋_GB2312" w:hAnsi="仿宋_GB2312" w:eastAsia="仿宋_GB2312" w:cs="仿宋_GB2312"/>
                <w:color w:val="000000"/>
                <w:kern w:val="2"/>
                <w:sz w:val="24"/>
                <w:szCs w:val="24"/>
                <w:lang w:val="en-US" w:eastAsia="zh-CN" w:bidi="ar-SA"/>
              </w:rPr>
            </w:pPr>
            <w:r>
              <w:rPr>
                <w:rFonts w:hint="eastAsia" w:ascii="仿宋_GB2312" w:hAnsi="仿宋_GB2312" w:eastAsia="仿宋_GB2312" w:cs="仿宋_GB2312"/>
                <w:color w:val="000000"/>
                <w:sz w:val="24"/>
              </w:rPr>
              <w:t>农业农村部农产品质量安全监督检验测试中心（长沙）</w:t>
            </w:r>
          </w:p>
        </w:tc>
        <w:tc>
          <w:tcPr>
            <w:tcW w:w="1985" w:type="dxa"/>
            <w:noWrap w:val="0"/>
            <w:vAlign w:val="center"/>
          </w:tcPr>
          <w:p>
            <w:pPr>
              <w:keepNext w:val="0"/>
              <w:keepLines w:val="0"/>
              <w:pageBreakBefore w:val="0"/>
              <w:widowControl/>
              <w:kinsoku/>
              <w:wordWrap/>
              <w:overflowPunct/>
              <w:topLinePunct w:val="0"/>
              <w:autoSpaceDE/>
              <w:autoSpaceDN/>
              <w:bidi w:val="0"/>
              <w:adjustRightInd/>
              <w:snapToGrid w:val="0"/>
              <w:spacing w:line="440" w:lineRule="exact"/>
              <w:jc w:val="center"/>
              <w:textAlignment w:val="center"/>
              <w:rPr>
                <w:rFonts w:hint="eastAsia" w:ascii="仿宋_GB2312" w:hAnsi="仿宋_GB2312" w:eastAsia="仿宋_GB2312" w:cs="仿宋_GB2312"/>
                <w:color w:val="000000"/>
                <w:kern w:val="2"/>
                <w:sz w:val="24"/>
                <w:szCs w:val="24"/>
                <w:lang w:val="en-US" w:eastAsia="zh-CN" w:bidi="ar-SA"/>
              </w:rPr>
            </w:pPr>
            <w:r>
              <w:rPr>
                <w:rFonts w:hint="eastAsia" w:ascii="仿宋_GB2312" w:hAnsi="仿宋_GB2312" w:eastAsia="仿宋_GB2312" w:cs="仿宋_GB2312"/>
                <w:color w:val="000000"/>
                <w:sz w:val="24"/>
              </w:rPr>
              <w:t>总氮、有效磷、氧化钾、氯离子</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712" w:type="dxa"/>
            <w:noWrap w:val="0"/>
            <w:vAlign w:val="center"/>
          </w:tcPr>
          <w:p>
            <w:pPr>
              <w:keepNext w:val="0"/>
              <w:keepLines w:val="0"/>
              <w:pageBreakBefore w:val="0"/>
              <w:widowControl/>
              <w:kinsoku/>
              <w:wordWrap/>
              <w:overflowPunct/>
              <w:topLinePunct w:val="0"/>
              <w:autoSpaceDE/>
              <w:autoSpaceDN/>
              <w:bidi w:val="0"/>
              <w:adjustRightInd/>
              <w:spacing w:line="440" w:lineRule="exact"/>
              <w:jc w:val="center"/>
              <w:textAlignment w:val="center"/>
              <w:rPr>
                <w:rFonts w:hint="eastAsia" w:ascii="仿宋_GB2312" w:hAnsi="仿宋_GB2312" w:eastAsia="仿宋_GB2312" w:cs="仿宋_GB2312"/>
                <w:color w:val="000000"/>
                <w:sz w:val="24"/>
              </w:rPr>
            </w:pPr>
            <w:r>
              <w:rPr>
                <w:rFonts w:ascii="仿宋_GB2312" w:hAnsi="仿宋_GB2312" w:eastAsia="仿宋_GB2312" w:cs="仿宋_GB2312"/>
                <w:color w:val="000000"/>
                <w:sz w:val="24"/>
              </w:rPr>
              <w:t xml:space="preserve">86 </w:t>
            </w:r>
          </w:p>
        </w:tc>
        <w:tc>
          <w:tcPr>
            <w:tcW w:w="6236" w:type="dxa"/>
            <w:noWrap w:val="0"/>
            <w:vAlign w:val="center"/>
          </w:tcPr>
          <w:p>
            <w:pPr>
              <w:keepNext w:val="0"/>
              <w:keepLines w:val="0"/>
              <w:pageBreakBefore w:val="0"/>
              <w:widowControl/>
              <w:kinsoku/>
              <w:wordWrap/>
              <w:overflowPunct/>
              <w:topLinePunct w:val="0"/>
              <w:autoSpaceDE/>
              <w:autoSpaceDN/>
              <w:bidi w:val="0"/>
              <w:adjustRightInd/>
              <w:snapToGrid w:val="0"/>
              <w:spacing w:line="440" w:lineRule="exact"/>
              <w:jc w:val="left"/>
              <w:textAlignment w:val="center"/>
              <w:rPr>
                <w:rFonts w:hint="eastAsia" w:ascii="仿宋_GB2312" w:hAnsi="仿宋_GB2312" w:eastAsia="仿宋_GB2312" w:cs="仿宋_GB2312"/>
                <w:color w:val="000000"/>
                <w:kern w:val="2"/>
                <w:sz w:val="24"/>
                <w:szCs w:val="24"/>
                <w:lang w:val="en-US" w:eastAsia="zh-CN" w:bidi="ar-SA"/>
              </w:rPr>
            </w:pPr>
            <w:r>
              <w:rPr>
                <w:rFonts w:hint="eastAsia" w:ascii="仿宋_GB2312" w:hAnsi="仿宋_GB2312" w:eastAsia="仿宋_GB2312" w:cs="仿宋_GB2312"/>
                <w:color w:val="000000"/>
                <w:sz w:val="24"/>
              </w:rPr>
              <w:t>农业</w:t>
            </w:r>
            <w:r>
              <w:rPr>
                <w:rFonts w:hint="eastAsia" w:ascii="仿宋_GB2312" w:hAnsi="仿宋_GB2312" w:eastAsia="仿宋_GB2312" w:cs="仿宋_GB2312"/>
                <w:color w:val="000000"/>
                <w:sz w:val="24"/>
                <w:lang w:eastAsia="zh-CN"/>
              </w:rPr>
              <w:t>农村</w:t>
            </w:r>
            <w:r>
              <w:rPr>
                <w:rFonts w:hint="eastAsia" w:ascii="仿宋_GB2312" w:hAnsi="仿宋_GB2312" w:eastAsia="仿宋_GB2312" w:cs="仿宋_GB2312"/>
                <w:color w:val="000000"/>
                <w:sz w:val="24"/>
              </w:rPr>
              <w:t>部农产品质量监督检验测试中心（拉萨）</w:t>
            </w:r>
          </w:p>
        </w:tc>
        <w:tc>
          <w:tcPr>
            <w:tcW w:w="1985" w:type="dxa"/>
            <w:noWrap w:val="0"/>
            <w:vAlign w:val="center"/>
          </w:tcPr>
          <w:p>
            <w:pPr>
              <w:keepNext w:val="0"/>
              <w:keepLines w:val="0"/>
              <w:pageBreakBefore w:val="0"/>
              <w:widowControl/>
              <w:kinsoku/>
              <w:wordWrap/>
              <w:overflowPunct/>
              <w:topLinePunct w:val="0"/>
              <w:autoSpaceDE/>
              <w:autoSpaceDN/>
              <w:bidi w:val="0"/>
              <w:adjustRightInd/>
              <w:snapToGrid w:val="0"/>
              <w:spacing w:line="440" w:lineRule="exact"/>
              <w:jc w:val="center"/>
              <w:textAlignment w:val="center"/>
              <w:rPr>
                <w:rFonts w:hint="eastAsia" w:ascii="仿宋_GB2312" w:hAnsi="仿宋_GB2312" w:eastAsia="仿宋_GB2312" w:cs="仿宋_GB2312"/>
                <w:color w:val="000000"/>
                <w:kern w:val="2"/>
                <w:sz w:val="24"/>
                <w:szCs w:val="24"/>
                <w:lang w:val="en-US" w:eastAsia="zh-CN" w:bidi="ar-SA"/>
              </w:rPr>
            </w:pPr>
            <w:r>
              <w:rPr>
                <w:rFonts w:hint="eastAsia" w:ascii="仿宋_GB2312" w:hAnsi="仿宋_GB2312" w:eastAsia="仿宋_GB2312" w:cs="仿宋_GB2312"/>
                <w:color w:val="000000"/>
                <w:sz w:val="24"/>
              </w:rPr>
              <w:t>总氮、有效磷、氧化钾、氯离子</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712" w:type="dxa"/>
            <w:noWrap w:val="0"/>
            <w:vAlign w:val="center"/>
          </w:tcPr>
          <w:p>
            <w:pPr>
              <w:keepNext w:val="0"/>
              <w:keepLines w:val="0"/>
              <w:pageBreakBefore w:val="0"/>
              <w:widowControl/>
              <w:kinsoku/>
              <w:wordWrap/>
              <w:overflowPunct/>
              <w:topLinePunct w:val="0"/>
              <w:autoSpaceDE/>
              <w:autoSpaceDN/>
              <w:bidi w:val="0"/>
              <w:adjustRightInd/>
              <w:spacing w:line="440" w:lineRule="exact"/>
              <w:jc w:val="center"/>
              <w:textAlignment w:val="center"/>
              <w:rPr>
                <w:rFonts w:hint="eastAsia" w:ascii="仿宋_GB2312" w:hAnsi="仿宋_GB2312" w:eastAsia="仿宋_GB2312" w:cs="仿宋_GB2312"/>
                <w:color w:val="000000"/>
                <w:sz w:val="24"/>
              </w:rPr>
            </w:pPr>
            <w:r>
              <w:rPr>
                <w:rFonts w:ascii="仿宋_GB2312" w:hAnsi="仿宋_GB2312" w:eastAsia="仿宋_GB2312" w:cs="仿宋_GB2312"/>
                <w:color w:val="000000"/>
                <w:sz w:val="24"/>
              </w:rPr>
              <w:t xml:space="preserve">87 </w:t>
            </w:r>
          </w:p>
        </w:tc>
        <w:tc>
          <w:tcPr>
            <w:tcW w:w="6236" w:type="dxa"/>
            <w:noWrap w:val="0"/>
            <w:vAlign w:val="center"/>
          </w:tcPr>
          <w:p>
            <w:pPr>
              <w:keepNext w:val="0"/>
              <w:keepLines w:val="0"/>
              <w:pageBreakBefore w:val="0"/>
              <w:widowControl/>
              <w:kinsoku/>
              <w:wordWrap/>
              <w:overflowPunct/>
              <w:topLinePunct w:val="0"/>
              <w:autoSpaceDE/>
              <w:autoSpaceDN/>
              <w:bidi w:val="0"/>
              <w:adjustRightInd/>
              <w:snapToGrid w:val="0"/>
              <w:spacing w:line="440" w:lineRule="exact"/>
              <w:jc w:val="left"/>
              <w:textAlignment w:val="center"/>
              <w:rPr>
                <w:rFonts w:hint="eastAsia" w:ascii="仿宋_GB2312" w:hAnsi="仿宋_GB2312" w:eastAsia="仿宋_GB2312" w:cs="仿宋_GB2312"/>
                <w:color w:val="000000"/>
                <w:kern w:val="2"/>
                <w:sz w:val="24"/>
                <w:szCs w:val="24"/>
                <w:lang w:val="en-US" w:eastAsia="zh-CN" w:bidi="ar-SA"/>
              </w:rPr>
            </w:pPr>
            <w:r>
              <w:rPr>
                <w:rFonts w:hint="eastAsia" w:ascii="仿宋_GB2312" w:hAnsi="仿宋_GB2312" w:eastAsia="仿宋_GB2312" w:cs="仿宋_GB2312"/>
                <w:color w:val="000000"/>
                <w:sz w:val="24"/>
              </w:rPr>
              <w:t>金陵海关技术中心</w:t>
            </w:r>
          </w:p>
        </w:tc>
        <w:tc>
          <w:tcPr>
            <w:tcW w:w="1985" w:type="dxa"/>
            <w:noWrap w:val="0"/>
            <w:vAlign w:val="center"/>
          </w:tcPr>
          <w:p>
            <w:pPr>
              <w:keepNext w:val="0"/>
              <w:keepLines w:val="0"/>
              <w:pageBreakBefore w:val="0"/>
              <w:widowControl/>
              <w:kinsoku/>
              <w:wordWrap/>
              <w:overflowPunct/>
              <w:topLinePunct w:val="0"/>
              <w:autoSpaceDE/>
              <w:autoSpaceDN/>
              <w:bidi w:val="0"/>
              <w:adjustRightInd/>
              <w:snapToGrid w:val="0"/>
              <w:spacing w:line="440" w:lineRule="exact"/>
              <w:jc w:val="center"/>
              <w:textAlignment w:val="center"/>
              <w:rPr>
                <w:rFonts w:hint="eastAsia" w:ascii="仿宋_GB2312" w:hAnsi="仿宋_GB2312" w:eastAsia="仿宋_GB2312" w:cs="仿宋_GB2312"/>
                <w:color w:val="000000"/>
                <w:kern w:val="2"/>
                <w:sz w:val="24"/>
                <w:szCs w:val="24"/>
                <w:lang w:val="en-US" w:eastAsia="zh-CN" w:bidi="ar-SA"/>
              </w:rPr>
            </w:pPr>
            <w:r>
              <w:rPr>
                <w:rFonts w:hint="eastAsia" w:ascii="仿宋_GB2312" w:hAnsi="仿宋_GB2312" w:eastAsia="仿宋_GB2312" w:cs="仿宋_GB2312"/>
                <w:color w:val="000000"/>
                <w:sz w:val="24"/>
              </w:rPr>
              <w:t>总氮、有效磷、氧化钾、氯离子</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712" w:type="dxa"/>
            <w:noWrap w:val="0"/>
            <w:vAlign w:val="center"/>
          </w:tcPr>
          <w:p>
            <w:pPr>
              <w:keepNext w:val="0"/>
              <w:keepLines w:val="0"/>
              <w:pageBreakBefore w:val="0"/>
              <w:widowControl/>
              <w:kinsoku/>
              <w:wordWrap/>
              <w:overflowPunct/>
              <w:topLinePunct w:val="0"/>
              <w:autoSpaceDE/>
              <w:autoSpaceDN/>
              <w:bidi w:val="0"/>
              <w:adjustRightInd/>
              <w:spacing w:line="440" w:lineRule="exact"/>
              <w:jc w:val="center"/>
              <w:textAlignment w:val="center"/>
              <w:rPr>
                <w:rFonts w:hint="eastAsia" w:ascii="仿宋_GB2312" w:hAnsi="仿宋_GB2312" w:eastAsia="仿宋_GB2312" w:cs="仿宋_GB2312"/>
                <w:color w:val="000000"/>
                <w:sz w:val="24"/>
              </w:rPr>
            </w:pPr>
            <w:r>
              <w:rPr>
                <w:rFonts w:ascii="仿宋_GB2312" w:hAnsi="仿宋_GB2312" w:eastAsia="仿宋_GB2312" w:cs="仿宋_GB2312"/>
                <w:color w:val="000000"/>
                <w:sz w:val="24"/>
              </w:rPr>
              <w:t xml:space="preserve">88 </w:t>
            </w:r>
          </w:p>
        </w:tc>
        <w:tc>
          <w:tcPr>
            <w:tcW w:w="6236" w:type="dxa"/>
            <w:noWrap w:val="0"/>
            <w:vAlign w:val="center"/>
          </w:tcPr>
          <w:p>
            <w:pPr>
              <w:keepNext w:val="0"/>
              <w:keepLines w:val="0"/>
              <w:pageBreakBefore w:val="0"/>
              <w:widowControl/>
              <w:kinsoku/>
              <w:wordWrap/>
              <w:overflowPunct/>
              <w:topLinePunct w:val="0"/>
              <w:autoSpaceDE/>
              <w:autoSpaceDN/>
              <w:bidi w:val="0"/>
              <w:adjustRightInd/>
              <w:snapToGrid w:val="0"/>
              <w:spacing w:line="440" w:lineRule="exact"/>
              <w:jc w:val="left"/>
              <w:textAlignment w:val="center"/>
              <w:rPr>
                <w:rFonts w:hint="eastAsia" w:ascii="仿宋_GB2312" w:hAnsi="仿宋_GB2312" w:eastAsia="仿宋_GB2312" w:cs="仿宋_GB2312"/>
                <w:color w:val="000000"/>
                <w:kern w:val="2"/>
                <w:sz w:val="24"/>
                <w:szCs w:val="24"/>
                <w:lang w:val="en-US" w:eastAsia="zh-CN" w:bidi="ar-SA"/>
              </w:rPr>
            </w:pPr>
            <w:r>
              <w:rPr>
                <w:rFonts w:hint="eastAsia" w:ascii="仿宋_GB2312" w:hAnsi="仿宋_GB2312" w:eastAsia="仿宋_GB2312" w:cs="仿宋_GB2312"/>
                <w:color w:val="000000"/>
                <w:sz w:val="24"/>
              </w:rPr>
              <w:t>农业农村部农产品质量安全监督检验测试中心</w:t>
            </w:r>
            <w:r>
              <w:rPr>
                <w:rFonts w:hint="eastAsia" w:ascii="仿宋_GB2312" w:hAnsi="仿宋_GB2312" w:eastAsia="仿宋_GB2312" w:cs="仿宋_GB2312"/>
                <w:color w:val="000000"/>
                <w:sz w:val="24"/>
                <w:lang w:eastAsia="zh-CN"/>
              </w:rPr>
              <w:t>（西安）</w:t>
            </w:r>
            <w:r>
              <w:rPr>
                <w:rFonts w:ascii="仿宋_GB2312" w:hAnsi="仿宋_GB2312" w:eastAsia="仿宋_GB2312" w:cs="仿宋_GB2312"/>
                <w:color w:val="000000"/>
                <w:sz w:val="24"/>
              </w:rPr>
              <w:t>/</w:t>
            </w:r>
            <w:r>
              <w:rPr>
                <w:rFonts w:hint="eastAsia" w:ascii="仿宋_GB2312" w:hAnsi="仿宋_GB2312" w:eastAsia="仿宋_GB2312" w:cs="仿宋_GB2312"/>
                <w:color w:val="000000"/>
                <w:sz w:val="24"/>
              </w:rPr>
              <w:t>陕西省农业检验检测中心</w:t>
            </w:r>
          </w:p>
        </w:tc>
        <w:tc>
          <w:tcPr>
            <w:tcW w:w="1985" w:type="dxa"/>
            <w:noWrap w:val="0"/>
            <w:vAlign w:val="center"/>
          </w:tcPr>
          <w:p>
            <w:pPr>
              <w:keepNext w:val="0"/>
              <w:keepLines w:val="0"/>
              <w:pageBreakBefore w:val="0"/>
              <w:widowControl/>
              <w:kinsoku/>
              <w:wordWrap/>
              <w:overflowPunct/>
              <w:topLinePunct w:val="0"/>
              <w:autoSpaceDE/>
              <w:autoSpaceDN/>
              <w:bidi w:val="0"/>
              <w:adjustRightInd/>
              <w:snapToGrid w:val="0"/>
              <w:spacing w:line="440" w:lineRule="exact"/>
              <w:jc w:val="center"/>
              <w:textAlignment w:val="center"/>
              <w:rPr>
                <w:rFonts w:hint="eastAsia" w:ascii="仿宋_GB2312" w:hAnsi="仿宋_GB2312" w:eastAsia="仿宋_GB2312" w:cs="仿宋_GB2312"/>
                <w:color w:val="000000"/>
                <w:kern w:val="2"/>
                <w:sz w:val="24"/>
                <w:szCs w:val="24"/>
                <w:lang w:val="en-US" w:eastAsia="zh-CN" w:bidi="ar-SA"/>
              </w:rPr>
            </w:pPr>
            <w:r>
              <w:rPr>
                <w:rFonts w:hint="eastAsia" w:ascii="仿宋_GB2312" w:hAnsi="仿宋_GB2312" w:eastAsia="仿宋_GB2312" w:cs="仿宋_GB2312"/>
                <w:color w:val="000000"/>
                <w:sz w:val="24"/>
              </w:rPr>
              <w:t>总氮、有效磷、氧化钾、氯离子</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712" w:type="dxa"/>
            <w:noWrap w:val="0"/>
            <w:vAlign w:val="center"/>
          </w:tcPr>
          <w:p>
            <w:pPr>
              <w:keepNext w:val="0"/>
              <w:keepLines w:val="0"/>
              <w:pageBreakBefore w:val="0"/>
              <w:widowControl/>
              <w:kinsoku/>
              <w:wordWrap/>
              <w:overflowPunct/>
              <w:topLinePunct w:val="0"/>
              <w:autoSpaceDE/>
              <w:autoSpaceDN/>
              <w:bidi w:val="0"/>
              <w:adjustRightInd/>
              <w:spacing w:line="440" w:lineRule="exact"/>
              <w:jc w:val="center"/>
              <w:textAlignment w:val="center"/>
              <w:rPr>
                <w:rFonts w:hint="eastAsia" w:ascii="仿宋_GB2312" w:hAnsi="仿宋_GB2312" w:eastAsia="仿宋_GB2312" w:cs="仿宋_GB2312"/>
                <w:color w:val="000000"/>
                <w:sz w:val="24"/>
              </w:rPr>
            </w:pPr>
            <w:r>
              <w:rPr>
                <w:rFonts w:ascii="仿宋_GB2312" w:hAnsi="仿宋_GB2312" w:eastAsia="仿宋_GB2312" w:cs="仿宋_GB2312"/>
                <w:color w:val="000000"/>
                <w:sz w:val="24"/>
              </w:rPr>
              <w:t xml:space="preserve">89 </w:t>
            </w:r>
          </w:p>
        </w:tc>
        <w:tc>
          <w:tcPr>
            <w:tcW w:w="6236" w:type="dxa"/>
            <w:noWrap w:val="0"/>
            <w:vAlign w:val="center"/>
          </w:tcPr>
          <w:p>
            <w:pPr>
              <w:keepNext w:val="0"/>
              <w:keepLines w:val="0"/>
              <w:pageBreakBefore w:val="0"/>
              <w:widowControl/>
              <w:kinsoku/>
              <w:wordWrap/>
              <w:overflowPunct/>
              <w:topLinePunct w:val="0"/>
              <w:autoSpaceDE/>
              <w:autoSpaceDN/>
              <w:bidi w:val="0"/>
              <w:adjustRightInd/>
              <w:snapToGrid w:val="0"/>
              <w:spacing w:line="440" w:lineRule="exact"/>
              <w:jc w:val="left"/>
              <w:textAlignment w:val="center"/>
              <w:rPr>
                <w:rFonts w:hint="eastAsia" w:ascii="仿宋_GB2312" w:hAnsi="仿宋_GB2312" w:eastAsia="仿宋_GB2312" w:cs="仿宋_GB2312"/>
                <w:color w:val="000000"/>
                <w:kern w:val="2"/>
                <w:sz w:val="24"/>
                <w:szCs w:val="24"/>
                <w:lang w:val="en-US" w:eastAsia="zh-CN" w:bidi="ar-SA"/>
              </w:rPr>
            </w:pPr>
            <w:r>
              <w:rPr>
                <w:rFonts w:hint="eastAsia" w:ascii="仿宋_GB2312" w:hAnsi="仿宋_GB2312" w:eastAsia="仿宋_GB2312" w:cs="仿宋_GB2312"/>
                <w:color w:val="000000"/>
                <w:sz w:val="24"/>
              </w:rPr>
              <w:t>国家化肥产品质量检验检测中心（山东）</w:t>
            </w:r>
            <w:r>
              <w:rPr>
                <w:rFonts w:hint="eastAsia" w:ascii="仿宋_GB2312" w:hAnsi="仿宋_GB2312" w:eastAsia="仿宋_GB2312" w:cs="仿宋_GB2312"/>
                <w:color w:val="000000"/>
                <w:sz w:val="24"/>
                <w:lang w:val="en-US" w:eastAsia="zh-CN"/>
              </w:rPr>
              <w:t>/临沂市产品质量监督检验所</w:t>
            </w:r>
          </w:p>
        </w:tc>
        <w:tc>
          <w:tcPr>
            <w:tcW w:w="1985" w:type="dxa"/>
            <w:noWrap w:val="0"/>
            <w:vAlign w:val="center"/>
          </w:tcPr>
          <w:p>
            <w:pPr>
              <w:keepNext w:val="0"/>
              <w:keepLines w:val="0"/>
              <w:pageBreakBefore w:val="0"/>
              <w:widowControl/>
              <w:kinsoku/>
              <w:wordWrap/>
              <w:overflowPunct/>
              <w:topLinePunct w:val="0"/>
              <w:autoSpaceDE/>
              <w:autoSpaceDN/>
              <w:bidi w:val="0"/>
              <w:adjustRightInd/>
              <w:snapToGrid w:val="0"/>
              <w:spacing w:line="440" w:lineRule="exact"/>
              <w:jc w:val="center"/>
              <w:textAlignment w:val="center"/>
              <w:rPr>
                <w:rFonts w:hint="eastAsia" w:ascii="仿宋_GB2312" w:hAnsi="仿宋_GB2312" w:eastAsia="仿宋_GB2312" w:cs="仿宋_GB2312"/>
                <w:color w:val="000000"/>
                <w:kern w:val="2"/>
                <w:sz w:val="24"/>
                <w:szCs w:val="24"/>
                <w:lang w:val="en-US" w:eastAsia="zh-CN" w:bidi="ar-SA"/>
              </w:rPr>
            </w:pPr>
            <w:r>
              <w:rPr>
                <w:rFonts w:hint="eastAsia" w:ascii="仿宋_GB2312" w:hAnsi="仿宋_GB2312" w:eastAsia="仿宋_GB2312" w:cs="仿宋_GB2312"/>
                <w:color w:val="000000"/>
                <w:sz w:val="24"/>
              </w:rPr>
              <w:t>总氮、有效磷、氧化钾、氯离子</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712" w:type="dxa"/>
            <w:noWrap w:val="0"/>
            <w:vAlign w:val="center"/>
          </w:tcPr>
          <w:p>
            <w:pPr>
              <w:keepNext w:val="0"/>
              <w:keepLines w:val="0"/>
              <w:pageBreakBefore w:val="0"/>
              <w:widowControl/>
              <w:kinsoku/>
              <w:wordWrap/>
              <w:overflowPunct/>
              <w:topLinePunct w:val="0"/>
              <w:autoSpaceDE/>
              <w:autoSpaceDN/>
              <w:bidi w:val="0"/>
              <w:adjustRightInd/>
              <w:spacing w:line="440" w:lineRule="exact"/>
              <w:jc w:val="center"/>
              <w:textAlignment w:val="center"/>
              <w:rPr>
                <w:rFonts w:hint="eastAsia" w:ascii="仿宋_GB2312" w:hAnsi="仿宋_GB2312" w:eastAsia="仿宋_GB2312" w:cs="仿宋_GB2312"/>
                <w:color w:val="000000"/>
                <w:sz w:val="24"/>
              </w:rPr>
            </w:pPr>
            <w:r>
              <w:rPr>
                <w:rFonts w:ascii="仿宋_GB2312" w:hAnsi="仿宋_GB2312" w:eastAsia="仿宋_GB2312" w:cs="仿宋_GB2312"/>
                <w:color w:val="000000"/>
                <w:sz w:val="24"/>
              </w:rPr>
              <w:t xml:space="preserve">90 </w:t>
            </w:r>
          </w:p>
        </w:tc>
        <w:tc>
          <w:tcPr>
            <w:tcW w:w="6236" w:type="dxa"/>
            <w:noWrap w:val="0"/>
            <w:vAlign w:val="center"/>
          </w:tcPr>
          <w:p>
            <w:pPr>
              <w:keepNext w:val="0"/>
              <w:keepLines w:val="0"/>
              <w:pageBreakBefore w:val="0"/>
              <w:widowControl/>
              <w:kinsoku/>
              <w:wordWrap/>
              <w:overflowPunct/>
              <w:topLinePunct w:val="0"/>
              <w:autoSpaceDE/>
              <w:autoSpaceDN/>
              <w:bidi w:val="0"/>
              <w:adjustRightInd/>
              <w:snapToGrid w:val="0"/>
              <w:spacing w:line="440" w:lineRule="exact"/>
              <w:jc w:val="left"/>
              <w:textAlignment w:val="center"/>
              <w:rPr>
                <w:rFonts w:hint="eastAsia" w:ascii="仿宋_GB2312" w:hAnsi="仿宋_GB2312" w:eastAsia="仿宋_GB2312" w:cs="仿宋_GB2312"/>
                <w:color w:val="000000"/>
                <w:kern w:val="2"/>
                <w:sz w:val="24"/>
                <w:szCs w:val="24"/>
                <w:lang w:val="en-US" w:eastAsia="zh-CN" w:bidi="ar-SA"/>
              </w:rPr>
            </w:pPr>
            <w:r>
              <w:rPr>
                <w:rFonts w:hint="eastAsia" w:ascii="仿宋_GB2312" w:hAnsi="仿宋_GB2312" w:eastAsia="仿宋_GB2312" w:cs="仿宋_GB2312"/>
                <w:color w:val="000000"/>
                <w:sz w:val="24"/>
              </w:rPr>
              <w:t>长沙海关技术中心</w:t>
            </w:r>
          </w:p>
        </w:tc>
        <w:tc>
          <w:tcPr>
            <w:tcW w:w="1985" w:type="dxa"/>
            <w:noWrap w:val="0"/>
            <w:vAlign w:val="center"/>
          </w:tcPr>
          <w:p>
            <w:pPr>
              <w:keepNext w:val="0"/>
              <w:keepLines w:val="0"/>
              <w:pageBreakBefore w:val="0"/>
              <w:widowControl/>
              <w:kinsoku/>
              <w:wordWrap/>
              <w:overflowPunct/>
              <w:topLinePunct w:val="0"/>
              <w:autoSpaceDE/>
              <w:autoSpaceDN/>
              <w:bidi w:val="0"/>
              <w:adjustRightInd/>
              <w:snapToGrid w:val="0"/>
              <w:spacing w:line="440" w:lineRule="exact"/>
              <w:jc w:val="center"/>
              <w:textAlignment w:val="center"/>
              <w:rPr>
                <w:rFonts w:hint="eastAsia" w:ascii="仿宋_GB2312" w:hAnsi="仿宋_GB2312" w:eastAsia="仿宋_GB2312" w:cs="仿宋_GB2312"/>
                <w:color w:val="000000"/>
                <w:kern w:val="2"/>
                <w:sz w:val="24"/>
                <w:szCs w:val="24"/>
                <w:lang w:val="en-US" w:eastAsia="zh-CN" w:bidi="ar-SA"/>
              </w:rPr>
            </w:pPr>
            <w:r>
              <w:rPr>
                <w:rFonts w:hint="eastAsia" w:ascii="仿宋_GB2312" w:hAnsi="仿宋_GB2312" w:eastAsia="仿宋_GB2312" w:cs="仿宋_GB2312"/>
                <w:color w:val="000000"/>
                <w:sz w:val="24"/>
              </w:rPr>
              <w:t>总氮、有效磷、氧化钾、氯离子</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712" w:type="dxa"/>
            <w:noWrap w:val="0"/>
            <w:vAlign w:val="center"/>
          </w:tcPr>
          <w:p>
            <w:pPr>
              <w:keepNext w:val="0"/>
              <w:keepLines w:val="0"/>
              <w:pageBreakBefore w:val="0"/>
              <w:widowControl/>
              <w:kinsoku/>
              <w:wordWrap/>
              <w:overflowPunct/>
              <w:topLinePunct w:val="0"/>
              <w:autoSpaceDE/>
              <w:autoSpaceDN/>
              <w:bidi w:val="0"/>
              <w:adjustRightInd/>
              <w:spacing w:line="440" w:lineRule="exact"/>
              <w:jc w:val="center"/>
              <w:textAlignment w:val="center"/>
              <w:rPr>
                <w:rFonts w:hint="eastAsia" w:ascii="仿宋_GB2312" w:hAnsi="仿宋_GB2312" w:eastAsia="仿宋_GB2312" w:cs="仿宋_GB2312"/>
                <w:color w:val="000000"/>
                <w:sz w:val="24"/>
              </w:rPr>
            </w:pPr>
            <w:r>
              <w:rPr>
                <w:rFonts w:ascii="仿宋_GB2312" w:hAnsi="仿宋_GB2312" w:eastAsia="仿宋_GB2312" w:cs="仿宋_GB2312"/>
                <w:color w:val="000000"/>
                <w:sz w:val="24"/>
              </w:rPr>
              <w:t xml:space="preserve">91 </w:t>
            </w:r>
          </w:p>
        </w:tc>
        <w:tc>
          <w:tcPr>
            <w:tcW w:w="6236" w:type="dxa"/>
            <w:noWrap w:val="0"/>
            <w:vAlign w:val="center"/>
          </w:tcPr>
          <w:p>
            <w:pPr>
              <w:keepNext w:val="0"/>
              <w:keepLines w:val="0"/>
              <w:pageBreakBefore w:val="0"/>
              <w:widowControl/>
              <w:kinsoku/>
              <w:wordWrap/>
              <w:overflowPunct/>
              <w:topLinePunct w:val="0"/>
              <w:autoSpaceDE/>
              <w:autoSpaceDN/>
              <w:bidi w:val="0"/>
              <w:adjustRightInd/>
              <w:snapToGrid w:val="0"/>
              <w:spacing w:line="440" w:lineRule="exact"/>
              <w:jc w:val="left"/>
              <w:textAlignment w:val="center"/>
              <w:rPr>
                <w:rFonts w:hint="eastAsia" w:ascii="仿宋_GB2312" w:hAnsi="仿宋_GB2312" w:eastAsia="仿宋_GB2312" w:cs="仿宋_GB2312"/>
                <w:color w:val="000000"/>
                <w:kern w:val="2"/>
                <w:sz w:val="24"/>
                <w:szCs w:val="24"/>
                <w:lang w:val="en-US" w:eastAsia="zh-CN" w:bidi="ar-SA"/>
              </w:rPr>
            </w:pPr>
            <w:r>
              <w:rPr>
                <w:rFonts w:hint="eastAsia" w:ascii="仿宋_GB2312" w:hAnsi="仿宋_GB2312" w:eastAsia="仿宋_GB2312" w:cs="仿宋_GB2312"/>
                <w:color w:val="000000"/>
                <w:sz w:val="24"/>
              </w:rPr>
              <w:t>国家危险化学品质量检验检测中心（黑龙江）/黑龙江省质量监督检测研究院</w:t>
            </w:r>
          </w:p>
        </w:tc>
        <w:tc>
          <w:tcPr>
            <w:tcW w:w="1985" w:type="dxa"/>
            <w:noWrap w:val="0"/>
            <w:vAlign w:val="center"/>
          </w:tcPr>
          <w:p>
            <w:pPr>
              <w:keepNext w:val="0"/>
              <w:keepLines w:val="0"/>
              <w:pageBreakBefore w:val="0"/>
              <w:widowControl/>
              <w:kinsoku/>
              <w:wordWrap/>
              <w:overflowPunct/>
              <w:topLinePunct w:val="0"/>
              <w:autoSpaceDE/>
              <w:autoSpaceDN/>
              <w:bidi w:val="0"/>
              <w:adjustRightInd/>
              <w:snapToGrid w:val="0"/>
              <w:spacing w:line="440" w:lineRule="exact"/>
              <w:jc w:val="center"/>
              <w:textAlignment w:val="center"/>
              <w:rPr>
                <w:rFonts w:hint="eastAsia" w:ascii="仿宋_GB2312" w:hAnsi="仿宋_GB2312" w:eastAsia="仿宋_GB2312" w:cs="仿宋_GB2312"/>
                <w:color w:val="000000"/>
                <w:kern w:val="2"/>
                <w:sz w:val="24"/>
                <w:szCs w:val="24"/>
                <w:lang w:val="en-US" w:eastAsia="zh-CN" w:bidi="ar-SA"/>
              </w:rPr>
            </w:pPr>
            <w:r>
              <w:rPr>
                <w:rFonts w:hint="eastAsia" w:ascii="仿宋_GB2312" w:hAnsi="仿宋_GB2312" w:eastAsia="仿宋_GB2312" w:cs="仿宋_GB2312"/>
                <w:color w:val="000000"/>
                <w:sz w:val="24"/>
              </w:rPr>
              <w:t>总氮、有效磷、氧化钾、氯离子</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712" w:type="dxa"/>
            <w:noWrap w:val="0"/>
            <w:vAlign w:val="center"/>
          </w:tcPr>
          <w:p>
            <w:pPr>
              <w:keepNext w:val="0"/>
              <w:keepLines w:val="0"/>
              <w:pageBreakBefore w:val="0"/>
              <w:widowControl/>
              <w:kinsoku/>
              <w:wordWrap/>
              <w:overflowPunct/>
              <w:topLinePunct w:val="0"/>
              <w:autoSpaceDE/>
              <w:autoSpaceDN/>
              <w:bidi w:val="0"/>
              <w:adjustRightInd/>
              <w:spacing w:line="440" w:lineRule="exact"/>
              <w:jc w:val="center"/>
              <w:textAlignment w:val="center"/>
              <w:rPr>
                <w:rFonts w:hint="eastAsia" w:ascii="仿宋_GB2312" w:hAnsi="仿宋_GB2312" w:eastAsia="仿宋_GB2312" w:cs="仿宋_GB2312"/>
                <w:color w:val="000000"/>
                <w:sz w:val="24"/>
              </w:rPr>
            </w:pPr>
            <w:r>
              <w:rPr>
                <w:rFonts w:ascii="仿宋_GB2312" w:hAnsi="仿宋_GB2312" w:eastAsia="仿宋_GB2312" w:cs="仿宋_GB2312"/>
                <w:color w:val="000000"/>
                <w:sz w:val="24"/>
              </w:rPr>
              <w:t xml:space="preserve">92 </w:t>
            </w:r>
          </w:p>
        </w:tc>
        <w:tc>
          <w:tcPr>
            <w:tcW w:w="6236" w:type="dxa"/>
            <w:noWrap w:val="0"/>
            <w:vAlign w:val="center"/>
          </w:tcPr>
          <w:p>
            <w:pPr>
              <w:keepNext w:val="0"/>
              <w:keepLines w:val="0"/>
              <w:pageBreakBefore w:val="0"/>
              <w:widowControl/>
              <w:kinsoku/>
              <w:wordWrap/>
              <w:overflowPunct/>
              <w:topLinePunct w:val="0"/>
              <w:autoSpaceDE/>
              <w:autoSpaceDN/>
              <w:bidi w:val="0"/>
              <w:adjustRightInd/>
              <w:snapToGrid w:val="0"/>
              <w:spacing w:line="440" w:lineRule="exact"/>
              <w:jc w:val="left"/>
              <w:textAlignment w:val="center"/>
              <w:rPr>
                <w:rFonts w:hint="eastAsia" w:ascii="仿宋_GB2312" w:hAnsi="仿宋_GB2312" w:eastAsia="仿宋_GB2312" w:cs="仿宋_GB2312"/>
                <w:color w:val="000000"/>
                <w:kern w:val="2"/>
                <w:sz w:val="24"/>
                <w:szCs w:val="24"/>
                <w:lang w:val="en-US" w:eastAsia="zh-CN" w:bidi="ar-SA"/>
              </w:rPr>
            </w:pPr>
            <w:r>
              <w:rPr>
                <w:rFonts w:hint="eastAsia" w:ascii="仿宋_GB2312" w:hAnsi="仿宋_GB2312" w:eastAsia="仿宋_GB2312" w:cs="仿宋_GB2312"/>
                <w:color w:val="000000"/>
                <w:sz w:val="24"/>
              </w:rPr>
              <w:t>衢州出入境检验检疫局综合技术服务中心</w:t>
            </w:r>
          </w:p>
        </w:tc>
        <w:tc>
          <w:tcPr>
            <w:tcW w:w="1985" w:type="dxa"/>
            <w:noWrap w:val="0"/>
            <w:vAlign w:val="center"/>
          </w:tcPr>
          <w:p>
            <w:pPr>
              <w:keepNext w:val="0"/>
              <w:keepLines w:val="0"/>
              <w:pageBreakBefore w:val="0"/>
              <w:widowControl/>
              <w:kinsoku/>
              <w:wordWrap/>
              <w:overflowPunct/>
              <w:topLinePunct w:val="0"/>
              <w:autoSpaceDE/>
              <w:autoSpaceDN/>
              <w:bidi w:val="0"/>
              <w:adjustRightInd/>
              <w:snapToGrid w:val="0"/>
              <w:spacing w:line="440" w:lineRule="exact"/>
              <w:jc w:val="center"/>
              <w:textAlignment w:val="center"/>
              <w:rPr>
                <w:rFonts w:hint="eastAsia" w:ascii="仿宋_GB2312" w:hAnsi="仿宋_GB2312" w:eastAsia="仿宋_GB2312" w:cs="仿宋_GB2312"/>
                <w:color w:val="000000"/>
                <w:kern w:val="2"/>
                <w:sz w:val="24"/>
                <w:szCs w:val="24"/>
                <w:lang w:val="en-US" w:eastAsia="zh-CN" w:bidi="ar-SA"/>
              </w:rPr>
            </w:pPr>
            <w:r>
              <w:rPr>
                <w:rFonts w:hint="eastAsia" w:ascii="仿宋_GB2312" w:hAnsi="仿宋_GB2312" w:eastAsia="仿宋_GB2312" w:cs="仿宋_GB2312"/>
                <w:color w:val="000000"/>
                <w:sz w:val="24"/>
              </w:rPr>
              <w:t>总氮、有效磷、氧化钾、氯离子</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712" w:type="dxa"/>
            <w:noWrap w:val="0"/>
            <w:vAlign w:val="center"/>
          </w:tcPr>
          <w:p>
            <w:pPr>
              <w:keepNext w:val="0"/>
              <w:keepLines w:val="0"/>
              <w:pageBreakBefore w:val="0"/>
              <w:widowControl/>
              <w:kinsoku/>
              <w:wordWrap/>
              <w:overflowPunct/>
              <w:topLinePunct w:val="0"/>
              <w:autoSpaceDE/>
              <w:autoSpaceDN/>
              <w:bidi w:val="0"/>
              <w:adjustRightInd/>
              <w:spacing w:line="440" w:lineRule="exact"/>
              <w:jc w:val="center"/>
              <w:textAlignment w:val="center"/>
              <w:rPr>
                <w:rFonts w:hint="eastAsia" w:ascii="仿宋_GB2312" w:hAnsi="仿宋_GB2312" w:eastAsia="仿宋_GB2312" w:cs="仿宋_GB2312"/>
                <w:color w:val="000000"/>
                <w:sz w:val="24"/>
              </w:rPr>
            </w:pPr>
            <w:r>
              <w:rPr>
                <w:rFonts w:ascii="仿宋_GB2312" w:hAnsi="仿宋_GB2312" w:eastAsia="仿宋_GB2312" w:cs="仿宋_GB2312"/>
                <w:color w:val="000000"/>
                <w:sz w:val="24"/>
              </w:rPr>
              <w:t xml:space="preserve">93 </w:t>
            </w:r>
          </w:p>
        </w:tc>
        <w:tc>
          <w:tcPr>
            <w:tcW w:w="6236" w:type="dxa"/>
            <w:noWrap w:val="0"/>
            <w:vAlign w:val="center"/>
          </w:tcPr>
          <w:p>
            <w:pPr>
              <w:keepNext w:val="0"/>
              <w:keepLines w:val="0"/>
              <w:pageBreakBefore w:val="0"/>
              <w:widowControl/>
              <w:kinsoku/>
              <w:wordWrap/>
              <w:overflowPunct/>
              <w:topLinePunct w:val="0"/>
              <w:autoSpaceDE/>
              <w:autoSpaceDN/>
              <w:bidi w:val="0"/>
              <w:adjustRightInd/>
              <w:snapToGrid w:val="0"/>
              <w:spacing w:line="440" w:lineRule="exact"/>
              <w:jc w:val="left"/>
              <w:textAlignment w:val="center"/>
              <w:rPr>
                <w:rFonts w:hint="eastAsia" w:ascii="仿宋_GB2312" w:hAnsi="仿宋_GB2312" w:eastAsia="仿宋_GB2312" w:cs="仿宋_GB2312"/>
                <w:color w:val="000000"/>
                <w:kern w:val="2"/>
                <w:sz w:val="24"/>
                <w:szCs w:val="24"/>
                <w:lang w:val="en-US" w:eastAsia="zh-CN" w:bidi="ar-SA"/>
              </w:rPr>
            </w:pPr>
            <w:r>
              <w:rPr>
                <w:rFonts w:hint="eastAsia" w:ascii="仿宋_GB2312" w:hAnsi="仿宋_GB2312" w:eastAsia="仿宋_GB2312" w:cs="仿宋_GB2312"/>
                <w:color w:val="000000"/>
                <w:sz w:val="24"/>
              </w:rPr>
              <w:t>国家精细化学品质量检验检测中心</w:t>
            </w:r>
          </w:p>
        </w:tc>
        <w:tc>
          <w:tcPr>
            <w:tcW w:w="1985" w:type="dxa"/>
            <w:noWrap w:val="0"/>
            <w:vAlign w:val="center"/>
          </w:tcPr>
          <w:p>
            <w:pPr>
              <w:keepNext w:val="0"/>
              <w:keepLines w:val="0"/>
              <w:pageBreakBefore w:val="0"/>
              <w:widowControl/>
              <w:kinsoku/>
              <w:wordWrap/>
              <w:overflowPunct/>
              <w:topLinePunct w:val="0"/>
              <w:autoSpaceDE/>
              <w:autoSpaceDN/>
              <w:bidi w:val="0"/>
              <w:adjustRightInd/>
              <w:snapToGrid w:val="0"/>
              <w:spacing w:line="440" w:lineRule="exact"/>
              <w:jc w:val="center"/>
              <w:textAlignment w:val="center"/>
              <w:rPr>
                <w:rFonts w:hint="eastAsia" w:ascii="仿宋_GB2312" w:hAnsi="仿宋_GB2312" w:eastAsia="仿宋_GB2312" w:cs="仿宋_GB2312"/>
                <w:color w:val="000000"/>
                <w:kern w:val="2"/>
                <w:sz w:val="24"/>
                <w:szCs w:val="24"/>
                <w:lang w:val="en-US" w:eastAsia="zh-CN" w:bidi="ar-SA"/>
              </w:rPr>
            </w:pPr>
            <w:r>
              <w:rPr>
                <w:rFonts w:hint="eastAsia" w:ascii="仿宋_GB2312" w:hAnsi="仿宋_GB2312" w:eastAsia="仿宋_GB2312" w:cs="仿宋_GB2312"/>
                <w:color w:val="000000"/>
                <w:sz w:val="24"/>
              </w:rPr>
              <w:t>总氮、有效磷、氧化钾、氯离子</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712" w:type="dxa"/>
            <w:noWrap w:val="0"/>
            <w:vAlign w:val="center"/>
          </w:tcPr>
          <w:p>
            <w:pPr>
              <w:keepNext w:val="0"/>
              <w:keepLines w:val="0"/>
              <w:pageBreakBefore w:val="0"/>
              <w:widowControl/>
              <w:kinsoku/>
              <w:wordWrap/>
              <w:overflowPunct/>
              <w:topLinePunct w:val="0"/>
              <w:autoSpaceDE/>
              <w:autoSpaceDN/>
              <w:bidi w:val="0"/>
              <w:adjustRightInd/>
              <w:spacing w:line="440" w:lineRule="exact"/>
              <w:jc w:val="center"/>
              <w:textAlignment w:val="center"/>
              <w:rPr>
                <w:rFonts w:hint="eastAsia" w:ascii="仿宋_GB2312" w:hAnsi="仿宋_GB2312" w:eastAsia="仿宋_GB2312" w:cs="仿宋_GB2312"/>
                <w:color w:val="000000"/>
                <w:sz w:val="24"/>
              </w:rPr>
            </w:pPr>
            <w:r>
              <w:rPr>
                <w:rFonts w:ascii="仿宋_GB2312" w:hAnsi="仿宋_GB2312" w:eastAsia="仿宋_GB2312" w:cs="仿宋_GB2312"/>
                <w:color w:val="000000"/>
                <w:sz w:val="24"/>
              </w:rPr>
              <w:t xml:space="preserve">94 </w:t>
            </w:r>
          </w:p>
        </w:tc>
        <w:tc>
          <w:tcPr>
            <w:tcW w:w="6236" w:type="dxa"/>
            <w:noWrap w:val="0"/>
            <w:vAlign w:val="center"/>
          </w:tcPr>
          <w:p>
            <w:pPr>
              <w:keepNext w:val="0"/>
              <w:keepLines w:val="0"/>
              <w:pageBreakBefore w:val="0"/>
              <w:widowControl/>
              <w:kinsoku/>
              <w:wordWrap/>
              <w:overflowPunct/>
              <w:topLinePunct w:val="0"/>
              <w:autoSpaceDE/>
              <w:autoSpaceDN/>
              <w:bidi w:val="0"/>
              <w:adjustRightInd/>
              <w:snapToGrid w:val="0"/>
              <w:spacing w:line="440" w:lineRule="exact"/>
              <w:jc w:val="left"/>
              <w:textAlignment w:val="center"/>
              <w:rPr>
                <w:rFonts w:hint="eastAsia" w:ascii="仿宋_GB2312" w:hAnsi="仿宋_GB2312" w:eastAsia="仿宋_GB2312" w:cs="仿宋_GB2312"/>
                <w:color w:val="000000"/>
                <w:kern w:val="2"/>
                <w:sz w:val="24"/>
                <w:szCs w:val="24"/>
                <w:lang w:val="en-US" w:eastAsia="zh-CN" w:bidi="ar-SA"/>
              </w:rPr>
            </w:pPr>
            <w:r>
              <w:rPr>
                <w:rFonts w:hint="eastAsia" w:ascii="仿宋_GB2312" w:hAnsi="仿宋_GB2312" w:eastAsia="仿宋_GB2312" w:cs="仿宋_GB2312"/>
                <w:color w:val="000000"/>
                <w:sz w:val="24"/>
              </w:rPr>
              <w:t>中国检验认证集团秦皇岛有限公司</w:t>
            </w:r>
          </w:p>
        </w:tc>
        <w:tc>
          <w:tcPr>
            <w:tcW w:w="1985" w:type="dxa"/>
            <w:noWrap w:val="0"/>
            <w:vAlign w:val="center"/>
          </w:tcPr>
          <w:p>
            <w:pPr>
              <w:keepNext w:val="0"/>
              <w:keepLines w:val="0"/>
              <w:pageBreakBefore w:val="0"/>
              <w:widowControl/>
              <w:kinsoku/>
              <w:wordWrap/>
              <w:overflowPunct/>
              <w:topLinePunct w:val="0"/>
              <w:autoSpaceDE/>
              <w:autoSpaceDN/>
              <w:bidi w:val="0"/>
              <w:adjustRightInd/>
              <w:snapToGrid w:val="0"/>
              <w:spacing w:line="440" w:lineRule="exact"/>
              <w:jc w:val="center"/>
              <w:textAlignment w:val="center"/>
              <w:rPr>
                <w:rFonts w:hint="eastAsia" w:ascii="仿宋_GB2312" w:hAnsi="仿宋_GB2312" w:eastAsia="仿宋_GB2312" w:cs="仿宋_GB2312"/>
                <w:color w:val="000000"/>
                <w:kern w:val="2"/>
                <w:sz w:val="24"/>
                <w:szCs w:val="24"/>
                <w:lang w:val="en-US" w:eastAsia="zh-CN" w:bidi="ar-SA"/>
              </w:rPr>
            </w:pPr>
            <w:r>
              <w:rPr>
                <w:rFonts w:hint="eastAsia" w:ascii="仿宋_GB2312" w:hAnsi="仿宋_GB2312" w:eastAsia="仿宋_GB2312" w:cs="仿宋_GB2312"/>
                <w:color w:val="000000"/>
                <w:sz w:val="24"/>
              </w:rPr>
              <w:t>总氮、有效磷、氧化钾、氯离子</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712" w:type="dxa"/>
            <w:noWrap w:val="0"/>
            <w:vAlign w:val="center"/>
          </w:tcPr>
          <w:p>
            <w:pPr>
              <w:keepNext w:val="0"/>
              <w:keepLines w:val="0"/>
              <w:pageBreakBefore w:val="0"/>
              <w:widowControl/>
              <w:kinsoku/>
              <w:wordWrap/>
              <w:overflowPunct/>
              <w:topLinePunct w:val="0"/>
              <w:autoSpaceDE/>
              <w:autoSpaceDN/>
              <w:bidi w:val="0"/>
              <w:adjustRightInd/>
              <w:spacing w:line="440" w:lineRule="exact"/>
              <w:jc w:val="center"/>
              <w:textAlignment w:val="center"/>
              <w:rPr>
                <w:rFonts w:hint="eastAsia" w:ascii="仿宋_GB2312" w:hAnsi="仿宋_GB2312" w:eastAsia="仿宋_GB2312" w:cs="仿宋_GB2312"/>
                <w:color w:val="000000"/>
                <w:sz w:val="24"/>
              </w:rPr>
            </w:pPr>
            <w:r>
              <w:rPr>
                <w:rFonts w:ascii="仿宋_GB2312" w:hAnsi="仿宋_GB2312" w:eastAsia="仿宋_GB2312" w:cs="仿宋_GB2312"/>
                <w:color w:val="000000"/>
                <w:sz w:val="24"/>
              </w:rPr>
              <w:t xml:space="preserve">95 </w:t>
            </w:r>
          </w:p>
        </w:tc>
        <w:tc>
          <w:tcPr>
            <w:tcW w:w="6236" w:type="dxa"/>
            <w:noWrap w:val="0"/>
            <w:vAlign w:val="center"/>
          </w:tcPr>
          <w:p>
            <w:pPr>
              <w:keepNext w:val="0"/>
              <w:keepLines w:val="0"/>
              <w:pageBreakBefore w:val="0"/>
              <w:widowControl/>
              <w:kinsoku/>
              <w:wordWrap/>
              <w:overflowPunct/>
              <w:topLinePunct w:val="0"/>
              <w:autoSpaceDE/>
              <w:autoSpaceDN/>
              <w:bidi w:val="0"/>
              <w:adjustRightInd/>
              <w:snapToGrid w:val="0"/>
              <w:spacing w:line="440" w:lineRule="exact"/>
              <w:jc w:val="left"/>
              <w:textAlignment w:val="center"/>
              <w:rPr>
                <w:rFonts w:hint="eastAsia" w:ascii="仿宋_GB2312" w:hAnsi="仿宋_GB2312" w:eastAsia="仿宋_GB2312" w:cs="仿宋_GB2312"/>
                <w:color w:val="000000"/>
                <w:kern w:val="2"/>
                <w:sz w:val="24"/>
                <w:szCs w:val="24"/>
                <w:lang w:val="en-US" w:eastAsia="zh-CN" w:bidi="ar-SA"/>
              </w:rPr>
            </w:pPr>
            <w:r>
              <w:rPr>
                <w:rFonts w:hint="eastAsia" w:ascii="仿宋_GB2312" w:hAnsi="仿宋_GB2312" w:eastAsia="仿宋_GB2312" w:cs="仿宋_GB2312"/>
                <w:color w:val="000000"/>
                <w:sz w:val="24"/>
              </w:rPr>
              <w:t>烟台海关技术中心</w:t>
            </w:r>
          </w:p>
        </w:tc>
        <w:tc>
          <w:tcPr>
            <w:tcW w:w="1985" w:type="dxa"/>
            <w:noWrap w:val="0"/>
            <w:vAlign w:val="center"/>
          </w:tcPr>
          <w:p>
            <w:pPr>
              <w:keepNext w:val="0"/>
              <w:keepLines w:val="0"/>
              <w:pageBreakBefore w:val="0"/>
              <w:widowControl/>
              <w:kinsoku/>
              <w:wordWrap/>
              <w:overflowPunct/>
              <w:topLinePunct w:val="0"/>
              <w:autoSpaceDE/>
              <w:autoSpaceDN/>
              <w:bidi w:val="0"/>
              <w:adjustRightInd/>
              <w:snapToGrid w:val="0"/>
              <w:spacing w:line="440" w:lineRule="exact"/>
              <w:jc w:val="center"/>
              <w:textAlignment w:val="center"/>
              <w:rPr>
                <w:rFonts w:hint="eastAsia" w:ascii="仿宋_GB2312" w:hAnsi="仿宋_GB2312" w:eastAsia="仿宋_GB2312" w:cs="仿宋_GB2312"/>
                <w:color w:val="000000"/>
                <w:kern w:val="2"/>
                <w:sz w:val="24"/>
                <w:szCs w:val="24"/>
                <w:lang w:val="en-US" w:eastAsia="zh-CN" w:bidi="ar-SA"/>
              </w:rPr>
            </w:pPr>
            <w:r>
              <w:rPr>
                <w:rFonts w:hint="eastAsia" w:ascii="仿宋_GB2312" w:hAnsi="仿宋_GB2312" w:eastAsia="仿宋_GB2312" w:cs="仿宋_GB2312"/>
                <w:color w:val="000000"/>
                <w:sz w:val="24"/>
              </w:rPr>
              <w:t>总氮、有效磷、氧化钾、氯离子</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712" w:type="dxa"/>
            <w:noWrap w:val="0"/>
            <w:vAlign w:val="center"/>
          </w:tcPr>
          <w:p>
            <w:pPr>
              <w:keepNext w:val="0"/>
              <w:keepLines w:val="0"/>
              <w:pageBreakBefore w:val="0"/>
              <w:widowControl/>
              <w:kinsoku/>
              <w:wordWrap/>
              <w:overflowPunct/>
              <w:topLinePunct w:val="0"/>
              <w:autoSpaceDE/>
              <w:autoSpaceDN/>
              <w:bidi w:val="0"/>
              <w:adjustRightInd/>
              <w:spacing w:line="440" w:lineRule="exact"/>
              <w:jc w:val="center"/>
              <w:textAlignment w:val="center"/>
              <w:rPr>
                <w:rFonts w:hint="eastAsia" w:ascii="仿宋_GB2312" w:hAnsi="仿宋_GB2312" w:eastAsia="仿宋_GB2312" w:cs="仿宋_GB2312"/>
                <w:color w:val="000000"/>
                <w:sz w:val="24"/>
              </w:rPr>
            </w:pPr>
            <w:r>
              <w:rPr>
                <w:rFonts w:ascii="仿宋_GB2312" w:hAnsi="仿宋_GB2312" w:eastAsia="仿宋_GB2312" w:cs="仿宋_GB2312"/>
                <w:color w:val="000000"/>
                <w:sz w:val="24"/>
              </w:rPr>
              <w:t xml:space="preserve">96 </w:t>
            </w:r>
          </w:p>
        </w:tc>
        <w:tc>
          <w:tcPr>
            <w:tcW w:w="6236" w:type="dxa"/>
            <w:noWrap w:val="0"/>
            <w:vAlign w:val="center"/>
          </w:tcPr>
          <w:p>
            <w:pPr>
              <w:keepNext w:val="0"/>
              <w:keepLines w:val="0"/>
              <w:pageBreakBefore w:val="0"/>
              <w:widowControl/>
              <w:kinsoku/>
              <w:wordWrap/>
              <w:overflowPunct/>
              <w:topLinePunct w:val="0"/>
              <w:autoSpaceDE/>
              <w:autoSpaceDN/>
              <w:bidi w:val="0"/>
              <w:adjustRightInd/>
              <w:snapToGrid w:val="0"/>
              <w:spacing w:line="440" w:lineRule="exact"/>
              <w:jc w:val="left"/>
              <w:textAlignment w:val="center"/>
              <w:rPr>
                <w:rFonts w:hint="eastAsia" w:ascii="仿宋_GB2312" w:hAnsi="仿宋_GB2312" w:eastAsia="仿宋_GB2312" w:cs="仿宋_GB2312"/>
                <w:color w:val="000000"/>
                <w:kern w:val="2"/>
                <w:sz w:val="24"/>
                <w:szCs w:val="24"/>
                <w:lang w:val="en-US" w:eastAsia="zh-CN" w:bidi="ar-SA"/>
              </w:rPr>
            </w:pPr>
            <w:r>
              <w:rPr>
                <w:rFonts w:hint="eastAsia" w:ascii="仿宋_GB2312" w:hAnsi="仿宋_GB2312" w:eastAsia="仿宋_GB2312" w:cs="仿宋_GB2312"/>
                <w:color w:val="000000"/>
                <w:sz w:val="24"/>
              </w:rPr>
              <w:t>国家环保产品质量检验检测中心（广东）/深圳市计量质量检测研究院</w:t>
            </w:r>
          </w:p>
        </w:tc>
        <w:tc>
          <w:tcPr>
            <w:tcW w:w="1985" w:type="dxa"/>
            <w:noWrap w:val="0"/>
            <w:vAlign w:val="center"/>
          </w:tcPr>
          <w:p>
            <w:pPr>
              <w:keepNext w:val="0"/>
              <w:keepLines w:val="0"/>
              <w:pageBreakBefore w:val="0"/>
              <w:widowControl/>
              <w:kinsoku/>
              <w:wordWrap/>
              <w:overflowPunct/>
              <w:topLinePunct w:val="0"/>
              <w:autoSpaceDE/>
              <w:autoSpaceDN/>
              <w:bidi w:val="0"/>
              <w:adjustRightInd/>
              <w:snapToGrid w:val="0"/>
              <w:spacing w:line="440" w:lineRule="exact"/>
              <w:jc w:val="center"/>
              <w:textAlignment w:val="center"/>
              <w:rPr>
                <w:rFonts w:hint="eastAsia" w:ascii="仿宋_GB2312" w:hAnsi="仿宋_GB2312" w:eastAsia="仿宋_GB2312" w:cs="仿宋_GB2312"/>
                <w:color w:val="000000"/>
                <w:kern w:val="2"/>
                <w:sz w:val="24"/>
                <w:szCs w:val="24"/>
                <w:lang w:val="en-US" w:eastAsia="zh-CN" w:bidi="ar-SA"/>
              </w:rPr>
            </w:pPr>
            <w:r>
              <w:rPr>
                <w:rFonts w:hint="eastAsia" w:ascii="仿宋_GB2312" w:hAnsi="仿宋_GB2312" w:eastAsia="仿宋_GB2312" w:cs="仿宋_GB2312"/>
                <w:color w:val="000000"/>
                <w:sz w:val="24"/>
              </w:rPr>
              <w:t>总氮、有效磷、氧化钾、氯离子</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712" w:type="dxa"/>
            <w:noWrap w:val="0"/>
            <w:vAlign w:val="center"/>
          </w:tcPr>
          <w:p>
            <w:pPr>
              <w:keepNext w:val="0"/>
              <w:keepLines w:val="0"/>
              <w:pageBreakBefore w:val="0"/>
              <w:widowControl/>
              <w:kinsoku/>
              <w:wordWrap/>
              <w:overflowPunct/>
              <w:topLinePunct w:val="0"/>
              <w:autoSpaceDE/>
              <w:autoSpaceDN/>
              <w:bidi w:val="0"/>
              <w:adjustRightInd/>
              <w:spacing w:line="440" w:lineRule="exact"/>
              <w:jc w:val="center"/>
              <w:textAlignment w:val="center"/>
              <w:rPr>
                <w:rFonts w:hint="eastAsia" w:ascii="仿宋_GB2312" w:hAnsi="仿宋_GB2312" w:eastAsia="仿宋_GB2312" w:cs="仿宋_GB2312"/>
                <w:color w:val="000000"/>
                <w:sz w:val="24"/>
              </w:rPr>
            </w:pPr>
            <w:r>
              <w:rPr>
                <w:rFonts w:ascii="仿宋_GB2312" w:hAnsi="仿宋_GB2312" w:eastAsia="仿宋_GB2312" w:cs="仿宋_GB2312"/>
                <w:color w:val="000000"/>
                <w:sz w:val="24"/>
              </w:rPr>
              <w:t xml:space="preserve">97 </w:t>
            </w:r>
          </w:p>
        </w:tc>
        <w:tc>
          <w:tcPr>
            <w:tcW w:w="6236" w:type="dxa"/>
            <w:noWrap w:val="0"/>
            <w:vAlign w:val="center"/>
          </w:tcPr>
          <w:p>
            <w:pPr>
              <w:keepNext w:val="0"/>
              <w:keepLines w:val="0"/>
              <w:pageBreakBefore w:val="0"/>
              <w:widowControl/>
              <w:kinsoku/>
              <w:wordWrap/>
              <w:overflowPunct/>
              <w:topLinePunct w:val="0"/>
              <w:autoSpaceDE/>
              <w:autoSpaceDN/>
              <w:bidi w:val="0"/>
              <w:adjustRightInd/>
              <w:snapToGrid w:val="0"/>
              <w:spacing w:line="440" w:lineRule="exact"/>
              <w:jc w:val="left"/>
              <w:textAlignment w:val="center"/>
              <w:rPr>
                <w:rFonts w:hint="eastAsia" w:ascii="仿宋_GB2312" w:hAnsi="仿宋_GB2312" w:eastAsia="仿宋_GB2312" w:cs="仿宋_GB2312"/>
                <w:color w:val="000000"/>
                <w:kern w:val="2"/>
                <w:sz w:val="24"/>
                <w:szCs w:val="24"/>
                <w:lang w:val="en-US" w:eastAsia="zh-CN" w:bidi="ar-SA"/>
              </w:rPr>
            </w:pPr>
            <w:r>
              <w:rPr>
                <w:rFonts w:hint="eastAsia" w:ascii="仿宋_GB2312" w:hAnsi="仿宋_GB2312" w:eastAsia="仿宋_GB2312" w:cs="仿宋_GB2312"/>
                <w:sz w:val="24"/>
              </w:rPr>
              <w:t>国家石油炼制产品质量检验检测中心（山东）/</w:t>
            </w:r>
            <w:r>
              <w:rPr>
                <w:rFonts w:hint="eastAsia" w:ascii="仿宋_GB2312" w:hAnsi="仿宋_GB2312" w:eastAsia="仿宋_GB2312" w:cs="仿宋_GB2312"/>
                <w:sz w:val="24"/>
                <w:lang w:val="en-US" w:eastAsia="zh-CN"/>
              </w:rPr>
              <w:t>东营市工业产品检验与计量检定中心</w:t>
            </w:r>
          </w:p>
        </w:tc>
        <w:tc>
          <w:tcPr>
            <w:tcW w:w="1985" w:type="dxa"/>
            <w:noWrap w:val="0"/>
            <w:vAlign w:val="center"/>
          </w:tcPr>
          <w:p>
            <w:pPr>
              <w:keepNext w:val="0"/>
              <w:keepLines w:val="0"/>
              <w:pageBreakBefore w:val="0"/>
              <w:widowControl/>
              <w:kinsoku/>
              <w:wordWrap/>
              <w:overflowPunct/>
              <w:topLinePunct w:val="0"/>
              <w:autoSpaceDE/>
              <w:autoSpaceDN/>
              <w:bidi w:val="0"/>
              <w:adjustRightInd/>
              <w:snapToGrid w:val="0"/>
              <w:spacing w:line="440" w:lineRule="exact"/>
              <w:jc w:val="center"/>
              <w:textAlignment w:val="center"/>
              <w:rPr>
                <w:rFonts w:hint="eastAsia" w:ascii="仿宋_GB2312" w:hAnsi="仿宋_GB2312" w:eastAsia="仿宋_GB2312" w:cs="仿宋_GB2312"/>
                <w:color w:val="000000"/>
                <w:kern w:val="2"/>
                <w:sz w:val="24"/>
                <w:szCs w:val="24"/>
                <w:lang w:val="en-US" w:eastAsia="zh-CN" w:bidi="ar-SA"/>
              </w:rPr>
            </w:pPr>
            <w:r>
              <w:rPr>
                <w:rFonts w:hint="eastAsia" w:ascii="仿宋_GB2312" w:hAnsi="仿宋_GB2312" w:eastAsia="仿宋_GB2312" w:cs="仿宋_GB2312"/>
                <w:color w:val="000000"/>
                <w:sz w:val="24"/>
              </w:rPr>
              <w:t>总氮、有效磷、氧化钾、氯离子</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712" w:type="dxa"/>
            <w:noWrap w:val="0"/>
            <w:vAlign w:val="center"/>
          </w:tcPr>
          <w:p>
            <w:pPr>
              <w:keepNext w:val="0"/>
              <w:keepLines w:val="0"/>
              <w:pageBreakBefore w:val="0"/>
              <w:widowControl/>
              <w:kinsoku/>
              <w:wordWrap/>
              <w:overflowPunct/>
              <w:topLinePunct w:val="0"/>
              <w:autoSpaceDE/>
              <w:autoSpaceDN/>
              <w:bidi w:val="0"/>
              <w:adjustRightInd/>
              <w:spacing w:line="440" w:lineRule="exact"/>
              <w:jc w:val="center"/>
              <w:textAlignment w:val="center"/>
              <w:rPr>
                <w:rFonts w:hint="eastAsia" w:ascii="仿宋_GB2312" w:hAnsi="仿宋_GB2312" w:eastAsia="仿宋_GB2312" w:cs="仿宋_GB2312"/>
                <w:color w:val="000000"/>
                <w:sz w:val="24"/>
              </w:rPr>
            </w:pPr>
            <w:r>
              <w:rPr>
                <w:rFonts w:ascii="仿宋_GB2312" w:hAnsi="仿宋_GB2312" w:eastAsia="仿宋_GB2312" w:cs="仿宋_GB2312"/>
                <w:color w:val="000000"/>
                <w:sz w:val="24"/>
              </w:rPr>
              <w:t xml:space="preserve">98 </w:t>
            </w:r>
          </w:p>
        </w:tc>
        <w:tc>
          <w:tcPr>
            <w:tcW w:w="6236" w:type="dxa"/>
            <w:noWrap w:val="0"/>
            <w:vAlign w:val="center"/>
          </w:tcPr>
          <w:p>
            <w:pPr>
              <w:keepNext w:val="0"/>
              <w:keepLines w:val="0"/>
              <w:pageBreakBefore w:val="0"/>
              <w:widowControl/>
              <w:kinsoku/>
              <w:wordWrap/>
              <w:overflowPunct/>
              <w:topLinePunct w:val="0"/>
              <w:autoSpaceDE/>
              <w:autoSpaceDN/>
              <w:bidi w:val="0"/>
              <w:adjustRightInd/>
              <w:snapToGrid w:val="0"/>
              <w:spacing w:line="440" w:lineRule="exact"/>
              <w:jc w:val="left"/>
              <w:textAlignment w:val="center"/>
              <w:rPr>
                <w:rFonts w:hint="eastAsia" w:ascii="仿宋_GB2312" w:hAnsi="仿宋_GB2312" w:eastAsia="仿宋_GB2312" w:cs="仿宋_GB2312"/>
                <w:color w:val="000000"/>
                <w:kern w:val="2"/>
                <w:sz w:val="24"/>
                <w:szCs w:val="24"/>
                <w:lang w:val="en-US" w:eastAsia="zh-CN" w:bidi="ar-SA"/>
              </w:rPr>
            </w:pPr>
            <w:r>
              <w:rPr>
                <w:rFonts w:hint="eastAsia" w:ascii="仿宋_GB2312" w:hAnsi="仿宋_GB2312" w:eastAsia="仿宋_GB2312" w:cs="仿宋_GB2312"/>
                <w:color w:val="000000"/>
                <w:sz w:val="24"/>
              </w:rPr>
              <w:t>厦门海关技术中心</w:t>
            </w:r>
          </w:p>
        </w:tc>
        <w:tc>
          <w:tcPr>
            <w:tcW w:w="1985" w:type="dxa"/>
            <w:noWrap w:val="0"/>
            <w:vAlign w:val="center"/>
          </w:tcPr>
          <w:p>
            <w:pPr>
              <w:keepNext w:val="0"/>
              <w:keepLines w:val="0"/>
              <w:pageBreakBefore w:val="0"/>
              <w:widowControl/>
              <w:kinsoku/>
              <w:wordWrap/>
              <w:overflowPunct/>
              <w:topLinePunct w:val="0"/>
              <w:autoSpaceDE/>
              <w:autoSpaceDN/>
              <w:bidi w:val="0"/>
              <w:adjustRightInd/>
              <w:snapToGrid w:val="0"/>
              <w:spacing w:line="440" w:lineRule="exact"/>
              <w:jc w:val="center"/>
              <w:textAlignment w:val="center"/>
              <w:rPr>
                <w:rFonts w:hint="eastAsia" w:ascii="仿宋_GB2312" w:hAnsi="仿宋_GB2312" w:eastAsia="仿宋_GB2312" w:cs="仿宋_GB2312"/>
                <w:color w:val="000000"/>
                <w:kern w:val="2"/>
                <w:sz w:val="24"/>
                <w:szCs w:val="24"/>
                <w:lang w:val="en-US" w:eastAsia="zh-CN" w:bidi="ar-SA"/>
              </w:rPr>
            </w:pPr>
            <w:r>
              <w:rPr>
                <w:rFonts w:hint="eastAsia" w:ascii="仿宋_GB2312" w:hAnsi="仿宋_GB2312" w:eastAsia="仿宋_GB2312" w:cs="仿宋_GB2312"/>
                <w:color w:val="000000"/>
                <w:sz w:val="24"/>
              </w:rPr>
              <w:t>总氮、有效磷、氧化钾、氯离子</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712" w:type="dxa"/>
            <w:noWrap w:val="0"/>
            <w:vAlign w:val="center"/>
          </w:tcPr>
          <w:p>
            <w:pPr>
              <w:keepNext w:val="0"/>
              <w:keepLines w:val="0"/>
              <w:pageBreakBefore w:val="0"/>
              <w:widowControl/>
              <w:kinsoku/>
              <w:wordWrap/>
              <w:overflowPunct/>
              <w:topLinePunct w:val="0"/>
              <w:autoSpaceDE/>
              <w:autoSpaceDN/>
              <w:bidi w:val="0"/>
              <w:adjustRightInd/>
              <w:spacing w:line="440" w:lineRule="exact"/>
              <w:jc w:val="center"/>
              <w:textAlignment w:val="center"/>
              <w:rPr>
                <w:rFonts w:hint="eastAsia" w:ascii="仿宋_GB2312" w:hAnsi="仿宋_GB2312" w:eastAsia="仿宋_GB2312" w:cs="仿宋_GB2312"/>
                <w:color w:val="000000"/>
                <w:sz w:val="24"/>
              </w:rPr>
            </w:pPr>
            <w:r>
              <w:rPr>
                <w:rFonts w:ascii="仿宋_GB2312" w:hAnsi="仿宋_GB2312" w:eastAsia="仿宋_GB2312" w:cs="仿宋_GB2312"/>
                <w:color w:val="000000"/>
                <w:sz w:val="24"/>
              </w:rPr>
              <w:t xml:space="preserve">99 </w:t>
            </w:r>
          </w:p>
        </w:tc>
        <w:tc>
          <w:tcPr>
            <w:tcW w:w="6236" w:type="dxa"/>
            <w:noWrap w:val="0"/>
            <w:vAlign w:val="center"/>
          </w:tcPr>
          <w:p>
            <w:pPr>
              <w:keepNext w:val="0"/>
              <w:keepLines w:val="0"/>
              <w:pageBreakBefore w:val="0"/>
              <w:widowControl/>
              <w:kinsoku/>
              <w:wordWrap/>
              <w:overflowPunct/>
              <w:topLinePunct w:val="0"/>
              <w:autoSpaceDE/>
              <w:autoSpaceDN/>
              <w:bidi w:val="0"/>
              <w:adjustRightInd/>
              <w:snapToGrid w:val="0"/>
              <w:spacing w:line="440" w:lineRule="exact"/>
              <w:jc w:val="left"/>
              <w:textAlignment w:val="center"/>
              <w:rPr>
                <w:rFonts w:hint="eastAsia" w:ascii="仿宋_GB2312" w:hAnsi="仿宋_GB2312" w:eastAsia="仿宋_GB2312" w:cs="仿宋_GB2312"/>
                <w:color w:val="000000"/>
                <w:kern w:val="2"/>
                <w:sz w:val="24"/>
                <w:szCs w:val="24"/>
                <w:lang w:val="en-US" w:eastAsia="zh-CN" w:bidi="ar-SA"/>
              </w:rPr>
            </w:pPr>
            <w:r>
              <w:rPr>
                <w:rFonts w:hint="eastAsia" w:ascii="仿宋_GB2312" w:hAnsi="仿宋_GB2312" w:eastAsia="仿宋_GB2312" w:cs="仿宋_GB2312"/>
                <w:color w:val="000000"/>
                <w:sz w:val="24"/>
              </w:rPr>
              <w:t>国家煤及煤化工产品质量检验检测中心/山西省工业标准化研究院</w:t>
            </w:r>
          </w:p>
        </w:tc>
        <w:tc>
          <w:tcPr>
            <w:tcW w:w="1985" w:type="dxa"/>
            <w:noWrap w:val="0"/>
            <w:vAlign w:val="center"/>
          </w:tcPr>
          <w:p>
            <w:pPr>
              <w:keepNext w:val="0"/>
              <w:keepLines w:val="0"/>
              <w:pageBreakBefore w:val="0"/>
              <w:widowControl/>
              <w:kinsoku/>
              <w:wordWrap/>
              <w:overflowPunct/>
              <w:topLinePunct w:val="0"/>
              <w:autoSpaceDE/>
              <w:autoSpaceDN/>
              <w:bidi w:val="0"/>
              <w:adjustRightInd/>
              <w:snapToGrid w:val="0"/>
              <w:spacing w:line="440" w:lineRule="exact"/>
              <w:jc w:val="center"/>
              <w:textAlignment w:val="center"/>
              <w:rPr>
                <w:rFonts w:hint="eastAsia" w:ascii="仿宋_GB2312" w:hAnsi="仿宋_GB2312" w:eastAsia="仿宋_GB2312" w:cs="仿宋_GB2312"/>
                <w:color w:val="000000"/>
                <w:kern w:val="2"/>
                <w:sz w:val="24"/>
                <w:szCs w:val="24"/>
                <w:lang w:val="en-US" w:eastAsia="zh-CN" w:bidi="ar-SA"/>
              </w:rPr>
            </w:pPr>
            <w:r>
              <w:rPr>
                <w:rFonts w:hint="eastAsia" w:ascii="仿宋_GB2312" w:hAnsi="仿宋_GB2312" w:eastAsia="仿宋_GB2312" w:cs="仿宋_GB2312"/>
                <w:color w:val="000000"/>
                <w:sz w:val="24"/>
              </w:rPr>
              <w:t>总氮、有效磷、氧化钾、氯离子</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712" w:type="dxa"/>
            <w:noWrap w:val="0"/>
            <w:vAlign w:val="center"/>
          </w:tcPr>
          <w:p>
            <w:pPr>
              <w:keepNext w:val="0"/>
              <w:keepLines w:val="0"/>
              <w:pageBreakBefore w:val="0"/>
              <w:widowControl/>
              <w:kinsoku/>
              <w:wordWrap/>
              <w:overflowPunct/>
              <w:topLinePunct w:val="0"/>
              <w:autoSpaceDE/>
              <w:autoSpaceDN/>
              <w:bidi w:val="0"/>
              <w:adjustRightInd/>
              <w:spacing w:line="440" w:lineRule="exact"/>
              <w:jc w:val="center"/>
              <w:textAlignment w:val="center"/>
              <w:rPr>
                <w:rFonts w:hint="eastAsia" w:ascii="仿宋_GB2312" w:hAnsi="仿宋_GB2312" w:eastAsia="仿宋_GB2312" w:cs="仿宋_GB2312"/>
                <w:color w:val="000000"/>
                <w:sz w:val="24"/>
              </w:rPr>
            </w:pPr>
            <w:r>
              <w:rPr>
                <w:rFonts w:ascii="仿宋_GB2312" w:hAnsi="仿宋_GB2312" w:eastAsia="仿宋_GB2312" w:cs="仿宋_GB2312"/>
                <w:color w:val="000000"/>
                <w:sz w:val="24"/>
              </w:rPr>
              <w:t xml:space="preserve">100 </w:t>
            </w:r>
          </w:p>
        </w:tc>
        <w:tc>
          <w:tcPr>
            <w:tcW w:w="6236" w:type="dxa"/>
            <w:noWrap w:val="0"/>
            <w:vAlign w:val="center"/>
          </w:tcPr>
          <w:p>
            <w:pPr>
              <w:keepNext w:val="0"/>
              <w:keepLines w:val="0"/>
              <w:pageBreakBefore w:val="0"/>
              <w:widowControl/>
              <w:kinsoku/>
              <w:wordWrap/>
              <w:overflowPunct/>
              <w:topLinePunct w:val="0"/>
              <w:autoSpaceDE/>
              <w:autoSpaceDN/>
              <w:bidi w:val="0"/>
              <w:adjustRightInd/>
              <w:snapToGrid w:val="0"/>
              <w:spacing w:line="440" w:lineRule="exact"/>
              <w:jc w:val="left"/>
              <w:textAlignment w:val="center"/>
              <w:rPr>
                <w:rFonts w:hint="eastAsia" w:ascii="仿宋_GB2312" w:hAnsi="仿宋_GB2312" w:eastAsia="仿宋_GB2312" w:cs="仿宋_GB2312"/>
                <w:color w:val="000000"/>
                <w:kern w:val="2"/>
                <w:sz w:val="24"/>
                <w:szCs w:val="24"/>
                <w:lang w:val="en-US" w:eastAsia="zh-CN" w:bidi="ar-SA"/>
              </w:rPr>
            </w:pPr>
            <w:r>
              <w:rPr>
                <w:rFonts w:hint="eastAsia" w:ascii="仿宋_GB2312" w:hAnsi="仿宋_GB2312" w:eastAsia="仿宋_GB2312" w:cs="仿宋_GB2312"/>
                <w:color w:val="000000"/>
                <w:sz w:val="24"/>
              </w:rPr>
              <w:t>国土资源部兰州矿产资源监督检测中心/甘肃省中心实验室</w:t>
            </w:r>
          </w:p>
        </w:tc>
        <w:tc>
          <w:tcPr>
            <w:tcW w:w="1985" w:type="dxa"/>
            <w:noWrap w:val="0"/>
            <w:vAlign w:val="center"/>
          </w:tcPr>
          <w:p>
            <w:pPr>
              <w:keepNext w:val="0"/>
              <w:keepLines w:val="0"/>
              <w:pageBreakBefore w:val="0"/>
              <w:widowControl/>
              <w:kinsoku/>
              <w:wordWrap/>
              <w:overflowPunct/>
              <w:topLinePunct w:val="0"/>
              <w:autoSpaceDE/>
              <w:autoSpaceDN/>
              <w:bidi w:val="0"/>
              <w:adjustRightInd/>
              <w:snapToGrid w:val="0"/>
              <w:spacing w:line="440" w:lineRule="exact"/>
              <w:jc w:val="center"/>
              <w:textAlignment w:val="center"/>
              <w:rPr>
                <w:rFonts w:hint="eastAsia" w:ascii="仿宋_GB2312" w:hAnsi="仿宋_GB2312" w:eastAsia="仿宋_GB2312" w:cs="仿宋_GB2312"/>
                <w:color w:val="000000"/>
                <w:kern w:val="2"/>
                <w:sz w:val="24"/>
                <w:szCs w:val="24"/>
                <w:lang w:val="en-US" w:eastAsia="zh-CN" w:bidi="ar-SA"/>
              </w:rPr>
            </w:pPr>
            <w:r>
              <w:rPr>
                <w:rFonts w:hint="eastAsia" w:ascii="仿宋_GB2312" w:hAnsi="仿宋_GB2312" w:eastAsia="仿宋_GB2312" w:cs="仿宋_GB2312"/>
                <w:color w:val="000000"/>
                <w:sz w:val="24"/>
              </w:rPr>
              <w:t>总氮、有效磷、氧化钾、氯离子</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712" w:type="dxa"/>
            <w:noWrap w:val="0"/>
            <w:vAlign w:val="center"/>
          </w:tcPr>
          <w:p>
            <w:pPr>
              <w:keepNext w:val="0"/>
              <w:keepLines w:val="0"/>
              <w:pageBreakBefore w:val="0"/>
              <w:widowControl/>
              <w:kinsoku/>
              <w:wordWrap/>
              <w:overflowPunct/>
              <w:topLinePunct w:val="0"/>
              <w:autoSpaceDE/>
              <w:autoSpaceDN/>
              <w:bidi w:val="0"/>
              <w:adjustRightInd/>
              <w:spacing w:line="440" w:lineRule="exact"/>
              <w:jc w:val="center"/>
              <w:textAlignment w:val="center"/>
              <w:rPr>
                <w:rFonts w:hint="eastAsia" w:ascii="仿宋_GB2312" w:hAnsi="仿宋_GB2312" w:eastAsia="仿宋_GB2312" w:cs="仿宋_GB2312"/>
                <w:color w:val="000000"/>
                <w:sz w:val="24"/>
              </w:rPr>
            </w:pPr>
            <w:r>
              <w:rPr>
                <w:rFonts w:ascii="仿宋_GB2312" w:hAnsi="仿宋_GB2312" w:eastAsia="仿宋_GB2312" w:cs="仿宋_GB2312"/>
                <w:color w:val="000000"/>
                <w:sz w:val="24"/>
              </w:rPr>
              <w:t xml:space="preserve">101 </w:t>
            </w:r>
          </w:p>
        </w:tc>
        <w:tc>
          <w:tcPr>
            <w:tcW w:w="6236" w:type="dxa"/>
            <w:noWrap w:val="0"/>
            <w:vAlign w:val="center"/>
          </w:tcPr>
          <w:p>
            <w:pPr>
              <w:keepNext w:val="0"/>
              <w:keepLines w:val="0"/>
              <w:pageBreakBefore w:val="0"/>
              <w:widowControl/>
              <w:kinsoku/>
              <w:wordWrap/>
              <w:overflowPunct/>
              <w:topLinePunct w:val="0"/>
              <w:autoSpaceDE/>
              <w:autoSpaceDN/>
              <w:bidi w:val="0"/>
              <w:adjustRightInd/>
              <w:snapToGrid w:val="0"/>
              <w:spacing w:line="440" w:lineRule="exact"/>
              <w:jc w:val="left"/>
              <w:textAlignment w:val="center"/>
              <w:rPr>
                <w:rFonts w:hint="eastAsia" w:ascii="仿宋_GB2312" w:hAnsi="仿宋_GB2312" w:eastAsia="仿宋_GB2312" w:cs="仿宋_GB2312"/>
                <w:color w:val="000000"/>
                <w:kern w:val="2"/>
                <w:sz w:val="24"/>
                <w:szCs w:val="24"/>
                <w:lang w:val="en-US" w:eastAsia="zh-CN" w:bidi="ar-SA"/>
              </w:rPr>
            </w:pPr>
            <w:r>
              <w:rPr>
                <w:rFonts w:hint="eastAsia" w:ascii="仿宋_GB2312" w:hAnsi="仿宋_GB2312" w:eastAsia="仿宋_GB2312" w:cs="仿宋_GB2312"/>
                <w:color w:val="000000"/>
                <w:sz w:val="24"/>
              </w:rPr>
              <w:t>连云港海关综合技术中心</w:t>
            </w:r>
          </w:p>
        </w:tc>
        <w:tc>
          <w:tcPr>
            <w:tcW w:w="1985" w:type="dxa"/>
            <w:noWrap w:val="0"/>
            <w:vAlign w:val="center"/>
          </w:tcPr>
          <w:p>
            <w:pPr>
              <w:keepNext w:val="0"/>
              <w:keepLines w:val="0"/>
              <w:pageBreakBefore w:val="0"/>
              <w:widowControl/>
              <w:kinsoku/>
              <w:wordWrap/>
              <w:overflowPunct/>
              <w:topLinePunct w:val="0"/>
              <w:autoSpaceDE/>
              <w:autoSpaceDN/>
              <w:bidi w:val="0"/>
              <w:adjustRightInd/>
              <w:snapToGrid w:val="0"/>
              <w:spacing w:line="440" w:lineRule="exact"/>
              <w:jc w:val="center"/>
              <w:textAlignment w:val="center"/>
              <w:rPr>
                <w:rFonts w:hint="eastAsia" w:ascii="仿宋_GB2312" w:hAnsi="仿宋_GB2312" w:eastAsia="仿宋_GB2312" w:cs="仿宋_GB2312"/>
                <w:color w:val="000000"/>
                <w:kern w:val="2"/>
                <w:sz w:val="24"/>
                <w:szCs w:val="24"/>
                <w:lang w:val="en-US" w:eastAsia="zh-CN" w:bidi="ar-SA"/>
              </w:rPr>
            </w:pPr>
            <w:r>
              <w:rPr>
                <w:rFonts w:hint="eastAsia" w:ascii="仿宋_GB2312" w:hAnsi="仿宋_GB2312" w:eastAsia="仿宋_GB2312" w:cs="仿宋_GB2312"/>
                <w:color w:val="000000"/>
                <w:sz w:val="24"/>
              </w:rPr>
              <w:t>总氮、有效磷、氧化钾、氯离子</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712" w:type="dxa"/>
            <w:noWrap w:val="0"/>
            <w:vAlign w:val="center"/>
          </w:tcPr>
          <w:p>
            <w:pPr>
              <w:keepNext w:val="0"/>
              <w:keepLines w:val="0"/>
              <w:pageBreakBefore w:val="0"/>
              <w:widowControl/>
              <w:kinsoku/>
              <w:wordWrap/>
              <w:overflowPunct/>
              <w:topLinePunct w:val="0"/>
              <w:autoSpaceDE/>
              <w:autoSpaceDN/>
              <w:bidi w:val="0"/>
              <w:adjustRightInd/>
              <w:spacing w:line="440" w:lineRule="exact"/>
              <w:jc w:val="center"/>
              <w:textAlignment w:val="center"/>
              <w:rPr>
                <w:rFonts w:hint="eastAsia" w:ascii="仿宋_GB2312" w:hAnsi="仿宋_GB2312" w:eastAsia="仿宋_GB2312" w:cs="仿宋_GB2312"/>
                <w:color w:val="000000"/>
                <w:sz w:val="24"/>
              </w:rPr>
            </w:pPr>
            <w:r>
              <w:rPr>
                <w:rFonts w:ascii="仿宋_GB2312" w:hAnsi="仿宋_GB2312" w:eastAsia="仿宋_GB2312" w:cs="仿宋_GB2312"/>
                <w:color w:val="000000"/>
                <w:sz w:val="24"/>
              </w:rPr>
              <w:t xml:space="preserve">102 </w:t>
            </w:r>
          </w:p>
        </w:tc>
        <w:tc>
          <w:tcPr>
            <w:tcW w:w="6236" w:type="dxa"/>
            <w:noWrap w:val="0"/>
            <w:vAlign w:val="center"/>
          </w:tcPr>
          <w:p>
            <w:pPr>
              <w:keepNext w:val="0"/>
              <w:keepLines w:val="0"/>
              <w:pageBreakBefore w:val="0"/>
              <w:widowControl/>
              <w:kinsoku/>
              <w:wordWrap/>
              <w:overflowPunct/>
              <w:topLinePunct w:val="0"/>
              <w:autoSpaceDE/>
              <w:autoSpaceDN/>
              <w:bidi w:val="0"/>
              <w:adjustRightInd/>
              <w:snapToGrid w:val="0"/>
              <w:spacing w:line="440" w:lineRule="exact"/>
              <w:jc w:val="left"/>
              <w:textAlignment w:val="center"/>
              <w:rPr>
                <w:rFonts w:hint="eastAsia" w:ascii="仿宋_GB2312" w:hAnsi="仿宋_GB2312" w:eastAsia="仿宋_GB2312" w:cs="仿宋_GB2312"/>
                <w:color w:val="000000"/>
                <w:kern w:val="2"/>
                <w:sz w:val="24"/>
                <w:szCs w:val="24"/>
                <w:lang w:val="en-US" w:eastAsia="zh-CN" w:bidi="ar-SA"/>
              </w:rPr>
            </w:pPr>
            <w:r>
              <w:rPr>
                <w:rFonts w:hint="eastAsia" w:ascii="仿宋_GB2312" w:hAnsi="仿宋_GB2312" w:eastAsia="仿宋_GB2312" w:cs="仿宋_GB2312"/>
                <w:color w:val="000000"/>
                <w:sz w:val="24"/>
              </w:rPr>
              <w:t>农业农村部肥料质量监督检验测试中心（沈阳）</w:t>
            </w:r>
          </w:p>
        </w:tc>
        <w:tc>
          <w:tcPr>
            <w:tcW w:w="1985" w:type="dxa"/>
            <w:noWrap w:val="0"/>
            <w:vAlign w:val="center"/>
          </w:tcPr>
          <w:p>
            <w:pPr>
              <w:keepNext w:val="0"/>
              <w:keepLines w:val="0"/>
              <w:pageBreakBefore w:val="0"/>
              <w:widowControl/>
              <w:kinsoku/>
              <w:wordWrap/>
              <w:overflowPunct/>
              <w:topLinePunct w:val="0"/>
              <w:autoSpaceDE/>
              <w:autoSpaceDN/>
              <w:bidi w:val="0"/>
              <w:adjustRightInd/>
              <w:snapToGrid w:val="0"/>
              <w:spacing w:line="440" w:lineRule="exact"/>
              <w:jc w:val="center"/>
              <w:textAlignment w:val="center"/>
              <w:rPr>
                <w:rFonts w:hint="eastAsia" w:ascii="仿宋_GB2312" w:hAnsi="仿宋_GB2312" w:eastAsia="仿宋_GB2312" w:cs="仿宋_GB2312"/>
                <w:color w:val="000000"/>
                <w:kern w:val="2"/>
                <w:sz w:val="24"/>
                <w:szCs w:val="24"/>
                <w:lang w:val="en-US" w:eastAsia="zh-CN" w:bidi="ar-SA"/>
              </w:rPr>
            </w:pPr>
            <w:r>
              <w:rPr>
                <w:rFonts w:hint="eastAsia" w:ascii="仿宋_GB2312" w:hAnsi="仿宋_GB2312" w:eastAsia="仿宋_GB2312" w:cs="仿宋_GB2312"/>
                <w:color w:val="000000"/>
                <w:sz w:val="24"/>
              </w:rPr>
              <w:t>总氮、有效磷、氧化钾、氯离子</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712" w:type="dxa"/>
            <w:noWrap w:val="0"/>
            <w:vAlign w:val="center"/>
          </w:tcPr>
          <w:p>
            <w:pPr>
              <w:keepNext w:val="0"/>
              <w:keepLines w:val="0"/>
              <w:pageBreakBefore w:val="0"/>
              <w:widowControl/>
              <w:kinsoku/>
              <w:wordWrap/>
              <w:overflowPunct/>
              <w:topLinePunct w:val="0"/>
              <w:autoSpaceDE/>
              <w:autoSpaceDN/>
              <w:bidi w:val="0"/>
              <w:adjustRightInd/>
              <w:spacing w:line="440" w:lineRule="exact"/>
              <w:jc w:val="center"/>
              <w:textAlignment w:val="center"/>
              <w:rPr>
                <w:rFonts w:hint="eastAsia" w:ascii="仿宋_GB2312" w:hAnsi="仿宋_GB2312" w:eastAsia="仿宋_GB2312" w:cs="仿宋_GB2312"/>
                <w:color w:val="000000"/>
                <w:sz w:val="24"/>
              </w:rPr>
            </w:pPr>
            <w:r>
              <w:rPr>
                <w:rFonts w:ascii="仿宋_GB2312" w:hAnsi="仿宋_GB2312" w:eastAsia="仿宋_GB2312" w:cs="仿宋_GB2312"/>
                <w:color w:val="000000"/>
                <w:sz w:val="24"/>
              </w:rPr>
              <w:t xml:space="preserve">103 </w:t>
            </w:r>
          </w:p>
        </w:tc>
        <w:tc>
          <w:tcPr>
            <w:tcW w:w="6236" w:type="dxa"/>
            <w:noWrap w:val="0"/>
            <w:vAlign w:val="center"/>
          </w:tcPr>
          <w:p>
            <w:pPr>
              <w:keepNext w:val="0"/>
              <w:keepLines w:val="0"/>
              <w:pageBreakBefore w:val="0"/>
              <w:widowControl/>
              <w:kinsoku/>
              <w:wordWrap/>
              <w:overflowPunct/>
              <w:topLinePunct w:val="0"/>
              <w:autoSpaceDE/>
              <w:autoSpaceDN/>
              <w:bidi w:val="0"/>
              <w:adjustRightInd/>
              <w:snapToGrid w:val="0"/>
              <w:spacing w:line="440" w:lineRule="exact"/>
              <w:jc w:val="left"/>
              <w:textAlignment w:val="center"/>
              <w:rPr>
                <w:rFonts w:hint="eastAsia" w:ascii="仿宋_GB2312" w:hAnsi="仿宋_GB2312" w:eastAsia="仿宋_GB2312" w:cs="仿宋_GB2312"/>
                <w:color w:val="000000"/>
                <w:kern w:val="2"/>
                <w:sz w:val="24"/>
                <w:szCs w:val="24"/>
                <w:lang w:val="en-US" w:eastAsia="zh-CN" w:bidi="ar-SA"/>
              </w:rPr>
            </w:pPr>
            <w:r>
              <w:rPr>
                <w:rFonts w:hint="eastAsia" w:ascii="仿宋_GB2312" w:hAnsi="仿宋_GB2312" w:eastAsia="仿宋_GB2312" w:cs="仿宋_GB2312"/>
                <w:color w:val="000000"/>
                <w:sz w:val="24"/>
              </w:rPr>
              <w:t>南通海关综合技术中心</w:t>
            </w:r>
          </w:p>
        </w:tc>
        <w:tc>
          <w:tcPr>
            <w:tcW w:w="1985" w:type="dxa"/>
            <w:noWrap w:val="0"/>
            <w:vAlign w:val="center"/>
          </w:tcPr>
          <w:p>
            <w:pPr>
              <w:keepNext w:val="0"/>
              <w:keepLines w:val="0"/>
              <w:pageBreakBefore w:val="0"/>
              <w:widowControl/>
              <w:kinsoku/>
              <w:wordWrap/>
              <w:overflowPunct/>
              <w:topLinePunct w:val="0"/>
              <w:autoSpaceDE/>
              <w:autoSpaceDN/>
              <w:bidi w:val="0"/>
              <w:adjustRightInd/>
              <w:snapToGrid w:val="0"/>
              <w:spacing w:line="440" w:lineRule="exact"/>
              <w:jc w:val="center"/>
              <w:textAlignment w:val="center"/>
              <w:rPr>
                <w:rFonts w:hint="eastAsia" w:ascii="仿宋_GB2312" w:hAnsi="仿宋_GB2312" w:eastAsia="仿宋_GB2312" w:cs="仿宋_GB2312"/>
                <w:color w:val="000000"/>
                <w:kern w:val="2"/>
                <w:sz w:val="24"/>
                <w:szCs w:val="24"/>
                <w:lang w:val="en-US" w:eastAsia="zh-CN" w:bidi="ar-SA"/>
              </w:rPr>
            </w:pPr>
            <w:r>
              <w:rPr>
                <w:rFonts w:hint="eastAsia" w:ascii="仿宋_GB2312" w:hAnsi="仿宋_GB2312" w:eastAsia="仿宋_GB2312" w:cs="仿宋_GB2312"/>
                <w:color w:val="000000"/>
                <w:sz w:val="24"/>
              </w:rPr>
              <w:t>总氮、有效磷、氧化钾、氯离子</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712" w:type="dxa"/>
            <w:noWrap w:val="0"/>
            <w:vAlign w:val="center"/>
          </w:tcPr>
          <w:p>
            <w:pPr>
              <w:keepNext w:val="0"/>
              <w:keepLines w:val="0"/>
              <w:pageBreakBefore w:val="0"/>
              <w:widowControl/>
              <w:kinsoku/>
              <w:wordWrap/>
              <w:overflowPunct/>
              <w:topLinePunct w:val="0"/>
              <w:autoSpaceDE/>
              <w:autoSpaceDN/>
              <w:bidi w:val="0"/>
              <w:adjustRightInd/>
              <w:spacing w:line="440" w:lineRule="exact"/>
              <w:jc w:val="center"/>
              <w:textAlignment w:val="center"/>
              <w:rPr>
                <w:rFonts w:hint="eastAsia" w:ascii="仿宋_GB2312" w:hAnsi="仿宋_GB2312" w:eastAsia="仿宋_GB2312" w:cs="仿宋_GB2312"/>
                <w:color w:val="000000"/>
                <w:sz w:val="24"/>
              </w:rPr>
            </w:pPr>
            <w:r>
              <w:rPr>
                <w:rFonts w:ascii="仿宋_GB2312" w:hAnsi="仿宋_GB2312" w:eastAsia="仿宋_GB2312" w:cs="仿宋_GB2312"/>
                <w:color w:val="000000"/>
                <w:sz w:val="24"/>
              </w:rPr>
              <w:t xml:space="preserve">104 </w:t>
            </w:r>
          </w:p>
        </w:tc>
        <w:tc>
          <w:tcPr>
            <w:tcW w:w="6236" w:type="dxa"/>
            <w:noWrap w:val="0"/>
            <w:vAlign w:val="center"/>
          </w:tcPr>
          <w:p>
            <w:pPr>
              <w:keepNext w:val="0"/>
              <w:keepLines w:val="0"/>
              <w:pageBreakBefore w:val="0"/>
              <w:widowControl/>
              <w:kinsoku/>
              <w:wordWrap/>
              <w:overflowPunct/>
              <w:topLinePunct w:val="0"/>
              <w:autoSpaceDE/>
              <w:autoSpaceDN/>
              <w:bidi w:val="0"/>
              <w:adjustRightInd/>
              <w:snapToGrid w:val="0"/>
              <w:spacing w:line="440" w:lineRule="exact"/>
              <w:jc w:val="left"/>
              <w:textAlignment w:val="center"/>
              <w:rPr>
                <w:rFonts w:hint="eastAsia" w:ascii="仿宋_GB2312" w:hAnsi="仿宋_GB2312" w:eastAsia="仿宋_GB2312" w:cs="仿宋_GB2312"/>
                <w:color w:val="000000"/>
                <w:kern w:val="2"/>
                <w:sz w:val="24"/>
                <w:szCs w:val="24"/>
                <w:lang w:val="en-US" w:eastAsia="zh-CN" w:bidi="ar-SA"/>
              </w:rPr>
            </w:pPr>
            <w:r>
              <w:rPr>
                <w:rFonts w:hint="eastAsia" w:ascii="仿宋_GB2312" w:hAnsi="仿宋_GB2312" w:eastAsia="仿宋_GB2312" w:cs="仿宋_GB2312"/>
                <w:color w:val="000000"/>
                <w:sz w:val="24"/>
              </w:rPr>
              <w:t>国家盐化工产品质量检验检测中心（青海）/海西州盐化工产品质量检验检测中心</w:t>
            </w:r>
          </w:p>
        </w:tc>
        <w:tc>
          <w:tcPr>
            <w:tcW w:w="1985" w:type="dxa"/>
            <w:noWrap w:val="0"/>
            <w:vAlign w:val="center"/>
          </w:tcPr>
          <w:p>
            <w:pPr>
              <w:keepNext w:val="0"/>
              <w:keepLines w:val="0"/>
              <w:pageBreakBefore w:val="0"/>
              <w:widowControl/>
              <w:kinsoku/>
              <w:wordWrap/>
              <w:overflowPunct/>
              <w:topLinePunct w:val="0"/>
              <w:autoSpaceDE/>
              <w:autoSpaceDN/>
              <w:bidi w:val="0"/>
              <w:adjustRightInd/>
              <w:snapToGrid w:val="0"/>
              <w:spacing w:line="440" w:lineRule="exact"/>
              <w:jc w:val="center"/>
              <w:textAlignment w:val="center"/>
              <w:rPr>
                <w:rFonts w:hint="eastAsia" w:ascii="仿宋_GB2312" w:hAnsi="仿宋_GB2312" w:eastAsia="仿宋_GB2312" w:cs="仿宋_GB2312"/>
                <w:color w:val="000000"/>
                <w:kern w:val="2"/>
                <w:sz w:val="24"/>
                <w:szCs w:val="24"/>
                <w:lang w:val="en-US" w:eastAsia="zh-CN" w:bidi="ar-SA"/>
              </w:rPr>
            </w:pPr>
            <w:r>
              <w:rPr>
                <w:rFonts w:hint="eastAsia" w:ascii="仿宋_GB2312" w:hAnsi="仿宋_GB2312" w:eastAsia="仿宋_GB2312" w:cs="仿宋_GB2312"/>
                <w:color w:val="000000"/>
                <w:sz w:val="24"/>
              </w:rPr>
              <w:t>总氮、有效磷、氧化钾、氯离子</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712" w:type="dxa"/>
            <w:noWrap w:val="0"/>
            <w:vAlign w:val="center"/>
          </w:tcPr>
          <w:p>
            <w:pPr>
              <w:keepNext w:val="0"/>
              <w:keepLines w:val="0"/>
              <w:pageBreakBefore w:val="0"/>
              <w:widowControl/>
              <w:kinsoku/>
              <w:wordWrap/>
              <w:overflowPunct/>
              <w:topLinePunct w:val="0"/>
              <w:autoSpaceDE/>
              <w:autoSpaceDN/>
              <w:bidi w:val="0"/>
              <w:adjustRightInd/>
              <w:spacing w:line="440" w:lineRule="exact"/>
              <w:jc w:val="center"/>
              <w:textAlignment w:val="center"/>
              <w:rPr>
                <w:rFonts w:hint="eastAsia" w:ascii="仿宋_GB2312" w:hAnsi="仿宋_GB2312" w:eastAsia="仿宋_GB2312" w:cs="仿宋_GB2312"/>
                <w:color w:val="000000"/>
                <w:sz w:val="24"/>
              </w:rPr>
            </w:pPr>
            <w:r>
              <w:rPr>
                <w:rFonts w:ascii="仿宋_GB2312" w:hAnsi="仿宋_GB2312" w:eastAsia="仿宋_GB2312" w:cs="仿宋_GB2312"/>
                <w:color w:val="000000"/>
                <w:sz w:val="24"/>
              </w:rPr>
              <w:t xml:space="preserve">105 </w:t>
            </w:r>
          </w:p>
        </w:tc>
        <w:tc>
          <w:tcPr>
            <w:tcW w:w="6236" w:type="dxa"/>
            <w:noWrap w:val="0"/>
            <w:vAlign w:val="center"/>
          </w:tcPr>
          <w:p>
            <w:pPr>
              <w:keepNext w:val="0"/>
              <w:keepLines w:val="0"/>
              <w:pageBreakBefore w:val="0"/>
              <w:widowControl/>
              <w:kinsoku/>
              <w:wordWrap/>
              <w:overflowPunct/>
              <w:topLinePunct w:val="0"/>
              <w:autoSpaceDE/>
              <w:autoSpaceDN/>
              <w:bidi w:val="0"/>
              <w:adjustRightInd/>
              <w:snapToGrid w:val="0"/>
              <w:spacing w:line="440" w:lineRule="exact"/>
              <w:jc w:val="left"/>
              <w:textAlignment w:val="center"/>
              <w:rPr>
                <w:rFonts w:hint="eastAsia" w:ascii="仿宋_GB2312" w:hAnsi="仿宋_GB2312" w:eastAsia="仿宋_GB2312" w:cs="仿宋_GB2312"/>
                <w:color w:val="000000"/>
                <w:kern w:val="2"/>
                <w:sz w:val="24"/>
                <w:szCs w:val="24"/>
                <w:lang w:val="en-US" w:eastAsia="zh-CN" w:bidi="ar-SA"/>
              </w:rPr>
            </w:pPr>
            <w:r>
              <w:rPr>
                <w:rFonts w:hint="eastAsia" w:ascii="仿宋_GB2312" w:hAnsi="仿宋_GB2312" w:eastAsia="仿宋_GB2312" w:cs="仿宋_GB2312"/>
                <w:color w:val="000000"/>
                <w:sz w:val="24"/>
              </w:rPr>
              <w:t>农业农村部农产品质量监督检验测试中心（乌鲁木齐）</w:t>
            </w:r>
          </w:p>
        </w:tc>
        <w:tc>
          <w:tcPr>
            <w:tcW w:w="1985" w:type="dxa"/>
            <w:noWrap w:val="0"/>
            <w:vAlign w:val="center"/>
          </w:tcPr>
          <w:p>
            <w:pPr>
              <w:keepNext w:val="0"/>
              <w:keepLines w:val="0"/>
              <w:pageBreakBefore w:val="0"/>
              <w:widowControl/>
              <w:kinsoku/>
              <w:wordWrap/>
              <w:overflowPunct/>
              <w:topLinePunct w:val="0"/>
              <w:autoSpaceDE/>
              <w:autoSpaceDN/>
              <w:bidi w:val="0"/>
              <w:adjustRightInd/>
              <w:snapToGrid w:val="0"/>
              <w:spacing w:line="440" w:lineRule="exact"/>
              <w:jc w:val="center"/>
              <w:textAlignment w:val="center"/>
              <w:rPr>
                <w:rFonts w:hint="eastAsia" w:ascii="仿宋_GB2312" w:hAnsi="仿宋_GB2312" w:eastAsia="仿宋_GB2312" w:cs="仿宋_GB2312"/>
                <w:color w:val="000000"/>
                <w:kern w:val="2"/>
                <w:sz w:val="24"/>
                <w:szCs w:val="24"/>
                <w:lang w:val="en-US" w:eastAsia="zh-CN" w:bidi="ar-SA"/>
              </w:rPr>
            </w:pPr>
            <w:r>
              <w:rPr>
                <w:rFonts w:hint="eastAsia" w:ascii="仿宋_GB2312" w:hAnsi="仿宋_GB2312" w:eastAsia="仿宋_GB2312" w:cs="仿宋_GB2312"/>
                <w:color w:val="000000"/>
                <w:sz w:val="24"/>
              </w:rPr>
              <w:t>总氮、有效磷、氧化钾、氯离子</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712" w:type="dxa"/>
            <w:noWrap w:val="0"/>
            <w:vAlign w:val="center"/>
          </w:tcPr>
          <w:p>
            <w:pPr>
              <w:keepNext w:val="0"/>
              <w:keepLines w:val="0"/>
              <w:pageBreakBefore w:val="0"/>
              <w:widowControl/>
              <w:kinsoku/>
              <w:wordWrap/>
              <w:overflowPunct/>
              <w:topLinePunct w:val="0"/>
              <w:autoSpaceDE/>
              <w:autoSpaceDN/>
              <w:bidi w:val="0"/>
              <w:adjustRightInd/>
              <w:spacing w:line="440" w:lineRule="exact"/>
              <w:jc w:val="center"/>
              <w:textAlignment w:val="center"/>
              <w:rPr>
                <w:rFonts w:hint="eastAsia" w:ascii="仿宋_GB2312" w:hAnsi="仿宋_GB2312" w:eastAsia="仿宋_GB2312" w:cs="仿宋_GB2312"/>
                <w:color w:val="000000"/>
                <w:sz w:val="24"/>
              </w:rPr>
            </w:pPr>
            <w:r>
              <w:rPr>
                <w:rFonts w:ascii="仿宋_GB2312" w:hAnsi="仿宋_GB2312" w:eastAsia="仿宋_GB2312" w:cs="仿宋_GB2312"/>
                <w:color w:val="000000"/>
                <w:sz w:val="24"/>
              </w:rPr>
              <w:t xml:space="preserve">106 </w:t>
            </w:r>
          </w:p>
        </w:tc>
        <w:tc>
          <w:tcPr>
            <w:tcW w:w="6236" w:type="dxa"/>
            <w:noWrap w:val="0"/>
            <w:vAlign w:val="center"/>
          </w:tcPr>
          <w:p>
            <w:pPr>
              <w:keepNext w:val="0"/>
              <w:keepLines w:val="0"/>
              <w:pageBreakBefore w:val="0"/>
              <w:widowControl/>
              <w:kinsoku/>
              <w:wordWrap/>
              <w:overflowPunct/>
              <w:topLinePunct w:val="0"/>
              <w:autoSpaceDE/>
              <w:autoSpaceDN/>
              <w:bidi w:val="0"/>
              <w:adjustRightInd/>
              <w:snapToGrid w:val="0"/>
              <w:spacing w:line="440" w:lineRule="exact"/>
              <w:jc w:val="left"/>
              <w:textAlignment w:val="center"/>
              <w:rPr>
                <w:rFonts w:hint="eastAsia" w:ascii="仿宋_GB2312" w:hAnsi="仿宋_GB2312" w:eastAsia="仿宋_GB2312" w:cs="仿宋_GB2312"/>
                <w:color w:val="000000"/>
                <w:kern w:val="2"/>
                <w:sz w:val="24"/>
                <w:szCs w:val="24"/>
                <w:lang w:val="en-US" w:eastAsia="zh-CN" w:bidi="ar-SA"/>
              </w:rPr>
            </w:pPr>
            <w:r>
              <w:rPr>
                <w:rFonts w:hint="eastAsia" w:ascii="仿宋_GB2312" w:hAnsi="仿宋_GB2312" w:eastAsia="仿宋_GB2312" w:cs="仿宋_GB2312"/>
                <w:color w:val="000000"/>
                <w:sz w:val="24"/>
              </w:rPr>
              <w:t>湛江海关技术中心</w:t>
            </w:r>
          </w:p>
        </w:tc>
        <w:tc>
          <w:tcPr>
            <w:tcW w:w="1985" w:type="dxa"/>
            <w:noWrap w:val="0"/>
            <w:vAlign w:val="center"/>
          </w:tcPr>
          <w:p>
            <w:pPr>
              <w:keepNext w:val="0"/>
              <w:keepLines w:val="0"/>
              <w:pageBreakBefore w:val="0"/>
              <w:widowControl/>
              <w:kinsoku/>
              <w:wordWrap/>
              <w:overflowPunct/>
              <w:topLinePunct w:val="0"/>
              <w:autoSpaceDE/>
              <w:autoSpaceDN/>
              <w:bidi w:val="0"/>
              <w:adjustRightInd/>
              <w:snapToGrid w:val="0"/>
              <w:spacing w:line="440" w:lineRule="exact"/>
              <w:jc w:val="center"/>
              <w:textAlignment w:val="center"/>
              <w:rPr>
                <w:rFonts w:hint="eastAsia" w:ascii="仿宋_GB2312" w:hAnsi="仿宋_GB2312" w:eastAsia="仿宋_GB2312" w:cs="仿宋_GB2312"/>
                <w:color w:val="000000"/>
                <w:kern w:val="2"/>
                <w:sz w:val="24"/>
                <w:szCs w:val="24"/>
                <w:lang w:val="en-US" w:eastAsia="zh-CN" w:bidi="ar-SA"/>
              </w:rPr>
            </w:pPr>
            <w:r>
              <w:rPr>
                <w:rFonts w:hint="eastAsia" w:ascii="仿宋_GB2312" w:hAnsi="仿宋_GB2312" w:eastAsia="仿宋_GB2312" w:cs="仿宋_GB2312"/>
                <w:color w:val="000000"/>
                <w:sz w:val="24"/>
              </w:rPr>
              <w:t>总氮、有效磷、氧化钾、氯离子</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712" w:type="dxa"/>
            <w:noWrap w:val="0"/>
            <w:vAlign w:val="center"/>
          </w:tcPr>
          <w:p>
            <w:pPr>
              <w:keepNext w:val="0"/>
              <w:keepLines w:val="0"/>
              <w:pageBreakBefore w:val="0"/>
              <w:widowControl/>
              <w:kinsoku/>
              <w:wordWrap/>
              <w:overflowPunct/>
              <w:topLinePunct w:val="0"/>
              <w:autoSpaceDE/>
              <w:autoSpaceDN/>
              <w:bidi w:val="0"/>
              <w:adjustRightInd/>
              <w:spacing w:line="440" w:lineRule="exact"/>
              <w:jc w:val="center"/>
              <w:textAlignment w:val="center"/>
              <w:rPr>
                <w:rFonts w:hint="eastAsia" w:ascii="仿宋_GB2312" w:hAnsi="仿宋_GB2312" w:eastAsia="仿宋_GB2312" w:cs="仿宋_GB2312"/>
                <w:color w:val="000000"/>
                <w:sz w:val="24"/>
              </w:rPr>
            </w:pPr>
            <w:r>
              <w:rPr>
                <w:rFonts w:ascii="仿宋_GB2312" w:hAnsi="仿宋_GB2312" w:eastAsia="仿宋_GB2312" w:cs="仿宋_GB2312"/>
                <w:color w:val="000000"/>
                <w:sz w:val="24"/>
              </w:rPr>
              <w:t xml:space="preserve">107 </w:t>
            </w:r>
          </w:p>
        </w:tc>
        <w:tc>
          <w:tcPr>
            <w:tcW w:w="6236" w:type="dxa"/>
            <w:noWrap w:val="0"/>
            <w:vAlign w:val="center"/>
          </w:tcPr>
          <w:p>
            <w:pPr>
              <w:keepNext w:val="0"/>
              <w:keepLines w:val="0"/>
              <w:pageBreakBefore w:val="0"/>
              <w:widowControl/>
              <w:kinsoku/>
              <w:wordWrap/>
              <w:overflowPunct/>
              <w:topLinePunct w:val="0"/>
              <w:autoSpaceDE/>
              <w:autoSpaceDN/>
              <w:bidi w:val="0"/>
              <w:adjustRightInd/>
              <w:snapToGrid w:val="0"/>
              <w:spacing w:line="440" w:lineRule="exact"/>
              <w:jc w:val="left"/>
              <w:textAlignment w:val="center"/>
              <w:rPr>
                <w:rFonts w:hint="eastAsia" w:ascii="仿宋_GB2312" w:hAnsi="仿宋_GB2312" w:eastAsia="仿宋_GB2312" w:cs="仿宋_GB2312"/>
                <w:color w:val="000000"/>
                <w:kern w:val="2"/>
                <w:sz w:val="24"/>
                <w:szCs w:val="24"/>
                <w:highlight w:val="yellow"/>
                <w:lang w:val="en-US" w:eastAsia="zh-CN" w:bidi="ar-SA"/>
              </w:rPr>
            </w:pPr>
            <w:r>
              <w:rPr>
                <w:rFonts w:hint="eastAsia" w:ascii="仿宋_GB2312" w:hAnsi="仿宋_GB2312" w:eastAsia="仿宋_GB2312" w:cs="仿宋_GB2312"/>
                <w:color w:val="000000"/>
                <w:sz w:val="24"/>
                <w:highlight w:val="none"/>
              </w:rPr>
              <w:t>国家磷化工产品质量检验</w:t>
            </w:r>
            <w:r>
              <w:rPr>
                <w:rFonts w:hint="eastAsia" w:ascii="仿宋_GB2312" w:hAnsi="仿宋_GB2312" w:eastAsia="仿宋_GB2312" w:cs="仿宋_GB2312"/>
                <w:color w:val="000000"/>
                <w:sz w:val="24"/>
                <w:highlight w:val="none"/>
                <w:lang w:eastAsia="zh-CN"/>
              </w:rPr>
              <w:t>检测</w:t>
            </w:r>
            <w:r>
              <w:rPr>
                <w:rFonts w:hint="eastAsia" w:ascii="仿宋_GB2312" w:hAnsi="仿宋_GB2312" w:eastAsia="仿宋_GB2312" w:cs="仿宋_GB2312"/>
                <w:color w:val="000000"/>
                <w:sz w:val="24"/>
                <w:highlight w:val="none"/>
              </w:rPr>
              <w:t>中心（云南）</w:t>
            </w:r>
            <w:r>
              <w:rPr>
                <w:rFonts w:hint="eastAsia" w:ascii="仿宋_GB2312" w:hAnsi="仿宋_GB2312" w:eastAsia="仿宋_GB2312" w:cs="仿宋_GB2312"/>
                <w:color w:val="000000"/>
                <w:sz w:val="24"/>
                <w:highlight w:val="none"/>
                <w:lang w:val="en-US" w:eastAsia="zh-CN"/>
              </w:rPr>
              <w:t>/</w:t>
            </w:r>
            <w:r>
              <w:rPr>
                <w:rFonts w:hint="eastAsia" w:ascii="仿宋_GB2312" w:hAnsi="仿宋_GB2312" w:eastAsia="仿宋_GB2312" w:cs="仿宋_GB2312"/>
                <w:color w:val="000000"/>
                <w:sz w:val="24"/>
                <w:highlight w:val="none"/>
              </w:rPr>
              <w:t>云南省产品质量监督检验研究院</w:t>
            </w:r>
          </w:p>
        </w:tc>
        <w:tc>
          <w:tcPr>
            <w:tcW w:w="1985" w:type="dxa"/>
            <w:noWrap w:val="0"/>
            <w:vAlign w:val="center"/>
          </w:tcPr>
          <w:p>
            <w:pPr>
              <w:keepNext w:val="0"/>
              <w:keepLines w:val="0"/>
              <w:pageBreakBefore w:val="0"/>
              <w:widowControl/>
              <w:kinsoku/>
              <w:wordWrap/>
              <w:overflowPunct/>
              <w:topLinePunct w:val="0"/>
              <w:autoSpaceDE/>
              <w:autoSpaceDN/>
              <w:bidi w:val="0"/>
              <w:adjustRightInd/>
              <w:snapToGrid w:val="0"/>
              <w:spacing w:line="440" w:lineRule="exact"/>
              <w:jc w:val="center"/>
              <w:textAlignment w:val="center"/>
              <w:rPr>
                <w:rFonts w:hint="eastAsia" w:ascii="仿宋_GB2312" w:hAnsi="仿宋_GB2312" w:eastAsia="仿宋_GB2312" w:cs="仿宋_GB2312"/>
                <w:color w:val="000000"/>
                <w:kern w:val="2"/>
                <w:sz w:val="24"/>
                <w:szCs w:val="24"/>
                <w:lang w:val="en-US" w:eastAsia="zh-CN" w:bidi="ar-SA"/>
              </w:rPr>
            </w:pPr>
            <w:r>
              <w:rPr>
                <w:rFonts w:hint="eastAsia" w:ascii="仿宋_GB2312" w:hAnsi="仿宋_GB2312" w:eastAsia="仿宋_GB2312" w:cs="仿宋_GB2312"/>
                <w:color w:val="000000"/>
                <w:sz w:val="24"/>
              </w:rPr>
              <w:t>总氮、有效磷、氧化钾、氯离子</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712" w:type="dxa"/>
            <w:noWrap w:val="0"/>
            <w:vAlign w:val="center"/>
          </w:tcPr>
          <w:p>
            <w:pPr>
              <w:keepNext w:val="0"/>
              <w:keepLines w:val="0"/>
              <w:pageBreakBefore w:val="0"/>
              <w:widowControl/>
              <w:kinsoku/>
              <w:wordWrap/>
              <w:overflowPunct/>
              <w:topLinePunct w:val="0"/>
              <w:autoSpaceDE/>
              <w:autoSpaceDN/>
              <w:bidi w:val="0"/>
              <w:adjustRightInd/>
              <w:spacing w:line="440" w:lineRule="exact"/>
              <w:jc w:val="center"/>
              <w:textAlignment w:val="center"/>
              <w:rPr>
                <w:rFonts w:hint="eastAsia" w:ascii="仿宋_GB2312" w:hAnsi="仿宋_GB2312" w:eastAsia="仿宋_GB2312" w:cs="仿宋_GB2312"/>
                <w:color w:val="000000"/>
                <w:sz w:val="24"/>
              </w:rPr>
            </w:pPr>
            <w:r>
              <w:rPr>
                <w:rFonts w:ascii="仿宋_GB2312" w:hAnsi="仿宋_GB2312" w:eastAsia="仿宋_GB2312" w:cs="仿宋_GB2312"/>
                <w:color w:val="000000"/>
                <w:sz w:val="24"/>
              </w:rPr>
              <w:t xml:space="preserve">108 </w:t>
            </w:r>
          </w:p>
        </w:tc>
        <w:tc>
          <w:tcPr>
            <w:tcW w:w="6236" w:type="dxa"/>
            <w:noWrap w:val="0"/>
            <w:vAlign w:val="center"/>
          </w:tcPr>
          <w:p>
            <w:pPr>
              <w:keepNext w:val="0"/>
              <w:keepLines w:val="0"/>
              <w:pageBreakBefore w:val="0"/>
              <w:widowControl/>
              <w:kinsoku/>
              <w:wordWrap/>
              <w:overflowPunct/>
              <w:topLinePunct w:val="0"/>
              <w:autoSpaceDE/>
              <w:autoSpaceDN/>
              <w:bidi w:val="0"/>
              <w:adjustRightInd/>
              <w:snapToGrid w:val="0"/>
              <w:spacing w:line="440" w:lineRule="exact"/>
              <w:jc w:val="left"/>
              <w:textAlignment w:val="center"/>
              <w:rPr>
                <w:rFonts w:hint="eastAsia" w:ascii="仿宋_GB2312" w:hAnsi="仿宋_GB2312" w:eastAsia="仿宋_GB2312" w:cs="仿宋_GB2312"/>
                <w:color w:val="000000"/>
                <w:kern w:val="2"/>
                <w:sz w:val="24"/>
                <w:szCs w:val="24"/>
                <w:lang w:val="en-US" w:eastAsia="zh-CN" w:bidi="ar-SA"/>
              </w:rPr>
            </w:pPr>
            <w:r>
              <w:rPr>
                <w:rFonts w:hint="eastAsia" w:ascii="仿宋_GB2312" w:hAnsi="仿宋_GB2312" w:eastAsia="仿宋_GB2312" w:cs="仿宋_GB2312"/>
                <w:color w:val="000000"/>
                <w:sz w:val="24"/>
              </w:rPr>
              <w:t>农业农村部肥料质量监督检验测试中心（石家庄）</w:t>
            </w:r>
          </w:p>
        </w:tc>
        <w:tc>
          <w:tcPr>
            <w:tcW w:w="1985" w:type="dxa"/>
            <w:noWrap w:val="0"/>
            <w:vAlign w:val="center"/>
          </w:tcPr>
          <w:p>
            <w:pPr>
              <w:keepNext w:val="0"/>
              <w:keepLines w:val="0"/>
              <w:pageBreakBefore w:val="0"/>
              <w:widowControl/>
              <w:kinsoku/>
              <w:wordWrap/>
              <w:overflowPunct/>
              <w:topLinePunct w:val="0"/>
              <w:autoSpaceDE/>
              <w:autoSpaceDN/>
              <w:bidi w:val="0"/>
              <w:adjustRightInd/>
              <w:snapToGrid w:val="0"/>
              <w:spacing w:line="440" w:lineRule="exact"/>
              <w:jc w:val="center"/>
              <w:textAlignment w:val="center"/>
              <w:rPr>
                <w:rFonts w:hint="eastAsia" w:ascii="仿宋_GB2312" w:hAnsi="仿宋_GB2312" w:eastAsia="仿宋_GB2312" w:cs="仿宋_GB2312"/>
                <w:color w:val="000000"/>
                <w:kern w:val="2"/>
                <w:sz w:val="24"/>
                <w:szCs w:val="24"/>
                <w:lang w:val="en-US" w:eastAsia="zh-CN" w:bidi="ar-SA"/>
              </w:rPr>
            </w:pPr>
            <w:r>
              <w:rPr>
                <w:rFonts w:hint="eastAsia" w:ascii="仿宋_GB2312" w:hAnsi="仿宋_GB2312" w:eastAsia="仿宋_GB2312" w:cs="仿宋_GB2312"/>
                <w:color w:val="000000"/>
                <w:sz w:val="24"/>
              </w:rPr>
              <w:t>总氮、有效磷、氧化钾、氯离子</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712" w:type="dxa"/>
            <w:noWrap w:val="0"/>
            <w:vAlign w:val="center"/>
          </w:tcPr>
          <w:p>
            <w:pPr>
              <w:keepNext w:val="0"/>
              <w:keepLines w:val="0"/>
              <w:pageBreakBefore w:val="0"/>
              <w:widowControl/>
              <w:kinsoku/>
              <w:wordWrap/>
              <w:overflowPunct/>
              <w:topLinePunct w:val="0"/>
              <w:autoSpaceDE/>
              <w:autoSpaceDN/>
              <w:bidi w:val="0"/>
              <w:adjustRightInd/>
              <w:spacing w:line="440" w:lineRule="exact"/>
              <w:jc w:val="center"/>
              <w:textAlignment w:val="center"/>
              <w:rPr>
                <w:rFonts w:hint="eastAsia" w:ascii="仿宋_GB2312" w:hAnsi="仿宋_GB2312" w:eastAsia="仿宋_GB2312" w:cs="仿宋_GB2312"/>
                <w:color w:val="000000"/>
                <w:sz w:val="24"/>
              </w:rPr>
            </w:pPr>
            <w:r>
              <w:rPr>
                <w:rFonts w:ascii="仿宋_GB2312" w:hAnsi="仿宋_GB2312" w:eastAsia="仿宋_GB2312" w:cs="仿宋_GB2312"/>
                <w:color w:val="000000"/>
                <w:sz w:val="24"/>
              </w:rPr>
              <w:t xml:space="preserve">109 </w:t>
            </w:r>
          </w:p>
        </w:tc>
        <w:tc>
          <w:tcPr>
            <w:tcW w:w="6236" w:type="dxa"/>
            <w:noWrap w:val="0"/>
            <w:vAlign w:val="center"/>
          </w:tcPr>
          <w:p>
            <w:pPr>
              <w:keepNext w:val="0"/>
              <w:keepLines w:val="0"/>
              <w:pageBreakBefore w:val="0"/>
              <w:widowControl/>
              <w:kinsoku/>
              <w:wordWrap/>
              <w:overflowPunct/>
              <w:topLinePunct w:val="0"/>
              <w:autoSpaceDE/>
              <w:autoSpaceDN/>
              <w:bidi w:val="0"/>
              <w:adjustRightInd/>
              <w:snapToGrid w:val="0"/>
              <w:spacing w:line="440" w:lineRule="exact"/>
              <w:jc w:val="left"/>
              <w:textAlignment w:val="center"/>
              <w:rPr>
                <w:rFonts w:hint="eastAsia" w:ascii="仿宋_GB2312" w:hAnsi="仿宋_GB2312" w:eastAsia="仿宋_GB2312" w:cs="仿宋_GB2312"/>
                <w:color w:val="000000"/>
                <w:kern w:val="2"/>
                <w:sz w:val="24"/>
                <w:szCs w:val="24"/>
                <w:lang w:val="en-US" w:eastAsia="zh-CN" w:bidi="ar-SA"/>
              </w:rPr>
            </w:pPr>
            <w:r>
              <w:rPr>
                <w:rFonts w:hint="eastAsia" w:ascii="仿宋_GB2312" w:hAnsi="仿宋_GB2312" w:eastAsia="仿宋_GB2312" w:cs="仿宋_GB2312"/>
                <w:color w:val="000000"/>
                <w:sz w:val="24"/>
              </w:rPr>
              <w:t>农业农村部农产品及加工品质量监督检验测试中心（长春）</w:t>
            </w:r>
          </w:p>
        </w:tc>
        <w:tc>
          <w:tcPr>
            <w:tcW w:w="1985" w:type="dxa"/>
            <w:noWrap w:val="0"/>
            <w:vAlign w:val="center"/>
          </w:tcPr>
          <w:p>
            <w:pPr>
              <w:keepNext w:val="0"/>
              <w:keepLines w:val="0"/>
              <w:pageBreakBefore w:val="0"/>
              <w:widowControl/>
              <w:kinsoku/>
              <w:wordWrap/>
              <w:overflowPunct/>
              <w:topLinePunct w:val="0"/>
              <w:autoSpaceDE/>
              <w:autoSpaceDN/>
              <w:bidi w:val="0"/>
              <w:adjustRightInd/>
              <w:snapToGrid w:val="0"/>
              <w:spacing w:line="440" w:lineRule="exact"/>
              <w:jc w:val="center"/>
              <w:textAlignment w:val="center"/>
              <w:rPr>
                <w:rFonts w:hint="eastAsia" w:ascii="仿宋_GB2312" w:hAnsi="仿宋_GB2312" w:eastAsia="仿宋_GB2312" w:cs="仿宋_GB2312"/>
                <w:color w:val="000000"/>
                <w:kern w:val="2"/>
                <w:sz w:val="24"/>
                <w:szCs w:val="24"/>
                <w:lang w:val="en-US" w:eastAsia="zh-CN" w:bidi="ar-SA"/>
              </w:rPr>
            </w:pPr>
            <w:r>
              <w:rPr>
                <w:rFonts w:hint="eastAsia" w:ascii="仿宋_GB2312" w:hAnsi="仿宋_GB2312" w:eastAsia="仿宋_GB2312" w:cs="仿宋_GB2312"/>
                <w:color w:val="000000"/>
                <w:sz w:val="24"/>
              </w:rPr>
              <w:t>总氮、有效磷、氧化钾</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712" w:type="dxa"/>
            <w:noWrap w:val="0"/>
            <w:vAlign w:val="center"/>
          </w:tcPr>
          <w:p>
            <w:pPr>
              <w:keepNext w:val="0"/>
              <w:keepLines w:val="0"/>
              <w:pageBreakBefore w:val="0"/>
              <w:widowControl/>
              <w:kinsoku/>
              <w:wordWrap/>
              <w:overflowPunct/>
              <w:topLinePunct w:val="0"/>
              <w:autoSpaceDE/>
              <w:autoSpaceDN/>
              <w:bidi w:val="0"/>
              <w:adjustRightInd/>
              <w:spacing w:line="440" w:lineRule="exact"/>
              <w:jc w:val="center"/>
              <w:textAlignment w:val="center"/>
              <w:rPr>
                <w:rFonts w:hint="eastAsia" w:ascii="仿宋_GB2312" w:hAnsi="仿宋_GB2312" w:eastAsia="仿宋_GB2312" w:cs="仿宋_GB2312"/>
                <w:color w:val="000000"/>
                <w:sz w:val="24"/>
              </w:rPr>
            </w:pPr>
            <w:r>
              <w:rPr>
                <w:rFonts w:ascii="仿宋_GB2312" w:hAnsi="仿宋_GB2312" w:eastAsia="仿宋_GB2312" w:cs="仿宋_GB2312"/>
                <w:color w:val="000000"/>
                <w:sz w:val="24"/>
              </w:rPr>
              <w:t xml:space="preserve">110 </w:t>
            </w:r>
          </w:p>
        </w:tc>
        <w:tc>
          <w:tcPr>
            <w:tcW w:w="6236" w:type="dxa"/>
            <w:noWrap w:val="0"/>
            <w:vAlign w:val="center"/>
          </w:tcPr>
          <w:p>
            <w:pPr>
              <w:keepNext w:val="0"/>
              <w:keepLines w:val="0"/>
              <w:pageBreakBefore w:val="0"/>
              <w:widowControl/>
              <w:kinsoku/>
              <w:wordWrap/>
              <w:overflowPunct/>
              <w:topLinePunct w:val="0"/>
              <w:autoSpaceDE/>
              <w:autoSpaceDN/>
              <w:bidi w:val="0"/>
              <w:adjustRightInd/>
              <w:snapToGrid w:val="0"/>
              <w:spacing w:line="440" w:lineRule="exact"/>
              <w:jc w:val="left"/>
              <w:textAlignment w:val="center"/>
              <w:rPr>
                <w:rFonts w:hint="eastAsia" w:ascii="仿宋_GB2312" w:hAnsi="仿宋_GB2312" w:eastAsia="仿宋_GB2312" w:cs="仿宋_GB2312"/>
                <w:color w:val="000000"/>
                <w:kern w:val="2"/>
                <w:sz w:val="24"/>
                <w:szCs w:val="24"/>
                <w:lang w:val="en-US" w:eastAsia="zh-CN" w:bidi="ar-SA"/>
              </w:rPr>
            </w:pPr>
            <w:r>
              <w:rPr>
                <w:rFonts w:hint="eastAsia" w:ascii="仿宋_GB2312" w:hAnsi="仿宋_GB2312" w:eastAsia="仿宋_GB2312" w:cs="仿宋_GB2312"/>
                <w:color w:val="000000"/>
                <w:sz w:val="24"/>
              </w:rPr>
              <w:t>国土资源部郑州矿产资源监督检测中心/河南省岩石矿物测试中心</w:t>
            </w:r>
          </w:p>
        </w:tc>
        <w:tc>
          <w:tcPr>
            <w:tcW w:w="1985" w:type="dxa"/>
            <w:noWrap w:val="0"/>
            <w:vAlign w:val="center"/>
          </w:tcPr>
          <w:p>
            <w:pPr>
              <w:keepNext w:val="0"/>
              <w:keepLines w:val="0"/>
              <w:pageBreakBefore w:val="0"/>
              <w:widowControl/>
              <w:kinsoku/>
              <w:wordWrap/>
              <w:overflowPunct/>
              <w:topLinePunct w:val="0"/>
              <w:autoSpaceDE/>
              <w:autoSpaceDN/>
              <w:bidi w:val="0"/>
              <w:adjustRightInd/>
              <w:snapToGrid w:val="0"/>
              <w:spacing w:line="440" w:lineRule="exact"/>
              <w:jc w:val="center"/>
              <w:textAlignment w:val="center"/>
              <w:rPr>
                <w:rFonts w:hint="eastAsia" w:ascii="仿宋_GB2312" w:hAnsi="仿宋_GB2312" w:eastAsia="仿宋_GB2312" w:cs="仿宋_GB2312"/>
                <w:color w:val="000000"/>
                <w:kern w:val="2"/>
                <w:sz w:val="24"/>
                <w:szCs w:val="24"/>
                <w:lang w:val="en-US" w:eastAsia="zh-CN" w:bidi="ar-SA"/>
              </w:rPr>
            </w:pPr>
            <w:r>
              <w:rPr>
                <w:rFonts w:hint="eastAsia" w:ascii="仿宋_GB2312" w:hAnsi="仿宋_GB2312" w:eastAsia="仿宋_GB2312" w:cs="仿宋_GB2312"/>
                <w:color w:val="000000"/>
                <w:sz w:val="24"/>
              </w:rPr>
              <w:t>总氮、有效磷、氧化钾</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712" w:type="dxa"/>
            <w:noWrap w:val="0"/>
            <w:vAlign w:val="center"/>
          </w:tcPr>
          <w:p>
            <w:pPr>
              <w:keepNext w:val="0"/>
              <w:keepLines w:val="0"/>
              <w:pageBreakBefore w:val="0"/>
              <w:widowControl/>
              <w:kinsoku/>
              <w:wordWrap/>
              <w:overflowPunct/>
              <w:topLinePunct w:val="0"/>
              <w:autoSpaceDE/>
              <w:autoSpaceDN/>
              <w:bidi w:val="0"/>
              <w:adjustRightInd/>
              <w:spacing w:line="440" w:lineRule="exact"/>
              <w:jc w:val="center"/>
              <w:textAlignment w:val="center"/>
              <w:rPr>
                <w:rFonts w:hint="eastAsia" w:ascii="仿宋_GB2312" w:hAnsi="仿宋_GB2312" w:eastAsia="仿宋_GB2312" w:cs="仿宋_GB2312"/>
                <w:color w:val="000000"/>
                <w:sz w:val="24"/>
              </w:rPr>
            </w:pPr>
            <w:r>
              <w:rPr>
                <w:rFonts w:ascii="仿宋_GB2312" w:hAnsi="仿宋_GB2312" w:eastAsia="仿宋_GB2312" w:cs="仿宋_GB2312"/>
                <w:color w:val="000000"/>
                <w:sz w:val="24"/>
              </w:rPr>
              <w:t xml:space="preserve">111 </w:t>
            </w:r>
          </w:p>
        </w:tc>
        <w:tc>
          <w:tcPr>
            <w:tcW w:w="6236" w:type="dxa"/>
            <w:noWrap w:val="0"/>
            <w:vAlign w:val="center"/>
          </w:tcPr>
          <w:p>
            <w:pPr>
              <w:keepNext w:val="0"/>
              <w:keepLines w:val="0"/>
              <w:pageBreakBefore w:val="0"/>
              <w:widowControl/>
              <w:kinsoku/>
              <w:wordWrap/>
              <w:overflowPunct/>
              <w:topLinePunct w:val="0"/>
              <w:autoSpaceDE/>
              <w:autoSpaceDN/>
              <w:bidi w:val="0"/>
              <w:adjustRightInd/>
              <w:snapToGrid w:val="0"/>
              <w:spacing w:line="440" w:lineRule="exact"/>
              <w:jc w:val="left"/>
              <w:textAlignment w:val="center"/>
              <w:rPr>
                <w:rFonts w:hint="eastAsia" w:ascii="仿宋_GB2312" w:hAnsi="仿宋_GB2312" w:eastAsia="仿宋_GB2312" w:cs="仿宋_GB2312"/>
                <w:color w:val="000000"/>
                <w:kern w:val="2"/>
                <w:sz w:val="24"/>
                <w:szCs w:val="24"/>
                <w:lang w:val="en-US" w:eastAsia="zh-CN" w:bidi="ar-SA"/>
              </w:rPr>
            </w:pPr>
            <w:r>
              <w:rPr>
                <w:rFonts w:hint="eastAsia" w:ascii="仿宋_GB2312" w:hAnsi="仿宋_GB2312" w:eastAsia="仿宋_GB2312" w:cs="仿宋_GB2312"/>
                <w:color w:val="000000"/>
                <w:sz w:val="24"/>
              </w:rPr>
              <w:t>国土资源部杭州矿产资源监督检测中心/浙江省地矿科技有限公司</w:t>
            </w:r>
          </w:p>
        </w:tc>
        <w:tc>
          <w:tcPr>
            <w:tcW w:w="1985" w:type="dxa"/>
            <w:noWrap w:val="0"/>
            <w:vAlign w:val="center"/>
          </w:tcPr>
          <w:p>
            <w:pPr>
              <w:keepNext w:val="0"/>
              <w:keepLines w:val="0"/>
              <w:pageBreakBefore w:val="0"/>
              <w:widowControl/>
              <w:kinsoku/>
              <w:wordWrap/>
              <w:overflowPunct/>
              <w:topLinePunct w:val="0"/>
              <w:autoSpaceDE/>
              <w:autoSpaceDN/>
              <w:bidi w:val="0"/>
              <w:adjustRightInd/>
              <w:snapToGrid w:val="0"/>
              <w:spacing w:line="440" w:lineRule="exact"/>
              <w:jc w:val="center"/>
              <w:textAlignment w:val="center"/>
              <w:rPr>
                <w:rFonts w:hint="eastAsia" w:ascii="仿宋_GB2312" w:hAnsi="仿宋_GB2312" w:eastAsia="仿宋_GB2312" w:cs="仿宋_GB2312"/>
                <w:color w:val="000000"/>
                <w:kern w:val="2"/>
                <w:sz w:val="24"/>
                <w:szCs w:val="24"/>
                <w:lang w:val="en-US" w:eastAsia="zh-CN" w:bidi="ar-SA"/>
              </w:rPr>
            </w:pPr>
            <w:r>
              <w:rPr>
                <w:rFonts w:hint="eastAsia" w:ascii="仿宋_GB2312" w:hAnsi="仿宋_GB2312" w:eastAsia="仿宋_GB2312" w:cs="仿宋_GB2312"/>
                <w:color w:val="000000"/>
                <w:sz w:val="24"/>
              </w:rPr>
              <w:t>总氮、有效磷、氧化钾</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712" w:type="dxa"/>
            <w:noWrap w:val="0"/>
            <w:vAlign w:val="center"/>
          </w:tcPr>
          <w:p>
            <w:pPr>
              <w:keepNext w:val="0"/>
              <w:keepLines w:val="0"/>
              <w:pageBreakBefore w:val="0"/>
              <w:widowControl/>
              <w:kinsoku/>
              <w:wordWrap/>
              <w:overflowPunct/>
              <w:topLinePunct w:val="0"/>
              <w:autoSpaceDE/>
              <w:autoSpaceDN/>
              <w:bidi w:val="0"/>
              <w:adjustRightInd/>
              <w:spacing w:line="440" w:lineRule="exact"/>
              <w:jc w:val="center"/>
              <w:textAlignment w:val="center"/>
              <w:rPr>
                <w:rFonts w:hint="eastAsia" w:ascii="仿宋_GB2312" w:hAnsi="仿宋_GB2312" w:eastAsia="仿宋_GB2312" w:cs="仿宋_GB2312"/>
                <w:color w:val="000000"/>
                <w:sz w:val="24"/>
              </w:rPr>
            </w:pPr>
            <w:r>
              <w:rPr>
                <w:rFonts w:ascii="仿宋_GB2312" w:hAnsi="仿宋_GB2312" w:eastAsia="仿宋_GB2312" w:cs="仿宋_GB2312"/>
                <w:color w:val="000000"/>
                <w:sz w:val="24"/>
              </w:rPr>
              <w:t xml:space="preserve">112 </w:t>
            </w:r>
          </w:p>
        </w:tc>
        <w:tc>
          <w:tcPr>
            <w:tcW w:w="6236" w:type="dxa"/>
            <w:noWrap w:val="0"/>
            <w:vAlign w:val="center"/>
          </w:tcPr>
          <w:p>
            <w:pPr>
              <w:keepNext w:val="0"/>
              <w:keepLines w:val="0"/>
              <w:pageBreakBefore w:val="0"/>
              <w:widowControl/>
              <w:kinsoku/>
              <w:wordWrap/>
              <w:overflowPunct/>
              <w:topLinePunct w:val="0"/>
              <w:autoSpaceDE/>
              <w:autoSpaceDN/>
              <w:bidi w:val="0"/>
              <w:adjustRightInd/>
              <w:snapToGrid w:val="0"/>
              <w:spacing w:line="440" w:lineRule="exact"/>
              <w:jc w:val="left"/>
              <w:textAlignment w:val="center"/>
              <w:rPr>
                <w:rFonts w:hint="eastAsia" w:ascii="仿宋_GB2312" w:hAnsi="仿宋_GB2312" w:eastAsia="仿宋_GB2312" w:cs="仿宋_GB2312"/>
                <w:color w:val="000000"/>
                <w:kern w:val="2"/>
                <w:sz w:val="24"/>
                <w:szCs w:val="24"/>
                <w:lang w:val="en-US" w:eastAsia="zh-CN" w:bidi="ar-SA"/>
              </w:rPr>
            </w:pPr>
            <w:r>
              <w:rPr>
                <w:rFonts w:hint="eastAsia" w:ascii="仿宋_GB2312" w:hAnsi="仿宋_GB2312" w:eastAsia="仿宋_GB2312" w:cs="仿宋_GB2312"/>
                <w:color w:val="000000"/>
                <w:sz w:val="24"/>
              </w:rPr>
              <w:t>云南中检检验检测技术有限公司</w:t>
            </w:r>
          </w:p>
        </w:tc>
        <w:tc>
          <w:tcPr>
            <w:tcW w:w="1985" w:type="dxa"/>
            <w:noWrap w:val="0"/>
            <w:vAlign w:val="center"/>
          </w:tcPr>
          <w:p>
            <w:pPr>
              <w:keepNext w:val="0"/>
              <w:keepLines w:val="0"/>
              <w:pageBreakBefore w:val="0"/>
              <w:widowControl/>
              <w:kinsoku/>
              <w:wordWrap/>
              <w:overflowPunct/>
              <w:topLinePunct w:val="0"/>
              <w:autoSpaceDE/>
              <w:autoSpaceDN/>
              <w:bidi w:val="0"/>
              <w:adjustRightInd/>
              <w:snapToGrid w:val="0"/>
              <w:spacing w:line="440" w:lineRule="exact"/>
              <w:jc w:val="center"/>
              <w:textAlignment w:val="center"/>
              <w:rPr>
                <w:rFonts w:hint="eastAsia" w:ascii="仿宋_GB2312" w:hAnsi="仿宋_GB2312" w:eastAsia="仿宋_GB2312" w:cs="仿宋_GB2312"/>
                <w:color w:val="000000"/>
                <w:kern w:val="2"/>
                <w:sz w:val="24"/>
                <w:szCs w:val="24"/>
                <w:lang w:val="en-US" w:eastAsia="zh-CN" w:bidi="ar-SA"/>
              </w:rPr>
            </w:pPr>
            <w:r>
              <w:rPr>
                <w:rFonts w:hint="eastAsia" w:ascii="仿宋_GB2312" w:hAnsi="仿宋_GB2312" w:eastAsia="仿宋_GB2312" w:cs="仿宋_GB2312"/>
                <w:color w:val="000000"/>
                <w:sz w:val="24"/>
              </w:rPr>
              <w:t>总氮、有效磷、氧化钾</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712" w:type="dxa"/>
            <w:noWrap w:val="0"/>
            <w:vAlign w:val="center"/>
          </w:tcPr>
          <w:p>
            <w:pPr>
              <w:keepNext w:val="0"/>
              <w:keepLines w:val="0"/>
              <w:pageBreakBefore w:val="0"/>
              <w:widowControl/>
              <w:kinsoku/>
              <w:wordWrap/>
              <w:overflowPunct/>
              <w:topLinePunct w:val="0"/>
              <w:autoSpaceDE/>
              <w:autoSpaceDN/>
              <w:bidi w:val="0"/>
              <w:adjustRightInd/>
              <w:spacing w:line="440" w:lineRule="exact"/>
              <w:jc w:val="center"/>
              <w:textAlignment w:val="center"/>
              <w:rPr>
                <w:rFonts w:hint="eastAsia" w:ascii="仿宋_GB2312" w:hAnsi="仿宋_GB2312" w:eastAsia="仿宋_GB2312" w:cs="仿宋_GB2312"/>
                <w:color w:val="000000"/>
                <w:sz w:val="24"/>
              </w:rPr>
            </w:pPr>
            <w:r>
              <w:rPr>
                <w:rFonts w:ascii="仿宋_GB2312" w:hAnsi="仿宋_GB2312" w:eastAsia="仿宋_GB2312" w:cs="仿宋_GB2312"/>
                <w:color w:val="000000"/>
                <w:sz w:val="24"/>
              </w:rPr>
              <w:t xml:space="preserve">113 </w:t>
            </w:r>
          </w:p>
        </w:tc>
        <w:tc>
          <w:tcPr>
            <w:tcW w:w="6236" w:type="dxa"/>
            <w:noWrap w:val="0"/>
            <w:vAlign w:val="center"/>
          </w:tcPr>
          <w:p>
            <w:pPr>
              <w:keepNext w:val="0"/>
              <w:keepLines w:val="0"/>
              <w:pageBreakBefore w:val="0"/>
              <w:widowControl/>
              <w:kinsoku/>
              <w:wordWrap/>
              <w:overflowPunct/>
              <w:topLinePunct w:val="0"/>
              <w:autoSpaceDE/>
              <w:autoSpaceDN/>
              <w:bidi w:val="0"/>
              <w:adjustRightInd/>
              <w:snapToGrid w:val="0"/>
              <w:spacing w:line="440" w:lineRule="exact"/>
              <w:jc w:val="left"/>
              <w:textAlignment w:val="center"/>
              <w:rPr>
                <w:rFonts w:hint="eastAsia" w:ascii="仿宋_GB2312" w:hAnsi="仿宋_GB2312" w:eastAsia="仿宋_GB2312" w:cs="仿宋_GB2312"/>
                <w:color w:val="000000"/>
                <w:kern w:val="2"/>
                <w:sz w:val="24"/>
                <w:szCs w:val="24"/>
                <w:lang w:val="en-US" w:eastAsia="zh-CN" w:bidi="ar-SA"/>
              </w:rPr>
            </w:pPr>
            <w:r>
              <w:rPr>
                <w:rFonts w:hint="eastAsia" w:ascii="仿宋_GB2312" w:hAnsi="仿宋_GB2312" w:eastAsia="仿宋_GB2312" w:cs="仿宋_GB2312"/>
                <w:color w:val="000000"/>
                <w:sz w:val="24"/>
              </w:rPr>
              <w:t>昆明海关技术中心</w:t>
            </w:r>
          </w:p>
        </w:tc>
        <w:tc>
          <w:tcPr>
            <w:tcW w:w="1985" w:type="dxa"/>
            <w:noWrap w:val="0"/>
            <w:vAlign w:val="center"/>
          </w:tcPr>
          <w:p>
            <w:pPr>
              <w:keepNext w:val="0"/>
              <w:keepLines w:val="0"/>
              <w:pageBreakBefore w:val="0"/>
              <w:widowControl/>
              <w:kinsoku/>
              <w:wordWrap/>
              <w:overflowPunct/>
              <w:topLinePunct w:val="0"/>
              <w:autoSpaceDE/>
              <w:autoSpaceDN/>
              <w:bidi w:val="0"/>
              <w:adjustRightInd/>
              <w:snapToGrid w:val="0"/>
              <w:spacing w:line="440" w:lineRule="exact"/>
              <w:jc w:val="center"/>
              <w:textAlignment w:val="center"/>
              <w:rPr>
                <w:rFonts w:hint="eastAsia" w:ascii="仿宋_GB2312" w:hAnsi="仿宋_GB2312" w:eastAsia="仿宋_GB2312" w:cs="仿宋_GB2312"/>
                <w:color w:val="000000"/>
                <w:kern w:val="2"/>
                <w:sz w:val="24"/>
                <w:szCs w:val="24"/>
                <w:lang w:val="en-US" w:eastAsia="zh-CN" w:bidi="ar-SA"/>
              </w:rPr>
            </w:pPr>
            <w:r>
              <w:rPr>
                <w:rFonts w:hint="eastAsia" w:ascii="仿宋_GB2312" w:hAnsi="仿宋_GB2312" w:eastAsia="仿宋_GB2312" w:cs="仿宋_GB2312"/>
                <w:color w:val="000000"/>
                <w:sz w:val="24"/>
              </w:rPr>
              <w:t>总氮、有效磷、氧化钾</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712" w:type="dxa"/>
            <w:noWrap w:val="0"/>
            <w:vAlign w:val="center"/>
          </w:tcPr>
          <w:p>
            <w:pPr>
              <w:keepNext w:val="0"/>
              <w:keepLines w:val="0"/>
              <w:pageBreakBefore w:val="0"/>
              <w:widowControl/>
              <w:kinsoku/>
              <w:wordWrap/>
              <w:overflowPunct/>
              <w:topLinePunct w:val="0"/>
              <w:autoSpaceDE/>
              <w:autoSpaceDN/>
              <w:bidi w:val="0"/>
              <w:adjustRightInd/>
              <w:spacing w:line="440" w:lineRule="exact"/>
              <w:jc w:val="center"/>
              <w:textAlignment w:val="center"/>
              <w:rPr>
                <w:rFonts w:hint="eastAsia" w:ascii="仿宋_GB2312" w:hAnsi="仿宋_GB2312" w:eastAsia="仿宋_GB2312" w:cs="仿宋_GB2312"/>
                <w:color w:val="000000"/>
                <w:sz w:val="24"/>
              </w:rPr>
            </w:pPr>
            <w:r>
              <w:rPr>
                <w:rFonts w:ascii="仿宋_GB2312" w:hAnsi="仿宋_GB2312" w:eastAsia="仿宋_GB2312" w:cs="仿宋_GB2312"/>
                <w:color w:val="000000"/>
                <w:sz w:val="24"/>
              </w:rPr>
              <w:t xml:space="preserve">114 </w:t>
            </w:r>
          </w:p>
        </w:tc>
        <w:tc>
          <w:tcPr>
            <w:tcW w:w="6236" w:type="dxa"/>
            <w:noWrap w:val="0"/>
            <w:vAlign w:val="center"/>
          </w:tcPr>
          <w:p>
            <w:pPr>
              <w:keepNext w:val="0"/>
              <w:keepLines w:val="0"/>
              <w:pageBreakBefore w:val="0"/>
              <w:widowControl/>
              <w:kinsoku/>
              <w:wordWrap/>
              <w:overflowPunct/>
              <w:topLinePunct w:val="0"/>
              <w:autoSpaceDE/>
              <w:autoSpaceDN/>
              <w:bidi w:val="0"/>
              <w:adjustRightInd/>
              <w:snapToGrid w:val="0"/>
              <w:spacing w:line="440" w:lineRule="exact"/>
              <w:jc w:val="left"/>
              <w:textAlignment w:val="center"/>
              <w:rPr>
                <w:rFonts w:hint="eastAsia" w:ascii="仿宋_GB2312" w:hAnsi="仿宋_GB2312" w:eastAsia="仿宋_GB2312" w:cs="仿宋_GB2312"/>
                <w:color w:val="000000"/>
                <w:kern w:val="2"/>
                <w:sz w:val="24"/>
                <w:szCs w:val="24"/>
                <w:lang w:val="en-US" w:eastAsia="zh-CN" w:bidi="ar-SA"/>
              </w:rPr>
            </w:pPr>
            <w:r>
              <w:rPr>
                <w:rFonts w:hint="eastAsia" w:ascii="仿宋_GB2312" w:hAnsi="仿宋_GB2312" w:eastAsia="仿宋_GB2312" w:cs="仿宋_GB2312"/>
                <w:color w:val="000000"/>
                <w:sz w:val="24"/>
              </w:rPr>
              <w:t>广东省建设工程质量安全检测总站有限公司</w:t>
            </w:r>
          </w:p>
        </w:tc>
        <w:tc>
          <w:tcPr>
            <w:tcW w:w="1985" w:type="dxa"/>
            <w:noWrap w:val="0"/>
            <w:vAlign w:val="center"/>
          </w:tcPr>
          <w:p>
            <w:pPr>
              <w:keepNext w:val="0"/>
              <w:keepLines w:val="0"/>
              <w:pageBreakBefore w:val="0"/>
              <w:widowControl/>
              <w:kinsoku/>
              <w:wordWrap/>
              <w:overflowPunct/>
              <w:topLinePunct w:val="0"/>
              <w:autoSpaceDE/>
              <w:autoSpaceDN/>
              <w:bidi w:val="0"/>
              <w:adjustRightInd/>
              <w:snapToGrid w:val="0"/>
              <w:spacing w:line="440" w:lineRule="exact"/>
              <w:jc w:val="center"/>
              <w:textAlignment w:val="center"/>
              <w:rPr>
                <w:rFonts w:hint="eastAsia" w:ascii="仿宋_GB2312" w:hAnsi="仿宋_GB2312" w:eastAsia="仿宋_GB2312" w:cs="仿宋_GB2312"/>
                <w:color w:val="000000"/>
                <w:kern w:val="2"/>
                <w:sz w:val="24"/>
                <w:szCs w:val="24"/>
                <w:lang w:val="en-US" w:eastAsia="zh-CN" w:bidi="ar-SA"/>
              </w:rPr>
            </w:pPr>
            <w:r>
              <w:rPr>
                <w:rFonts w:hint="eastAsia" w:ascii="仿宋_GB2312" w:hAnsi="仿宋_GB2312" w:eastAsia="仿宋_GB2312" w:cs="仿宋_GB2312"/>
                <w:color w:val="000000"/>
                <w:sz w:val="24"/>
              </w:rPr>
              <w:t>总氮、有效磷、氧化钾</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712" w:type="dxa"/>
            <w:noWrap w:val="0"/>
            <w:vAlign w:val="center"/>
          </w:tcPr>
          <w:p>
            <w:pPr>
              <w:keepNext w:val="0"/>
              <w:keepLines w:val="0"/>
              <w:pageBreakBefore w:val="0"/>
              <w:widowControl/>
              <w:kinsoku/>
              <w:wordWrap/>
              <w:overflowPunct/>
              <w:topLinePunct w:val="0"/>
              <w:autoSpaceDE/>
              <w:autoSpaceDN/>
              <w:bidi w:val="0"/>
              <w:adjustRightInd/>
              <w:spacing w:line="440" w:lineRule="exact"/>
              <w:jc w:val="center"/>
              <w:textAlignment w:val="center"/>
              <w:rPr>
                <w:rFonts w:hint="eastAsia" w:ascii="仿宋_GB2312" w:hAnsi="仿宋_GB2312" w:eastAsia="仿宋_GB2312" w:cs="仿宋_GB2312"/>
                <w:color w:val="000000"/>
                <w:sz w:val="24"/>
              </w:rPr>
            </w:pPr>
            <w:r>
              <w:rPr>
                <w:rFonts w:ascii="仿宋_GB2312" w:hAnsi="仿宋_GB2312" w:eastAsia="仿宋_GB2312" w:cs="仿宋_GB2312"/>
                <w:color w:val="000000"/>
                <w:sz w:val="24"/>
              </w:rPr>
              <w:t xml:space="preserve">115 </w:t>
            </w:r>
          </w:p>
        </w:tc>
        <w:tc>
          <w:tcPr>
            <w:tcW w:w="6236" w:type="dxa"/>
            <w:noWrap w:val="0"/>
            <w:vAlign w:val="center"/>
          </w:tcPr>
          <w:p>
            <w:pPr>
              <w:keepNext w:val="0"/>
              <w:keepLines w:val="0"/>
              <w:pageBreakBefore w:val="0"/>
              <w:widowControl/>
              <w:kinsoku/>
              <w:wordWrap/>
              <w:overflowPunct/>
              <w:topLinePunct w:val="0"/>
              <w:autoSpaceDE/>
              <w:autoSpaceDN/>
              <w:bidi w:val="0"/>
              <w:adjustRightInd/>
              <w:snapToGrid w:val="0"/>
              <w:spacing w:line="440" w:lineRule="exact"/>
              <w:jc w:val="left"/>
              <w:textAlignment w:val="center"/>
              <w:rPr>
                <w:rFonts w:hint="eastAsia" w:ascii="仿宋_GB2312" w:hAnsi="仿宋_GB2312" w:eastAsia="仿宋_GB2312" w:cs="仿宋_GB2312"/>
                <w:color w:val="000000"/>
                <w:kern w:val="2"/>
                <w:sz w:val="24"/>
                <w:szCs w:val="24"/>
                <w:lang w:val="en-US" w:eastAsia="zh-CN" w:bidi="ar-SA"/>
              </w:rPr>
            </w:pPr>
            <w:r>
              <w:rPr>
                <w:rFonts w:hint="eastAsia" w:ascii="仿宋_GB2312" w:hAnsi="仿宋_GB2312" w:eastAsia="仿宋_GB2312" w:cs="仿宋_GB2312"/>
                <w:color w:val="000000"/>
                <w:sz w:val="24"/>
              </w:rPr>
              <w:t>国家林业和草原局林产品质量检验检测中心（杭州）</w:t>
            </w:r>
          </w:p>
        </w:tc>
        <w:tc>
          <w:tcPr>
            <w:tcW w:w="1985" w:type="dxa"/>
            <w:noWrap w:val="0"/>
            <w:vAlign w:val="center"/>
          </w:tcPr>
          <w:p>
            <w:pPr>
              <w:keepNext w:val="0"/>
              <w:keepLines w:val="0"/>
              <w:pageBreakBefore w:val="0"/>
              <w:widowControl/>
              <w:kinsoku/>
              <w:wordWrap/>
              <w:overflowPunct/>
              <w:topLinePunct w:val="0"/>
              <w:autoSpaceDE/>
              <w:autoSpaceDN/>
              <w:bidi w:val="0"/>
              <w:adjustRightInd/>
              <w:snapToGrid w:val="0"/>
              <w:spacing w:line="440" w:lineRule="exact"/>
              <w:jc w:val="center"/>
              <w:textAlignment w:val="center"/>
              <w:rPr>
                <w:rFonts w:hint="eastAsia" w:ascii="仿宋_GB2312" w:hAnsi="仿宋_GB2312" w:eastAsia="仿宋_GB2312" w:cs="仿宋_GB2312"/>
                <w:color w:val="000000"/>
                <w:kern w:val="2"/>
                <w:sz w:val="24"/>
                <w:szCs w:val="24"/>
                <w:lang w:val="en-US" w:eastAsia="zh-CN" w:bidi="ar-SA"/>
              </w:rPr>
            </w:pPr>
            <w:r>
              <w:rPr>
                <w:rFonts w:hint="eastAsia" w:ascii="仿宋_GB2312" w:hAnsi="仿宋_GB2312" w:eastAsia="仿宋_GB2312" w:cs="仿宋_GB2312"/>
                <w:color w:val="000000"/>
                <w:sz w:val="24"/>
              </w:rPr>
              <w:t>总氮、有效磷、氧化钾</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712" w:type="dxa"/>
            <w:noWrap w:val="0"/>
            <w:vAlign w:val="center"/>
          </w:tcPr>
          <w:p>
            <w:pPr>
              <w:keepNext w:val="0"/>
              <w:keepLines w:val="0"/>
              <w:pageBreakBefore w:val="0"/>
              <w:widowControl/>
              <w:kinsoku/>
              <w:wordWrap/>
              <w:overflowPunct/>
              <w:topLinePunct w:val="0"/>
              <w:autoSpaceDE/>
              <w:autoSpaceDN/>
              <w:bidi w:val="0"/>
              <w:adjustRightInd/>
              <w:spacing w:line="440" w:lineRule="exact"/>
              <w:jc w:val="center"/>
              <w:textAlignment w:val="center"/>
              <w:rPr>
                <w:rFonts w:hint="eastAsia" w:ascii="仿宋_GB2312" w:hAnsi="仿宋_GB2312" w:eastAsia="仿宋_GB2312" w:cs="仿宋_GB2312"/>
                <w:color w:val="000000"/>
                <w:sz w:val="24"/>
              </w:rPr>
            </w:pPr>
            <w:r>
              <w:rPr>
                <w:rFonts w:ascii="仿宋_GB2312" w:hAnsi="仿宋_GB2312" w:eastAsia="仿宋_GB2312" w:cs="仿宋_GB2312"/>
                <w:color w:val="000000"/>
                <w:sz w:val="24"/>
              </w:rPr>
              <w:t xml:space="preserve">116 </w:t>
            </w:r>
          </w:p>
        </w:tc>
        <w:tc>
          <w:tcPr>
            <w:tcW w:w="6236" w:type="dxa"/>
            <w:noWrap w:val="0"/>
            <w:vAlign w:val="center"/>
          </w:tcPr>
          <w:p>
            <w:pPr>
              <w:keepNext w:val="0"/>
              <w:keepLines w:val="0"/>
              <w:pageBreakBefore w:val="0"/>
              <w:widowControl/>
              <w:kinsoku/>
              <w:wordWrap/>
              <w:overflowPunct/>
              <w:topLinePunct w:val="0"/>
              <w:autoSpaceDE/>
              <w:autoSpaceDN/>
              <w:bidi w:val="0"/>
              <w:adjustRightInd/>
              <w:snapToGrid w:val="0"/>
              <w:spacing w:line="440" w:lineRule="exact"/>
              <w:jc w:val="left"/>
              <w:textAlignment w:val="center"/>
              <w:rPr>
                <w:rFonts w:hint="eastAsia" w:ascii="仿宋_GB2312" w:hAnsi="仿宋_GB2312" w:eastAsia="仿宋_GB2312" w:cs="仿宋_GB2312"/>
                <w:color w:val="000000"/>
                <w:kern w:val="2"/>
                <w:sz w:val="24"/>
                <w:szCs w:val="24"/>
                <w:lang w:val="en-US" w:eastAsia="zh-CN" w:bidi="ar-SA"/>
              </w:rPr>
            </w:pPr>
            <w:r>
              <w:rPr>
                <w:rFonts w:hint="eastAsia" w:ascii="仿宋_GB2312" w:hAnsi="仿宋_GB2312" w:eastAsia="仿宋_GB2312" w:cs="仿宋_GB2312"/>
                <w:color w:val="000000"/>
                <w:sz w:val="24"/>
              </w:rPr>
              <w:t>国土资源部哈尔滨矿产资源监督检测中心</w:t>
            </w:r>
          </w:p>
        </w:tc>
        <w:tc>
          <w:tcPr>
            <w:tcW w:w="1985" w:type="dxa"/>
            <w:noWrap w:val="0"/>
            <w:vAlign w:val="center"/>
          </w:tcPr>
          <w:p>
            <w:pPr>
              <w:keepNext w:val="0"/>
              <w:keepLines w:val="0"/>
              <w:pageBreakBefore w:val="0"/>
              <w:widowControl/>
              <w:kinsoku/>
              <w:wordWrap/>
              <w:overflowPunct/>
              <w:topLinePunct w:val="0"/>
              <w:autoSpaceDE/>
              <w:autoSpaceDN/>
              <w:bidi w:val="0"/>
              <w:adjustRightInd/>
              <w:snapToGrid w:val="0"/>
              <w:spacing w:line="440" w:lineRule="exact"/>
              <w:jc w:val="center"/>
              <w:textAlignment w:val="center"/>
              <w:rPr>
                <w:rFonts w:hint="eastAsia" w:ascii="仿宋_GB2312" w:hAnsi="仿宋_GB2312" w:eastAsia="仿宋_GB2312" w:cs="仿宋_GB2312"/>
                <w:color w:val="000000"/>
                <w:kern w:val="2"/>
                <w:sz w:val="24"/>
                <w:szCs w:val="24"/>
                <w:lang w:val="en-US" w:eastAsia="zh-CN" w:bidi="ar-SA"/>
              </w:rPr>
            </w:pPr>
            <w:r>
              <w:rPr>
                <w:rFonts w:hint="eastAsia" w:ascii="仿宋_GB2312" w:hAnsi="仿宋_GB2312" w:eastAsia="仿宋_GB2312" w:cs="仿宋_GB2312"/>
                <w:color w:val="000000"/>
                <w:sz w:val="24"/>
              </w:rPr>
              <w:t>总氮、有效磷、氧化钾</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712" w:type="dxa"/>
            <w:noWrap w:val="0"/>
            <w:vAlign w:val="center"/>
          </w:tcPr>
          <w:p>
            <w:pPr>
              <w:keepNext w:val="0"/>
              <w:keepLines w:val="0"/>
              <w:pageBreakBefore w:val="0"/>
              <w:widowControl/>
              <w:kinsoku/>
              <w:wordWrap/>
              <w:overflowPunct/>
              <w:topLinePunct w:val="0"/>
              <w:autoSpaceDE/>
              <w:autoSpaceDN/>
              <w:bidi w:val="0"/>
              <w:adjustRightInd/>
              <w:spacing w:line="440" w:lineRule="exact"/>
              <w:jc w:val="center"/>
              <w:textAlignment w:val="center"/>
              <w:rPr>
                <w:rFonts w:hint="eastAsia" w:ascii="仿宋_GB2312" w:hAnsi="仿宋_GB2312" w:eastAsia="仿宋_GB2312" w:cs="仿宋_GB2312"/>
                <w:color w:val="000000"/>
                <w:sz w:val="24"/>
              </w:rPr>
            </w:pPr>
            <w:r>
              <w:rPr>
                <w:rFonts w:ascii="仿宋_GB2312" w:hAnsi="仿宋_GB2312" w:eastAsia="仿宋_GB2312" w:cs="仿宋_GB2312"/>
                <w:color w:val="000000"/>
                <w:sz w:val="24"/>
              </w:rPr>
              <w:t xml:space="preserve">117 </w:t>
            </w:r>
          </w:p>
        </w:tc>
        <w:tc>
          <w:tcPr>
            <w:tcW w:w="6236" w:type="dxa"/>
            <w:noWrap w:val="0"/>
            <w:vAlign w:val="center"/>
          </w:tcPr>
          <w:p>
            <w:pPr>
              <w:keepNext w:val="0"/>
              <w:keepLines w:val="0"/>
              <w:pageBreakBefore w:val="0"/>
              <w:widowControl/>
              <w:kinsoku/>
              <w:wordWrap/>
              <w:overflowPunct/>
              <w:topLinePunct w:val="0"/>
              <w:autoSpaceDE/>
              <w:autoSpaceDN/>
              <w:bidi w:val="0"/>
              <w:adjustRightInd/>
              <w:snapToGrid w:val="0"/>
              <w:spacing w:line="440" w:lineRule="exact"/>
              <w:jc w:val="left"/>
              <w:textAlignment w:val="center"/>
              <w:rPr>
                <w:rFonts w:hint="eastAsia" w:ascii="仿宋_GB2312" w:hAnsi="仿宋_GB2312" w:eastAsia="仿宋_GB2312" w:cs="仿宋_GB2312"/>
                <w:color w:val="000000"/>
                <w:kern w:val="2"/>
                <w:sz w:val="24"/>
                <w:szCs w:val="24"/>
                <w:lang w:val="en-US" w:eastAsia="zh-CN" w:bidi="ar-SA"/>
              </w:rPr>
            </w:pPr>
            <w:r>
              <w:rPr>
                <w:rFonts w:hint="eastAsia" w:ascii="仿宋_GB2312" w:hAnsi="仿宋_GB2312" w:eastAsia="仿宋_GB2312" w:cs="仿宋_GB2312"/>
                <w:color w:val="000000"/>
                <w:sz w:val="24"/>
              </w:rPr>
              <w:t>中国检验认证集团山东检测有限公司</w:t>
            </w:r>
          </w:p>
        </w:tc>
        <w:tc>
          <w:tcPr>
            <w:tcW w:w="1985" w:type="dxa"/>
            <w:noWrap w:val="0"/>
            <w:vAlign w:val="center"/>
          </w:tcPr>
          <w:p>
            <w:pPr>
              <w:keepNext w:val="0"/>
              <w:keepLines w:val="0"/>
              <w:pageBreakBefore w:val="0"/>
              <w:widowControl/>
              <w:kinsoku/>
              <w:wordWrap/>
              <w:overflowPunct/>
              <w:topLinePunct w:val="0"/>
              <w:autoSpaceDE/>
              <w:autoSpaceDN/>
              <w:bidi w:val="0"/>
              <w:adjustRightInd/>
              <w:snapToGrid w:val="0"/>
              <w:spacing w:line="440" w:lineRule="exact"/>
              <w:jc w:val="center"/>
              <w:textAlignment w:val="center"/>
              <w:rPr>
                <w:rFonts w:hint="eastAsia" w:ascii="仿宋_GB2312" w:hAnsi="仿宋_GB2312" w:eastAsia="仿宋_GB2312" w:cs="仿宋_GB2312"/>
                <w:color w:val="000000"/>
                <w:kern w:val="2"/>
                <w:sz w:val="24"/>
                <w:szCs w:val="24"/>
                <w:lang w:val="en-US" w:eastAsia="zh-CN" w:bidi="ar-SA"/>
              </w:rPr>
            </w:pPr>
            <w:r>
              <w:rPr>
                <w:rFonts w:hint="eastAsia" w:ascii="仿宋_GB2312" w:hAnsi="仿宋_GB2312" w:eastAsia="仿宋_GB2312" w:cs="仿宋_GB2312"/>
                <w:color w:val="000000"/>
                <w:sz w:val="24"/>
              </w:rPr>
              <w:t>总氮、有效磷、氧化钾</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712" w:type="dxa"/>
            <w:noWrap w:val="0"/>
            <w:vAlign w:val="center"/>
          </w:tcPr>
          <w:p>
            <w:pPr>
              <w:keepNext w:val="0"/>
              <w:keepLines w:val="0"/>
              <w:pageBreakBefore w:val="0"/>
              <w:widowControl/>
              <w:kinsoku/>
              <w:wordWrap/>
              <w:overflowPunct/>
              <w:topLinePunct w:val="0"/>
              <w:autoSpaceDE/>
              <w:autoSpaceDN/>
              <w:bidi w:val="0"/>
              <w:adjustRightInd/>
              <w:spacing w:line="440" w:lineRule="exact"/>
              <w:jc w:val="center"/>
              <w:textAlignment w:val="center"/>
              <w:rPr>
                <w:rFonts w:hint="eastAsia" w:ascii="仿宋_GB2312" w:hAnsi="仿宋_GB2312" w:eastAsia="仿宋_GB2312" w:cs="仿宋_GB2312"/>
                <w:color w:val="000000"/>
                <w:sz w:val="24"/>
              </w:rPr>
            </w:pPr>
            <w:r>
              <w:rPr>
                <w:rFonts w:ascii="仿宋_GB2312" w:hAnsi="仿宋_GB2312" w:eastAsia="仿宋_GB2312" w:cs="仿宋_GB2312"/>
                <w:color w:val="000000"/>
                <w:sz w:val="24"/>
              </w:rPr>
              <w:t xml:space="preserve">118 </w:t>
            </w:r>
          </w:p>
        </w:tc>
        <w:tc>
          <w:tcPr>
            <w:tcW w:w="6236" w:type="dxa"/>
            <w:noWrap w:val="0"/>
            <w:vAlign w:val="center"/>
          </w:tcPr>
          <w:p>
            <w:pPr>
              <w:keepNext w:val="0"/>
              <w:keepLines w:val="0"/>
              <w:pageBreakBefore w:val="0"/>
              <w:widowControl/>
              <w:kinsoku/>
              <w:wordWrap/>
              <w:overflowPunct/>
              <w:topLinePunct w:val="0"/>
              <w:autoSpaceDE/>
              <w:autoSpaceDN/>
              <w:bidi w:val="0"/>
              <w:adjustRightInd/>
              <w:snapToGrid w:val="0"/>
              <w:spacing w:line="440" w:lineRule="exact"/>
              <w:jc w:val="left"/>
              <w:textAlignment w:val="center"/>
              <w:rPr>
                <w:rFonts w:hint="eastAsia" w:ascii="仿宋_GB2312" w:hAnsi="仿宋_GB2312" w:eastAsia="仿宋_GB2312" w:cs="仿宋_GB2312"/>
                <w:color w:val="000000"/>
                <w:kern w:val="2"/>
                <w:sz w:val="24"/>
                <w:szCs w:val="24"/>
                <w:lang w:val="en-US" w:eastAsia="zh-CN" w:bidi="ar-SA"/>
              </w:rPr>
            </w:pPr>
            <w:r>
              <w:rPr>
                <w:rFonts w:hint="eastAsia" w:ascii="仿宋_GB2312" w:hAnsi="仿宋_GB2312" w:eastAsia="仿宋_GB2312" w:cs="仿宋_GB2312"/>
                <w:color w:val="000000"/>
                <w:sz w:val="24"/>
              </w:rPr>
              <w:t>农业农村部亚热带果品蔬菜质量监督检验测试中心</w:t>
            </w:r>
          </w:p>
        </w:tc>
        <w:tc>
          <w:tcPr>
            <w:tcW w:w="1985" w:type="dxa"/>
            <w:noWrap w:val="0"/>
            <w:vAlign w:val="center"/>
          </w:tcPr>
          <w:p>
            <w:pPr>
              <w:keepNext w:val="0"/>
              <w:keepLines w:val="0"/>
              <w:pageBreakBefore w:val="0"/>
              <w:widowControl/>
              <w:kinsoku/>
              <w:wordWrap/>
              <w:overflowPunct/>
              <w:topLinePunct w:val="0"/>
              <w:autoSpaceDE/>
              <w:autoSpaceDN/>
              <w:bidi w:val="0"/>
              <w:adjustRightInd/>
              <w:snapToGrid w:val="0"/>
              <w:spacing w:line="440" w:lineRule="exact"/>
              <w:jc w:val="center"/>
              <w:textAlignment w:val="center"/>
              <w:rPr>
                <w:rFonts w:hint="eastAsia" w:ascii="仿宋_GB2312" w:hAnsi="仿宋_GB2312" w:eastAsia="仿宋_GB2312" w:cs="仿宋_GB2312"/>
                <w:color w:val="000000"/>
                <w:kern w:val="2"/>
                <w:sz w:val="24"/>
                <w:szCs w:val="24"/>
                <w:lang w:val="en-US" w:eastAsia="zh-CN" w:bidi="ar-SA"/>
              </w:rPr>
            </w:pPr>
            <w:r>
              <w:rPr>
                <w:rFonts w:hint="eastAsia" w:ascii="仿宋_GB2312" w:hAnsi="仿宋_GB2312" w:eastAsia="仿宋_GB2312" w:cs="仿宋_GB2312"/>
                <w:color w:val="000000"/>
                <w:sz w:val="24"/>
              </w:rPr>
              <w:t>总氮、有效磷、氧化钾</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712" w:type="dxa"/>
            <w:noWrap w:val="0"/>
            <w:vAlign w:val="center"/>
          </w:tcPr>
          <w:p>
            <w:pPr>
              <w:keepNext w:val="0"/>
              <w:keepLines w:val="0"/>
              <w:pageBreakBefore w:val="0"/>
              <w:widowControl/>
              <w:kinsoku/>
              <w:wordWrap/>
              <w:overflowPunct/>
              <w:topLinePunct w:val="0"/>
              <w:autoSpaceDE/>
              <w:autoSpaceDN/>
              <w:bidi w:val="0"/>
              <w:adjustRightInd/>
              <w:spacing w:line="440" w:lineRule="exact"/>
              <w:jc w:val="center"/>
              <w:textAlignment w:val="center"/>
              <w:rPr>
                <w:rFonts w:hint="eastAsia" w:ascii="仿宋_GB2312" w:hAnsi="仿宋_GB2312" w:eastAsia="仿宋_GB2312" w:cs="仿宋_GB2312"/>
                <w:color w:val="000000"/>
                <w:sz w:val="24"/>
              </w:rPr>
            </w:pPr>
            <w:r>
              <w:rPr>
                <w:rFonts w:ascii="仿宋_GB2312" w:hAnsi="仿宋_GB2312" w:eastAsia="仿宋_GB2312" w:cs="仿宋_GB2312"/>
                <w:color w:val="000000"/>
                <w:sz w:val="24"/>
              </w:rPr>
              <w:t xml:space="preserve">119 </w:t>
            </w:r>
          </w:p>
        </w:tc>
        <w:tc>
          <w:tcPr>
            <w:tcW w:w="6236" w:type="dxa"/>
            <w:noWrap w:val="0"/>
            <w:vAlign w:val="center"/>
          </w:tcPr>
          <w:p>
            <w:pPr>
              <w:keepNext w:val="0"/>
              <w:keepLines w:val="0"/>
              <w:pageBreakBefore w:val="0"/>
              <w:widowControl/>
              <w:kinsoku/>
              <w:wordWrap/>
              <w:overflowPunct/>
              <w:topLinePunct w:val="0"/>
              <w:autoSpaceDE/>
              <w:autoSpaceDN/>
              <w:bidi w:val="0"/>
              <w:adjustRightInd/>
              <w:snapToGrid w:val="0"/>
              <w:spacing w:line="440" w:lineRule="exact"/>
              <w:jc w:val="left"/>
              <w:textAlignment w:val="center"/>
              <w:rPr>
                <w:rFonts w:hint="eastAsia" w:ascii="仿宋_GB2312" w:hAnsi="仿宋_GB2312" w:eastAsia="仿宋_GB2312" w:cs="仿宋_GB2312"/>
                <w:color w:val="000000"/>
                <w:kern w:val="2"/>
                <w:sz w:val="24"/>
                <w:szCs w:val="24"/>
                <w:lang w:val="en-US" w:eastAsia="zh-CN" w:bidi="ar-SA"/>
              </w:rPr>
            </w:pPr>
            <w:r>
              <w:rPr>
                <w:rFonts w:hint="eastAsia" w:ascii="仿宋_GB2312" w:hAnsi="仿宋_GB2312" w:eastAsia="仿宋_GB2312" w:cs="仿宋_GB2312"/>
                <w:color w:val="000000"/>
                <w:sz w:val="24"/>
              </w:rPr>
              <w:t>华测检测认证集团股份有限公司</w:t>
            </w:r>
          </w:p>
        </w:tc>
        <w:tc>
          <w:tcPr>
            <w:tcW w:w="1985" w:type="dxa"/>
            <w:noWrap w:val="0"/>
            <w:vAlign w:val="center"/>
          </w:tcPr>
          <w:p>
            <w:pPr>
              <w:keepNext w:val="0"/>
              <w:keepLines w:val="0"/>
              <w:pageBreakBefore w:val="0"/>
              <w:widowControl/>
              <w:kinsoku/>
              <w:wordWrap/>
              <w:overflowPunct/>
              <w:topLinePunct w:val="0"/>
              <w:autoSpaceDE/>
              <w:autoSpaceDN/>
              <w:bidi w:val="0"/>
              <w:adjustRightInd/>
              <w:snapToGrid w:val="0"/>
              <w:spacing w:line="440" w:lineRule="exact"/>
              <w:jc w:val="center"/>
              <w:textAlignment w:val="center"/>
              <w:rPr>
                <w:rFonts w:hint="eastAsia" w:ascii="仿宋_GB2312" w:hAnsi="仿宋_GB2312" w:eastAsia="仿宋_GB2312" w:cs="仿宋_GB2312"/>
                <w:color w:val="000000"/>
                <w:kern w:val="2"/>
                <w:sz w:val="24"/>
                <w:szCs w:val="24"/>
                <w:lang w:val="en-US" w:eastAsia="zh-CN" w:bidi="ar-SA"/>
              </w:rPr>
            </w:pPr>
            <w:r>
              <w:rPr>
                <w:rFonts w:hint="eastAsia" w:ascii="仿宋_GB2312" w:hAnsi="仿宋_GB2312" w:eastAsia="仿宋_GB2312" w:cs="仿宋_GB2312"/>
                <w:color w:val="000000"/>
                <w:sz w:val="24"/>
              </w:rPr>
              <w:t>总氮、氧化钾、氯离子</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712" w:type="dxa"/>
            <w:noWrap w:val="0"/>
            <w:vAlign w:val="center"/>
          </w:tcPr>
          <w:p>
            <w:pPr>
              <w:keepNext w:val="0"/>
              <w:keepLines w:val="0"/>
              <w:pageBreakBefore w:val="0"/>
              <w:widowControl/>
              <w:kinsoku/>
              <w:wordWrap/>
              <w:overflowPunct/>
              <w:topLinePunct w:val="0"/>
              <w:autoSpaceDE/>
              <w:autoSpaceDN/>
              <w:bidi w:val="0"/>
              <w:adjustRightInd/>
              <w:spacing w:line="440" w:lineRule="exact"/>
              <w:jc w:val="center"/>
              <w:textAlignment w:val="center"/>
              <w:rPr>
                <w:rFonts w:ascii="仿宋_GB2312" w:hAnsi="仿宋_GB2312" w:eastAsia="仿宋_GB2312" w:cs="仿宋_GB2312"/>
                <w:color w:val="000000"/>
                <w:sz w:val="24"/>
              </w:rPr>
            </w:pPr>
            <w:r>
              <w:rPr>
                <w:rFonts w:hint="eastAsia" w:ascii="仿宋_GB2312" w:hAnsi="仿宋_GB2312" w:eastAsia="仿宋_GB2312" w:cs="仿宋_GB2312"/>
                <w:color w:val="000000"/>
                <w:sz w:val="24"/>
              </w:rPr>
              <w:t>120</w:t>
            </w:r>
          </w:p>
        </w:tc>
        <w:tc>
          <w:tcPr>
            <w:tcW w:w="6236" w:type="dxa"/>
            <w:noWrap w:val="0"/>
            <w:vAlign w:val="center"/>
          </w:tcPr>
          <w:p>
            <w:pPr>
              <w:keepNext w:val="0"/>
              <w:keepLines w:val="0"/>
              <w:pageBreakBefore w:val="0"/>
              <w:widowControl/>
              <w:kinsoku/>
              <w:wordWrap/>
              <w:overflowPunct/>
              <w:topLinePunct w:val="0"/>
              <w:autoSpaceDE/>
              <w:autoSpaceDN/>
              <w:bidi w:val="0"/>
              <w:adjustRightInd/>
              <w:snapToGrid w:val="0"/>
              <w:spacing w:line="440" w:lineRule="exact"/>
              <w:jc w:val="left"/>
              <w:textAlignment w:val="center"/>
              <w:rPr>
                <w:rFonts w:hint="eastAsia" w:ascii="仿宋_GB2312" w:hAnsi="仿宋_GB2312" w:eastAsia="仿宋_GB2312" w:cs="仿宋_GB2312"/>
                <w:color w:val="000000"/>
                <w:kern w:val="2"/>
                <w:sz w:val="24"/>
                <w:szCs w:val="24"/>
                <w:lang w:val="en-US" w:eastAsia="zh-CN" w:bidi="ar-SA"/>
              </w:rPr>
            </w:pPr>
            <w:r>
              <w:rPr>
                <w:rFonts w:hint="eastAsia" w:ascii="仿宋_GB2312" w:hAnsi="仿宋_GB2312" w:eastAsia="仿宋_GB2312" w:cs="仿宋_GB2312"/>
                <w:color w:val="000000"/>
                <w:sz w:val="24"/>
              </w:rPr>
              <w:t>满洲里海关技术中心</w:t>
            </w:r>
          </w:p>
        </w:tc>
        <w:tc>
          <w:tcPr>
            <w:tcW w:w="1985" w:type="dxa"/>
            <w:noWrap w:val="0"/>
            <w:vAlign w:val="center"/>
          </w:tcPr>
          <w:p>
            <w:pPr>
              <w:keepNext w:val="0"/>
              <w:keepLines w:val="0"/>
              <w:pageBreakBefore w:val="0"/>
              <w:widowControl/>
              <w:kinsoku/>
              <w:wordWrap/>
              <w:overflowPunct/>
              <w:topLinePunct w:val="0"/>
              <w:autoSpaceDE/>
              <w:autoSpaceDN/>
              <w:bidi w:val="0"/>
              <w:adjustRightInd/>
              <w:snapToGrid w:val="0"/>
              <w:spacing w:line="440" w:lineRule="exact"/>
              <w:jc w:val="center"/>
              <w:textAlignment w:val="center"/>
              <w:rPr>
                <w:rFonts w:hint="eastAsia" w:ascii="仿宋_GB2312" w:hAnsi="仿宋_GB2312" w:eastAsia="仿宋_GB2312" w:cs="仿宋_GB2312"/>
                <w:color w:val="000000"/>
                <w:kern w:val="2"/>
                <w:sz w:val="24"/>
                <w:szCs w:val="24"/>
                <w:lang w:val="en-US" w:eastAsia="zh-CN" w:bidi="ar-SA"/>
              </w:rPr>
            </w:pPr>
            <w:r>
              <w:rPr>
                <w:rFonts w:hint="eastAsia" w:ascii="仿宋_GB2312" w:hAnsi="仿宋_GB2312" w:eastAsia="仿宋_GB2312" w:cs="仿宋_GB2312"/>
                <w:color w:val="000000"/>
                <w:sz w:val="24"/>
              </w:rPr>
              <w:t>总氮、有效磷、氧化钾</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712" w:type="dxa"/>
            <w:noWrap w:val="0"/>
            <w:vAlign w:val="center"/>
          </w:tcPr>
          <w:p>
            <w:pPr>
              <w:keepNext w:val="0"/>
              <w:keepLines w:val="0"/>
              <w:pageBreakBefore w:val="0"/>
              <w:widowControl/>
              <w:kinsoku/>
              <w:wordWrap/>
              <w:overflowPunct/>
              <w:topLinePunct w:val="0"/>
              <w:autoSpaceDE/>
              <w:autoSpaceDN/>
              <w:bidi w:val="0"/>
              <w:adjustRightInd/>
              <w:spacing w:line="440" w:lineRule="exact"/>
              <w:jc w:val="center"/>
              <w:textAlignment w:val="center"/>
              <w:rPr>
                <w:rFonts w:ascii="仿宋_GB2312" w:hAnsi="仿宋_GB2312" w:eastAsia="仿宋_GB2312" w:cs="仿宋_GB2312"/>
                <w:color w:val="000000"/>
                <w:sz w:val="24"/>
              </w:rPr>
            </w:pPr>
            <w:r>
              <w:rPr>
                <w:rFonts w:hint="eastAsia" w:ascii="仿宋_GB2312" w:hAnsi="仿宋_GB2312" w:eastAsia="仿宋_GB2312" w:cs="仿宋_GB2312"/>
                <w:color w:val="000000"/>
                <w:sz w:val="24"/>
              </w:rPr>
              <w:t>121</w:t>
            </w:r>
          </w:p>
        </w:tc>
        <w:tc>
          <w:tcPr>
            <w:tcW w:w="6236" w:type="dxa"/>
            <w:noWrap w:val="0"/>
            <w:vAlign w:val="center"/>
          </w:tcPr>
          <w:p>
            <w:pPr>
              <w:keepNext w:val="0"/>
              <w:keepLines w:val="0"/>
              <w:pageBreakBefore w:val="0"/>
              <w:widowControl/>
              <w:kinsoku/>
              <w:wordWrap/>
              <w:overflowPunct/>
              <w:topLinePunct w:val="0"/>
              <w:autoSpaceDE/>
              <w:autoSpaceDN/>
              <w:bidi w:val="0"/>
              <w:adjustRightInd/>
              <w:snapToGrid w:val="0"/>
              <w:spacing w:line="440" w:lineRule="exact"/>
              <w:jc w:val="left"/>
              <w:textAlignment w:val="center"/>
              <w:rPr>
                <w:rFonts w:hint="eastAsia" w:ascii="仿宋_GB2312" w:hAnsi="仿宋_GB2312" w:eastAsia="仿宋_GB2312" w:cs="仿宋_GB2312"/>
                <w:color w:val="000000"/>
                <w:kern w:val="2"/>
                <w:sz w:val="24"/>
                <w:szCs w:val="24"/>
                <w:lang w:val="en-US" w:eastAsia="zh-CN" w:bidi="ar-SA"/>
              </w:rPr>
            </w:pPr>
            <w:r>
              <w:rPr>
                <w:rFonts w:hint="eastAsia" w:ascii="仿宋_GB2312" w:hAnsi="仿宋_GB2312" w:eastAsia="仿宋_GB2312" w:cs="仿宋_GB2312"/>
                <w:color w:val="000000"/>
                <w:sz w:val="24"/>
              </w:rPr>
              <w:t>国土资源部南宁矿产资源监督检测中心/广西壮族自治区地质矿产测试研究中心</w:t>
            </w:r>
          </w:p>
        </w:tc>
        <w:tc>
          <w:tcPr>
            <w:tcW w:w="1985" w:type="dxa"/>
            <w:noWrap w:val="0"/>
            <w:vAlign w:val="center"/>
          </w:tcPr>
          <w:p>
            <w:pPr>
              <w:keepNext w:val="0"/>
              <w:keepLines w:val="0"/>
              <w:pageBreakBefore w:val="0"/>
              <w:widowControl/>
              <w:kinsoku/>
              <w:wordWrap/>
              <w:overflowPunct/>
              <w:topLinePunct w:val="0"/>
              <w:autoSpaceDE/>
              <w:autoSpaceDN/>
              <w:bidi w:val="0"/>
              <w:adjustRightInd/>
              <w:snapToGrid w:val="0"/>
              <w:spacing w:line="440" w:lineRule="exact"/>
              <w:jc w:val="center"/>
              <w:textAlignment w:val="center"/>
              <w:rPr>
                <w:rFonts w:hint="eastAsia" w:ascii="仿宋_GB2312" w:hAnsi="仿宋_GB2312" w:eastAsia="仿宋_GB2312" w:cs="仿宋_GB2312"/>
                <w:color w:val="000000"/>
                <w:kern w:val="2"/>
                <w:sz w:val="24"/>
                <w:szCs w:val="24"/>
                <w:lang w:val="en-US" w:eastAsia="zh-CN" w:bidi="ar-SA"/>
              </w:rPr>
            </w:pPr>
            <w:r>
              <w:rPr>
                <w:rFonts w:hint="eastAsia" w:ascii="仿宋_GB2312" w:hAnsi="仿宋_GB2312" w:eastAsia="仿宋_GB2312" w:cs="仿宋_GB2312"/>
                <w:color w:val="000000"/>
                <w:sz w:val="24"/>
              </w:rPr>
              <w:t>总氮、有效磷、氧化钾</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712" w:type="dxa"/>
            <w:noWrap w:val="0"/>
            <w:vAlign w:val="center"/>
          </w:tcPr>
          <w:p>
            <w:pPr>
              <w:keepNext w:val="0"/>
              <w:keepLines w:val="0"/>
              <w:pageBreakBefore w:val="0"/>
              <w:widowControl/>
              <w:kinsoku/>
              <w:wordWrap/>
              <w:overflowPunct/>
              <w:topLinePunct w:val="0"/>
              <w:autoSpaceDE/>
              <w:autoSpaceDN/>
              <w:bidi w:val="0"/>
              <w:adjustRightInd/>
              <w:spacing w:line="440" w:lineRule="exact"/>
              <w:jc w:val="center"/>
              <w:textAlignment w:val="center"/>
              <w:rPr>
                <w:rFonts w:ascii="仿宋_GB2312" w:hAnsi="仿宋_GB2312" w:eastAsia="仿宋_GB2312" w:cs="仿宋_GB2312"/>
                <w:color w:val="000000"/>
                <w:sz w:val="24"/>
              </w:rPr>
            </w:pPr>
            <w:r>
              <w:rPr>
                <w:rFonts w:hint="eastAsia" w:ascii="仿宋_GB2312" w:hAnsi="仿宋_GB2312" w:eastAsia="仿宋_GB2312" w:cs="仿宋_GB2312"/>
                <w:color w:val="000000"/>
                <w:sz w:val="24"/>
              </w:rPr>
              <w:t>122</w:t>
            </w:r>
          </w:p>
        </w:tc>
        <w:tc>
          <w:tcPr>
            <w:tcW w:w="6236" w:type="dxa"/>
            <w:noWrap w:val="0"/>
            <w:vAlign w:val="center"/>
          </w:tcPr>
          <w:p>
            <w:pPr>
              <w:keepNext w:val="0"/>
              <w:keepLines w:val="0"/>
              <w:pageBreakBefore w:val="0"/>
              <w:widowControl/>
              <w:kinsoku/>
              <w:wordWrap/>
              <w:overflowPunct/>
              <w:topLinePunct w:val="0"/>
              <w:autoSpaceDE/>
              <w:autoSpaceDN/>
              <w:bidi w:val="0"/>
              <w:adjustRightInd/>
              <w:snapToGrid w:val="0"/>
              <w:spacing w:line="440" w:lineRule="exact"/>
              <w:jc w:val="left"/>
              <w:textAlignment w:val="center"/>
              <w:rPr>
                <w:rFonts w:hint="eastAsia" w:ascii="仿宋_GB2312" w:hAnsi="仿宋_GB2312" w:eastAsia="仿宋_GB2312" w:cs="仿宋_GB2312"/>
                <w:color w:val="000000"/>
                <w:kern w:val="2"/>
                <w:sz w:val="24"/>
                <w:szCs w:val="24"/>
                <w:lang w:val="en-US" w:eastAsia="zh-CN" w:bidi="ar-SA"/>
              </w:rPr>
            </w:pPr>
            <w:r>
              <w:rPr>
                <w:rFonts w:hint="eastAsia" w:ascii="仿宋_GB2312" w:hAnsi="仿宋_GB2312" w:eastAsia="仿宋_GB2312" w:cs="仿宋_GB2312"/>
                <w:color w:val="000000"/>
                <w:sz w:val="24"/>
              </w:rPr>
              <w:t>阿拉山口海关技术中心</w:t>
            </w:r>
          </w:p>
        </w:tc>
        <w:tc>
          <w:tcPr>
            <w:tcW w:w="1985" w:type="dxa"/>
            <w:noWrap w:val="0"/>
            <w:vAlign w:val="center"/>
          </w:tcPr>
          <w:p>
            <w:pPr>
              <w:keepNext w:val="0"/>
              <w:keepLines w:val="0"/>
              <w:pageBreakBefore w:val="0"/>
              <w:widowControl/>
              <w:kinsoku/>
              <w:wordWrap/>
              <w:overflowPunct/>
              <w:topLinePunct w:val="0"/>
              <w:autoSpaceDE/>
              <w:autoSpaceDN/>
              <w:bidi w:val="0"/>
              <w:adjustRightInd/>
              <w:snapToGrid w:val="0"/>
              <w:spacing w:line="440" w:lineRule="exact"/>
              <w:jc w:val="center"/>
              <w:textAlignment w:val="center"/>
              <w:rPr>
                <w:rFonts w:hint="eastAsia" w:ascii="仿宋_GB2312" w:hAnsi="仿宋_GB2312" w:eastAsia="仿宋_GB2312" w:cs="仿宋_GB2312"/>
                <w:color w:val="000000"/>
                <w:kern w:val="2"/>
                <w:sz w:val="24"/>
                <w:szCs w:val="24"/>
                <w:lang w:val="en-US" w:eastAsia="zh-CN" w:bidi="ar-SA"/>
              </w:rPr>
            </w:pPr>
            <w:r>
              <w:rPr>
                <w:rFonts w:hint="eastAsia" w:ascii="仿宋_GB2312" w:hAnsi="仿宋_GB2312" w:eastAsia="仿宋_GB2312" w:cs="仿宋_GB2312"/>
                <w:color w:val="000000"/>
                <w:sz w:val="24"/>
              </w:rPr>
              <w:t>总氮、有效磷、氧化钾</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712" w:type="dxa"/>
            <w:noWrap w:val="0"/>
            <w:vAlign w:val="center"/>
          </w:tcPr>
          <w:p>
            <w:pPr>
              <w:keepNext w:val="0"/>
              <w:keepLines w:val="0"/>
              <w:pageBreakBefore w:val="0"/>
              <w:widowControl/>
              <w:kinsoku/>
              <w:wordWrap/>
              <w:overflowPunct/>
              <w:topLinePunct w:val="0"/>
              <w:autoSpaceDE/>
              <w:autoSpaceDN/>
              <w:bidi w:val="0"/>
              <w:adjustRightInd/>
              <w:spacing w:line="440" w:lineRule="exact"/>
              <w:jc w:val="center"/>
              <w:textAlignment w:val="center"/>
              <w:rPr>
                <w:rFonts w:ascii="仿宋_GB2312" w:hAnsi="仿宋_GB2312" w:eastAsia="仿宋_GB2312" w:cs="仿宋_GB2312"/>
                <w:color w:val="000000"/>
                <w:sz w:val="24"/>
              </w:rPr>
            </w:pPr>
            <w:r>
              <w:rPr>
                <w:rFonts w:hint="eastAsia" w:ascii="仿宋_GB2312" w:hAnsi="仿宋_GB2312" w:eastAsia="仿宋_GB2312" w:cs="仿宋_GB2312"/>
                <w:color w:val="000000"/>
                <w:sz w:val="24"/>
              </w:rPr>
              <w:t>123</w:t>
            </w:r>
          </w:p>
        </w:tc>
        <w:tc>
          <w:tcPr>
            <w:tcW w:w="6236" w:type="dxa"/>
            <w:noWrap w:val="0"/>
            <w:vAlign w:val="center"/>
          </w:tcPr>
          <w:p>
            <w:pPr>
              <w:keepNext w:val="0"/>
              <w:keepLines w:val="0"/>
              <w:pageBreakBefore w:val="0"/>
              <w:widowControl/>
              <w:kinsoku/>
              <w:wordWrap/>
              <w:overflowPunct/>
              <w:topLinePunct w:val="0"/>
              <w:autoSpaceDE/>
              <w:autoSpaceDN/>
              <w:bidi w:val="0"/>
              <w:adjustRightInd/>
              <w:snapToGrid w:val="0"/>
              <w:spacing w:line="440" w:lineRule="exact"/>
              <w:jc w:val="left"/>
              <w:textAlignment w:val="center"/>
              <w:rPr>
                <w:rFonts w:hint="eastAsia" w:ascii="仿宋_GB2312" w:hAnsi="仿宋_GB2312" w:eastAsia="仿宋_GB2312" w:cs="仿宋_GB2312"/>
                <w:color w:val="000000"/>
                <w:kern w:val="2"/>
                <w:sz w:val="24"/>
                <w:szCs w:val="24"/>
                <w:lang w:val="en-US" w:eastAsia="zh-CN" w:bidi="ar-SA"/>
              </w:rPr>
            </w:pPr>
            <w:r>
              <w:rPr>
                <w:rFonts w:hint="eastAsia" w:ascii="仿宋_GB2312" w:hAnsi="仿宋_GB2312" w:eastAsia="仿宋_GB2312" w:cs="仿宋_GB2312"/>
                <w:color w:val="000000"/>
                <w:sz w:val="24"/>
              </w:rPr>
              <w:t>哈尔滨海关技术中心牡丹江综合实验室</w:t>
            </w:r>
          </w:p>
        </w:tc>
        <w:tc>
          <w:tcPr>
            <w:tcW w:w="1985" w:type="dxa"/>
            <w:noWrap w:val="0"/>
            <w:vAlign w:val="center"/>
          </w:tcPr>
          <w:p>
            <w:pPr>
              <w:keepNext w:val="0"/>
              <w:keepLines w:val="0"/>
              <w:pageBreakBefore w:val="0"/>
              <w:widowControl/>
              <w:kinsoku/>
              <w:wordWrap/>
              <w:overflowPunct/>
              <w:topLinePunct w:val="0"/>
              <w:autoSpaceDE/>
              <w:autoSpaceDN/>
              <w:bidi w:val="0"/>
              <w:adjustRightInd/>
              <w:snapToGrid w:val="0"/>
              <w:spacing w:line="440" w:lineRule="exact"/>
              <w:jc w:val="center"/>
              <w:textAlignment w:val="center"/>
              <w:rPr>
                <w:rFonts w:hint="eastAsia" w:ascii="仿宋_GB2312" w:hAnsi="仿宋_GB2312" w:eastAsia="仿宋_GB2312" w:cs="仿宋_GB2312"/>
                <w:color w:val="000000"/>
                <w:kern w:val="2"/>
                <w:sz w:val="24"/>
                <w:szCs w:val="24"/>
                <w:lang w:val="en-US" w:eastAsia="zh-CN" w:bidi="ar-SA"/>
              </w:rPr>
            </w:pPr>
            <w:r>
              <w:rPr>
                <w:rFonts w:hint="eastAsia" w:ascii="仿宋_GB2312" w:hAnsi="仿宋_GB2312" w:eastAsia="仿宋_GB2312" w:cs="仿宋_GB2312"/>
                <w:color w:val="000000"/>
                <w:sz w:val="24"/>
              </w:rPr>
              <w:t>总氮、有效磷、氧化钾</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712" w:type="dxa"/>
            <w:noWrap w:val="0"/>
            <w:vAlign w:val="center"/>
          </w:tcPr>
          <w:p>
            <w:pPr>
              <w:keepNext w:val="0"/>
              <w:keepLines w:val="0"/>
              <w:pageBreakBefore w:val="0"/>
              <w:widowControl/>
              <w:kinsoku/>
              <w:wordWrap/>
              <w:overflowPunct/>
              <w:topLinePunct w:val="0"/>
              <w:autoSpaceDE/>
              <w:autoSpaceDN/>
              <w:bidi w:val="0"/>
              <w:adjustRightInd/>
              <w:spacing w:line="440" w:lineRule="exact"/>
              <w:jc w:val="center"/>
              <w:textAlignment w:val="center"/>
              <w:rPr>
                <w:rFonts w:ascii="仿宋_GB2312" w:hAnsi="仿宋_GB2312" w:eastAsia="仿宋_GB2312" w:cs="仿宋_GB2312"/>
                <w:color w:val="000000"/>
                <w:sz w:val="24"/>
              </w:rPr>
            </w:pPr>
            <w:r>
              <w:rPr>
                <w:rFonts w:hint="eastAsia" w:ascii="仿宋_GB2312" w:hAnsi="仿宋_GB2312" w:eastAsia="仿宋_GB2312" w:cs="仿宋_GB2312"/>
                <w:color w:val="000000"/>
                <w:sz w:val="24"/>
              </w:rPr>
              <w:t>124</w:t>
            </w:r>
          </w:p>
        </w:tc>
        <w:tc>
          <w:tcPr>
            <w:tcW w:w="6236" w:type="dxa"/>
            <w:noWrap w:val="0"/>
            <w:vAlign w:val="center"/>
          </w:tcPr>
          <w:p>
            <w:pPr>
              <w:keepNext w:val="0"/>
              <w:keepLines w:val="0"/>
              <w:pageBreakBefore w:val="0"/>
              <w:widowControl/>
              <w:kinsoku/>
              <w:wordWrap/>
              <w:overflowPunct/>
              <w:topLinePunct w:val="0"/>
              <w:autoSpaceDE/>
              <w:autoSpaceDN/>
              <w:bidi w:val="0"/>
              <w:adjustRightInd/>
              <w:snapToGrid w:val="0"/>
              <w:spacing w:line="440" w:lineRule="exact"/>
              <w:jc w:val="left"/>
              <w:textAlignment w:val="center"/>
              <w:rPr>
                <w:rFonts w:hint="eastAsia" w:ascii="仿宋_GB2312" w:hAnsi="仿宋_GB2312" w:eastAsia="仿宋_GB2312" w:cs="仿宋_GB2312"/>
                <w:color w:val="000000"/>
                <w:kern w:val="2"/>
                <w:sz w:val="24"/>
                <w:szCs w:val="24"/>
                <w:lang w:val="en-US" w:eastAsia="zh-CN" w:bidi="ar-SA"/>
              </w:rPr>
            </w:pPr>
            <w:r>
              <w:rPr>
                <w:rFonts w:hint="eastAsia" w:ascii="仿宋_GB2312" w:hAnsi="仿宋_GB2312" w:eastAsia="仿宋_GB2312" w:cs="仿宋_GB2312"/>
                <w:color w:val="000000"/>
                <w:sz w:val="24"/>
              </w:rPr>
              <w:t>中国科学院沈阳应用生态研究所农产品安全与环境质量检测中心</w:t>
            </w:r>
          </w:p>
        </w:tc>
        <w:tc>
          <w:tcPr>
            <w:tcW w:w="1985" w:type="dxa"/>
            <w:noWrap w:val="0"/>
            <w:vAlign w:val="center"/>
          </w:tcPr>
          <w:p>
            <w:pPr>
              <w:keepNext w:val="0"/>
              <w:keepLines w:val="0"/>
              <w:pageBreakBefore w:val="0"/>
              <w:widowControl/>
              <w:kinsoku/>
              <w:wordWrap/>
              <w:overflowPunct/>
              <w:topLinePunct w:val="0"/>
              <w:autoSpaceDE/>
              <w:autoSpaceDN/>
              <w:bidi w:val="0"/>
              <w:adjustRightInd/>
              <w:snapToGrid w:val="0"/>
              <w:spacing w:line="440" w:lineRule="exact"/>
              <w:jc w:val="center"/>
              <w:textAlignment w:val="center"/>
              <w:rPr>
                <w:rFonts w:hint="eastAsia" w:ascii="仿宋_GB2312" w:hAnsi="仿宋_GB2312" w:eastAsia="仿宋_GB2312" w:cs="仿宋_GB2312"/>
                <w:color w:val="000000"/>
                <w:kern w:val="2"/>
                <w:sz w:val="24"/>
                <w:szCs w:val="24"/>
                <w:lang w:val="en-US" w:eastAsia="zh-CN" w:bidi="ar-SA"/>
              </w:rPr>
            </w:pPr>
            <w:r>
              <w:rPr>
                <w:rFonts w:hint="eastAsia" w:ascii="仿宋_GB2312" w:hAnsi="仿宋_GB2312" w:eastAsia="仿宋_GB2312" w:cs="仿宋_GB2312"/>
                <w:color w:val="000000"/>
                <w:sz w:val="24"/>
              </w:rPr>
              <w:t>总氮、有效磷、氧化钾</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712" w:type="dxa"/>
            <w:noWrap w:val="0"/>
            <w:vAlign w:val="center"/>
          </w:tcPr>
          <w:p>
            <w:pPr>
              <w:keepNext w:val="0"/>
              <w:keepLines w:val="0"/>
              <w:pageBreakBefore w:val="0"/>
              <w:widowControl/>
              <w:kinsoku/>
              <w:wordWrap/>
              <w:overflowPunct/>
              <w:topLinePunct w:val="0"/>
              <w:autoSpaceDE/>
              <w:autoSpaceDN/>
              <w:bidi w:val="0"/>
              <w:adjustRightInd/>
              <w:spacing w:line="440" w:lineRule="exact"/>
              <w:jc w:val="center"/>
              <w:textAlignment w:val="center"/>
              <w:rPr>
                <w:rFonts w:ascii="仿宋_GB2312" w:hAnsi="仿宋_GB2312" w:eastAsia="仿宋_GB2312" w:cs="仿宋_GB2312"/>
                <w:color w:val="000000"/>
                <w:sz w:val="24"/>
              </w:rPr>
            </w:pPr>
            <w:r>
              <w:rPr>
                <w:rFonts w:hint="eastAsia" w:ascii="仿宋_GB2312" w:hAnsi="仿宋_GB2312" w:eastAsia="仿宋_GB2312" w:cs="仿宋_GB2312"/>
                <w:color w:val="000000"/>
                <w:sz w:val="24"/>
              </w:rPr>
              <w:t>125</w:t>
            </w:r>
          </w:p>
        </w:tc>
        <w:tc>
          <w:tcPr>
            <w:tcW w:w="6236" w:type="dxa"/>
            <w:noWrap w:val="0"/>
            <w:vAlign w:val="center"/>
          </w:tcPr>
          <w:p>
            <w:pPr>
              <w:keepNext w:val="0"/>
              <w:keepLines w:val="0"/>
              <w:pageBreakBefore w:val="0"/>
              <w:widowControl/>
              <w:kinsoku/>
              <w:wordWrap/>
              <w:overflowPunct/>
              <w:topLinePunct w:val="0"/>
              <w:autoSpaceDE/>
              <w:autoSpaceDN/>
              <w:bidi w:val="0"/>
              <w:adjustRightInd/>
              <w:snapToGrid w:val="0"/>
              <w:spacing w:line="440" w:lineRule="exact"/>
              <w:jc w:val="left"/>
              <w:textAlignment w:val="center"/>
              <w:rPr>
                <w:rFonts w:hint="eastAsia" w:ascii="仿宋_GB2312" w:hAnsi="仿宋_GB2312" w:eastAsia="仿宋_GB2312" w:cs="仿宋_GB2312"/>
                <w:color w:val="000000"/>
                <w:sz w:val="24"/>
              </w:rPr>
            </w:pPr>
            <w:r>
              <w:rPr>
                <w:rFonts w:hint="eastAsia" w:ascii="仿宋_GB2312" w:hAnsi="仿宋_GB2312" w:eastAsia="仿宋_GB2312" w:cs="仿宋_GB2312"/>
                <w:color w:val="000000"/>
                <w:sz w:val="24"/>
              </w:rPr>
              <w:t>农业农村部农产品质量安全监督检验测试中心</w:t>
            </w:r>
          </w:p>
          <w:p>
            <w:pPr>
              <w:keepNext w:val="0"/>
              <w:keepLines w:val="0"/>
              <w:pageBreakBefore w:val="0"/>
              <w:widowControl/>
              <w:kinsoku/>
              <w:wordWrap/>
              <w:overflowPunct/>
              <w:topLinePunct w:val="0"/>
              <w:autoSpaceDE/>
              <w:autoSpaceDN/>
              <w:bidi w:val="0"/>
              <w:adjustRightInd/>
              <w:snapToGrid w:val="0"/>
              <w:spacing w:line="440" w:lineRule="exact"/>
              <w:jc w:val="left"/>
              <w:textAlignment w:val="center"/>
              <w:rPr>
                <w:rFonts w:hint="eastAsia" w:ascii="仿宋_GB2312" w:hAnsi="仿宋_GB2312" w:eastAsia="仿宋_GB2312" w:cs="仿宋_GB2312"/>
                <w:color w:val="000000"/>
                <w:kern w:val="2"/>
                <w:sz w:val="24"/>
                <w:szCs w:val="24"/>
                <w:lang w:val="en-US" w:eastAsia="zh-CN" w:bidi="ar-SA"/>
              </w:rPr>
            </w:pPr>
            <w:r>
              <w:rPr>
                <w:rFonts w:hint="eastAsia" w:ascii="仿宋_GB2312" w:hAnsi="仿宋_GB2312" w:eastAsia="仿宋_GB2312" w:cs="仿宋_GB2312"/>
                <w:color w:val="000000"/>
                <w:sz w:val="24"/>
              </w:rPr>
              <w:t>（哈尔滨）</w:t>
            </w:r>
          </w:p>
        </w:tc>
        <w:tc>
          <w:tcPr>
            <w:tcW w:w="1985" w:type="dxa"/>
            <w:noWrap w:val="0"/>
            <w:vAlign w:val="center"/>
          </w:tcPr>
          <w:p>
            <w:pPr>
              <w:keepNext w:val="0"/>
              <w:keepLines w:val="0"/>
              <w:pageBreakBefore w:val="0"/>
              <w:widowControl/>
              <w:kinsoku/>
              <w:wordWrap/>
              <w:overflowPunct/>
              <w:topLinePunct w:val="0"/>
              <w:autoSpaceDE/>
              <w:autoSpaceDN/>
              <w:bidi w:val="0"/>
              <w:adjustRightInd/>
              <w:snapToGrid w:val="0"/>
              <w:spacing w:line="440" w:lineRule="exact"/>
              <w:jc w:val="center"/>
              <w:textAlignment w:val="center"/>
              <w:rPr>
                <w:rFonts w:hint="eastAsia" w:ascii="仿宋_GB2312" w:hAnsi="仿宋_GB2312" w:eastAsia="仿宋_GB2312" w:cs="仿宋_GB2312"/>
                <w:color w:val="000000"/>
                <w:kern w:val="2"/>
                <w:sz w:val="24"/>
                <w:szCs w:val="24"/>
                <w:lang w:val="en-US" w:eastAsia="zh-CN" w:bidi="ar-SA"/>
              </w:rPr>
            </w:pPr>
            <w:r>
              <w:rPr>
                <w:rFonts w:hint="eastAsia" w:ascii="仿宋_GB2312" w:hAnsi="仿宋_GB2312" w:eastAsia="仿宋_GB2312" w:cs="仿宋_GB2312"/>
                <w:color w:val="000000"/>
                <w:sz w:val="24"/>
              </w:rPr>
              <w:t>总氮、有效磷、氯离子</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712" w:type="dxa"/>
            <w:noWrap w:val="0"/>
            <w:vAlign w:val="center"/>
          </w:tcPr>
          <w:p>
            <w:pPr>
              <w:keepNext w:val="0"/>
              <w:keepLines w:val="0"/>
              <w:pageBreakBefore w:val="0"/>
              <w:widowControl/>
              <w:kinsoku/>
              <w:wordWrap/>
              <w:overflowPunct/>
              <w:topLinePunct w:val="0"/>
              <w:autoSpaceDE/>
              <w:autoSpaceDN/>
              <w:bidi w:val="0"/>
              <w:adjustRightInd/>
              <w:spacing w:line="440" w:lineRule="exact"/>
              <w:jc w:val="center"/>
              <w:textAlignment w:val="center"/>
              <w:rPr>
                <w:rFonts w:ascii="仿宋_GB2312" w:hAnsi="仿宋_GB2312" w:eastAsia="仿宋_GB2312" w:cs="仿宋_GB2312"/>
                <w:color w:val="000000"/>
                <w:sz w:val="24"/>
              </w:rPr>
            </w:pPr>
            <w:r>
              <w:rPr>
                <w:rFonts w:hint="eastAsia" w:ascii="仿宋_GB2312" w:hAnsi="仿宋_GB2312" w:eastAsia="仿宋_GB2312" w:cs="仿宋_GB2312"/>
                <w:color w:val="000000"/>
                <w:sz w:val="24"/>
              </w:rPr>
              <w:t>126</w:t>
            </w:r>
          </w:p>
        </w:tc>
        <w:tc>
          <w:tcPr>
            <w:tcW w:w="6236" w:type="dxa"/>
            <w:noWrap w:val="0"/>
            <w:vAlign w:val="center"/>
          </w:tcPr>
          <w:p>
            <w:pPr>
              <w:keepNext w:val="0"/>
              <w:keepLines w:val="0"/>
              <w:pageBreakBefore w:val="0"/>
              <w:widowControl/>
              <w:kinsoku/>
              <w:wordWrap/>
              <w:overflowPunct/>
              <w:topLinePunct w:val="0"/>
              <w:autoSpaceDE/>
              <w:autoSpaceDN/>
              <w:bidi w:val="0"/>
              <w:adjustRightInd/>
              <w:snapToGrid w:val="0"/>
              <w:spacing w:line="440" w:lineRule="exact"/>
              <w:jc w:val="left"/>
              <w:textAlignment w:val="center"/>
              <w:rPr>
                <w:rFonts w:hint="eastAsia" w:ascii="仿宋_GB2312" w:hAnsi="仿宋_GB2312" w:eastAsia="仿宋_GB2312" w:cs="仿宋_GB2312"/>
                <w:color w:val="000000"/>
                <w:kern w:val="2"/>
                <w:sz w:val="24"/>
                <w:szCs w:val="24"/>
                <w:lang w:val="en-US" w:eastAsia="zh-CN" w:bidi="ar-SA"/>
              </w:rPr>
            </w:pPr>
            <w:r>
              <w:rPr>
                <w:rFonts w:hint="eastAsia" w:ascii="仿宋_GB2312" w:hAnsi="仿宋_GB2312" w:eastAsia="仿宋_GB2312" w:cs="仿宋_GB2312"/>
                <w:color w:val="000000"/>
                <w:sz w:val="24"/>
              </w:rPr>
              <w:t>中化明达（贵州）检测有限公司</w:t>
            </w:r>
          </w:p>
        </w:tc>
        <w:tc>
          <w:tcPr>
            <w:tcW w:w="1985" w:type="dxa"/>
            <w:noWrap w:val="0"/>
            <w:vAlign w:val="center"/>
          </w:tcPr>
          <w:p>
            <w:pPr>
              <w:keepNext w:val="0"/>
              <w:keepLines w:val="0"/>
              <w:pageBreakBefore w:val="0"/>
              <w:widowControl/>
              <w:kinsoku/>
              <w:wordWrap/>
              <w:overflowPunct/>
              <w:topLinePunct w:val="0"/>
              <w:autoSpaceDE/>
              <w:autoSpaceDN/>
              <w:bidi w:val="0"/>
              <w:adjustRightInd/>
              <w:snapToGrid w:val="0"/>
              <w:spacing w:line="440" w:lineRule="exact"/>
              <w:jc w:val="center"/>
              <w:textAlignment w:val="center"/>
              <w:rPr>
                <w:rFonts w:hint="eastAsia" w:ascii="仿宋_GB2312" w:hAnsi="仿宋_GB2312" w:eastAsia="仿宋_GB2312" w:cs="仿宋_GB2312"/>
                <w:color w:val="000000"/>
                <w:kern w:val="2"/>
                <w:sz w:val="24"/>
                <w:szCs w:val="24"/>
                <w:lang w:val="en-US" w:eastAsia="zh-CN" w:bidi="ar-SA"/>
              </w:rPr>
            </w:pPr>
            <w:r>
              <w:rPr>
                <w:rFonts w:hint="eastAsia" w:ascii="仿宋_GB2312" w:hAnsi="仿宋_GB2312" w:eastAsia="仿宋_GB2312" w:cs="仿宋_GB2312"/>
                <w:color w:val="000000"/>
                <w:sz w:val="24"/>
              </w:rPr>
              <w:t>总氮、有效磷、氧化钾</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712" w:type="dxa"/>
            <w:noWrap w:val="0"/>
            <w:vAlign w:val="center"/>
          </w:tcPr>
          <w:p>
            <w:pPr>
              <w:keepNext w:val="0"/>
              <w:keepLines w:val="0"/>
              <w:pageBreakBefore w:val="0"/>
              <w:widowControl/>
              <w:kinsoku/>
              <w:wordWrap/>
              <w:overflowPunct/>
              <w:topLinePunct w:val="0"/>
              <w:autoSpaceDE/>
              <w:autoSpaceDN/>
              <w:bidi w:val="0"/>
              <w:adjustRightInd/>
              <w:spacing w:line="440" w:lineRule="exact"/>
              <w:jc w:val="center"/>
              <w:textAlignment w:val="center"/>
              <w:rPr>
                <w:rFonts w:ascii="仿宋_GB2312" w:hAnsi="仿宋_GB2312" w:eastAsia="仿宋_GB2312" w:cs="仿宋_GB2312"/>
                <w:color w:val="000000"/>
                <w:sz w:val="24"/>
              </w:rPr>
            </w:pPr>
            <w:r>
              <w:rPr>
                <w:rFonts w:hint="eastAsia" w:ascii="仿宋_GB2312" w:hAnsi="仿宋_GB2312" w:eastAsia="仿宋_GB2312" w:cs="仿宋_GB2312"/>
                <w:color w:val="000000"/>
                <w:sz w:val="24"/>
              </w:rPr>
              <w:t>127</w:t>
            </w:r>
          </w:p>
        </w:tc>
        <w:tc>
          <w:tcPr>
            <w:tcW w:w="6236" w:type="dxa"/>
            <w:noWrap w:val="0"/>
            <w:vAlign w:val="center"/>
          </w:tcPr>
          <w:p>
            <w:pPr>
              <w:keepNext w:val="0"/>
              <w:keepLines w:val="0"/>
              <w:pageBreakBefore w:val="0"/>
              <w:widowControl/>
              <w:kinsoku/>
              <w:wordWrap/>
              <w:overflowPunct/>
              <w:topLinePunct w:val="0"/>
              <w:autoSpaceDE/>
              <w:autoSpaceDN/>
              <w:bidi w:val="0"/>
              <w:adjustRightInd/>
              <w:snapToGrid w:val="0"/>
              <w:spacing w:line="440" w:lineRule="exact"/>
              <w:jc w:val="left"/>
              <w:textAlignment w:val="center"/>
              <w:rPr>
                <w:rFonts w:hint="eastAsia" w:ascii="仿宋_GB2312" w:hAnsi="仿宋_GB2312" w:eastAsia="仿宋_GB2312" w:cs="仿宋_GB2312"/>
                <w:color w:val="000000"/>
                <w:kern w:val="2"/>
                <w:sz w:val="24"/>
                <w:szCs w:val="24"/>
                <w:lang w:val="en-US" w:eastAsia="zh-CN" w:bidi="ar-SA"/>
              </w:rPr>
            </w:pPr>
            <w:r>
              <w:rPr>
                <w:rFonts w:hint="eastAsia" w:ascii="仿宋_GB2312" w:hAnsi="仿宋_GB2312" w:eastAsia="仿宋_GB2312" w:cs="仿宋_GB2312"/>
                <w:color w:val="000000"/>
                <w:sz w:val="24"/>
              </w:rPr>
              <w:t>防城海关综合技术服务中心</w:t>
            </w:r>
          </w:p>
        </w:tc>
        <w:tc>
          <w:tcPr>
            <w:tcW w:w="1985" w:type="dxa"/>
            <w:noWrap w:val="0"/>
            <w:vAlign w:val="center"/>
          </w:tcPr>
          <w:p>
            <w:pPr>
              <w:keepNext w:val="0"/>
              <w:keepLines w:val="0"/>
              <w:pageBreakBefore w:val="0"/>
              <w:widowControl/>
              <w:kinsoku/>
              <w:wordWrap/>
              <w:overflowPunct/>
              <w:topLinePunct w:val="0"/>
              <w:autoSpaceDE/>
              <w:autoSpaceDN/>
              <w:bidi w:val="0"/>
              <w:adjustRightInd/>
              <w:snapToGrid w:val="0"/>
              <w:spacing w:line="440" w:lineRule="exact"/>
              <w:jc w:val="center"/>
              <w:textAlignment w:val="center"/>
              <w:rPr>
                <w:rFonts w:hint="eastAsia" w:ascii="仿宋_GB2312" w:hAnsi="仿宋_GB2312" w:eastAsia="仿宋_GB2312" w:cs="仿宋_GB2312"/>
                <w:color w:val="000000"/>
                <w:kern w:val="2"/>
                <w:sz w:val="24"/>
                <w:szCs w:val="24"/>
                <w:lang w:val="en-US" w:eastAsia="zh-CN" w:bidi="ar-SA"/>
              </w:rPr>
            </w:pPr>
            <w:r>
              <w:rPr>
                <w:rFonts w:hint="eastAsia" w:ascii="仿宋_GB2312" w:hAnsi="仿宋_GB2312" w:eastAsia="仿宋_GB2312" w:cs="仿宋_GB2312"/>
                <w:color w:val="000000"/>
                <w:sz w:val="24"/>
              </w:rPr>
              <w:t>氧化钾、氯离子</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712" w:type="dxa"/>
            <w:noWrap w:val="0"/>
            <w:vAlign w:val="center"/>
          </w:tcPr>
          <w:p>
            <w:pPr>
              <w:keepNext w:val="0"/>
              <w:keepLines w:val="0"/>
              <w:pageBreakBefore w:val="0"/>
              <w:widowControl/>
              <w:kinsoku/>
              <w:wordWrap/>
              <w:overflowPunct/>
              <w:topLinePunct w:val="0"/>
              <w:autoSpaceDE/>
              <w:autoSpaceDN/>
              <w:bidi w:val="0"/>
              <w:adjustRightInd/>
              <w:spacing w:line="440" w:lineRule="exact"/>
              <w:jc w:val="center"/>
              <w:textAlignment w:val="center"/>
              <w:rPr>
                <w:rFonts w:ascii="仿宋_GB2312" w:hAnsi="仿宋_GB2312" w:eastAsia="仿宋_GB2312" w:cs="仿宋_GB2312"/>
                <w:color w:val="000000"/>
                <w:sz w:val="24"/>
              </w:rPr>
            </w:pPr>
            <w:r>
              <w:rPr>
                <w:rFonts w:hint="eastAsia" w:ascii="仿宋_GB2312" w:hAnsi="仿宋_GB2312" w:eastAsia="仿宋_GB2312" w:cs="仿宋_GB2312"/>
                <w:color w:val="000000"/>
                <w:sz w:val="24"/>
              </w:rPr>
              <w:t>128</w:t>
            </w:r>
          </w:p>
        </w:tc>
        <w:tc>
          <w:tcPr>
            <w:tcW w:w="6236" w:type="dxa"/>
            <w:noWrap w:val="0"/>
            <w:vAlign w:val="center"/>
          </w:tcPr>
          <w:p>
            <w:pPr>
              <w:keepNext w:val="0"/>
              <w:keepLines w:val="0"/>
              <w:pageBreakBefore w:val="0"/>
              <w:widowControl/>
              <w:kinsoku/>
              <w:wordWrap/>
              <w:overflowPunct/>
              <w:topLinePunct w:val="0"/>
              <w:autoSpaceDE/>
              <w:autoSpaceDN/>
              <w:bidi w:val="0"/>
              <w:adjustRightInd/>
              <w:snapToGrid w:val="0"/>
              <w:spacing w:line="440" w:lineRule="exact"/>
              <w:jc w:val="left"/>
              <w:textAlignment w:val="center"/>
              <w:rPr>
                <w:rFonts w:hint="eastAsia" w:ascii="仿宋_GB2312" w:hAnsi="仿宋_GB2312" w:eastAsia="仿宋_GB2312" w:cs="仿宋_GB2312"/>
                <w:color w:val="000000"/>
                <w:kern w:val="2"/>
                <w:sz w:val="24"/>
                <w:szCs w:val="24"/>
                <w:lang w:val="en-US" w:eastAsia="zh-CN" w:bidi="ar-SA"/>
              </w:rPr>
            </w:pPr>
            <w:r>
              <w:rPr>
                <w:rFonts w:hint="eastAsia" w:ascii="仿宋_GB2312" w:hAnsi="仿宋_GB2312" w:eastAsia="仿宋_GB2312" w:cs="仿宋_GB2312"/>
                <w:color w:val="000000"/>
                <w:sz w:val="24"/>
              </w:rPr>
              <w:t>国土资源部成都矿产资源监督检测中心/四川省地质矿产勘查开发局成都综合岩矿测试中心</w:t>
            </w:r>
          </w:p>
        </w:tc>
        <w:tc>
          <w:tcPr>
            <w:tcW w:w="1985" w:type="dxa"/>
            <w:noWrap w:val="0"/>
            <w:vAlign w:val="center"/>
          </w:tcPr>
          <w:p>
            <w:pPr>
              <w:keepNext w:val="0"/>
              <w:keepLines w:val="0"/>
              <w:pageBreakBefore w:val="0"/>
              <w:widowControl/>
              <w:kinsoku/>
              <w:wordWrap/>
              <w:overflowPunct/>
              <w:topLinePunct w:val="0"/>
              <w:autoSpaceDE/>
              <w:autoSpaceDN/>
              <w:bidi w:val="0"/>
              <w:adjustRightInd/>
              <w:snapToGrid w:val="0"/>
              <w:spacing w:line="440" w:lineRule="exact"/>
              <w:jc w:val="center"/>
              <w:textAlignment w:val="center"/>
              <w:rPr>
                <w:rFonts w:hint="eastAsia" w:ascii="仿宋_GB2312" w:hAnsi="仿宋_GB2312" w:eastAsia="仿宋_GB2312" w:cs="仿宋_GB2312"/>
                <w:color w:val="000000"/>
                <w:kern w:val="2"/>
                <w:sz w:val="24"/>
                <w:szCs w:val="24"/>
                <w:lang w:val="en-US" w:eastAsia="zh-CN" w:bidi="ar-SA"/>
              </w:rPr>
            </w:pPr>
            <w:r>
              <w:rPr>
                <w:rFonts w:hint="eastAsia" w:ascii="仿宋_GB2312" w:hAnsi="仿宋_GB2312" w:eastAsia="仿宋_GB2312" w:cs="仿宋_GB2312"/>
                <w:color w:val="000000"/>
                <w:sz w:val="24"/>
              </w:rPr>
              <w:t>总氮、氧化钾</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712" w:type="dxa"/>
            <w:noWrap w:val="0"/>
            <w:vAlign w:val="center"/>
          </w:tcPr>
          <w:p>
            <w:pPr>
              <w:keepNext w:val="0"/>
              <w:keepLines w:val="0"/>
              <w:pageBreakBefore w:val="0"/>
              <w:widowControl/>
              <w:kinsoku/>
              <w:wordWrap/>
              <w:overflowPunct/>
              <w:topLinePunct w:val="0"/>
              <w:autoSpaceDE/>
              <w:autoSpaceDN/>
              <w:bidi w:val="0"/>
              <w:adjustRightInd/>
              <w:spacing w:line="440" w:lineRule="exact"/>
              <w:jc w:val="center"/>
              <w:textAlignment w:val="center"/>
              <w:rPr>
                <w:rFonts w:ascii="仿宋_GB2312" w:hAnsi="仿宋_GB2312" w:eastAsia="仿宋_GB2312" w:cs="仿宋_GB2312"/>
                <w:color w:val="000000"/>
                <w:sz w:val="24"/>
              </w:rPr>
            </w:pPr>
            <w:r>
              <w:rPr>
                <w:rFonts w:hint="eastAsia" w:ascii="仿宋_GB2312" w:hAnsi="仿宋_GB2312" w:eastAsia="仿宋_GB2312" w:cs="仿宋_GB2312"/>
                <w:color w:val="000000"/>
                <w:sz w:val="24"/>
              </w:rPr>
              <w:t>129</w:t>
            </w:r>
          </w:p>
        </w:tc>
        <w:tc>
          <w:tcPr>
            <w:tcW w:w="6236" w:type="dxa"/>
            <w:noWrap w:val="0"/>
            <w:vAlign w:val="center"/>
          </w:tcPr>
          <w:p>
            <w:pPr>
              <w:keepNext w:val="0"/>
              <w:keepLines w:val="0"/>
              <w:pageBreakBefore w:val="0"/>
              <w:widowControl/>
              <w:kinsoku/>
              <w:wordWrap/>
              <w:overflowPunct/>
              <w:topLinePunct w:val="0"/>
              <w:autoSpaceDE/>
              <w:autoSpaceDN/>
              <w:bidi w:val="0"/>
              <w:adjustRightInd/>
              <w:snapToGrid w:val="0"/>
              <w:spacing w:line="440" w:lineRule="exact"/>
              <w:jc w:val="left"/>
              <w:textAlignment w:val="center"/>
              <w:rPr>
                <w:rFonts w:hint="eastAsia" w:ascii="仿宋_GB2312" w:hAnsi="仿宋_GB2312" w:eastAsia="仿宋_GB2312" w:cs="仿宋_GB2312"/>
                <w:color w:val="000000"/>
                <w:kern w:val="2"/>
                <w:sz w:val="24"/>
                <w:szCs w:val="24"/>
                <w:lang w:val="en-US" w:eastAsia="zh-CN" w:bidi="ar-SA"/>
              </w:rPr>
            </w:pPr>
            <w:r>
              <w:rPr>
                <w:rFonts w:hint="eastAsia" w:ascii="仿宋_GB2312" w:hAnsi="仿宋_GB2312" w:eastAsia="仿宋_GB2312" w:cs="仿宋_GB2312"/>
                <w:color w:val="000000"/>
                <w:sz w:val="24"/>
              </w:rPr>
              <w:t>农业农村部畜牧环境设施设备质量监督检验测试中心（北京）</w:t>
            </w:r>
          </w:p>
        </w:tc>
        <w:tc>
          <w:tcPr>
            <w:tcW w:w="1985" w:type="dxa"/>
            <w:noWrap w:val="0"/>
            <w:vAlign w:val="center"/>
          </w:tcPr>
          <w:p>
            <w:pPr>
              <w:keepNext w:val="0"/>
              <w:keepLines w:val="0"/>
              <w:pageBreakBefore w:val="0"/>
              <w:widowControl/>
              <w:kinsoku/>
              <w:wordWrap/>
              <w:overflowPunct/>
              <w:topLinePunct w:val="0"/>
              <w:autoSpaceDE/>
              <w:autoSpaceDN/>
              <w:bidi w:val="0"/>
              <w:adjustRightInd/>
              <w:snapToGrid w:val="0"/>
              <w:spacing w:line="440" w:lineRule="exact"/>
              <w:jc w:val="center"/>
              <w:textAlignment w:val="center"/>
              <w:rPr>
                <w:rFonts w:hint="eastAsia" w:ascii="仿宋_GB2312" w:hAnsi="仿宋_GB2312" w:eastAsia="仿宋_GB2312" w:cs="仿宋_GB2312"/>
                <w:color w:val="000000"/>
                <w:kern w:val="2"/>
                <w:sz w:val="24"/>
                <w:szCs w:val="24"/>
                <w:lang w:val="en-US" w:eastAsia="zh-CN" w:bidi="ar-SA"/>
              </w:rPr>
            </w:pPr>
            <w:r>
              <w:rPr>
                <w:rFonts w:hint="eastAsia" w:ascii="仿宋_GB2312" w:hAnsi="仿宋_GB2312" w:eastAsia="仿宋_GB2312" w:cs="仿宋_GB2312"/>
                <w:color w:val="000000"/>
                <w:sz w:val="24"/>
              </w:rPr>
              <w:t>总氮、有效磷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712" w:type="dxa"/>
            <w:noWrap w:val="0"/>
            <w:vAlign w:val="center"/>
          </w:tcPr>
          <w:p>
            <w:pPr>
              <w:keepNext w:val="0"/>
              <w:keepLines w:val="0"/>
              <w:pageBreakBefore w:val="0"/>
              <w:widowControl/>
              <w:kinsoku/>
              <w:wordWrap/>
              <w:overflowPunct/>
              <w:topLinePunct w:val="0"/>
              <w:autoSpaceDE/>
              <w:autoSpaceDN/>
              <w:bidi w:val="0"/>
              <w:adjustRightInd/>
              <w:spacing w:line="440" w:lineRule="exact"/>
              <w:jc w:val="center"/>
              <w:textAlignment w:val="center"/>
              <w:rPr>
                <w:rFonts w:ascii="仿宋_GB2312" w:hAnsi="仿宋_GB2312" w:eastAsia="仿宋_GB2312" w:cs="仿宋_GB2312"/>
                <w:color w:val="000000"/>
                <w:sz w:val="24"/>
              </w:rPr>
            </w:pPr>
            <w:r>
              <w:rPr>
                <w:rFonts w:hint="eastAsia" w:ascii="仿宋_GB2312" w:hAnsi="仿宋_GB2312" w:eastAsia="仿宋_GB2312" w:cs="仿宋_GB2312"/>
                <w:color w:val="000000"/>
                <w:sz w:val="24"/>
              </w:rPr>
              <w:t>130</w:t>
            </w:r>
          </w:p>
        </w:tc>
        <w:tc>
          <w:tcPr>
            <w:tcW w:w="6236" w:type="dxa"/>
            <w:noWrap w:val="0"/>
            <w:vAlign w:val="center"/>
          </w:tcPr>
          <w:p>
            <w:pPr>
              <w:keepNext w:val="0"/>
              <w:keepLines w:val="0"/>
              <w:pageBreakBefore w:val="0"/>
              <w:widowControl/>
              <w:kinsoku/>
              <w:wordWrap/>
              <w:overflowPunct/>
              <w:topLinePunct w:val="0"/>
              <w:autoSpaceDE/>
              <w:autoSpaceDN/>
              <w:bidi w:val="0"/>
              <w:adjustRightInd/>
              <w:snapToGrid w:val="0"/>
              <w:spacing w:line="440" w:lineRule="exact"/>
              <w:jc w:val="left"/>
              <w:textAlignment w:val="center"/>
              <w:rPr>
                <w:rFonts w:hint="eastAsia" w:ascii="仿宋_GB2312" w:hAnsi="仿宋_GB2312" w:eastAsia="仿宋_GB2312" w:cs="仿宋_GB2312"/>
                <w:color w:val="000000"/>
                <w:kern w:val="2"/>
                <w:sz w:val="24"/>
                <w:szCs w:val="24"/>
                <w:lang w:val="en-US" w:eastAsia="zh-CN" w:bidi="ar-SA"/>
              </w:rPr>
            </w:pPr>
            <w:r>
              <w:rPr>
                <w:rFonts w:hint="eastAsia" w:ascii="仿宋_GB2312" w:hAnsi="仿宋_GB2312" w:eastAsia="仿宋_GB2312" w:cs="仿宋_GB2312"/>
                <w:color w:val="000000"/>
                <w:sz w:val="24"/>
              </w:rPr>
              <w:t>农业农村部农产品及加工品质量监督检验测试中心（天津）</w:t>
            </w:r>
          </w:p>
        </w:tc>
        <w:tc>
          <w:tcPr>
            <w:tcW w:w="1985" w:type="dxa"/>
            <w:noWrap w:val="0"/>
            <w:vAlign w:val="center"/>
          </w:tcPr>
          <w:p>
            <w:pPr>
              <w:keepNext w:val="0"/>
              <w:keepLines w:val="0"/>
              <w:pageBreakBefore w:val="0"/>
              <w:widowControl/>
              <w:kinsoku/>
              <w:wordWrap/>
              <w:overflowPunct/>
              <w:topLinePunct w:val="0"/>
              <w:autoSpaceDE/>
              <w:autoSpaceDN/>
              <w:bidi w:val="0"/>
              <w:adjustRightInd/>
              <w:snapToGrid w:val="0"/>
              <w:spacing w:line="440" w:lineRule="exact"/>
              <w:jc w:val="center"/>
              <w:textAlignment w:val="center"/>
              <w:rPr>
                <w:rFonts w:hint="eastAsia" w:ascii="仿宋_GB2312" w:hAnsi="仿宋_GB2312" w:eastAsia="仿宋_GB2312" w:cs="仿宋_GB2312"/>
                <w:color w:val="000000"/>
                <w:kern w:val="2"/>
                <w:sz w:val="24"/>
                <w:szCs w:val="24"/>
                <w:lang w:val="en-US" w:eastAsia="zh-CN" w:bidi="ar-SA"/>
              </w:rPr>
            </w:pPr>
            <w:r>
              <w:rPr>
                <w:rFonts w:hint="eastAsia" w:ascii="仿宋_GB2312" w:hAnsi="仿宋_GB2312" w:eastAsia="仿宋_GB2312" w:cs="仿宋_GB2312"/>
                <w:color w:val="000000"/>
                <w:sz w:val="24"/>
              </w:rPr>
              <w:t>有效磷、氧化钾</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712" w:type="dxa"/>
            <w:noWrap w:val="0"/>
            <w:vAlign w:val="center"/>
          </w:tcPr>
          <w:p>
            <w:pPr>
              <w:keepNext w:val="0"/>
              <w:keepLines w:val="0"/>
              <w:pageBreakBefore w:val="0"/>
              <w:widowControl/>
              <w:kinsoku/>
              <w:wordWrap/>
              <w:overflowPunct/>
              <w:topLinePunct w:val="0"/>
              <w:autoSpaceDE/>
              <w:autoSpaceDN/>
              <w:bidi w:val="0"/>
              <w:adjustRightInd/>
              <w:spacing w:line="440" w:lineRule="exact"/>
              <w:jc w:val="center"/>
              <w:textAlignment w:val="center"/>
              <w:rPr>
                <w:rFonts w:ascii="仿宋_GB2312" w:hAnsi="仿宋_GB2312" w:eastAsia="仿宋_GB2312" w:cs="仿宋_GB2312"/>
                <w:color w:val="000000"/>
                <w:sz w:val="24"/>
              </w:rPr>
            </w:pPr>
            <w:r>
              <w:rPr>
                <w:rFonts w:hint="eastAsia" w:ascii="仿宋_GB2312" w:hAnsi="仿宋_GB2312" w:eastAsia="仿宋_GB2312" w:cs="仿宋_GB2312"/>
                <w:color w:val="000000"/>
                <w:sz w:val="24"/>
              </w:rPr>
              <w:t>131</w:t>
            </w:r>
          </w:p>
        </w:tc>
        <w:tc>
          <w:tcPr>
            <w:tcW w:w="6236" w:type="dxa"/>
            <w:noWrap w:val="0"/>
            <w:vAlign w:val="center"/>
          </w:tcPr>
          <w:p>
            <w:pPr>
              <w:keepNext w:val="0"/>
              <w:keepLines w:val="0"/>
              <w:pageBreakBefore w:val="0"/>
              <w:widowControl/>
              <w:kinsoku/>
              <w:wordWrap/>
              <w:overflowPunct/>
              <w:topLinePunct w:val="0"/>
              <w:autoSpaceDE/>
              <w:autoSpaceDN/>
              <w:bidi w:val="0"/>
              <w:adjustRightInd/>
              <w:snapToGrid w:val="0"/>
              <w:spacing w:line="440" w:lineRule="exact"/>
              <w:jc w:val="left"/>
              <w:textAlignment w:val="center"/>
              <w:rPr>
                <w:rFonts w:hint="eastAsia" w:ascii="仿宋_GB2312" w:hAnsi="仿宋_GB2312" w:eastAsia="仿宋_GB2312" w:cs="仿宋_GB2312"/>
                <w:color w:val="000000"/>
                <w:kern w:val="2"/>
                <w:sz w:val="24"/>
                <w:szCs w:val="24"/>
                <w:lang w:val="en-US" w:eastAsia="zh-CN" w:bidi="ar-SA"/>
              </w:rPr>
            </w:pPr>
            <w:r>
              <w:rPr>
                <w:rFonts w:hint="eastAsia" w:ascii="仿宋_GB2312" w:hAnsi="仿宋_GB2312" w:eastAsia="仿宋_GB2312" w:cs="仿宋_GB2312"/>
                <w:color w:val="000000"/>
                <w:sz w:val="24"/>
              </w:rPr>
              <w:t>农业农村部食品质量监督检验测试中心（杨凌）</w:t>
            </w:r>
          </w:p>
        </w:tc>
        <w:tc>
          <w:tcPr>
            <w:tcW w:w="1985" w:type="dxa"/>
            <w:noWrap w:val="0"/>
            <w:vAlign w:val="center"/>
          </w:tcPr>
          <w:p>
            <w:pPr>
              <w:keepNext w:val="0"/>
              <w:keepLines w:val="0"/>
              <w:pageBreakBefore w:val="0"/>
              <w:widowControl/>
              <w:kinsoku/>
              <w:wordWrap/>
              <w:overflowPunct/>
              <w:topLinePunct w:val="0"/>
              <w:autoSpaceDE/>
              <w:autoSpaceDN/>
              <w:bidi w:val="0"/>
              <w:adjustRightInd/>
              <w:snapToGrid w:val="0"/>
              <w:spacing w:line="440" w:lineRule="exact"/>
              <w:jc w:val="center"/>
              <w:textAlignment w:val="center"/>
              <w:rPr>
                <w:rFonts w:hint="eastAsia" w:ascii="仿宋_GB2312" w:hAnsi="仿宋_GB2312" w:eastAsia="仿宋_GB2312" w:cs="仿宋_GB2312"/>
                <w:color w:val="000000"/>
                <w:kern w:val="2"/>
                <w:sz w:val="24"/>
                <w:szCs w:val="24"/>
                <w:lang w:val="en-US" w:eastAsia="zh-CN" w:bidi="ar-SA"/>
              </w:rPr>
            </w:pPr>
            <w:r>
              <w:rPr>
                <w:rFonts w:hint="eastAsia" w:ascii="仿宋_GB2312" w:hAnsi="仿宋_GB2312" w:eastAsia="仿宋_GB2312" w:cs="仿宋_GB2312"/>
                <w:color w:val="000000"/>
                <w:sz w:val="24"/>
              </w:rPr>
              <w:t>有效磷、氧化钾</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712" w:type="dxa"/>
            <w:noWrap w:val="0"/>
            <w:vAlign w:val="center"/>
          </w:tcPr>
          <w:p>
            <w:pPr>
              <w:keepNext w:val="0"/>
              <w:keepLines w:val="0"/>
              <w:pageBreakBefore w:val="0"/>
              <w:widowControl/>
              <w:kinsoku/>
              <w:wordWrap/>
              <w:overflowPunct/>
              <w:topLinePunct w:val="0"/>
              <w:autoSpaceDE/>
              <w:autoSpaceDN/>
              <w:bidi w:val="0"/>
              <w:adjustRightInd/>
              <w:spacing w:line="440" w:lineRule="exact"/>
              <w:jc w:val="center"/>
              <w:textAlignment w:val="center"/>
              <w:rPr>
                <w:rFonts w:ascii="仿宋_GB2312" w:hAnsi="仿宋_GB2312" w:eastAsia="仿宋_GB2312" w:cs="仿宋_GB2312"/>
                <w:color w:val="000000"/>
                <w:sz w:val="24"/>
              </w:rPr>
            </w:pPr>
            <w:r>
              <w:rPr>
                <w:rFonts w:hint="eastAsia" w:ascii="仿宋_GB2312" w:hAnsi="仿宋_GB2312" w:eastAsia="仿宋_GB2312" w:cs="仿宋_GB2312"/>
                <w:color w:val="000000"/>
                <w:sz w:val="24"/>
              </w:rPr>
              <w:t>132</w:t>
            </w:r>
          </w:p>
        </w:tc>
        <w:tc>
          <w:tcPr>
            <w:tcW w:w="6236" w:type="dxa"/>
            <w:noWrap w:val="0"/>
            <w:vAlign w:val="center"/>
          </w:tcPr>
          <w:p>
            <w:pPr>
              <w:keepNext w:val="0"/>
              <w:keepLines w:val="0"/>
              <w:pageBreakBefore w:val="0"/>
              <w:widowControl/>
              <w:kinsoku/>
              <w:wordWrap/>
              <w:overflowPunct/>
              <w:topLinePunct w:val="0"/>
              <w:autoSpaceDE/>
              <w:autoSpaceDN/>
              <w:bidi w:val="0"/>
              <w:adjustRightInd/>
              <w:snapToGrid w:val="0"/>
              <w:spacing w:line="440" w:lineRule="exact"/>
              <w:jc w:val="left"/>
              <w:textAlignment w:val="center"/>
              <w:rPr>
                <w:rFonts w:hint="eastAsia" w:ascii="仿宋_GB2312" w:hAnsi="仿宋_GB2312" w:eastAsia="仿宋_GB2312" w:cs="仿宋_GB2312"/>
                <w:color w:val="000000"/>
                <w:kern w:val="2"/>
                <w:sz w:val="24"/>
                <w:szCs w:val="24"/>
                <w:lang w:val="en-US" w:eastAsia="zh-CN" w:bidi="ar-SA"/>
              </w:rPr>
            </w:pPr>
            <w:r>
              <w:rPr>
                <w:rFonts w:hint="eastAsia" w:ascii="仿宋_GB2312" w:hAnsi="仿宋_GB2312" w:eastAsia="仿宋_GB2312" w:cs="仿宋_GB2312"/>
                <w:color w:val="000000"/>
                <w:sz w:val="24"/>
              </w:rPr>
              <w:t>西宁海关技术中心</w:t>
            </w:r>
          </w:p>
        </w:tc>
        <w:tc>
          <w:tcPr>
            <w:tcW w:w="1985" w:type="dxa"/>
            <w:noWrap w:val="0"/>
            <w:vAlign w:val="center"/>
          </w:tcPr>
          <w:p>
            <w:pPr>
              <w:keepNext w:val="0"/>
              <w:keepLines w:val="0"/>
              <w:pageBreakBefore w:val="0"/>
              <w:widowControl/>
              <w:kinsoku/>
              <w:wordWrap/>
              <w:overflowPunct/>
              <w:topLinePunct w:val="0"/>
              <w:autoSpaceDE/>
              <w:autoSpaceDN/>
              <w:bidi w:val="0"/>
              <w:adjustRightInd/>
              <w:snapToGrid w:val="0"/>
              <w:spacing w:line="440" w:lineRule="exact"/>
              <w:jc w:val="center"/>
              <w:textAlignment w:val="center"/>
              <w:rPr>
                <w:rFonts w:hint="eastAsia" w:ascii="仿宋_GB2312" w:hAnsi="仿宋_GB2312" w:eastAsia="仿宋_GB2312" w:cs="仿宋_GB2312"/>
                <w:color w:val="000000"/>
                <w:kern w:val="2"/>
                <w:sz w:val="24"/>
                <w:szCs w:val="24"/>
                <w:lang w:val="en-US" w:eastAsia="zh-CN" w:bidi="ar-SA"/>
              </w:rPr>
            </w:pPr>
            <w:r>
              <w:rPr>
                <w:rFonts w:hint="eastAsia" w:ascii="仿宋_GB2312" w:hAnsi="仿宋_GB2312" w:eastAsia="仿宋_GB2312" w:cs="仿宋_GB2312"/>
                <w:color w:val="000000"/>
                <w:sz w:val="24"/>
              </w:rPr>
              <w:t>有效磷、氧化钾</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712" w:type="dxa"/>
            <w:noWrap w:val="0"/>
            <w:vAlign w:val="center"/>
          </w:tcPr>
          <w:p>
            <w:pPr>
              <w:keepNext w:val="0"/>
              <w:keepLines w:val="0"/>
              <w:pageBreakBefore w:val="0"/>
              <w:widowControl/>
              <w:kinsoku/>
              <w:wordWrap/>
              <w:overflowPunct/>
              <w:topLinePunct w:val="0"/>
              <w:autoSpaceDE/>
              <w:autoSpaceDN/>
              <w:bidi w:val="0"/>
              <w:adjustRightInd/>
              <w:spacing w:line="440" w:lineRule="exact"/>
              <w:jc w:val="center"/>
              <w:textAlignment w:val="center"/>
              <w:rPr>
                <w:rFonts w:hint="eastAsia" w:ascii="仿宋_GB2312" w:hAnsi="仿宋_GB2312" w:eastAsia="仿宋_GB2312" w:cs="仿宋_GB2312"/>
                <w:color w:val="000000"/>
                <w:kern w:val="2"/>
                <w:sz w:val="24"/>
                <w:szCs w:val="24"/>
                <w:lang w:val="en-US" w:eastAsia="zh-CN" w:bidi="ar-SA"/>
              </w:rPr>
            </w:pPr>
            <w:r>
              <w:rPr>
                <w:rFonts w:hint="eastAsia" w:ascii="仿宋_GB2312" w:hAnsi="仿宋_GB2312" w:eastAsia="仿宋_GB2312" w:cs="仿宋_GB2312"/>
                <w:color w:val="000000"/>
                <w:sz w:val="24"/>
              </w:rPr>
              <w:t>133</w:t>
            </w:r>
          </w:p>
        </w:tc>
        <w:tc>
          <w:tcPr>
            <w:tcW w:w="6236" w:type="dxa"/>
            <w:noWrap w:val="0"/>
            <w:vAlign w:val="center"/>
          </w:tcPr>
          <w:p>
            <w:pPr>
              <w:keepNext w:val="0"/>
              <w:keepLines w:val="0"/>
              <w:pageBreakBefore w:val="0"/>
              <w:widowControl/>
              <w:kinsoku/>
              <w:wordWrap/>
              <w:overflowPunct/>
              <w:topLinePunct w:val="0"/>
              <w:autoSpaceDE/>
              <w:autoSpaceDN/>
              <w:bidi w:val="0"/>
              <w:adjustRightInd/>
              <w:snapToGrid w:val="0"/>
              <w:spacing w:line="440" w:lineRule="exact"/>
              <w:jc w:val="left"/>
              <w:textAlignment w:val="center"/>
              <w:rPr>
                <w:rFonts w:hint="eastAsia" w:ascii="仿宋_GB2312" w:hAnsi="仿宋_GB2312" w:eastAsia="仿宋_GB2312" w:cs="仿宋_GB2312"/>
                <w:color w:val="000000"/>
                <w:kern w:val="2"/>
                <w:sz w:val="24"/>
                <w:szCs w:val="24"/>
                <w:lang w:val="en-US" w:eastAsia="zh-CN" w:bidi="ar-SA"/>
              </w:rPr>
            </w:pPr>
            <w:r>
              <w:rPr>
                <w:rFonts w:hint="eastAsia" w:ascii="仿宋_GB2312" w:hAnsi="仿宋_GB2312" w:eastAsia="仿宋_GB2312" w:cs="仿宋_GB2312"/>
                <w:color w:val="000000"/>
                <w:sz w:val="24"/>
              </w:rPr>
              <w:t>国家城市排水监测网青岛监测站</w:t>
            </w:r>
            <w:r>
              <w:rPr>
                <w:rFonts w:ascii="仿宋_GB2312" w:hAnsi="仿宋_GB2312" w:eastAsia="仿宋_GB2312" w:cs="仿宋_GB2312"/>
                <w:color w:val="000000"/>
                <w:sz w:val="24"/>
              </w:rPr>
              <w:t>/</w:t>
            </w:r>
            <w:r>
              <w:rPr>
                <w:rFonts w:hint="eastAsia" w:ascii="仿宋_GB2312" w:hAnsi="仿宋_GB2312" w:eastAsia="仿宋_GB2312" w:cs="仿宋_GB2312"/>
                <w:color w:val="000000"/>
                <w:sz w:val="24"/>
              </w:rPr>
              <w:t>青岛市城市排水监测站</w:t>
            </w:r>
          </w:p>
        </w:tc>
        <w:tc>
          <w:tcPr>
            <w:tcW w:w="1985" w:type="dxa"/>
            <w:noWrap w:val="0"/>
            <w:vAlign w:val="center"/>
          </w:tcPr>
          <w:p>
            <w:pPr>
              <w:keepNext w:val="0"/>
              <w:keepLines w:val="0"/>
              <w:pageBreakBefore w:val="0"/>
              <w:widowControl/>
              <w:kinsoku/>
              <w:wordWrap/>
              <w:overflowPunct/>
              <w:topLinePunct w:val="0"/>
              <w:autoSpaceDE/>
              <w:autoSpaceDN/>
              <w:bidi w:val="0"/>
              <w:adjustRightInd/>
              <w:snapToGrid w:val="0"/>
              <w:spacing w:line="440" w:lineRule="exact"/>
              <w:jc w:val="center"/>
              <w:textAlignment w:val="center"/>
              <w:rPr>
                <w:rFonts w:hint="eastAsia" w:ascii="仿宋_GB2312" w:hAnsi="仿宋_GB2312" w:eastAsia="仿宋_GB2312" w:cs="仿宋_GB2312"/>
                <w:color w:val="000000"/>
                <w:kern w:val="2"/>
                <w:sz w:val="24"/>
                <w:szCs w:val="24"/>
                <w:lang w:val="en-US" w:eastAsia="zh-CN" w:bidi="ar-SA"/>
              </w:rPr>
            </w:pPr>
            <w:r>
              <w:rPr>
                <w:rFonts w:hint="eastAsia" w:ascii="仿宋_GB2312" w:hAnsi="仿宋_GB2312" w:eastAsia="仿宋_GB2312" w:cs="仿宋_GB2312"/>
                <w:color w:val="000000"/>
                <w:sz w:val="24"/>
              </w:rPr>
              <w:t>氯离子</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712" w:type="dxa"/>
            <w:noWrap w:val="0"/>
            <w:vAlign w:val="center"/>
          </w:tcPr>
          <w:p>
            <w:pPr>
              <w:keepNext w:val="0"/>
              <w:keepLines w:val="0"/>
              <w:pageBreakBefore w:val="0"/>
              <w:widowControl/>
              <w:kinsoku/>
              <w:wordWrap/>
              <w:overflowPunct/>
              <w:topLinePunct w:val="0"/>
              <w:autoSpaceDE/>
              <w:autoSpaceDN/>
              <w:bidi w:val="0"/>
              <w:adjustRightInd/>
              <w:spacing w:line="440" w:lineRule="exact"/>
              <w:jc w:val="center"/>
              <w:textAlignment w:val="center"/>
              <w:rPr>
                <w:rFonts w:hint="eastAsia" w:ascii="仿宋_GB2312" w:hAnsi="仿宋_GB2312" w:eastAsia="仿宋_GB2312" w:cs="仿宋_GB2312"/>
                <w:color w:val="000000"/>
                <w:kern w:val="2"/>
                <w:sz w:val="24"/>
                <w:szCs w:val="24"/>
                <w:lang w:val="en-US" w:eastAsia="zh-CN" w:bidi="ar-SA"/>
              </w:rPr>
            </w:pPr>
            <w:r>
              <w:rPr>
                <w:rFonts w:hint="eastAsia" w:ascii="仿宋_GB2312" w:hAnsi="仿宋_GB2312" w:eastAsia="仿宋_GB2312" w:cs="仿宋_GB2312"/>
                <w:color w:val="000000"/>
                <w:sz w:val="24"/>
              </w:rPr>
              <w:t>134</w:t>
            </w:r>
          </w:p>
        </w:tc>
        <w:tc>
          <w:tcPr>
            <w:tcW w:w="6236" w:type="dxa"/>
            <w:noWrap w:val="0"/>
            <w:vAlign w:val="center"/>
          </w:tcPr>
          <w:p>
            <w:pPr>
              <w:keepNext w:val="0"/>
              <w:keepLines w:val="0"/>
              <w:pageBreakBefore w:val="0"/>
              <w:widowControl/>
              <w:kinsoku/>
              <w:wordWrap/>
              <w:overflowPunct/>
              <w:topLinePunct w:val="0"/>
              <w:autoSpaceDE/>
              <w:autoSpaceDN/>
              <w:bidi w:val="0"/>
              <w:adjustRightInd/>
              <w:snapToGrid w:val="0"/>
              <w:spacing w:line="440" w:lineRule="exact"/>
              <w:jc w:val="left"/>
              <w:textAlignment w:val="center"/>
              <w:rPr>
                <w:rFonts w:hint="eastAsia" w:ascii="仿宋_GB2312" w:hAnsi="仿宋_GB2312" w:eastAsia="仿宋_GB2312" w:cs="仿宋_GB2312"/>
                <w:color w:val="000000"/>
                <w:kern w:val="2"/>
                <w:sz w:val="24"/>
                <w:szCs w:val="24"/>
                <w:lang w:val="en-US" w:eastAsia="zh-CN" w:bidi="ar-SA"/>
              </w:rPr>
            </w:pPr>
            <w:r>
              <w:rPr>
                <w:rFonts w:hint="eastAsia" w:ascii="仿宋_GB2312" w:hAnsi="仿宋_GB2312" w:eastAsia="仿宋_GB2312" w:cs="仿宋_GB2312"/>
                <w:color w:val="000000"/>
                <w:sz w:val="24"/>
              </w:rPr>
              <w:t>谱尼测试集团江苏有限公司</w:t>
            </w:r>
          </w:p>
        </w:tc>
        <w:tc>
          <w:tcPr>
            <w:tcW w:w="1985" w:type="dxa"/>
            <w:noWrap w:val="0"/>
            <w:vAlign w:val="center"/>
          </w:tcPr>
          <w:p>
            <w:pPr>
              <w:keepNext w:val="0"/>
              <w:keepLines w:val="0"/>
              <w:pageBreakBefore w:val="0"/>
              <w:widowControl/>
              <w:kinsoku/>
              <w:wordWrap/>
              <w:overflowPunct/>
              <w:topLinePunct w:val="0"/>
              <w:autoSpaceDE/>
              <w:autoSpaceDN/>
              <w:bidi w:val="0"/>
              <w:adjustRightInd/>
              <w:snapToGrid w:val="0"/>
              <w:spacing w:line="440" w:lineRule="exact"/>
              <w:jc w:val="center"/>
              <w:textAlignment w:val="center"/>
              <w:rPr>
                <w:rFonts w:hint="eastAsia" w:ascii="仿宋_GB2312" w:hAnsi="仿宋_GB2312" w:eastAsia="仿宋_GB2312" w:cs="仿宋_GB2312"/>
                <w:color w:val="000000"/>
                <w:kern w:val="2"/>
                <w:sz w:val="24"/>
                <w:szCs w:val="24"/>
                <w:lang w:val="en-US" w:eastAsia="zh-CN" w:bidi="ar-SA"/>
              </w:rPr>
            </w:pPr>
            <w:r>
              <w:rPr>
                <w:rFonts w:hint="eastAsia" w:ascii="仿宋_GB2312" w:hAnsi="仿宋_GB2312" w:eastAsia="仿宋_GB2312" w:cs="仿宋_GB2312"/>
                <w:color w:val="000000"/>
                <w:sz w:val="24"/>
              </w:rPr>
              <w:t>氧化钾</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712" w:type="dxa"/>
            <w:noWrap w:val="0"/>
            <w:vAlign w:val="center"/>
          </w:tcPr>
          <w:p>
            <w:pPr>
              <w:keepNext w:val="0"/>
              <w:keepLines w:val="0"/>
              <w:pageBreakBefore w:val="0"/>
              <w:widowControl/>
              <w:kinsoku/>
              <w:wordWrap/>
              <w:overflowPunct/>
              <w:topLinePunct w:val="0"/>
              <w:autoSpaceDE/>
              <w:autoSpaceDN/>
              <w:bidi w:val="0"/>
              <w:adjustRightInd/>
              <w:spacing w:line="440" w:lineRule="exact"/>
              <w:jc w:val="center"/>
              <w:textAlignment w:val="center"/>
              <w:rPr>
                <w:rFonts w:ascii="仿宋_GB2312" w:hAnsi="仿宋_GB2312" w:eastAsia="仿宋_GB2312" w:cs="仿宋_GB2312"/>
                <w:color w:val="000000"/>
                <w:kern w:val="2"/>
                <w:sz w:val="24"/>
                <w:szCs w:val="24"/>
                <w:lang w:val="en-US" w:eastAsia="zh-CN" w:bidi="ar-SA"/>
              </w:rPr>
            </w:pPr>
            <w:r>
              <w:rPr>
                <w:rFonts w:hint="eastAsia" w:ascii="仿宋_GB2312" w:hAnsi="仿宋_GB2312" w:eastAsia="仿宋_GB2312" w:cs="仿宋_GB2312"/>
                <w:color w:val="000000"/>
                <w:sz w:val="24"/>
              </w:rPr>
              <w:t>135</w:t>
            </w:r>
          </w:p>
        </w:tc>
        <w:tc>
          <w:tcPr>
            <w:tcW w:w="6236" w:type="dxa"/>
            <w:noWrap w:val="0"/>
            <w:vAlign w:val="center"/>
          </w:tcPr>
          <w:p>
            <w:pPr>
              <w:keepNext w:val="0"/>
              <w:keepLines w:val="0"/>
              <w:pageBreakBefore w:val="0"/>
              <w:widowControl/>
              <w:kinsoku/>
              <w:wordWrap/>
              <w:overflowPunct/>
              <w:topLinePunct w:val="0"/>
              <w:autoSpaceDE/>
              <w:autoSpaceDN/>
              <w:bidi w:val="0"/>
              <w:adjustRightInd/>
              <w:snapToGrid w:val="0"/>
              <w:spacing w:line="440" w:lineRule="exact"/>
              <w:jc w:val="left"/>
              <w:textAlignment w:val="center"/>
              <w:rPr>
                <w:rFonts w:hint="eastAsia" w:ascii="仿宋_GB2312" w:hAnsi="仿宋_GB2312" w:eastAsia="仿宋_GB2312" w:cs="仿宋_GB2312"/>
                <w:color w:val="000000"/>
                <w:kern w:val="2"/>
                <w:sz w:val="24"/>
                <w:szCs w:val="24"/>
                <w:lang w:val="en-US" w:eastAsia="zh-CN" w:bidi="ar-SA"/>
              </w:rPr>
            </w:pPr>
            <w:r>
              <w:rPr>
                <w:rFonts w:hint="eastAsia" w:ascii="仿宋_GB2312" w:hAnsi="仿宋_GB2312" w:eastAsia="仿宋_GB2312" w:cs="仿宋_GB2312"/>
                <w:color w:val="000000"/>
                <w:sz w:val="24"/>
              </w:rPr>
              <w:t>绥芬河海关综合技术中心</w:t>
            </w:r>
          </w:p>
        </w:tc>
        <w:tc>
          <w:tcPr>
            <w:tcW w:w="1985" w:type="dxa"/>
            <w:noWrap w:val="0"/>
            <w:vAlign w:val="center"/>
          </w:tcPr>
          <w:p>
            <w:pPr>
              <w:keepNext w:val="0"/>
              <w:keepLines w:val="0"/>
              <w:pageBreakBefore w:val="0"/>
              <w:widowControl/>
              <w:kinsoku/>
              <w:wordWrap/>
              <w:overflowPunct/>
              <w:topLinePunct w:val="0"/>
              <w:autoSpaceDE/>
              <w:autoSpaceDN/>
              <w:bidi w:val="0"/>
              <w:adjustRightInd/>
              <w:snapToGrid w:val="0"/>
              <w:spacing w:line="440" w:lineRule="exact"/>
              <w:jc w:val="center"/>
              <w:textAlignment w:val="center"/>
              <w:rPr>
                <w:rFonts w:hint="eastAsia" w:ascii="仿宋_GB2312" w:hAnsi="仿宋_GB2312" w:eastAsia="仿宋_GB2312" w:cs="仿宋_GB2312"/>
                <w:color w:val="000000"/>
                <w:kern w:val="2"/>
                <w:sz w:val="24"/>
                <w:szCs w:val="24"/>
                <w:lang w:val="en-US" w:eastAsia="zh-CN" w:bidi="ar-SA"/>
              </w:rPr>
            </w:pPr>
            <w:r>
              <w:rPr>
                <w:rFonts w:hint="eastAsia" w:ascii="仿宋_GB2312" w:hAnsi="仿宋_GB2312" w:eastAsia="仿宋_GB2312" w:cs="仿宋_GB2312"/>
                <w:color w:val="000000"/>
                <w:sz w:val="24"/>
              </w:rPr>
              <w:t>氧化钾</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712" w:type="dxa"/>
            <w:noWrap w:val="0"/>
            <w:vAlign w:val="center"/>
          </w:tcPr>
          <w:p>
            <w:pPr>
              <w:keepNext w:val="0"/>
              <w:keepLines w:val="0"/>
              <w:pageBreakBefore w:val="0"/>
              <w:widowControl/>
              <w:kinsoku/>
              <w:wordWrap/>
              <w:overflowPunct/>
              <w:topLinePunct w:val="0"/>
              <w:autoSpaceDE/>
              <w:autoSpaceDN/>
              <w:bidi w:val="0"/>
              <w:adjustRightInd/>
              <w:spacing w:line="440" w:lineRule="exact"/>
              <w:jc w:val="center"/>
              <w:textAlignment w:val="center"/>
              <w:rPr>
                <w:rFonts w:ascii="仿宋_GB2312" w:hAnsi="仿宋_GB2312" w:eastAsia="仿宋_GB2312" w:cs="仿宋_GB2312"/>
                <w:color w:val="000000"/>
                <w:kern w:val="2"/>
                <w:sz w:val="24"/>
                <w:szCs w:val="24"/>
                <w:lang w:val="en-US" w:eastAsia="zh-CN" w:bidi="ar-SA"/>
              </w:rPr>
            </w:pPr>
            <w:r>
              <w:rPr>
                <w:rFonts w:hint="eastAsia" w:ascii="仿宋_GB2312" w:hAnsi="仿宋_GB2312" w:eastAsia="仿宋_GB2312" w:cs="仿宋_GB2312"/>
                <w:color w:val="000000"/>
                <w:sz w:val="24"/>
              </w:rPr>
              <w:t>136</w:t>
            </w:r>
          </w:p>
        </w:tc>
        <w:tc>
          <w:tcPr>
            <w:tcW w:w="6236" w:type="dxa"/>
            <w:noWrap w:val="0"/>
            <w:vAlign w:val="center"/>
          </w:tcPr>
          <w:p>
            <w:pPr>
              <w:keepNext w:val="0"/>
              <w:keepLines w:val="0"/>
              <w:pageBreakBefore w:val="0"/>
              <w:widowControl/>
              <w:kinsoku/>
              <w:wordWrap/>
              <w:overflowPunct/>
              <w:topLinePunct w:val="0"/>
              <w:autoSpaceDE/>
              <w:autoSpaceDN/>
              <w:bidi w:val="0"/>
              <w:adjustRightInd/>
              <w:snapToGrid w:val="0"/>
              <w:spacing w:line="440" w:lineRule="exact"/>
              <w:jc w:val="left"/>
              <w:textAlignment w:val="center"/>
              <w:rPr>
                <w:rFonts w:hint="eastAsia" w:ascii="仿宋_GB2312" w:hAnsi="仿宋_GB2312" w:eastAsia="仿宋_GB2312" w:cs="仿宋_GB2312"/>
                <w:color w:val="000000"/>
                <w:kern w:val="2"/>
                <w:sz w:val="24"/>
                <w:szCs w:val="24"/>
                <w:lang w:val="en-US" w:eastAsia="zh-CN" w:bidi="ar-SA"/>
              </w:rPr>
            </w:pPr>
            <w:r>
              <w:rPr>
                <w:rFonts w:hint="eastAsia" w:ascii="仿宋_GB2312" w:hAnsi="仿宋_GB2312" w:eastAsia="仿宋_GB2312" w:cs="仿宋_GB2312"/>
                <w:color w:val="000000"/>
                <w:sz w:val="24"/>
              </w:rPr>
              <w:t>农业农村部农产品质量安全监督检验测试中心（太原）</w:t>
            </w:r>
          </w:p>
        </w:tc>
        <w:tc>
          <w:tcPr>
            <w:tcW w:w="1985" w:type="dxa"/>
            <w:noWrap w:val="0"/>
            <w:vAlign w:val="center"/>
          </w:tcPr>
          <w:p>
            <w:pPr>
              <w:keepNext w:val="0"/>
              <w:keepLines w:val="0"/>
              <w:pageBreakBefore w:val="0"/>
              <w:widowControl/>
              <w:kinsoku/>
              <w:wordWrap/>
              <w:overflowPunct/>
              <w:topLinePunct w:val="0"/>
              <w:autoSpaceDE/>
              <w:autoSpaceDN/>
              <w:bidi w:val="0"/>
              <w:adjustRightInd/>
              <w:snapToGrid w:val="0"/>
              <w:spacing w:line="440" w:lineRule="exact"/>
              <w:jc w:val="center"/>
              <w:textAlignment w:val="center"/>
              <w:rPr>
                <w:rFonts w:hint="eastAsia" w:ascii="仿宋_GB2312" w:hAnsi="仿宋_GB2312" w:eastAsia="仿宋_GB2312" w:cs="仿宋_GB2312"/>
                <w:color w:val="000000"/>
                <w:kern w:val="2"/>
                <w:sz w:val="24"/>
                <w:szCs w:val="24"/>
                <w:lang w:val="en-US" w:eastAsia="zh-CN" w:bidi="ar-SA"/>
              </w:rPr>
            </w:pPr>
            <w:r>
              <w:rPr>
                <w:rFonts w:hint="eastAsia" w:ascii="仿宋_GB2312" w:hAnsi="仿宋_GB2312" w:eastAsia="仿宋_GB2312" w:cs="仿宋_GB2312"/>
                <w:color w:val="000000"/>
                <w:sz w:val="24"/>
              </w:rPr>
              <w:t>有效磷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712" w:type="dxa"/>
            <w:noWrap w:val="0"/>
            <w:vAlign w:val="center"/>
          </w:tcPr>
          <w:p>
            <w:pPr>
              <w:keepNext w:val="0"/>
              <w:keepLines w:val="0"/>
              <w:pageBreakBefore w:val="0"/>
              <w:widowControl/>
              <w:kinsoku/>
              <w:wordWrap/>
              <w:overflowPunct/>
              <w:topLinePunct w:val="0"/>
              <w:autoSpaceDE/>
              <w:autoSpaceDN/>
              <w:bidi w:val="0"/>
              <w:adjustRightInd/>
              <w:spacing w:line="440" w:lineRule="exact"/>
              <w:jc w:val="center"/>
              <w:textAlignment w:val="center"/>
              <w:rPr>
                <w:rFonts w:ascii="仿宋_GB2312" w:hAnsi="仿宋_GB2312" w:eastAsia="仿宋_GB2312" w:cs="仿宋_GB2312"/>
                <w:color w:val="000000"/>
                <w:kern w:val="2"/>
                <w:sz w:val="24"/>
                <w:szCs w:val="24"/>
                <w:lang w:val="en-US" w:eastAsia="zh-CN" w:bidi="ar-SA"/>
              </w:rPr>
            </w:pPr>
            <w:r>
              <w:rPr>
                <w:rFonts w:hint="eastAsia" w:ascii="仿宋_GB2312" w:hAnsi="仿宋_GB2312" w:eastAsia="仿宋_GB2312" w:cs="仿宋_GB2312"/>
                <w:color w:val="000000"/>
                <w:sz w:val="24"/>
              </w:rPr>
              <w:t>137</w:t>
            </w:r>
          </w:p>
        </w:tc>
        <w:tc>
          <w:tcPr>
            <w:tcW w:w="6236" w:type="dxa"/>
            <w:noWrap w:val="0"/>
            <w:vAlign w:val="center"/>
          </w:tcPr>
          <w:p>
            <w:pPr>
              <w:keepNext w:val="0"/>
              <w:keepLines w:val="0"/>
              <w:pageBreakBefore w:val="0"/>
              <w:widowControl/>
              <w:kinsoku/>
              <w:wordWrap/>
              <w:overflowPunct/>
              <w:topLinePunct w:val="0"/>
              <w:autoSpaceDE/>
              <w:autoSpaceDN/>
              <w:bidi w:val="0"/>
              <w:adjustRightInd/>
              <w:snapToGrid w:val="0"/>
              <w:spacing w:line="440" w:lineRule="exact"/>
              <w:jc w:val="left"/>
              <w:textAlignment w:val="center"/>
              <w:rPr>
                <w:rFonts w:hint="eastAsia" w:ascii="仿宋_GB2312" w:hAnsi="仿宋_GB2312" w:eastAsia="仿宋_GB2312" w:cs="仿宋_GB2312"/>
                <w:color w:val="000000"/>
                <w:kern w:val="2"/>
                <w:sz w:val="24"/>
                <w:szCs w:val="24"/>
                <w:lang w:val="en-US" w:eastAsia="zh-CN" w:bidi="ar-SA"/>
              </w:rPr>
            </w:pPr>
            <w:r>
              <w:rPr>
                <w:rFonts w:hint="eastAsia" w:ascii="仿宋_GB2312" w:hAnsi="仿宋_GB2312" w:eastAsia="仿宋_GB2312" w:cs="仿宋_GB2312"/>
                <w:color w:val="000000"/>
                <w:sz w:val="24"/>
              </w:rPr>
              <w:t>农业农村部食品质量监督检验测试中心（湛江）</w:t>
            </w:r>
          </w:p>
        </w:tc>
        <w:tc>
          <w:tcPr>
            <w:tcW w:w="1985" w:type="dxa"/>
            <w:noWrap w:val="0"/>
            <w:vAlign w:val="center"/>
          </w:tcPr>
          <w:p>
            <w:pPr>
              <w:keepNext w:val="0"/>
              <w:keepLines w:val="0"/>
              <w:pageBreakBefore w:val="0"/>
              <w:widowControl/>
              <w:kinsoku/>
              <w:wordWrap/>
              <w:overflowPunct/>
              <w:topLinePunct w:val="0"/>
              <w:autoSpaceDE/>
              <w:autoSpaceDN/>
              <w:bidi w:val="0"/>
              <w:adjustRightInd/>
              <w:snapToGrid w:val="0"/>
              <w:spacing w:line="440" w:lineRule="exact"/>
              <w:jc w:val="center"/>
              <w:textAlignment w:val="center"/>
              <w:rPr>
                <w:rFonts w:hint="eastAsia" w:ascii="仿宋_GB2312" w:hAnsi="仿宋_GB2312" w:eastAsia="仿宋_GB2312" w:cs="仿宋_GB2312"/>
                <w:color w:val="000000"/>
                <w:kern w:val="2"/>
                <w:sz w:val="24"/>
                <w:szCs w:val="24"/>
                <w:lang w:val="en-US" w:eastAsia="zh-CN" w:bidi="ar-SA"/>
              </w:rPr>
            </w:pPr>
            <w:r>
              <w:rPr>
                <w:rFonts w:hint="eastAsia" w:ascii="仿宋_GB2312" w:hAnsi="仿宋_GB2312" w:eastAsia="仿宋_GB2312" w:cs="仿宋_GB2312"/>
                <w:color w:val="000000"/>
                <w:sz w:val="24"/>
              </w:rPr>
              <w:t>有效磷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712" w:type="dxa"/>
            <w:noWrap w:val="0"/>
            <w:vAlign w:val="center"/>
          </w:tcPr>
          <w:p>
            <w:pPr>
              <w:keepNext w:val="0"/>
              <w:keepLines w:val="0"/>
              <w:pageBreakBefore w:val="0"/>
              <w:widowControl/>
              <w:kinsoku/>
              <w:wordWrap/>
              <w:overflowPunct/>
              <w:topLinePunct w:val="0"/>
              <w:autoSpaceDE/>
              <w:autoSpaceDN/>
              <w:bidi w:val="0"/>
              <w:adjustRightInd/>
              <w:spacing w:line="440" w:lineRule="exact"/>
              <w:jc w:val="center"/>
              <w:textAlignment w:val="center"/>
              <w:rPr>
                <w:rFonts w:ascii="仿宋_GB2312" w:hAnsi="仿宋_GB2312" w:eastAsia="仿宋_GB2312" w:cs="仿宋_GB2312"/>
                <w:color w:val="000000"/>
                <w:kern w:val="2"/>
                <w:sz w:val="24"/>
                <w:szCs w:val="24"/>
                <w:lang w:val="en-US" w:eastAsia="zh-CN" w:bidi="ar-SA"/>
              </w:rPr>
            </w:pPr>
            <w:r>
              <w:rPr>
                <w:rFonts w:hint="eastAsia" w:ascii="仿宋_GB2312" w:hAnsi="仿宋_GB2312" w:eastAsia="仿宋_GB2312" w:cs="仿宋_GB2312"/>
                <w:color w:val="000000"/>
                <w:sz w:val="24"/>
              </w:rPr>
              <w:t>138</w:t>
            </w:r>
          </w:p>
        </w:tc>
        <w:tc>
          <w:tcPr>
            <w:tcW w:w="6236" w:type="dxa"/>
            <w:noWrap w:val="0"/>
            <w:vAlign w:val="center"/>
          </w:tcPr>
          <w:p>
            <w:pPr>
              <w:keepNext w:val="0"/>
              <w:keepLines w:val="0"/>
              <w:pageBreakBefore w:val="0"/>
              <w:widowControl/>
              <w:kinsoku/>
              <w:wordWrap/>
              <w:overflowPunct/>
              <w:topLinePunct w:val="0"/>
              <w:autoSpaceDE/>
              <w:autoSpaceDN/>
              <w:bidi w:val="0"/>
              <w:adjustRightInd/>
              <w:snapToGrid w:val="0"/>
              <w:spacing w:line="440" w:lineRule="exact"/>
              <w:jc w:val="left"/>
              <w:textAlignment w:val="center"/>
              <w:rPr>
                <w:rFonts w:hint="eastAsia" w:ascii="仿宋_GB2312" w:hAnsi="仿宋_GB2312" w:eastAsia="仿宋_GB2312" w:cs="仿宋_GB2312"/>
                <w:color w:val="000000"/>
                <w:kern w:val="2"/>
                <w:sz w:val="24"/>
                <w:szCs w:val="24"/>
                <w:lang w:val="en-US" w:eastAsia="zh-CN" w:bidi="ar-SA"/>
              </w:rPr>
            </w:pPr>
            <w:r>
              <w:rPr>
                <w:rFonts w:hint="eastAsia" w:ascii="仿宋_GB2312" w:hAnsi="仿宋_GB2312" w:eastAsia="仿宋_GB2312" w:cs="仿宋_GB2312"/>
                <w:sz w:val="24"/>
              </w:rPr>
              <w:t>贵阳海关综合技术中心</w:t>
            </w:r>
          </w:p>
        </w:tc>
        <w:tc>
          <w:tcPr>
            <w:tcW w:w="1985" w:type="dxa"/>
            <w:noWrap w:val="0"/>
            <w:vAlign w:val="center"/>
          </w:tcPr>
          <w:p>
            <w:pPr>
              <w:keepNext w:val="0"/>
              <w:keepLines w:val="0"/>
              <w:pageBreakBefore w:val="0"/>
              <w:widowControl/>
              <w:kinsoku/>
              <w:wordWrap/>
              <w:overflowPunct/>
              <w:topLinePunct w:val="0"/>
              <w:autoSpaceDE/>
              <w:autoSpaceDN/>
              <w:bidi w:val="0"/>
              <w:adjustRightInd/>
              <w:snapToGrid w:val="0"/>
              <w:spacing w:line="440" w:lineRule="exact"/>
              <w:jc w:val="center"/>
              <w:textAlignment w:val="center"/>
              <w:rPr>
                <w:rFonts w:hint="eastAsia" w:ascii="仿宋_GB2312" w:hAnsi="仿宋_GB2312" w:eastAsia="仿宋_GB2312" w:cs="仿宋_GB2312"/>
                <w:color w:val="000000"/>
                <w:kern w:val="2"/>
                <w:sz w:val="24"/>
                <w:szCs w:val="24"/>
                <w:lang w:val="en-US" w:eastAsia="zh-CN" w:bidi="ar-SA"/>
              </w:rPr>
            </w:pPr>
            <w:r>
              <w:rPr>
                <w:rFonts w:hint="eastAsia" w:ascii="仿宋_GB2312" w:hAnsi="仿宋_GB2312" w:eastAsia="仿宋_GB2312" w:cs="仿宋_GB2312"/>
                <w:sz w:val="24"/>
              </w:rPr>
              <w:t>有效磷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712" w:type="dxa"/>
            <w:noWrap w:val="0"/>
            <w:vAlign w:val="center"/>
          </w:tcPr>
          <w:p>
            <w:pPr>
              <w:keepNext w:val="0"/>
              <w:keepLines w:val="0"/>
              <w:pageBreakBefore w:val="0"/>
              <w:widowControl/>
              <w:kinsoku/>
              <w:wordWrap/>
              <w:overflowPunct/>
              <w:topLinePunct w:val="0"/>
              <w:autoSpaceDE/>
              <w:autoSpaceDN/>
              <w:bidi w:val="0"/>
              <w:adjustRightInd/>
              <w:spacing w:line="440" w:lineRule="exact"/>
              <w:jc w:val="center"/>
              <w:textAlignment w:val="center"/>
              <w:rPr>
                <w:rFonts w:ascii="仿宋_GB2312" w:hAnsi="仿宋_GB2312" w:eastAsia="仿宋_GB2312" w:cs="仿宋_GB2312"/>
                <w:color w:val="000000"/>
                <w:kern w:val="2"/>
                <w:sz w:val="24"/>
                <w:szCs w:val="24"/>
                <w:lang w:val="en-US" w:eastAsia="zh-CN" w:bidi="ar-SA"/>
              </w:rPr>
            </w:pPr>
            <w:r>
              <w:rPr>
                <w:rFonts w:hint="eastAsia" w:ascii="仿宋_GB2312" w:hAnsi="仿宋_GB2312" w:eastAsia="仿宋_GB2312" w:cs="仿宋_GB2312"/>
                <w:color w:val="000000"/>
                <w:sz w:val="24"/>
              </w:rPr>
              <w:t>139</w:t>
            </w:r>
          </w:p>
        </w:tc>
        <w:tc>
          <w:tcPr>
            <w:tcW w:w="6236" w:type="dxa"/>
            <w:noWrap w:val="0"/>
            <w:vAlign w:val="center"/>
          </w:tcPr>
          <w:p>
            <w:pPr>
              <w:keepNext w:val="0"/>
              <w:keepLines w:val="0"/>
              <w:pageBreakBefore w:val="0"/>
              <w:widowControl/>
              <w:kinsoku/>
              <w:wordWrap/>
              <w:overflowPunct/>
              <w:topLinePunct w:val="0"/>
              <w:autoSpaceDE/>
              <w:autoSpaceDN/>
              <w:bidi w:val="0"/>
              <w:adjustRightInd/>
              <w:snapToGrid w:val="0"/>
              <w:spacing w:line="440" w:lineRule="exact"/>
              <w:jc w:val="left"/>
              <w:textAlignment w:val="center"/>
              <w:rPr>
                <w:rFonts w:hint="eastAsia" w:ascii="仿宋_GB2312" w:hAnsi="仿宋_GB2312" w:eastAsia="仿宋_GB2312" w:cs="仿宋_GB2312"/>
                <w:color w:val="000000"/>
                <w:kern w:val="2"/>
                <w:sz w:val="24"/>
                <w:szCs w:val="24"/>
                <w:lang w:val="en-US" w:eastAsia="zh-CN" w:bidi="ar-SA"/>
              </w:rPr>
            </w:pPr>
            <w:r>
              <w:rPr>
                <w:rFonts w:hint="eastAsia" w:ascii="仿宋_GB2312" w:hAnsi="仿宋_GB2312" w:eastAsia="仿宋_GB2312" w:cs="仿宋_GB2312"/>
                <w:color w:val="000000"/>
                <w:sz w:val="24"/>
              </w:rPr>
              <w:t>华测检测认证集团北京有限公司</w:t>
            </w:r>
          </w:p>
        </w:tc>
        <w:tc>
          <w:tcPr>
            <w:tcW w:w="1985" w:type="dxa"/>
            <w:noWrap w:val="0"/>
            <w:vAlign w:val="center"/>
          </w:tcPr>
          <w:p>
            <w:pPr>
              <w:keepNext w:val="0"/>
              <w:keepLines w:val="0"/>
              <w:pageBreakBefore w:val="0"/>
              <w:widowControl/>
              <w:kinsoku/>
              <w:wordWrap/>
              <w:overflowPunct/>
              <w:topLinePunct w:val="0"/>
              <w:autoSpaceDE/>
              <w:autoSpaceDN/>
              <w:bidi w:val="0"/>
              <w:adjustRightInd/>
              <w:snapToGrid w:val="0"/>
              <w:spacing w:line="440" w:lineRule="exact"/>
              <w:jc w:val="center"/>
              <w:textAlignment w:val="center"/>
              <w:rPr>
                <w:rFonts w:hint="eastAsia" w:ascii="仿宋_GB2312" w:hAnsi="仿宋_GB2312" w:eastAsia="仿宋_GB2312" w:cs="仿宋_GB2312"/>
                <w:color w:val="000000"/>
                <w:kern w:val="2"/>
                <w:sz w:val="24"/>
                <w:szCs w:val="24"/>
                <w:lang w:val="en-US" w:eastAsia="zh-CN" w:bidi="ar-SA"/>
              </w:rPr>
            </w:pPr>
            <w:r>
              <w:rPr>
                <w:rFonts w:hint="eastAsia" w:ascii="仿宋_GB2312" w:hAnsi="仿宋_GB2312" w:eastAsia="仿宋_GB2312" w:cs="仿宋_GB2312"/>
                <w:color w:val="000000"/>
                <w:sz w:val="24"/>
              </w:rPr>
              <w:t>总氮</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712" w:type="dxa"/>
            <w:noWrap w:val="0"/>
            <w:vAlign w:val="center"/>
          </w:tcPr>
          <w:p>
            <w:pPr>
              <w:keepNext w:val="0"/>
              <w:keepLines w:val="0"/>
              <w:pageBreakBefore w:val="0"/>
              <w:widowControl/>
              <w:kinsoku/>
              <w:wordWrap/>
              <w:overflowPunct/>
              <w:topLinePunct w:val="0"/>
              <w:autoSpaceDE/>
              <w:autoSpaceDN/>
              <w:bidi w:val="0"/>
              <w:adjustRightInd/>
              <w:spacing w:line="440" w:lineRule="exact"/>
              <w:jc w:val="center"/>
              <w:textAlignment w:val="center"/>
              <w:rPr>
                <w:rFonts w:ascii="仿宋_GB2312" w:hAnsi="仿宋_GB2312" w:eastAsia="仿宋_GB2312" w:cs="仿宋_GB2312"/>
                <w:color w:val="000000"/>
                <w:kern w:val="2"/>
                <w:sz w:val="24"/>
                <w:szCs w:val="24"/>
                <w:lang w:val="en-US" w:eastAsia="zh-CN" w:bidi="ar-SA"/>
              </w:rPr>
            </w:pPr>
            <w:r>
              <w:rPr>
                <w:rFonts w:hint="eastAsia" w:ascii="仿宋_GB2312" w:hAnsi="仿宋_GB2312" w:eastAsia="仿宋_GB2312" w:cs="仿宋_GB2312"/>
                <w:color w:val="000000"/>
                <w:sz w:val="24"/>
              </w:rPr>
              <w:t>140</w:t>
            </w:r>
          </w:p>
        </w:tc>
        <w:tc>
          <w:tcPr>
            <w:tcW w:w="6236" w:type="dxa"/>
            <w:noWrap w:val="0"/>
            <w:vAlign w:val="center"/>
          </w:tcPr>
          <w:p>
            <w:pPr>
              <w:keepNext w:val="0"/>
              <w:keepLines w:val="0"/>
              <w:pageBreakBefore w:val="0"/>
              <w:widowControl/>
              <w:kinsoku/>
              <w:wordWrap/>
              <w:overflowPunct/>
              <w:topLinePunct w:val="0"/>
              <w:autoSpaceDE/>
              <w:autoSpaceDN/>
              <w:bidi w:val="0"/>
              <w:adjustRightInd/>
              <w:snapToGrid w:val="0"/>
              <w:spacing w:line="440" w:lineRule="exact"/>
              <w:jc w:val="left"/>
              <w:textAlignment w:val="center"/>
              <w:rPr>
                <w:rFonts w:hint="eastAsia" w:ascii="仿宋_GB2312" w:hAnsi="仿宋_GB2312" w:eastAsia="仿宋_GB2312" w:cs="仿宋_GB2312"/>
                <w:color w:val="000000"/>
                <w:kern w:val="2"/>
                <w:sz w:val="24"/>
                <w:szCs w:val="24"/>
                <w:lang w:val="en-US" w:eastAsia="zh-CN" w:bidi="ar-SA"/>
              </w:rPr>
            </w:pPr>
            <w:r>
              <w:rPr>
                <w:rFonts w:hint="eastAsia" w:ascii="仿宋_GB2312" w:hAnsi="仿宋_GB2312" w:eastAsia="仿宋_GB2312" w:cs="仿宋_GB2312"/>
                <w:color w:val="000000"/>
                <w:sz w:val="24"/>
              </w:rPr>
              <w:t>农业农村部环境质量监督检验测试中心（天津）</w:t>
            </w:r>
          </w:p>
        </w:tc>
        <w:tc>
          <w:tcPr>
            <w:tcW w:w="1985" w:type="dxa"/>
            <w:noWrap w:val="0"/>
            <w:vAlign w:val="center"/>
          </w:tcPr>
          <w:p>
            <w:pPr>
              <w:keepNext w:val="0"/>
              <w:keepLines w:val="0"/>
              <w:pageBreakBefore w:val="0"/>
              <w:widowControl/>
              <w:kinsoku/>
              <w:wordWrap/>
              <w:overflowPunct/>
              <w:topLinePunct w:val="0"/>
              <w:autoSpaceDE/>
              <w:autoSpaceDN/>
              <w:bidi w:val="0"/>
              <w:adjustRightInd/>
              <w:snapToGrid w:val="0"/>
              <w:spacing w:line="440" w:lineRule="exact"/>
              <w:jc w:val="center"/>
              <w:textAlignment w:val="center"/>
              <w:rPr>
                <w:rFonts w:hint="eastAsia" w:ascii="仿宋_GB2312" w:hAnsi="仿宋_GB2312" w:eastAsia="仿宋_GB2312" w:cs="仿宋_GB2312"/>
                <w:color w:val="000000"/>
                <w:kern w:val="2"/>
                <w:sz w:val="24"/>
                <w:szCs w:val="24"/>
                <w:lang w:val="en-US" w:eastAsia="zh-CN" w:bidi="ar-SA"/>
              </w:rPr>
            </w:pPr>
            <w:r>
              <w:rPr>
                <w:rFonts w:hint="eastAsia" w:ascii="仿宋_GB2312" w:hAnsi="仿宋_GB2312" w:eastAsia="仿宋_GB2312" w:cs="仿宋_GB2312"/>
                <w:color w:val="000000"/>
                <w:sz w:val="24"/>
              </w:rPr>
              <w:t>总氮</w:t>
            </w:r>
          </w:p>
        </w:tc>
      </w:tr>
    </w:tbl>
    <w:p>
      <w:pPr>
        <w:widowControl/>
        <w:spacing w:line="360" w:lineRule="exact"/>
        <w:jc w:val="center"/>
        <w:textAlignment w:val="center"/>
        <w:rPr>
          <w:rFonts w:hint="eastAsia" w:ascii="仿宋_GB2312" w:hAnsi="仿宋_GB2312" w:eastAsia="仿宋_GB2312" w:cs="仿宋_GB2312"/>
          <w:color w:val="000000"/>
          <w:sz w:val="24"/>
        </w:rPr>
      </w:pPr>
    </w:p>
    <w:p>
      <w:pPr>
        <w:widowControl/>
        <w:spacing w:line="360" w:lineRule="exact"/>
        <w:jc w:val="left"/>
        <w:textAlignment w:val="bottom"/>
        <w:rPr>
          <w:rFonts w:hint="eastAsia" w:ascii="仿宋_GB2312" w:hAnsi="仿宋_GB2312" w:eastAsia="仿宋_GB2312" w:cs="仿宋_GB2312"/>
          <w:color w:val="000000"/>
          <w:kern w:val="0"/>
          <w:sz w:val="24"/>
          <w:lang w:val="en-US" w:eastAsia="zh-CN" w:bidi="ar"/>
        </w:rPr>
      </w:pPr>
    </w:p>
    <w:p>
      <w:pPr>
        <w:widowControl/>
        <w:numPr>
          <w:ilvl w:val="0"/>
          <w:numId w:val="1"/>
        </w:numPr>
        <w:spacing w:line="360" w:lineRule="exact"/>
        <w:jc w:val="left"/>
        <w:textAlignment w:val="bottom"/>
        <w:rPr>
          <w:rFonts w:ascii="Arial" w:hAnsi="Arial" w:eastAsia="黑体" w:cs="Arial"/>
          <w:sz w:val="32"/>
          <w:szCs w:val="32"/>
        </w:rPr>
      </w:pPr>
      <w:r>
        <w:rPr>
          <w:rFonts w:ascii="Arial" w:hAnsi="Arial" w:eastAsia="黑体" w:cs="Arial"/>
          <w:sz w:val="32"/>
          <w:szCs w:val="32"/>
        </w:rPr>
        <w:t>涂料中苯、甲苯、乙苯和二甲苯含量的测定</w:t>
      </w:r>
      <w:r>
        <w:rPr>
          <w:rFonts w:hint="eastAsia" w:ascii="Arial" w:hAnsi="Arial" w:eastAsia="黑体" w:cs="Arial"/>
          <w:sz w:val="32"/>
          <w:szCs w:val="32"/>
          <w:lang w:eastAsia="zh-CN"/>
        </w:rPr>
        <w:t>能力验证项目</w:t>
      </w:r>
    </w:p>
    <w:tbl>
      <w:tblPr>
        <w:tblStyle w:val="4"/>
        <w:tblW w:w="8934"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14"/>
        <w:gridCol w:w="5386"/>
        <w:gridCol w:w="283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10" w:hRule="atLeast"/>
          <w:tblHeader/>
          <w:jc w:val="center"/>
        </w:trPr>
        <w:tc>
          <w:tcPr>
            <w:tcW w:w="714"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center"/>
              <w:rPr>
                <w:rFonts w:hint="eastAsia" w:ascii="仿宋_GB2312" w:hAnsi="仿宋_GB2312" w:eastAsia="仿宋_GB2312" w:cs="仿宋_GB2312"/>
                <w:b/>
                <w:bCs/>
                <w:color w:val="000000"/>
                <w:sz w:val="24"/>
              </w:rPr>
            </w:pPr>
            <w:r>
              <w:rPr>
                <w:rFonts w:hint="eastAsia" w:ascii="仿宋_GB2312" w:hAnsi="仿宋_GB2312" w:eastAsia="仿宋_GB2312" w:cs="仿宋_GB2312"/>
                <w:b/>
                <w:bCs/>
                <w:color w:val="000000"/>
                <w:sz w:val="24"/>
              </w:rPr>
              <w:t>序号</w:t>
            </w:r>
          </w:p>
        </w:tc>
        <w:tc>
          <w:tcPr>
            <w:tcW w:w="5386"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center"/>
              <w:rPr>
                <w:rFonts w:hint="eastAsia" w:ascii="仿宋_GB2312" w:hAnsi="仿宋_GB2312" w:eastAsia="仿宋_GB2312" w:cs="仿宋_GB2312"/>
                <w:b/>
                <w:bCs/>
                <w:color w:val="000000"/>
                <w:sz w:val="24"/>
              </w:rPr>
            </w:pPr>
            <w:r>
              <w:rPr>
                <w:rFonts w:hint="eastAsia" w:ascii="仿宋_GB2312" w:hAnsi="仿宋_GB2312" w:eastAsia="仿宋_GB2312" w:cs="仿宋_GB2312"/>
                <w:b/>
                <w:bCs/>
                <w:color w:val="000000"/>
                <w:sz w:val="24"/>
              </w:rPr>
              <w:t>机构名称</w:t>
            </w:r>
          </w:p>
        </w:tc>
        <w:tc>
          <w:tcPr>
            <w:tcW w:w="2834"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center"/>
              <w:rPr>
                <w:rFonts w:hint="eastAsia" w:ascii="仿宋_GB2312" w:hAnsi="仿宋_GB2312" w:eastAsia="仿宋_GB2312" w:cs="仿宋_GB2312"/>
                <w:b/>
                <w:bCs/>
                <w:color w:val="000000"/>
                <w:sz w:val="24"/>
              </w:rPr>
            </w:pPr>
            <w:r>
              <w:rPr>
                <w:rFonts w:hint="eastAsia" w:ascii="仿宋_GB2312" w:hAnsi="仿宋_GB2312" w:eastAsia="仿宋_GB2312" w:cs="仿宋_GB2312"/>
                <w:b/>
                <w:bCs/>
                <w:color w:val="000000"/>
                <w:sz w:val="24"/>
              </w:rPr>
              <w:t>合格参数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714"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center"/>
              <w:rPr>
                <w:rFonts w:hint="eastAsia" w:ascii="仿宋_GB2312" w:hAnsi="仿宋_GB2312" w:eastAsia="仿宋_GB2312" w:cs="仿宋_GB2312"/>
                <w:color w:val="000000"/>
                <w:sz w:val="24"/>
              </w:rPr>
            </w:pPr>
            <w:r>
              <w:rPr>
                <w:rFonts w:ascii="仿宋_GB2312" w:hAnsi="仿宋_GB2312" w:eastAsia="仿宋_GB2312" w:cs="仿宋_GB2312"/>
                <w:color w:val="000000"/>
                <w:sz w:val="24"/>
              </w:rPr>
              <w:t xml:space="preserve">1 </w:t>
            </w:r>
          </w:p>
        </w:tc>
        <w:tc>
          <w:tcPr>
            <w:tcW w:w="5386"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left"/>
              <w:textAlignment w:val="center"/>
              <w:rPr>
                <w:rFonts w:hint="eastAsia" w:ascii="Arial" w:hAnsi="Arial" w:eastAsia="仿宋_GB2312" w:cs="Arial"/>
                <w:color w:val="000000"/>
                <w:kern w:val="2"/>
                <w:sz w:val="24"/>
                <w:szCs w:val="24"/>
                <w:lang w:val="en-US" w:eastAsia="zh-CN" w:bidi="ar-SA"/>
              </w:rPr>
            </w:pPr>
            <w:r>
              <w:rPr>
                <w:rFonts w:ascii="Arial" w:hAnsi="Arial" w:eastAsia="仿宋_GB2312" w:cs="Arial"/>
                <w:color w:val="000000"/>
                <w:sz w:val="24"/>
              </w:rPr>
              <w:t>国家建材产品质量检验</w:t>
            </w:r>
            <w:r>
              <w:rPr>
                <w:rFonts w:hint="eastAsia" w:ascii="Arial" w:hAnsi="Arial" w:eastAsia="仿宋_GB2312" w:cs="Arial"/>
                <w:color w:val="000000"/>
                <w:sz w:val="24"/>
              </w:rPr>
              <w:t>检测</w:t>
            </w:r>
            <w:r>
              <w:rPr>
                <w:rFonts w:ascii="Arial" w:hAnsi="Arial" w:eastAsia="仿宋_GB2312" w:cs="Arial"/>
                <w:color w:val="000000"/>
                <w:sz w:val="24"/>
              </w:rPr>
              <w:t>中心（四川）/成都产品质量检验研究院有限责任公司</w:t>
            </w:r>
          </w:p>
        </w:tc>
        <w:tc>
          <w:tcPr>
            <w:tcW w:w="2834"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center"/>
              <w:rPr>
                <w:rFonts w:hint="eastAsia" w:ascii="Arial" w:hAnsi="Arial" w:eastAsia="仿宋_GB2312" w:cs="Arial"/>
                <w:color w:val="000000"/>
                <w:sz w:val="24"/>
                <w:lang w:val="en-US" w:eastAsia="zh-CN"/>
              </w:rPr>
            </w:pPr>
            <w:r>
              <w:rPr>
                <w:rFonts w:ascii="Arial" w:hAnsi="Arial" w:eastAsia="仿宋_GB2312" w:cs="Arial"/>
                <w:color w:val="000000"/>
                <w:sz w:val="24"/>
              </w:rPr>
              <w:t>苯、甲苯、乙苯、二甲苯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714"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center"/>
              <w:rPr>
                <w:rFonts w:hint="eastAsia" w:ascii="仿宋_GB2312" w:hAnsi="仿宋_GB2312" w:eastAsia="仿宋_GB2312" w:cs="仿宋_GB2312"/>
                <w:color w:val="000000"/>
                <w:sz w:val="24"/>
              </w:rPr>
            </w:pPr>
            <w:r>
              <w:rPr>
                <w:rFonts w:ascii="仿宋_GB2312" w:hAnsi="仿宋_GB2312" w:eastAsia="仿宋_GB2312" w:cs="仿宋_GB2312"/>
                <w:color w:val="000000"/>
                <w:sz w:val="24"/>
              </w:rPr>
              <w:t xml:space="preserve">2 </w:t>
            </w:r>
          </w:p>
        </w:tc>
        <w:tc>
          <w:tcPr>
            <w:tcW w:w="5386"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left"/>
              <w:textAlignment w:val="center"/>
              <w:rPr>
                <w:rFonts w:hint="eastAsia" w:ascii="Arial" w:hAnsi="Arial" w:eastAsia="仿宋_GB2312" w:cs="Arial"/>
                <w:color w:val="000000"/>
                <w:kern w:val="2"/>
                <w:sz w:val="24"/>
                <w:szCs w:val="24"/>
                <w:lang w:val="en-US" w:eastAsia="zh-CN" w:bidi="ar-SA"/>
              </w:rPr>
            </w:pPr>
            <w:r>
              <w:rPr>
                <w:rFonts w:ascii="Arial" w:hAnsi="Arial" w:eastAsia="仿宋_GB2312" w:cs="Arial"/>
                <w:color w:val="000000"/>
                <w:sz w:val="24"/>
              </w:rPr>
              <w:t>国家建筑装修材料质量检验</w:t>
            </w:r>
            <w:r>
              <w:rPr>
                <w:rFonts w:hint="eastAsia" w:ascii="Arial" w:hAnsi="Arial" w:eastAsia="仿宋_GB2312" w:cs="Arial"/>
                <w:color w:val="000000"/>
                <w:sz w:val="24"/>
              </w:rPr>
              <w:t>检测</w:t>
            </w:r>
            <w:r>
              <w:rPr>
                <w:rFonts w:ascii="Arial" w:hAnsi="Arial" w:eastAsia="仿宋_GB2312" w:cs="Arial"/>
                <w:color w:val="000000"/>
                <w:sz w:val="24"/>
              </w:rPr>
              <w:t>中心/河南省产品质量监督检验院</w:t>
            </w:r>
          </w:p>
        </w:tc>
        <w:tc>
          <w:tcPr>
            <w:tcW w:w="2834"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center"/>
              <w:rPr>
                <w:rFonts w:hint="eastAsia" w:ascii="Arial" w:hAnsi="Arial" w:eastAsia="仿宋_GB2312" w:cs="Arial"/>
                <w:color w:val="000000"/>
                <w:sz w:val="24"/>
                <w:lang w:val="en-US" w:eastAsia="zh-CN"/>
              </w:rPr>
            </w:pPr>
            <w:r>
              <w:rPr>
                <w:rFonts w:ascii="Arial" w:hAnsi="Arial" w:eastAsia="仿宋_GB2312" w:cs="Arial"/>
                <w:color w:val="000000"/>
                <w:sz w:val="24"/>
              </w:rPr>
              <w:t>苯、甲苯、乙苯、二甲苯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714"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center"/>
              <w:rPr>
                <w:rFonts w:hint="eastAsia" w:ascii="仿宋_GB2312" w:hAnsi="仿宋_GB2312" w:eastAsia="仿宋_GB2312" w:cs="仿宋_GB2312"/>
                <w:color w:val="000000"/>
                <w:sz w:val="24"/>
              </w:rPr>
            </w:pPr>
            <w:r>
              <w:rPr>
                <w:rFonts w:ascii="仿宋_GB2312" w:hAnsi="仿宋_GB2312" w:eastAsia="仿宋_GB2312" w:cs="仿宋_GB2312"/>
                <w:color w:val="000000"/>
                <w:sz w:val="24"/>
              </w:rPr>
              <w:t xml:space="preserve">3 </w:t>
            </w:r>
          </w:p>
        </w:tc>
        <w:tc>
          <w:tcPr>
            <w:tcW w:w="5386"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left"/>
              <w:textAlignment w:val="center"/>
              <w:rPr>
                <w:rFonts w:hint="eastAsia" w:ascii="Arial" w:hAnsi="Arial" w:eastAsia="仿宋_GB2312" w:cs="Arial"/>
                <w:color w:val="000000"/>
                <w:kern w:val="2"/>
                <w:sz w:val="24"/>
                <w:szCs w:val="24"/>
                <w:lang w:val="en-US" w:eastAsia="zh-CN" w:bidi="ar-SA"/>
              </w:rPr>
            </w:pPr>
            <w:r>
              <w:rPr>
                <w:rFonts w:ascii="Arial" w:hAnsi="Arial" w:eastAsia="仿宋_GB2312" w:cs="Arial"/>
                <w:color w:val="000000"/>
                <w:sz w:val="24"/>
              </w:rPr>
              <w:t>北京建筑材料检验研究院有限公司</w:t>
            </w:r>
          </w:p>
        </w:tc>
        <w:tc>
          <w:tcPr>
            <w:tcW w:w="2834"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center"/>
              <w:rPr>
                <w:rFonts w:hint="eastAsia" w:ascii="Arial" w:hAnsi="Arial" w:eastAsia="仿宋_GB2312" w:cs="Arial"/>
                <w:color w:val="000000"/>
                <w:sz w:val="24"/>
                <w:lang w:val="en-US" w:eastAsia="zh-CN"/>
              </w:rPr>
            </w:pPr>
            <w:r>
              <w:rPr>
                <w:rFonts w:ascii="Arial" w:hAnsi="Arial" w:eastAsia="仿宋_GB2312" w:cs="Arial"/>
                <w:color w:val="000000"/>
                <w:sz w:val="24"/>
              </w:rPr>
              <w:t>苯、甲苯、乙苯、二甲苯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714"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center"/>
              <w:rPr>
                <w:rFonts w:hint="eastAsia" w:ascii="仿宋_GB2312" w:hAnsi="仿宋_GB2312" w:eastAsia="仿宋_GB2312" w:cs="仿宋_GB2312"/>
                <w:color w:val="000000"/>
                <w:sz w:val="24"/>
              </w:rPr>
            </w:pPr>
            <w:r>
              <w:rPr>
                <w:rFonts w:ascii="仿宋_GB2312" w:hAnsi="仿宋_GB2312" w:eastAsia="仿宋_GB2312" w:cs="仿宋_GB2312"/>
                <w:color w:val="000000"/>
                <w:sz w:val="24"/>
              </w:rPr>
              <w:t xml:space="preserve">4 </w:t>
            </w:r>
          </w:p>
        </w:tc>
        <w:tc>
          <w:tcPr>
            <w:tcW w:w="5386"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left"/>
              <w:textAlignment w:val="center"/>
              <w:rPr>
                <w:rFonts w:hint="eastAsia" w:ascii="Arial" w:hAnsi="Arial" w:eastAsia="仿宋_GB2312" w:cs="Arial"/>
                <w:color w:val="000000"/>
                <w:kern w:val="2"/>
                <w:sz w:val="24"/>
                <w:szCs w:val="24"/>
                <w:lang w:val="en-US" w:eastAsia="zh-CN" w:bidi="ar-SA"/>
              </w:rPr>
            </w:pPr>
            <w:r>
              <w:rPr>
                <w:rFonts w:ascii="Arial" w:hAnsi="Arial" w:eastAsia="仿宋_GB2312" w:cs="Arial"/>
                <w:color w:val="000000"/>
                <w:sz w:val="24"/>
              </w:rPr>
              <w:t>南京海关工业产品检测中心</w:t>
            </w:r>
          </w:p>
        </w:tc>
        <w:tc>
          <w:tcPr>
            <w:tcW w:w="2834"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center"/>
              <w:rPr>
                <w:rFonts w:hint="eastAsia" w:ascii="Arial" w:hAnsi="Arial" w:eastAsia="仿宋_GB2312" w:cs="Arial"/>
                <w:color w:val="000000"/>
                <w:sz w:val="24"/>
                <w:lang w:val="en-US" w:eastAsia="zh-CN"/>
              </w:rPr>
            </w:pPr>
            <w:r>
              <w:rPr>
                <w:rFonts w:ascii="Arial" w:hAnsi="Arial" w:eastAsia="仿宋_GB2312" w:cs="Arial"/>
                <w:color w:val="000000"/>
                <w:sz w:val="24"/>
              </w:rPr>
              <w:t>苯、甲苯、乙苯、二甲苯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714"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center"/>
              <w:rPr>
                <w:rFonts w:hint="eastAsia" w:ascii="仿宋_GB2312" w:hAnsi="仿宋_GB2312" w:eastAsia="仿宋_GB2312" w:cs="仿宋_GB2312"/>
                <w:color w:val="000000"/>
                <w:sz w:val="24"/>
              </w:rPr>
            </w:pPr>
            <w:r>
              <w:rPr>
                <w:rFonts w:ascii="仿宋_GB2312" w:hAnsi="仿宋_GB2312" w:eastAsia="仿宋_GB2312" w:cs="仿宋_GB2312"/>
                <w:color w:val="000000"/>
                <w:sz w:val="24"/>
              </w:rPr>
              <w:t xml:space="preserve">5 </w:t>
            </w:r>
          </w:p>
        </w:tc>
        <w:tc>
          <w:tcPr>
            <w:tcW w:w="5386"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left"/>
              <w:textAlignment w:val="center"/>
              <w:rPr>
                <w:rFonts w:hint="eastAsia" w:ascii="Arial" w:hAnsi="Arial" w:eastAsia="仿宋_GB2312" w:cs="Arial"/>
                <w:color w:val="000000"/>
                <w:kern w:val="2"/>
                <w:sz w:val="24"/>
                <w:szCs w:val="24"/>
                <w:lang w:val="en-US" w:eastAsia="zh-CN" w:bidi="ar-SA"/>
              </w:rPr>
            </w:pPr>
            <w:r>
              <w:rPr>
                <w:rFonts w:ascii="Arial" w:hAnsi="Arial" w:eastAsia="仿宋_GB2312" w:cs="Arial"/>
                <w:color w:val="000000"/>
                <w:sz w:val="24"/>
              </w:rPr>
              <w:t>中国海关科学技术研究中心</w:t>
            </w:r>
          </w:p>
        </w:tc>
        <w:tc>
          <w:tcPr>
            <w:tcW w:w="2834"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center"/>
              <w:rPr>
                <w:rFonts w:hint="eastAsia" w:ascii="Arial" w:hAnsi="Arial" w:eastAsia="仿宋_GB2312" w:cs="Arial"/>
                <w:color w:val="000000"/>
                <w:sz w:val="24"/>
                <w:lang w:val="en-US" w:eastAsia="zh-CN"/>
              </w:rPr>
            </w:pPr>
            <w:r>
              <w:rPr>
                <w:rFonts w:ascii="Arial" w:hAnsi="Arial" w:eastAsia="仿宋_GB2312" w:cs="Arial"/>
                <w:color w:val="000000"/>
                <w:sz w:val="24"/>
              </w:rPr>
              <w:t>苯、甲苯、乙苯、二甲苯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714"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center"/>
              <w:rPr>
                <w:rFonts w:hint="eastAsia" w:ascii="仿宋_GB2312" w:hAnsi="仿宋_GB2312" w:eastAsia="仿宋_GB2312" w:cs="仿宋_GB2312"/>
                <w:color w:val="000000"/>
                <w:sz w:val="24"/>
              </w:rPr>
            </w:pPr>
            <w:r>
              <w:rPr>
                <w:rFonts w:ascii="仿宋_GB2312" w:hAnsi="仿宋_GB2312" w:eastAsia="仿宋_GB2312" w:cs="仿宋_GB2312"/>
                <w:color w:val="000000"/>
                <w:sz w:val="24"/>
              </w:rPr>
              <w:t xml:space="preserve">6 </w:t>
            </w:r>
          </w:p>
        </w:tc>
        <w:tc>
          <w:tcPr>
            <w:tcW w:w="5386"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left"/>
              <w:textAlignment w:val="center"/>
              <w:rPr>
                <w:rFonts w:ascii="Arial" w:hAnsi="Arial" w:eastAsia="仿宋_GB2312" w:cs="Arial"/>
                <w:color w:val="000000"/>
                <w:kern w:val="2"/>
                <w:sz w:val="24"/>
                <w:szCs w:val="24"/>
                <w:lang w:val="en-US" w:eastAsia="zh-CN" w:bidi="ar-SA"/>
              </w:rPr>
            </w:pPr>
            <w:r>
              <w:rPr>
                <w:rFonts w:ascii="Arial" w:hAnsi="Arial" w:eastAsia="仿宋_GB2312" w:cs="Arial"/>
                <w:color w:val="000000"/>
                <w:sz w:val="24"/>
              </w:rPr>
              <w:t>建筑材料工业技术监督研究中心</w:t>
            </w:r>
          </w:p>
        </w:tc>
        <w:tc>
          <w:tcPr>
            <w:tcW w:w="2834"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center"/>
              <w:rPr>
                <w:rFonts w:hint="eastAsia" w:ascii="Arial" w:hAnsi="Arial" w:eastAsia="仿宋_GB2312" w:cs="Arial"/>
                <w:color w:val="000000"/>
                <w:sz w:val="24"/>
                <w:lang w:val="en-US" w:eastAsia="zh-CN"/>
              </w:rPr>
            </w:pPr>
            <w:r>
              <w:rPr>
                <w:rFonts w:ascii="Arial" w:hAnsi="Arial" w:eastAsia="仿宋_GB2312" w:cs="Arial"/>
                <w:color w:val="000000"/>
                <w:sz w:val="24"/>
              </w:rPr>
              <w:t>苯、甲苯、乙苯、二甲苯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714"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center"/>
              <w:rPr>
                <w:rFonts w:hint="eastAsia" w:ascii="仿宋_GB2312" w:hAnsi="仿宋_GB2312" w:eastAsia="仿宋_GB2312" w:cs="仿宋_GB2312"/>
                <w:color w:val="000000"/>
                <w:sz w:val="24"/>
              </w:rPr>
            </w:pPr>
            <w:r>
              <w:rPr>
                <w:rFonts w:ascii="仿宋_GB2312" w:hAnsi="仿宋_GB2312" w:eastAsia="仿宋_GB2312" w:cs="仿宋_GB2312"/>
                <w:color w:val="000000"/>
                <w:sz w:val="24"/>
              </w:rPr>
              <w:t xml:space="preserve">7 </w:t>
            </w:r>
          </w:p>
        </w:tc>
        <w:tc>
          <w:tcPr>
            <w:tcW w:w="5386"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left"/>
              <w:textAlignment w:val="center"/>
              <w:rPr>
                <w:rFonts w:ascii="Arial" w:hAnsi="Arial" w:eastAsia="仿宋_GB2312" w:cs="Arial"/>
                <w:color w:val="000000"/>
                <w:kern w:val="2"/>
                <w:sz w:val="24"/>
                <w:szCs w:val="24"/>
                <w:lang w:val="en-US" w:eastAsia="zh-CN" w:bidi="ar-SA"/>
              </w:rPr>
            </w:pPr>
            <w:r>
              <w:rPr>
                <w:rFonts w:ascii="Arial" w:hAnsi="Arial" w:eastAsia="仿宋_GB2312" w:cs="Arial"/>
                <w:color w:val="000000"/>
                <w:sz w:val="24"/>
              </w:rPr>
              <w:t>国家涂料质量检验</w:t>
            </w:r>
            <w:r>
              <w:rPr>
                <w:rFonts w:hint="eastAsia" w:ascii="Arial" w:hAnsi="Arial" w:eastAsia="仿宋_GB2312" w:cs="Arial"/>
                <w:color w:val="000000"/>
                <w:sz w:val="24"/>
              </w:rPr>
              <w:t>检测</w:t>
            </w:r>
            <w:r>
              <w:rPr>
                <w:rFonts w:ascii="Arial" w:hAnsi="Arial" w:eastAsia="仿宋_GB2312" w:cs="Arial"/>
                <w:color w:val="000000"/>
                <w:sz w:val="24"/>
              </w:rPr>
              <w:t>中心/国恒信（常州）检测认证技术有限公司</w:t>
            </w:r>
          </w:p>
        </w:tc>
        <w:tc>
          <w:tcPr>
            <w:tcW w:w="2834"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center"/>
              <w:rPr>
                <w:rFonts w:hint="eastAsia" w:ascii="Arial" w:hAnsi="Arial" w:eastAsia="仿宋_GB2312" w:cs="Arial"/>
                <w:color w:val="000000"/>
                <w:sz w:val="24"/>
                <w:lang w:val="en-US" w:eastAsia="zh-CN"/>
              </w:rPr>
            </w:pPr>
            <w:r>
              <w:rPr>
                <w:rFonts w:ascii="Arial" w:hAnsi="Arial" w:eastAsia="仿宋_GB2312" w:cs="Arial"/>
                <w:color w:val="000000"/>
                <w:sz w:val="24"/>
              </w:rPr>
              <w:t>苯、甲苯、乙苯、二甲苯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714"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center"/>
              <w:rPr>
                <w:rFonts w:hint="eastAsia" w:ascii="仿宋_GB2312" w:hAnsi="仿宋_GB2312" w:eastAsia="仿宋_GB2312" w:cs="仿宋_GB2312"/>
                <w:color w:val="000000"/>
                <w:sz w:val="24"/>
              </w:rPr>
            </w:pPr>
            <w:r>
              <w:rPr>
                <w:rFonts w:ascii="仿宋_GB2312" w:hAnsi="仿宋_GB2312" w:eastAsia="仿宋_GB2312" w:cs="仿宋_GB2312"/>
                <w:color w:val="000000"/>
                <w:sz w:val="24"/>
              </w:rPr>
              <w:t xml:space="preserve">8 </w:t>
            </w:r>
          </w:p>
        </w:tc>
        <w:tc>
          <w:tcPr>
            <w:tcW w:w="5386"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left"/>
              <w:textAlignment w:val="center"/>
              <w:rPr>
                <w:rFonts w:ascii="Arial" w:hAnsi="Arial" w:eastAsia="仿宋_GB2312" w:cs="Arial"/>
                <w:color w:val="000000"/>
                <w:kern w:val="2"/>
                <w:sz w:val="24"/>
                <w:szCs w:val="24"/>
                <w:lang w:val="en-US" w:eastAsia="zh-CN" w:bidi="ar-SA"/>
              </w:rPr>
            </w:pPr>
            <w:r>
              <w:rPr>
                <w:rFonts w:ascii="Arial" w:hAnsi="Arial" w:eastAsia="仿宋_GB2312" w:cs="Arial"/>
                <w:color w:val="000000"/>
                <w:sz w:val="24"/>
              </w:rPr>
              <w:t>汕头海关技术中心化矿金属产品检测实验室</w:t>
            </w:r>
          </w:p>
        </w:tc>
        <w:tc>
          <w:tcPr>
            <w:tcW w:w="2834"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center"/>
              <w:rPr>
                <w:rFonts w:hint="eastAsia" w:ascii="Arial" w:hAnsi="Arial" w:eastAsia="仿宋_GB2312" w:cs="Arial"/>
                <w:color w:val="000000"/>
                <w:sz w:val="24"/>
                <w:lang w:val="en-US" w:eastAsia="zh-CN"/>
              </w:rPr>
            </w:pPr>
            <w:r>
              <w:rPr>
                <w:rFonts w:ascii="Arial" w:hAnsi="Arial" w:eastAsia="仿宋_GB2312" w:cs="Arial"/>
                <w:color w:val="000000"/>
                <w:sz w:val="24"/>
              </w:rPr>
              <w:t>苯、甲苯、乙苯、二甲苯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714"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center"/>
              <w:rPr>
                <w:rFonts w:hint="eastAsia" w:ascii="仿宋_GB2312" w:hAnsi="仿宋_GB2312" w:eastAsia="仿宋_GB2312" w:cs="仿宋_GB2312"/>
                <w:color w:val="000000"/>
                <w:sz w:val="24"/>
              </w:rPr>
            </w:pPr>
            <w:r>
              <w:rPr>
                <w:rFonts w:ascii="仿宋_GB2312" w:hAnsi="仿宋_GB2312" w:eastAsia="仿宋_GB2312" w:cs="仿宋_GB2312"/>
                <w:color w:val="000000"/>
                <w:sz w:val="24"/>
              </w:rPr>
              <w:t xml:space="preserve">9 </w:t>
            </w:r>
          </w:p>
        </w:tc>
        <w:tc>
          <w:tcPr>
            <w:tcW w:w="5386"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left"/>
              <w:textAlignment w:val="center"/>
              <w:rPr>
                <w:rFonts w:ascii="Arial" w:hAnsi="Arial" w:eastAsia="仿宋_GB2312" w:cs="Arial"/>
                <w:color w:val="000000"/>
                <w:kern w:val="2"/>
                <w:sz w:val="24"/>
                <w:szCs w:val="24"/>
                <w:lang w:val="en-US" w:eastAsia="zh-CN" w:bidi="ar-SA"/>
              </w:rPr>
            </w:pPr>
            <w:r>
              <w:rPr>
                <w:rFonts w:ascii="Arial" w:hAnsi="Arial" w:eastAsia="仿宋_GB2312" w:cs="Arial"/>
                <w:color w:val="000000"/>
                <w:sz w:val="24"/>
              </w:rPr>
              <w:t>国家危险化学品质量检验</w:t>
            </w:r>
            <w:r>
              <w:rPr>
                <w:rFonts w:hint="eastAsia" w:ascii="Arial" w:hAnsi="Arial" w:eastAsia="仿宋_GB2312" w:cs="Arial"/>
                <w:color w:val="000000"/>
                <w:sz w:val="24"/>
              </w:rPr>
              <w:t>检测</w:t>
            </w:r>
            <w:r>
              <w:rPr>
                <w:rFonts w:ascii="Arial" w:hAnsi="Arial" w:eastAsia="仿宋_GB2312" w:cs="Arial"/>
                <w:color w:val="000000"/>
                <w:sz w:val="24"/>
              </w:rPr>
              <w:t>中心/四川省危险化学品质量监督检验所/</w:t>
            </w:r>
          </w:p>
        </w:tc>
        <w:tc>
          <w:tcPr>
            <w:tcW w:w="2834"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center"/>
              <w:rPr>
                <w:rFonts w:hint="eastAsia" w:ascii="Arial" w:hAnsi="Arial" w:eastAsia="仿宋_GB2312" w:cs="Arial"/>
                <w:color w:val="000000"/>
                <w:sz w:val="24"/>
                <w:lang w:val="en-US" w:eastAsia="zh-CN"/>
              </w:rPr>
            </w:pPr>
            <w:r>
              <w:rPr>
                <w:rFonts w:ascii="Arial" w:hAnsi="Arial" w:eastAsia="仿宋_GB2312" w:cs="Arial"/>
                <w:color w:val="000000"/>
                <w:sz w:val="24"/>
              </w:rPr>
              <w:t>苯、甲苯、乙苯、二甲苯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714"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center"/>
              <w:rPr>
                <w:rFonts w:hint="eastAsia" w:ascii="仿宋_GB2312" w:hAnsi="仿宋_GB2312" w:eastAsia="仿宋_GB2312" w:cs="仿宋_GB2312"/>
                <w:color w:val="000000"/>
                <w:sz w:val="24"/>
              </w:rPr>
            </w:pPr>
            <w:r>
              <w:rPr>
                <w:rFonts w:ascii="仿宋_GB2312" w:hAnsi="仿宋_GB2312" w:eastAsia="仿宋_GB2312" w:cs="仿宋_GB2312"/>
                <w:color w:val="000000"/>
                <w:sz w:val="24"/>
              </w:rPr>
              <w:t xml:space="preserve">10 </w:t>
            </w:r>
          </w:p>
        </w:tc>
        <w:tc>
          <w:tcPr>
            <w:tcW w:w="5386"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left"/>
              <w:textAlignment w:val="center"/>
              <w:rPr>
                <w:rFonts w:hint="eastAsia" w:ascii="Arial" w:hAnsi="Arial" w:eastAsia="仿宋_GB2312" w:cs="Arial"/>
                <w:color w:val="000000"/>
                <w:kern w:val="2"/>
                <w:sz w:val="24"/>
                <w:szCs w:val="24"/>
                <w:lang w:val="en-US" w:eastAsia="zh-CN" w:bidi="ar-SA"/>
              </w:rPr>
            </w:pPr>
            <w:r>
              <w:rPr>
                <w:rFonts w:ascii="Arial" w:hAnsi="Arial" w:eastAsia="仿宋_GB2312" w:cs="Arial"/>
                <w:color w:val="000000"/>
                <w:sz w:val="24"/>
              </w:rPr>
              <w:t>国土资源部长沙矿产资源监督检测中心/湖南省地质测试研究院</w:t>
            </w:r>
          </w:p>
        </w:tc>
        <w:tc>
          <w:tcPr>
            <w:tcW w:w="2834"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center"/>
              <w:rPr>
                <w:rFonts w:hint="eastAsia" w:ascii="Arial" w:hAnsi="Arial" w:eastAsia="仿宋_GB2312" w:cs="Arial"/>
                <w:color w:val="000000"/>
                <w:sz w:val="24"/>
                <w:lang w:val="en-US" w:eastAsia="zh-CN"/>
              </w:rPr>
            </w:pPr>
            <w:r>
              <w:rPr>
                <w:rFonts w:ascii="Arial" w:hAnsi="Arial" w:eastAsia="仿宋_GB2312" w:cs="Arial"/>
                <w:color w:val="000000"/>
                <w:sz w:val="24"/>
              </w:rPr>
              <w:t>苯、甲苯、乙苯、二甲苯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714"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center"/>
              <w:rPr>
                <w:rFonts w:hint="eastAsia" w:ascii="仿宋_GB2312" w:hAnsi="仿宋_GB2312" w:eastAsia="仿宋_GB2312" w:cs="仿宋_GB2312"/>
                <w:color w:val="000000"/>
                <w:sz w:val="24"/>
              </w:rPr>
            </w:pPr>
            <w:r>
              <w:rPr>
                <w:rFonts w:ascii="仿宋_GB2312" w:hAnsi="仿宋_GB2312" w:eastAsia="仿宋_GB2312" w:cs="仿宋_GB2312"/>
                <w:color w:val="000000"/>
                <w:sz w:val="24"/>
              </w:rPr>
              <w:t xml:space="preserve">11 </w:t>
            </w:r>
          </w:p>
        </w:tc>
        <w:tc>
          <w:tcPr>
            <w:tcW w:w="5386"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left"/>
              <w:textAlignment w:val="center"/>
              <w:rPr>
                <w:rFonts w:hint="eastAsia" w:ascii="Arial" w:hAnsi="Arial" w:eastAsia="仿宋_GB2312" w:cs="Arial"/>
                <w:color w:val="000000"/>
                <w:kern w:val="2"/>
                <w:sz w:val="24"/>
                <w:szCs w:val="24"/>
                <w:lang w:val="en-US" w:eastAsia="zh-CN" w:bidi="ar-SA"/>
              </w:rPr>
            </w:pPr>
            <w:r>
              <w:rPr>
                <w:rFonts w:ascii="Arial" w:hAnsi="Arial" w:eastAsia="仿宋_GB2312" w:cs="Arial"/>
                <w:color w:val="000000"/>
                <w:sz w:val="24"/>
              </w:rPr>
              <w:t>化学工业海洋涂料质量监督检验中心/青岛澳康质量检测技术有限公司/</w:t>
            </w:r>
          </w:p>
        </w:tc>
        <w:tc>
          <w:tcPr>
            <w:tcW w:w="2834"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center"/>
              <w:rPr>
                <w:rFonts w:hint="eastAsia" w:ascii="Arial" w:hAnsi="Arial" w:eastAsia="仿宋_GB2312" w:cs="Arial"/>
                <w:color w:val="000000"/>
                <w:sz w:val="24"/>
                <w:lang w:val="en-US" w:eastAsia="zh-CN"/>
              </w:rPr>
            </w:pPr>
            <w:r>
              <w:rPr>
                <w:rFonts w:ascii="Arial" w:hAnsi="Arial" w:eastAsia="仿宋_GB2312" w:cs="Arial"/>
                <w:color w:val="000000"/>
                <w:sz w:val="24"/>
              </w:rPr>
              <w:t>苯、甲苯、乙苯、二甲苯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714"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center"/>
              <w:rPr>
                <w:rFonts w:hint="eastAsia" w:ascii="仿宋_GB2312" w:hAnsi="仿宋_GB2312" w:eastAsia="仿宋_GB2312" w:cs="仿宋_GB2312"/>
                <w:color w:val="000000"/>
                <w:sz w:val="24"/>
              </w:rPr>
            </w:pPr>
            <w:r>
              <w:rPr>
                <w:rFonts w:ascii="仿宋_GB2312" w:hAnsi="仿宋_GB2312" w:eastAsia="仿宋_GB2312" w:cs="仿宋_GB2312"/>
                <w:color w:val="000000"/>
                <w:sz w:val="24"/>
              </w:rPr>
              <w:t xml:space="preserve">12 </w:t>
            </w:r>
          </w:p>
        </w:tc>
        <w:tc>
          <w:tcPr>
            <w:tcW w:w="5386"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left"/>
              <w:textAlignment w:val="center"/>
              <w:rPr>
                <w:rFonts w:hint="eastAsia" w:ascii="Arial" w:hAnsi="Arial" w:eastAsia="仿宋_GB2312" w:cs="Arial"/>
                <w:color w:val="000000"/>
                <w:kern w:val="2"/>
                <w:sz w:val="24"/>
                <w:szCs w:val="24"/>
                <w:lang w:val="en-US" w:eastAsia="zh-CN" w:bidi="ar-SA"/>
              </w:rPr>
            </w:pPr>
            <w:r>
              <w:rPr>
                <w:rFonts w:ascii="Arial" w:hAnsi="Arial" w:eastAsia="仿宋_GB2312" w:cs="Arial"/>
                <w:color w:val="000000"/>
                <w:sz w:val="24"/>
              </w:rPr>
              <w:t>重庆仕益产品质量检测有限责任公司/重庆市五金商品质量监督检验站</w:t>
            </w:r>
          </w:p>
        </w:tc>
        <w:tc>
          <w:tcPr>
            <w:tcW w:w="2834"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center"/>
              <w:rPr>
                <w:rFonts w:hint="eastAsia" w:ascii="Arial" w:hAnsi="Arial" w:eastAsia="仿宋_GB2312" w:cs="Arial"/>
                <w:color w:val="000000"/>
                <w:sz w:val="24"/>
                <w:lang w:val="en-US" w:eastAsia="zh-CN"/>
              </w:rPr>
            </w:pPr>
            <w:r>
              <w:rPr>
                <w:rFonts w:ascii="Arial" w:hAnsi="Arial" w:eastAsia="仿宋_GB2312" w:cs="Arial"/>
                <w:color w:val="000000"/>
                <w:sz w:val="24"/>
              </w:rPr>
              <w:t>苯、甲苯、乙苯、二甲苯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714"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center"/>
              <w:rPr>
                <w:rFonts w:hint="eastAsia" w:ascii="仿宋_GB2312" w:hAnsi="仿宋_GB2312" w:eastAsia="仿宋_GB2312" w:cs="仿宋_GB2312"/>
                <w:color w:val="000000"/>
                <w:sz w:val="24"/>
              </w:rPr>
            </w:pPr>
            <w:r>
              <w:rPr>
                <w:rFonts w:ascii="仿宋_GB2312" w:hAnsi="仿宋_GB2312" w:eastAsia="仿宋_GB2312" w:cs="仿宋_GB2312"/>
                <w:color w:val="000000"/>
                <w:sz w:val="24"/>
              </w:rPr>
              <w:t xml:space="preserve">13 </w:t>
            </w:r>
          </w:p>
        </w:tc>
        <w:tc>
          <w:tcPr>
            <w:tcW w:w="5386"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left"/>
              <w:textAlignment w:val="center"/>
              <w:rPr>
                <w:rFonts w:ascii="Arial" w:hAnsi="Arial" w:eastAsia="仿宋_GB2312" w:cs="Arial"/>
                <w:color w:val="000000"/>
                <w:kern w:val="2"/>
                <w:sz w:val="24"/>
                <w:szCs w:val="24"/>
                <w:lang w:val="en-US" w:eastAsia="zh-CN" w:bidi="ar-SA"/>
              </w:rPr>
            </w:pPr>
            <w:r>
              <w:rPr>
                <w:rFonts w:ascii="Arial" w:hAnsi="Arial" w:eastAsia="仿宋_GB2312" w:cs="Arial"/>
                <w:color w:val="000000"/>
                <w:sz w:val="24"/>
              </w:rPr>
              <w:t>中铁十九局集团有限公司计量测试中心/中铁十九局集团工程检测有限公司</w:t>
            </w:r>
          </w:p>
        </w:tc>
        <w:tc>
          <w:tcPr>
            <w:tcW w:w="2834"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center"/>
              <w:rPr>
                <w:rFonts w:hint="eastAsia" w:ascii="Arial" w:hAnsi="Arial" w:eastAsia="仿宋_GB2312" w:cs="Arial"/>
                <w:color w:val="000000"/>
                <w:sz w:val="24"/>
                <w:lang w:val="en-US" w:eastAsia="zh-CN"/>
              </w:rPr>
            </w:pPr>
            <w:r>
              <w:rPr>
                <w:rFonts w:ascii="Arial" w:hAnsi="Arial" w:eastAsia="仿宋_GB2312" w:cs="Arial"/>
                <w:color w:val="000000"/>
                <w:sz w:val="24"/>
              </w:rPr>
              <w:t>苯、甲苯、乙苯、二甲苯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714"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center"/>
              <w:rPr>
                <w:rFonts w:hint="eastAsia" w:ascii="仿宋_GB2312" w:hAnsi="仿宋_GB2312" w:eastAsia="仿宋_GB2312" w:cs="仿宋_GB2312"/>
                <w:color w:val="000000"/>
                <w:sz w:val="24"/>
              </w:rPr>
            </w:pPr>
            <w:r>
              <w:rPr>
                <w:rFonts w:ascii="仿宋_GB2312" w:hAnsi="仿宋_GB2312" w:eastAsia="仿宋_GB2312" w:cs="仿宋_GB2312"/>
                <w:color w:val="000000"/>
                <w:sz w:val="24"/>
              </w:rPr>
              <w:t xml:space="preserve">14 </w:t>
            </w:r>
          </w:p>
        </w:tc>
        <w:tc>
          <w:tcPr>
            <w:tcW w:w="5386"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left"/>
              <w:textAlignment w:val="center"/>
              <w:rPr>
                <w:rFonts w:ascii="Arial" w:hAnsi="Arial" w:eastAsia="仿宋_GB2312" w:cs="Arial"/>
                <w:color w:val="000000"/>
                <w:kern w:val="2"/>
                <w:sz w:val="24"/>
                <w:szCs w:val="24"/>
                <w:lang w:val="en-US" w:eastAsia="zh-CN" w:bidi="ar-SA"/>
              </w:rPr>
            </w:pPr>
            <w:r>
              <w:rPr>
                <w:rFonts w:ascii="Arial" w:hAnsi="Arial" w:eastAsia="仿宋_GB2312" w:cs="Arial"/>
                <w:color w:val="000000"/>
                <w:sz w:val="24"/>
              </w:rPr>
              <w:t>上海市计量测试技术研究院</w:t>
            </w:r>
          </w:p>
        </w:tc>
        <w:tc>
          <w:tcPr>
            <w:tcW w:w="2834"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center"/>
              <w:rPr>
                <w:rFonts w:hint="eastAsia" w:ascii="Arial" w:hAnsi="Arial" w:eastAsia="仿宋_GB2312" w:cs="Arial"/>
                <w:color w:val="000000"/>
                <w:sz w:val="24"/>
                <w:lang w:val="en-US" w:eastAsia="zh-CN"/>
              </w:rPr>
            </w:pPr>
            <w:r>
              <w:rPr>
                <w:rFonts w:ascii="Arial" w:hAnsi="Arial" w:eastAsia="仿宋_GB2312" w:cs="Arial"/>
                <w:color w:val="000000"/>
                <w:sz w:val="24"/>
              </w:rPr>
              <w:t>苯、甲苯、乙苯、二甲苯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714"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center"/>
              <w:rPr>
                <w:rFonts w:hint="eastAsia" w:ascii="仿宋_GB2312" w:hAnsi="仿宋_GB2312" w:eastAsia="仿宋_GB2312" w:cs="仿宋_GB2312"/>
                <w:color w:val="000000"/>
                <w:sz w:val="24"/>
              </w:rPr>
            </w:pPr>
            <w:r>
              <w:rPr>
                <w:rFonts w:ascii="仿宋_GB2312" w:hAnsi="仿宋_GB2312" w:eastAsia="仿宋_GB2312" w:cs="仿宋_GB2312"/>
                <w:color w:val="000000"/>
                <w:sz w:val="24"/>
              </w:rPr>
              <w:t xml:space="preserve">15 </w:t>
            </w:r>
          </w:p>
        </w:tc>
        <w:tc>
          <w:tcPr>
            <w:tcW w:w="5386"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left"/>
              <w:textAlignment w:val="center"/>
              <w:rPr>
                <w:rFonts w:ascii="Arial" w:hAnsi="Arial" w:eastAsia="仿宋_GB2312" w:cs="Arial"/>
                <w:color w:val="000000"/>
                <w:sz w:val="24"/>
                <w:lang w:val="en-US" w:eastAsia="zh-CN"/>
              </w:rPr>
            </w:pPr>
            <w:r>
              <w:rPr>
                <w:rFonts w:ascii="Arial" w:hAnsi="Arial" w:eastAsia="仿宋_GB2312" w:cs="Arial"/>
                <w:color w:val="000000"/>
                <w:sz w:val="24"/>
              </w:rPr>
              <w:t>机械工业表面覆盖层产品质量监督检测中心</w:t>
            </w:r>
            <w:r>
              <w:rPr>
                <w:rFonts w:hint="eastAsia" w:ascii="Arial" w:hAnsi="Arial" w:eastAsia="仿宋_GB2312" w:cs="Arial"/>
                <w:color w:val="000000"/>
                <w:sz w:val="24"/>
              </w:rPr>
              <w:t>/武汉材料保护研究所有限公司</w:t>
            </w:r>
          </w:p>
        </w:tc>
        <w:tc>
          <w:tcPr>
            <w:tcW w:w="2834"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center"/>
              <w:rPr>
                <w:rFonts w:hint="eastAsia" w:ascii="Arial" w:hAnsi="Arial" w:eastAsia="仿宋_GB2312" w:cs="Arial"/>
                <w:color w:val="000000"/>
                <w:sz w:val="24"/>
                <w:lang w:val="en-US" w:eastAsia="zh-CN"/>
              </w:rPr>
            </w:pPr>
            <w:r>
              <w:rPr>
                <w:rFonts w:ascii="Arial" w:hAnsi="Arial" w:eastAsia="仿宋_GB2312" w:cs="Arial"/>
                <w:color w:val="000000"/>
                <w:sz w:val="24"/>
              </w:rPr>
              <w:t>苯、甲苯、乙苯、二甲苯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714"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center"/>
              <w:rPr>
                <w:rFonts w:hint="eastAsia" w:ascii="仿宋_GB2312" w:hAnsi="仿宋_GB2312" w:eastAsia="仿宋_GB2312" w:cs="仿宋_GB2312"/>
                <w:color w:val="000000"/>
                <w:sz w:val="24"/>
              </w:rPr>
            </w:pPr>
            <w:r>
              <w:rPr>
                <w:rFonts w:ascii="仿宋_GB2312" w:hAnsi="仿宋_GB2312" w:eastAsia="仿宋_GB2312" w:cs="仿宋_GB2312"/>
                <w:color w:val="000000"/>
                <w:sz w:val="24"/>
              </w:rPr>
              <w:t xml:space="preserve">16 </w:t>
            </w:r>
          </w:p>
        </w:tc>
        <w:tc>
          <w:tcPr>
            <w:tcW w:w="5386"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left"/>
              <w:textAlignment w:val="center"/>
              <w:rPr>
                <w:rFonts w:hint="eastAsia" w:ascii="Arial" w:hAnsi="Arial" w:eastAsia="仿宋_GB2312" w:cs="Arial"/>
                <w:color w:val="000000"/>
                <w:sz w:val="24"/>
                <w:lang w:val="en-US" w:eastAsia="zh-CN"/>
              </w:rPr>
            </w:pPr>
            <w:r>
              <w:rPr>
                <w:rFonts w:ascii="Arial" w:hAnsi="Arial" w:eastAsia="仿宋_GB2312" w:cs="Arial"/>
                <w:color w:val="000000"/>
                <w:sz w:val="24"/>
              </w:rPr>
              <w:t>成都海关技术中心</w:t>
            </w:r>
          </w:p>
        </w:tc>
        <w:tc>
          <w:tcPr>
            <w:tcW w:w="2834"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center"/>
              <w:rPr>
                <w:rFonts w:hint="eastAsia" w:ascii="Arial" w:hAnsi="Arial" w:eastAsia="仿宋_GB2312" w:cs="Arial"/>
                <w:color w:val="000000"/>
                <w:sz w:val="24"/>
                <w:lang w:val="en-US" w:eastAsia="zh-CN"/>
              </w:rPr>
            </w:pPr>
            <w:r>
              <w:rPr>
                <w:rFonts w:ascii="Arial" w:hAnsi="Arial" w:eastAsia="仿宋_GB2312" w:cs="Arial"/>
                <w:color w:val="000000"/>
                <w:sz w:val="24"/>
              </w:rPr>
              <w:t>苯、甲苯、乙苯、二甲苯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714"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center"/>
              <w:rPr>
                <w:rFonts w:hint="eastAsia" w:ascii="仿宋_GB2312" w:hAnsi="仿宋_GB2312" w:eastAsia="仿宋_GB2312" w:cs="仿宋_GB2312"/>
                <w:color w:val="000000"/>
                <w:sz w:val="24"/>
              </w:rPr>
            </w:pPr>
            <w:r>
              <w:rPr>
                <w:rFonts w:ascii="仿宋_GB2312" w:hAnsi="仿宋_GB2312" w:eastAsia="仿宋_GB2312" w:cs="仿宋_GB2312"/>
                <w:color w:val="000000"/>
                <w:sz w:val="24"/>
              </w:rPr>
              <w:t xml:space="preserve">17 </w:t>
            </w:r>
          </w:p>
        </w:tc>
        <w:tc>
          <w:tcPr>
            <w:tcW w:w="5386"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left"/>
              <w:textAlignment w:val="center"/>
              <w:rPr>
                <w:rFonts w:hint="eastAsia" w:ascii="Arial" w:hAnsi="Arial" w:eastAsia="仿宋_GB2312" w:cs="Arial"/>
                <w:color w:val="000000"/>
                <w:kern w:val="2"/>
                <w:sz w:val="24"/>
                <w:szCs w:val="24"/>
                <w:lang w:val="en-US" w:eastAsia="zh-CN" w:bidi="ar-SA"/>
              </w:rPr>
            </w:pPr>
            <w:r>
              <w:rPr>
                <w:rFonts w:ascii="Arial" w:hAnsi="Arial" w:eastAsia="仿宋_GB2312" w:cs="Arial"/>
                <w:color w:val="000000"/>
                <w:sz w:val="24"/>
              </w:rPr>
              <w:t>拱北海关技术中心</w:t>
            </w:r>
          </w:p>
        </w:tc>
        <w:tc>
          <w:tcPr>
            <w:tcW w:w="2834"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center"/>
              <w:rPr>
                <w:rFonts w:hint="eastAsia" w:ascii="Arial" w:hAnsi="Arial" w:eastAsia="仿宋_GB2312" w:cs="Arial"/>
                <w:color w:val="000000"/>
                <w:sz w:val="24"/>
                <w:lang w:val="en-US" w:eastAsia="zh-CN"/>
              </w:rPr>
            </w:pPr>
            <w:r>
              <w:rPr>
                <w:rFonts w:ascii="Arial" w:hAnsi="Arial" w:eastAsia="仿宋_GB2312" w:cs="Arial"/>
                <w:color w:val="000000"/>
                <w:sz w:val="24"/>
              </w:rPr>
              <w:t>苯、甲苯、乙苯、二甲苯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714"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center"/>
              <w:rPr>
                <w:rFonts w:hint="eastAsia" w:ascii="仿宋_GB2312" w:hAnsi="仿宋_GB2312" w:eastAsia="仿宋_GB2312" w:cs="仿宋_GB2312"/>
                <w:color w:val="000000"/>
                <w:sz w:val="24"/>
              </w:rPr>
            </w:pPr>
            <w:r>
              <w:rPr>
                <w:rFonts w:ascii="仿宋_GB2312" w:hAnsi="仿宋_GB2312" w:eastAsia="仿宋_GB2312" w:cs="仿宋_GB2312"/>
                <w:color w:val="000000"/>
                <w:sz w:val="24"/>
              </w:rPr>
              <w:t xml:space="preserve">18 </w:t>
            </w:r>
          </w:p>
        </w:tc>
        <w:tc>
          <w:tcPr>
            <w:tcW w:w="5386"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left"/>
              <w:textAlignment w:val="center"/>
              <w:rPr>
                <w:rFonts w:hint="eastAsia" w:ascii="Arial" w:hAnsi="Arial" w:eastAsia="仿宋_GB2312" w:cs="Arial"/>
                <w:color w:val="000000"/>
                <w:kern w:val="2"/>
                <w:sz w:val="24"/>
                <w:szCs w:val="24"/>
                <w:lang w:val="en-US" w:eastAsia="zh-CN" w:bidi="ar-SA"/>
              </w:rPr>
            </w:pPr>
            <w:r>
              <w:rPr>
                <w:rFonts w:ascii="Arial" w:hAnsi="Arial" w:eastAsia="仿宋_GB2312" w:cs="Arial"/>
                <w:color w:val="000000"/>
                <w:sz w:val="24"/>
              </w:rPr>
              <w:t>国家工业建构筑物质量安全检验</w:t>
            </w:r>
            <w:r>
              <w:rPr>
                <w:rFonts w:hint="eastAsia" w:ascii="Arial" w:hAnsi="Arial" w:eastAsia="仿宋_GB2312" w:cs="Arial"/>
                <w:color w:val="000000"/>
                <w:sz w:val="24"/>
              </w:rPr>
              <w:t>检测</w:t>
            </w:r>
            <w:r>
              <w:rPr>
                <w:rFonts w:ascii="Arial" w:hAnsi="Arial" w:eastAsia="仿宋_GB2312" w:cs="Arial"/>
                <w:color w:val="000000"/>
                <w:sz w:val="24"/>
              </w:rPr>
              <w:t>中心/中冶检测认证有限公司</w:t>
            </w:r>
          </w:p>
        </w:tc>
        <w:tc>
          <w:tcPr>
            <w:tcW w:w="2834"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center"/>
              <w:rPr>
                <w:rFonts w:hint="eastAsia" w:ascii="Arial" w:hAnsi="Arial" w:eastAsia="仿宋_GB2312" w:cs="Arial"/>
                <w:color w:val="000000"/>
                <w:sz w:val="24"/>
                <w:lang w:val="en-US" w:eastAsia="zh-CN"/>
              </w:rPr>
            </w:pPr>
            <w:r>
              <w:rPr>
                <w:rFonts w:ascii="Arial" w:hAnsi="Arial" w:eastAsia="仿宋_GB2312" w:cs="Arial"/>
                <w:color w:val="000000"/>
                <w:sz w:val="24"/>
              </w:rPr>
              <w:t>苯、甲苯、乙苯、二甲苯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714"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center"/>
              <w:rPr>
                <w:rFonts w:hint="eastAsia" w:ascii="仿宋_GB2312" w:hAnsi="仿宋_GB2312" w:eastAsia="仿宋_GB2312" w:cs="仿宋_GB2312"/>
                <w:color w:val="000000"/>
                <w:sz w:val="24"/>
              </w:rPr>
            </w:pPr>
            <w:r>
              <w:rPr>
                <w:rFonts w:ascii="仿宋_GB2312" w:hAnsi="仿宋_GB2312" w:eastAsia="仿宋_GB2312" w:cs="仿宋_GB2312"/>
                <w:color w:val="000000"/>
                <w:sz w:val="24"/>
              </w:rPr>
              <w:t xml:space="preserve">19 </w:t>
            </w:r>
          </w:p>
        </w:tc>
        <w:tc>
          <w:tcPr>
            <w:tcW w:w="5386"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left"/>
              <w:textAlignment w:val="center"/>
              <w:rPr>
                <w:rFonts w:hint="eastAsia" w:ascii="Arial" w:hAnsi="Arial" w:eastAsia="仿宋_GB2312" w:cs="Arial"/>
                <w:color w:val="000000"/>
                <w:kern w:val="2"/>
                <w:sz w:val="24"/>
                <w:szCs w:val="24"/>
                <w:lang w:val="en-US" w:eastAsia="zh-CN" w:bidi="ar-SA"/>
              </w:rPr>
            </w:pPr>
            <w:r>
              <w:rPr>
                <w:rFonts w:ascii="Arial" w:hAnsi="Arial" w:eastAsia="仿宋_GB2312" w:cs="Arial"/>
                <w:color w:val="000000"/>
                <w:sz w:val="24"/>
              </w:rPr>
              <w:t>中检集团南方测试股份有限公司</w:t>
            </w:r>
          </w:p>
        </w:tc>
        <w:tc>
          <w:tcPr>
            <w:tcW w:w="2834"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center"/>
              <w:rPr>
                <w:rFonts w:hint="eastAsia" w:ascii="Arial" w:hAnsi="Arial" w:eastAsia="仿宋_GB2312" w:cs="Arial"/>
                <w:color w:val="000000"/>
                <w:sz w:val="24"/>
                <w:lang w:val="en-US" w:eastAsia="zh-CN"/>
              </w:rPr>
            </w:pPr>
            <w:r>
              <w:rPr>
                <w:rFonts w:ascii="Arial" w:hAnsi="Arial" w:eastAsia="仿宋_GB2312" w:cs="Arial"/>
                <w:color w:val="000000"/>
                <w:sz w:val="24"/>
              </w:rPr>
              <w:t>苯、甲苯、乙苯、二甲苯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714"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center"/>
              <w:rPr>
                <w:rFonts w:hint="eastAsia" w:ascii="仿宋_GB2312" w:hAnsi="仿宋_GB2312" w:eastAsia="仿宋_GB2312" w:cs="仿宋_GB2312"/>
                <w:color w:val="000000"/>
                <w:sz w:val="24"/>
              </w:rPr>
            </w:pPr>
            <w:r>
              <w:rPr>
                <w:rFonts w:ascii="仿宋_GB2312" w:hAnsi="仿宋_GB2312" w:eastAsia="仿宋_GB2312" w:cs="仿宋_GB2312"/>
                <w:color w:val="000000"/>
                <w:sz w:val="24"/>
              </w:rPr>
              <w:t xml:space="preserve">20 </w:t>
            </w:r>
          </w:p>
        </w:tc>
        <w:tc>
          <w:tcPr>
            <w:tcW w:w="5386"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left"/>
              <w:textAlignment w:val="center"/>
              <w:rPr>
                <w:rFonts w:hint="eastAsia" w:ascii="Arial" w:hAnsi="Arial" w:eastAsia="仿宋_GB2312" w:cs="Arial"/>
                <w:color w:val="000000"/>
                <w:kern w:val="2"/>
                <w:sz w:val="24"/>
                <w:szCs w:val="24"/>
                <w:lang w:val="en-US" w:eastAsia="zh-CN" w:bidi="ar-SA"/>
              </w:rPr>
            </w:pPr>
            <w:r>
              <w:rPr>
                <w:rFonts w:ascii="Arial" w:hAnsi="Arial" w:eastAsia="仿宋_GB2312" w:cs="Arial"/>
                <w:color w:val="000000"/>
                <w:sz w:val="24"/>
              </w:rPr>
              <w:t>深圳海关工业品检测技术中心</w:t>
            </w:r>
          </w:p>
        </w:tc>
        <w:tc>
          <w:tcPr>
            <w:tcW w:w="2834"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center"/>
              <w:rPr>
                <w:rFonts w:hint="eastAsia" w:ascii="Arial" w:hAnsi="Arial" w:eastAsia="仿宋_GB2312" w:cs="Arial"/>
                <w:color w:val="000000"/>
                <w:sz w:val="24"/>
                <w:lang w:val="en-US" w:eastAsia="zh-CN"/>
              </w:rPr>
            </w:pPr>
            <w:r>
              <w:rPr>
                <w:rFonts w:ascii="Arial" w:hAnsi="Arial" w:eastAsia="仿宋_GB2312" w:cs="Arial"/>
                <w:color w:val="000000"/>
                <w:sz w:val="24"/>
              </w:rPr>
              <w:t>苯、甲苯、乙苯、二甲苯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714"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center"/>
              <w:rPr>
                <w:rFonts w:hint="eastAsia" w:ascii="仿宋_GB2312" w:hAnsi="仿宋_GB2312" w:eastAsia="仿宋_GB2312" w:cs="仿宋_GB2312"/>
                <w:color w:val="000000"/>
                <w:sz w:val="24"/>
              </w:rPr>
            </w:pPr>
            <w:r>
              <w:rPr>
                <w:rFonts w:ascii="仿宋_GB2312" w:hAnsi="仿宋_GB2312" w:eastAsia="仿宋_GB2312" w:cs="仿宋_GB2312"/>
                <w:color w:val="000000"/>
                <w:sz w:val="24"/>
              </w:rPr>
              <w:t xml:space="preserve">21 </w:t>
            </w:r>
          </w:p>
        </w:tc>
        <w:tc>
          <w:tcPr>
            <w:tcW w:w="5386"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left"/>
              <w:textAlignment w:val="center"/>
              <w:rPr>
                <w:rFonts w:hint="eastAsia" w:ascii="Arial" w:hAnsi="Arial" w:eastAsia="仿宋_GB2312" w:cs="Arial"/>
                <w:color w:val="000000"/>
                <w:kern w:val="2"/>
                <w:sz w:val="24"/>
                <w:szCs w:val="24"/>
                <w:lang w:val="en-US" w:eastAsia="zh-CN" w:bidi="ar-SA"/>
              </w:rPr>
            </w:pPr>
            <w:r>
              <w:rPr>
                <w:rFonts w:ascii="Arial" w:hAnsi="Arial" w:eastAsia="仿宋_GB2312" w:cs="Arial"/>
                <w:color w:val="000000"/>
                <w:sz w:val="24"/>
              </w:rPr>
              <w:t>中国检验认证集团山东检测公司</w:t>
            </w:r>
          </w:p>
        </w:tc>
        <w:tc>
          <w:tcPr>
            <w:tcW w:w="2834"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center"/>
              <w:rPr>
                <w:rFonts w:hint="eastAsia" w:ascii="Arial" w:hAnsi="Arial" w:eastAsia="仿宋_GB2312" w:cs="Arial"/>
                <w:color w:val="000000"/>
                <w:sz w:val="24"/>
                <w:lang w:val="en-US" w:eastAsia="zh-CN"/>
              </w:rPr>
            </w:pPr>
            <w:r>
              <w:rPr>
                <w:rFonts w:ascii="Arial" w:hAnsi="Arial" w:eastAsia="仿宋_GB2312" w:cs="Arial"/>
                <w:color w:val="000000"/>
                <w:sz w:val="24"/>
              </w:rPr>
              <w:t>苯、甲苯、乙苯、二甲苯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714"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center"/>
              <w:rPr>
                <w:rFonts w:hint="eastAsia" w:ascii="仿宋_GB2312" w:hAnsi="仿宋_GB2312" w:eastAsia="仿宋_GB2312" w:cs="仿宋_GB2312"/>
                <w:color w:val="000000"/>
                <w:sz w:val="24"/>
              </w:rPr>
            </w:pPr>
            <w:r>
              <w:rPr>
                <w:rFonts w:ascii="仿宋_GB2312" w:hAnsi="仿宋_GB2312" w:eastAsia="仿宋_GB2312" w:cs="仿宋_GB2312"/>
                <w:color w:val="000000"/>
                <w:sz w:val="24"/>
              </w:rPr>
              <w:t xml:space="preserve">22 </w:t>
            </w:r>
          </w:p>
        </w:tc>
        <w:tc>
          <w:tcPr>
            <w:tcW w:w="5386"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left"/>
              <w:textAlignment w:val="center"/>
              <w:rPr>
                <w:rFonts w:hint="eastAsia" w:ascii="Arial" w:hAnsi="Arial" w:eastAsia="仿宋_GB2312" w:cs="Arial"/>
                <w:color w:val="000000"/>
                <w:kern w:val="2"/>
                <w:sz w:val="24"/>
                <w:szCs w:val="24"/>
                <w:lang w:val="en-US" w:eastAsia="zh-CN" w:bidi="ar-SA"/>
              </w:rPr>
            </w:pPr>
            <w:r>
              <w:rPr>
                <w:rFonts w:ascii="Arial" w:hAnsi="Arial" w:eastAsia="仿宋_GB2312" w:cs="Arial"/>
                <w:color w:val="000000"/>
                <w:sz w:val="24"/>
              </w:rPr>
              <w:t>南昌海关技术中心</w:t>
            </w:r>
          </w:p>
        </w:tc>
        <w:tc>
          <w:tcPr>
            <w:tcW w:w="2834"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center"/>
              <w:rPr>
                <w:rFonts w:hint="eastAsia" w:ascii="Arial" w:hAnsi="Arial" w:eastAsia="仿宋_GB2312" w:cs="Arial"/>
                <w:color w:val="000000"/>
                <w:sz w:val="24"/>
                <w:lang w:val="en-US" w:eastAsia="zh-CN"/>
              </w:rPr>
            </w:pPr>
            <w:r>
              <w:rPr>
                <w:rFonts w:ascii="Arial" w:hAnsi="Arial" w:eastAsia="仿宋_GB2312" w:cs="Arial"/>
                <w:color w:val="000000"/>
                <w:sz w:val="24"/>
              </w:rPr>
              <w:t>苯、甲苯、乙苯、二甲苯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714"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center"/>
              <w:rPr>
                <w:rFonts w:hint="eastAsia" w:ascii="仿宋_GB2312" w:hAnsi="仿宋_GB2312" w:eastAsia="仿宋_GB2312" w:cs="仿宋_GB2312"/>
                <w:color w:val="000000"/>
                <w:sz w:val="24"/>
              </w:rPr>
            </w:pPr>
            <w:r>
              <w:rPr>
                <w:rFonts w:ascii="仿宋_GB2312" w:hAnsi="仿宋_GB2312" w:eastAsia="仿宋_GB2312" w:cs="仿宋_GB2312"/>
                <w:color w:val="000000"/>
                <w:sz w:val="24"/>
              </w:rPr>
              <w:t xml:space="preserve">23 </w:t>
            </w:r>
          </w:p>
        </w:tc>
        <w:tc>
          <w:tcPr>
            <w:tcW w:w="5386"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left"/>
              <w:textAlignment w:val="center"/>
              <w:rPr>
                <w:rFonts w:ascii="Arial" w:hAnsi="Arial" w:eastAsia="仿宋_GB2312" w:cs="Arial"/>
                <w:color w:val="000000"/>
                <w:kern w:val="2"/>
                <w:sz w:val="24"/>
                <w:szCs w:val="24"/>
                <w:lang w:val="en-US" w:eastAsia="zh-CN" w:bidi="ar-SA"/>
              </w:rPr>
            </w:pPr>
            <w:r>
              <w:rPr>
                <w:rFonts w:ascii="Arial" w:hAnsi="Arial" w:eastAsia="仿宋_GB2312" w:cs="Arial"/>
                <w:color w:val="000000"/>
                <w:sz w:val="24"/>
              </w:rPr>
              <w:t>福州海关技术中心</w:t>
            </w:r>
          </w:p>
        </w:tc>
        <w:tc>
          <w:tcPr>
            <w:tcW w:w="2834"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center"/>
              <w:rPr>
                <w:rFonts w:hint="eastAsia" w:ascii="Arial" w:hAnsi="Arial" w:eastAsia="仿宋_GB2312" w:cs="Arial"/>
                <w:color w:val="000000"/>
                <w:sz w:val="24"/>
                <w:lang w:val="en-US" w:eastAsia="zh-CN"/>
              </w:rPr>
            </w:pPr>
            <w:r>
              <w:rPr>
                <w:rFonts w:ascii="Arial" w:hAnsi="Arial" w:eastAsia="仿宋_GB2312" w:cs="Arial"/>
                <w:color w:val="000000"/>
                <w:sz w:val="24"/>
              </w:rPr>
              <w:t>苯、甲苯、乙苯、二甲苯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714"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center"/>
              <w:rPr>
                <w:rFonts w:hint="eastAsia" w:ascii="仿宋_GB2312" w:hAnsi="仿宋_GB2312" w:eastAsia="仿宋_GB2312" w:cs="仿宋_GB2312"/>
                <w:color w:val="000000"/>
                <w:sz w:val="24"/>
              </w:rPr>
            </w:pPr>
            <w:r>
              <w:rPr>
                <w:rFonts w:ascii="仿宋_GB2312" w:hAnsi="仿宋_GB2312" w:eastAsia="仿宋_GB2312" w:cs="仿宋_GB2312"/>
                <w:color w:val="000000"/>
                <w:sz w:val="24"/>
              </w:rPr>
              <w:t xml:space="preserve">24 </w:t>
            </w:r>
          </w:p>
        </w:tc>
        <w:tc>
          <w:tcPr>
            <w:tcW w:w="5386"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left"/>
              <w:textAlignment w:val="center"/>
              <w:rPr>
                <w:rFonts w:hint="eastAsia" w:ascii="Arial" w:hAnsi="Arial" w:eastAsia="仿宋_GB2312" w:cs="Arial"/>
                <w:color w:val="000000"/>
                <w:kern w:val="2"/>
                <w:sz w:val="24"/>
                <w:szCs w:val="24"/>
                <w:lang w:val="en-US" w:eastAsia="zh-CN" w:bidi="ar-SA"/>
              </w:rPr>
            </w:pPr>
            <w:r>
              <w:rPr>
                <w:rFonts w:ascii="Arial" w:hAnsi="Arial" w:eastAsia="仿宋_GB2312" w:cs="Arial"/>
                <w:color w:val="000000"/>
                <w:sz w:val="24"/>
              </w:rPr>
              <w:t>天津海关工业产品安全技术中心</w:t>
            </w:r>
          </w:p>
        </w:tc>
        <w:tc>
          <w:tcPr>
            <w:tcW w:w="2834"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center"/>
              <w:rPr>
                <w:rFonts w:hint="eastAsia" w:ascii="Arial" w:hAnsi="Arial" w:eastAsia="仿宋_GB2312" w:cs="Arial"/>
                <w:color w:val="000000"/>
                <w:sz w:val="24"/>
                <w:lang w:val="en-US" w:eastAsia="zh-CN"/>
              </w:rPr>
            </w:pPr>
            <w:r>
              <w:rPr>
                <w:rFonts w:ascii="Arial" w:hAnsi="Arial" w:eastAsia="仿宋_GB2312" w:cs="Arial"/>
                <w:color w:val="000000"/>
                <w:sz w:val="24"/>
              </w:rPr>
              <w:t>苯、甲苯、乙苯、二甲苯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714"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center"/>
              <w:rPr>
                <w:rFonts w:hint="eastAsia" w:ascii="仿宋_GB2312" w:hAnsi="仿宋_GB2312" w:eastAsia="仿宋_GB2312" w:cs="仿宋_GB2312"/>
                <w:color w:val="000000"/>
                <w:sz w:val="24"/>
              </w:rPr>
            </w:pPr>
            <w:r>
              <w:rPr>
                <w:rFonts w:ascii="仿宋_GB2312" w:hAnsi="仿宋_GB2312" w:eastAsia="仿宋_GB2312" w:cs="仿宋_GB2312"/>
                <w:color w:val="000000"/>
                <w:sz w:val="24"/>
              </w:rPr>
              <w:t xml:space="preserve">25 </w:t>
            </w:r>
          </w:p>
        </w:tc>
        <w:tc>
          <w:tcPr>
            <w:tcW w:w="5386"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left"/>
              <w:textAlignment w:val="center"/>
              <w:rPr>
                <w:rFonts w:ascii="Arial" w:hAnsi="Arial" w:eastAsia="仿宋_GB2312" w:cs="Arial"/>
                <w:color w:val="000000"/>
                <w:kern w:val="2"/>
                <w:sz w:val="24"/>
                <w:szCs w:val="24"/>
                <w:lang w:val="en-US" w:eastAsia="zh-CN" w:bidi="ar-SA"/>
              </w:rPr>
            </w:pPr>
            <w:r>
              <w:rPr>
                <w:rFonts w:ascii="Arial" w:hAnsi="Arial" w:eastAsia="仿宋_GB2312" w:cs="Arial"/>
                <w:color w:val="000000"/>
                <w:sz w:val="24"/>
              </w:rPr>
              <w:t>国家家具质量检验</w:t>
            </w:r>
            <w:r>
              <w:rPr>
                <w:rFonts w:hint="eastAsia" w:ascii="Arial" w:hAnsi="Arial" w:eastAsia="仿宋_GB2312" w:cs="Arial"/>
                <w:color w:val="000000"/>
                <w:sz w:val="24"/>
              </w:rPr>
              <w:t>检测</w:t>
            </w:r>
            <w:r>
              <w:rPr>
                <w:rFonts w:ascii="Arial" w:hAnsi="Arial" w:eastAsia="仿宋_GB2312" w:cs="Arial"/>
                <w:color w:val="000000"/>
                <w:sz w:val="24"/>
              </w:rPr>
              <w:t>中心（沈阳）/沈阳产品质量监督检验院</w:t>
            </w:r>
          </w:p>
        </w:tc>
        <w:tc>
          <w:tcPr>
            <w:tcW w:w="2834"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center"/>
              <w:rPr>
                <w:rFonts w:hint="eastAsia" w:ascii="Arial" w:hAnsi="Arial" w:eastAsia="仿宋_GB2312" w:cs="Arial"/>
                <w:color w:val="000000"/>
                <w:sz w:val="24"/>
                <w:lang w:val="en-US" w:eastAsia="zh-CN"/>
              </w:rPr>
            </w:pPr>
            <w:r>
              <w:rPr>
                <w:rFonts w:ascii="Arial" w:hAnsi="Arial" w:eastAsia="仿宋_GB2312" w:cs="Arial"/>
                <w:color w:val="000000"/>
                <w:sz w:val="24"/>
              </w:rPr>
              <w:t>苯、甲苯、乙苯、二甲苯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714"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center"/>
              <w:rPr>
                <w:rFonts w:hint="eastAsia" w:ascii="仿宋_GB2312" w:hAnsi="仿宋_GB2312" w:eastAsia="仿宋_GB2312" w:cs="仿宋_GB2312"/>
                <w:color w:val="000000"/>
                <w:sz w:val="24"/>
              </w:rPr>
            </w:pPr>
            <w:r>
              <w:rPr>
                <w:rFonts w:ascii="仿宋_GB2312" w:hAnsi="仿宋_GB2312" w:eastAsia="仿宋_GB2312" w:cs="仿宋_GB2312"/>
                <w:color w:val="000000"/>
                <w:sz w:val="24"/>
              </w:rPr>
              <w:t xml:space="preserve">26 </w:t>
            </w:r>
          </w:p>
        </w:tc>
        <w:tc>
          <w:tcPr>
            <w:tcW w:w="5386"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left"/>
              <w:textAlignment w:val="center"/>
              <w:rPr>
                <w:rFonts w:hint="eastAsia" w:ascii="Arial" w:hAnsi="Arial" w:eastAsia="仿宋_GB2312" w:cs="Arial"/>
                <w:color w:val="000000"/>
                <w:kern w:val="2"/>
                <w:sz w:val="24"/>
                <w:szCs w:val="24"/>
                <w:lang w:val="en-US" w:eastAsia="zh-CN" w:bidi="ar-SA"/>
              </w:rPr>
            </w:pPr>
            <w:r>
              <w:rPr>
                <w:rFonts w:ascii="Arial" w:hAnsi="Arial" w:eastAsia="仿宋_GB2312" w:cs="Arial"/>
                <w:color w:val="000000"/>
                <w:sz w:val="24"/>
              </w:rPr>
              <w:t>国家建筑材料及装饰装修材料质量检验</w:t>
            </w:r>
            <w:r>
              <w:rPr>
                <w:rFonts w:hint="eastAsia" w:ascii="Arial" w:hAnsi="Arial" w:eastAsia="仿宋_GB2312" w:cs="Arial"/>
                <w:color w:val="000000"/>
                <w:sz w:val="24"/>
              </w:rPr>
              <w:t>检测</w:t>
            </w:r>
            <w:r>
              <w:rPr>
                <w:rFonts w:ascii="Arial" w:hAnsi="Arial" w:eastAsia="仿宋_GB2312" w:cs="Arial"/>
                <w:color w:val="000000"/>
                <w:sz w:val="24"/>
              </w:rPr>
              <w:t>中心/上海市质量监督检验技术研究院</w:t>
            </w:r>
          </w:p>
        </w:tc>
        <w:tc>
          <w:tcPr>
            <w:tcW w:w="2834"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center"/>
              <w:rPr>
                <w:rFonts w:hint="eastAsia" w:ascii="Arial" w:hAnsi="Arial" w:eastAsia="仿宋_GB2312" w:cs="Arial"/>
                <w:color w:val="000000"/>
                <w:sz w:val="24"/>
                <w:lang w:val="en-US" w:eastAsia="zh-CN"/>
              </w:rPr>
            </w:pPr>
            <w:r>
              <w:rPr>
                <w:rFonts w:ascii="Arial" w:hAnsi="Arial" w:eastAsia="仿宋_GB2312" w:cs="Arial"/>
                <w:color w:val="000000"/>
                <w:sz w:val="24"/>
              </w:rPr>
              <w:t>苯、甲苯、乙苯、二甲苯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714"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center"/>
              <w:rPr>
                <w:rFonts w:hint="eastAsia" w:ascii="仿宋_GB2312" w:hAnsi="仿宋_GB2312" w:eastAsia="仿宋_GB2312" w:cs="仿宋_GB2312"/>
                <w:color w:val="000000"/>
                <w:sz w:val="24"/>
              </w:rPr>
            </w:pPr>
            <w:r>
              <w:rPr>
                <w:rFonts w:ascii="仿宋_GB2312" w:hAnsi="仿宋_GB2312" w:eastAsia="仿宋_GB2312" w:cs="仿宋_GB2312"/>
                <w:color w:val="000000"/>
                <w:sz w:val="24"/>
              </w:rPr>
              <w:t xml:space="preserve">27 </w:t>
            </w:r>
          </w:p>
        </w:tc>
        <w:tc>
          <w:tcPr>
            <w:tcW w:w="5386"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left"/>
              <w:textAlignment w:val="center"/>
              <w:rPr>
                <w:rFonts w:ascii="Arial" w:hAnsi="Arial" w:eastAsia="仿宋_GB2312" w:cs="Arial"/>
                <w:color w:val="000000"/>
                <w:kern w:val="2"/>
                <w:sz w:val="24"/>
                <w:szCs w:val="24"/>
                <w:lang w:val="en-US" w:eastAsia="zh-CN" w:bidi="ar-SA"/>
              </w:rPr>
            </w:pPr>
            <w:r>
              <w:rPr>
                <w:rFonts w:ascii="Arial" w:hAnsi="Arial" w:eastAsia="仿宋_GB2312" w:cs="Arial"/>
                <w:color w:val="000000"/>
                <w:sz w:val="24"/>
              </w:rPr>
              <w:t>青岛海关技术中心</w:t>
            </w:r>
          </w:p>
        </w:tc>
        <w:tc>
          <w:tcPr>
            <w:tcW w:w="2834"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center"/>
              <w:rPr>
                <w:rFonts w:hint="eastAsia" w:ascii="Arial" w:hAnsi="Arial" w:eastAsia="仿宋_GB2312" w:cs="Arial"/>
                <w:color w:val="000000"/>
                <w:sz w:val="24"/>
                <w:lang w:val="en-US" w:eastAsia="zh-CN"/>
              </w:rPr>
            </w:pPr>
            <w:r>
              <w:rPr>
                <w:rFonts w:ascii="Arial" w:hAnsi="Arial" w:eastAsia="仿宋_GB2312" w:cs="Arial"/>
                <w:color w:val="000000"/>
                <w:sz w:val="24"/>
              </w:rPr>
              <w:t>苯、甲苯、乙苯、二甲苯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714"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center"/>
              <w:rPr>
                <w:rFonts w:hint="eastAsia" w:ascii="仿宋_GB2312" w:hAnsi="仿宋_GB2312" w:eastAsia="仿宋_GB2312" w:cs="仿宋_GB2312"/>
                <w:color w:val="000000"/>
                <w:sz w:val="24"/>
              </w:rPr>
            </w:pPr>
            <w:r>
              <w:rPr>
                <w:rFonts w:ascii="仿宋_GB2312" w:hAnsi="仿宋_GB2312" w:eastAsia="仿宋_GB2312" w:cs="仿宋_GB2312"/>
                <w:color w:val="000000"/>
                <w:sz w:val="24"/>
              </w:rPr>
              <w:t xml:space="preserve">28 </w:t>
            </w:r>
          </w:p>
        </w:tc>
        <w:tc>
          <w:tcPr>
            <w:tcW w:w="5386"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left"/>
              <w:textAlignment w:val="center"/>
              <w:rPr>
                <w:rFonts w:hint="eastAsia" w:ascii="Arial" w:hAnsi="Arial" w:eastAsia="仿宋_GB2312" w:cs="Arial"/>
                <w:color w:val="000000"/>
                <w:kern w:val="2"/>
                <w:sz w:val="24"/>
                <w:szCs w:val="24"/>
                <w:lang w:val="en-US" w:eastAsia="zh-CN" w:bidi="ar-SA"/>
              </w:rPr>
            </w:pPr>
            <w:r>
              <w:rPr>
                <w:rFonts w:ascii="Arial" w:hAnsi="Arial" w:eastAsia="仿宋_GB2312" w:cs="Arial"/>
                <w:color w:val="000000"/>
                <w:sz w:val="24"/>
              </w:rPr>
              <w:t>中国检验检疫科学研究院综合检测中心</w:t>
            </w:r>
          </w:p>
        </w:tc>
        <w:tc>
          <w:tcPr>
            <w:tcW w:w="2834"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center"/>
              <w:rPr>
                <w:rFonts w:hint="eastAsia" w:ascii="Arial" w:hAnsi="Arial" w:eastAsia="仿宋_GB2312" w:cs="Arial"/>
                <w:color w:val="000000"/>
                <w:sz w:val="24"/>
                <w:lang w:val="en-US" w:eastAsia="zh-CN"/>
              </w:rPr>
            </w:pPr>
            <w:r>
              <w:rPr>
                <w:rFonts w:ascii="Arial" w:hAnsi="Arial" w:eastAsia="仿宋_GB2312" w:cs="Arial"/>
                <w:color w:val="000000"/>
                <w:sz w:val="24"/>
              </w:rPr>
              <w:t>苯、甲苯、乙苯、二甲苯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714"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center"/>
              <w:rPr>
                <w:rFonts w:hint="eastAsia" w:ascii="仿宋_GB2312" w:hAnsi="仿宋_GB2312" w:eastAsia="仿宋_GB2312" w:cs="仿宋_GB2312"/>
                <w:color w:val="000000"/>
                <w:sz w:val="24"/>
              </w:rPr>
            </w:pPr>
            <w:r>
              <w:rPr>
                <w:rFonts w:ascii="仿宋_GB2312" w:hAnsi="仿宋_GB2312" w:eastAsia="仿宋_GB2312" w:cs="仿宋_GB2312"/>
                <w:color w:val="000000"/>
                <w:sz w:val="24"/>
              </w:rPr>
              <w:t xml:space="preserve">29 </w:t>
            </w:r>
          </w:p>
        </w:tc>
        <w:tc>
          <w:tcPr>
            <w:tcW w:w="5386"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left"/>
              <w:textAlignment w:val="center"/>
              <w:rPr>
                <w:rFonts w:hint="eastAsia" w:ascii="Arial" w:hAnsi="Arial" w:eastAsia="仿宋_GB2312" w:cs="Arial"/>
                <w:color w:val="000000"/>
                <w:kern w:val="2"/>
                <w:sz w:val="24"/>
                <w:szCs w:val="24"/>
                <w:lang w:val="en-US" w:eastAsia="zh-CN" w:bidi="ar-SA"/>
              </w:rPr>
            </w:pPr>
            <w:r>
              <w:rPr>
                <w:rFonts w:ascii="Arial" w:hAnsi="Arial" w:eastAsia="仿宋_GB2312" w:cs="Arial"/>
                <w:color w:val="000000"/>
                <w:sz w:val="24"/>
              </w:rPr>
              <w:t>中检（深圳）环境技术服务有限公司</w:t>
            </w:r>
          </w:p>
        </w:tc>
        <w:tc>
          <w:tcPr>
            <w:tcW w:w="2834"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center"/>
              <w:rPr>
                <w:rFonts w:hint="eastAsia" w:ascii="Arial" w:hAnsi="Arial" w:eastAsia="仿宋_GB2312" w:cs="Arial"/>
                <w:color w:val="000000"/>
                <w:sz w:val="24"/>
                <w:lang w:val="en-US" w:eastAsia="zh-CN"/>
              </w:rPr>
            </w:pPr>
            <w:r>
              <w:rPr>
                <w:rFonts w:ascii="Arial" w:hAnsi="Arial" w:eastAsia="仿宋_GB2312" w:cs="Arial"/>
                <w:color w:val="000000"/>
                <w:sz w:val="24"/>
              </w:rPr>
              <w:t>苯、甲苯、乙苯、二甲苯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714"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center"/>
              <w:rPr>
                <w:rFonts w:hint="eastAsia" w:ascii="仿宋_GB2312" w:hAnsi="仿宋_GB2312" w:eastAsia="仿宋_GB2312" w:cs="仿宋_GB2312"/>
                <w:color w:val="000000"/>
                <w:sz w:val="24"/>
              </w:rPr>
            </w:pPr>
            <w:r>
              <w:rPr>
                <w:rFonts w:ascii="仿宋_GB2312" w:hAnsi="仿宋_GB2312" w:eastAsia="仿宋_GB2312" w:cs="仿宋_GB2312"/>
                <w:color w:val="000000"/>
                <w:sz w:val="24"/>
              </w:rPr>
              <w:t xml:space="preserve">30 </w:t>
            </w:r>
          </w:p>
        </w:tc>
        <w:tc>
          <w:tcPr>
            <w:tcW w:w="5386"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left"/>
              <w:textAlignment w:val="center"/>
              <w:rPr>
                <w:rFonts w:hint="eastAsia" w:ascii="Arial" w:hAnsi="Arial" w:eastAsia="仿宋_GB2312" w:cs="Arial"/>
                <w:color w:val="000000"/>
                <w:kern w:val="2"/>
                <w:sz w:val="24"/>
                <w:szCs w:val="24"/>
                <w:lang w:val="en-US" w:eastAsia="zh-CN" w:bidi="ar-SA"/>
              </w:rPr>
            </w:pPr>
            <w:r>
              <w:rPr>
                <w:rFonts w:ascii="Arial" w:hAnsi="Arial" w:eastAsia="仿宋_GB2312" w:cs="Arial"/>
                <w:color w:val="000000"/>
                <w:sz w:val="24"/>
              </w:rPr>
              <w:t>国家绿色建材质量检验</w:t>
            </w:r>
            <w:r>
              <w:rPr>
                <w:rFonts w:hint="eastAsia" w:ascii="Arial" w:hAnsi="Arial" w:eastAsia="仿宋_GB2312" w:cs="Arial"/>
                <w:color w:val="000000"/>
                <w:sz w:val="24"/>
              </w:rPr>
              <w:t>检测</w:t>
            </w:r>
            <w:r>
              <w:rPr>
                <w:rFonts w:ascii="Arial" w:hAnsi="Arial" w:eastAsia="仿宋_GB2312" w:cs="Arial"/>
                <w:color w:val="000000"/>
                <w:sz w:val="24"/>
              </w:rPr>
              <w:t>中心（贵州）/贵州省建材产品质量检验检测院</w:t>
            </w:r>
          </w:p>
        </w:tc>
        <w:tc>
          <w:tcPr>
            <w:tcW w:w="2834"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center"/>
              <w:rPr>
                <w:rFonts w:hint="eastAsia" w:ascii="Arial" w:hAnsi="Arial" w:eastAsia="仿宋_GB2312" w:cs="Arial"/>
                <w:color w:val="000000"/>
                <w:sz w:val="24"/>
                <w:lang w:val="en-US" w:eastAsia="zh-CN"/>
              </w:rPr>
            </w:pPr>
            <w:r>
              <w:rPr>
                <w:rFonts w:ascii="Arial" w:hAnsi="Arial" w:eastAsia="仿宋_GB2312" w:cs="Arial"/>
                <w:color w:val="000000"/>
                <w:sz w:val="24"/>
              </w:rPr>
              <w:t>苯、甲苯、乙苯、二甲苯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714"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center"/>
              <w:rPr>
                <w:rFonts w:hint="eastAsia" w:ascii="仿宋_GB2312" w:hAnsi="仿宋_GB2312" w:eastAsia="仿宋_GB2312" w:cs="仿宋_GB2312"/>
                <w:color w:val="000000"/>
                <w:sz w:val="24"/>
              </w:rPr>
            </w:pPr>
            <w:r>
              <w:rPr>
                <w:rFonts w:ascii="仿宋_GB2312" w:hAnsi="仿宋_GB2312" w:eastAsia="仿宋_GB2312" w:cs="仿宋_GB2312"/>
                <w:color w:val="000000"/>
                <w:sz w:val="24"/>
              </w:rPr>
              <w:t xml:space="preserve">31 </w:t>
            </w:r>
          </w:p>
        </w:tc>
        <w:tc>
          <w:tcPr>
            <w:tcW w:w="5386"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left"/>
              <w:textAlignment w:val="center"/>
              <w:rPr>
                <w:rFonts w:hint="eastAsia" w:ascii="Arial" w:hAnsi="Arial" w:eastAsia="仿宋_GB2312" w:cs="Arial"/>
                <w:color w:val="000000"/>
                <w:kern w:val="2"/>
                <w:sz w:val="24"/>
                <w:szCs w:val="24"/>
                <w:lang w:val="en-US" w:eastAsia="zh-CN" w:bidi="ar-SA"/>
              </w:rPr>
            </w:pPr>
            <w:r>
              <w:rPr>
                <w:rFonts w:ascii="Arial" w:hAnsi="Arial" w:eastAsia="仿宋_GB2312" w:cs="Arial"/>
                <w:color w:val="000000"/>
                <w:sz w:val="24"/>
              </w:rPr>
              <w:t>华测检测认证集团股份有限公司</w:t>
            </w:r>
          </w:p>
        </w:tc>
        <w:tc>
          <w:tcPr>
            <w:tcW w:w="2834"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center"/>
              <w:rPr>
                <w:rFonts w:hint="eastAsia" w:ascii="Arial" w:hAnsi="Arial" w:eastAsia="仿宋_GB2312" w:cs="Arial"/>
                <w:color w:val="000000"/>
                <w:sz w:val="24"/>
                <w:lang w:val="en-US" w:eastAsia="zh-CN"/>
              </w:rPr>
            </w:pPr>
            <w:r>
              <w:rPr>
                <w:rFonts w:ascii="Arial" w:hAnsi="Arial" w:eastAsia="仿宋_GB2312" w:cs="Arial"/>
                <w:color w:val="000000"/>
                <w:sz w:val="24"/>
              </w:rPr>
              <w:t>苯、甲苯、乙苯、二甲苯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714"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center"/>
              <w:rPr>
                <w:rFonts w:hint="eastAsia" w:ascii="仿宋_GB2312" w:hAnsi="仿宋_GB2312" w:eastAsia="仿宋_GB2312" w:cs="仿宋_GB2312"/>
                <w:color w:val="000000"/>
                <w:sz w:val="24"/>
              </w:rPr>
            </w:pPr>
            <w:r>
              <w:rPr>
                <w:rFonts w:ascii="仿宋_GB2312" w:hAnsi="仿宋_GB2312" w:eastAsia="仿宋_GB2312" w:cs="仿宋_GB2312"/>
                <w:color w:val="000000"/>
                <w:sz w:val="24"/>
              </w:rPr>
              <w:t xml:space="preserve">32 </w:t>
            </w:r>
          </w:p>
        </w:tc>
        <w:tc>
          <w:tcPr>
            <w:tcW w:w="5386"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left"/>
              <w:textAlignment w:val="center"/>
              <w:rPr>
                <w:rFonts w:hint="eastAsia" w:ascii="Arial" w:hAnsi="Arial" w:eastAsia="仿宋_GB2312" w:cs="Arial"/>
                <w:color w:val="000000"/>
                <w:kern w:val="2"/>
                <w:sz w:val="24"/>
                <w:szCs w:val="24"/>
                <w:lang w:val="en-US" w:eastAsia="zh-CN" w:bidi="ar-SA"/>
              </w:rPr>
            </w:pPr>
            <w:r>
              <w:rPr>
                <w:rFonts w:hint="eastAsia" w:ascii="Arial" w:hAnsi="Arial" w:eastAsia="仿宋_GB2312" w:cs="Arial"/>
                <w:color w:val="000000"/>
                <w:sz w:val="24"/>
              </w:rPr>
              <w:t>国家防水与节水材</w:t>
            </w:r>
            <w:r>
              <w:rPr>
                <w:rFonts w:ascii="Arial" w:hAnsi="Arial" w:eastAsia="仿宋_GB2312" w:cs="Arial"/>
                <w:color w:val="000000"/>
                <w:sz w:val="24"/>
              </w:rPr>
              <w:t>料产品质量检验检测中心/国家建筑材料工业建筑防水材料产品质量监督检</w:t>
            </w:r>
            <w:r>
              <w:rPr>
                <w:rFonts w:hint="eastAsia" w:ascii="Arial" w:hAnsi="Arial" w:eastAsia="仿宋_GB2312" w:cs="Arial"/>
                <w:color w:val="000000"/>
                <w:sz w:val="24"/>
              </w:rPr>
              <w:t>验测试中心</w:t>
            </w:r>
            <w:r>
              <w:rPr>
                <w:rFonts w:ascii="Arial" w:hAnsi="Arial" w:eastAsia="仿宋_GB2312" w:cs="Arial"/>
                <w:color w:val="000000"/>
                <w:sz w:val="24"/>
              </w:rPr>
              <w:t>/中国建材检验认证集团苏州有限公司</w:t>
            </w:r>
          </w:p>
        </w:tc>
        <w:tc>
          <w:tcPr>
            <w:tcW w:w="2834"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center"/>
              <w:rPr>
                <w:rFonts w:hint="eastAsia" w:ascii="Arial" w:hAnsi="Arial" w:eastAsia="仿宋_GB2312" w:cs="Arial"/>
                <w:color w:val="000000"/>
                <w:sz w:val="24"/>
                <w:lang w:val="en-US" w:eastAsia="zh-CN"/>
              </w:rPr>
            </w:pPr>
            <w:r>
              <w:rPr>
                <w:rFonts w:ascii="Arial" w:hAnsi="Arial" w:eastAsia="仿宋_GB2312" w:cs="Arial"/>
                <w:color w:val="000000"/>
                <w:sz w:val="24"/>
              </w:rPr>
              <w:t>苯、甲苯、乙苯、二甲苯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714"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center"/>
              <w:rPr>
                <w:rFonts w:hint="eastAsia" w:ascii="仿宋_GB2312" w:hAnsi="仿宋_GB2312" w:eastAsia="仿宋_GB2312" w:cs="仿宋_GB2312"/>
                <w:color w:val="000000"/>
                <w:sz w:val="24"/>
              </w:rPr>
            </w:pPr>
            <w:r>
              <w:rPr>
                <w:rFonts w:ascii="仿宋_GB2312" w:hAnsi="仿宋_GB2312" w:eastAsia="仿宋_GB2312" w:cs="仿宋_GB2312"/>
                <w:color w:val="000000"/>
                <w:sz w:val="24"/>
              </w:rPr>
              <w:t xml:space="preserve">33 </w:t>
            </w:r>
          </w:p>
        </w:tc>
        <w:tc>
          <w:tcPr>
            <w:tcW w:w="5386"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left"/>
              <w:textAlignment w:val="center"/>
              <w:rPr>
                <w:rFonts w:hint="eastAsia" w:ascii="Arial" w:hAnsi="Arial" w:eastAsia="仿宋_GB2312" w:cs="Arial"/>
                <w:color w:val="000000"/>
                <w:kern w:val="2"/>
                <w:sz w:val="24"/>
                <w:szCs w:val="24"/>
                <w:lang w:val="en-US" w:eastAsia="zh-CN" w:bidi="ar-SA"/>
              </w:rPr>
            </w:pPr>
            <w:r>
              <w:rPr>
                <w:rFonts w:ascii="Arial" w:hAnsi="Arial" w:eastAsia="仿宋_GB2312" w:cs="Arial"/>
                <w:color w:val="000000"/>
                <w:sz w:val="24"/>
              </w:rPr>
              <w:t>上海海关机电产品检测技术中心</w:t>
            </w:r>
          </w:p>
        </w:tc>
        <w:tc>
          <w:tcPr>
            <w:tcW w:w="2834"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center"/>
              <w:rPr>
                <w:rFonts w:hint="eastAsia" w:ascii="Arial" w:hAnsi="Arial" w:eastAsia="仿宋_GB2312" w:cs="Arial"/>
                <w:color w:val="000000"/>
                <w:sz w:val="24"/>
                <w:lang w:val="en-US" w:eastAsia="zh-CN"/>
              </w:rPr>
            </w:pPr>
            <w:r>
              <w:rPr>
                <w:rFonts w:ascii="Arial" w:hAnsi="Arial" w:eastAsia="仿宋_GB2312" w:cs="Arial"/>
                <w:color w:val="000000"/>
                <w:sz w:val="24"/>
              </w:rPr>
              <w:t>苯、甲苯、乙苯、二甲苯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714"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center"/>
              <w:rPr>
                <w:rFonts w:hint="eastAsia" w:ascii="仿宋_GB2312" w:hAnsi="仿宋_GB2312" w:eastAsia="仿宋_GB2312" w:cs="仿宋_GB2312"/>
                <w:color w:val="000000"/>
                <w:sz w:val="24"/>
              </w:rPr>
            </w:pPr>
            <w:r>
              <w:rPr>
                <w:rFonts w:ascii="仿宋_GB2312" w:hAnsi="仿宋_GB2312" w:eastAsia="仿宋_GB2312" w:cs="仿宋_GB2312"/>
                <w:color w:val="000000"/>
                <w:sz w:val="24"/>
              </w:rPr>
              <w:t xml:space="preserve">34 </w:t>
            </w:r>
          </w:p>
        </w:tc>
        <w:tc>
          <w:tcPr>
            <w:tcW w:w="5386"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left"/>
              <w:textAlignment w:val="center"/>
              <w:rPr>
                <w:rFonts w:ascii="Arial" w:hAnsi="Arial" w:eastAsia="仿宋_GB2312" w:cs="Arial"/>
                <w:color w:val="000000"/>
                <w:kern w:val="2"/>
                <w:sz w:val="24"/>
                <w:szCs w:val="24"/>
                <w:lang w:val="en-US" w:eastAsia="zh-CN" w:bidi="ar-SA"/>
              </w:rPr>
            </w:pPr>
            <w:r>
              <w:rPr>
                <w:rFonts w:ascii="Arial" w:hAnsi="Arial" w:eastAsia="仿宋_GB2312" w:cs="Arial"/>
                <w:color w:val="000000"/>
                <w:sz w:val="24"/>
              </w:rPr>
              <w:t>国家节能建筑材料质量检验</w:t>
            </w:r>
            <w:r>
              <w:rPr>
                <w:rFonts w:hint="eastAsia" w:ascii="Arial" w:hAnsi="Arial" w:eastAsia="仿宋_GB2312" w:cs="Arial"/>
                <w:color w:val="000000"/>
                <w:sz w:val="24"/>
              </w:rPr>
              <w:t>检测</w:t>
            </w:r>
            <w:r>
              <w:rPr>
                <w:rFonts w:ascii="Arial" w:hAnsi="Arial" w:eastAsia="仿宋_GB2312" w:cs="Arial"/>
                <w:color w:val="000000"/>
                <w:sz w:val="24"/>
              </w:rPr>
              <w:t>中心（湖北）/湖北省产品质量监督检验研究院</w:t>
            </w:r>
          </w:p>
        </w:tc>
        <w:tc>
          <w:tcPr>
            <w:tcW w:w="2834"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center"/>
              <w:rPr>
                <w:rFonts w:hint="eastAsia" w:ascii="Arial" w:hAnsi="Arial" w:eastAsia="仿宋_GB2312" w:cs="Arial"/>
                <w:color w:val="000000"/>
                <w:sz w:val="24"/>
                <w:lang w:val="en-US" w:eastAsia="zh-CN"/>
              </w:rPr>
            </w:pPr>
            <w:r>
              <w:rPr>
                <w:rFonts w:ascii="Arial" w:hAnsi="Arial" w:eastAsia="仿宋_GB2312" w:cs="Arial"/>
                <w:color w:val="000000"/>
                <w:sz w:val="24"/>
              </w:rPr>
              <w:t>苯、甲苯、乙苯、二甲苯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714"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center"/>
              <w:rPr>
                <w:rFonts w:hint="eastAsia" w:ascii="仿宋_GB2312" w:hAnsi="仿宋_GB2312" w:eastAsia="仿宋_GB2312" w:cs="仿宋_GB2312"/>
                <w:color w:val="000000"/>
                <w:sz w:val="24"/>
              </w:rPr>
            </w:pPr>
            <w:r>
              <w:rPr>
                <w:rFonts w:ascii="仿宋_GB2312" w:hAnsi="仿宋_GB2312" w:eastAsia="仿宋_GB2312" w:cs="仿宋_GB2312"/>
                <w:color w:val="000000"/>
                <w:sz w:val="24"/>
              </w:rPr>
              <w:t xml:space="preserve">35 </w:t>
            </w:r>
          </w:p>
        </w:tc>
        <w:tc>
          <w:tcPr>
            <w:tcW w:w="5386"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left"/>
              <w:textAlignment w:val="center"/>
              <w:rPr>
                <w:rFonts w:hint="eastAsia" w:ascii="Arial" w:hAnsi="Arial" w:eastAsia="仿宋_GB2312" w:cs="Arial"/>
                <w:color w:val="000000"/>
                <w:kern w:val="2"/>
                <w:sz w:val="24"/>
                <w:szCs w:val="24"/>
                <w:lang w:val="en-US" w:eastAsia="zh-CN" w:bidi="ar-SA"/>
              </w:rPr>
            </w:pPr>
            <w:r>
              <w:rPr>
                <w:rFonts w:ascii="Arial" w:hAnsi="Arial" w:eastAsia="仿宋_GB2312" w:cs="Arial"/>
                <w:color w:val="000000"/>
                <w:sz w:val="24"/>
              </w:rPr>
              <w:t>国家木制家具及人造板质量检验</w:t>
            </w:r>
            <w:r>
              <w:rPr>
                <w:rFonts w:hint="eastAsia" w:ascii="Arial" w:hAnsi="Arial" w:eastAsia="仿宋_GB2312" w:cs="Arial"/>
                <w:color w:val="000000"/>
                <w:sz w:val="24"/>
              </w:rPr>
              <w:t>检测</w:t>
            </w:r>
            <w:r>
              <w:rPr>
                <w:rFonts w:ascii="Arial" w:hAnsi="Arial" w:eastAsia="仿宋_GB2312" w:cs="Arial"/>
                <w:color w:val="000000"/>
                <w:sz w:val="24"/>
              </w:rPr>
              <w:t>中心（徐州）</w:t>
            </w:r>
            <w:r>
              <w:rPr>
                <w:rFonts w:hint="eastAsia" w:ascii="Arial" w:hAnsi="Arial" w:eastAsia="仿宋_GB2312" w:cs="Arial"/>
                <w:color w:val="000000"/>
                <w:sz w:val="24"/>
              </w:rPr>
              <w:t>/邳州市市场监督综合检验检测中心</w:t>
            </w:r>
          </w:p>
        </w:tc>
        <w:tc>
          <w:tcPr>
            <w:tcW w:w="2834"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center"/>
              <w:rPr>
                <w:rFonts w:hint="eastAsia" w:ascii="Arial" w:hAnsi="Arial" w:eastAsia="仿宋_GB2312" w:cs="Arial"/>
                <w:color w:val="000000"/>
                <w:sz w:val="24"/>
                <w:lang w:val="en-US" w:eastAsia="zh-CN"/>
              </w:rPr>
            </w:pPr>
            <w:r>
              <w:rPr>
                <w:rFonts w:ascii="Arial" w:hAnsi="Arial" w:eastAsia="仿宋_GB2312" w:cs="Arial"/>
                <w:color w:val="000000"/>
                <w:sz w:val="24"/>
              </w:rPr>
              <w:t>苯、甲苯、乙苯、二甲苯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714"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center"/>
              <w:rPr>
                <w:rFonts w:hint="eastAsia" w:ascii="仿宋_GB2312" w:hAnsi="仿宋_GB2312" w:eastAsia="仿宋_GB2312" w:cs="仿宋_GB2312"/>
                <w:color w:val="000000"/>
                <w:sz w:val="24"/>
              </w:rPr>
            </w:pPr>
            <w:r>
              <w:rPr>
                <w:rFonts w:ascii="仿宋_GB2312" w:hAnsi="仿宋_GB2312" w:eastAsia="仿宋_GB2312" w:cs="仿宋_GB2312"/>
                <w:color w:val="000000"/>
                <w:sz w:val="24"/>
              </w:rPr>
              <w:t xml:space="preserve">36 </w:t>
            </w:r>
          </w:p>
        </w:tc>
        <w:tc>
          <w:tcPr>
            <w:tcW w:w="5386"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left"/>
              <w:textAlignment w:val="center"/>
              <w:rPr>
                <w:rFonts w:hint="eastAsia" w:ascii="Arial" w:hAnsi="Arial" w:eastAsia="仿宋_GB2312" w:cs="Arial"/>
                <w:color w:val="000000"/>
                <w:kern w:val="2"/>
                <w:sz w:val="24"/>
                <w:szCs w:val="24"/>
                <w:lang w:val="en-US" w:eastAsia="zh-CN" w:bidi="ar-SA"/>
              </w:rPr>
            </w:pPr>
            <w:r>
              <w:rPr>
                <w:rFonts w:ascii="Arial" w:hAnsi="Arial" w:eastAsia="仿宋_GB2312" w:cs="Arial"/>
                <w:color w:val="000000"/>
                <w:sz w:val="24"/>
              </w:rPr>
              <w:t>广州铁诚工程质量检测有限公司</w:t>
            </w:r>
          </w:p>
        </w:tc>
        <w:tc>
          <w:tcPr>
            <w:tcW w:w="2834"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center"/>
              <w:rPr>
                <w:rFonts w:hint="eastAsia" w:ascii="Arial" w:hAnsi="Arial" w:eastAsia="仿宋_GB2312" w:cs="Arial"/>
                <w:color w:val="000000"/>
                <w:sz w:val="24"/>
                <w:lang w:val="en-US" w:eastAsia="zh-CN"/>
              </w:rPr>
            </w:pPr>
            <w:r>
              <w:rPr>
                <w:rFonts w:ascii="Arial" w:hAnsi="Arial" w:eastAsia="仿宋_GB2312" w:cs="Arial"/>
                <w:color w:val="000000"/>
                <w:sz w:val="24"/>
              </w:rPr>
              <w:t>苯、甲苯、乙苯、二甲苯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714"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center"/>
              <w:rPr>
                <w:rFonts w:hint="eastAsia" w:ascii="仿宋_GB2312" w:hAnsi="仿宋_GB2312" w:eastAsia="仿宋_GB2312" w:cs="仿宋_GB2312"/>
                <w:color w:val="000000"/>
                <w:sz w:val="24"/>
              </w:rPr>
            </w:pPr>
            <w:r>
              <w:rPr>
                <w:rFonts w:ascii="仿宋_GB2312" w:hAnsi="仿宋_GB2312" w:eastAsia="仿宋_GB2312" w:cs="仿宋_GB2312"/>
                <w:color w:val="000000"/>
                <w:sz w:val="24"/>
              </w:rPr>
              <w:t xml:space="preserve">37 </w:t>
            </w:r>
          </w:p>
        </w:tc>
        <w:tc>
          <w:tcPr>
            <w:tcW w:w="5386"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left"/>
              <w:textAlignment w:val="center"/>
              <w:rPr>
                <w:rFonts w:hint="eastAsia" w:ascii="Arial" w:hAnsi="Arial" w:eastAsia="仿宋_GB2312" w:cs="Arial"/>
                <w:color w:val="000000"/>
                <w:kern w:val="2"/>
                <w:sz w:val="24"/>
                <w:szCs w:val="24"/>
                <w:lang w:val="en-US" w:eastAsia="zh-CN" w:bidi="ar-SA"/>
              </w:rPr>
            </w:pPr>
            <w:r>
              <w:rPr>
                <w:rFonts w:ascii="Arial" w:hAnsi="Arial" w:eastAsia="仿宋_GB2312" w:cs="Arial"/>
                <w:color w:val="000000"/>
                <w:sz w:val="24"/>
              </w:rPr>
              <w:t>国家铁路产品质量检验</w:t>
            </w:r>
            <w:r>
              <w:rPr>
                <w:rFonts w:hint="eastAsia" w:ascii="Arial" w:hAnsi="Arial" w:eastAsia="仿宋_GB2312" w:cs="Arial"/>
                <w:color w:val="000000"/>
                <w:sz w:val="24"/>
              </w:rPr>
              <w:t>检测</w:t>
            </w:r>
            <w:r>
              <w:rPr>
                <w:rFonts w:ascii="Arial" w:hAnsi="Arial" w:eastAsia="仿宋_GB2312" w:cs="Arial"/>
                <w:color w:val="000000"/>
                <w:sz w:val="24"/>
              </w:rPr>
              <w:t>中心/中铁检验认证中心有限公司</w:t>
            </w:r>
          </w:p>
        </w:tc>
        <w:tc>
          <w:tcPr>
            <w:tcW w:w="2834"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center"/>
              <w:rPr>
                <w:rFonts w:hint="eastAsia" w:ascii="Arial" w:hAnsi="Arial" w:eastAsia="仿宋_GB2312" w:cs="Arial"/>
                <w:color w:val="000000"/>
                <w:sz w:val="24"/>
                <w:lang w:val="en-US" w:eastAsia="zh-CN"/>
              </w:rPr>
            </w:pPr>
            <w:r>
              <w:rPr>
                <w:rFonts w:ascii="Arial" w:hAnsi="Arial" w:eastAsia="仿宋_GB2312" w:cs="Arial"/>
                <w:color w:val="000000"/>
                <w:sz w:val="24"/>
              </w:rPr>
              <w:t>苯、甲苯、乙苯、二甲苯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714"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center"/>
              <w:rPr>
                <w:rFonts w:hint="eastAsia" w:ascii="仿宋_GB2312" w:hAnsi="仿宋_GB2312" w:eastAsia="仿宋_GB2312" w:cs="仿宋_GB2312"/>
                <w:color w:val="000000"/>
                <w:sz w:val="24"/>
              </w:rPr>
            </w:pPr>
            <w:r>
              <w:rPr>
                <w:rFonts w:ascii="仿宋_GB2312" w:hAnsi="仿宋_GB2312" w:eastAsia="仿宋_GB2312" w:cs="仿宋_GB2312"/>
                <w:color w:val="000000"/>
                <w:sz w:val="24"/>
              </w:rPr>
              <w:t xml:space="preserve">38 </w:t>
            </w:r>
          </w:p>
        </w:tc>
        <w:tc>
          <w:tcPr>
            <w:tcW w:w="5386"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left"/>
              <w:textAlignment w:val="center"/>
              <w:rPr>
                <w:rFonts w:hint="eastAsia" w:ascii="Arial" w:hAnsi="Arial" w:eastAsia="仿宋_GB2312" w:cs="Arial"/>
                <w:color w:val="000000"/>
                <w:kern w:val="2"/>
                <w:sz w:val="24"/>
                <w:szCs w:val="24"/>
                <w:lang w:val="en-US" w:eastAsia="zh-CN" w:bidi="ar-SA"/>
              </w:rPr>
            </w:pPr>
            <w:r>
              <w:rPr>
                <w:rFonts w:ascii="Arial" w:hAnsi="Arial" w:eastAsia="仿宋_GB2312" w:cs="Arial"/>
                <w:color w:val="000000"/>
                <w:sz w:val="24"/>
              </w:rPr>
              <w:t>谱尼测试集团深圳有限公司</w:t>
            </w:r>
          </w:p>
        </w:tc>
        <w:tc>
          <w:tcPr>
            <w:tcW w:w="2834"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center"/>
              <w:rPr>
                <w:rFonts w:hint="eastAsia" w:ascii="Arial" w:hAnsi="Arial" w:eastAsia="仿宋_GB2312" w:cs="Arial"/>
                <w:color w:val="000000"/>
                <w:sz w:val="24"/>
                <w:lang w:val="en-US" w:eastAsia="zh-CN"/>
              </w:rPr>
            </w:pPr>
            <w:r>
              <w:rPr>
                <w:rFonts w:ascii="Arial" w:hAnsi="Arial" w:eastAsia="仿宋_GB2312" w:cs="Arial"/>
                <w:color w:val="000000"/>
                <w:sz w:val="24"/>
              </w:rPr>
              <w:t>苯、甲苯、乙苯、二甲苯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714"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center"/>
              <w:rPr>
                <w:rFonts w:hint="eastAsia" w:ascii="仿宋_GB2312" w:hAnsi="仿宋_GB2312" w:eastAsia="仿宋_GB2312" w:cs="仿宋_GB2312"/>
                <w:color w:val="000000"/>
                <w:sz w:val="24"/>
              </w:rPr>
            </w:pPr>
            <w:r>
              <w:rPr>
                <w:rFonts w:ascii="仿宋_GB2312" w:hAnsi="仿宋_GB2312" w:eastAsia="仿宋_GB2312" w:cs="仿宋_GB2312"/>
                <w:color w:val="000000"/>
                <w:sz w:val="24"/>
              </w:rPr>
              <w:t xml:space="preserve">39 </w:t>
            </w:r>
          </w:p>
        </w:tc>
        <w:tc>
          <w:tcPr>
            <w:tcW w:w="5386"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left"/>
              <w:textAlignment w:val="center"/>
              <w:rPr>
                <w:rFonts w:hint="eastAsia" w:ascii="Arial" w:hAnsi="Arial" w:eastAsia="仿宋_GB2312" w:cs="Arial"/>
                <w:color w:val="000000"/>
                <w:kern w:val="2"/>
                <w:sz w:val="24"/>
                <w:szCs w:val="24"/>
                <w:lang w:val="en-US" w:eastAsia="zh-CN" w:bidi="ar-SA"/>
              </w:rPr>
            </w:pPr>
            <w:r>
              <w:rPr>
                <w:rFonts w:ascii="Arial" w:hAnsi="Arial" w:eastAsia="仿宋_GB2312" w:cs="Arial"/>
                <w:color w:val="000000"/>
                <w:sz w:val="24"/>
              </w:rPr>
              <w:t>浙江省检验检疫科学技术研究院</w:t>
            </w:r>
          </w:p>
        </w:tc>
        <w:tc>
          <w:tcPr>
            <w:tcW w:w="2834"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center"/>
              <w:rPr>
                <w:rFonts w:hint="eastAsia" w:ascii="Arial" w:hAnsi="Arial" w:eastAsia="仿宋_GB2312" w:cs="Arial"/>
                <w:color w:val="000000"/>
                <w:sz w:val="24"/>
                <w:lang w:val="en-US" w:eastAsia="zh-CN"/>
              </w:rPr>
            </w:pPr>
            <w:r>
              <w:rPr>
                <w:rFonts w:ascii="Arial" w:hAnsi="Arial" w:eastAsia="仿宋_GB2312" w:cs="Arial"/>
                <w:color w:val="000000"/>
                <w:sz w:val="24"/>
              </w:rPr>
              <w:t>苯、甲苯、乙苯、二甲苯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714"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center"/>
              <w:rPr>
                <w:rFonts w:hint="eastAsia" w:ascii="仿宋_GB2312" w:hAnsi="仿宋_GB2312" w:eastAsia="仿宋_GB2312" w:cs="仿宋_GB2312"/>
                <w:color w:val="000000"/>
                <w:sz w:val="24"/>
              </w:rPr>
            </w:pPr>
            <w:r>
              <w:rPr>
                <w:rFonts w:ascii="仿宋_GB2312" w:hAnsi="仿宋_GB2312" w:eastAsia="仿宋_GB2312" w:cs="仿宋_GB2312"/>
                <w:color w:val="000000"/>
                <w:sz w:val="24"/>
              </w:rPr>
              <w:t xml:space="preserve">40 </w:t>
            </w:r>
          </w:p>
        </w:tc>
        <w:tc>
          <w:tcPr>
            <w:tcW w:w="5386"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left"/>
              <w:textAlignment w:val="center"/>
              <w:rPr>
                <w:rFonts w:hint="eastAsia" w:ascii="Arial" w:hAnsi="Arial" w:eastAsia="仿宋_GB2312" w:cs="Arial"/>
                <w:color w:val="000000"/>
                <w:kern w:val="2"/>
                <w:sz w:val="24"/>
                <w:szCs w:val="24"/>
                <w:lang w:val="en-US" w:eastAsia="zh-CN" w:bidi="ar-SA"/>
              </w:rPr>
            </w:pPr>
            <w:r>
              <w:rPr>
                <w:rFonts w:ascii="Arial" w:hAnsi="Arial" w:eastAsia="仿宋_GB2312" w:cs="Arial"/>
                <w:color w:val="000000"/>
                <w:sz w:val="24"/>
              </w:rPr>
              <w:t>谱尼测试集团江苏有限公司</w:t>
            </w:r>
          </w:p>
        </w:tc>
        <w:tc>
          <w:tcPr>
            <w:tcW w:w="2834"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center"/>
              <w:rPr>
                <w:rFonts w:hint="eastAsia" w:ascii="Arial" w:hAnsi="Arial" w:eastAsia="仿宋_GB2312" w:cs="Arial"/>
                <w:color w:val="000000"/>
                <w:sz w:val="24"/>
                <w:lang w:val="en-US" w:eastAsia="zh-CN"/>
              </w:rPr>
            </w:pPr>
            <w:r>
              <w:rPr>
                <w:rFonts w:ascii="Arial" w:hAnsi="Arial" w:eastAsia="仿宋_GB2312" w:cs="Arial"/>
                <w:color w:val="000000"/>
                <w:sz w:val="24"/>
              </w:rPr>
              <w:t>苯、甲苯、乙苯、二甲苯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714"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center"/>
              <w:rPr>
                <w:rFonts w:hint="eastAsia" w:ascii="仿宋_GB2312" w:hAnsi="仿宋_GB2312" w:eastAsia="仿宋_GB2312" w:cs="仿宋_GB2312"/>
                <w:color w:val="000000"/>
                <w:sz w:val="24"/>
              </w:rPr>
            </w:pPr>
            <w:r>
              <w:rPr>
                <w:rFonts w:ascii="仿宋_GB2312" w:hAnsi="仿宋_GB2312" w:eastAsia="仿宋_GB2312" w:cs="仿宋_GB2312"/>
                <w:color w:val="000000"/>
                <w:sz w:val="24"/>
              </w:rPr>
              <w:t xml:space="preserve">41 </w:t>
            </w:r>
          </w:p>
        </w:tc>
        <w:tc>
          <w:tcPr>
            <w:tcW w:w="5386"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left"/>
              <w:textAlignment w:val="center"/>
              <w:rPr>
                <w:rFonts w:hint="eastAsia" w:ascii="Arial" w:hAnsi="Arial" w:eastAsia="仿宋_GB2312" w:cs="Arial"/>
                <w:color w:val="000000"/>
                <w:kern w:val="2"/>
                <w:sz w:val="24"/>
                <w:szCs w:val="24"/>
                <w:lang w:val="en-US" w:eastAsia="zh-CN" w:bidi="ar-SA"/>
              </w:rPr>
            </w:pPr>
            <w:r>
              <w:rPr>
                <w:rFonts w:ascii="Arial" w:hAnsi="Arial" w:eastAsia="仿宋_GB2312" w:cs="Arial"/>
                <w:color w:val="000000"/>
                <w:sz w:val="24"/>
              </w:rPr>
              <w:t>国家建筑工程室内环境检测中心/河南省建筑科学研究院有限公司</w:t>
            </w:r>
          </w:p>
        </w:tc>
        <w:tc>
          <w:tcPr>
            <w:tcW w:w="2834"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center"/>
              <w:rPr>
                <w:rFonts w:hint="eastAsia" w:ascii="Arial" w:hAnsi="Arial" w:eastAsia="仿宋_GB2312" w:cs="Arial"/>
                <w:color w:val="000000"/>
                <w:sz w:val="24"/>
                <w:lang w:val="en-US" w:eastAsia="zh-CN"/>
              </w:rPr>
            </w:pPr>
            <w:r>
              <w:rPr>
                <w:rFonts w:ascii="Arial" w:hAnsi="Arial" w:eastAsia="仿宋_GB2312" w:cs="Arial"/>
                <w:color w:val="000000"/>
                <w:sz w:val="24"/>
              </w:rPr>
              <w:t>苯、甲苯、乙苯、二甲苯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714"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center"/>
              <w:rPr>
                <w:rFonts w:hint="eastAsia" w:ascii="仿宋_GB2312" w:hAnsi="仿宋_GB2312" w:eastAsia="仿宋_GB2312" w:cs="仿宋_GB2312"/>
                <w:color w:val="000000"/>
                <w:sz w:val="24"/>
              </w:rPr>
            </w:pPr>
            <w:r>
              <w:rPr>
                <w:rFonts w:ascii="仿宋_GB2312" w:hAnsi="仿宋_GB2312" w:eastAsia="仿宋_GB2312" w:cs="仿宋_GB2312"/>
                <w:color w:val="000000"/>
                <w:sz w:val="24"/>
              </w:rPr>
              <w:t xml:space="preserve">42 </w:t>
            </w:r>
          </w:p>
        </w:tc>
        <w:tc>
          <w:tcPr>
            <w:tcW w:w="5386"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left"/>
              <w:textAlignment w:val="center"/>
              <w:rPr>
                <w:rFonts w:hint="eastAsia" w:ascii="Arial" w:hAnsi="Arial" w:eastAsia="仿宋_GB2312" w:cs="Arial"/>
                <w:color w:val="000000"/>
                <w:kern w:val="2"/>
                <w:sz w:val="24"/>
                <w:szCs w:val="24"/>
                <w:lang w:val="en-US" w:eastAsia="zh-CN" w:bidi="ar-SA"/>
              </w:rPr>
            </w:pPr>
            <w:r>
              <w:rPr>
                <w:rFonts w:ascii="Arial" w:hAnsi="Arial" w:eastAsia="仿宋_GB2312" w:cs="Arial"/>
                <w:color w:val="000000"/>
                <w:sz w:val="24"/>
              </w:rPr>
              <w:t>化学工业合成材料老化质量监督检验中心/广州合成材料研究院有限公司</w:t>
            </w:r>
          </w:p>
        </w:tc>
        <w:tc>
          <w:tcPr>
            <w:tcW w:w="2834"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center"/>
              <w:rPr>
                <w:rFonts w:hint="eastAsia" w:ascii="Arial" w:hAnsi="Arial" w:eastAsia="仿宋_GB2312" w:cs="Arial"/>
                <w:color w:val="000000"/>
                <w:sz w:val="24"/>
                <w:lang w:val="en-US" w:eastAsia="zh-CN"/>
              </w:rPr>
            </w:pPr>
            <w:r>
              <w:rPr>
                <w:rFonts w:ascii="Arial" w:hAnsi="Arial" w:eastAsia="仿宋_GB2312" w:cs="Arial"/>
                <w:color w:val="000000"/>
                <w:sz w:val="24"/>
              </w:rPr>
              <w:t>苯、甲苯、乙苯、二甲苯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714"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center"/>
              <w:rPr>
                <w:rFonts w:hint="eastAsia" w:ascii="仿宋_GB2312" w:hAnsi="仿宋_GB2312" w:eastAsia="仿宋_GB2312" w:cs="仿宋_GB2312"/>
                <w:color w:val="000000"/>
                <w:sz w:val="24"/>
              </w:rPr>
            </w:pPr>
            <w:r>
              <w:rPr>
                <w:rFonts w:ascii="仿宋_GB2312" w:hAnsi="仿宋_GB2312" w:eastAsia="仿宋_GB2312" w:cs="仿宋_GB2312"/>
                <w:color w:val="000000"/>
                <w:sz w:val="24"/>
              </w:rPr>
              <w:t xml:space="preserve">43 </w:t>
            </w:r>
          </w:p>
        </w:tc>
        <w:tc>
          <w:tcPr>
            <w:tcW w:w="5386"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left"/>
              <w:textAlignment w:val="center"/>
              <w:rPr>
                <w:rFonts w:hint="eastAsia" w:ascii="Arial" w:hAnsi="Arial" w:eastAsia="仿宋_GB2312" w:cs="Arial"/>
                <w:color w:val="000000"/>
                <w:kern w:val="2"/>
                <w:sz w:val="24"/>
                <w:szCs w:val="24"/>
                <w:lang w:val="en-US" w:eastAsia="zh-CN" w:bidi="ar-SA"/>
              </w:rPr>
            </w:pPr>
            <w:r>
              <w:rPr>
                <w:rFonts w:ascii="Arial" w:hAnsi="Arial" w:eastAsia="仿宋_GB2312" w:cs="Arial"/>
                <w:color w:val="000000"/>
                <w:sz w:val="24"/>
              </w:rPr>
              <w:t>国家节能保温材料产品质量检验</w:t>
            </w:r>
            <w:r>
              <w:rPr>
                <w:rFonts w:hint="eastAsia" w:ascii="Arial" w:hAnsi="Arial" w:eastAsia="仿宋_GB2312" w:cs="Arial"/>
                <w:color w:val="000000"/>
                <w:sz w:val="24"/>
              </w:rPr>
              <w:t>检测</w:t>
            </w:r>
            <w:r>
              <w:rPr>
                <w:rFonts w:ascii="Arial" w:hAnsi="Arial" w:eastAsia="仿宋_GB2312" w:cs="Arial"/>
                <w:color w:val="000000"/>
                <w:sz w:val="24"/>
              </w:rPr>
              <w:t>中心/哈尔滨市产品质量监督检验院</w:t>
            </w:r>
          </w:p>
        </w:tc>
        <w:tc>
          <w:tcPr>
            <w:tcW w:w="2834"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center"/>
              <w:rPr>
                <w:rFonts w:hint="eastAsia" w:ascii="Arial" w:hAnsi="Arial" w:eastAsia="仿宋_GB2312" w:cs="Arial"/>
                <w:color w:val="000000"/>
                <w:sz w:val="24"/>
                <w:lang w:val="en-US" w:eastAsia="zh-CN"/>
              </w:rPr>
            </w:pPr>
            <w:r>
              <w:rPr>
                <w:rFonts w:ascii="Arial" w:hAnsi="Arial" w:eastAsia="仿宋_GB2312" w:cs="Arial"/>
                <w:color w:val="000000"/>
                <w:sz w:val="24"/>
              </w:rPr>
              <w:t>苯、甲苯、乙苯、二甲苯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714"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center"/>
              <w:rPr>
                <w:rFonts w:hint="eastAsia" w:ascii="仿宋_GB2312" w:hAnsi="仿宋_GB2312" w:eastAsia="仿宋_GB2312" w:cs="仿宋_GB2312"/>
                <w:color w:val="000000"/>
                <w:sz w:val="24"/>
              </w:rPr>
            </w:pPr>
            <w:r>
              <w:rPr>
                <w:rFonts w:ascii="仿宋_GB2312" w:hAnsi="仿宋_GB2312" w:eastAsia="仿宋_GB2312" w:cs="仿宋_GB2312"/>
                <w:color w:val="000000"/>
                <w:sz w:val="24"/>
              </w:rPr>
              <w:t xml:space="preserve">44 </w:t>
            </w:r>
          </w:p>
        </w:tc>
        <w:tc>
          <w:tcPr>
            <w:tcW w:w="5386"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left"/>
              <w:textAlignment w:val="center"/>
              <w:rPr>
                <w:rFonts w:hint="eastAsia" w:ascii="Arial" w:hAnsi="Arial" w:eastAsia="仿宋_GB2312" w:cs="Arial"/>
                <w:color w:val="000000"/>
                <w:kern w:val="2"/>
                <w:sz w:val="24"/>
                <w:szCs w:val="24"/>
                <w:lang w:val="en-US" w:eastAsia="zh-CN" w:bidi="ar-SA"/>
              </w:rPr>
            </w:pPr>
            <w:r>
              <w:rPr>
                <w:rFonts w:ascii="Arial" w:hAnsi="Arial" w:eastAsia="仿宋_GB2312" w:cs="Arial"/>
                <w:color w:val="000000"/>
                <w:sz w:val="24"/>
              </w:rPr>
              <w:t>南京海关危险货物与包装检测中心</w:t>
            </w:r>
          </w:p>
        </w:tc>
        <w:tc>
          <w:tcPr>
            <w:tcW w:w="2834"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center"/>
              <w:rPr>
                <w:rFonts w:hint="eastAsia" w:ascii="Arial" w:hAnsi="Arial" w:eastAsia="仿宋_GB2312" w:cs="Arial"/>
                <w:color w:val="000000"/>
                <w:sz w:val="24"/>
                <w:lang w:val="en-US" w:eastAsia="zh-CN"/>
              </w:rPr>
            </w:pPr>
            <w:r>
              <w:rPr>
                <w:rFonts w:ascii="Arial" w:hAnsi="Arial" w:eastAsia="仿宋_GB2312" w:cs="Arial"/>
                <w:color w:val="000000"/>
                <w:sz w:val="24"/>
              </w:rPr>
              <w:t>苯、甲苯、乙苯、二甲苯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714"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center"/>
              <w:rPr>
                <w:rFonts w:hint="eastAsia" w:ascii="仿宋_GB2312" w:hAnsi="仿宋_GB2312" w:eastAsia="仿宋_GB2312" w:cs="仿宋_GB2312"/>
                <w:color w:val="000000"/>
                <w:sz w:val="24"/>
              </w:rPr>
            </w:pPr>
            <w:r>
              <w:rPr>
                <w:rFonts w:ascii="仿宋_GB2312" w:hAnsi="仿宋_GB2312" w:eastAsia="仿宋_GB2312" w:cs="仿宋_GB2312"/>
                <w:color w:val="000000"/>
                <w:sz w:val="24"/>
              </w:rPr>
              <w:t xml:space="preserve">45 </w:t>
            </w:r>
          </w:p>
        </w:tc>
        <w:tc>
          <w:tcPr>
            <w:tcW w:w="5386"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left"/>
              <w:textAlignment w:val="center"/>
              <w:rPr>
                <w:rFonts w:hint="eastAsia" w:ascii="Arial" w:hAnsi="Arial" w:eastAsia="仿宋_GB2312" w:cs="Arial"/>
                <w:color w:val="000000"/>
                <w:kern w:val="2"/>
                <w:sz w:val="24"/>
                <w:szCs w:val="24"/>
                <w:lang w:val="en-US" w:eastAsia="zh-CN" w:bidi="ar-SA"/>
              </w:rPr>
            </w:pPr>
            <w:r>
              <w:rPr>
                <w:rFonts w:ascii="Arial" w:hAnsi="Arial" w:eastAsia="仿宋_GB2312" w:cs="Arial"/>
                <w:color w:val="000000"/>
                <w:sz w:val="24"/>
              </w:rPr>
              <w:t>广信检测认证集团有限公司</w:t>
            </w:r>
          </w:p>
        </w:tc>
        <w:tc>
          <w:tcPr>
            <w:tcW w:w="2834"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center"/>
              <w:rPr>
                <w:rFonts w:hint="eastAsia" w:ascii="Arial" w:hAnsi="Arial" w:eastAsia="仿宋_GB2312" w:cs="Arial"/>
                <w:color w:val="000000"/>
                <w:sz w:val="24"/>
                <w:lang w:val="en-US" w:eastAsia="zh-CN"/>
              </w:rPr>
            </w:pPr>
            <w:r>
              <w:rPr>
                <w:rFonts w:ascii="Arial" w:hAnsi="Arial" w:eastAsia="仿宋_GB2312" w:cs="Arial"/>
                <w:color w:val="000000"/>
                <w:sz w:val="24"/>
              </w:rPr>
              <w:t>苯、甲苯、乙苯、二甲苯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714"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center"/>
              <w:rPr>
                <w:rFonts w:hint="eastAsia" w:ascii="仿宋_GB2312" w:hAnsi="仿宋_GB2312" w:eastAsia="仿宋_GB2312" w:cs="仿宋_GB2312"/>
                <w:color w:val="000000"/>
                <w:sz w:val="24"/>
              </w:rPr>
            </w:pPr>
            <w:r>
              <w:rPr>
                <w:rFonts w:ascii="仿宋_GB2312" w:hAnsi="仿宋_GB2312" w:eastAsia="仿宋_GB2312" w:cs="仿宋_GB2312"/>
                <w:color w:val="000000"/>
                <w:sz w:val="24"/>
              </w:rPr>
              <w:t xml:space="preserve">46 </w:t>
            </w:r>
          </w:p>
        </w:tc>
        <w:tc>
          <w:tcPr>
            <w:tcW w:w="5386"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left"/>
              <w:textAlignment w:val="center"/>
              <w:rPr>
                <w:rFonts w:hint="eastAsia" w:ascii="Arial" w:hAnsi="Arial" w:eastAsia="仿宋_GB2312" w:cs="Arial"/>
                <w:color w:val="000000"/>
                <w:kern w:val="2"/>
                <w:sz w:val="24"/>
                <w:szCs w:val="24"/>
                <w:lang w:val="en-US" w:eastAsia="zh-CN" w:bidi="ar-SA"/>
              </w:rPr>
            </w:pPr>
            <w:r>
              <w:rPr>
                <w:rFonts w:ascii="Arial" w:hAnsi="Arial" w:eastAsia="仿宋_GB2312" w:cs="Arial"/>
                <w:color w:val="000000"/>
                <w:sz w:val="24"/>
              </w:rPr>
              <w:t>国家家具产品质量检验</w:t>
            </w:r>
            <w:r>
              <w:rPr>
                <w:rFonts w:hint="eastAsia" w:ascii="Arial" w:hAnsi="Arial" w:eastAsia="仿宋_GB2312" w:cs="Arial"/>
                <w:color w:val="000000"/>
                <w:sz w:val="24"/>
              </w:rPr>
              <w:t>检测</w:t>
            </w:r>
            <w:r>
              <w:rPr>
                <w:rFonts w:ascii="Arial" w:hAnsi="Arial" w:eastAsia="仿宋_GB2312" w:cs="Arial"/>
                <w:color w:val="000000"/>
                <w:sz w:val="24"/>
              </w:rPr>
              <w:t>中心（江西）/江西省家具产品质量监督检验中心</w:t>
            </w:r>
          </w:p>
        </w:tc>
        <w:tc>
          <w:tcPr>
            <w:tcW w:w="2834"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center"/>
              <w:rPr>
                <w:rFonts w:hint="eastAsia" w:ascii="Arial" w:hAnsi="Arial" w:eastAsia="仿宋_GB2312" w:cs="Arial"/>
                <w:color w:val="000000"/>
                <w:sz w:val="24"/>
                <w:lang w:val="en-US" w:eastAsia="zh-CN"/>
              </w:rPr>
            </w:pPr>
            <w:r>
              <w:rPr>
                <w:rFonts w:ascii="Arial" w:hAnsi="Arial" w:eastAsia="仿宋_GB2312" w:cs="Arial"/>
                <w:color w:val="000000"/>
                <w:sz w:val="24"/>
              </w:rPr>
              <w:t>苯、甲苯、乙苯、二甲苯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714"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center"/>
              <w:rPr>
                <w:rFonts w:hint="eastAsia" w:ascii="仿宋_GB2312" w:hAnsi="仿宋_GB2312" w:eastAsia="仿宋_GB2312" w:cs="仿宋_GB2312"/>
                <w:color w:val="000000"/>
                <w:sz w:val="24"/>
              </w:rPr>
            </w:pPr>
            <w:r>
              <w:rPr>
                <w:rFonts w:ascii="仿宋_GB2312" w:hAnsi="仿宋_GB2312" w:eastAsia="仿宋_GB2312" w:cs="仿宋_GB2312"/>
                <w:color w:val="000000"/>
                <w:sz w:val="24"/>
              </w:rPr>
              <w:t xml:space="preserve">47 </w:t>
            </w:r>
          </w:p>
        </w:tc>
        <w:tc>
          <w:tcPr>
            <w:tcW w:w="5386"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left"/>
              <w:textAlignment w:val="center"/>
              <w:rPr>
                <w:rFonts w:hint="eastAsia" w:ascii="Arial" w:hAnsi="Arial" w:eastAsia="仿宋_GB2312" w:cs="Arial"/>
                <w:color w:val="000000"/>
                <w:kern w:val="2"/>
                <w:sz w:val="24"/>
                <w:szCs w:val="24"/>
                <w:lang w:val="en-US" w:eastAsia="zh-CN" w:bidi="ar-SA"/>
              </w:rPr>
            </w:pPr>
            <w:r>
              <w:rPr>
                <w:rFonts w:ascii="Arial" w:hAnsi="Arial" w:eastAsia="仿宋_GB2312" w:cs="Arial"/>
                <w:color w:val="000000"/>
                <w:sz w:val="24"/>
              </w:rPr>
              <w:t>南京国材检测有限公司</w:t>
            </w:r>
          </w:p>
        </w:tc>
        <w:tc>
          <w:tcPr>
            <w:tcW w:w="2834"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center"/>
              <w:rPr>
                <w:rFonts w:hint="eastAsia" w:ascii="Arial" w:hAnsi="Arial" w:eastAsia="仿宋_GB2312" w:cs="Arial"/>
                <w:color w:val="000000"/>
                <w:sz w:val="24"/>
                <w:lang w:val="en-US" w:eastAsia="zh-CN"/>
              </w:rPr>
            </w:pPr>
            <w:r>
              <w:rPr>
                <w:rFonts w:ascii="Arial" w:hAnsi="Arial" w:eastAsia="仿宋_GB2312" w:cs="Arial"/>
                <w:color w:val="000000"/>
                <w:sz w:val="24"/>
              </w:rPr>
              <w:t>苯、甲苯、乙苯、二甲苯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714"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center"/>
              <w:rPr>
                <w:rFonts w:hint="eastAsia" w:ascii="仿宋_GB2312" w:hAnsi="仿宋_GB2312" w:eastAsia="仿宋_GB2312" w:cs="仿宋_GB2312"/>
                <w:color w:val="000000"/>
                <w:sz w:val="24"/>
              </w:rPr>
            </w:pPr>
            <w:r>
              <w:rPr>
                <w:rFonts w:ascii="仿宋_GB2312" w:hAnsi="仿宋_GB2312" w:eastAsia="仿宋_GB2312" w:cs="仿宋_GB2312"/>
                <w:color w:val="000000"/>
                <w:sz w:val="24"/>
              </w:rPr>
              <w:t xml:space="preserve">48 </w:t>
            </w:r>
          </w:p>
        </w:tc>
        <w:tc>
          <w:tcPr>
            <w:tcW w:w="5386"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left"/>
              <w:textAlignment w:val="center"/>
              <w:rPr>
                <w:rFonts w:hint="eastAsia" w:ascii="Arial" w:hAnsi="Arial" w:eastAsia="仿宋_GB2312" w:cs="Arial"/>
                <w:color w:val="000000"/>
                <w:kern w:val="2"/>
                <w:sz w:val="24"/>
                <w:szCs w:val="24"/>
                <w:lang w:val="en-US" w:eastAsia="zh-CN" w:bidi="ar-SA"/>
              </w:rPr>
            </w:pPr>
            <w:r>
              <w:rPr>
                <w:rFonts w:ascii="Arial" w:hAnsi="Arial" w:eastAsia="仿宋_GB2312" w:cs="Arial"/>
                <w:color w:val="000000"/>
                <w:sz w:val="24"/>
              </w:rPr>
              <w:t>国家建筑工程质量检验</w:t>
            </w:r>
            <w:r>
              <w:rPr>
                <w:rFonts w:hint="eastAsia" w:ascii="Arial" w:hAnsi="Arial" w:eastAsia="仿宋_GB2312" w:cs="Arial"/>
                <w:color w:val="000000"/>
                <w:sz w:val="24"/>
              </w:rPr>
              <w:t>检测</w:t>
            </w:r>
            <w:r>
              <w:rPr>
                <w:rFonts w:ascii="Arial" w:hAnsi="Arial" w:eastAsia="仿宋_GB2312" w:cs="Arial"/>
                <w:color w:val="000000"/>
                <w:sz w:val="24"/>
              </w:rPr>
              <w:t>中心/中国建筑科学研究院有限公司</w:t>
            </w:r>
          </w:p>
        </w:tc>
        <w:tc>
          <w:tcPr>
            <w:tcW w:w="2834"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center"/>
              <w:rPr>
                <w:rFonts w:hint="eastAsia" w:ascii="Arial" w:hAnsi="Arial" w:eastAsia="仿宋_GB2312" w:cs="Arial"/>
                <w:color w:val="000000"/>
                <w:sz w:val="24"/>
                <w:lang w:val="en-US" w:eastAsia="zh-CN"/>
              </w:rPr>
            </w:pPr>
            <w:r>
              <w:rPr>
                <w:rFonts w:ascii="Arial" w:hAnsi="Arial" w:eastAsia="仿宋_GB2312" w:cs="Arial"/>
                <w:color w:val="000000"/>
                <w:sz w:val="24"/>
              </w:rPr>
              <w:t>苯、甲苯、乙苯、二甲苯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714"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center"/>
              <w:rPr>
                <w:rFonts w:hint="eastAsia" w:ascii="仿宋_GB2312" w:hAnsi="仿宋_GB2312" w:eastAsia="仿宋_GB2312" w:cs="仿宋_GB2312"/>
                <w:color w:val="000000"/>
                <w:sz w:val="24"/>
              </w:rPr>
            </w:pPr>
            <w:r>
              <w:rPr>
                <w:rFonts w:ascii="仿宋_GB2312" w:hAnsi="仿宋_GB2312" w:eastAsia="仿宋_GB2312" w:cs="仿宋_GB2312"/>
                <w:color w:val="000000"/>
                <w:sz w:val="24"/>
              </w:rPr>
              <w:t xml:space="preserve">49 </w:t>
            </w:r>
          </w:p>
        </w:tc>
        <w:tc>
          <w:tcPr>
            <w:tcW w:w="5386"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left"/>
              <w:textAlignment w:val="center"/>
              <w:rPr>
                <w:rFonts w:hint="eastAsia" w:ascii="Arial" w:hAnsi="Arial" w:eastAsia="仿宋_GB2312" w:cs="Arial"/>
                <w:color w:val="000000"/>
                <w:kern w:val="2"/>
                <w:sz w:val="24"/>
                <w:szCs w:val="24"/>
                <w:lang w:val="en-US" w:eastAsia="zh-CN" w:bidi="ar-SA"/>
              </w:rPr>
            </w:pPr>
            <w:r>
              <w:rPr>
                <w:rFonts w:ascii="Arial" w:hAnsi="Arial" w:eastAsia="仿宋_GB2312" w:cs="Arial"/>
                <w:color w:val="000000"/>
                <w:sz w:val="24"/>
              </w:rPr>
              <w:t>国家精细石油化工产品质量检验</w:t>
            </w:r>
            <w:r>
              <w:rPr>
                <w:rFonts w:hint="eastAsia" w:ascii="Arial" w:hAnsi="Arial" w:eastAsia="仿宋_GB2312" w:cs="Arial"/>
                <w:color w:val="000000"/>
                <w:sz w:val="24"/>
              </w:rPr>
              <w:t>检测</w:t>
            </w:r>
            <w:r>
              <w:rPr>
                <w:rFonts w:ascii="Arial" w:hAnsi="Arial" w:eastAsia="仿宋_GB2312" w:cs="Arial"/>
                <w:color w:val="000000"/>
                <w:sz w:val="24"/>
              </w:rPr>
              <w:t>中心/天津市产品质量监督检测技术研究院</w:t>
            </w:r>
          </w:p>
        </w:tc>
        <w:tc>
          <w:tcPr>
            <w:tcW w:w="2834"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center"/>
              <w:rPr>
                <w:rFonts w:hint="eastAsia" w:ascii="Arial" w:hAnsi="Arial" w:eastAsia="仿宋_GB2312" w:cs="Arial"/>
                <w:color w:val="000000"/>
                <w:sz w:val="24"/>
                <w:lang w:val="en-US" w:eastAsia="zh-CN"/>
              </w:rPr>
            </w:pPr>
            <w:r>
              <w:rPr>
                <w:rFonts w:ascii="Arial" w:hAnsi="Arial" w:eastAsia="仿宋_GB2312" w:cs="Arial"/>
                <w:color w:val="000000"/>
                <w:sz w:val="24"/>
              </w:rPr>
              <w:t>苯、甲苯、乙苯、二甲苯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714"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center"/>
              <w:rPr>
                <w:rFonts w:hint="eastAsia" w:ascii="仿宋_GB2312" w:hAnsi="仿宋_GB2312" w:eastAsia="仿宋_GB2312" w:cs="仿宋_GB2312"/>
                <w:color w:val="000000"/>
                <w:sz w:val="24"/>
              </w:rPr>
            </w:pPr>
            <w:r>
              <w:rPr>
                <w:rFonts w:ascii="仿宋_GB2312" w:hAnsi="仿宋_GB2312" w:eastAsia="仿宋_GB2312" w:cs="仿宋_GB2312"/>
                <w:color w:val="000000"/>
                <w:sz w:val="24"/>
              </w:rPr>
              <w:t xml:space="preserve">50 </w:t>
            </w:r>
          </w:p>
        </w:tc>
        <w:tc>
          <w:tcPr>
            <w:tcW w:w="5386"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left"/>
              <w:textAlignment w:val="center"/>
              <w:rPr>
                <w:rFonts w:hint="eastAsia" w:ascii="Arial" w:hAnsi="Arial" w:eastAsia="仿宋_GB2312" w:cs="Arial"/>
                <w:color w:val="000000"/>
                <w:kern w:val="2"/>
                <w:sz w:val="24"/>
                <w:szCs w:val="24"/>
                <w:lang w:val="en-US" w:eastAsia="zh-CN" w:bidi="ar-SA"/>
              </w:rPr>
            </w:pPr>
            <w:r>
              <w:rPr>
                <w:rFonts w:ascii="Arial" w:hAnsi="Arial" w:eastAsia="仿宋_GB2312" w:cs="Arial"/>
                <w:color w:val="000000"/>
                <w:sz w:val="24"/>
              </w:rPr>
              <w:t>中国建材检验认证集团北京天誉有限公司</w:t>
            </w:r>
          </w:p>
        </w:tc>
        <w:tc>
          <w:tcPr>
            <w:tcW w:w="2834"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center"/>
              <w:rPr>
                <w:rFonts w:hint="eastAsia" w:ascii="Arial" w:hAnsi="Arial" w:eastAsia="仿宋_GB2312" w:cs="Arial"/>
                <w:color w:val="000000"/>
                <w:sz w:val="24"/>
                <w:lang w:val="en-US" w:eastAsia="zh-CN"/>
              </w:rPr>
            </w:pPr>
            <w:r>
              <w:rPr>
                <w:rFonts w:ascii="Arial" w:hAnsi="Arial" w:eastAsia="仿宋_GB2312" w:cs="Arial"/>
                <w:color w:val="000000"/>
                <w:sz w:val="24"/>
              </w:rPr>
              <w:t>苯、甲苯、乙苯、二甲苯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714"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center"/>
              <w:rPr>
                <w:rFonts w:ascii="仿宋_GB2312" w:hAnsi="仿宋_GB2312" w:eastAsia="仿宋_GB2312" w:cs="仿宋_GB2312"/>
                <w:color w:val="000000"/>
                <w:sz w:val="24"/>
              </w:rPr>
            </w:pPr>
            <w:r>
              <w:rPr>
                <w:rFonts w:ascii="仿宋_GB2312" w:hAnsi="仿宋_GB2312" w:eastAsia="仿宋_GB2312" w:cs="仿宋_GB2312"/>
                <w:color w:val="000000"/>
                <w:sz w:val="24"/>
              </w:rPr>
              <w:t xml:space="preserve">51 </w:t>
            </w:r>
          </w:p>
        </w:tc>
        <w:tc>
          <w:tcPr>
            <w:tcW w:w="5386"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left"/>
              <w:textAlignment w:val="center"/>
              <w:rPr>
                <w:rFonts w:ascii="Arial" w:hAnsi="Arial" w:eastAsia="仿宋_GB2312" w:cs="Arial"/>
                <w:color w:val="000000"/>
                <w:kern w:val="2"/>
                <w:sz w:val="24"/>
                <w:szCs w:val="24"/>
                <w:lang w:val="en-US" w:eastAsia="zh-CN" w:bidi="ar-SA"/>
              </w:rPr>
            </w:pPr>
            <w:r>
              <w:rPr>
                <w:rFonts w:ascii="Arial" w:hAnsi="Arial" w:eastAsia="仿宋_GB2312" w:cs="Arial"/>
                <w:color w:val="000000"/>
                <w:sz w:val="24"/>
              </w:rPr>
              <w:t>国家工程复合材料产品质量检验</w:t>
            </w:r>
            <w:r>
              <w:rPr>
                <w:rFonts w:hint="eastAsia" w:ascii="Arial" w:hAnsi="Arial" w:eastAsia="仿宋_GB2312" w:cs="Arial"/>
                <w:color w:val="000000"/>
                <w:sz w:val="24"/>
              </w:rPr>
              <w:t>检测</w:t>
            </w:r>
            <w:r>
              <w:rPr>
                <w:rFonts w:ascii="Arial" w:hAnsi="Arial" w:eastAsia="仿宋_GB2312" w:cs="Arial"/>
                <w:color w:val="000000"/>
                <w:sz w:val="24"/>
              </w:rPr>
              <w:t>中心/江苏省产品质量监督检验研究院</w:t>
            </w:r>
          </w:p>
        </w:tc>
        <w:tc>
          <w:tcPr>
            <w:tcW w:w="2834"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center"/>
              <w:rPr>
                <w:rFonts w:hint="eastAsia" w:ascii="Arial" w:hAnsi="Arial" w:eastAsia="仿宋_GB2312" w:cs="Arial"/>
                <w:color w:val="000000"/>
                <w:sz w:val="24"/>
                <w:lang w:val="en-US" w:eastAsia="zh-CN"/>
              </w:rPr>
            </w:pPr>
            <w:r>
              <w:rPr>
                <w:rFonts w:ascii="Arial" w:hAnsi="Arial" w:eastAsia="仿宋_GB2312" w:cs="Arial"/>
                <w:color w:val="000000"/>
                <w:sz w:val="24"/>
              </w:rPr>
              <w:t>苯、甲苯、乙苯、二甲苯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714"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center"/>
              <w:rPr>
                <w:rFonts w:hint="eastAsia" w:ascii="仿宋_GB2312" w:hAnsi="仿宋_GB2312" w:eastAsia="仿宋_GB2312" w:cs="仿宋_GB2312"/>
                <w:color w:val="000000"/>
                <w:sz w:val="24"/>
              </w:rPr>
            </w:pPr>
            <w:r>
              <w:rPr>
                <w:rFonts w:ascii="仿宋_GB2312" w:hAnsi="仿宋_GB2312" w:eastAsia="仿宋_GB2312" w:cs="仿宋_GB2312"/>
                <w:color w:val="000000"/>
                <w:sz w:val="24"/>
              </w:rPr>
              <w:t xml:space="preserve">52 </w:t>
            </w:r>
          </w:p>
        </w:tc>
        <w:tc>
          <w:tcPr>
            <w:tcW w:w="5386"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left"/>
              <w:textAlignment w:val="center"/>
              <w:rPr>
                <w:rFonts w:hint="eastAsia" w:ascii="Arial" w:hAnsi="Arial" w:eastAsia="仿宋_GB2312" w:cs="Arial"/>
                <w:color w:val="000000"/>
                <w:kern w:val="2"/>
                <w:sz w:val="24"/>
                <w:szCs w:val="24"/>
                <w:lang w:val="en-US" w:eastAsia="zh-CN" w:bidi="ar-SA"/>
              </w:rPr>
            </w:pPr>
            <w:r>
              <w:rPr>
                <w:rFonts w:ascii="Arial" w:hAnsi="Arial" w:eastAsia="仿宋_GB2312" w:cs="Arial"/>
                <w:color w:val="000000"/>
                <w:sz w:val="24"/>
              </w:rPr>
              <w:t>大连海关技术中心</w:t>
            </w:r>
          </w:p>
        </w:tc>
        <w:tc>
          <w:tcPr>
            <w:tcW w:w="2834"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center"/>
              <w:rPr>
                <w:rFonts w:hint="eastAsia" w:ascii="Arial" w:hAnsi="Arial" w:eastAsia="仿宋_GB2312" w:cs="Arial"/>
                <w:color w:val="000000"/>
                <w:sz w:val="24"/>
                <w:lang w:val="en-US" w:eastAsia="zh-CN"/>
              </w:rPr>
            </w:pPr>
            <w:r>
              <w:rPr>
                <w:rFonts w:ascii="Arial" w:hAnsi="Arial" w:eastAsia="仿宋_GB2312" w:cs="Arial"/>
                <w:color w:val="000000"/>
                <w:sz w:val="24"/>
              </w:rPr>
              <w:t>苯、甲苯、乙苯、二甲苯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714"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center"/>
              <w:rPr>
                <w:rFonts w:hint="eastAsia" w:ascii="仿宋_GB2312" w:hAnsi="仿宋_GB2312" w:eastAsia="仿宋_GB2312" w:cs="仿宋_GB2312"/>
                <w:color w:val="000000"/>
                <w:sz w:val="24"/>
              </w:rPr>
            </w:pPr>
            <w:r>
              <w:rPr>
                <w:rFonts w:ascii="仿宋_GB2312" w:hAnsi="仿宋_GB2312" w:eastAsia="仿宋_GB2312" w:cs="仿宋_GB2312"/>
                <w:color w:val="000000"/>
                <w:sz w:val="24"/>
              </w:rPr>
              <w:t xml:space="preserve">53 </w:t>
            </w:r>
          </w:p>
        </w:tc>
        <w:tc>
          <w:tcPr>
            <w:tcW w:w="5386"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left"/>
              <w:textAlignment w:val="center"/>
              <w:rPr>
                <w:rFonts w:hint="eastAsia" w:ascii="Arial" w:hAnsi="Arial" w:eastAsia="仿宋_GB2312" w:cs="Arial"/>
                <w:color w:val="000000"/>
                <w:kern w:val="2"/>
                <w:sz w:val="24"/>
                <w:szCs w:val="24"/>
                <w:lang w:val="en-US" w:eastAsia="zh-CN" w:bidi="ar-SA"/>
              </w:rPr>
            </w:pPr>
            <w:r>
              <w:rPr>
                <w:rFonts w:ascii="Arial" w:hAnsi="Arial" w:eastAsia="仿宋_GB2312" w:cs="Arial"/>
                <w:color w:val="000000"/>
                <w:sz w:val="24"/>
              </w:rPr>
              <w:t>国家涂料产品质量检验</w:t>
            </w:r>
            <w:r>
              <w:rPr>
                <w:rFonts w:hint="eastAsia" w:ascii="Arial" w:hAnsi="Arial" w:eastAsia="仿宋_GB2312" w:cs="Arial"/>
                <w:color w:val="000000"/>
                <w:sz w:val="24"/>
              </w:rPr>
              <w:t>检测</w:t>
            </w:r>
            <w:r>
              <w:rPr>
                <w:rFonts w:ascii="Arial" w:hAnsi="Arial" w:eastAsia="仿宋_GB2312" w:cs="Arial"/>
                <w:color w:val="000000"/>
                <w:sz w:val="24"/>
              </w:rPr>
              <w:t>中心（广东）/广东产品质量监督检验研究院</w:t>
            </w:r>
          </w:p>
        </w:tc>
        <w:tc>
          <w:tcPr>
            <w:tcW w:w="2834"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center"/>
              <w:rPr>
                <w:rFonts w:hint="eastAsia" w:ascii="Arial" w:hAnsi="Arial" w:eastAsia="仿宋_GB2312" w:cs="Arial"/>
                <w:color w:val="000000"/>
                <w:sz w:val="24"/>
                <w:lang w:val="en-US" w:eastAsia="zh-CN"/>
              </w:rPr>
            </w:pPr>
            <w:r>
              <w:rPr>
                <w:rFonts w:ascii="Arial" w:hAnsi="Arial" w:eastAsia="仿宋_GB2312" w:cs="Arial"/>
                <w:color w:val="000000"/>
                <w:sz w:val="24"/>
              </w:rPr>
              <w:t>苯、甲苯、乙苯、二甲苯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714"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center"/>
              <w:rPr>
                <w:rFonts w:hint="eastAsia" w:ascii="仿宋_GB2312" w:hAnsi="仿宋_GB2312" w:eastAsia="仿宋_GB2312" w:cs="仿宋_GB2312"/>
                <w:color w:val="000000"/>
                <w:sz w:val="24"/>
              </w:rPr>
            </w:pPr>
            <w:r>
              <w:rPr>
                <w:rFonts w:ascii="仿宋_GB2312" w:hAnsi="仿宋_GB2312" w:eastAsia="仿宋_GB2312" w:cs="仿宋_GB2312"/>
                <w:color w:val="000000"/>
                <w:sz w:val="24"/>
              </w:rPr>
              <w:t xml:space="preserve">54 </w:t>
            </w:r>
          </w:p>
        </w:tc>
        <w:tc>
          <w:tcPr>
            <w:tcW w:w="5386"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left"/>
              <w:textAlignment w:val="center"/>
              <w:rPr>
                <w:rFonts w:hint="eastAsia" w:ascii="Arial" w:hAnsi="Arial" w:eastAsia="仿宋_GB2312" w:cs="Arial"/>
                <w:color w:val="000000"/>
                <w:kern w:val="2"/>
                <w:sz w:val="24"/>
                <w:szCs w:val="24"/>
                <w:lang w:val="en-US" w:eastAsia="zh-CN" w:bidi="ar-SA"/>
              </w:rPr>
            </w:pPr>
            <w:r>
              <w:rPr>
                <w:rFonts w:ascii="Arial" w:hAnsi="Arial" w:eastAsia="仿宋_GB2312" w:cs="Arial"/>
                <w:color w:val="000000"/>
                <w:sz w:val="24"/>
              </w:rPr>
              <w:t>国家化学建筑材料测试中心（材料测试部）/中国石油化工股份有限公司北京化工研究院化学建筑材料测试中心</w:t>
            </w:r>
          </w:p>
        </w:tc>
        <w:tc>
          <w:tcPr>
            <w:tcW w:w="2834"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center"/>
              <w:rPr>
                <w:rFonts w:hint="eastAsia" w:ascii="Arial" w:hAnsi="Arial" w:eastAsia="仿宋_GB2312" w:cs="Arial"/>
                <w:color w:val="000000"/>
                <w:sz w:val="24"/>
                <w:lang w:val="en-US" w:eastAsia="zh-CN"/>
              </w:rPr>
            </w:pPr>
            <w:r>
              <w:rPr>
                <w:rFonts w:ascii="Arial" w:hAnsi="Arial" w:eastAsia="仿宋_GB2312" w:cs="Arial"/>
                <w:color w:val="000000"/>
                <w:sz w:val="24"/>
              </w:rPr>
              <w:t>苯、甲苯、乙苯、二甲苯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714"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center"/>
              <w:rPr>
                <w:rFonts w:hint="eastAsia" w:ascii="仿宋_GB2312" w:hAnsi="仿宋_GB2312" w:eastAsia="仿宋_GB2312" w:cs="仿宋_GB2312"/>
                <w:color w:val="000000"/>
                <w:sz w:val="24"/>
              </w:rPr>
            </w:pPr>
            <w:r>
              <w:rPr>
                <w:rFonts w:ascii="仿宋_GB2312" w:hAnsi="仿宋_GB2312" w:eastAsia="仿宋_GB2312" w:cs="仿宋_GB2312"/>
                <w:color w:val="000000"/>
                <w:sz w:val="24"/>
              </w:rPr>
              <w:t xml:space="preserve">55 </w:t>
            </w:r>
          </w:p>
        </w:tc>
        <w:tc>
          <w:tcPr>
            <w:tcW w:w="5386"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left"/>
              <w:textAlignment w:val="center"/>
              <w:rPr>
                <w:rFonts w:hint="eastAsia" w:ascii="Arial" w:hAnsi="Arial" w:eastAsia="仿宋_GB2312" w:cs="Arial"/>
                <w:color w:val="000000"/>
                <w:kern w:val="2"/>
                <w:sz w:val="24"/>
                <w:szCs w:val="24"/>
                <w:lang w:val="en-US" w:eastAsia="zh-CN" w:bidi="ar-SA"/>
              </w:rPr>
            </w:pPr>
            <w:r>
              <w:rPr>
                <w:rFonts w:ascii="Arial" w:hAnsi="Arial" w:eastAsia="仿宋_GB2312" w:cs="Arial"/>
                <w:color w:val="000000"/>
                <w:sz w:val="24"/>
              </w:rPr>
              <w:t>上海市涂料研究所有限公司检测中心</w:t>
            </w:r>
          </w:p>
        </w:tc>
        <w:tc>
          <w:tcPr>
            <w:tcW w:w="2834"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center"/>
              <w:rPr>
                <w:rFonts w:hint="eastAsia" w:ascii="Arial" w:hAnsi="Arial" w:eastAsia="仿宋_GB2312" w:cs="Arial"/>
                <w:color w:val="000000"/>
                <w:sz w:val="24"/>
                <w:lang w:val="en-US" w:eastAsia="zh-CN"/>
              </w:rPr>
            </w:pPr>
            <w:r>
              <w:rPr>
                <w:rFonts w:ascii="Arial" w:hAnsi="Arial" w:eastAsia="仿宋_GB2312" w:cs="Arial"/>
                <w:color w:val="000000"/>
                <w:sz w:val="24"/>
              </w:rPr>
              <w:t>苯、甲苯、乙苯、二甲苯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714"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center"/>
              <w:rPr>
                <w:rFonts w:hint="eastAsia" w:ascii="仿宋_GB2312" w:hAnsi="仿宋_GB2312" w:eastAsia="仿宋_GB2312" w:cs="仿宋_GB2312"/>
                <w:color w:val="000000"/>
                <w:sz w:val="24"/>
              </w:rPr>
            </w:pPr>
            <w:r>
              <w:rPr>
                <w:rFonts w:ascii="仿宋_GB2312" w:hAnsi="仿宋_GB2312" w:eastAsia="仿宋_GB2312" w:cs="仿宋_GB2312"/>
                <w:color w:val="000000"/>
                <w:sz w:val="24"/>
              </w:rPr>
              <w:t xml:space="preserve">56 </w:t>
            </w:r>
          </w:p>
        </w:tc>
        <w:tc>
          <w:tcPr>
            <w:tcW w:w="5386"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left"/>
              <w:textAlignment w:val="center"/>
              <w:rPr>
                <w:rFonts w:hint="eastAsia" w:ascii="Arial" w:hAnsi="Arial" w:eastAsia="仿宋_GB2312" w:cs="Arial"/>
                <w:color w:val="000000"/>
                <w:kern w:val="2"/>
                <w:sz w:val="24"/>
                <w:szCs w:val="24"/>
                <w:lang w:val="en-US" w:eastAsia="zh-CN" w:bidi="ar-SA"/>
              </w:rPr>
            </w:pPr>
            <w:r>
              <w:rPr>
                <w:rFonts w:ascii="Arial" w:hAnsi="Arial" w:eastAsia="仿宋_GB2312" w:cs="Arial"/>
                <w:color w:val="000000"/>
                <w:sz w:val="24"/>
              </w:rPr>
              <w:t>中国检验认证集团湖南有限公司</w:t>
            </w:r>
          </w:p>
        </w:tc>
        <w:tc>
          <w:tcPr>
            <w:tcW w:w="2834"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center"/>
              <w:rPr>
                <w:rFonts w:hint="eastAsia" w:ascii="Arial" w:hAnsi="Arial" w:eastAsia="仿宋_GB2312" w:cs="Arial"/>
                <w:color w:val="000000"/>
                <w:sz w:val="24"/>
                <w:lang w:val="en-US" w:eastAsia="zh-CN"/>
              </w:rPr>
            </w:pPr>
            <w:r>
              <w:rPr>
                <w:rFonts w:ascii="Arial" w:hAnsi="Arial" w:eastAsia="仿宋_GB2312" w:cs="Arial"/>
                <w:color w:val="000000"/>
                <w:sz w:val="24"/>
              </w:rPr>
              <w:t>苯、甲苯、乙苯、二甲苯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714"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center"/>
              <w:rPr>
                <w:rFonts w:hint="eastAsia" w:ascii="仿宋_GB2312" w:hAnsi="仿宋_GB2312" w:eastAsia="仿宋_GB2312" w:cs="仿宋_GB2312"/>
                <w:color w:val="000000"/>
                <w:sz w:val="24"/>
              </w:rPr>
            </w:pPr>
            <w:r>
              <w:rPr>
                <w:rFonts w:ascii="仿宋_GB2312" w:hAnsi="仿宋_GB2312" w:eastAsia="仿宋_GB2312" w:cs="仿宋_GB2312"/>
                <w:color w:val="000000"/>
                <w:sz w:val="24"/>
              </w:rPr>
              <w:t xml:space="preserve">57 </w:t>
            </w:r>
          </w:p>
        </w:tc>
        <w:tc>
          <w:tcPr>
            <w:tcW w:w="5386"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left"/>
              <w:textAlignment w:val="center"/>
              <w:rPr>
                <w:rFonts w:hint="eastAsia" w:ascii="Arial" w:hAnsi="Arial" w:eastAsia="仿宋_GB2312" w:cs="Arial"/>
                <w:color w:val="000000"/>
                <w:kern w:val="2"/>
                <w:sz w:val="24"/>
                <w:szCs w:val="24"/>
                <w:lang w:val="en-US" w:eastAsia="zh-CN" w:bidi="ar-SA"/>
              </w:rPr>
            </w:pPr>
            <w:r>
              <w:rPr>
                <w:rFonts w:ascii="Arial" w:hAnsi="Arial" w:eastAsia="仿宋_GB2312" w:cs="Arial"/>
                <w:color w:val="000000"/>
                <w:sz w:val="24"/>
              </w:rPr>
              <w:t>国土资源部武汉矿产资源监督检测中心/湖北省地质实验测试中心</w:t>
            </w:r>
          </w:p>
        </w:tc>
        <w:tc>
          <w:tcPr>
            <w:tcW w:w="2834"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center"/>
              <w:rPr>
                <w:rFonts w:hint="eastAsia" w:ascii="Arial" w:hAnsi="Arial" w:eastAsia="仿宋_GB2312" w:cs="Arial"/>
                <w:color w:val="000000"/>
                <w:sz w:val="24"/>
                <w:lang w:val="en-US" w:eastAsia="zh-CN"/>
              </w:rPr>
            </w:pPr>
            <w:r>
              <w:rPr>
                <w:rFonts w:ascii="Arial" w:hAnsi="Arial" w:eastAsia="仿宋_GB2312" w:cs="Arial"/>
                <w:color w:val="000000"/>
                <w:sz w:val="24"/>
              </w:rPr>
              <w:t>苯、甲苯、二甲苯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714"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center"/>
              <w:rPr>
                <w:rFonts w:hint="eastAsia" w:ascii="仿宋_GB2312" w:hAnsi="仿宋_GB2312" w:eastAsia="仿宋_GB2312" w:cs="仿宋_GB2312"/>
                <w:color w:val="000000"/>
                <w:sz w:val="24"/>
              </w:rPr>
            </w:pPr>
            <w:r>
              <w:rPr>
                <w:rFonts w:ascii="仿宋_GB2312" w:hAnsi="仿宋_GB2312" w:eastAsia="仿宋_GB2312" w:cs="仿宋_GB2312"/>
                <w:color w:val="000000"/>
                <w:sz w:val="24"/>
              </w:rPr>
              <w:t xml:space="preserve">58 </w:t>
            </w:r>
          </w:p>
        </w:tc>
        <w:tc>
          <w:tcPr>
            <w:tcW w:w="5386"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left"/>
              <w:textAlignment w:val="center"/>
              <w:rPr>
                <w:rFonts w:hint="eastAsia" w:ascii="Arial" w:hAnsi="Arial" w:eastAsia="仿宋_GB2312" w:cs="Arial"/>
                <w:color w:val="000000"/>
                <w:kern w:val="2"/>
                <w:sz w:val="24"/>
                <w:szCs w:val="24"/>
                <w:lang w:val="en-US" w:eastAsia="zh-CN" w:bidi="ar-SA"/>
              </w:rPr>
            </w:pPr>
            <w:r>
              <w:rPr>
                <w:rFonts w:ascii="Arial" w:hAnsi="Arial" w:eastAsia="仿宋_GB2312" w:cs="Arial"/>
                <w:color w:val="000000"/>
                <w:sz w:val="24"/>
              </w:rPr>
              <w:t>国家建筑材料测试中心/建筑材料工业环境监测中心/中国建材检验认证集团股份有限公司</w:t>
            </w:r>
          </w:p>
        </w:tc>
        <w:tc>
          <w:tcPr>
            <w:tcW w:w="2834"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center"/>
              <w:rPr>
                <w:rFonts w:hint="eastAsia" w:ascii="Arial" w:hAnsi="Arial" w:eastAsia="仿宋_GB2312" w:cs="Arial"/>
                <w:color w:val="000000"/>
                <w:sz w:val="24"/>
                <w:lang w:val="en-US" w:eastAsia="zh-CN"/>
              </w:rPr>
            </w:pPr>
            <w:r>
              <w:rPr>
                <w:rFonts w:ascii="Arial" w:hAnsi="Arial" w:eastAsia="仿宋_GB2312" w:cs="Arial"/>
                <w:color w:val="000000"/>
                <w:sz w:val="24"/>
              </w:rPr>
              <w:t>苯、甲苯、乙苯、二甲苯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714"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center"/>
              <w:rPr>
                <w:rFonts w:hint="eastAsia" w:ascii="仿宋_GB2312" w:hAnsi="仿宋_GB2312" w:eastAsia="仿宋_GB2312" w:cs="仿宋_GB2312"/>
                <w:color w:val="000000"/>
                <w:sz w:val="24"/>
              </w:rPr>
            </w:pPr>
            <w:r>
              <w:rPr>
                <w:rFonts w:ascii="仿宋_GB2312" w:hAnsi="仿宋_GB2312" w:eastAsia="仿宋_GB2312" w:cs="仿宋_GB2312"/>
                <w:color w:val="000000"/>
                <w:sz w:val="24"/>
              </w:rPr>
              <w:t xml:space="preserve">59 </w:t>
            </w:r>
          </w:p>
        </w:tc>
        <w:tc>
          <w:tcPr>
            <w:tcW w:w="5386"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left"/>
              <w:textAlignment w:val="center"/>
              <w:rPr>
                <w:rFonts w:hint="eastAsia" w:ascii="Arial" w:hAnsi="Arial" w:eastAsia="仿宋_GB2312" w:cs="Arial"/>
                <w:color w:val="000000"/>
                <w:kern w:val="2"/>
                <w:sz w:val="24"/>
                <w:szCs w:val="24"/>
                <w:lang w:val="en-US" w:eastAsia="zh-CN" w:bidi="ar-SA"/>
              </w:rPr>
            </w:pPr>
            <w:r>
              <w:rPr>
                <w:rFonts w:ascii="Arial" w:hAnsi="Arial" w:eastAsia="仿宋_GB2312" w:cs="Arial"/>
                <w:color w:val="000000"/>
                <w:sz w:val="24"/>
              </w:rPr>
              <w:t>广州海关技术中心</w:t>
            </w:r>
          </w:p>
        </w:tc>
        <w:tc>
          <w:tcPr>
            <w:tcW w:w="2834"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center"/>
              <w:rPr>
                <w:rFonts w:hint="eastAsia" w:ascii="Arial" w:hAnsi="Arial" w:eastAsia="仿宋_GB2312" w:cs="Arial"/>
                <w:color w:val="000000"/>
                <w:sz w:val="24"/>
                <w:lang w:val="en-US" w:eastAsia="zh-CN"/>
              </w:rPr>
            </w:pPr>
            <w:r>
              <w:rPr>
                <w:rFonts w:ascii="Arial" w:hAnsi="Arial" w:eastAsia="仿宋_GB2312" w:cs="Arial"/>
                <w:color w:val="000000"/>
                <w:sz w:val="24"/>
              </w:rPr>
              <w:t>苯、甲苯、乙苯、二甲苯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714"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center"/>
              <w:rPr>
                <w:rFonts w:hint="eastAsia" w:ascii="仿宋_GB2312" w:hAnsi="仿宋_GB2312" w:eastAsia="仿宋_GB2312" w:cs="仿宋_GB2312"/>
                <w:color w:val="000000"/>
                <w:sz w:val="24"/>
              </w:rPr>
            </w:pPr>
            <w:r>
              <w:rPr>
                <w:rFonts w:ascii="仿宋_GB2312" w:hAnsi="仿宋_GB2312" w:eastAsia="仿宋_GB2312" w:cs="仿宋_GB2312"/>
                <w:color w:val="000000"/>
                <w:sz w:val="24"/>
              </w:rPr>
              <w:t xml:space="preserve">60 </w:t>
            </w:r>
          </w:p>
        </w:tc>
        <w:tc>
          <w:tcPr>
            <w:tcW w:w="5386"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left"/>
              <w:textAlignment w:val="center"/>
              <w:rPr>
                <w:rFonts w:hint="eastAsia" w:ascii="Arial" w:hAnsi="Arial" w:eastAsia="仿宋_GB2312" w:cs="Arial"/>
                <w:color w:val="000000"/>
                <w:kern w:val="2"/>
                <w:sz w:val="24"/>
                <w:szCs w:val="24"/>
                <w:lang w:val="en-US" w:eastAsia="zh-CN" w:bidi="ar-SA"/>
              </w:rPr>
            </w:pPr>
            <w:r>
              <w:rPr>
                <w:rFonts w:ascii="Arial" w:hAnsi="Arial" w:eastAsia="仿宋_GB2312" w:cs="Arial"/>
                <w:color w:val="000000"/>
                <w:sz w:val="24"/>
              </w:rPr>
              <w:t>国家竹木产品质量检验</w:t>
            </w:r>
            <w:r>
              <w:rPr>
                <w:rFonts w:hint="eastAsia" w:ascii="Arial" w:hAnsi="Arial" w:eastAsia="仿宋_GB2312" w:cs="Arial"/>
                <w:color w:val="000000"/>
                <w:sz w:val="24"/>
              </w:rPr>
              <w:t>检测</w:t>
            </w:r>
            <w:r>
              <w:rPr>
                <w:rFonts w:ascii="Arial" w:hAnsi="Arial" w:eastAsia="仿宋_GB2312" w:cs="Arial"/>
                <w:color w:val="000000"/>
                <w:sz w:val="24"/>
              </w:rPr>
              <w:t>中心/江西省产品质量监督检测院</w:t>
            </w:r>
          </w:p>
        </w:tc>
        <w:tc>
          <w:tcPr>
            <w:tcW w:w="2834"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center"/>
              <w:rPr>
                <w:rFonts w:hint="eastAsia" w:ascii="Arial" w:hAnsi="Arial" w:eastAsia="仿宋_GB2312" w:cs="Arial"/>
                <w:color w:val="000000"/>
                <w:sz w:val="24"/>
                <w:lang w:val="en-US" w:eastAsia="zh-CN"/>
              </w:rPr>
            </w:pPr>
            <w:r>
              <w:rPr>
                <w:rFonts w:ascii="Arial" w:hAnsi="Arial" w:eastAsia="仿宋_GB2312" w:cs="Arial"/>
                <w:color w:val="000000"/>
                <w:sz w:val="24"/>
              </w:rPr>
              <w:t>苯、甲苯、乙苯、二甲苯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714"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center"/>
              <w:rPr>
                <w:rFonts w:hint="eastAsia" w:ascii="仿宋_GB2312" w:hAnsi="仿宋_GB2312" w:eastAsia="仿宋_GB2312" w:cs="仿宋_GB2312"/>
                <w:color w:val="000000"/>
                <w:sz w:val="24"/>
              </w:rPr>
            </w:pPr>
            <w:r>
              <w:rPr>
                <w:rFonts w:ascii="仿宋_GB2312" w:hAnsi="仿宋_GB2312" w:eastAsia="仿宋_GB2312" w:cs="仿宋_GB2312"/>
                <w:color w:val="000000"/>
                <w:sz w:val="24"/>
              </w:rPr>
              <w:t xml:space="preserve">61 </w:t>
            </w:r>
          </w:p>
        </w:tc>
        <w:tc>
          <w:tcPr>
            <w:tcW w:w="5386"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left"/>
              <w:textAlignment w:val="center"/>
              <w:rPr>
                <w:rFonts w:hint="eastAsia" w:ascii="Arial" w:hAnsi="Arial" w:eastAsia="仿宋_GB2312" w:cs="Arial"/>
                <w:color w:val="000000"/>
                <w:kern w:val="2"/>
                <w:sz w:val="24"/>
                <w:szCs w:val="24"/>
                <w:lang w:val="en-US" w:eastAsia="zh-CN" w:bidi="ar-SA"/>
              </w:rPr>
            </w:pPr>
            <w:r>
              <w:rPr>
                <w:rFonts w:ascii="Arial" w:hAnsi="Arial" w:eastAsia="仿宋_GB2312" w:cs="Arial"/>
                <w:color w:val="000000"/>
                <w:sz w:val="24"/>
              </w:rPr>
              <w:t>厦门海关技术中心</w:t>
            </w:r>
          </w:p>
        </w:tc>
        <w:tc>
          <w:tcPr>
            <w:tcW w:w="2834"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center"/>
              <w:rPr>
                <w:rFonts w:hint="eastAsia" w:ascii="Arial" w:hAnsi="Arial" w:eastAsia="仿宋_GB2312" w:cs="Arial"/>
                <w:color w:val="000000"/>
                <w:sz w:val="24"/>
                <w:lang w:val="en-US" w:eastAsia="zh-CN"/>
              </w:rPr>
            </w:pPr>
            <w:r>
              <w:rPr>
                <w:rFonts w:ascii="Arial" w:hAnsi="Arial" w:eastAsia="仿宋_GB2312" w:cs="Arial"/>
                <w:color w:val="000000"/>
                <w:sz w:val="24"/>
              </w:rPr>
              <w:t>苯、甲苯、乙苯、二甲苯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714"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center"/>
              <w:rPr>
                <w:rFonts w:hint="eastAsia" w:ascii="仿宋_GB2312" w:hAnsi="仿宋_GB2312" w:eastAsia="仿宋_GB2312" w:cs="仿宋_GB2312"/>
                <w:sz w:val="24"/>
              </w:rPr>
            </w:pPr>
            <w:r>
              <w:rPr>
                <w:rFonts w:ascii="仿宋_GB2312" w:hAnsi="仿宋_GB2312" w:eastAsia="仿宋_GB2312" w:cs="仿宋_GB2312"/>
                <w:sz w:val="24"/>
              </w:rPr>
              <w:t xml:space="preserve">62 </w:t>
            </w:r>
          </w:p>
        </w:tc>
        <w:tc>
          <w:tcPr>
            <w:tcW w:w="5386"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left"/>
              <w:textAlignment w:val="center"/>
              <w:rPr>
                <w:rFonts w:hint="eastAsia" w:ascii="Arial" w:hAnsi="Arial" w:eastAsia="仿宋_GB2312" w:cs="Arial"/>
                <w:color w:val="000000"/>
                <w:kern w:val="2"/>
                <w:sz w:val="24"/>
                <w:szCs w:val="24"/>
                <w:lang w:val="en-US" w:eastAsia="zh-CN" w:bidi="ar-SA"/>
              </w:rPr>
            </w:pPr>
            <w:r>
              <w:rPr>
                <w:rFonts w:ascii="Arial" w:hAnsi="Arial" w:eastAsia="仿宋_GB2312" w:cs="Arial"/>
                <w:color w:val="000000"/>
                <w:sz w:val="24"/>
              </w:rPr>
              <w:t>国家金属材料质量检验</w:t>
            </w:r>
            <w:r>
              <w:rPr>
                <w:rFonts w:hint="eastAsia" w:ascii="Arial" w:hAnsi="Arial" w:eastAsia="仿宋_GB2312" w:cs="Arial"/>
                <w:color w:val="000000"/>
                <w:sz w:val="24"/>
              </w:rPr>
              <w:t>检测</w:t>
            </w:r>
            <w:r>
              <w:rPr>
                <w:rFonts w:ascii="Arial" w:hAnsi="Arial" w:eastAsia="仿宋_GB2312" w:cs="Arial"/>
                <w:color w:val="000000"/>
                <w:sz w:val="24"/>
              </w:rPr>
              <w:t>中心/机械工业材料质量检测中心/上海材料研究所检测中心</w:t>
            </w:r>
          </w:p>
        </w:tc>
        <w:tc>
          <w:tcPr>
            <w:tcW w:w="2834"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center"/>
              <w:rPr>
                <w:rFonts w:hint="eastAsia" w:ascii="Arial" w:hAnsi="Arial" w:eastAsia="仿宋_GB2312" w:cs="Arial"/>
                <w:color w:val="000000"/>
                <w:sz w:val="24"/>
                <w:lang w:val="en-US" w:eastAsia="zh-CN"/>
              </w:rPr>
            </w:pPr>
            <w:r>
              <w:rPr>
                <w:rFonts w:ascii="Arial" w:hAnsi="Arial" w:eastAsia="仿宋_GB2312" w:cs="Arial"/>
                <w:color w:val="000000"/>
                <w:sz w:val="24"/>
              </w:rPr>
              <w:t>苯、甲苯、乙苯、二甲苯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714"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center"/>
              <w:rPr>
                <w:rFonts w:hint="eastAsia" w:ascii="仿宋_GB2312" w:hAnsi="仿宋_GB2312" w:eastAsia="仿宋_GB2312" w:cs="仿宋_GB2312"/>
                <w:color w:val="000000"/>
                <w:sz w:val="24"/>
              </w:rPr>
            </w:pPr>
            <w:r>
              <w:rPr>
                <w:rFonts w:ascii="仿宋_GB2312" w:hAnsi="仿宋_GB2312" w:eastAsia="仿宋_GB2312" w:cs="仿宋_GB2312"/>
                <w:color w:val="000000"/>
                <w:sz w:val="24"/>
              </w:rPr>
              <w:t xml:space="preserve">63 </w:t>
            </w:r>
          </w:p>
        </w:tc>
        <w:tc>
          <w:tcPr>
            <w:tcW w:w="5386"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left"/>
              <w:textAlignment w:val="center"/>
              <w:rPr>
                <w:rFonts w:hint="eastAsia" w:ascii="Arial" w:hAnsi="Arial" w:eastAsia="仿宋_GB2312" w:cs="Arial"/>
                <w:color w:val="000000"/>
                <w:kern w:val="2"/>
                <w:sz w:val="24"/>
                <w:szCs w:val="24"/>
                <w:lang w:val="en-US" w:eastAsia="zh-CN" w:bidi="ar-SA"/>
              </w:rPr>
            </w:pPr>
            <w:r>
              <w:rPr>
                <w:rFonts w:ascii="Arial" w:hAnsi="Arial" w:eastAsia="仿宋_GB2312" w:cs="Arial"/>
                <w:color w:val="000000"/>
                <w:sz w:val="24"/>
              </w:rPr>
              <w:t>威凯检测技术有限公司顺德分公司</w:t>
            </w:r>
          </w:p>
        </w:tc>
        <w:tc>
          <w:tcPr>
            <w:tcW w:w="2834"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center"/>
              <w:rPr>
                <w:rFonts w:hint="eastAsia" w:ascii="Arial" w:hAnsi="Arial" w:eastAsia="仿宋_GB2312" w:cs="Arial"/>
                <w:color w:val="000000"/>
                <w:sz w:val="24"/>
                <w:lang w:val="en-US" w:eastAsia="zh-CN"/>
              </w:rPr>
            </w:pPr>
            <w:r>
              <w:rPr>
                <w:rFonts w:ascii="Arial" w:hAnsi="Arial" w:eastAsia="仿宋_GB2312" w:cs="Arial"/>
                <w:color w:val="000000"/>
                <w:sz w:val="24"/>
              </w:rPr>
              <w:t>苯、甲苯、乙苯、二甲苯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714"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center"/>
              <w:rPr>
                <w:rFonts w:hint="eastAsia" w:ascii="仿宋_GB2312" w:hAnsi="仿宋_GB2312" w:eastAsia="仿宋_GB2312" w:cs="仿宋_GB2312"/>
                <w:color w:val="000000"/>
                <w:sz w:val="24"/>
              </w:rPr>
            </w:pPr>
            <w:r>
              <w:rPr>
                <w:rFonts w:ascii="仿宋_GB2312" w:hAnsi="仿宋_GB2312" w:eastAsia="仿宋_GB2312" w:cs="仿宋_GB2312"/>
                <w:color w:val="000000"/>
                <w:sz w:val="24"/>
              </w:rPr>
              <w:t xml:space="preserve">64 </w:t>
            </w:r>
          </w:p>
        </w:tc>
        <w:tc>
          <w:tcPr>
            <w:tcW w:w="5386"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left"/>
              <w:textAlignment w:val="center"/>
              <w:rPr>
                <w:rFonts w:hint="eastAsia" w:ascii="Arial" w:hAnsi="Arial" w:eastAsia="仿宋_GB2312" w:cs="Arial"/>
                <w:color w:val="000000"/>
                <w:kern w:val="2"/>
                <w:sz w:val="24"/>
                <w:szCs w:val="24"/>
                <w:lang w:val="en-US" w:eastAsia="zh-CN" w:bidi="ar-SA"/>
              </w:rPr>
            </w:pPr>
            <w:r>
              <w:rPr>
                <w:rFonts w:ascii="Arial" w:hAnsi="Arial" w:eastAsia="仿宋_GB2312" w:cs="Arial"/>
                <w:color w:val="000000"/>
                <w:sz w:val="24"/>
              </w:rPr>
              <w:t>中铁检验认证（青岛）车辆检验站有限公司</w:t>
            </w:r>
          </w:p>
        </w:tc>
        <w:tc>
          <w:tcPr>
            <w:tcW w:w="2834"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center"/>
              <w:rPr>
                <w:rFonts w:hint="eastAsia" w:ascii="Arial" w:hAnsi="Arial" w:eastAsia="仿宋_GB2312" w:cs="Arial"/>
                <w:color w:val="000000"/>
                <w:sz w:val="24"/>
                <w:lang w:val="en-US" w:eastAsia="zh-CN"/>
              </w:rPr>
            </w:pPr>
            <w:r>
              <w:rPr>
                <w:rFonts w:ascii="Arial" w:hAnsi="Arial" w:eastAsia="仿宋_GB2312" w:cs="Arial"/>
                <w:color w:val="000000"/>
                <w:sz w:val="24"/>
              </w:rPr>
              <w:t>苯、甲苯、乙苯、二甲苯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714"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center"/>
              <w:rPr>
                <w:rFonts w:hint="eastAsia" w:ascii="仿宋_GB2312" w:hAnsi="仿宋_GB2312" w:eastAsia="仿宋_GB2312" w:cs="仿宋_GB2312"/>
                <w:color w:val="000000"/>
                <w:sz w:val="24"/>
              </w:rPr>
            </w:pPr>
            <w:r>
              <w:rPr>
                <w:rFonts w:ascii="仿宋_GB2312" w:hAnsi="仿宋_GB2312" w:eastAsia="仿宋_GB2312" w:cs="仿宋_GB2312"/>
                <w:color w:val="000000"/>
                <w:sz w:val="24"/>
              </w:rPr>
              <w:t xml:space="preserve">65 </w:t>
            </w:r>
          </w:p>
        </w:tc>
        <w:tc>
          <w:tcPr>
            <w:tcW w:w="5386"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left"/>
              <w:textAlignment w:val="center"/>
              <w:rPr>
                <w:rFonts w:hint="eastAsia" w:ascii="Arial" w:hAnsi="Arial" w:eastAsia="仿宋_GB2312" w:cs="Arial"/>
                <w:color w:val="000000"/>
                <w:kern w:val="2"/>
                <w:sz w:val="24"/>
                <w:szCs w:val="24"/>
                <w:lang w:val="en-US" w:eastAsia="zh-CN" w:bidi="ar-SA"/>
              </w:rPr>
            </w:pPr>
            <w:r>
              <w:rPr>
                <w:rFonts w:ascii="Arial" w:hAnsi="Arial" w:eastAsia="仿宋_GB2312" w:cs="Arial"/>
                <w:color w:val="000000"/>
                <w:sz w:val="24"/>
              </w:rPr>
              <w:t>国家绿色材料及制品质量检验</w:t>
            </w:r>
            <w:r>
              <w:rPr>
                <w:rFonts w:hint="eastAsia" w:ascii="Arial" w:hAnsi="Arial" w:eastAsia="仿宋_GB2312" w:cs="Arial"/>
                <w:color w:val="000000"/>
                <w:sz w:val="24"/>
              </w:rPr>
              <w:t>检测</w:t>
            </w:r>
            <w:r>
              <w:rPr>
                <w:rFonts w:ascii="Arial" w:hAnsi="Arial" w:eastAsia="仿宋_GB2312" w:cs="Arial"/>
                <w:color w:val="000000"/>
                <w:sz w:val="24"/>
              </w:rPr>
              <w:t>中心/广东省科学院测试分析研究所（中国广州分析测试中心）</w:t>
            </w:r>
          </w:p>
        </w:tc>
        <w:tc>
          <w:tcPr>
            <w:tcW w:w="2834"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center"/>
              <w:rPr>
                <w:rFonts w:hint="eastAsia" w:ascii="Arial" w:hAnsi="Arial" w:eastAsia="仿宋_GB2312" w:cs="Arial"/>
                <w:color w:val="000000"/>
                <w:sz w:val="24"/>
                <w:lang w:val="en-US" w:eastAsia="zh-CN"/>
              </w:rPr>
            </w:pPr>
            <w:r>
              <w:rPr>
                <w:rFonts w:ascii="Arial" w:hAnsi="Arial" w:eastAsia="仿宋_GB2312" w:cs="Arial"/>
                <w:color w:val="000000"/>
                <w:sz w:val="24"/>
              </w:rPr>
              <w:t>苯、甲苯、乙苯、二甲苯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714"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center"/>
              <w:rPr>
                <w:rFonts w:hint="eastAsia" w:ascii="仿宋_GB2312" w:hAnsi="仿宋_GB2312" w:eastAsia="仿宋_GB2312" w:cs="仿宋_GB2312"/>
                <w:color w:val="000000"/>
                <w:sz w:val="24"/>
              </w:rPr>
            </w:pPr>
            <w:r>
              <w:rPr>
                <w:rFonts w:ascii="仿宋_GB2312" w:hAnsi="仿宋_GB2312" w:eastAsia="仿宋_GB2312" w:cs="仿宋_GB2312"/>
                <w:color w:val="000000"/>
                <w:sz w:val="24"/>
              </w:rPr>
              <w:t xml:space="preserve">66 </w:t>
            </w:r>
          </w:p>
        </w:tc>
        <w:tc>
          <w:tcPr>
            <w:tcW w:w="5386"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left"/>
              <w:textAlignment w:val="center"/>
              <w:rPr>
                <w:rFonts w:hint="eastAsia" w:ascii="Arial" w:hAnsi="Arial" w:eastAsia="仿宋_GB2312" w:cs="Arial"/>
                <w:color w:val="000000"/>
                <w:kern w:val="2"/>
                <w:sz w:val="24"/>
                <w:szCs w:val="24"/>
                <w:lang w:val="en-US" w:eastAsia="zh-CN" w:bidi="ar-SA"/>
              </w:rPr>
            </w:pPr>
            <w:r>
              <w:rPr>
                <w:rFonts w:ascii="Arial" w:hAnsi="Arial" w:eastAsia="仿宋_GB2312" w:cs="Arial"/>
                <w:color w:val="000000"/>
                <w:sz w:val="24"/>
              </w:rPr>
              <w:t>国家体育用品质量检验</w:t>
            </w:r>
            <w:r>
              <w:rPr>
                <w:rFonts w:hint="eastAsia" w:ascii="Arial" w:hAnsi="Arial" w:eastAsia="仿宋_GB2312" w:cs="Arial"/>
                <w:color w:val="000000"/>
                <w:sz w:val="24"/>
              </w:rPr>
              <w:t>检测</w:t>
            </w:r>
            <w:r>
              <w:rPr>
                <w:rFonts w:ascii="Arial" w:hAnsi="Arial" w:eastAsia="仿宋_GB2312" w:cs="Arial"/>
                <w:color w:val="000000"/>
                <w:sz w:val="24"/>
              </w:rPr>
              <w:t>中心（山东）/山东省产品质量检验研究院</w:t>
            </w:r>
          </w:p>
        </w:tc>
        <w:tc>
          <w:tcPr>
            <w:tcW w:w="2834"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center"/>
              <w:rPr>
                <w:rFonts w:hint="eastAsia" w:ascii="Arial" w:hAnsi="Arial" w:eastAsia="仿宋_GB2312" w:cs="Arial"/>
                <w:color w:val="000000"/>
                <w:sz w:val="24"/>
                <w:lang w:val="en-US" w:eastAsia="zh-CN"/>
              </w:rPr>
            </w:pPr>
            <w:r>
              <w:rPr>
                <w:rFonts w:ascii="Arial" w:hAnsi="Arial" w:eastAsia="仿宋_GB2312" w:cs="Arial"/>
                <w:color w:val="000000"/>
                <w:sz w:val="24"/>
              </w:rPr>
              <w:t>苯、甲苯、乙苯、二甲苯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714"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center"/>
              <w:rPr>
                <w:rFonts w:hint="eastAsia" w:ascii="仿宋_GB2312" w:hAnsi="仿宋_GB2312" w:eastAsia="仿宋_GB2312" w:cs="仿宋_GB2312"/>
                <w:color w:val="000000"/>
                <w:sz w:val="24"/>
              </w:rPr>
            </w:pPr>
            <w:r>
              <w:rPr>
                <w:rFonts w:ascii="仿宋_GB2312" w:hAnsi="仿宋_GB2312" w:eastAsia="仿宋_GB2312" w:cs="仿宋_GB2312"/>
                <w:color w:val="000000"/>
                <w:sz w:val="24"/>
              </w:rPr>
              <w:t xml:space="preserve">67 </w:t>
            </w:r>
          </w:p>
        </w:tc>
        <w:tc>
          <w:tcPr>
            <w:tcW w:w="5386"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left"/>
              <w:textAlignment w:val="center"/>
              <w:rPr>
                <w:rFonts w:hint="eastAsia" w:ascii="Arial" w:hAnsi="Arial" w:eastAsia="仿宋_GB2312" w:cs="Arial"/>
                <w:color w:val="000000"/>
                <w:kern w:val="2"/>
                <w:sz w:val="24"/>
                <w:szCs w:val="24"/>
                <w:lang w:val="en-US" w:eastAsia="zh-CN" w:bidi="ar-SA"/>
              </w:rPr>
            </w:pPr>
            <w:r>
              <w:rPr>
                <w:rFonts w:ascii="Arial" w:hAnsi="Arial" w:eastAsia="仿宋_GB2312" w:cs="Arial"/>
                <w:color w:val="000000"/>
                <w:sz w:val="24"/>
              </w:rPr>
              <w:t>国家装饰装修材料质量检验</w:t>
            </w:r>
            <w:r>
              <w:rPr>
                <w:rFonts w:hint="eastAsia" w:ascii="Arial" w:hAnsi="Arial" w:eastAsia="仿宋_GB2312" w:cs="Arial"/>
                <w:color w:val="000000"/>
                <w:sz w:val="24"/>
              </w:rPr>
              <w:t>检测</w:t>
            </w:r>
            <w:r>
              <w:rPr>
                <w:rFonts w:ascii="Arial" w:hAnsi="Arial" w:eastAsia="仿宋_GB2312" w:cs="Arial"/>
                <w:color w:val="000000"/>
                <w:sz w:val="24"/>
              </w:rPr>
              <w:t>中心/山东省产品质量检验研究院</w:t>
            </w:r>
          </w:p>
        </w:tc>
        <w:tc>
          <w:tcPr>
            <w:tcW w:w="2834"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center"/>
              <w:rPr>
                <w:rFonts w:hint="eastAsia" w:ascii="Arial" w:hAnsi="Arial" w:eastAsia="仿宋_GB2312" w:cs="Arial"/>
                <w:color w:val="000000"/>
                <w:sz w:val="24"/>
                <w:lang w:val="en-US" w:eastAsia="zh-CN"/>
              </w:rPr>
            </w:pPr>
            <w:r>
              <w:rPr>
                <w:rFonts w:ascii="Arial" w:hAnsi="Arial" w:eastAsia="仿宋_GB2312" w:cs="Arial"/>
                <w:color w:val="000000"/>
                <w:sz w:val="24"/>
              </w:rPr>
              <w:t>苯、甲苯、乙苯、二甲苯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714"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center"/>
              <w:rPr>
                <w:rFonts w:hint="eastAsia" w:ascii="仿宋_GB2312" w:hAnsi="仿宋_GB2312" w:eastAsia="仿宋_GB2312" w:cs="仿宋_GB2312"/>
                <w:color w:val="000000"/>
                <w:sz w:val="24"/>
              </w:rPr>
            </w:pPr>
            <w:r>
              <w:rPr>
                <w:rFonts w:ascii="仿宋_GB2312" w:hAnsi="仿宋_GB2312" w:eastAsia="仿宋_GB2312" w:cs="仿宋_GB2312"/>
                <w:color w:val="000000"/>
                <w:sz w:val="24"/>
              </w:rPr>
              <w:t xml:space="preserve">68 </w:t>
            </w:r>
          </w:p>
        </w:tc>
        <w:tc>
          <w:tcPr>
            <w:tcW w:w="5386"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left"/>
              <w:textAlignment w:val="center"/>
              <w:rPr>
                <w:rFonts w:hint="eastAsia" w:ascii="Arial" w:hAnsi="Arial" w:eastAsia="仿宋_GB2312" w:cs="Arial"/>
                <w:color w:val="000000"/>
                <w:kern w:val="2"/>
                <w:sz w:val="24"/>
                <w:szCs w:val="24"/>
                <w:lang w:val="en-US" w:eastAsia="zh-CN" w:bidi="ar-SA"/>
              </w:rPr>
            </w:pPr>
            <w:r>
              <w:rPr>
                <w:rFonts w:ascii="Arial" w:hAnsi="Arial" w:eastAsia="仿宋_GB2312" w:cs="Arial"/>
                <w:color w:val="000000"/>
                <w:sz w:val="24"/>
              </w:rPr>
              <w:t>国家家具产品质量检验</w:t>
            </w:r>
            <w:r>
              <w:rPr>
                <w:rFonts w:hint="eastAsia" w:ascii="Arial" w:hAnsi="Arial" w:eastAsia="仿宋_GB2312" w:cs="Arial"/>
                <w:color w:val="000000"/>
                <w:sz w:val="24"/>
              </w:rPr>
              <w:t>检测</w:t>
            </w:r>
            <w:r>
              <w:rPr>
                <w:rFonts w:ascii="Arial" w:hAnsi="Arial" w:eastAsia="仿宋_GB2312" w:cs="Arial"/>
                <w:color w:val="000000"/>
                <w:sz w:val="24"/>
              </w:rPr>
              <w:t>中心（浙江）</w:t>
            </w:r>
            <w:r>
              <w:rPr>
                <w:rFonts w:hint="eastAsia" w:ascii="Arial" w:hAnsi="Arial" w:eastAsia="仿宋_GB2312" w:cs="Arial"/>
                <w:color w:val="000000"/>
                <w:sz w:val="24"/>
              </w:rPr>
              <w:t>/</w:t>
            </w:r>
            <w:r>
              <w:rPr>
                <w:rFonts w:ascii="Arial" w:hAnsi="Arial" w:eastAsia="仿宋_GB2312" w:cs="Arial"/>
                <w:color w:val="000000"/>
                <w:sz w:val="24"/>
              </w:rPr>
              <w:t>浙江省轻工业品质量检验研究院</w:t>
            </w:r>
          </w:p>
        </w:tc>
        <w:tc>
          <w:tcPr>
            <w:tcW w:w="2834"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center"/>
              <w:rPr>
                <w:rFonts w:hint="eastAsia" w:ascii="Arial" w:hAnsi="Arial" w:eastAsia="仿宋_GB2312" w:cs="Arial"/>
                <w:color w:val="000000"/>
                <w:sz w:val="24"/>
                <w:lang w:val="en-US" w:eastAsia="zh-CN"/>
              </w:rPr>
            </w:pPr>
            <w:r>
              <w:rPr>
                <w:rFonts w:ascii="Arial" w:hAnsi="Arial" w:eastAsia="仿宋_GB2312" w:cs="Arial"/>
                <w:color w:val="000000"/>
                <w:sz w:val="24"/>
              </w:rPr>
              <w:t>苯、甲苯、乙苯、二甲苯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714"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center"/>
              <w:rPr>
                <w:rFonts w:hint="eastAsia" w:ascii="仿宋_GB2312" w:hAnsi="仿宋_GB2312" w:eastAsia="仿宋_GB2312" w:cs="仿宋_GB2312"/>
                <w:color w:val="000000"/>
                <w:sz w:val="24"/>
              </w:rPr>
            </w:pPr>
            <w:r>
              <w:rPr>
                <w:rFonts w:ascii="仿宋_GB2312" w:hAnsi="仿宋_GB2312" w:eastAsia="仿宋_GB2312" w:cs="仿宋_GB2312"/>
                <w:color w:val="000000"/>
                <w:sz w:val="24"/>
              </w:rPr>
              <w:t xml:space="preserve">69 </w:t>
            </w:r>
          </w:p>
        </w:tc>
        <w:tc>
          <w:tcPr>
            <w:tcW w:w="5386"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left"/>
              <w:textAlignment w:val="center"/>
              <w:rPr>
                <w:rFonts w:hint="eastAsia" w:ascii="Arial" w:hAnsi="Arial" w:eastAsia="仿宋_GB2312" w:cs="Arial"/>
                <w:color w:val="000000"/>
                <w:kern w:val="2"/>
                <w:sz w:val="24"/>
                <w:szCs w:val="24"/>
                <w:lang w:val="en-US" w:eastAsia="zh-CN" w:bidi="ar-SA"/>
              </w:rPr>
            </w:pPr>
            <w:r>
              <w:rPr>
                <w:rFonts w:ascii="Arial" w:hAnsi="Arial" w:eastAsia="仿宋_GB2312" w:cs="Arial"/>
                <w:color w:val="000000"/>
                <w:sz w:val="24"/>
              </w:rPr>
              <w:t>国家化学建材质量检验</w:t>
            </w:r>
            <w:r>
              <w:rPr>
                <w:rFonts w:hint="eastAsia" w:ascii="Arial" w:hAnsi="Arial" w:eastAsia="仿宋_GB2312" w:cs="Arial"/>
                <w:color w:val="000000"/>
                <w:sz w:val="24"/>
              </w:rPr>
              <w:t>检测</w:t>
            </w:r>
            <w:r>
              <w:rPr>
                <w:rFonts w:ascii="Arial" w:hAnsi="Arial" w:eastAsia="仿宋_GB2312" w:cs="Arial"/>
                <w:color w:val="000000"/>
                <w:sz w:val="24"/>
              </w:rPr>
              <w:t>中心/浙江方圆检测集团股份有限公司</w:t>
            </w:r>
          </w:p>
        </w:tc>
        <w:tc>
          <w:tcPr>
            <w:tcW w:w="2834"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center"/>
              <w:rPr>
                <w:rFonts w:hint="eastAsia" w:ascii="Arial" w:hAnsi="Arial" w:eastAsia="仿宋_GB2312" w:cs="Arial"/>
                <w:color w:val="000000"/>
                <w:sz w:val="24"/>
                <w:lang w:val="en-US" w:eastAsia="zh-CN"/>
              </w:rPr>
            </w:pPr>
            <w:r>
              <w:rPr>
                <w:rFonts w:ascii="Arial" w:hAnsi="Arial" w:eastAsia="仿宋_GB2312" w:cs="Arial"/>
                <w:color w:val="000000"/>
                <w:sz w:val="24"/>
              </w:rPr>
              <w:t>苯、甲苯、乙苯、二甲苯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714"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center"/>
              <w:rPr>
                <w:rFonts w:hint="eastAsia" w:ascii="仿宋_GB2312" w:hAnsi="仿宋_GB2312" w:eastAsia="仿宋_GB2312" w:cs="仿宋_GB2312"/>
                <w:color w:val="000000"/>
                <w:sz w:val="24"/>
              </w:rPr>
            </w:pPr>
            <w:r>
              <w:rPr>
                <w:rFonts w:ascii="仿宋_GB2312" w:hAnsi="仿宋_GB2312" w:eastAsia="仿宋_GB2312" w:cs="仿宋_GB2312"/>
                <w:color w:val="000000"/>
                <w:sz w:val="24"/>
              </w:rPr>
              <w:t xml:space="preserve">70 </w:t>
            </w:r>
          </w:p>
        </w:tc>
        <w:tc>
          <w:tcPr>
            <w:tcW w:w="5386"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left"/>
              <w:textAlignment w:val="center"/>
              <w:rPr>
                <w:rFonts w:hint="eastAsia" w:ascii="Arial" w:hAnsi="Arial" w:eastAsia="仿宋_GB2312" w:cs="Arial"/>
                <w:color w:val="000000"/>
                <w:kern w:val="2"/>
                <w:sz w:val="24"/>
                <w:szCs w:val="24"/>
                <w:lang w:val="en-US" w:eastAsia="zh-CN" w:bidi="ar-SA"/>
              </w:rPr>
            </w:pPr>
            <w:r>
              <w:rPr>
                <w:rFonts w:ascii="Arial" w:hAnsi="Arial" w:eastAsia="仿宋_GB2312" w:cs="Arial"/>
                <w:color w:val="000000"/>
                <w:sz w:val="24"/>
              </w:rPr>
              <w:t>兵器工业非金属材料理化检测中心/山东非金属材料研究所</w:t>
            </w:r>
          </w:p>
        </w:tc>
        <w:tc>
          <w:tcPr>
            <w:tcW w:w="2834"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center"/>
              <w:rPr>
                <w:rFonts w:hint="eastAsia" w:ascii="Arial" w:hAnsi="Arial" w:eastAsia="仿宋_GB2312" w:cs="Arial"/>
                <w:color w:val="000000"/>
                <w:sz w:val="24"/>
                <w:lang w:val="en-US" w:eastAsia="zh-CN"/>
              </w:rPr>
            </w:pPr>
            <w:r>
              <w:rPr>
                <w:rFonts w:ascii="Arial" w:hAnsi="Arial" w:eastAsia="仿宋_GB2312" w:cs="Arial"/>
                <w:color w:val="000000"/>
                <w:sz w:val="24"/>
              </w:rPr>
              <w:t>苯、甲苯、乙苯、二甲苯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714"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center"/>
              <w:rPr>
                <w:rFonts w:hint="eastAsia" w:ascii="仿宋_GB2312" w:hAnsi="仿宋_GB2312" w:eastAsia="仿宋_GB2312" w:cs="仿宋_GB2312"/>
                <w:color w:val="000000"/>
                <w:sz w:val="24"/>
              </w:rPr>
            </w:pPr>
            <w:r>
              <w:rPr>
                <w:rFonts w:ascii="仿宋_GB2312" w:hAnsi="仿宋_GB2312" w:eastAsia="仿宋_GB2312" w:cs="仿宋_GB2312"/>
                <w:color w:val="000000"/>
                <w:sz w:val="24"/>
              </w:rPr>
              <w:t xml:space="preserve">71 </w:t>
            </w:r>
          </w:p>
        </w:tc>
        <w:tc>
          <w:tcPr>
            <w:tcW w:w="5386"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left"/>
              <w:textAlignment w:val="center"/>
              <w:rPr>
                <w:rFonts w:hint="eastAsia" w:ascii="Arial" w:hAnsi="Arial" w:eastAsia="仿宋_GB2312" w:cs="Arial"/>
                <w:color w:val="000000"/>
                <w:kern w:val="2"/>
                <w:sz w:val="24"/>
                <w:szCs w:val="24"/>
                <w:lang w:val="en-US" w:eastAsia="zh-CN" w:bidi="ar-SA"/>
              </w:rPr>
            </w:pPr>
            <w:r>
              <w:rPr>
                <w:rFonts w:ascii="Arial" w:hAnsi="Arial" w:eastAsia="仿宋_GB2312" w:cs="Arial"/>
                <w:color w:val="000000"/>
                <w:sz w:val="24"/>
              </w:rPr>
              <w:t>国家危险化学品质量检验</w:t>
            </w:r>
            <w:r>
              <w:rPr>
                <w:rFonts w:hint="eastAsia" w:ascii="Arial" w:hAnsi="Arial" w:eastAsia="仿宋_GB2312" w:cs="Arial"/>
                <w:color w:val="000000"/>
                <w:sz w:val="24"/>
              </w:rPr>
              <w:t>检测</w:t>
            </w:r>
            <w:r>
              <w:rPr>
                <w:rFonts w:ascii="Arial" w:hAnsi="Arial" w:eastAsia="仿宋_GB2312" w:cs="Arial"/>
                <w:color w:val="000000"/>
                <w:sz w:val="24"/>
              </w:rPr>
              <w:t>中心（广东）/广东省茂名市质量计量监督检测所</w:t>
            </w:r>
          </w:p>
        </w:tc>
        <w:tc>
          <w:tcPr>
            <w:tcW w:w="2834"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center"/>
              <w:rPr>
                <w:rFonts w:hint="eastAsia" w:ascii="Arial" w:hAnsi="Arial" w:eastAsia="仿宋_GB2312" w:cs="Arial"/>
                <w:color w:val="000000"/>
                <w:sz w:val="24"/>
                <w:lang w:val="en-US" w:eastAsia="zh-CN"/>
              </w:rPr>
            </w:pPr>
            <w:r>
              <w:rPr>
                <w:rFonts w:ascii="Arial" w:hAnsi="Arial" w:eastAsia="仿宋_GB2312" w:cs="Arial"/>
                <w:color w:val="000000"/>
                <w:sz w:val="24"/>
              </w:rPr>
              <w:t>苯、甲苯、乙苯、二甲苯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714"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center"/>
              <w:rPr>
                <w:rFonts w:hint="eastAsia" w:ascii="仿宋_GB2312" w:hAnsi="仿宋_GB2312" w:eastAsia="仿宋_GB2312" w:cs="仿宋_GB2312"/>
                <w:color w:val="000000"/>
                <w:sz w:val="24"/>
              </w:rPr>
            </w:pPr>
            <w:r>
              <w:rPr>
                <w:rFonts w:ascii="仿宋_GB2312" w:hAnsi="仿宋_GB2312" w:eastAsia="仿宋_GB2312" w:cs="仿宋_GB2312"/>
                <w:color w:val="000000"/>
                <w:sz w:val="24"/>
              </w:rPr>
              <w:t xml:space="preserve">72 </w:t>
            </w:r>
          </w:p>
        </w:tc>
        <w:tc>
          <w:tcPr>
            <w:tcW w:w="5386"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left"/>
              <w:textAlignment w:val="center"/>
              <w:rPr>
                <w:rFonts w:hint="eastAsia" w:ascii="Arial" w:hAnsi="Arial" w:eastAsia="仿宋_GB2312" w:cs="Arial"/>
                <w:color w:val="000000"/>
                <w:kern w:val="2"/>
                <w:sz w:val="24"/>
                <w:szCs w:val="24"/>
                <w:lang w:val="en-US" w:eastAsia="zh-CN" w:bidi="ar-SA"/>
              </w:rPr>
            </w:pPr>
            <w:r>
              <w:rPr>
                <w:rFonts w:ascii="Arial" w:hAnsi="Arial" w:eastAsia="仿宋_GB2312" w:cs="Arial"/>
                <w:color w:val="000000"/>
                <w:sz w:val="24"/>
              </w:rPr>
              <w:t>国家高分子工程材料及制品质量检验</w:t>
            </w:r>
            <w:r>
              <w:rPr>
                <w:rFonts w:hint="eastAsia" w:ascii="Arial" w:hAnsi="Arial" w:eastAsia="仿宋_GB2312" w:cs="Arial"/>
                <w:color w:val="000000"/>
                <w:sz w:val="24"/>
              </w:rPr>
              <w:t>检测</w:t>
            </w:r>
            <w:r>
              <w:rPr>
                <w:rFonts w:ascii="Arial" w:hAnsi="Arial" w:eastAsia="仿宋_GB2312" w:cs="Arial"/>
                <w:color w:val="000000"/>
                <w:sz w:val="24"/>
              </w:rPr>
              <w:t>中心（广东）/广州质量监督检测研究院</w:t>
            </w:r>
          </w:p>
        </w:tc>
        <w:tc>
          <w:tcPr>
            <w:tcW w:w="2834"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center"/>
              <w:rPr>
                <w:rFonts w:hint="eastAsia" w:ascii="Arial" w:hAnsi="Arial" w:eastAsia="仿宋_GB2312" w:cs="Arial"/>
                <w:color w:val="000000"/>
                <w:sz w:val="24"/>
                <w:lang w:val="en-US" w:eastAsia="zh-CN"/>
              </w:rPr>
            </w:pPr>
            <w:r>
              <w:rPr>
                <w:rFonts w:ascii="Arial" w:hAnsi="Arial" w:eastAsia="仿宋_GB2312" w:cs="Arial"/>
                <w:color w:val="000000"/>
                <w:sz w:val="24"/>
              </w:rPr>
              <w:t>苯、甲苯、乙苯、二甲苯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714"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center"/>
              <w:rPr>
                <w:rFonts w:hint="eastAsia" w:ascii="仿宋_GB2312" w:hAnsi="仿宋_GB2312" w:eastAsia="仿宋_GB2312" w:cs="仿宋_GB2312"/>
                <w:color w:val="000000"/>
                <w:sz w:val="24"/>
              </w:rPr>
            </w:pPr>
            <w:r>
              <w:rPr>
                <w:rFonts w:ascii="仿宋_GB2312" w:hAnsi="仿宋_GB2312" w:eastAsia="仿宋_GB2312" w:cs="仿宋_GB2312"/>
                <w:color w:val="000000"/>
                <w:sz w:val="24"/>
              </w:rPr>
              <w:t xml:space="preserve">73 </w:t>
            </w:r>
          </w:p>
        </w:tc>
        <w:tc>
          <w:tcPr>
            <w:tcW w:w="5386"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left"/>
              <w:textAlignment w:val="center"/>
              <w:rPr>
                <w:rFonts w:hint="eastAsia" w:ascii="Arial" w:hAnsi="Arial" w:eastAsia="仿宋_GB2312" w:cs="Arial"/>
                <w:color w:val="000000"/>
                <w:kern w:val="2"/>
                <w:sz w:val="24"/>
                <w:szCs w:val="24"/>
                <w:lang w:val="en-US" w:eastAsia="zh-CN" w:bidi="ar-SA"/>
              </w:rPr>
            </w:pPr>
            <w:r>
              <w:rPr>
                <w:rFonts w:ascii="Arial" w:hAnsi="Arial" w:eastAsia="仿宋_GB2312" w:cs="Arial"/>
                <w:color w:val="000000"/>
                <w:sz w:val="24"/>
              </w:rPr>
              <w:t>国家建筑材料产品质量检验</w:t>
            </w:r>
            <w:r>
              <w:rPr>
                <w:rFonts w:hint="eastAsia" w:ascii="Arial" w:hAnsi="Arial" w:eastAsia="仿宋_GB2312" w:cs="Arial"/>
                <w:color w:val="000000"/>
                <w:sz w:val="24"/>
              </w:rPr>
              <w:t>检测</w:t>
            </w:r>
            <w:r>
              <w:rPr>
                <w:rFonts w:ascii="Arial" w:hAnsi="Arial" w:eastAsia="仿宋_GB2312" w:cs="Arial"/>
                <w:color w:val="000000"/>
                <w:sz w:val="24"/>
              </w:rPr>
              <w:t>中心（新疆）/新疆维吾尔自治区产品质量监督检验研究院/新疆维吾尔自治区建材非金属产品质量监督检验站</w:t>
            </w:r>
          </w:p>
        </w:tc>
        <w:tc>
          <w:tcPr>
            <w:tcW w:w="2834"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center"/>
              <w:rPr>
                <w:rFonts w:hint="eastAsia" w:ascii="Arial" w:hAnsi="Arial" w:eastAsia="仿宋_GB2312" w:cs="Arial"/>
                <w:color w:val="000000"/>
                <w:sz w:val="24"/>
                <w:lang w:val="en-US" w:eastAsia="zh-CN"/>
              </w:rPr>
            </w:pPr>
            <w:r>
              <w:rPr>
                <w:rFonts w:ascii="Arial" w:hAnsi="Arial" w:eastAsia="仿宋_GB2312" w:cs="Arial"/>
                <w:color w:val="000000"/>
                <w:sz w:val="24"/>
              </w:rPr>
              <w:t>苯、甲苯、乙苯、二甲苯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714"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center"/>
              <w:rPr>
                <w:rFonts w:hint="eastAsia" w:ascii="仿宋_GB2312" w:hAnsi="仿宋_GB2312" w:eastAsia="仿宋_GB2312" w:cs="仿宋_GB2312"/>
                <w:color w:val="000000"/>
                <w:sz w:val="24"/>
              </w:rPr>
            </w:pPr>
            <w:r>
              <w:rPr>
                <w:rFonts w:ascii="仿宋_GB2312" w:hAnsi="仿宋_GB2312" w:eastAsia="仿宋_GB2312" w:cs="仿宋_GB2312"/>
                <w:color w:val="000000"/>
                <w:sz w:val="24"/>
              </w:rPr>
              <w:t xml:space="preserve">74 </w:t>
            </w:r>
          </w:p>
        </w:tc>
        <w:tc>
          <w:tcPr>
            <w:tcW w:w="5386"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left"/>
              <w:textAlignment w:val="center"/>
              <w:rPr>
                <w:rFonts w:hint="eastAsia" w:ascii="Arial" w:hAnsi="Arial" w:eastAsia="仿宋_GB2312" w:cs="Arial"/>
                <w:color w:val="000000"/>
                <w:kern w:val="2"/>
                <w:sz w:val="24"/>
                <w:szCs w:val="24"/>
                <w:lang w:val="en-US" w:eastAsia="zh-CN" w:bidi="ar-SA"/>
              </w:rPr>
            </w:pPr>
            <w:r>
              <w:rPr>
                <w:rFonts w:ascii="Arial" w:hAnsi="Arial" w:eastAsia="仿宋_GB2312" w:cs="Arial"/>
                <w:color w:val="000000"/>
                <w:sz w:val="24"/>
              </w:rPr>
              <w:t>国家建材产品质量检验</w:t>
            </w:r>
            <w:r>
              <w:rPr>
                <w:rFonts w:hint="eastAsia" w:ascii="Arial" w:hAnsi="Arial" w:eastAsia="仿宋_GB2312" w:cs="Arial"/>
                <w:color w:val="000000"/>
                <w:sz w:val="24"/>
              </w:rPr>
              <w:t>检测</w:t>
            </w:r>
            <w:r>
              <w:rPr>
                <w:rFonts w:ascii="Arial" w:hAnsi="Arial" w:eastAsia="仿宋_GB2312" w:cs="Arial"/>
                <w:color w:val="000000"/>
                <w:sz w:val="24"/>
              </w:rPr>
              <w:t>中心（南京）/南京市产品质量监督检验院</w:t>
            </w:r>
          </w:p>
        </w:tc>
        <w:tc>
          <w:tcPr>
            <w:tcW w:w="2834"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center"/>
              <w:rPr>
                <w:rFonts w:hint="eastAsia" w:ascii="Arial" w:hAnsi="Arial" w:eastAsia="仿宋_GB2312" w:cs="Arial"/>
                <w:color w:val="000000"/>
                <w:sz w:val="24"/>
                <w:lang w:val="en-US" w:eastAsia="zh-CN"/>
              </w:rPr>
            </w:pPr>
            <w:r>
              <w:rPr>
                <w:rFonts w:ascii="Arial" w:hAnsi="Arial" w:eastAsia="仿宋_GB2312" w:cs="Arial"/>
                <w:color w:val="000000"/>
                <w:sz w:val="24"/>
              </w:rPr>
              <w:t>苯、甲苯、乙苯、二甲苯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714"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center"/>
              <w:rPr>
                <w:rFonts w:hint="eastAsia" w:ascii="仿宋_GB2312" w:hAnsi="仿宋_GB2312" w:eastAsia="仿宋_GB2312" w:cs="仿宋_GB2312"/>
                <w:color w:val="000000"/>
                <w:sz w:val="24"/>
              </w:rPr>
            </w:pPr>
            <w:r>
              <w:rPr>
                <w:rFonts w:ascii="仿宋_GB2312" w:hAnsi="仿宋_GB2312" w:eastAsia="仿宋_GB2312" w:cs="仿宋_GB2312"/>
                <w:color w:val="000000"/>
                <w:sz w:val="24"/>
              </w:rPr>
              <w:t xml:space="preserve">75 </w:t>
            </w:r>
          </w:p>
        </w:tc>
        <w:tc>
          <w:tcPr>
            <w:tcW w:w="5386"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left"/>
              <w:textAlignment w:val="center"/>
              <w:rPr>
                <w:rFonts w:hint="eastAsia" w:ascii="Arial" w:hAnsi="Arial" w:eastAsia="仿宋_GB2312" w:cs="Arial"/>
                <w:color w:val="000000"/>
                <w:kern w:val="2"/>
                <w:sz w:val="24"/>
                <w:szCs w:val="24"/>
                <w:lang w:val="en-US" w:eastAsia="zh-CN" w:bidi="ar-SA"/>
              </w:rPr>
            </w:pPr>
            <w:r>
              <w:rPr>
                <w:rFonts w:ascii="Arial" w:hAnsi="Arial" w:eastAsia="仿宋_GB2312" w:cs="Arial"/>
                <w:color w:val="000000"/>
                <w:sz w:val="24"/>
              </w:rPr>
              <w:t>中国石油天然气集团公司环境工程研究开发中心</w:t>
            </w:r>
          </w:p>
        </w:tc>
        <w:tc>
          <w:tcPr>
            <w:tcW w:w="2834"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center"/>
              <w:rPr>
                <w:rFonts w:hint="eastAsia" w:ascii="Arial" w:hAnsi="Arial" w:eastAsia="仿宋_GB2312" w:cs="Arial"/>
                <w:color w:val="000000"/>
                <w:sz w:val="24"/>
                <w:lang w:val="en-US" w:eastAsia="zh-CN"/>
              </w:rPr>
            </w:pPr>
            <w:r>
              <w:rPr>
                <w:rFonts w:ascii="Arial" w:hAnsi="Arial" w:eastAsia="仿宋_GB2312" w:cs="Arial"/>
                <w:color w:val="000000"/>
                <w:sz w:val="24"/>
              </w:rPr>
              <w:t>苯、甲苯、乙苯、二甲苯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714"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center"/>
              <w:rPr>
                <w:rFonts w:hint="eastAsia" w:ascii="仿宋_GB2312" w:hAnsi="仿宋_GB2312" w:eastAsia="仿宋_GB2312" w:cs="仿宋_GB2312"/>
                <w:color w:val="000000"/>
                <w:sz w:val="24"/>
              </w:rPr>
            </w:pPr>
            <w:r>
              <w:rPr>
                <w:rFonts w:ascii="仿宋_GB2312" w:hAnsi="仿宋_GB2312" w:eastAsia="仿宋_GB2312" w:cs="仿宋_GB2312"/>
                <w:color w:val="000000"/>
                <w:sz w:val="24"/>
              </w:rPr>
              <w:t xml:space="preserve">76 </w:t>
            </w:r>
          </w:p>
        </w:tc>
        <w:tc>
          <w:tcPr>
            <w:tcW w:w="5386"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left"/>
              <w:textAlignment w:val="center"/>
              <w:rPr>
                <w:rFonts w:hint="eastAsia" w:ascii="Arial" w:hAnsi="Arial" w:eastAsia="仿宋_GB2312" w:cs="Arial"/>
                <w:color w:val="000000"/>
                <w:kern w:val="2"/>
                <w:sz w:val="24"/>
                <w:szCs w:val="24"/>
                <w:lang w:val="en-US" w:eastAsia="zh-CN" w:bidi="ar-SA"/>
              </w:rPr>
            </w:pPr>
            <w:r>
              <w:rPr>
                <w:rFonts w:ascii="Arial" w:hAnsi="Arial" w:eastAsia="仿宋_GB2312" w:cs="Arial"/>
                <w:color w:val="000000"/>
                <w:sz w:val="24"/>
              </w:rPr>
              <w:t>国家环保产品质量检验检测中心（广东）/深圳市计量质量检测研究院</w:t>
            </w:r>
          </w:p>
        </w:tc>
        <w:tc>
          <w:tcPr>
            <w:tcW w:w="2834"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center"/>
              <w:rPr>
                <w:rFonts w:hint="eastAsia" w:ascii="Arial" w:hAnsi="Arial" w:eastAsia="仿宋_GB2312" w:cs="Arial"/>
                <w:color w:val="000000"/>
                <w:sz w:val="24"/>
                <w:lang w:val="en-US" w:eastAsia="zh-CN"/>
              </w:rPr>
            </w:pPr>
            <w:r>
              <w:rPr>
                <w:rFonts w:ascii="Arial" w:hAnsi="Arial" w:eastAsia="仿宋_GB2312" w:cs="Arial"/>
                <w:color w:val="000000"/>
                <w:sz w:val="24"/>
              </w:rPr>
              <w:t>苯、甲苯、乙苯、二甲苯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714"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center"/>
              <w:rPr>
                <w:rFonts w:hint="eastAsia" w:ascii="仿宋_GB2312" w:hAnsi="仿宋_GB2312" w:eastAsia="仿宋_GB2312" w:cs="仿宋_GB2312"/>
                <w:color w:val="000000"/>
                <w:sz w:val="24"/>
              </w:rPr>
            </w:pPr>
            <w:r>
              <w:rPr>
                <w:rFonts w:ascii="仿宋_GB2312" w:hAnsi="仿宋_GB2312" w:eastAsia="仿宋_GB2312" w:cs="仿宋_GB2312"/>
                <w:color w:val="000000"/>
                <w:sz w:val="24"/>
              </w:rPr>
              <w:t xml:space="preserve">77 </w:t>
            </w:r>
          </w:p>
        </w:tc>
        <w:tc>
          <w:tcPr>
            <w:tcW w:w="5386"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left"/>
              <w:textAlignment w:val="center"/>
              <w:rPr>
                <w:rFonts w:hint="eastAsia" w:ascii="Arial" w:hAnsi="Arial" w:eastAsia="仿宋_GB2312" w:cs="Arial"/>
                <w:color w:val="000000"/>
                <w:kern w:val="2"/>
                <w:sz w:val="24"/>
                <w:szCs w:val="24"/>
                <w:lang w:val="en-US" w:eastAsia="zh-CN" w:bidi="ar-SA"/>
              </w:rPr>
            </w:pPr>
            <w:r>
              <w:rPr>
                <w:rFonts w:ascii="Arial" w:hAnsi="Arial" w:eastAsia="仿宋_GB2312" w:cs="Arial"/>
                <w:color w:val="000000"/>
                <w:sz w:val="24"/>
              </w:rPr>
              <w:t>天津海关化矿金属材料检测中心</w:t>
            </w:r>
          </w:p>
        </w:tc>
        <w:tc>
          <w:tcPr>
            <w:tcW w:w="2834"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center"/>
              <w:rPr>
                <w:rFonts w:hint="eastAsia" w:ascii="Arial" w:hAnsi="Arial" w:eastAsia="仿宋_GB2312" w:cs="Arial"/>
                <w:color w:val="000000"/>
                <w:sz w:val="24"/>
                <w:lang w:val="en-US" w:eastAsia="zh-CN"/>
              </w:rPr>
            </w:pPr>
            <w:r>
              <w:rPr>
                <w:rFonts w:ascii="Arial" w:hAnsi="Arial" w:eastAsia="仿宋_GB2312" w:cs="Arial"/>
                <w:color w:val="000000"/>
                <w:sz w:val="24"/>
              </w:rPr>
              <w:t>苯、甲苯、乙苯、二甲苯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714"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center"/>
              <w:rPr>
                <w:rFonts w:hint="eastAsia" w:ascii="仿宋_GB2312" w:hAnsi="仿宋_GB2312" w:eastAsia="仿宋_GB2312" w:cs="仿宋_GB2312"/>
                <w:color w:val="000000"/>
                <w:sz w:val="24"/>
              </w:rPr>
            </w:pPr>
            <w:r>
              <w:rPr>
                <w:rFonts w:ascii="仿宋_GB2312" w:hAnsi="仿宋_GB2312" w:eastAsia="仿宋_GB2312" w:cs="仿宋_GB2312"/>
                <w:color w:val="000000"/>
                <w:sz w:val="24"/>
              </w:rPr>
              <w:t xml:space="preserve">78 </w:t>
            </w:r>
          </w:p>
        </w:tc>
        <w:tc>
          <w:tcPr>
            <w:tcW w:w="5386"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left"/>
              <w:textAlignment w:val="center"/>
              <w:rPr>
                <w:rFonts w:hint="eastAsia" w:ascii="Arial" w:hAnsi="Arial" w:eastAsia="仿宋_GB2312" w:cs="Arial"/>
                <w:color w:val="000000"/>
                <w:kern w:val="2"/>
                <w:sz w:val="24"/>
                <w:szCs w:val="24"/>
                <w:lang w:val="en-US" w:eastAsia="zh-CN" w:bidi="ar-SA"/>
              </w:rPr>
            </w:pPr>
            <w:r>
              <w:rPr>
                <w:rFonts w:ascii="Arial" w:hAnsi="Arial" w:eastAsia="仿宋_GB2312" w:cs="Arial"/>
                <w:color w:val="000000"/>
                <w:sz w:val="24"/>
              </w:rPr>
              <w:t>国家家具及室内环境质量检验</w:t>
            </w:r>
            <w:r>
              <w:rPr>
                <w:rFonts w:hint="eastAsia" w:ascii="Arial" w:hAnsi="Arial" w:eastAsia="仿宋_GB2312" w:cs="Arial"/>
                <w:color w:val="000000"/>
                <w:sz w:val="24"/>
              </w:rPr>
              <w:t>检测</w:t>
            </w:r>
            <w:r>
              <w:rPr>
                <w:rFonts w:ascii="Arial" w:hAnsi="Arial" w:eastAsia="仿宋_GB2312" w:cs="Arial"/>
                <w:color w:val="000000"/>
                <w:sz w:val="24"/>
              </w:rPr>
              <w:t>中心/北京市产品质量监督检验院</w:t>
            </w:r>
          </w:p>
        </w:tc>
        <w:tc>
          <w:tcPr>
            <w:tcW w:w="2834"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center"/>
              <w:rPr>
                <w:rFonts w:hint="eastAsia" w:ascii="Arial" w:hAnsi="Arial" w:eastAsia="仿宋_GB2312" w:cs="Arial"/>
                <w:color w:val="000000"/>
                <w:sz w:val="24"/>
                <w:lang w:val="en-US" w:eastAsia="zh-CN"/>
              </w:rPr>
            </w:pPr>
            <w:r>
              <w:rPr>
                <w:rFonts w:ascii="Arial" w:hAnsi="Arial" w:eastAsia="仿宋_GB2312" w:cs="Arial"/>
                <w:color w:val="000000"/>
                <w:sz w:val="24"/>
              </w:rPr>
              <w:t>苯、甲苯、乙苯、二甲苯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714"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center"/>
              <w:rPr>
                <w:rFonts w:hint="eastAsia" w:ascii="仿宋_GB2312" w:hAnsi="仿宋_GB2312" w:eastAsia="仿宋_GB2312" w:cs="仿宋_GB2312"/>
                <w:color w:val="000000"/>
                <w:sz w:val="24"/>
              </w:rPr>
            </w:pPr>
            <w:r>
              <w:rPr>
                <w:rFonts w:ascii="仿宋_GB2312" w:hAnsi="仿宋_GB2312" w:eastAsia="仿宋_GB2312" w:cs="仿宋_GB2312"/>
                <w:color w:val="000000"/>
                <w:sz w:val="24"/>
              </w:rPr>
              <w:t xml:space="preserve">79 </w:t>
            </w:r>
          </w:p>
        </w:tc>
        <w:tc>
          <w:tcPr>
            <w:tcW w:w="5386"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left"/>
              <w:textAlignment w:val="center"/>
              <w:rPr>
                <w:rFonts w:hint="eastAsia" w:ascii="Arial" w:hAnsi="Arial" w:eastAsia="仿宋_GB2312" w:cs="Arial"/>
                <w:color w:val="000000"/>
                <w:kern w:val="2"/>
                <w:sz w:val="24"/>
                <w:szCs w:val="24"/>
                <w:lang w:val="en-US" w:eastAsia="zh-CN" w:bidi="ar-SA"/>
              </w:rPr>
            </w:pPr>
            <w:r>
              <w:rPr>
                <w:rFonts w:ascii="Arial" w:hAnsi="Arial" w:eastAsia="仿宋_GB2312" w:cs="Arial"/>
                <w:color w:val="000000"/>
                <w:sz w:val="24"/>
              </w:rPr>
              <w:t>国家建筑装饰装修产品质量检验</w:t>
            </w:r>
            <w:r>
              <w:rPr>
                <w:rFonts w:hint="eastAsia" w:ascii="Arial" w:hAnsi="Arial" w:eastAsia="仿宋_GB2312" w:cs="Arial"/>
                <w:color w:val="000000"/>
                <w:sz w:val="24"/>
              </w:rPr>
              <w:t>检测</w:t>
            </w:r>
            <w:r>
              <w:rPr>
                <w:rFonts w:ascii="Arial" w:hAnsi="Arial" w:eastAsia="仿宋_GB2312" w:cs="Arial"/>
                <w:color w:val="000000"/>
                <w:sz w:val="24"/>
              </w:rPr>
              <w:t>中心（福建）/福建省产品质量检验研究院</w:t>
            </w:r>
          </w:p>
        </w:tc>
        <w:tc>
          <w:tcPr>
            <w:tcW w:w="2834"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center"/>
              <w:rPr>
                <w:rFonts w:hint="eastAsia" w:ascii="Arial" w:hAnsi="Arial" w:eastAsia="仿宋_GB2312" w:cs="Arial"/>
                <w:color w:val="000000"/>
                <w:sz w:val="24"/>
                <w:lang w:val="en-US" w:eastAsia="zh-CN"/>
              </w:rPr>
            </w:pPr>
            <w:r>
              <w:rPr>
                <w:rFonts w:ascii="Arial" w:hAnsi="Arial" w:eastAsia="仿宋_GB2312" w:cs="Arial"/>
                <w:color w:val="000000"/>
                <w:sz w:val="24"/>
              </w:rPr>
              <w:t>苯、甲苯、乙苯、二甲苯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714"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center"/>
              <w:rPr>
                <w:rFonts w:hint="eastAsia" w:ascii="仿宋_GB2312" w:hAnsi="仿宋_GB2312" w:eastAsia="仿宋_GB2312" w:cs="仿宋_GB2312"/>
                <w:color w:val="000000"/>
                <w:sz w:val="24"/>
              </w:rPr>
            </w:pPr>
            <w:r>
              <w:rPr>
                <w:rFonts w:ascii="仿宋_GB2312" w:hAnsi="仿宋_GB2312" w:eastAsia="仿宋_GB2312" w:cs="仿宋_GB2312"/>
                <w:color w:val="000000"/>
                <w:sz w:val="24"/>
              </w:rPr>
              <w:t xml:space="preserve">80 </w:t>
            </w:r>
          </w:p>
        </w:tc>
        <w:tc>
          <w:tcPr>
            <w:tcW w:w="5386"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left"/>
              <w:textAlignment w:val="center"/>
              <w:rPr>
                <w:rFonts w:hint="eastAsia" w:ascii="Arial" w:hAnsi="Arial" w:eastAsia="仿宋_GB2312" w:cs="Arial"/>
                <w:color w:val="000000"/>
                <w:kern w:val="2"/>
                <w:sz w:val="24"/>
                <w:szCs w:val="24"/>
                <w:lang w:val="en-US" w:eastAsia="zh-CN" w:bidi="ar-SA"/>
              </w:rPr>
            </w:pPr>
            <w:r>
              <w:rPr>
                <w:rFonts w:ascii="Arial" w:hAnsi="Arial" w:eastAsia="仿宋_GB2312" w:cs="Arial"/>
                <w:color w:val="000000"/>
                <w:sz w:val="24"/>
              </w:rPr>
              <w:t>国家纺织品服装服饰产品质量检验</w:t>
            </w:r>
            <w:r>
              <w:rPr>
                <w:rFonts w:hint="eastAsia" w:ascii="Arial" w:hAnsi="Arial" w:eastAsia="仿宋_GB2312" w:cs="Arial"/>
                <w:color w:val="000000"/>
                <w:sz w:val="24"/>
              </w:rPr>
              <w:t>检测</w:t>
            </w:r>
            <w:r>
              <w:rPr>
                <w:rFonts w:ascii="Arial" w:hAnsi="Arial" w:eastAsia="仿宋_GB2312" w:cs="Arial"/>
                <w:color w:val="000000"/>
                <w:sz w:val="24"/>
              </w:rPr>
              <w:t>中心（广州）/国家皮革制品质量检验中心（广东）/广州检验检测认证集团有限公司</w:t>
            </w:r>
          </w:p>
        </w:tc>
        <w:tc>
          <w:tcPr>
            <w:tcW w:w="2834"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center"/>
              <w:rPr>
                <w:rFonts w:hint="eastAsia" w:ascii="Arial" w:hAnsi="Arial" w:eastAsia="仿宋_GB2312" w:cs="Arial"/>
                <w:color w:val="000000"/>
                <w:sz w:val="24"/>
                <w:lang w:val="en-US" w:eastAsia="zh-CN"/>
              </w:rPr>
            </w:pPr>
            <w:r>
              <w:rPr>
                <w:rFonts w:ascii="Arial" w:hAnsi="Arial" w:eastAsia="仿宋_GB2312" w:cs="Arial"/>
                <w:color w:val="000000"/>
                <w:sz w:val="24"/>
              </w:rPr>
              <w:t>苯、甲苯、乙苯、二甲苯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714"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center"/>
              <w:rPr>
                <w:rFonts w:hint="eastAsia" w:ascii="仿宋_GB2312" w:hAnsi="仿宋_GB2312" w:eastAsia="仿宋_GB2312" w:cs="仿宋_GB2312"/>
                <w:color w:val="000000"/>
                <w:sz w:val="24"/>
              </w:rPr>
            </w:pPr>
            <w:r>
              <w:rPr>
                <w:rFonts w:ascii="仿宋_GB2312" w:hAnsi="仿宋_GB2312" w:eastAsia="仿宋_GB2312" w:cs="仿宋_GB2312"/>
                <w:color w:val="000000"/>
                <w:sz w:val="24"/>
              </w:rPr>
              <w:t xml:space="preserve">81 </w:t>
            </w:r>
          </w:p>
        </w:tc>
        <w:tc>
          <w:tcPr>
            <w:tcW w:w="5386"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left"/>
              <w:textAlignment w:val="center"/>
              <w:rPr>
                <w:rFonts w:hint="eastAsia" w:ascii="Arial" w:hAnsi="Arial" w:eastAsia="仿宋_GB2312" w:cs="Arial"/>
                <w:color w:val="000000"/>
                <w:kern w:val="2"/>
                <w:sz w:val="24"/>
                <w:szCs w:val="24"/>
                <w:lang w:val="en-US" w:eastAsia="zh-CN" w:bidi="ar-SA"/>
              </w:rPr>
            </w:pPr>
            <w:r>
              <w:rPr>
                <w:rFonts w:ascii="Arial" w:hAnsi="Arial" w:eastAsia="仿宋_GB2312" w:cs="Arial"/>
                <w:color w:val="000000"/>
                <w:sz w:val="24"/>
              </w:rPr>
              <w:t>谱尼测试集团股份有限公司</w:t>
            </w:r>
            <w:r>
              <w:rPr>
                <w:rFonts w:hint="eastAsia" w:ascii="Arial" w:hAnsi="Arial" w:eastAsia="仿宋_GB2312" w:cs="Arial"/>
                <w:color w:val="000000"/>
                <w:sz w:val="24"/>
              </w:rPr>
              <w:t xml:space="preserve"> </w:t>
            </w:r>
          </w:p>
        </w:tc>
        <w:tc>
          <w:tcPr>
            <w:tcW w:w="2834"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center"/>
              <w:rPr>
                <w:rFonts w:hint="eastAsia" w:ascii="Arial" w:hAnsi="Arial" w:eastAsia="仿宋_GB2312" w:cs="Arial"/>
                <w:color w:val="000000"/>
                <w:sz w:val="24"/>
                <w:lang w:val="en-US" w:eastAsia="zh-CN"/>
              </w:rPr>
            </w:pPr>
            <w:r>
              <w:rPr>
                <w:rFonts w:ascii="Arial" w:hAnsi="Arial" w:eastAsia="仿宋_GB2312" w:cs="Arial"/>
                <w:color w:val="000000"/>
                <w:sz w:val="24"/>
              </w:rPr>
              <w:t>苯、甲苯、乙苯、二甲苯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714"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center"/>
              <w:rPr>
                <w:rFonts w:hint="eastAsia" w:ascii="仿宋_GB2312" w:hAnsi="仿宋_GB2312" w:eastAsia="仿宋_GB2312" w:cs="仿宋_GB2312"/>
                <w:color w:val="000000"/>
                <w:sz w:val="24"/>
              </w:rPr>
            </w:pPr>
            <w:r>
              <w:rPr>
                <w:rFonts w:ascii="仿宋_GB2312" w:hAnsi="仿宋_GB2312" w:eastAsia="仿宋_GB2312" w:cs="仿宋_GB2312"/>
                <w:color w:val="000000"/>
                <w:sz w:val="24"/>
              </w:rPr>
              <w:t xml:space="preserve">82 </w:t>
            </w:r>
          </w:p>
        </w:tc>
        <w:tc>
          <w:tcPr>
            <w:tcW w:w="5386"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left"/>
              <w:textAlignment w:val="center"/>
              <w:rPr>
                <w:rFonts w:hint="eastAsia" w:ascii="Arial" w:hAnsi="Arial" w:eastAsia="仿宋_GB2312" w:cs="Arial"/>
                <w:color w:val="000000"/>
                <w:kern w:val="2"/>
                <w:sz w:val="24"/>
                <w:szCs w:val="24"/>
                <w:lang w:val="en-US" w:eastAsia="zh-CN" w:bidi="ar-SA"/>
              </w:rPr>
            </w:pPr>
            <w:r>
              <w:rPr>
                <w:rFonts w:ascii="Arial" w:hAnsi="Arial" w:eastAsia="仿宋_GB2312" w:cs="Arial"/>
                <w:color w:val="000000"/>
                <w:sz w:val="24"/>
              </w:rPr>
              <w:t>上海海关工业品与原材料检测技术中心</w:t>
            </w:r>
          </w:p>
        </w:tc>
        <w:tc>
          <w:tcPr>
            <w:tcW w:w="2834"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center"/>
              <w:rPr>
                <w:rFonts w:hint="eastAsia" w:ascii="Arial" w:hAnsi="Arial" w:eastAsia="仿宋_GB2312" w:cs="Arial"/>
                <w:color w:val="000000"/>
                <w:sz w:val="24"/>
                <w:lang w:val="en-US" w:eastAsia="zh-CN"/>
              </w:rPr>
            </w:pPr>
            <w:r>
              <w:rPr>
                <w:rFonts w:ascii="Arial" w:hAnsi="Arial" w:eastAsia="仿宋_GB2312" w:cs="Arial"/>
                <w:color w:val="000000"/>
                <w:sz w:val="24"/>
              </w:rPr>
              <w:t>苯、甲苯、乙苯、二甲苯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714"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center"/>
              <w:rPr>
                <w:rFonts w:hint="eastAsia" w:ascii="仿宋_GB2312" w:hAnsi="仿宋_GB2312" w:eastAsia="仿宋_GB2312" w:cs="仿宋_GB2312"/>
                <w:color w:val="000000"/>
                <w:sz w:val="24"/>
              </w:rPr>
            </w:pPr>
            <w:r>
              <w:rPr>
                <w:rFonts w:ascii="仿宋_GB2312" w:hAnsi="仿宋_GB2312" w:eastAsia="仿宋_GB2312" w:cs="仿宋_GB2312"/>
                <w:color w:val="000000"/>
                <w:sz w:val="24"/>
              </w:rPr>
              <w:t xml:space="preserve">83 </w:t>
            </w:r>
          </w:p>
        </w:tc>
        <w:tc>
          <w:tcPr>
            <w:tcW w:w="5386"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left"/>
              <w:textAlignment w:val="center"/>
              <w:rPr>
                <w:rFonts w:hint="eastAsia" w:ascii="Arial" w:hAnsi="Arial" w:eastAsia="仿宋_GB2312" w:cs="Arial"/>
                <w:color w:val="000000"/>
                <w:kern w:val="2"/>
                <w:sz w:val="24"/>
                <w:szCs w:val="24"/>
                <w:lang w:val="en-US" w:eastAsia="zh-CN" w:bidi="ar-SA"/>
              </w:rPr>
            </w:pPr>
            <w:r>
              <w:rPr>
                <w:rFonts w:ascii="Arial" w:hAnsi="Arial" w:eastAsia="仿宋_GB2312" w:cs="Arial"/>
                <w:color w:val="000000"/>
                <w:sz w:val="24"/>
              </w:rPr>
              <w:t>国家建筑工程材料质量检验</w:t>
            </w:r>
            <w:r>
              <w:rPr>
                <w:rFonts w:hint="eastAsia" w:ascii="Arial" w:hAnsi="Arial" w:eastAsia="仿宋_GB2312" w:cs="Arial"/>
                <w:color w:val="000000"/>
                <w:sz w:val="24"/>
              </w:rPr>
              <w:t>检测</w:t>
            </w:r>
            <w:r>
              <w:rPr>
                <w:rFonts w:ascii="Arial" w:hAnsi="Arial" w:eastAsia="仿宋_GB2312" w:cs="Arial"/>
                <w:color w:val="000000"/>
                <w:sz w:val="24"/>
              </w:rPr>
              <w:t>中心/上海建科检验有限公司</w:t>
            </w:r>
          </w:p>
        </w:tc>
        <w:tc>
          <w:tcPr>
            <w:tcW w:w="2834"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center"/>
              <w:rPr>
                <w:rFonts w:hint="eastAsia" w:ascii="Arial" w:hAnsi="Arial" w:eastAsia="仿宋_GB2312" w:cs="Arial"/>
                <w:color w:val="000000"/>
                <w:sz w:val="24"/>
                <w:lang w:val="en-US" w:eastAsia="zh-CN"/>
              </w:rPr>
            </w:pPr>
            <w:r>
              <w:rPr>
                <w:rFonts w:ascii="Arial" w:hAnsi="Arial" w:eastAsia="仿宋_GB2312" w:cs="Arial"/>
                <w:color w:val="000000"/>
                <w:sz w:val="24"/>
              </w:rPr>
              <w:t>苯、甲苯、乙苯、二甲苯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714"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center"/>
              <w:rPr>
                <w:rFonts w:hint="eastAsia" w:ascii="仿宋_GB2312" w:hAnsi="仿宋_GB2312" w:eastAsia="仿宋_GB2312" w:cs="仿宋_GB2312"/>
                <w:color w:val="000000"/>
                <w:sz w:val="24"/>
              </w:rPr>
            </w:pPr>
            <w:r>
              <w:rPr>
                <w:rFonts w:ascii="仿宋_GB2312" w:hAnsi="仿宋_GB2312" w:eastAsia="仿宋_GB2312" w:cs="仿宋_GB2312"/>
                <w:color w:val="000000"/>
                <w:sz w:val="24"/>
              </w:rPr>
              <w:t xml:space="preserve">84 </w:t>
            </w:r>
          </w:p>
        </w:tc>
        <w:tc>
          <w:tcPr>
            <w:tcW w:w="5386"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left"/>
              <w:textAlignment w:val="center"/>
              <w:rPr>
                <w:rFonts w:hint="eastAsia" w:ascii="Arial" w:hAnsi="Arial" w:eastAsia="仿宋_GB2312" w:cs="Arial"/>
                <w:color w:val="000000"/>
                <w:kern w:val="2"/>
                <w:sz w:val="24"/>
                <w:szCs w:val="24"/>
                <w:lang w:val="en-US" w:eastAsia="zh-CN" w:bidi="ar-SA"/>
              </w:rPr>
            </w:pPr>
            <w:r>
              <w:rPr>
                <w:rFonts w:ascii="Arial" w:hAnsi="Arial" w:eastAsia="仿宋_GB2312" w:cs="Arial"/>
                <w:color w:val="000000"/>
                <w:sz w:val="24"/>
              </w:rPr>
              <w:t>国家海洋精细化工及生物制品质量检验</w:t>
            </w:r>
            <w:r>
              <w:rPr>
                <w:rFonts w:hint="eastAsia" w:ascii="Arial" w:hAnsi="Arial" w:eastAsia="仿宋_GB2312" w:cs="Arial"/>
                <w:color w:val="000000"/>
                <w:sz w:val="24"/>
              </w:rPr>
              <w:t>检测</w:t>
            </w:r>
            <w:r>
              <w:rPr>
                <w:rFonts w:ascii="Arial" w:hAnsi="Arial" w:eastAsia="仿宋_GB2312" w:cs="Arial"/>
                <w:color w:val="000000"/>
                <w:sz w:val="24"/>
              </w:rPr>
              <w:t>中心/青岛市产品质量检验研究院</w:t>
            </w:r>
          </w:p>
        </w:tc>
        <w:tc>
          <w:tcPr>
            <w:tcW w:w="2834"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center"/>
              <w:rPr>
                <w:rFonts w:hint="eastAsia" w:ascii="Arial" w:hAnsi="Arial" w:eastAsia="仿宋_GB2312" w:cs="Arial"/>
                <w:color w:val="000000"/>
                <w:sz w:val="24"/>
                <w:lang w:val="en-US" w:eastAsia="zh-CN"/>
              </w:rPr>
            </w:pPr>
            <w:r>
              <w:rPr>
                <w:rFonts w:ascii="Arial" w:hAnsi="Arial" w:eastAsia="仿宋_GB2312" w:cs="Arial"/>
                <w:color w:val="000000"/>
                <w:sz w:val="24"/>
              </w:rPr>
              <w:t>苯、甲苯、乙苯、二甲苯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714"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center"/>
              <w:rPr>
                <w:rFonts w:hint="eastAsia" w:ascii="仿宋_GB2312" w:hAnsi="仿宋_GB2312" w:eastAsia="仿宋_GB2312" w:cs="仿宋_GB2312"/>
                <w:color w:val="000000"/>
                <w:sz w:val="24"/>
              </w:rPr>
            </w:pPr>
            <w:r>
              <w:rPr>
                <w:rFonts w:ascii="仿宋_GB2312" w:hAnsi="仿宋_GB2312" w:eastAsia="仿宋_GB2312" w:cs="仿宋_GB2312"/>
                <w:color w:val="000000"/>
                <w:sz w:val="24"/>
              </w:rPr>
              <w:t xml:space="preserve">85 </w:t>
            </w:r>
          </w:p>
        </w:tc>
        <w:tc>
          <w:tcPr>
            <w:tcW w:w="5386"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left"/>
              <w:textAlignment w:val="center"/>
              <w:rPr>
                <w:rFonts w:hint="eastAsia" w:ascii="Arial" w:hAnsi="Arial" w:eastAsia="仿宋_GB2312" w:cs="Arial"/>
                <w:color w:val="000000"/>
                <w:kern w:val="2"/>
                <w:sz w:val="24"/>
                <w:szCs w:val="24"/>
                <w:lang w:val="en-US" w:eastAsia="zh-CN" w:bidi="ar-SA"/>
              </w:rPr>
            </w:pPr>
            <w:r>
              <w:rPr>
                <w:rFonts w:ascii="Arial" w:hAnsi="Arial" w:eastAsia="仿宋_GB2312" w:cs="Arial"/>
                <w:color w:val="000000"/>
                <w:sz w:val="24"/>
              </w:rPr>
              <w:t>国家环保</w:t>
            </w:r>
            <w:r>
              <w:rPr>
                <w:rFonts w:hint="eastAsia" w:ascii="Arial" w:hAnsi="Arial" w:eastAsia="仿宋_GB2312" w:cs="Arial"/>
                <w:color w:val="000000"/>
                <w:sz w:val="24"/>
              </w:rPr>
              <w:t>产品</w:t>
            </w:r>
            <w:r>
              <w:rPr>
                <w:rFonts w:ascii="Arial" w:hAnsi="Arial" w:eastAsia="仿宋_GB2312" w:cs="Arial"/>
                <w:color w:val="000000"/>
                <w:sz w:val="24"/>
              </w:rPr>
              <w:t>质量检验</w:t>
            </w:r>
            <w:r>
              <w:rPr>
                <w:rFonts w:hint="eastAsia" w:ascii="Arial" w:hAnsi="Arial" w:eastAsia="仿宋_GB2312" w:cs="Arial"/>
                <w:color w:val="000000"/>
                <w:sz w:val="24"/>
              </w:rPr>
              <w:t>检测</w:t>
            </w:r>
            <w:r>
              <w:rPr>
                <w:rFonts w:ascii="Arial" w:hAnsi="Arial" w:eastAsia="仿宋_GB2312" w:cs="Arial"/>
                <w:color w:val="000000"/>
                <w:sz w:val="24"/>
              </w:rPr>
              <w:t>中心/河北省产品质量监督检验研究院</w:t>
            </w:r>
          </w:p>
        </w:tc>
        <w:tc>
          <w:tcPr>
            <w:tcW w:w="2834"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center"/>
              <w:rPr>
                <w:rFonts w:hint="eastAsia" w:ascii="Arial" w:hAnsi="Arial" w:eastAsia="仿宋_GB2312" w:cs="Arial"/>
                <w:color w:val="000000"/>
                <w:sz w:val="24"/>
                <w:lang w:val="en-US" w:eastAsia="zh-CN"/>
              </w:rPr>
            </w:pPr>
            <w:r>
              <w:rPr>
                <w:rFonts w:ascii="Arial" w:hAnsi="Arial" w:eastAsia="仿宋_GB2312" w:cs="Arial"/>
                <w:color w:val="000000"/>
                <w:sz w:val="24"/>
              </w:rPr>
              <w:t>苯、甲苯、乙苯、二甲苯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714"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center"/>
              <w:rPr>
                <w:rFonts w:hint="eastAsia" w:ascii="仿宋_GB2312" w:hAnsi="仿宋_GB2312" w:eastAsia="仿宋_GB2312" w:cs="仿宋_GB2312"/>
                <w:color w:val="000000"/>
                <w:sz w:val="24"/>
              </w:rPr>
            </w:pPr>
            <w:r>
              <w:rPr>
                <w:rFonts w:ascii="仿宋_GB2312" w:hAnsi="仿宋_GB2312" w:eastAsia="仿宋_GB2312" w:cs="仿宋_GB2312"/>
                <w:color w:val="000000"/>
                <w:sz w:val="24"/>
              </w:rPr>
              <w:t xml:space="preserve">86 </w:t>
            </w:r>
          </w:p>
        </w:tc>
        <w:tc>
          <w:tcPr>
            <w:tcW w:w="5386"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left"/>
              <w:textAlignment w:val="center"/>
              <w:rPr>
                <w:rFonts w:hint="eastAsia" w:ascii="Arial" w:hAnsi="Arial" w:eastAsia="仿宋_GB2312" w:cs="Arial"/>
                <w:color w:val="000000"/>
                <w:kern w:val="2"/>
                <w:sz w:val="24"/>
                <w:szCs w:val="24"/>
                <w:lang w:val="en-US" w:eastAsia="zh-CN" w:bidi="ar-SA"/>
              </w:rPr>
            </w:pPr>
            <w:r>
              <w:rPr>
                <w:rFonts w:ascii="Arial" w:hAnsi="Arial" w:eastAsia="仿宋_GB2312" w:cs="Arial"/>
                <w:color w:val="000000"/>
                <w:sz w:val="24"/>
              </w:rPr>
              <w:t>国家精细化学品质量检验检测中心</w:t>
            </w:r>
            <w:r>
              <w:rPr>
                <w:rFonts w:hint="eastAsia" w:ascii="Arial" w:hAnsi="Arial" w:eastAsia="仿宋_GB2312" w:cs="Arial"/>
                <w:color w:val="000000"/>
                <w:sz w:val="24"/>
              </w:rPr>
              <w:t>/泰州市产品质量监督检验院</w:t>
            </w:r>
          </w:p>
        </w:tc>
        <w:tc>
          <w:tcPr>
            <w:tcW w:w="2834"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center"/>
              <w:rPr>
                <w:rFonts w:hint="eastAsia" w:ascii="Arial" w:hAnsi="Arial" w:eastAsia="仿宋_GB2312" w:cs="Arial"/>
                <w:color w:val="000000"/>
                <w:sz w:val="24"/>
                <w:lang w:val="en-US" w:eastAsia="zh-CN"/>
              </w:rPr>
            </w:pPr>
            <w:r>
              <w:rPr>
                <w:rFonts w:ascii="Arial" w:hAnsi="Arial" w:eastAsia="仿宋_GB2312" w:cs="Arial"/>
                <w:color w:val="000000"/>
                <w:sz w:val="24"/>
              </w:rPr>
              <w:t>苯、甲苯、乙苯、二甲苯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714"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center"/>
              <w:rPr>
                <w:rFonts w:hint="eastAsia" w:ascii="仿宋_GB2312" w:hAnsi="仿宋_GB2312" w:eastAsia="仿宋_GB2312" w:cs="仿宋_GB2312"/>
                <w:color w:val="000000"/>
                <w:sz w:val="24"/>
              </w:rPr>
            </w:pPr>
            <w:r>
              <w:rPr>
                <w:rFonts w:ascii="仿宋_GB2312" w:hAnsi="仿宋_GB2312" w:eastAsia="仿宋_GB2312" w:cs="仿宋_GB2312"/>
                <w:color w:val="000000"/>
                <w:sz w:val="24"/>
              </w:rPr>
              <w:t xml:space="preserve">87 </w:t>
            </w:r>
          </w:p>
        </w:tc>
        <w:tc>
          <w:tcPr>
            <w:tcW w:w="5386"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left"/>
              <w:textAlignment w:val="center"/>
              <w:rPr>
                <w:rFonts w:hint="eastAsia" w:ascii="Arial" w:hAnsi="Arial" w:eastAsia="仿宋_GB2312" w:cs="Arial"/>
                <w:color w:val="000000"/>
                <w:kern w:val="2"/>
                <w:sz w:val="24"/>
                <w:szCs w:val="24"/>
                <w:lang w:val="en-US" w:eastAsia="zh-CN" w:bidi="ar-SA"/>
              </w:rPr>
            </w:pPr>
            <w:r>
              <w:rPr>
                <w:rFonts w:ascii="Arial" w:hAnsi="Arial" w:eastAsia="仿宋_GB2312" w:cs="Arial"/>
                <w:color w:val="000000"/>
                <w:sz w:val="24"/>
              </w:rPr>
              <w:t>国家建筑五金材料产品质量检验</w:t>
            </w:r>
            <w:r>
              <w:rPr>
                <w:rFonts w:hint="eastAsia" w:ascii="Arial" w:hAnsi="Arial" w:eastAsia="仿宋_GB2312" w:cs="Arial"/>
                <w:color w:val="000000"/>
                <w:sz w:val="24"/>
              </w:rPr>
              <w:t>检测</w:t>
            </w:r>
            <w:r>
              <w:rPr>
                <w:rFonts w:ascii="Arial" w:hAnsi="Arial" w:eastAsia="仿宋_GB2312" w:cs="Arial"/>
                <w:color w:val="000000"/>
                <w:sz w:val="24"/>
              </w:rPr>
              <w:t>中心</w:t>
            </w:r>
            <w:r>
              <w:rPr>
                <w:rFonts w:hint="eastAsia" w:ascii="Arial" w:hAnsi="Arial" w:eastAsia="仿宋_GB2312" w:cs="Arial"/>
                <w:color w:val="000000"/>
                <w:sz w:val="24"/>
              </w:rPr>
              <w:t>/</w:t>
            </w:r>
            <w:r>
              <w:rPr>
                <w:rFonts w:ascii="Arial" w:hAnsi="Arial" w:eastAsia="仿宋_GB2312" w:cs="Arial"/>
                <w:color w:val="000000"/>
                <w:sz w:val="24"/>
              </w:rPr>
              <w:t>杭州市质量技术监督检测院</w:t>
            </w:r>
          </w:p>
        </w:tc>
        <w:tc>
          <w:tcPr>
            <w:tcW w:w="2834"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center"/>
              <w:rPr>
                <w:rFonts w:hint="eastAsia" w:ascii="Arial" w:hAnsi="Arial" w:eastAsia="仿宋_GB2312" w:cs="Arial"/>
                <w:color w:val="000000"/>
                <w:sz w:val="24"/>
                <w:lang w:val="en-US" w:eastAsia="zh-CN"/>
              </w:rPr>
            </w:pPr>
            <w:r>
              <w:rPr>
                <w:rFonts w:ascii="Arial" w:hAnsi="Arial" w:eastAsia="仿宋_GB2312" w:cs="Arial"/>
                <w:color w:val="000000"/>
                <w:sz w:val="24"/>
              </w:rPr>
              <w:t>苯、甲苯、乙苯、二甲苯</w:t>
            </w:r>
          </w:p>
        </w:tc>
      </w:tr>
    </w:tbl>
    <w:p>
      <w:pPr>
        <w:widowControl/>
        <w:numPr>
          <w:ilvl w:val="0"/>
          <w:numId w:val="0"/>
        </w:numPr>
        <w:spacing w:line="360" w:lineRule="exact"/>
        <w:jc w:val="left"/>
        <w:textAlignment w:val="bottom"/>
        <w:rPr>
          <w:rFonts w:hint="eastAsia" w:ascii="Arial" w:hAnsi="Arial" w:eastAsia="黑体" w:cs="Arial"/>
          <w:sz w:val="32"/>
          <w:szCs w:val="32"/>
          <w:lang w:val="en-US" w:eastAsia="zh-CN"/>
        </w:rPr>
      </w:pPr>
    </w:p>
    <w:p>
      <w:pPr>
        <w:spacing w:line="594" w:lineRule="exact"/>
        <w:rPr>
          <w:rFonts w:hint="eastAsia" w:ascii="黑体" w:hAnsi="宋体" w:eastAsia="黑体"/>
          <w:sz w:val="32"/>
          <w:szCs w:val="32"/>
          <w:lang w:eastAsia="zh-CN"/>
        </w:rPr>
      </w:pPr>
      <w:r>
        <w:rPr>
          <w:rFonts w:hint="eastAsia" w:ascii="黑体" w:hAnsi="宋体" w:eastAsia="黑体"/>
          <w:sz w:val="32"/>
          <w:szCs w:val="32"/>
          <w:lang w:eastAsia="zh-CN"/>
        </w:rPr>
        <w:t>十一</w:t>
      </w:r>
      <w:r>
        <w:rPr>
          <w:rFonts w:hint="eastAsia" w:ascii="黑体" w:hAnsi="宋体" w:eastAsia="黑体"/>
          <w:sz w:val="32"/>
          <w:szCs w:val="32"/>
        </w:rPr>
        <w:t>、</w:t>
      </w:r>
      <w:r>
        <w:rPr>
          <w:rFonts w:hint="eastAsia" w:ascii="黑体" w:hAnsi="黑体" w:eastAsia="黑体" w:cs="黑体"/>
          <w:sz w:val="32"/>
          <w:szCs w:val="32"/>
        </w:rPr>
        <w:t>建筑外门窗气密性能检测</w:t>
      </w:r>
      <w:r>
        <w:rPr>
          <w:rFonts w:hint="eastAsia" w:ascii="黑体" w:hAnsi="黑体" w:eastAsia="黑体" w:cs="黑体"/>
          <w:sz w:val="32"/>
          <w:szCs w:val="32"/>
          <w:lang w:eastAsia="zh-CN"/>
        </w:rPr>
        <w:t>能力验证项目</w:t>
      </w:r>
    </w:p>
    <w:tbl>
      <w:tblPr>
        <w:tblStyle w:val="4"/>
        <w:tblW w:w="8957"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37"/>
        <w:gridCol w:w="6746"/>
        <w:gridCol w:w="147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10" w:hRule="atLeast"/>
          <w:tblHeader/>
          <w:jc w:val="center"/>
        </w:trPr>
        <w:tc>
          <w:tcPr>
            <w:tcW w:w="737" w:type="dxa"/>
            <w:noWrap w:val="0"/>
            <w:vAlign w:val="center"/>
          </w:tcPr>
          <w:p>
            <w:pPr>
              <w:widowControl/>
              <w:jc w:val="center"/>
              <w:textAlignment w:val="center"/>
              <w:rPr>
                <w:rFonts w:hint="eastAsia" w:ascii="仿宋_GB2312" w:hAnsi="仿宋_GB2312" w:eastAsia="仿宋_GB2312" w:cs="仿宋_GB2312"/>
                <w:b/>
                <w:bCs/>
                <w:color w:val="000000"/>
                <w:sz w:val="24"/>
              </w:rPr>
            </w:pPr>
            <w:r>
              <w:rPr>
                <w:rFonts w:hint="eastAsia" w:ascii="仿宋_GB2312" w:hAnsi="仿宋_GB2312" w:eastAsia="仿宋_GB2312" w:cs="仿宋_GB2312"/>
                <w:b/>
                <w:bCs/>
                <w:color w:val="000000"/>
                <w:sz w:val="24"/>
              </w:rPr>
              <w:t>序号</w:t>
            </w:r>
          </w:p>
        </w:tc>
        <w:tc>
          <w:tcPr>
            <w:tcW w:w="6746" w:type="dxa"/>
            <w:noWrap w:val="0"/>
            <w:vAlign w:val="center"/>
          </w:tcPr>
          <w:p>
            <w:pPr>
              <w:widowControl/>
              <w:jc w:val="center"/>
              <w:textAlignment w:val="center"/>
              <w:rPr>
                <w:rFonts w:hint="eastAsia" w:ascii="仿宋_GB2312" w:hAnsi="仿宋_GB2312" w:eastAsia="仿宋_GB2312" w:cs="仿宋_GB2312"/>
                <w:b/>
                <w:bCs/>
                <w:color w:val="000000"/>
                <w:sz w:val="24"/>
              </w:rPr>
            </w:pPr>
            <w:r>
              <w:rPr>
                <w:rFonts w:hint="eastAsia" w:ascii="仿宋_GB2312" w:hAnsi="仿宋_GB2312" w:eastAsia="仿宋_GB2312" w:cs="仿宋_GB2312"/>
                <w:b/>
                <w:bCs/>
                <w:color w:val="000000"/>
                <w:sz w:val="24"/>
              </w:rPr>
              <w:t>机构名称</w:t>
            </w:r>
          </w:p>
        </w:tc>
        <w:tc>
          <w:tcPr>
            <w:tcW w:w="1474" w:type="dxa"/>
            <w:noWrap w:val="0"/>
            <w:vAlign w:val="center"/>
          </w:tcPr>
          <w:p>
            <w:pPr>
              <w:widowControl/>
              <w:jc w:val="center"/>
              <w:textAlignment w:val="center"/>
              <w:rPr>
                <w:rFonts w:hint="eastAsia" w:ascii="仿宋_GB2312" w:hAnsi="仿宋_GB2312" w:eastAsia="仿宋_GB2312" w:cs="仿宋_GB2312"/>
                <w:b/>
                <w:bCs/>
                <w:color w:val="000000"/>
                <w:sz w:val="24"/>
              </w:rPr>
            </w:pPr>
            <w:r>
              <w:rPr>
                <w:rFonts w:hint="eastAsia" w:ascii="仿宋_GB2312" w:hAnsi="仿宋_GB2312" w:eastAsia="仿宋_GB2312" w:cs="仿宋_GB2312"/>
                <w:b/>
                <w:bCs/>
                <w:color w:val="000000"/>
                <w:sz w:val="24"/>
              </w:rPr>
              <w:t>合格参数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737" w:type="dxa"/>
            <w:noWrap w:val="0"/>
            <w:vAlign w:val="center"/>
          </w:tcPr>
          <w:p>
            <w:pPr>
              <w:widowControl/>
              <w:jc w:val="center"/>
              <w:textAlignment w:val="bottom"/>
              <w:rPr>
                <w:rFonts w:hint="eastAsia" w:ascii="仿宋_GB2312" w:hAnsi="仿宋_GB2312" w:eastAsia="仿宋_GB2312" w:cs="仿宋_GB2312"/>
                <w:kern w:val="0"/>
                <w:sz w:val="24"/>
              </w:rPr>
            </w:pPr>
            <w:r>
              <w:rPr>
                <w:rFonts w:hint="eastAsia" w:ascii="仿宋_GB2312" w:hAnsi="仿宋_GB2312" w:eastAsia="仿宋_GB2312" w:cs="仿宋_GB2312"/>
                <w:color w:val="000000"/>
                <w:kern w:val="0"/>
                <w:sz w:val="24"/>
                <w:lang w:bidi="ar"/>
              </w:rPr>
              <w:t>1</w:t>
            </w:r>
          </w:p>
        </w:tc>
        <w:tc>
          <w:tcPr>
            <w:tcW w:w="6746" w:type="dxa"/>
            <w:noWrap w:val="0"/>
            <w:vAlign w:val="top"/>
          </w:tcPr>
          <w:p>
            <w:pPr>
              <w:rPr>
                <w:rFonts w:hint="eastAsia" w:ascii="仿宋_GB2312" w:hAnsi="仿宋_GB2312" w:eastAsia="仿宋_GB2312" w:cs="仿宋_GB2312"/>
                <w:sz w:val="24"/>
              </w:rPr>
            </w:pPr>
            <w:r>
              <w:rPr>
                <w:rFonts w:hint="eastAsia" w:ascii="仿宋_GB2312" w:hAnsi="仿宋_GB2312" w:eastAsia="仿宋_GB2312" w:cs="仿宋_GB2312"/>
                <w:sz w:val="24"/>
              </w:rPr>
              <w:t>北京建筑材料检验研究院有限公司</w:t>
            </w:r>
          </w:p>
        </w:tc>
        <w:tc>
          <w:tcPr>
            <w:tcW w:w="1474" w:type="dxa"/>
            <w:noWrap w:val="0"/>
            <w:vAlign w:val="center"/>
          </w:tcPr>
          <w:p>
            <w:pPr>
              <w:widowControl/>
              <w:jc w:val="center"/>
              <w:textAlignment w:val="center"/>
              <w:rPr>
                <w:rFonts w:hint="eastAsia" w:ascii="仿宋_GB2312" w:hAnsi="仿宋_GB2312" w:eastAsia="仿宋_GB2312" w:cs="仿宋_GB2312"/>
                <w:color w:val="000000"/>
                <w:kern w:val="0"/>
                <w:sz w:val="24"/>
                <w:lang w:bidi="ar"/>
              </w:rPr>
            </w:pPr>
            <w:r>
              <w:rPr>
                <w:rFonts w:hint="eastAsia" w:ascii="仿宋_GB2312" w:hAnsi="仿宋_GB2312" w:eastAsia="仿宋_GB2312" w:cs="仿宋_GB2312"/>
                <w:color w:val="000000"/>
                <w:kern w:val="0"/>
                <w:sz w:val="24"/>
                <w:lang w:bidi="ar"/>
              </w:rPr>
              <w:t>空气渗透量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737" w:type="dxa"/>
            <w:noWrap w:val="0"/>
            <w:vAlign w:val="center"/>
          </w:tcPr>
          <w:p>
            <w:pPr>
              <w:widowControl/>
              <w:jc w:val="center"/>
              <w:textAlignment w:val="bottom"/>
              <w:rPr>
                <w:rFonts w:hint="eastAsia" w:ascii="仿宋_GB2312" w:hAnsi="仿宋_GB2312" w:eastAsia="仿宋_GB2312" w:cs="仿宋_GB2312"/>
                <w:kern w:val="0"/>
                <w:sz w:val="24"/>
              </w:rPr>
            </w:pPr>
            <w:r>
              <w:rPr>
                <w:rFonts w:hint="eastAsia" w:ascii="仿宋_GB2312" w:hAnsi="仿宋_GB2312" w:eastAsia="仿宋_GB2312" w:cs="仿宋_GB2312"/>
                <w:color w:val="000000"/>
                <w:kern w:val="0"/>
                <w:sz w:val="24"/>
                <w:lang w:bidi="ar"/>
              </w:rPr>
              <w:t>2</w:t>
            </w:r>
          </w:p>
        </w:tc>
        <w:tc>
          <w:tcPr>
            <w:tcW w:w="6746" w:type="dxa"/>
            <w:noWrap w:val="0"/>
            <w:vAlign w:val="top"/>
          </w:tcPr>
          <w:p>
            <w:pPr>
              <w:rPr>
                <w:rFonts w:hint="eastAsia" w:ascii="仿宋_GB2312" w:hAnsi="仿宋_GB2312" w:eastAsia="仿宋_GB2312" w:cs="仿宋_GB2312"/>
                <w:sz w:val="24"/>
              </w:rPr>
            </w:pPr>
            <w:r>
              <w:rPr>
                <w:rFonts w:hint="eastAsia" w:ascii="仿宋_GB2312" w:hAnsi="仿宋_GB2312" w:eastAsia="仿宋_GB2312" w:cs="仿宋_GB2312"/>
                <w:sz w:val="24"/>
              </w:rPr>
              <w:t>中铁九局集团工程检测试验有限公司</w:t>
            </w:r>
          </w:p>
        </w:tc>
        <w:tc>
          <w:tcPr>
            <w:tcW w:w="1474" w:type="dxa"/>
            <w:noWrap w:val="0"/>
            <w:vAlign w:val="center"/>
          </w:tcPr>
          <w:p>
            <w:pPr>
              <w:jc w:val="center"/>
              <w:rPr>
                <w:rFonts w:hint="eastAsia" w:ascii="仿宋_GB2312" w:hAnsi="仿宋_GB2312" w:eastAsia="仿宋_GB2312" w:cs="仿宋_GB2312"/>
                <w:sz w:val="24"/>
              </w:rPr>
            </w:pPr>
            <w:r>
              <w:rPr>
                <w:rFonts w:hint="eastAsia" w:ascii="仿宋_GB2312" w:hAnsi="仿宋_GB2312" w:eastAsia="仿宋_GB2312" w:cs="仿宋_GB2312"/>
                <w:sz w:val="24"/>
              </w:rPr>
              <w:t>空气渗透量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737" w:type="dxa"/>
            <w:noWrap w:val="0"/>
            <w:vAlign w:val="center"/>
          </w:tcPr>
          <w:p>
            <w:pPr>
              <w:widowControl/>
              <w:jc w:val="center"/>
              <w:textAlignment w:val="bottom"/>
              <w:rPr>
                <w:rFonts w:hint="eastAsia" w:ascii="仿宋_GB2312" w:hAnsi="仿宋_GB2312" w:eastAsia="仿宋_GB2312" w:cs="仿宋_GB2312"/>
                <w:kern w:val="0"/>
                <w:sz w:val="24"/>
              </w:rPr>
            </w:pPr>
            <w:r>
              <w:rPr>
                <w:rFonts w:hint="eastAsia" w:ascii="仿宋_GB2312" w:hAnsi="仿宋_GB2312" w:eastAsia="仿宋_GB2312" w:cs="仿宋_GB2312"/>
                <w:color w:val="000000"/>
                <w:kern w:val="0"/>
                <w:sz w:val="24"/>
                <w:lang w:bidi="ar"/>
              </w:rPr>
              <w:t>3</w:t>
            </w:r>
          </w:p>
        </w:tc>
        <w:tc>
          <w:tcPr>
            <w:tcW w:w="6746" w:type="dxa"/>
            <w:noWrap w:val="0"/>
            <w:vAlign w:val="top"/>
          </w:tcPr>
          <w:p>
            <w:pPr>
              <w:rPr>
                <w:rFonts w:hint="eastAsia" w:ascii="仿宋_GB2312" w:hAnsi="仿宋_GB2312" w:eastAsia="仿宋_GB2312" w:cs="仿宋_GB2312"/>
                <w:sz w:val="24"/>
              </w:rPr>
            </w:pPr>
            <w:r>
              <w:rPr>
                <w:rFonts w:hint="eastAsia" w:ascii="仿宋_GB2312" w:hAnsi="仿宋_GB2312" w:eastAsia="仿宋_GB2312" w:cs="仿宋_GB2312"/>
                <w:sz w:val="24"/>
              </w:rPr>
              <w:t>国家建筑装修材料质量安全检验检测中心</w:t>
            </w:r>
          </w:p>
        </w:tc>
        <w:tc>
          <w:tcPr>
            <w:tcW w:w="1474" w:type="dxa"/>
            <w:noWrap w:val="0"/>
            <w:vAlign w:val="center"/>
          </w:tcPr>
          <w:p>
            <w:pPr>
              <w:jc w:val="center"/>
              <w:rPr>
                <w:rFonts w:hint="eastAsia" w:ascii="仿宋_GB2312" w:hAnsi="仿宋_GB2312" w:eastAsia="仿宋_GB2312" w:cs="仿宋_GB2312"/>
                <w:sz w:val="24"/>
              </w:rPr>
            </w:pPr>
            <w:r>
              <w:rPr>
                <w:rFonts w:hint="eastAsia" w:ascii="仿宋_GB2312" w:hAnsi="仿宋_GB2312" w:eastAsia="仿宋_GB2312" w:cs="仿宋_GB2312"/>
                <w:sz w:val="24"/>
              </w:rPr>
              <w:t>空气渗透量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737" w:type="dxa"/>
            <w:noWrap w:val="0"/>
            <w:vAlign w:val="center"/>
          </w:tcPr>
          <w:p>
            <w:pPr>
              <w:widowControl/>
              <w:jc w:val="center"/>
              <w:textAlignment w:val="bottom"/>
              <w:rPr>
                <w:rFonts w:hint="eastAsia" w:ascii="仿宋_GB2312" w:hAnsi="仿宋_GB2312" w:eastAsia="仿宋_GB2312" w:cs="仿宋_GB2312"/>
                <w:kern w:val="0"/>
                <w:sz w:val="24"/>
              </w:rPr>
            </w:pPr>
            <w:r>
              <w:rPr>
                <w:rFonts w:hint="eastAsia" w:ascii="仿宋_GB2312" w:hAnsi="仿宋_GB2312" w:eastAsia="仿宋_GB2312" w:cs="仿宋_GB2312"/>
                <w:color w:val="000000"/>
                <w:kern w:val="0"/>
                <w:sz w:val="24"/>
                <w:lang w:bidi="ar"/>
              </w:rPr>
              <w:t>4</w:t>
            </w:r>
          </w:p>
        </w:tc>
        <w:tc>
          <w:tcPr>
            <w:tcW w:w="6746" w:type="dxa"/>
            <w:noWrap w:val="0"/>
            <w:vAlign w:val="top"/>
          </w:tcPr>
          <w:p>
            <w:pPr>
              <w:rPr>
                <w:rFonts w:hint="eastAsia" w:ascii="仿宋_GB2312" w:hAnsi="仿宋_GB2312" w:eastAsia="仿宋_GB2312" w:cs="仿宋_GB2312"/>
                <w:sz w:val="24"/>
              </w:rPr>
            </w:pPr>
            <w:r>
              <w:rPr>
                <w:rFonts w:hint="eastAsia" w:ascii="仿宋_GB2312" w:hAnsi="仿宋_GB2312" w:eastAsia="仿宋_GB2312" w:cs="仿宋_GB2312"/>
                <w:sz w:val="24"/>
              </w:rPr>
              <w:t>铁科院（深圳）检测工程有限公司</w:t>
            </w:r>
          </w:p>
        </w:tc>
        <w:tc>
          <w:tcPr>
            <w:tcW w:w="1474" w:type="dxa"/>
            <w:noWrap w:val="0"/>
            <w:vAlign w:val="center"/>
          </w:tcPr>
          <w:p>
            <w:pPr>
              <w:jc w:val="center"/>
              <w:rPr>
                <w:rFonts w:hint="eastAsia" w:ascii="仿宋_GB2312" w:hAnsi="仿宋_GB2312" w:eastAsia="仿宋_GB2312" w:cs="仿宋_GB2312"/>
                <w:sz w:val="24"/>
              </w:rPr>
            </w:pPr>
            <w:r>
              <w:rPr>
                <w:rFonts w:hint="eastAsia" w:ascii="仿宋_GB2312" w:hAnsi="仿宋_GB2312" w:eastAsia="仿宋_GB2312" w:cs="仿宋_GB2312"/>
                <w:sz w:val="24"/>
              </w:rPr>
              <w:t>空气渗透量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737" w:type="dxa"/>
            <w:noWrap w:val="0"/>
            <w:vAlign w:val="center"/>
          </w:tcPr>
          <w:p>
            <w:pPr>
              <w:widowControl/>
              <w:jc w:val="center"/>
              <w:textAlignment w:val="bottom"/>
              <w:rPr>
                <w:rFonts w:hint="eastAsia" w:ascii="仿宋_GB2312" w:hAnsi="仿宋_GB2312" w:eastAsia="仿宋_GB2312" w:cs="仿宋_GB2312"/>
                <w:kern w:val="0"/>
                <w:sz w:val="24"/>
              </w:rPr>
            </w:pPr>
            <w:r>
              <w:rPr>
                <w:rFonts w:hint="eastAsia" w:ascii="仿宋_GB2312" w:hAnsi="仿宋_GB2312" w:eastAsia="仿宋_GB2312" w:cs="仿宋_GB2312"/>
                <w:color w:val="000000"/>
                <w:kern w:val="0"/>
                <w:sz w:val="24"/>
                <w:lang w:bidi="ar"/>
              </w:rPr>
              <w:t>5</w:t>
            </w:r>
          </w:p>
        </w:tc>
        <w:tc>
          <w:tcPr>
            <w:tcW w:w="6746" w:type="dxa"/>
            <w:noWrap w:val="0"/>
            <w:vAlign w:val="top"/>
          </w:tcPr>
          <w:p>
            <w:pPr>
              <w:rPr>
                <w:rFonts w:hint="eastAsia" w:ascii="仿宋_GB2312" w:hAnsi="仿宋_GB2312" w:eastAsia="仿宋_GB2312" w:cs="仿宋_GB2312"/>
                <w:sz w:val="24"/>
              </w:rPr>
            </w:pPr>
            <w:r>
              <w:rPr>
                <w:rFonts w:hint="eastAsia" w:ascii="仿宋_GB2312" w:hAnsi="仿宋_GB2312" w:eastAsia="仿宋_GB2312" w:cs="仿宋_GB2312"/>
                <w:sz w:val="24"/>
              </w:rPr>
              <w:t>国家建材产品质量检验检测中心（四川）/成都产品质量检验研究院有限责任公司</w:t>
            </w:r>
          </w:p>
        </w:tc>
        <w:tc>
          <w:tcPr>
            <w:tcW w:w="1474" w:type="dxa"/>
            <w:noWrap w:val="0"/>
            <w:vAlign w:val="center"/>
          </w:tcPr>
          <w:p>
            <w:pPr>
              <w:jc w:val="center"/>
              <w:rPr>
                <w:rFonts w:hint="eastAsia" w:ascii="仿宋_GB2312" w:hAnsi="仿宋_GB2312" w:eastAsia="仿宋_GB2312" w:cs="仿宋_GB2312"/>
                <w:sz w:val="24"/>
              </w:rPr>
            </w:pPr>
            <w:r>
              <w:rPr>
                <w:rFonts w:hint="eastAsia" w:ascii="仿宋_GB2312" w:hAnsi="仿宋_GB2312" w:eastAsia="仿宋_GB2312" w:cs="仿宋_GB2312"/>
                <w:sz w:val="24"/>
              </w:rPr>
              <w:t>空气渗透量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737" w:type="dxa"/>
            <w:noWrap w:val="0"/>
            <w:vAlign w:val="center"/>
          </w:tcPr>
          <w:p>
            <w:pPr>
              <w:widowControl/>
              <w:jc w:val="center"/>
              <w:textAlignment w:val="bottom"/>
              <w:rPr>
                <w:rFonts w:hint="eastAsia" w:ascii="仿宋_GB2312" w:hAnsi="仿宋_GB2312" w:eastAsia="仿宋_GB2312" w:cs="仿宋_GB2312"/>
                <w:kern w:val="0"/>
                <w:sz w:val="24"/>
              </w:rPr>
            </w:pPr>
            <w:r>
              <w:rPr>
                <w:rFonts w:hint="eastAsia" w:ascii="仿宋_GB2312" w:hAnsi="仿宋_GB2312" w:eastAsia="仿宋_GB2312" w:cs="仿宋_GB2312"/>
                <w:color w:val="000000"/>
                <w:kern w:val="0"/>
                <w:sz w:val="24"/>
                <w:lang w:bidi="ar"/>
              </w:rPr>
              <w:t>6</w:t>
            </w:r>
          </w:p>
        </w:tc>
        <w:tc>
          <w:tcPr>
            <w:tcW w:w="6746" w:type="dxa"/>
            <w:noWrap w:val="0"/>
            <w:vAlign w:val="top"/>
          </w:tcPr>
          <w:p>
            <w:pPr>
              <w:rPr>
                <w:rFonts w:hint="eastAsia" w:ascii="仿宋_GB2312" w:hAnsi="仿宋_GB2312" w:eastAsia="仿宋_GB2312" w:cs="仿宋_GB2312"/>
                <w:sz w:val="24"/>
              </w:rPr>
            </w:pPr>
            <w:r>
              <w:rPr>
                <w:rFonts w:hint="eastAsia" w:ascii="仿宋_GB2312" w:hAnsi="仿宋_GB2312" w:eastAsia="仿宋_GB2312" w:cs="仿宋_GB2312"/>
                <w:sz w:val="24"/>
              </w:rPr>
              <w:t>国家消防及阻燃产品质量检验检测中心（重庆）</w:t>
            </w:r>
          </w:p>
        </w:tc>
        <w:tc>
          <w:tcPr>
            <w:tcW w:w="1474" w:type="dxa"/>
            <w:noWrap w:val="0"/>
            <w:vAlign w:val="center"/>
          </w:tcPr>
          <w:p>
            <w:pPr>
              <w:jc w:val="center"/>
              <w:rPr>
                <w:rFonts w:hint="eastAsia" w:ascii="仿宋_GB2312" w:hAnsi="仿宋_GB2312" w:eastAsia="仿宋_GB2312" w:cs="仿宋_GB2312"/>
                <w:sz w:val="24"/>
              </w:rPr>
            </w:pPr>
            <w:r>
              <w:rPr>
                <w:rFonts w:hint="eastAsia" w:ascii="仿宋_GB2312" w:hAnsi="仿宋_GB2312" w:eastAsia="仿宋_GB2312" w:cs="仿宋_GB2312"/>
                <w:sz w:val="24"/>
              </w:rPr>
              <w:t>空气渗透量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737" w:type="dxa"/>
            <w:noWrap w:val="0"/>
            <w:vAlign w:val="center"/>
          </w:tcPr>
          <w:p>
            <w:pPr>
              <w:widowControl/>
              <w:jc w:val="center"/>
              <w:textAlignment w:val="bottom"/>
              <w:rPr>
                <w:rFonts w:hint="eastAsia" w:ascii="仿宋_GB2312" w:hAnsi="仿宋_GB2312" w:eastAsia="仿宋_GB2312" w:cs="仿宋_GB2312"/>
                <w:kern w:val="0"/>
                <w:sz w:val="24"/>
              </w:rPr>
            </w:pPr>
            <w:r>
              <w:rPr>
                <w:rFonts w:hint="eastAsia" w:ascii="仿宋_GB2312" w:hAnsi="仿宋_GB2312" w:eastAsia="仿宋_GB2312" w:cs="仿宋_GB2312"/>
                <w:color w:val="000000"/>
                <w:kern w:val="0"/>
                <w:sz w:val="24"/>
                <w:lang w:bidi="ar"/>
              </w:rPr>
              <w:t>7</w:t>
            </w:r>
          </w:p>
        </w:tc>
        <w:tc>
          <w:tcPr>
            <w:tcW w:w="6746" w:type="dxa"/>
            <w:noWrap w:val="0"/>
            <w:vAlign w:val="top"/>
          </w:tcPr>
          <w:p>
            <w:pPr>
              <w:rPr>
                <w:rFonts w:hint="eastAsia" w:ascii="仿宋_GB2312" w:hAnsi="仿宋_GB2312" w:eastAsia="仿宋_GB2312" w:cs="仿宋_GB2312"/>
                <w:sz w:val="24"/>
              </w:rPr>
            </w:pPr>
            <w:r>
              <w:rPr>
                <w:rFonts w:hint="eastAsia" w:ascii="仿宋_GB2312" w:hAnsi="仿宋_GB2312" w:eastAsia="仿宋_GB2312" w:cs="仿宋_GB2312"/>
                <w:sz w:val="24"/>
              </w:rPr>
              <w:t>国家建材产品质量检验检测中心（南京）/南京市产品质量监督检验院</w:t>
            </w:r>
          </w:p>
        </w:tc>
        <w:tc>
          <w:tcPr>
            <w:tcW w:w="1474" w:type="dxa"/>
            <w:noWrap w:val="0"/>
            <w:vAlign w:val="center"/>
          </w:tcPr>
          <w:p>
            <w:pPr>
              <w:jc w:val="center"/>
              <w:rPr>
                <w:rFonts w:hint="eastAsia" w:ascii="仿宋_GB2312" w:hAnsi="仿宋_GB2312" w:eastAsia="仿宋_GB2312" w:cs="仿宋_GB2312"/>
                <w:sz w:val="24"/>
              </w:rPr>
            </w:pPr>
            <w:r>
              <w:rPr>
                <w:rFonts w:hint="eastAsia" w:ascii="仿宋_GB2312" w:hAnsi="仿宋_GB2312" w:eastAsia="仿宋_GB2312" w:cs="仿宋_GB2312"/>
                <w:sz w:val="24"/>
              </w:rPr>
              <w:t>空气渗透量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737" w:type="dxa"/>
            <w:noWrap w:val="0"/>
            <w:vAlign w:val="center"/>
          </w:tcPr>
          <w:p>
            <w:pPr>
              <w:widowControl/>
              <w:jc w:val="center"/>
              <w:textAlignment w:val="bottom"/>
              <w:rPr>
                <w:rFonts w:hint="eastAsia" w:ascii="仿宋_GB2312" w:hAnsi="仿宋_GB2312" w:eastAsia="仿宋_GB2312" w:cs="仿宋_GB2312"/>
                <w:kern w:val="0"/>
                <w:sz w:val="24"/>
              </w:rPr>
            </w:pPr>
            <w:r>
              <w:rPr>
                <w:rFonts w:hint="eastAsia" w:ascii="仿宋_GB2312" w:hAnsi="仿宋_GB2312" w:eastAsia="仿宋_GB2312" w:cs="仿宋_GB2312"/>
                <w:color w:val="000000"/>
                <w:kern w:val="0"/>
                <w:sz w:val="24"/>
                <w:lang w:bidi="ar"/>
              </w:rPr>
              <w:t>8</w:t>
            </w:r>
          </w:p>
        </w:tc>
        <w:tc>
          <w:tcPr>
            <w:tcW w:w="6746" w:type="dxa"/>
            <w:noWrap w:val="0"/>
            <w:vAlign w:val="top"/>
          </w:tcPr>
          <w:p>
            <w:pPr>
              <w:rPr>
                <w:rFonts w:hint="eastAsia" w:ascii="仿宋_GB2312" w:hAnsi="仿宋_GB2312" w:eastAsia="仿宋_GB2312" w:cs="仿宋_GB2312"/>
                <w:sz w:val="24"/>
              </w:rPr>
            </w:pPr>
            <w:r>
              <w:rPr>
                <w:rFonts w:hint="eastAsia" w:ascii="仿宋_GB2312" w:hAnsi="仿宋_GB2312" w:eastAsia="仿宋_GB2312" w:cs="仿宋_GB2312"/>
                <w:sz w:val="24"/>
              </w:rPr>
              <w:t>国家绿色建材质量检验检测中心（贵州）/ 贵州省建材产品质量检验检测院</w:t>
            </w:r>
          </w:p>
        </w:tc>
        <w:tc>
          <w:tcPr>
            <w:tcW w:w="1474" w:type="dxa"/>
            <w:noWrap w:val="0"/>
            <w:vAlign w:val="center"/>
          </w:tcPr>
          <w:p>
            <w:pPr>
              <w:jc w:val="center"/>
              <w:rPr>
                <w:rFonts w:hint="eastAsia" w:ascii="仿宋_GB2312" w:hAnsi="仿宋_GB2312" w:eastAsia="仿宋_GB2312" w:cs="仿宋_GB2312"/>
                <w:sz w:val="24"/>
              </w:rPr>
            </w:pPr>
            <w:r>
              <w:rPr>
                <w:rFonts w:hint="eastAsia" w:ascii="仿宋_GB2312" w:hAnsi="仿宋_GB2312" w:eastAsia="仿宋_GB2312" w:cs="仿宋_GB2312"/>
                <w:sz w:val="24"/>
              </w:rPr>
              <w:t>空气渗透量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737" w:type="dxa"/>
            <w:noWrap w:val="0"/>
            <w:vAlign w:val="center"/>
          </w:tcPr>
          <w:p>
            <w:pPr>
              <w:widowControl/>
              <w:jc w:val="center"/>
              <w:textAlignment w:val="bottom"/>
              <w:rPr>
                <w:rFonts w:hint="eastAsia" w:ascii="仿宋_GB2312" w:hAnsi="仿宋_GB2312" w:eastAsia="仿宋_GB2312" w:cs="仿宋_GB2312"/>
                <w:kern w:val="0"/>
                <w:sz w:val="24"/>
              </w:rPr>
            </w:pPr>
            <w:r>
              <w:rPr>
                <w:rFonts w:hint="eastAsia" w:ascii="仿宋_GB2312" w:hAnsi="仿宋_GB2312" w:eastAsia="仿宋_GB2312" w:cs="仿宋_GB2312"/>
                <w:color w:val="000000"/>
                <w:kern w:val="0"/>
                <w:sz w:val="24"/>
                <w:lang w:bidi="ar"/>
              </w:rPr>
              <w:t>9</w:t>
            </w:r>
          </w:p>
        </w:tc>
        <w:tc>
          <w:tcPr>
            <w:tcW w:w="6746" w:type="dxa"/>
            <w:noWrap w:val="0"/>
            <w:vAlign w:val="top"/>
          </w:tcPr>
          <w:p>
            <w:pPr>
              <w:rPr>
                <w:rFonts w:hint="eastAsia" w:ascii="仿宋_GB2312" w:hAnsi="仿宋_GB2312" w:eastAsia="仿宋_GB2312" w:cs="仿宋_GB2312"/>
                <w:sz w:val="24"/>
              </w:rPr>
            </w:pPr>
            <w:r>
              <w:rPr>
                <w:rFonts w:hint="eastAsia" w:ascii="仿宋_GB2312" w:hAnsi="仿宋_GB2312" w:eastAsia="仿宋_GB2312" w:cs="仿宋_GB2312"/>
                <w:sz w:val="24"/>
              </w:rPr>
              <w:t>国家建筑材料及装饰装修材料质量检验检测中心</w:t>
            </w:r>
          </w:p>
        </w:tc>
        <w:tc>
          <w:tcPr>
            <w:tcW w:w="1474" w:type="dxa"/>
            <w:noWrap w:val="0"/>
            <w:vAlign w:val="center"/>
          </w:tcPr>
          <w:p>
            <w:pPr>
              <w:jc w:val="center"/>
              <w:rPr>
                <w:rFonts w:hint="eastAsia" w:ascii="仿宋_GB2312" w:hAnsi="仿宋_GB2312" w:eastAsia="仿宋_GB2312" w:cs="仿宋_GB2312"/>
                <w:sz w:val="24"/>
              </w:rPr>
            </w:pPr>
            <w:r>
              <w:rPr>
                <w:rFonts w:hint="eastAsia" w:ascii="仿宋_GB2312" w:hAnsi="仿宋_GB2312" w:eastAsia="仿宋_GB2312" w:cs="仿宋_GB2312"/>
                <w:sz w:val="24"/>
              </w:rPr>
              <w:t>空气渗透量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737" w:type="dxa"/>
            <w:noWrap w:val="0"/>
            <w:vAlign w:val="center"/>
          </w:tcPr>
          <w:p>
            <w:pPr>
              <w:widowControl/>
              <w:jc w:val="center"/>
              <w:textAlignment w:val="bottom"/>
              <w:rPr>
                <w:rFonts w:hint="eastAsia" w:ascii="仿宋_GB2312" w:hAnsi="仿宋_GB2312" w:eastAsia="仿宋_GB2312" w:cs="仿宋_GB2312"/>
                <w:kern w:val="0"/>
                <w:sz w:val="24"/>
              </w:rPr>
            </w:pPr>
            <w:r>
              <w:rPr>
                <w:rFonts w:hint="eastAsia" w:ascii="仿宋_GB2312" w:hAnsi="仿宋_GB2312" w:eastAsia="仿宋_GB2312" w:cs="仿宋_GB2312"/>
                <w:color w:val="000000"/>
                <w:kern w:val="0"/>
                <w:sz w:val="24"/>
                <w:lang w:bidi="ar"/>
              </w:rPr>
              <w:t>10</w:t>
            </w:r>
          </w:p>
        </w:tc>
        <w:tc>
          <w:tcPr>
            <w:tcW w:w="6746" w:type="dxa"/>
            <w:noWrap w:val="0"/>
            <w:vAlign w:val="top"/>
          </w:tcPr>
          <w:p>
            <w:pPr>
              <w:rPr>
                <w:rFonts w:hint="eastAsia" w:ascii="仿宋_GB2312" w:hAnsi="仿宋_GB2312" w:eastAsia="仿宋_GB2312" w:cs="仿宋_GB2312"/>
                <w:sz w:val="24"/>
              </w:rPr>
            </w:pPr>
            <w:r>
              <w:rPr>
                <w:rFonts w:hint="eastAsia" w:ascii="仿宋_GB2312" w:hAnsi="仿宋_GB2312" w:eastAsia="仿宋_GB2312" w:cs="仿宋_GB2312"/>
                <w:sz w:val="24"/>
              </w:rPr>
              <w:t>雄安绿研检验认证有限公司</w:t>
            </w:r>
          </w:p>
        </w:tc>
        <w:tc>
          <w:tcPr>
            <w:tcW w:w="1474" w:type="dxa"/>
            <w:noWrap w:val="0"/>
            <w:vAlign w:val="center"/>
          </w:tcPr>
          <w:p>
            <w:pPr>
              <w:jc w:val="center"/>
              <w:rPr>
                <w:rFonts w:hint="eastAsia" w:ascii="仿宋_GB2312" w:hAnsi="仿宋_GB2312" w:eastAsia="仿宋_GB2312" w:cs="仿宋_GB2312"/>
                <w:sz w:val="24"/>
              </w:rPr>
            </w:pPr>
            <w:r>
              <w:rPr>
                <w:rFonts w:hint="eastAsia" w:ascii="仿宋_GB2312" w:hAnsi="仿宋_GB2312" w:eastAsia="仿宋_GB2312" w:cs="仿宋_GB2312"/>
                <w:sz w:val="24"/>
              </w:rPr>
              <w:t>空气渗透量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737" w:type="dxa"/>
            <w:noWrap w:val="0"/>
            <w:vAlign w:val="center"/>
          </w:tcPr>
          <w:p>
            <w:pPr>
              <w:widowControl/>
              <w:jc w:val="center"/>
              <w:textAlignment w:val="bottom"/>
              <w:rPr>
                <w:rFonts w:hint="eastAsia" w:ascii="仿宋_GB2312" w:hAnsi="仿宋_GB2312" w:eastAsia="仿宋_GB2312" w:cs="仿宋_GB2312"/>
                <w:kern w:val="0"/>
                <w:sz w:val="24"/>
              </w:rPr>
            </w:pPr>
            <w:r>
              <w:rPr>
                <w:rFonts w:hint="eastAsia" w:ascii="仿宋_GB2312" w:hAnsi="仿宋_GB2312" w:eastAsia="仿宋_GB2312" w:cs="仿宋_GB2312"/>
                <w:color w:val="000000"/>
                <w:kern w:val="0"/>
                <w:sz w:val="24"/>
                <w:lang w:bidi="ar"/>
              </w:rPr>
              <w:t>11</w:t>
            </w:r>
          </w:p>
        </w:tc>
        <w:tc>
          <w:tcPr>
            <w:tcW w:w="6746" w:type="dxa"/>
            <w:noWrap w:val="0"/>
            <w:vAlign w:val="top"/>
          </w:tcPr>
          <w:p>
            <w:pPr>
              <w:rPr>
                <w:rFonts w:hint="eastAsia" w:ascii="仿宋_GB2312" w:hAnsi="仿宋_GB2312" w:eastAsia="仿宋_GB2312" w:cs="仿宋_GB2312"/>
                <w:sz w:val="24"/>
              </w:rPr>
            </w:pPr>
            <w:r>
              <w:rPr>
                <w:rFonts w:hint="eastAsia" w:ascii="仿宋_GB2312" w:hAnsi="仿宋_GB2312" w:eastAsia="仿宋_GB2312" w:cs="仿宋_GB2312"/>
                <w:sz w:val="24"/>
              </w:rPr>
              <w:t>国家消防及阻燃产品质量检验检测中心（山东）</w:t>
            </w:r>
          </w:p>
        </w:tc>
        <w:tc>
          <w:tcPr>
            <w:tcW w:w="1474" w:type="dxa"/>
            <w:noWrap w:val="0"/>
            <w:vAlign w:val="center"/>
          </w:tcPr>
          <w:p>
            <w:pPr>
              <w:jc w:val="center"/>
              <w:rPr>
                <w:rFonts w:hint="eastAsia" w:ascii="仿宋_GB2312" w:hAnsi="仿宋_GB2312" w:eastAsia="仿宋_GB2312" w:cs="仿宋_GB2312"/>
                <w:sz w:val="24"/>
              </w:rPr>
            </w:pPr>
            <w:r>
              <w:rPr>
                <w:rFonts w:hint="eastAsia" w:ascii="仿宋_GB2312" w:hAnsi="仿宋_GB2312" w:eastAsia="仿宋_GB2312" w:cs="仿宋_GB2312"/>
                <w:sz w:val="24"/>
              </w:rPr>
              <w:t>空气渗透量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737" w:type="dxa"/>
            <w:noWrap w:val="0"/>
            <w:vAlign w:val="center"/>
          </w:tcPr>
          <w:p>
            <w:pPr>
              <w:widowControl/>
              <w:jc w:val="center"/>
              <w:textAlignment w:val="bottom"/>
              <w:rPr>
                <w:rFonts w:hint="eastAsia" w:ascii="仿宋_GB2312" w:hAnsi="仿宋_GB2312" w:eastAsia="仿宋_GB2312" w:cs="仿宋_GB2312"/>
                <w:kern w:val="0"/>
                <w:sz w:val="24"/>
              </w:rPr>
            </w:pPr>
            <w:r>
              <w:rPr>
                <w:rFonts w:hint="eastAsia" w:ascii="仿宋_GB2312" w:hAnsi="仿宋_GB2312" w:eastAsia="仿宋_GB2312" w:cs="仿宋_GB2312"/>
                <w:color w:val="000000"/>
                <w:kern w:val="0"/>
                <w:sz w:val="24"/>
                <w:lang w:bidi="ar"/>
              </w:rPr>
              <w:t>12</w:t>
            </w:r>
          </w:p>
        </w:tc>
        <w:tc>
          <w:tcPr>
            <w:tcW w:w="6746" w:type="dxa"/>
            <w:noWrap w:val="0"/>
            <w:vAlign w:val="top"/>
          </w:tcPr>
          <w:p>
            <w:pPr>
              <w:rPr>
                <w:rFonts w:hint="eastAsia" w:ascii="仿宋_GB2312" w:hAnsi="仿宋_GB2312" w:eastAsia="仿宋_GB2312" w:cs="仿宋_GB2312"/>
                <w:sz w:val="24"/>
              </w:rPr>
            </w:pPr>
            <w:r>
              <w:rPr>
                <w:rFonts w:hint="eastAsia" w:ascii="仿宋_GB2312" w:hAnsi="仿宋_GB2312" w:eastAsia="仿宋_GB2312" w:cs="仿宋_GB2312"/>
                <w:sz w:val="24"/>
              </w:rPr>
              <w:t>中建建筑节能检测中心</w:t>
            </w:r>
          </w:p>
        </w:tc>
        <w:tc>
          <w:tcPr>
            <w:tcW w:w="1474" w:type="dxa"/>
            <w:noWrap w:val="0"/>
            <w:vAlign w:val="center"/>
          </w:tcPr>
          <w:p>
            <w:pPr>
              <w:jc w:val="center"/>
              <w:rPr>
                <w:rFonts w:hint="eastAsia" w:ascii="仿宋_GB2312" w:hAnsi="仿宋_GB2312" w:eastAsia="仿宋_GB2312" w:cs="仿宋_GB2312"/>
                <w:sz w:val="24"/>
              </w:rPr>
            </w:pPr>
            <w:r>
              <w:rPr>
                <w:rFonts w:hint="eastAsia" w:ascii="仿宋_GB2312" w:hAnsi="仿宋_GB2312" w:eastAsia="仿宋_GB2312" w:cs="仿宋_GB2312"/>
                <w:sz w:val="24"/>
              </w:rPr>
              <w:t>空气渗透量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737" w:type="dxa"/>
            <w:noWrap w:val="0"/>
            <w:vAlign w:val="center"/>
          </w:tcPr>
          <w:p>
            <w:pPr>
              <w:widowControl/>
              <w:jc w:val="center"/>
              <w:textAlignment w:val="bottom"/>
              <w:rPr>
                <w:rFonts w:hint="eastAsia" w:ascii="仿宋_GB2312" w:hAnsi="仿宋_GB2312" w:eastAsia="仿宋_GB2312" w:cs="仿宋_GB2312"/>
                <w:kern w:val="0"/>
                <w:sz w:val="24"/>
              </w:rPr>
            </w:pPr>
            <w:r>
              <w:rPr>
                <w:rFonts w:hint="eastAsia" w:ascii="仿宋_GB2312" w:hAnsi="仿宋_GB2312" w:eastAsia="仿宋_GB2312" w:cs="仿宋_GB2312"/>
                <w:color w:val="000000"/>
                <w:kern w:val="0"/>
                <w:sz w:val="24"/>
                <w:lang w:bidi="ar"/>
              </w:rPr>
              <w:t>13</w:t>
            </w:r>
          </w:p>
        </w:tc>
        <w:tc>
          <w:tcPr>
            <w:tcW w:w="6746" w:type="dxa"/>
            <w:noWrap w:val="0"/>
            <w:vAlign w:val="top"/>
          </w:tcPr>
          <w:p>
            <w:pPr>
              <w:rPr>
                <w:rFonts w:hint="eastAsia" w:ascii="仿宋_GB2312" w:hAnsi="仿宋_GB2312" w:eastAsia="仿宋_GB2312" w:cs="仿宋_GB2312"/>
                <w:sz w:val="24"/>
              </w:rPr>
            </w:pPr>
            <w:r>
              <w:rPr>
                <w:rFonts w:hint="eastAsia" w:ascii="仿宋_GB2312" w:hAnsi="仿宋_GB2312" w:eastAsia="仿宋_GB2312" w:cs="仿宋_GB2312"/>
                <w:sz w:val="24"/>
              </w:rPr>
              <w:t>中国建材检验认证集团厦门宏业有限公司</w:t>
            </w:r>
          </w:p>
        </w:tc>
        <w:tc>
          <w:tcPr>
            <w:tcW w:w="1474" w:type="dxa"/>
            <w:noWrap w:val="0"/>
            <w:vAlign w:val="center"/>
          </w:tcPr>
          <w:p>
            <w:pPr>
              <w:jc w:val="center"/>
              <w:rPr>
                <w:rFonts w:hint="eastAsia" w:ascii="仿宋_GB2312" w:hAnsi="仿宋_GB2312" w:eastAsia="仿宋_GB2312" w:cs="仿宋_GB2312"/>
                <w:sz w:val="24"/>
              </w:rPr>
            </w:pPr>
            <w:r>
              <w:rPr>
                <w:rFonts w:hint="eastAsia" w:ascii="仿宋_GB2312" w:hAnsi="仿宋_GB2312" w:eastAsia="仿宋_GB2312" w:cs="仿宋_GB2312"/>
                <w:sz w:val="24"/>
              </w:rPr>
              <w:t>空气渗透量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737" w:type="dxa"/>
            <w:noWrap w:val="0"/>
            <w:vAlign w:val="center"/>
          </w:tcPr>
          <w:p>
            <w:pPr>
              <w:widowControl/>
              <w:jc w:val="center"/>
              <w:textAlignment w:val="bottom"/>
              <w:rPr>
                <w:rFonts w:hint="eastAsia" w:ascii="仿宋_GB2312" w:hAnsi="仿宋_GB2312" w:eastAsia="仿宋_GB2312" w:cs="仿宋_GB2312"/>
                <w:kern w:val="0"/>
                <w:sz w:val="24"/>
              </w:rPr>
            </w:pPr>
            <w:r>
              <w:rPr>
                <w:rFonts w:hint="eastAsia" w:ascii="仿宋_GB2312" w:hAnsi="仿宋_GB2312" w:eastAsia="仿宋_GB2312" w:cs="仿宋_GB2312"/>
                <w:color w:val="000000"/>
                <w:kern w:val="0"/>
                <w:sz w:val="24"/>
                <w:lang w:bidi="ar"/>
              </w:rPr>
              <w:t>14</w:t>
            </w:r>
          </w:p>
        </w:tc>
        <w:tc>
          <w:tcPr>
            <w:tcW w:w="6746" w:type="dxa"/>
            <w:noWrap w:val="0"/>
            <w:vAlign w:val="top"/>
          </w:tcPr>
          <w:p>
            <w:pPr>
              <w:rPr>
                <w:rFonts w:hint="eastAsia" w:ascii="仿宋_GB2312" w:hAnsi="仿宋_GB2312" w:eastAsia="仿宋_GB2312" w:cs="仿宋_GB2312"/>
                <w:sz w:val="24"/>
              </w:rPr>
            </w:pPr>
            <w:r>
              <w:rPr>
                <w:rFonts w:hint="eastAsia" w:ascii="仿宋_GB2312" w:hAnsi="仿宋_GB2312" w:eastAsia="仿宋_GB2312" w:cs="仿宋_GB2312"/>
                <w:sz w:val="24"/>
              </w:rPr>
              <w:t>河北雄安科筑检验认证有限公司</w:t>
            </w:r>
          </w:p>
        </w:tc>
        <w:tc>
          <w:tcPr>
            <w:tcW w:w="1474" w:type="dxa"/>
            <w:noWrap w:val="0"/>
            <w:vAlign w:val="center"/>
          </w:tcPr>
          <w:p>
            <w:pPr>
              <w:jc w:val="center"/>
              <w:rPr>
                <w:rFonts w:hint="eastAsia" w:ascii="仿宋_GB2312" w:hAnsi="仿宋_GB2312" w:eastAsia="仿宋_GB2312" w:cs="仿宋_GB2312"/>
                <w:sz w:val="24"/>
              </w:rPr>
            </w:pPr>
            <w:r>
              <w:rPr>
                <w:rFonts w:hint="eastAsia" w:ascii="仿宋_GB2312" w:hAnsi="仿宋_GB2312" w:eastAsia="仿宋_GB2312" w:cs="仿宋_GB2312"/>
                <w:sz w:val="24"/>
              </w:rPr>
              <w:t>空气渗透量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737" w:type="dxa"/>
            <w:noWrap w:val="0"/>
            <w:vAlign w:val="center"/>
          </w:tcPr>
          <w:p>
            <w:pPr>
              <w:widowControl/>
              <w:jc w:val="center"/>
              <w:textAlignment w:val="bottom"/>
              <w:rPr>
                <w:rFonts w:hint="eastAsia" w:ascii="仿宋_GB2312" w:hAnsi="仿宋_GB2312" w:eastAsia="仿宋_GB2312" w:cs="仿宋_GB2312"/>
                <w:kern w:val="0"/>
                <w:sz w:val="24"/>
              </w:rPr>
            </w:pPr>
            <w:r>
              <w:rPr>
                <w:rFonts w:hint="eastAsia" w:ascii="仿宋_GB2312" w:hAnsi="仿宋_GB2312" w:eastAsia="仿宋_GB2312" w:cs="仿宋_GB2312"/>
                <w:color w:val="000000"/>
                <w:kern w:val="0"/>
                <w:sz w:val="24"/>
                <w:lang w:bidi="ar"/>
              </w:rPr>
              <w:t>15</w:t>
            </w:r>
          </w:p>
        </w:tc>
        <w:tc>
          <w:tcPr>
            <w:tcW w:w="6746" w:type="dxa"/>
            <w:noWrap w:val="0"/>
            <w:vAlign w:val="top"/>
          </w:tcPr>
          <w:p>
            <w:pPr>
              <w:rPr>
                <w:rFonts w:hint="eastAsia" w:ascii="仿宋_GB2312" w:hAnsi="仿宋_GB2312" w:eastAsia="仿宋_GB2312" w:cs="仿宋_GB2312"/>
                <w:sz w:val="24"/>
              </w:rPr>
            </w:pPr>
            <w:r>
              <w:rPr>
                <w:rFonts w:hint="eastAsia" w:ascii="仿宋_GB2312" w:hAnsi="仿宋_GB2312" w:eastAsia="仿宋_GB2312" w:cs="仿宋_GB2312"/>
                <w:sz w:val="24"/>
              </w:rPr>
              <w:t>国家城市轨道交通建设工程产品质量检验检测中心/江苏省建筑工程质量检测中心有限公司</w:t>
            </w:r>
          </w:p>
        </w:tc>
        <w:tc>
          <w:tcPr>
            <w:tcW w:w="1474" w:type="dxa"/>
            <w:noWrap w:val="0"/>
            <w:vAlign w:val="center"/>
          </w:tcPr>
          <w:p>
            <w:pPr>
              <w:jc w:val="center"/>
              <w:rPr>
                <w:rFonts w:hint="eastAsia" w:ascii="仿宋_GB2312" w:hAnsi="仿宋_GB2312" w:eastAsia="仿宋_GB2312" w:cs="仿宋_GB2312"/>
                <w:sz w:val="24"/>
              </w:rPr>
            </w:pPr>
            <w:r>
              <w:rPr>
                <w:rFonts w:hint="eastAsia" w:ascii="仿宋_GB2312" w:hAnsi="仿宋_GB2312" w:eastAsia="仿宋_GB2312" w:cs="仿宋_GB2312"/>
                <w:sz w:val="24"/>
              </w:rPr>
              <w:t>空气渗透量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737" w:type="dxa"/>
            <w:noWrap w:val="0"/>
            <w:vAlign w:val="center"/>
          </w:tcPr>
          <w:p>
            <w:pPr>
              <w:widowControl/>
              <w:jc w:val="center"/>
              <w:textAlignment w:val="bottom"/>
              <w:rPr>
                <w:rFonts w:hint="eastAsia" w:ascii="仿宋_GB2312" w:hAnsi="仿宋_GB2312" w:eastAsia="仿宋_GB2312" w:cs="仿宋_GB2312"/>
                <w:kern w:val="0"/>
                <w:sz w:val="24"/>
              </w:rPr>
            </w:pPr>
            <w:r>
              <w:rPr>
                <w:rFonts w:hint="eastAsia" w:ascii="仿宋_GB2312" w:hAnsi="仿宋_GB2312" w:eastAsia="仿宋_GB2312" w:cs="仿宋_GB2312"/>
                <w:color w:val="000000"/>
                <w:kern w:val="0"/>
                <w:sz w:val="24"/>
                <w:lang w:bidi="ar"/>
              </w:rPr>
              <w:t>16</w:t>
            </w:r>
          </w:p>
        </w:tc>
        <w:tc>
          <w:tcPr>
            <w:tcW w:w="6746" w:type="dxa"/>
            <w:noWrap w:val="0"/>
            <w:vAlign w:val="top"/>
          </w:tcPr>
          <w:p>
            <w:pPr>
              <w:rPr>
                <w:rFonts w:hint="eastAsia" w:ascii="仿宋_GB2312" w:hAnsi="仿宋_GB2312" w:eastAsia="仿宋_GB2312" w:cs="仿宋_GB2312"/>
                <w:sz w:val="24"/>
              </w:rPr>
            </w:pPr>
            <w:r>
              <w:rPr>
                <w:rFonts w:hint="eastAsia" w:ascii="仿宋_GB2312" w:hAnsi="仿宋_GB2312" w:eastAsia="仿宋_GB2312" w:cs="仿宋_GB2312"/>
                <w:sz w:val="24"/>
              </w:rPr>
              <w:t>中铁七局集团有限公司工程质量检测中心/河南华正工程试验检测有限责任公司</w:t>
            </w:r>
          </w:p>
        </w:tc>
        <w:tc>
          <w:tcPr>
            <w:tcW w:w="1474" w:type="dxa"/>
            <w:noWrap w:val="0"/>
            <w:vAlign w:val="center"/>
          </w:tcPr>
          <w:p>
            <w:pPr>
              <w:jc w:val="center"/>
              <w:rPr>
                <w:rFonts w:hint="eastAsia" w:ascii="仿宋_GB2312" w:hAnsi="仿宋_GB2312" w:eastAsia="仿宋_GB2312" w:cs="仿宋_GB2312"/>
                <w:sz w:val="24"/>
              </w:rPr>
            </w:pPr>
            <w:r>
              <w:rPr>
                <w:rFonts w:hint="eastAsia" w:ascii="仿宋_GB2312" w:hAnsi="仿宋_GB2312" w:eastAsia="仿宋_GB2312" w:cs="仿宋_GB2312"/>
                <w:sz w:val="24"/>
              </w:rPr>
              <w:t>空气渗透量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737" w:type="dxa"/>
            <w:noWrap w:val="0"/>
            <w:vAlign w:val="center"/>
          </w:tcPr>
          <w:p>
            <w:pPr>
              <w:widowControl/>
              <w:jc w:val="center"/>
              <w:textAlignment w:val="bottom"/>
              <w:rPr>
                <w:rFonts w:hint="eastAsia" w:ascii="仿宋_GB2312" w:hAnsi="仿宋_GB2312" w:eastAsia="仿宋_GB2312" w:cs="仿宋_GB2312"/>
                <w:kern w:val="0"/>
                <w:sz w:val="24"/>
              </w:rPr>
            </w:pPr>
            <w:r>
              <w:rPr>
                <w:rFonts w:hint="eastAsia" w:ascii="仿宋_GB2312" w:hAnsi="仿宋_GB2312" w:eastAsia="仿宋_GB2312" w:cs="仿宋_GB2312"/>
                <w:color w:val="000000"/>
                <w:kern w:val="0"/>
                <w:sz w:val="24"/>
                <w:lang w:bidi="ar"/>
              </w:rPr>
              <w:t>17</w:t>
            </w:r>
          </w:p>
        </w:tc>
        <w:tc>
          <w:tcPr>
            <w:tcW w:w="6746" w:type="dxa"/>
            <w:noWrap w:val="0"/>
            <w:vAlign w:val="top"/>
          </w:tcPr>
          <w:p>
            <w:pPr>
              <w:rPr>
                <w:rFonts w:hint="eastAsia" w:ascii="仿宋_GB2312" w:hAnsi="仿宋_GB2312" w:eastAsia="仿宋_GB2312" w:cs="仿宋_GB2312"/>
                <w:sz w:val="24"/>
              </w:rPr>
            </w:pPr>
            <w:r>
              <w:rPr>
                <w:rFonts w:hint="eastAsia" w:ascii="仿宋_GB2312" w:hAnsi="仿宋_GB2312" w:eastAsia="仿宋_GB2312" w:cs="仿宋_GB2312"/>
                <w:sz w:val="24"/>
              </w:rPr>
              <w:t>国家建筑装修材料质量检验检测中心/河南省产品质量监督检验院</w:t>
            </w:r>
          </w:p>
        </w:tc>
        <w:tc>
          <w:tcPr>
            <w:tcW w:w="1474" w:type="dxa"/>
            <w:noWrap w:val="0"/>
            <w:vAlign w:val="center"/>
          </w:tcPr>
          <w:p>
            <w:pPr>
              <w:jc w:val="center"/>
              <w:rPr>
                <w:rFonts w:hint="eastAsia" w:ascii="仿宋_GB2312" w:hAnsi="仿宋_GB2312" w:eastAsia="仿宋_GB2312" w:cs="仿宋_GB2312"/>
                <w:sz w:val="24"/>
              </w:rPr>
            </w:pPr>
            <w:r>
              <w:rPr>
                <w:rFonts w:hint="eastAsia" w:ascii="仿宋_GB2312" w:hAnsi="仿宋_GB2312" w:eastAsia="仿宋_GB2312" w:cs="仿宋_GB2312"/>
                <w:sz w:val="24"/>
              </w:rPr>
              <w:t>空气渗透量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737" w:type="dxa"/>
            <w:noWrap w:val="0"/>
            <w:vAlign w:val="center"/>
          </w:tcPr>
          <w:p>
            <w:pPr>
              <w:widowControl/>
              <w:jc w:val="center"/>
              <w:textAlignment w:val="bottom"/>
              <w:rPr>
                <w:rFonts w:hint="eastAsia" w:ascii="仿宋_GB2312" w:hAnsi="仿宋_GB2312" w:eastAsia="仿宋_GB2312" w:cs="仿宋_GB2312"/>
                <w:kern w:val="0"/>
                <w:sz w:val="24"/>
              </w:rPr>
            </w:pPr>
            <w:r>
              <w:rPr>
                <w:rFonts w:hint="eastAsia" w:ascii="仿宋_GB2312" w:hAnsi="仿宋_GB2312" w:eastAsia="仿宋_GB2312" w:cs="仿宋_GB2312"/>
                <w:color w:val="000000"/>
                <w:kern w:val="0"/>
                <w:sz w:val="24"/>
                <w:lang w:bidi="ar"/>
              </w:rPr>
              <w:t>18</w:t>
            </w:r>
          </w:p>
        </w:tc>
        <w:tc>
          <w:tcPr>
            <w:tcW w:w="6746" w:type="dxa"/>
            <w:noWrap w:val="0"/>
            <w:vAlign w:val="top"/>
          </w:tcPr>
          <w:p>
            <w:pPr>
              <w:rPr>
                <w:rFonts w:hint="eastAsia" w:ascii="仿宋_GB2312" w:hAnsi="仿宋_GB2312" w:eastAsia="仿宋_GB2312" w:cs="仿宋_GB2312"/>
                <w:sz w:val="24"/>
              </w:rPr>
            </w:pPr>
            <w:r>
              <w:rPr>
                <w:rFonts w:hint="eastAsia" w:ascii="仿宋_GB2312" w:hAnsi="仿宋_GB2312" w:eastAsia="仿宋_GB2312" w:cs="仿宋_GB2312"/>
                <w:sz w:val="24"/>
              </w:rPr>
              <w:t>柳州铁路工程质量检测中心有限公司</w:t>
            </w:r>
          </w:p>
        </w:tc>
        <w:tc>
          <w:tcPr>
            <w:tcW w:w="1474" w:type="dxa"/>
            <w:noWrap w:val="0"/>
            <w:vAlign w:val="center"/>
          </w:tcPr>
          <w:p>
            <w:pPr>
              <w:jc w:val="center"/>
              <w:rPr>
                <w:rFonts w:hint="eastAsia" w:ascii="仿宋_GB2312" w:hAnsi="仿宋_GB2312" w:eastAsia="仿宋_GB2312" w:cs="仿宋_GB2312"/>
                <w:sz w:val="24"/>
              </w:rPr>
            </w:pPr>
            <w:r>
              <w:rPr>
                <w:rFonts w:hint="eastAsia" w:ascii="仿宋_GB2312" w:hAnsi="仿宋_GB2312" w:eastAsia="仿宋_GB2312" w:cs="仿宋_GB2312"/>
                <w:sz w:val="24"/>
              </w:rPr>
              <w:t>空气渗透量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737" w:type="dxa"/>
            <w:noWrap w:val="0"/>
            <w:vAlign w:val="center"/>
          </w:tcPr>
          <w:p>
            <w:pPr>
              <w:widowControl/>
              <w:jc w:val="center"/>
              <w:textAlignment w:val="bottom"/>
              <w:rPr>
                <w:rFonts w:hint="eastAsia" w:ascii="仿宋_GB2312" w:hAnsi="仿宋_GB2312" w:eastAsia="仿宋_GB2312" w:cs="仿宋_GB2312"/>
                <w:kern w:val="0"/>
                <w:sz w:val="24"/>
              </w:rPr>
            </w:pPr>
            <w:r>
              <w:rPr>
                <w:rFonts w:hint="eastAsia" w:ascii="仿宋_GB2312" w:hAnsi="仿宋_GB2312" w:eastAsia="仿宋_GB2312" w:cs="仿宋_GB2312"/>
                <w:color w:val="000000"/>
                <w:kern w:val="0"/>
                <w:sz w:val="24"/>
                <w:lang w:bidi="ar"/>
              </w:rPr>
              <w:t>19</w:t>
            </w:r>
          </w:p>
        </w:tc>
        <w:tc>
          <w:tcPr>
            <w:tcW w:w="6746" w:type="dxa"/>
            <w:noWrap w:val="0"/>
            <w:vAlign w:val="top"/>
          </w:tcPr>
          <w:p>
            <w:pPr>
              <w:rPr>
                <w:rFonts w:hint="eastAsia" w:ascii="仿宋_GB2312" w:hAnsi="仿宋_GB2312" w:eastAsia="仿宋_GB2312" w:cs="仿宋_GB2312"/>
                <w:sz w:val="24"/>
              </w:rPr>
            </w:pPr>
            <w:r>
              <w:rPr>
                <w:rFonts w:hint="eastAsia" w:ascii="仿宋_GB2312" w:hAnsi="仿宋_GB2312" w:eastAsia="仿宋_GB2312" w:cs="仿宋_GB2312"/>
                <w:sz w:val="24"/>
              </w:rPr>
              <w:t>国家化学建筑材料测试中心（材料测试部）/国家高分子材料与制品质量检验检测中心/中国石油化工股份有限公司北京化工研究院化学建筑材料测试中心</w:t>
            </w:r>
          </w:p>
        </w:tc>
        <w:tc>
          <w:tcPr>
            <w:tcW w:w="1474" w:type="dxa"/>
            <w:noWrap w:val="0"/>
            <w:vAlign w:val="center"/>
          </w:tcPr>
          <w:p>
            <w:pPr>
              <w:jc w:val="center"/>
              <w:rPr>
                <w:rFonts w:hint="eastAsia" w:ascii="仿宋_GB2312" w:hAnsi="仿宋_GB2312" w:eastAsia="仿宋_GB2312" w:cs="仿宋_GB2312"/>
                <w:sz w:val="24"/>
              </w:rPr>
            </w:pPr>
            <w:r>
              <w:rPr>
                <w:rFonts w:hint="eastAsia" w:ascii="仿宋_GB2312" w:hAnsi="仿宋_GB2312" w:eastAsia="仿宋_GB2312" w:cs="仿宋_GB2312"/>
                <w:sz w:val="24"/>
              </w:rPr>
              <w:t>空气渗透量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737" w:type="dxa"/>
            <w:noWrap w:val="0"/>
            <w:vAlign w:val="center"/>
          </w:tcPr>
          <w:p>
            <w:pPr>
              <w:widowControl/>
              <w:jc w:val="center"/>
              <w:textAlignment w:val="bottom"/>
              <w:rPr>
                <w:rFonts w:hint="eastAsia" w:ascii="仿宋_GB2312" w:hAnsi="仿宋_GB2312" w:eastAsia="仿宋_GB2312" w:cs="仿宋_GB2312"/>
                <w:kern w:val="0"/>
                <w:sz w:val="24"/>
              </w:rPr>
            </w:pPr>
            <w:r>
              <w:rPr>
                <w:rFonts w:hint="eastAsia" w:ascii="仿宋_GB2312" w:hAnsi="仿宋_GB2312" w:eastAsia="仿宋_GB2312" w:cs="仿宋_GB2312"/>
                <w:color w:val="000000"/>
                <w:kern w:val="0"/>
                <w:sz w:val="24"/>
                <w:lang w:bidi="ar"/>
              </w:rPr>
              <w:t>20</w:t>
            </w:r>
          </w:p>
        </w:tc>
        <w:tc>
          <w:tcPr>
            <w:tcW w:w="6746" w:type="dxa"/>
            <w:noWrap w:val="0"/>
            <w:vAlign w:val="top"/>
          </w:tcPr>
          <w:p>
            <w:pPr>
              <w:rPr>
                <w:rFonts w:hint="eastAsia" w:ascii="仿宋_GB2312" w:hAnsi="仿宋_GB2312" w:eastAsia="仿宋_GB2312" w:cs="仿宋_GB2312"/>
                <w:sz w:val="24"/>
              </w:rPr>
            </w:pPr>
            <w:r>
              <w:rPr>
                <w:rFonts w:hint="eastAsia" w:ascii="仿宋_GB2312" w:hAnsi="仿宋_GB2312" w:eastAsia="仿宋_GB2312" w:cs="仿宋_GB2312"/>
                <w:sz w:val="24"/>
              </w:rPr>
              <w:t>中国建材检验认证集团北京天誉有限公司（泰合盈创）</w:t>
            </w:r>
          </w:p>
        </w:tc>
        <w:tc>
          <w:tcPr>
            <w:tcW w:w="1474" w:type="dxa"/>
            <w:noWrap w:val="0"/>
            <w:vAlign w:val="center"/>
          </w:tcPr>
          <w:p>
            <w:pPr>
              <w:jc w:val="center"/>
              <w:rPr>
                <w:rFonts w:hint="eastAsia" w:ascii="仿宋_GB2312" w:hAnsi="仿宋_GB2312" w:eastAsia="仿宋_GB2312" w:cs="仿宋_GB2312"/>
                <w:sz w:val="24"/>
              </w:rPr>
            </w:pPr>
            <w:r>
              <w:rPr>
                <w:rFonts w:hint="eastAsia" w:ascii="仿宋_GB2312" w:hAnsi="仿宋_GB2312" w:eastAsia="仿宋_GB2312" w:cs="仿宋_GB2312"/>
                <w:sz w:val="24"/>
              </w:rPr>
              <w:t>空气渗透量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737" w:type="dxa"/>
            <w:noWrap w:val="0"/>
            <w:vAlign w:val="center"/>
          </w:tcPr>
          <w:p>
            <w:pPr>
              <w:widowControl/>
              <w:jc w:val="center"/>
              <w:textAlignment w:val="bottom"/>
              <w:rPr>
                <w:rFonts w:hint="eastAsia" w:ascii="仿宋_GB2312" w:hAnsi="仿宋_GB2312" w:eastAsia="仿宋_GB2312" w:cs="仿宋_GB2312"/>
                <w:kern w:val="0"/>
                <w:sz w:val="24"/>
              </w:rPr>
            </w:pPr>
            <w:r>
              <w:rPr>
                <w:rFonts w:hint="eastAsia" w:ascii="仿宋_GB2312" w:hAnsi="仿宋_GB2312" w:eastAsia="仿宋_GB2312" w:cs="仿宋_GB2312"/>
                <w:color w:val="000000"/>
                <w:kern w:val="0"/>
                <w:sz w:val="24"/>
                <w:lang w:bidi="ar"/>
              </w:rPr>
              <w:t>21</w:t>
            </w:r>
          </w:p>
        </w:tc>
        <w:tc>
          <w:tcPr>
            <w:tcW w:w="6746" w:type="dxa"/>
            <w:noWrap w:val="0"/>
            <w:vAlign w:val="top"/>
          </w:tcPr>
          <w:p>
            <w:pPr>
              <w:rPr>
                <w:rFonts w:hint="eastAsia" w:ascii="仿宋_GB2312" w:hAnsi="仿宋_GB2312" w:eastAsia="仿宋_GB2312" w:cs="仿宋_GB2312"/>
                <w:sz w:val="24"/>
              </w:rPr>
            </w:pPr>
            <w:r>
              <w:rPr>
                <w:rFonts w:hint="eastAsia" w:ascii="仿宋_GB2312" w:hAnsi="仿宋_GB2312" w:eastAsia="仿宋_GB2312" w:cs="仿宋_GB2312"/>
                <w:sz w:val="24"/>
              </w:rPr>
              <w:t>国家建筑材料测试中心</w:t>
            </w:r>
          </w:p>
        </w:tc>
        <w:tc>
          <w:tcPr>
            <w:tcW w:w="1474" w:type="dxa"/>
            <w:noWrap w:val="0"/>
            <w:vAlign w:val="center"/>
          </w:tcPr>
          <w:p>
            <w:pPr>
              <w:jc w:val="center"/>
              <w:rPr>
                <w:rFonts w:hint="eastAsia" w:ascii="仿宋_GB2312" w:hAnsi="仿宋_GB2312" w:eastAsia="仿宋_GB2312" w:cs="仿宋_GB2312"/>
                <w:sz w:val="24"/>
              </w:rPr>
            </w:pPr>
            <w:r>
              <w:rPr>
                <w:rFonts w:hint="eastAsia" w:ascii="仿宋_GB2312" w:hAnsi="仿宋_GB2312" w:eastAsia="仿宋_GB2312" w:cs="仿宋_GB2312"/>
                <w:sz w:val="24"/>
              </w:rPr>
              <w:t>空气渗透量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737" w:type="dxa"/>
            <w:noWrap w:val="0"/>
            <w:vAlign w:val="center"/>
          </w:tcPr>
          <w:p>
            <w:pPr>
              <w:widowControl/>
              <w:jc w:val="center"/>
              <w:textAlignment w:val="bottom"/>
              <w:rPr>
                <w:rFonts w:hint="eastAsia" w:ascii="仿宋_GB2312" w:hAnsi="仿宋_GB2312" w:eastAsia="仿宋_GB2312" w:cs="仿宋_GB2312"/>
                <w:kern w:val="0"/>
                <w:sz w:val="24"/>
              </w:rPr>
            </w:pPr>
            <w:r>
              <w:rPr>
                <w:rFonts w:hint="eastAsia" w:ascii="仿宋_GB2312" w:hAnsi="仿宋_GB2312" w:eastAsia="仿宋_GB2312" w:cs="仿宋_GB2312"/>
                <w:color w:val="000000"/>
                <w:kern w:val="0"/>
                <w:sz w:val="24"/>
                <w:lang w:bidi="ar"/>
              </w:rPr>
              <w:t>22</w:t>
            </w:r>
          </w:p>
        </w:tc>
        <w:tc>
          <w:tcPr>
            <w:tcW w:w="6746" w:type="dxa"/>
            <w:noWrap w:val="0"/>
            <w:vAlign w:val="top"/>
          </w:tcPr>
          <w:p>
            <w:pPr>
              <w:rPr>
                <w:rFonts w:hint="eastAsia" w:ascii="仿宋_GB2312" w:hAnsi="仿宋_GB2312" w:eastAsia="仿宋_GB2312" w:cs="仿宋_GB2312"/>
                <w:sz w:val="24"/>
              </w:rPr>
            </w:pPr>
            <w:r>
              <w:rPr>
                <w:rFonts w:hint="eastAsia" w:ascii="仿宋_GB2312" w:hAnsi="仿宋_GB2312" w:eastAsia="仿宋_GB2312" w:cs="仿宋_GB2312"/>
                <w:sz w:val="24"/>
              </w:rPr>
              <w:t>洪崖建筑工程检测有限公司</w:t>
            </w:r>
          </w:p>
        </w:tc>
        <w:tc>
          <w:tcPr>
            <w:tcW w:w="1474" w:type="dxa"/>
            <w:noWrap w:val="0"/>
            <w:vAlign w:val="center"/>
          </w:tcPr>
          <w:p>
            <w:pPr>
              <w:jc w:val="center"/>
              <w:rPr>
                <w:rFonts w:hint="eastAsia" w:ascii="仿宋_GB2312" w:hAnsi="仿宋_GB2312" w:eastAsia="仿宋_GB2312" w:cs="仿宋_GB2312"/>
                <w:sz w:val="24"/>
              </w:rPr>
            </w:pPr>
            <w:r>
              <w:rPr>
                <w:rFonts w:hint="eastAsia" w:ascii="仿宋_GB2312" w:hAnsi="仿宋_GB2312" w:eastAsia="仿宋_GB2312" w:cs="仿宋_GB2312"/>
                <w:sz w:val="24"/>
              </w:rPr>
              <w:t>空气渗透量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737" w:type="dxa"/>
            <w:noWrap w:val="0"/>
            <w:vAlign w:val="center"/>
          </w:tcPr>
          <w:p>
            <w:pPr>
              <w:widowControl/>
              <w:jc w:val="center"/>
              <w:textAlignment w:val="bottom"/>
              <w:rPr>
                <w:rFonts w:hint="eastAsia" w:ascii="仿宋_GB2312" w:hAnsi="仿宋_GB2312" w:eastAsia="仿宋_GB2312" w:cs="仿宋_GB2312"/>
                <w:kern w:val="0"/>
                <w:sz w:val="24"/>
              </w:rPr>
            </w:pPr>
            <w:r>
              <w:rPr>
                <w:rFonts w:hint="eastAsia" w:ascii="仿宋_GB2312" w:hAnsi="仿宋_GB2312" w:eastAsia="仿宋_GB2312" w:cs="仿宋_GB2312"/>
                <w:color w:val="000000"/>
                <w:kern w:val="0"/>
                <w:sz w:val="24"/>
                <w:lang w:bidi="ar"/>
              </w:rPr>
              <w:t>23</w:t>
            </w:r>
          </w:p>
        </w:tc>
        <w:tc>
          <w:tcPr>
            <w:tcW w:w="6746" w:type="dxa"/>
            <w:noWrap w:val="0"/>
            <w:vAlign w:val="top"/>
          </w:tcPr>
          <w:p>
            <w:pPr>
              <w:rPr>
                <w:rFonts w:hint="eastAsia" w:ascii="仿宋_GB2312" w:hAnsi="仿宋_GB2312" w:eastAsia="仿宋_GB2312" w:cs="仿宋_GB2312"/>
                <w:sz w:val="24"/>
              </w:rPr>
            </w:pPr>
            <w:r>
              <w:rPr>
                <w:rFonts w:hint="eastAsia" w:ascii="仿宋_GB2312" w:hAnsi="仿宋_GB2312" w:eastAsia="仿宋_GB2312" w:cs="仿宋_GB2312"/>
                <w:sz w:val="24"/>
              </w:rPr>
              <w:t>广东省建设工程质量安全检测总站有限公司</w:t>
            </w:r>
          </w:p>
        </w:tc>
        <w:tc>
          <w:tcPr>
            <w:tcW w:w="1474" w:type="dxa"/>
            <w:noWrap w:val="0"/>
            <w:vAlign w:val="center"/>
          </w:tcPr>
          <w:p>
            <w:pPr>
              <w:jc w:val="center"/>
              <w:rPr>
                <w:rFonts w:hint="eastAsia" w:ascii="仿宋_GB2312" w:hAnsi="仿宋_GB2312" w:eastAsia="仿宋_GB2312" w:cs="仿宋_GB2312"/>
                <w:sz w:val="24"/>
              </w:rPr>
            </w:pPr>
            <w:r>
              <w:rPr>
                <w:rFonts w:hint="eastAsia" w:ascii="仿宋_GB2312" w:hAnsi="仿宋_GB2312" w:eastAsia="仿宋_GB2312" w:cs="仿宋_GB2312"/>
                <w:sz w:val="24"/>
              </w:rPr>
              <w:t>空气渗透量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737" w:type="dxa"/>
            <w:noWrap w:val="0"/>
            <w:vAlign w:val="center"/>
          </w:tcPr>
          <w:p>
            <w:pPr>
              <w:widowControl/>
              <w:jc w:val="center"/>
              <w:textAlignment w:val="bottom"/>
              <w:rPr>
                <w:rFonts w:hint="eastAsia" w:ascii="仿宋_GB2312" w:hAnsi="仿宋_GB2312" w:eastAsia="仿宋_GB2312" w:cs="仿宋_GB2312"/>
                <w:kern w:val="0"/>
                <w:sz w:val="24"/>
              </w:rPr>
            </w:pPr>
            <w:r>
              <w:rPr>
                <w:rFonts w:hint="eastAsia" w:ascii="仿宋_GB2312" w:hAnsi="仿宋_GB2312" w:eastAsia="仿宋_GB2312" w:cs="仿宋_GB2312"/>
                <w:color w:val="000000"/>
                <w:kern w:val="0"/>
                <w:sz w:val="24"/>
                <w:lang w:bidi="ar"/>
              </w:rPr>
              <w:t>24</w:t>
            </w:r>
          </w:p>
        </w:tc>
        <w:tc>
          <w:tcPr>
            <w:tcW w:w="6746" w:type="dxa"/>
            <w:noWrap w:val="0"/>
            <w:vAlign w:val="top"/>
          </w:tcPr>
          <w:p>
            <w:pPr>
              <w:rPr>
                <w:rFonts w:hint="eastAsia" w:ascii="仿宋_GB2312" w:hAnsi="仿宋_GB2312" w:eastAsia="仿宋_GB2312" w:cs="仿宋_GB2312"/>
                <w:sz w:val="24"/>
              </w:rPr>
            </w:pPr>
            <w:r>
              <w:rPr>
                <w:rFonts w:hint="eastAsia" w:ascii="仿宋_GB2312" w:hAnsi="仿宋_GB2312" w:eastAsia="仿宋_GB2312" w:cs="仿宋_GB2312"/>
                <w:sz w:val="24"/>
              </w:rPr>
              <w:t>广信检测认证集团有限公司</w:t>
            </w:r>
          </w:p>
        </w:tc>
        <w:tc>
          <w:tcPr>
            <w:tcW w:w="1474" w:type="dxa"/>
            <w:noWrap w:val="0"/>
            <w:vAlign w:val="center"/>
          </w:tcPr>
          <w:p>
            <w:pPr>
              <w:jc w:val="center"/>
              <w:rPr>
                <w:rFonts w:hint="eastAsia" w:ascii="仿宋_GB2312" w:hAnsi="仿宋_GB2312" w:eastAsia="仿宋_GB2312" w:cs="仿宋_GB2312"/>
                <w:sz w:val="24"/>
              </w:rPr>
            </w:pPr>
            <w:r>
              <w:rPr>
                <w:rFonts w:hint="eastAsia" w:ascii="仿宋_GB2312" w:hAnsi="仿宋_GB2312" w:eastAsia="仿宋_GB2312" w:cs="仿宋_GB2312"/>
                <w:sz w:val="24"/>
              </w:rPr>
              <w:t>空气渗透量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737" w:type="dxa"/>
            <w:noWrap w:val="0"/>
            <w:vAlign w:val="center"/>
          </w:tcPr>
          <w:p>
            <w:pPr>
              <w:widowControl/>
              <w:jc w:val="center"/>
              <w:textAlignment w:val="bottom"/>
              <w:rPr>
                <w:rFonts w:hint="eastAsia" w:ascii="仿宋_GB2312" w:hAnsi="仿宋_GB2312" w:eastAsia="仿宋_GB2312" w:cs="仿宋_GB2312"/>
                <w:kern w:val="0"/>
                <w:sz w:val="24"/>
              </w:rPr>
            </w:pPr>
            <w:r>
              <w:rPr>
                <w:rFonts w:hint="eastAsia" w:ascii="仿宋_GB2312" w:hAnsi="仿宋_GB2312" w:eastAsia="仿宋_GB2312" w:cs="仿宋_GB2312"/>
                <w:color w:val="000000"/>
                <w:kern w:val="0"/>
                <w:sz w:val="24"/>
                <w:lang w:bidi="ar"/>
              </w:rPr>
              <w:t>25</w:t>
            </w:r>
          </w:p>
        </w:tc>
        <w:tc>
          <w:tcPr>
            <w:tcW w:w="6746" w:type="dxa"/>
            <w:noWrap w:val="0"/>
            <w:vAlign w:val="top"/>
          </w:tcPr>
          <w:p>
            <w:pPr>
              <w:rPr>
                <w:rFonts w:hint="eastAsia" w:ascii="仿宋_GB2312" w:hAnsi="仿宋_GB2312" w:eastAsia="仿宋_GB2312" w:cs="仿宋_GB2312"/>
                <w:sz w:val="24"/>
              </w:rPr>
            </w:pPr>
            <w:r>
              <w:rPr>
                <w:rFonts w:hint="eastAsia" w:ascii="仿宋_GB2312" w:hAnsi="仿宋_GB2312" w:eastAsia="仿宋_GB2312" w:cs="仿宋_GB2312"/>
                <w:sz w:val="24"/>
              </w:rPr>
              <w:t>国家建筑工程材料质量检验检测中心</w:t>
            </w:r>
          </w:p>
        </w:tc>
        <w:tc>
          <w:tcPr>
            <w:tcW w:w="1474" w:type="dxa"/>
            <w:noWrap w:val="0"/>
            <w:vAlign w:val="center"/>
          </w:tcPr>
          <w:p>
            <w:pPr>
              <w:jc w:val="center"/>
              <w:rPr>
                <w:rFonts w:hint="eastAsia" w:ascii="仿宋_GB2312" w:hAnsi="仿宋_GB2312" w:eastAsia="仿宋_GB2312" w:cs="仿宋_GB2312"/>
                <w:sz w:val="24"/>
              </w:rPr>
            </w:pPr>
            <w:r>
              <w:rPr>
                <w:rFonts w:hint="eastAsia" w:ascii="仿宋_GB2312" w:hAnsi="仿宋_GB2312" w:eastAsia="仿宋_GB2312" w:cs="仿宋_GB2312"/>
                <w:sz w:val="24"/>
              </w:rPr>
              <w:t>空气渗透量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737" w:type="dxa"/>
            <w:noWrap w:val="0"/>
            <w:vAlign w:val="center"/>
          </w:tcPr>
          <w:p>
            <w:pPr>
              <w:widowControl/>
              <w:jc w:val="center"/>
              <w:textAlignment w:val="bottom"/>
              <w:rPr>
                <w:rFonts w:hint="eastAsia" w:ascii="仿宋_GB2312" w:hAnsi="仿宋_GB2312" w:eastAsia="仿宋_GB2312" w:cs="仿宋_GB2312"/>
                <w:kern w:val="0"/>
                <w:sz w:val="24"/>
              </w:rPr>
            </w:pPr>
            <w:r>
              <w:rPr>
                <w:rFonts w:hint="eastAsia" w:ascii="仿宋_GB2312" w:hAnsi="仿宋_GB2312" w:eastAsia="仿宋_GB2312" w:cs="仿宋_GB2312"/>
                <w:color w:val="000000"/>
                <w:kern w:val="0"/>
                <w:sz w:val="24"/>
                <w:lang w:bidi="ar"/>
              </w:rPr>
              <w:t>26</w:t>
            </w:r>
          </w:p>
        </w:tc>
        <w:tc>
          <w:tcPr>
            <w:tcW w:w="6746" w:type="dxa"/>
            <w:noWrap w:val="0"/>
            <w:vAlign w:val="top"/>
          </w:tcPr>
          <w:p>
            <w:pPr>
              <w:rPr>
                <w:rFonts w:hint="eastAsia" w:ascii="仿宋_GB2312" w:hAnsi="仿宋_GB2312" w:eastAsia="仿宋_GB2312" w:cs="仿宋_GB2312"/>
                <w:sz w:val="24"/>
              </w:rPr>
            </w:pPr>
            <w:r>
              <w:rPr>
                <w:rFonts w:hint="eastAsia" w:ascii="仿宋_GB2312" w:hAnsi="仿宋_GB2312" w:eastAsia="仿宋_GB2312" w:cs="仿宋_GB2312"/>
                <w:sz w:val="24"/>
              </w:rPr>
              <w:t>国家铝型材及门窗制品质量检验检测中心（广东）</w:t>
            </w:r>
          </w:p>
        </w:tc>
        <w:tc>
          <w:tcPr>
            <w:tcW w:w="1474" w:type="dxa"/>
            <w:noWrap w:val="0"/>
            <w:vAlign w:val="center"/>
          </w:tcPr>
          <w:p>
            <w:pPr>
              <w:jc w:val="center"/>
              <w:rPr>
                <w:rFonts w:hint="eastAsia" w:ascii="仿宋_GB2312" w:hAnsi="仿宋_GB2312" w:eastAsia="仿宋_GB2312" w:cs="仿宋_GB2312"/>
                <w:sz w:val="24"/>
              </w:rPr>
            </w:pPr>
            <w:r>
              <w:rPr>
                <w:rFonts w:hint="eastAsia" w:ascii="仿宋_GB2312" w:hAnsi="仿宋_GB2312" w:eastAsia="仿宋_GB2312" w:cs="仿宋_GB2312"/>
                <w:sz w:val="24"/>
              </w:rPr>
              <w:t>空气渗透量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737" w:type="dxa"/>
            <w:noWrap w:val="0"/>
            <w:vAlign w:val="center"/>
          </w:tcPr>
          <w:p>
            <w:pPr>
              <w:widowControl/>
              <w:jc w:val="center"/>
              <w:textAlignment w:val="bottom"/>
              <w:rPr>
                <w:rFonts w:hint="eastAsia" w:ascii="仿宋_GB2312" w:hAnsi="仿宋_GB2312" w:eastAsia="仿宋_GB2312" w:cs="仿宋_GB2312"/>
                <w:color w:val="000000"/>
                <w:kern w:val="0"/>
                <w:sz w:val="24"/>
                <w:lang w:bidi="ar"/>
              </w:rPr>
            </w:pPr>
            <w:r>
              <w:rPr>
                <w:rFonts w:hint="eastAsia" w:ascii="仿宋_GB2312" w:hAnsi="仿宋_GB2312" w:eastAsia="仿宋_GB2312" w:cs="仿宋_GB2312"/>
                <w:color w:val="000000"/>
                <w:kern w:val="0"/>
                <w:sz w:val="24"/>
                <w:lang w:bidi="ar"/>
              </w:rPr>
              <w:t>27</w:t>
            </w:r>
          </w:p>
        </w:tc>
        <w:tc>
          <w:tcPr>
            <w:tcW w:w="6746" w:type="dxa"/>
            <w:noWrap w:val="0"/>
            <w:vAlign w:val="top"/>
          </w:tcPr>
          <w:p>
            <w:pPr>
              <w:rPr>
                <w:rFonts w:hint="eastAsia" w:ascii="仿宋_GB2312" w:hAnsi="仿宋_GB2312" w:eastAsia="仿宋_GB2312" w:cs="仿宋_GB2312"/>
                <w:sz w:val="24"/>
              </w:rPr>
            </w:pPr>
            <w:r>
              <w:rPr>
                <w:rFonts w:hint="eastAsia" w:ascii="仿宋_GB2312" w:hAnsi="仿宋_GB2312" w:eastAsia="仿宋_GB2312" w:cs="仿宋_GB2312"/>
                <w:sz w:val="24"/>
              </w:rPr>
              <w:t>国家消防产品质量检验检测中心（江苏）</w:t>
            </w:r>
          </w:p>
        </w:tc>
        <w:tc>
          <w:tcPr>
            <w:tcW w:w="1474" w:type="dxa"/>
            <w:noWrap w:val="0"/>
            <w:vAlign w:val="center"/>
          </w:tcPr>
          <w:p>
            <w:pPr>
              <w:jc w:val="center"/>
              <w:rPr>
                <w:rFonts w:hint="eastAsia" w:ascii="仿宋_GB2312" w:hAnsi="仿宋_GB2312" w:eastAsia="仿宋_GB2312" w:cs="仿宋_GB2312"/>
                <w:sz w:val="24"/>
              </w:rPr>
            </w:pPr>
            <w:r>
              <w:rPr>
                <w:rFonts w:hint="eastAsia" w:ascii="仿宋_GB2312" w:hAnsi="仿宋_GB2312" w:eastAsia="仿宋_GB2312" w:cs="仿宋_GB2312"/>
                <w:sz w:val="24"/>
              </w:rPr>
              <w:t>空气渗透量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737" w:type="dxa"/>
            <w:noWrap w:val="0"/>
            <w:vAlign w:val="center"/>
          </w:tcPr>
          <w:p>
            <w:pPr>
              <w:widowControl/>
              <w:jc w:val="center"/>
              <w:textAlignment w:val="bottom"/>
              <w:rPr>
                <w:rFonts w:hint="eastAsia" w:ascii="仿宋_GB2312" w:hAnsi="仿宋_GB2312" w:eastAsia="仿宋_GB2312" w:cs="仿宋_GB2312"/>
                <w:color w:val="000000"/>
                <w:kern w:val="0"/>
                <w:sz w:val="24"/>
                <w:lang w:bidi="ar"/>
              </w:rPr>
            </w:pPr>
            <w:r>
              <w:rPr>
                <w:rFonts w:hint="eastAsia" w:ascii="仿宋_GB2312" w:hAnsi="仿宋_GB2312" w:eastAsia="仿宋_GB2312" w:cs="仿宋_GB2312"/>
                <w:color w:val="000000"/>
                <w:kern w:val="0"/>
                <w:sz w:val="24"/>
                <w:lang w:bidi="ar"/>
              </w:rPr>
              <w:t>28</w:t>
            </w:r>
          </w:p>
        </w:tc>
        <w:tc>
          <w:tcPr>
            <w:tcW w:w="6746" w:type="dxa"/>
            <w:noWrap w:val="0"/>
            <w:vAlign w:val="top"/>
          </w:tcPr>
          <w:p>
            <w:pPr>
              <w:rPr>
                <w:rFonts w:hint="eastAsia" w:ascii="仿宋_GB2312" w:hAnsi="仿宋_GB2312" w:eastAsia="仿宋_GB2312" w:cs="仿宋_GB2312"/>
                <w:sz w:val="24"/>
              </w:rPr>
            </w:pPr>
            <w:r>
              <w:rPr>
                <w:rFonts w:hint="eastAsia" w:ascii="仿宋_GB2312" w:hAnsi="仿宋_GB2312" w:eastAsia="仿宋_GB2312" w:cs="仿宋_GB2312"/>
                <w:sz w:val="24"/>
              </w:rPr>
              <w:t>国家建筑节能产品质量检验检测中心/安徽省产品质量监督检验研究院</w:t>
            </w:r>
          </w:p>
        </w:tc>
        <w:tc>
          <w:tcPr>
            <w:tcW w:w="1474" w:type="dxa"/>
            <w:noWrap w:val="0"/>
            <w:vAlign w:val="center"/>
          </w:tcPr>
          <w:p>
            <w:pPr>
              <w:jc w:val="center"/>
              <w:rPr>
                <w:rFonts w:hint="eastAsia" w:ascii="仿宋_GB2312" w:hAnsi="仿宋_GB2312" w:eastAsia="仿宋_GB2312" w:cs="仿宋_GB2312"/>
                <w:sz w:val="24"/>
              </w:rPr>
            </w:pPr>
            <w:r>
              <w:rPr>
                <w:rFonts w:hint="eastAsia" w:ascii="仿宋_GB2312" w:hAnsi="仿宋_GB2312" w:eastAsia="仿宋_GB2312" w:cs="仿宋_GB2312"/>
                <w:sz w:val="24"/>
              </w:rPr>
              <w:t>空气渗透量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737" w:type="dxa"/>
            <w:noWrap w:val="0"/>
            <w:vAlign w:val="center"/>
          </w:tcPr>
          <w:p>
            <w:pPr>
              <w:widowControl/>
              <w:jc w:val="center"/>
              <w:textAlignment w:val="bottom"/>
              <w:rPr>
                <w:rFonts w:hint="eastAsia" w:ascii="仿宋_GB2312" w:hAnsi="仿宋_GB2312" w:eastAsia="仿宋_GB2312" w:cs="仿宋_GB2312"/>
                <w:color w:val="000000"/>
                <w:kern w:val="0"/>
                <w:sz w:val="24"/>
                <w:lang w:bidi="ar"/>
              </w:rPr>
            </w:pPr>
            <w:r>
              <w:rPr>
                <w:rFonts w:hint="eastAsia" w:ascii="仿宋_GB2312" w:hAnsi="仿宋_GB2312" w:eastAsia="仿宋_GB2312" w:cs="仿宋_GB2312"/>
                <w:color w:val="000000"/>
                <w:kern w:val="0"/>
                <w:sz w:val="24"/>
                <w:lang w:bidi="ar"/>
              </w:rPr>
              <w:t>29</w:t>
            </w:r>
          </w:p>
        </w:tc>
        <w:tc>
          <w:tcPr>
            <w:tcW w:w="6746" w:type="dxa"/>
            <w:noWrap w:val="0"/>
            <w:vAlign w:val="top"/>
          </w:tcPr>
          <w:p>
            <w:pPr>
              <w:rPr>
                <w:rFonts w:hint="eastAsia" w:ascii="仿宋_GB2312" w:hAnsi="仿宋_GB2312" w:eastAsia="仿宋_GB2312" w:cs="仿宋_GB2312"/>
                <w:sz w:val="24"/>
              </w:rPr>
            </w:pPr>
            <w:r>
              <w:rPr>
                <w:rFonts w:hint="eastAsia" w:ascii="仿宋_GB2312" w:hAnsi="仿宋_GB2312" w:eastAsia="仿宋_GB2312" w:cs="仿宋_GB2312"/>
                <w:sz w:val="24"/>
              </w:rPr>
              <w:t>国家建筑材料质量检验检测中心（新疆）/新疆维吾尔自治区建材非金属产品质量监督检验站/新疆维吾尔自治区产品质量监督检验研究院</w:t>
            </w:r>
          </w:p>
        </w:tc>
        <w:tc>
          <w:tcPr>
            <w:tcW w:w="1474" w:type="dxa"/>
            <w:noWrap w:val="0"/>
            <w:vAlign w:val="center"/>
          </w:tcPr>
          <w:p>
            <w:pPr>
              <w:jc w:val="center"/>
              <w:rPr>
                <w:rFonts w:hint="eastAsia" w:ascii="仿宋_GB2312" w:hAnsi="仿宋_GB2312" w:eastAsia="仿宋_GB2312" w:cs="仿宋_GB2312"/>
                <w:sz w:val="24"/>
              </w:rPr>
            </w:pPr>
            <w:r>
              <w:rPr>
                <w:rFonts w:hint="eastAsia" w:ascii="仿宋_GB2312" w:hAnsi="仿宋_GB2312" w:eastAsia="仿宋_GB2312" w:cs="仿宋_GB2312"/>
                <w:sz w:val="24"/>
              </w:rPr>
              <w:t>空气渗透量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737" w:type="dxa"/>
            <w:noWrap w:val="0"/>
            <w:vAlign w:val="center"/>
          </w:tcPr>
          <w:p>
            <w:pPr>
              <w:widowControl/>
              <w:jc w:val="center"/>
              <w:textAlignment w:val="bottom"/>
              <w:rPr>
                <w:rFonts w:hint="eastAsia" w:ascii="仿宋_GB2312" w:hAnsi="仿宋_GB2312" w:eastAsia="仿宋_GB2312" w:cs="仿宋_GB2312"/>
                <w:color w:val="000000"/>
                <w:kern w:val="0"/>
                <w:sz w:val="24"/>
                <w:lang w:bidi="ar"/>
              </w:rPr>
            </w:pPr>
            <w:r>
              <w:rPr>
                <w:rFonts w:hint="eastAsia" w:ascii="仿宋_GB2312" w:hAnsi="仿宋_GB2312" w:eastAsia="仿宋_GB2312" w:cs="仿宋_GB2312"/>
                <w:color w:val="000000"/>
                <w:kern w:val="0"/>
                <w:sz w:val="24"/>
                <w:lang w:bidi="ar"/>
              </w:rPr>
              <w:t>30</w:t>
            </w:r>
          </w:p>
        </w:tc>
        <w:tc>
          <w:tcPr>
            <w:tcW w:w="6746" w:type="dxa"/>
            <w:noWrap w:val="0"/>
            <w:vAlign w:val="top"/>
          </w:tcPr>
          <w:p>
            <w:pPr>
              <w:rPr>
                <w:rFonts w:hint="eastAsia" w:ascii="仿宋_GB2312" w:hAnsi="仿宋_GB2312" w:eastAsia="仿宋_GB2312" w:cs="仿宋_GB2312"/>
                <w:sz w:val="24"/>
              </w:rPr>
            </w:pPr>
            <w:r>
              <w:rPr>
                <w:rFonts w:hint="eastAsia" w:ascii="仿宋_GB2312" w:hAnsi="仿宋_GB2312" w:eastAsia="仿宋_GB2312" w:cs="仿宋_GB2312"/>
                <w:sz w:val="24"/>
              </w:rPr>
              <w:t>国家固定灭火系统和耐火构件质量检验检测中心/应急管理部天津消防研究所检测中心</w:t>
            </w:r>
          </w:p>
        </w:tc>
        <w:tc>
          <w:tcPr>
            <w:tcW w:w="1474" w:type="dxa"/>
            <w:noWrap w:val="0"/>
            <w:vAlign w:val="center"/>
          </w:tcPr>
          <w:p>
            <w:pPr>
              <w:jc w:val="center"/>
              <w:rPr>
                <w:rFonts w:hint="eastAsia" w:ascii="仿宋_GB2312" w:hAnsi="仿宋_GB2312" w:eastAsia="仿宋_GB2312" w:cs="仿宋_GB2312"/>
                <w:sz w:val="24"/>
              </w:rPr>
            </w:pPr>
            <w:r>
              <w:rPr>
                <w:rFonts w:hint="eastAsia" w:ascii="仿宋_GB2312" w:hAnsi="仿宋_GB2312" w:eastAsia="仿宋_GB2312" w:cs="仿宋_GB2312"/>
                <w:sz w:val="24"/>
              </w:rPr>
              <w:t>空气渗透量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737" w:type="dxa"/>
            <w:noWrap w:val="0"/>
            <w:vAlign w:val="center"/>
          </w:tcPr>
          <w:p>
            <w:pPr>
              <w:widowControl/>
              <w:jc w:val="center"/>
              <w:textAlignment w:val="bottom"/>
              <w:rPr>
                <w:rFonts w:hint="eastAsia" w:ascii="仿宋_GB2312" w:hAnsi="仿宋_GB2312" w:eastAsia="仿宋_GB2312" w:cs="仿宋_GB2312"/>
                <w:color w:val="000000"/>
                <w:kern w:val="0"/>
                <w:sz w:val="24"/>
                <w:lang w:bidi="ar"/>
              </w:rPr>
            </w:pPr>
            <w:r>
              <w:rPr>
                <w:rFonts w:hint="eastAsia" w:ascii="仿宋_GB2312" w:hAnsi="仿宋_GB2312" w:eastAsia="仿宋_GB2312" w:cs="仿宋_GB2312"/>
                <w:color w:val="000000"/>
                <w:kern w:val="0"/>
                <w:sz w:val="24"/>
                <w:lang w:bidi="ar"/>
              </w:rPr>
              <w:t>31</w:t>
            </w:r>
          </w:p>
        </w:tc>
        <w:tc>
          <w:tcPr>
            <w:tcW w:w="6746" w:type="dxa"/>
            <w:noWrap w:val="0"/>
            <w:vAlign w:val="top"/>
          </w:tcPr>
          <w:p>
            <w:pPr>
              <w:rPr>
                <w:rFonts w:hint="eastAsia" w:ascii="仿宋_GB2312" w:hAnsi="仿宋_GB2312" w:eastAsia="仿宋_GB2312" w:cs="仿宋_GB2312"/>
                <w:sz w:val="24"/>
              </w:rPr>
            </w:pPr>
            <w:r>
              <w:rPr>
                <w:rFonts w:hint="eastAsia" w:ascii="仿宋_GB2312" w:hAnsi="仿宋_GB2312" w:eastAsia="仿宋_GB2312" w:cs="仿宋_GB2312"/>
                <w:sz w:val="24"/>
              </w:rPr>
              <w:t>国家建筑幕墙门窗质量检验检测中心/国家建筑节能质量检验检测中心/国家空调设备质量检验检测中心/建科环能科技有限公司</w:t>
            </w:r>
          </w:p>
        </w:tc>
        <w:tc>
          <w:tcPr>
            <w:tcW w:w="1474" w:type="dxa"/>
            <w:noWrap w:val="0"/>
            <w:vAlign w:val="center"/>
          </w:tcPr>
          <w:p>
            <w:pPr>
              <w:jc w:val="center"/>
              <w:rPr>
                <w:rFonts w:hint="eastAsia" w:ascii="仿宋_GB2312" w:hAnsi="仿宋_GB2312" w:eastAsia="仿宋_GB2312" w:cs="仿宋_GB2312"/>
                <w:sz w:val="24"/>
              </w:rPr>
            </w:pPr>
            <w:r>
              <w:rPr>
                <w:rFonts w:hint="eastAsia" w:ascii="仿宋_GB2312" w:hAnsi="仿宋_GB2312" w:eastAsia="仿宋_GB2312" w:cs="仿宋_GB2312"/>
                <w:sz w:val="24"/>
              </w:rPr>
              <w:t>空气渗透量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737" w:type="dxa"/>
            <w:noWrap w:val="0"/>
            <w:vAlign w:val="center"/>
          </w:tcPr>
          <w:p>
            <w:pPr>
              <w:widowControl/>
              <w:jc w:val="center"/>
              <w:textAlignment w:val="bottom"/>
              <w:rPr>
                <w:rFonts w:hint="eastAsia" w:ascii="仿宋_GB2312" w:hAnsi="仿宋_GB2312" w:eastAsia="仿宋_GB2312" w:cs="仿宋_GB2312"/>
                <w:color w:val="000000"/>
                <w:kern w:val="0"/>
                <w:sz w:val="24"/>
                <w:lang w:bidi="ar"/>
              </w:rPr>
            </w:pPr>
            <w:r>
              <w:rPr>
                <w:rFonts w:hint="eastAsia" w:ascii="仿宋_GB2312" w:hAnsi="仿宋_GB2312" w:eastAsia="仿宋_GB2312" w:cs="仿宋_GB2312"/>
                <w:color w:val="000000"/>
                <w:kern w:val="0"/>
                <w:sz w:val="24"/>
                <w:lang w:bidi="ar"/>
              </w:rPr>
              <w:t>32</w:t>
            </w:r>
          </w:p>
        </w:tc>
        <w:tc>
          <w:tcPr>
            <w:tcW w:w="6746" w:type="dxa"/>
            <w:noWrap w:val="0"/>
            <w:vAlign w:val="top"/>
          </w:tcPr>
          <w:p>
            <w:pPr>
              <w:rPr>
                <w:rFonts w:hint="eastAsia" w:ascii="仿宋_GB2312" w:hAnsi="仿宋_GB2312" w:eastAsia="仿宋_GB2312" w:cs="仿宋_GB2312"/>
                <w:sz w:val="24"/>
              </w:rPr>
            </w:pPr>
            <w:r>
              <w:rPr>
                <w:rFonts w:hint="eastAsia" w:ascii="仿宋_GB2312" w:hAnsi="仿宋_GB2312" w:eastAsia="仿宋_GB2312" w:cs="仿宋_GB2312"/>
                <w:sz w:val="24"/>
              </w:rPr>
              <w:t>中国核工业二四建设有限公司工程检测中心/四川中核艾瑞特工程检测有限公司</w:t>
            </w:r>
          </w:p>
        </w:tc>
        <w:tc>
          <w:tcPr>
            <w:tcW w:w="1474" w:type="dxa"/>
            <w:noWrap w:val="0"/>
            <w:vAlign w:val="center"/>
          </w:tcPr>
          <w:p>
            <w:pPr>
              <w:jc w:val="center"/>
              <w:rPr>
                <w:rFonts w:hint="eastAsia" w:ascii="仿宋_GB2312" w:hAnsi="仿宋_GB2312" w:eastAsia="仿宋_GB2312" w:cs="仿宋_GB2312"/>
                <w:sz w:val="24"/>
              </w:rPr>
            </w:pPr>
            <w:r>
              <w:rPr>
                <w:rFonts w:hint="eastAsia" w:ascii="仿宋_GB2312" w:hAnsi="仿宋_GB2312" w:eastAsia="仿宋_GB2312" w:cs="仿宋_GB2312"/>
                <w:sz w:val="24"/>
              </w:rPr>
              <w:t>空气渗透量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737" w:type="dxa"/>
            <w:noWrap w:val="0"/>
            <w:vAlign w:val="center"/>
          </w:tcPr>
          <w:p>
            <w:pPr>
              <w:widowControl/>
              <w:jc w:val="center"/>
              <w:textAlignment w:val="bottom"/>
              <w:rPr>
                <w:rFonts w:hint="eastAsia" w:ascii="仿宋_GB2312" w:hAnsi="仿宋_GB2312" w:eastAsia="仿宋_GB2312" w:cs="仿宋_GB2312"/>
                <w:color w:val="000000"/>
                <w:kern w:val="0"/>
                <w:sz w:val="24"/>
                <w:lang w:bidi="ar"/>
              </w:rPr>
            </w:pPr>
            <w:r>
              <w:rPr>
                <w:rFonts w:hint="eastAsia" w:ascii="仿宋_GB2312" w:hAnsi="仿宋_GB2312" w:eastAsia="仿宋_GB2312" w:cs="仿宋_GB2312"/>
                <w:color w:val="000000"/>
                <w:kern w:val="0"/>
                <w:sz w:val="24"/>
                <w:lang w:bidi="ar"/>
              </w:rPr>
              <w:t>33</w:t>
            </w:r>
          </w:p>
        </w:tc>
        <w:tc>
          <w:tcPr>
            <w:tcW w:w="6746" w:type="dxa"/>
            <w:noWrap w:val="0"/>
            <w:vAlign w:val="top"/>
          </w:tcPr>
          <w:p>
            <w:pPr>
              <w:rPr>
                <w:rFonts w:hint="eastAsia" w:ascii="仿宋_GB2312" w:hAnsi="仿宋_GB2312" w:eastAsia="仿宋_GB2312" w:cs="仿宋_GB2312"/>
                <w:sz w:val="24"/>
              </w:rPr>
            </w:pPr>
            <w:r>
              <w:rPr>
                <w:rFonts w:hint="eastAsia" w:ascii="仿宋_GB2312" w:hAnsi="仿宋_GB2312" w:eastAsia="仿宋_GB2312" w:cs="仿宋_GB2312"/>
                <w:sz w:val="24"/>
              </w:rPr>
              <w:t>国家建筑节能质量</w:t>
            </w:r>
            <w:r>
              <w:rPr>
                <w:rFonts w:hint="eastAsia" w:ascii="仿宋_GB2312" w:hAnsi="仿宋_GB2312" w:eastAsia="仿宋_GB2312" w:cs="仿宋_GB2312"/>
                <w:sz w:val="24"/>
                <w:lang w:eastAsia="zh-CN"/>
              </w:rPr>
              <w:t>监督检验</w:t>
            </w:r>
            <w:r>
              <w:rPr>
                <w:rFonts w:hint="eastAsia" w:ascii="仿宋_GB2312" w:hAnsi="仿宋_GB2312" w:eastAsia="仿宋_GB2312" w:cs="仿宋_GB2312"/>
                <w:sz w:val="24"/>
              </w:rPr>
              <w:t>中心（陕西）/陕西省建筑工程质量检测中心有限公司</w:t>
            </w:r>
          </w:p>
        </w:tc>
        <w:tc>
          <w:tcPr>
            <w:tcW w:w="1474" w:type="dxa"/>
            <w:noWrap w:val="0"/>
            <w:vAlign w:val="center"/>
          </w:tcPr>
          <w:p>
            <w:pPr>
              <w:jc w:val="center"/>
              <w:rPr>
                <w:rFonts w:hint="eastAsia" w:ascii="仿宋_GB2312" w:hAnsi="仿宋_GB2312" w:eastAsia="仿宋_GB2312" w:cs="仿宋_GB2312"/>
                <w:sz w:val="24"/>
              </w:rPr>
            </w:pPr>
            <w:r>
              <w:rPr>
                <w:rFonts w:hint="eastAsia" w:ascii="仿宋_GB2312" w:hAnsi="仿宋_GB2312" w:eastAsia="仿宋_GB2312" w:cs="仿宋_GB2312"/>
                <w:sz w:val="24"/>
              </w:rPr>
              <w:t>空气渗透量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737" w:type="dxa"/>
            <w:noWrap w:val="0"/>
            <w:vAlign w:val="center"/>
          </w:tcPr>
          <w:p>
            <w:pPr>
              <w:widowControl/>
              <w:jc w:val="center"/>
              <w:textAlignment w:val="bottom"/>
              <w:rPr>
                <w:rFonts w:hint="eastAsia" w:ascii="仿宋_GB2312" w:hAnsi="仿宋_GB2312" w:eastAsia="仿宋_GB2312" w:cs="仿宋_GB2312"/>
                <w:color w:val="000000"/>
                <w:kern w:val="0"/>
                <w:sz w:val="24"/>
                <w:lang w:bidi="ar"/>
              </w:rPr>
            </w:pPr>
            <w:r>
              <w:rPr>
                <w:rFonts w:hint="eastAsia" w:ascii="仿宋_GB2312" w:hAnsi="仿宋_GB2312" w:eastAsia="仿宋_GB2312" w:cs="仿宋_GB2312"/>
                <w:color w:val="000000"/>
                <w:kern w:val="0"/>
                <w:sz w:val="24"/>
                <w:lang w:bidi="ar"/>
              </w:rPr>
              <w:t>34</w:t>
            </w:r>
          </w:p>
        </w:tc>
        <w:tc>
          <w:tcPr>
            <w:tcW w:w="6746" w:type="dxa"/>
            <w:noWrap w:val="0"/>
            <w:vAlign w:val="top"/>
          </w:tcPr>
          <w:p>
            <w:pPr>
              <w:rPr>
                <w:rFonts w:hint="eastAsia" w:ascii="仿宋_GB2312" w:hAnsi="仿宋_GB2312" w:eastAsia="仿宋_GB2312" w:cs="仿宋_GB2312"/>
                <w:sz w:val="24"/>
              </w:rPr>
            </w:pPr>
            <w:r>
              <w:rPr>
                <w:rFonts w:hint="eastAsia" w:ascii="仿宋_GB2312" w:hAnsi="仿宋_GB2312" w:eastAsia="仿宋_GB2312" w:cs="仿宋_GB2312"/>
                <w:sz w:val="24"/>
              </w:rPr>
              <w:t>国家装配式建筑质量检验检测中心</w:t>
            </w:r>
          </w:p>
        </w:tc>
        <w:tc>
          <w:tcPr>
            <w:tcW w:w="1474" w:type="dxa"/>
            <w:noWrap w:val="0"/>
            <w:vAlign w:val="center"/>
          </w:tcPr>
          <w:p>
            <w:pPr>
              <w:jc w:val="center"/>
              <w:rPr>
                <w:rFonts w:hint="eastAsia" w:ascii="仿宋_GB2312" w:hAnsi="仿宋_GB2312" w:eastAsia="仿宋_GB2312" w:cs="仿宋_GB2312"/>
                <w:sz w:val="24"/>
              </w:rPr>
            </w:pPr>
            <w:r>
              <w:rPr>
                <w:rFonts w:hint="eastAsia" w:ascii="仿宋_GB2312" w:hAnsi="仿宋_GB2312" w:eastAsia="仿宋_GB2312" w:cs="仿宋_GB2312"/>
                <w:sz w:val="24"/>
              </w:rPr>
              <w:t>空气渗透量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737" w:type="dxa"/>
            <w:noWrap w:val="0"/>
            <w:vAlign w:val="center"/>
          </w:tcPr>
          <w:p>
            <w:pPr>
              <w:widowControl/>
              <w:jc w:val="center"/>
              <w:textAlignment w:val="bottom"/>
              <w:rPr>
                <w:rFonts w:hint="eastAsia" w:ascii="仿宋_GB2312" w:hAnsi="仿宋_GB2312" w:eastAsia="仿宋_GB2312" w:cs="仿宋_GB2312"/>
                <w:color w:val="000000"/>
                <w:kern w:val="0"/>
                <w:sz w:val="24"/>
                <w:lang w:bidi="ar"/>
              </w:rPr>
            </w:pPr>
            <w:r>
              <w:rPr>
                <w:rFonts w:hint="eastAsia" w:ascii="仿宋_GB2312" w:hAnsi="仿宋_GB2312" w:eastAsia="仿宋_GB2312" w:cs="仿宋_GB2312"/>
                <w:color w:val="000000"/>
                <w:kern w:val="0"/>
                <w:sz w:val="24"/>
                <w:lang w:bidi="ar"/>
              </w:rPr>
              <w:t>35</w:t>
            </w:r>
          </w:p>
        </w:tc>
        <w:tc>
          <w:tcPr>
            <w:tcW w:w="6746" w:type="dxa"/>
            <w:noWrap w:val="0"/>
            <w:vAlign w:val="top"/>
          </w:tcPr>
          <w:p>
            <w:pPr>
              <w:rPr>
                <w:rFonts w:hint="eastAsia" w:ascii="仿宋_GB2312" w:hAnsi="仿宋_GB2312" w:eastAsia="仿宋_GB2312" w:cs="仿宋_GB2312"/>
                <w:sz w:val="24"/>
              </w:rPr>
            </w:pPr>
            <w:r>
              <w:rPr>
                <w:rFonts w:hint="eastAsia" w:ascii="仿宋_GB2312" w:hAnsi="仿宋_GB2312" w:eastAsia="仿宋_GB2312" w:cs="仿宋_GB2312"/>
                <w:sz w:val="24"/>
              </w:rPr>
              <w:t>浙江大合检测有限公司</w:t>
            </w:r>
          </w:p>
        </w:tc>
        <w:tc>
          <w:tcPr>
            <w:tcW w:w="1474" w:type="dxa"/>
            <w:noWrap w:val="0"/>
            <w:vAlign w:val="center"/>
          </w:tcPr>
          <w:p>
            <w:pPr>
              <w:jc w:val="center"/>
              <w:rPr>
                <w:rFonts w:hint="eastAsia" w:ascii="仿宋_GB2312" w:hAnsi="仿宋_GB2312" w:eastAsia="仿宋_GB2312" w:cs="仿宋_GB2312"/>
                <w:sz w:val="24"/>
              </w:rPr>
            </w:pPr>
            <w:r>
              <w:rPr>
                <w:rFonts w:hint="eastAsia" w:ascii="仿宋_GB2312" w:hAnsi="仿宋_GB2312" w:eastAsia="仿宋_GB2312" w:cs="仿宋_GB2312"/>
                <w:sz w:val="24"/>
              </w:rPr>
              <w:t>空气渗透量</w:t>
            </w:r>
          </w:p>
        </w:tc>
      </w:tr>
    </w:tbl>
    <w:p>
      <w:pPr>
        <w:rPr>
          <w:rFonts w:hint="eastAsia" w:ascii="仿宋_GB2312" w:hAnsi="仿宋_GB2312" w:eastAsia="仿宋_GB2312" w:cs="仿宋_GB2312"/>
          <w:sz w:val="24"/>
        </w:rPr>
      </w:pPr>
    </w:p>
    <w:p>
      <w:pPr>
        <w:widowControl/>
        <w:numPr>
          <w:ilvl w:val="0"/>
          <w:numId w:val="0"/>
        </w:numPr>
        <w:spacing w:line="360" w:lineRule="exact"/>
        <w:jc w:val="left"/>
        <w:textAlignment w:val="bottom"/>
        <w:rPr>
          <w:rFonts w:hint="eastAsia" w:ascii="Arial" w:hAnsi="Arial" w:eastAsia="黑体" w:cs="Arial"/>
          <w:sz w:val="32"/>
          <w:szCs w:val="32"/>
          <w:lang w:val="en-US" w:eastAsia="zh-CN"/>
        </w:rPr>
      </w:pPr>
    </w:p>
    <w:p>
      <w:pPr>
        <w:spacing w:line="594" w:lineRule="exact"/>
        <w:rPr>
          <w:rFonts w:hint="eastAsia" w:ascii="黑体" w:hAnsi="宋体" w:eastAsia="黑体"/>
          <w:sz w:val="32"/>
          <w:szCs w:val="32"/>
          <w:lang w:eastAsia="zh-CN"/>
        </w:rPr>
      </w:pPr>
      <w:r>
        <w:rPr>
          <w:rFonts w:hint="eastAsia" w:ascii="黑体" w:hAnsi="宋体" w:eastAsia="黑体"/>
          <w:sz w:val="32"/>
          <w:szCs w:val="32"/>
          <w:lang w:eastAsia="zh-CN"/>
        </w:rPr>
        <w:t>十二</w:t>
      </w:r>
      <w:r>
        <w:rPr>
          <w:rFonts w:hint="eastAsia" w:ascii="黑体" w:hAnsi="宋体" w:eastAsia="黑体"/>
          <w:sz w:val="32"/>
          <w:szCs w:val="32"/>
        </w:rPr>
        <w:t>、</w:t>
      </w:r>
      <w:r>
        <w:rPr>
          <w:rFonts w:hint="eastAsia" w:ascii="黑体" w:hAnsi="宋体" w:eastAsia="黑体"/>
          <w:sz w:val="32"/>
          <w:szCs w:val="32"/>
          <w:lang w:eastAsia="zh-CN"/>
        </w:rPr>
        <w:t>柴油硫含量和闪口闭点的测定能力验证项目</w:t>
      </w:r>
    </w:p>
    <w:tbl>
      <w:tblPr>
        <w:tblStyle w:val="4"/>
        <w:tblW w:w="8935"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29"/>
        <w:gridCol w:w="6129"/>
        <w:gridCol w:w="207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10" w:hRule="atLeast"/>
          <w:tblHeader/>
          <w:jc w:val="center"/>
        </w:trPr>
        <w:tc>
          <w:tcPr>
            <w:tcW w:w="729"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center"/>
              <w:rPr>
                <w:rFonts w:ascii="仿宋_GB2312" w:hAnsi="仿宋_GB2312" w:eastAsia="仿宋_GB2312" w:cs="仿宋_GB2312"/>
                <w:b/>
                <w:bCs/>
                <w:color w:val="000000"/>
                <w:sz w:val="24"/>
              </w:rPr>
            </w:pPr>
            <w:r>
              <w:rPr>
                <w:rFonts w:hint="eastAsia" w:ascii="仿宋_GB2312" w:hAnsi="仿宋_GB2312" w:eastAsia="仿宋_GB2312" w:cs="仿宋_GB2312"/>
                <w:b/>
                <w:bCs/>
                <w:color w:val="000000"/>
                <w:sz w:val="24"/>
              </w:rPr>
              <w:t>序号</w:t>
            </w:r>
          </w:p>
        </w:tc>
        <w:tc>
          <w:tcPr>
            <w:tcW w:w="6129"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center"/>
              <w:rPr>
                <w:rFonts w:ascii="仿宋_GB2312" w:hAnsi="仿宋_GB2312" w:eastAsia="仿宋_GB2312" w:cs="仿宋_GB2312"/>
                <w:b/>
                <w:bCs/>
                <w:color w:val="000000"/>
                <w:sz w:val="24"/>
              </w:rPr>
            </w:pPr>
            <w:r>
              <w:rPr>
                <w:rFonts w:hint="eastAsia" w:ascii="仿宋_GB2312" w:hAnsi="仿宋_GB2312" w:eastAsia="仿宋_GB2312" w:cs="仿宋_GB2312"/>
                <w:b/>
                <w:bCs/>
                <w:color w:val="000000"/>
                <w:sz w:val="24"/>
              </w:rPr>
              <w:t>机构名称</w:t>
            </w:r>
          </w:p>
        </w:tc>
        <w:tc>
          <w:tcPr>
            <w:tcW w:w="2077"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center"/>
              <w:rPr>
                <w:rFonts w:ascii="仿宋_GB2312" w:hAnsi="仿宋_GB2312" w:eastAsia="仿宋_GB2312" w:cs="仿宋_GB2312"/>
                <w:b/>
                <w:bCs/>
                <w:color w:val="000000"/>
                <w:sz w:val="24"/>
              </w:rPr>
            </w:pPr>
            <w:r>
              <w:rPr>
                <w:rFonts w:hint="eastAsia" w:ascii="仿宋_GB2312" w:hAnsi="仿宋_GB2312" w:eastAsia="仿宋_GB2312" w:cs="仿宋_GB2312"/>
                <w:b/>
                <w:bCs/>
                <w:color w:val="000000"/>
                <w:sz w:val="24"/>
              </w:rPr>
              <w:t>合格参数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729"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center"/>
              <w:rPr>
                <w:rFonts w:ascii="仿宋_GB2312" w:hAnsi="仿宋_GB2312" w:eastAsia="仿宋_GB2312" w:cs="仿宋_GB2312"/>
                <w:bCs/>
                <w:color w:val="000000"/>
                <w:sz w:val="24"/>
              </w:rPr>
            </w:pPr>
            <w:r>
              <w:rPr>
                <w:rFonts w:hint="eastAsia" w:ascii="仿宋_GB2312" w:hAnsi="仿宋_GB2312" w:eastAsia="仿宋_GB2312" w:cs="仿宋_GB2312"/>
                <w:bCs/>
                <w:color w:val="000000"/>
                <w:sz w:val="24"/>
              </w:rPr>
              <w:t>1</w:t>
            </w:r>
          </w:p>
        </w:tc>
        <w:tc>
          <w:tcPr>
            <w:tcW w:w="6129"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left"/>
              <w:textAlignment w:val="center"/>
              <w:rPr>
                <w:rFonts w:ascii="仿宋_GB2312" w:hAnsi="仿宋_GB2312" w:eastAsia="仿宋_GB2312" w:cs="仿宋_GB2312"/>
                <w:bCs/>
                <w:color w:val="000000"/>
                <w:kern w:val="2"/>
                <w:sz w:val="24"/>
                <w:szCs w:val="24"/>
                <w:lang w:val="en-US" w:eastAsia="zh-CN" w:bidi="ar-SA"/>
              </w:rPr>
            </w:pPr>
            <w:r>
              <w:rPr>
                <w:rFonts w:hint="eastAsia" w:ascii="仿宋_GB2312" w:hAnsi="仿宋_GB2312" w:eastAsia="仿宋_GB2312" w:cs="仿宋_GB2312"/>
                <w:bCs/>
                <w:color w:val="000000"/>
                <w:sz w:val="24"/>
              </w:rPr>
              <w:t>国家煤及煤化工产品质量检验检测中心（宁夏）</w:t>
            </w:r>
            <w:r>
              <w:rPr>
                <w:rFonts w:ascii="仿宋_GB2312" w:hAnsi="仿宋_GB2312" w:eastAsia="仿宋_GB2312" w:cs="仿宋_GB2312"/>
                <w:bCs/>
                <w:color w:val="000000"/>
                <w:sz w:val="24"/>
              </w:rPr>
              <w:t>/</w:t>
            </w:r>
            <w:r>
              <w:rPr>
                <w:rFonts w:hint="eastAsia" w:ascii="仿宋_GB2312" w:hAnsi="仿宋_GB2312" w:eastAsia="仿宋_GB2312" w:cs="仿宋_GB2312"/>
                <w:bCs/>
                <w:color w:val="000000"/>
                <w:sz w:val="24"/>
              </w:rPr>
              <w:t>宁夏计量质量检验检测研究院</w:t>
            </w:r>
          </w:p>
        </w:tc>
        <w:tc>
          <w:tcPr>
            <w:tcW w:w="2077"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center"/>
              <w:rPr>
                <w:rFonts w:ascii="仿宋_GB2312" w:hAnsi="仿宋_GB2312" w:eastAsia="仿宋_GB2312" w:cs="仿宋_GB2312"/>
                <w:bCs/>
                <w:color w:val="000000"/>
                <w:kern w:val="2"/>
                <w:sz w:val="24"/>
                <w:szCs w:val="24"/>
                <w:lang w:val="en-US" w:eastAsia="zh-CN" w:bidi="ar-SA"/>
              </w:rPr>
            </w:pPr>
            <w:r>
              <w:rPr>
                <w:rFonts w:hint="eastAsia" w:ascii="仿宋_GB2312" w:hAnsi="仿宋_GB2312" w:eastAsia="仿宋_GB2312" w:cs="仿宋_GB2312"/>
                <w:bCs/>
                <w:color w:val="000000"/>
                <w:sz w:val="24"/>
              </w:rPr>
              <w:t>硫含量、闭口闪点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729"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center"/>
              <w:rPr>
                <w:rFonts w:ascii="仿宋_GB2312" w:hAnsi="仿宋_GB2312" w:eastAsia="仿宋_GB2312" w:cs="仿宋_GB2312"/>
                <w:bCs/>
                <w:color w:val="000000"/>
                <w:sz w:val="24"/>
              </w:rPr>
            </w:pPr>
            <w:r>
              <w:rPr>
                <w:rFonts w:hint="eastAsia" w:ascii="仿宋_GB2312" w:hAnsi="仿宋_GB2312" w:eastAsia="仿宋_GB2312" w:cs="仿宋_GB2312"/>
                <w:bCs/>
                <w:color w:val="000000"/>
                <w:sz w:val="24"/>
              </w:rPr>
              <w:t>2</w:t>
            </w:r>
          </w:p>
        </w:tc>
        <w:tc>
          <w:tcPr>
            <w:tcW w:w="6129"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left"/>
              <w:textAlignment w:val="center"/>
              <w:rPr>
                <w:rFonts w:ascii="仿宋_GB2312" w:hAnsi="仿宋_GB2312" w:eastAsia="仿宋_GB2312" w:cs="仿宋_GB2312"/>
                <w:bCs/>
                <w:color w:val="000000"/>
                <w:sz w:val="24"/>
              </w:rPr>
            </w:pPr>
            <w:r>
              <w:rPr>
                <w:rFonts w:hint="eastAsia" w:ascii="仿宋_GB2312" w:hAnsi="仿宋_GB2312" w:eastAsia="仿宋_GB2312" w:cs="仿宋_GB2312"/>
                <w:bCs/>
                <w:color w:val="000000"/>
                <w:sz w:val="24"/>
              </w:rPr>
              <w:t>国家石油天然气产品质量检验检测中心/成都产品质量检验研究院有限责任公司</w:t>
            </w:r>
          </w:p>
        </w:tc>
        <w:tc>
          <w:tcPr>
            <w:tcW w:w="2077"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center"/>
              <w:rPr>
                <w:rFonts w:ascii="仿宋_GB2312" w:hAnsi="仿宋_GB2312" w:eastAsia="仿宋_GB2312" w:cs="仿宋_GB2312"/>
                <w:bCs/>
                <w:color w:val="000000"/>
                <w:sz w:val="24"/>
              </w:rPr>
            </w:pPr>
            <w:r>
              <w:rPr>
                <w:rFonts w:hint="eastAsia" w:ascii="仿宋_GB2312" w:hAnsi="仿宋_GB2312" w:eastAsia="仿宋_GB2312" w:cs="仿宋_GB2312"/>
                <w:bCs/>
                <w:color w:val="000000"/>
                <w:sz w:val="24"/>
              </w:rPr>
              <w:t>硫含量、闭口闪点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729"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center"/>
              <w:rPr>
                <w:rFonts w:ascii="仿宋_GB2312" w:hAnsi="仿宋_GB2312" w:eastAsia="仿宋_GB2312" w:cs="仿宋_GB2312"/>
                <w:bCs/>
                <w:color w:val="000000"/>
                <w:sz w:val="24"/>
              </w:rPr>
            </w:pPr>
            <w:r>
              <w:rPr>
                <w:rFonts w:hint="eastAsia" w:ascii="仿宋_GB2312" w:hAnsi="仿宋_GB2312" w:eastAsia="仿宋_GB2312" w:cs="仿宋_GB2312"/>
                <w:bCs/>
                <w:color w:val="000000"/>
                <w:sz w:val="24"/>
              </w:rPr>
              <w:t>3</w:t>
            </w:r>
          </w:p>
        </w:tc>
        <w:tc>
          <w:tcPr>
            <w:tcW w:w="6129"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left"/>
              <w:textAlignment w:val="center"/>
              <w:rPr>
                <w:rFonts w:ascii="仿宋_GB2312" w:hAnsi="仿宋_GB2312" w:eastAsia="仿宋_GB2312" w:cs="仿宋_GB2312"/>
                <w:bCs/>
                <w:color w:val="000000"/>
                <w:kern w:val="2"/>
                <w:sz w:val="24"/>
                <w:szCs w:val="24"/>
                <w:lang w:val="en-US" w:eastAsia="zh-CN" w:bidi="ar-SA"/>
              </w:rPr>
            </w:pPr>
            <w:r>
              <w:rPr>
                <w:rFonts w:hint="eastAsia" w:ascii="仿宋_GB2312" w:hAnsi="仿宋_GB2312" w:eastAsia="仿宋_GB2312" w:cs="仿宋_GB2312"/>
                <w:bCs/>
                <w:color w:val="000000"/>
                <w:sz w:val="24"/>
              </w:rPr>
              <w:t>国家石油石化产品质量检验检测中心（广东）</w:t>
            </w:r>
          </w:p>
        </w:tc>
        <w:tc>
          <w:tcPr>
            <w:tcW w:w="2077"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center"/>
              <w:rPr>
                <w:rFonts w:ascii="仿宋_GB2312" w:hAnsi="仿宋_GB2312" w:eastAsia="仿宋_GB2312" w:cs="仿宋_GB2312"/>
                <w:bCs/>
                <w:color w:val="000000"/>
                <w:kern w:val="2"/>
                <w:sz w:val="24"/>
                <w:szCs w:val="24"/>
                <w:lang w:val="en-US" w:eastAsia="zh-CN" w:bidi="ar-SA"/>
              </w:rPr>
            </w:pPr>
            <w:r>
              <w:rPr>
                <w:rFonts w:hint="eastAsia" w:ascii="仿宋_GB2312" w:hAnsi="仿宋_GB2312" w:eastAsia="仿宋_GB2312" w:cs="仿宋_GB2312"/>
                <w:bCs/>
                <w:color w:val="000000"/>
                <w:sz w:val="24"/>
              </w:rPr>
              <w:t>硫含量、闭口闪点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729"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center"/>
              <w:rPr>
                <w:rFonts w:ascii="仿宋_GB2312" w:hAnsi="仿宋_GB2312" w:eastAsia="仿宋_GB2312" w:cs="仿宋_GB2312"/>
                <w:bCs/>
                <w:color w:val="000000"/>
                <w:sz w:val="24"/>
              </w:rPr>
            </w:pPr>
            <w:r>
              <w:rPr>
                <w:rFonts w:hint="eastAsia" w:ascii="仿宋_GB2312" w:hAnsi="仿宋_GB2312" w:eastAsia="仿宋_GB2312" w:cs="仿宋_GB2312"/>
                <w:bCs/>
                <w:color w:val="000000"/>
                <w:sz w:val="24"/>
              </w:rPr>
              <w:t>4</w:t>
            </w:r>
          </w:p>
        </w:tc>
        <w:tc>
          <w:tcPr>
            <w:tcW w:w="6129"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left"/>
              <w:textAlignment w:val="center"/>
              <w:rPr>
                <w:rFonts w:ascii="仿宋_GB2312" w:hAnsi="仿宋_GB2312" w:eastAsia="仿宋_GB2312" w:cs="仿宋_GB2312"/>
                <w:bCs/>
                <w:color w:val="000000"/>
                <w:kern w:val="2"/>
                <w:sz w:val="24"/>
                <w:szCs w:val="24"/>
                <w:lang w:val="en-US" w:eastAsia="zh-CN" w:bidi="ar-SA"/>
              </w:rPr>
            </w:pPr>
            <w:r>
              <w:rPr>
                <w:rFonts w:hint="eastAsia" w:ascii="仿宋_GB2312" w:hAnsi="仿宋_GB2312" w:eastAsia="仿宋_GB2312" w:cs="仿宋_GB2312"/>
                <w:bCs/>
                <w:color w:val="000000"/>
                <w:sz w:val="24"/>
              </w:rPr>
              <w:t>中国石油兰州石油产品和润滑剂检测站</w:t>
            </w:r>
          </w:p>
        </w:tc>
        <w:tc>
          <w:tcPr>
            <w:tcW w:w="2077"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center"/>
              <w:rPr>
                <w:rFonts w:ascii="仿宋_GB2312" w:hAnsi="仿宋_GB2312" w:eastAsia="仿宋_GB2312" w:cs="仿宋_GB2312"/>
                <w:bCs/>
                <w:color w:val="000000"/>
                <w:kern w:val="2"/>
                <w:sz w:val="24"/>
                <w:szCs w:val="24"/>
                <w:lang w:val="en-US" w:eastAsia="zh-CN" w:bidi="ar-SA"/>
              </w:rPr>
            </w:pPr>
            <w:r>
              <w:rPr>
                <w:rFonts w:hint="eastAsia" w:ascii="仿宋_GB2312" w:hAnsi="仿宋_GB2312" w:eastAsia="仿宋_GB2312" w:cs="仿宋_GB2312"/>
                <w:bCs/>
                <w:color w:val="000000"/>
                <w:sz w:val="24"/>
              </w:rPr>
              <w:t>硫含量、闭口闪点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729"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center"/>
              <w:rPr>
                <w:rFonts w:ascii="仿宋_GB2312" w:hAnsi="仿宋_GB2312" w:eastAsia="仿宋_GB2312" w:cs="仿宋_GB2312"/>
                <w:bCs/>
                <w:color w:val="000000"/>
                <w:sz w:val="24"/>
              </w:rPr>
            </w:pPr>
            <w:r>
              <w:rPr>
                <w:rFonts w:hint="eastAsia" w:ascii="仿宋_GB2312" w:hAnsi="仿宋_GB2312" w:eastAsia="仿宋_GB2312" w:cs="仿宋_GB2312"/>
                <w:bCs/>
                <w:color w:val="000000"/>
                <w:sz w:val="24"/>
              </w:rPr>
              <w:t>5</w:t>
            </w:r>
          </w:p>
        </w:tc>
        <w:tc>
          <w:tcPr>
            <w:tcW w:w="6129"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left"/>
              <w:textAlignment w:val="center"/>
              <w:rPr>
                <w:rFonts w:ascii="仿宋_GB2312" w:hAnsi="仿宋_GB2312" w:eastAsia="仿宋_GB2312" w:cs="仿宋_GB2312"/>
                <w:bCs/>
                <w:color w:val="000000"/>
                <w:kern w:val="2"/>
                <w:sz w:val="24"/>
                <w:szCs w:val="24"/>
                <w:lang w:val="en-US" w:eastAsia="zh-CN" w:bidi="ar-SA"/>
              </w:rPr>
            </w:pPr>
            <w:r>
              <w:rPr>
                <w:rFonts w:hint="eastAsia" w:ascii="仿宋_GB2312" w:hAnsi="仿宋_GB2312" w:eastAsia="仿宋_GB2312" w:cs="仿宋_GB2312"/>
                <w:bCs/>
                <w:color w:val="000000"/>
                <w:sz w:val="24"/>
              </w:rPr>
              <w:t>国家烃基清洁能源产品质量检验检测中心（广东）/广州能源检测研究院</w:t>
            </w:r>
          </w:p>
        </w:tc>
        <w:tc>
          <w:tcPr>
            <w:tcW w:w="2077"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center"/>
              <w:rPr>
                <w:rFonts w:ascii="仿宋_GB2312" w:hAnsi="仿宋_GB2312" w:eastAsia="仿宋_GB2312" w:cs="仿宋_GB2312"/>
                <w:bCs/>
                <w:color w:val="000000"/>
                <w:kern w:val="2"/>
                <w:sz w:val="24"/>
                <w:szCs w:val="24"/>
                <w:lang w:val="en-US" w:eastAsia="zh-CN" w:bidi="ar-SA"/>
              </w:rPr>
            </w:pPr>
            <w:r>
              <w:rPr>
                <w:rFonts w:hint="eastAsia" w:ascii="仿宋_GB2312" w:hAnsi="仿宋_GB2312" w:eastAsia="仿宋_GB2312" w:cs="仿宋_GB2312"/>
                <w:bCs/>
                <w:color w:val="000000"/>
                <w:sz w:val="24"/>
              </w:rPr>
              <w:t>硫含量、闭口闪点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729"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center"/>
              <w:rPr>
                <w:rFonts w:ascii="仿宋_GB2312" w:hAnsi="仿宋_GB2312" w:eastAsia="仿宋_GB2312" w:cs="仿宋_GB2312"/>
                <w:bCs/>
                <w:color w:val="000000"/>
                <w:sz w:val="24"/>
              </w:rPr>
            </w:pPr>
            <w:r>
              <w:rPr>
                <w:rFonts w:hint="eastAsia" w:ascii="仿宋_GB2312" w:hAnsi="仿宋_GB2312" w:eastAsia="仿宋_GB2312" w:cs="仿宋_GB2312"/>
                <w:bCs/>
                <w:color w:val="000000"/>
                <w:sz w:val="24"/>
              </w:rPr>
              <w:t>6</w:t>
            </w:r>
          </w:p>
        </w:tc>
        <w:tc>
          <w:tcPr>
            <w:tcW w:w="6129"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left"/>
              <w:textAlignment w:val="center"/>
              <w:rPr>
                <w:rFonts w:ascii="仿宋_GB2312" w:hAnsi="仿宋_GB2312" w:eastAsia="仿宋_GB2312" w:cs="仿宋_GB2312"/>
                <w:bCs/>
                <w:color w:val="000000"/>
                <w:kern w:val="2"/>
                <w:sz w:val="24"/>
                <w:szCs w:val="24"/>
                <w:lang w:val="en-US" w:eastAsia="zh-CN" w:bidi="ar-SA"/>
              </w:rPr>
            </w:pPr>
            <w:r>
              <w:rPr>
                <w:rFonts w:hint="eastAsia" w:ascii="仿宋_GB2312" w:hAnsi="仿宋_GB2312" w:eastAsia="仿宋_GB2312" w:cs="仿宋_GB2312"/>
                <w:bCs/>
                <w:color w:val="000000"/>
                <w:sz w:val="24"/>
              </w:rPr>
              <w:t>深圳海关工业品检测技术中心石油实验室</w:t>
            </w:r>
          </w:p>
        </w:tc>
        <w:tc>
          <w:tcPr>
            <w:tcW w:w="2077"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center"/>
              <w:rPr>
                <w:rFonts w:ascii="仿宋_GB2312" w:hAnsi="仿宋_GB2312" w:eastAsia="仿宋_GB2312" w:cs="仿宋_GB2312"/>
                <w:bCs/>
                <w:color w:val="000000"/>
                <w:kern w:val="2"/>
                <w:sz w:val="24"/>
                <w:szCs w:val="24"/>
                <w:lang w:val="en-US" w:eastAsia="zh-CN" w:bidi="ar-SA"/>
              </w:rPr>
            </w:pPr>
            <w:r>
              <w:rPr>
                <w:rFonts w:hint="eastAsia" w:ascii="仿宋_GB2312" w:hAnsi="仿宋_GB2312" w:eastAsia="仿宋_GB2312" w:cs="仿宋_GB2312"/>
                <w:bCs/>
                <w:color w:val="000000"/>
                <w:sz w:val="24"/>
              </w:rPr>
              <w:t>硫含量、闭口闪点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729"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center"/>
              <w:rPr>
                <w:rFonts w:ascii="仿宋_GB2312" w:hAnsi="仿宋_GB2312" w:eastAsia="仿宋_GB2312" w:cs="仿宋_GB2312"/>
                <w:bCs/>
                <w:color w:val="000000"/>
                <w:sz w:val="24"/>
              </w:rPr>
            </w:pPr>
            <w:r>
              <w:rPr>
                <w:rFonts w:hint="eastAsia" w:ascii="仿宋_GB2312" w:hAnsi="仿宋_GB2312" w:eastAsia="仿宋_GB2312" w:cs="仿宋_GB2312"/>
                <w:bCs/>
                <w:color w:val="000000"/>
                <w:sz w:val="24"/>
              </w:rPr>
              <w:t>7</w:t>
            </w:r>
          </w:p>
        </w:tc>
        <w:tc>
          <w:tcPr>
            <w:tcW w:w="6129"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left"/>
              <w:textAlignment w:val="center"/>
              <w:rPr>
                <w:rFonts w:hint="eastAsia" w:ascii="仿宋_GB2312" w:hAnsi="仿宋_GB2312" w:eastAsia="仿宋_GB2312" w:cs="仿宋_GB2312"/>
                <w:bCs/>
                <w:color w:val="000000"/>
                <w:kern w:val="2"/>
                <w:sz w:val="24"/>
                <w:szCs w:val="24"/>
                <w:lang w:val="en-US" w:eastAsia="zh-CN" w:bidi="ar-SA"/>
              </w:rPr>
            </w:pPr>
            <w:r>
              <w:rPr>
                <w:rFonts w:hint="eastAsia" w:ascii="仿宋_GB2312" w:hAnsi="仿宋_GB2312" w:eastAsia="仿宋_GB2312" w:cs="仿宋_GB2312"/>
                <w:bCs/>
                <w:color w:val="000000"/>
                <w:sz w:val="24"/>
              </w:rPr>
              <w:t xml:space="preserve"> 国家石油炼制产品质量检验检测中心（山东）/东营市工业产品检验与计量检定中心</w:t>
            </w:r>
          </w:p>
        </w:tc>
        <w:tc>
          <w:tcPr>
            <w:tcW w:w="2077"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center"/>
              <w:rPr>
                <w:rFonts w:ascii="仿宋_GB2312" w:hAnsi="仿宋_GB2312" w:eastAsia="仿宋_GB2312" w:cs="仿宋_GB2312"/>
                <w:bCs/>
                <w:color w:val="000000"/>
                <w:kern w:val="2"/>
                <w:sz w:val="24"/>
                <w:szCs w:val="24"/>
                <w:lang w:val="en-US" w:eastAsia="zh-CN" w:bidi="ar-SA"/>
              </w:rPr>
            </w:pPr>
            <w:r>
              <w:rPr>
                <w:rFonts w:hint="eastAsia" w:ascii="仿宋_GB2312" w:hAnsi="仿宋_GB2312" w:eastAsia="仿宋_GB2312" w:cs="仿宋_GB2312"/>
                <w:bCs/>
                <w:color w:val="000000"/>
                <w:sz w:val="24"/>
              </w:rPr>
              <w:t>硫含量、闭口闪点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729"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center"/>
              <w:rPr>
                <w:rFonts w:ascii="仿宋_GB2312" w:hAnsi="仿宋_GB2312" w:eastAsia="仿宋_GB2312" w:cs="仿宋_GB2312"/>
                <w:bCs/>
                <w:color w:val="000000"/>
                <w:sz w:val="24"/>
              </w:rPr>
            </w:pPr>
            <w:r>
              <w:rPr>
                <w:rFonts w:hint="eastAsia" w:ascii="仿宋_GB2312" w:hAnsi="仿宋_GB2312" w:eastAsia="仿宋_GB2312" w:cs="仿宋_GB2312"/>
                <w:bCs/>
                <w:color w:val="000000"/>
                <w:sz w:val="24"/>
              </w:rPr>
              <w:t>8</w:t>
            </w:r>
          </w:p>
        </w:tc>
        <w:tc>
          <w:tcPr>
            <w:tcW w:w="6129"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left"/>
              <w:textAlignment w:val="center"/>
              <w:rPr>
                <w:rFonts w:ascii="仿宋_GB2312" w:hAnsi="仿宋_GB2312" w:eastAsia="仿宋_GB2312" w:cs="仿宋_GB2312"/>
                <w:bCs/>
                <w:color w:val="000000"/>
                <w:kern w:val="2"/>
                <w:sz w:val="24"/>
                <w:szCs w:val="24"/>
                <w:lang w:val="en-US" w:eastAsia="zh-CN" w:bidi="ar-SA"/>
              </w:rPr>
            </w:pPr>
            <w:r>
              <w:rPr>
                <w:rFonts w:hint="eastAsia" w:ascii="仿宋_GB2312" w:hAnsi="仿宋_GB2312" w:eastAsia="仿宋_GB2312" w:cs="仿宋_GB2312"/>
                <w:bCs/>
                <w:color w:val="000000"/>
                <w:sz w:val="24"/>
              </w:rPr>
              <w:t>国家煤炭质量检验检测中心（西安）/陕西省能源质量监督检验所</w:t>
            </w:r>
          </w:p>
        </w:tc>
        <w:tc>
          <w:tcPr>
            <w:tcW w:w="2077"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center"/>
              <w:rPr>
                <w:rFonts w:ascii="仿宋_GB2312" w:hAnsi="仿宋_GB2312" w:eastAsia="仿宋_GB2312" w:cs="仿宋_GB2312"/>
                <w:bCs/>
                <w:color w:val="000000"/>
                <w:kern w:val="2"/>
                <w:sz w:val="24"/>
                <w:szCs w:val="24"/>
                <w:lang w:val="en-US" w:eastAsia="zh-CN" w:bidi="ar-SA"/>
              </w:rPr>
            </w:pPr>
            <w:r>
              <w:rPr>
                <w:rFonts w:hint="eastAsia" w:ascii="仿宋_GB2312" w:hAnsi="仿宋_GB2312" w:eastAsia="仿宋_GB2312" w:cs="仿宋_GB2312"/>
                <w:bCs/>
                <w:color w:val="000000"/>
                <w:sz w:val="24"/>
              </w:rPr>
              <w:t>硫含量、闭口闪点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729"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center"/>
              <w:rPr>
                <w:rFonts w:ascii="仿宋_GB2312" w:hAnsi="仿宋_GB2312" w:eastAsia="仿宋_GB2312" w:cs="仿宋_GB2312"/>
                <w:bCs/>
                <w:color w:val="000000"/>
                <w:sz w:val="24"/>
              </w:rPr>
            </w:pPr>
            <w:r>
              <w:rPr>
                <w:rFonts w:hint="eastAsia" w:ascii="仿宋_GB2312" w:hAnsi="仿宋_GB2312" w:eastAsia="仿宋_GB2312" w:cs="仿宋_GB2312"/>
                <w:bCs/>
                <w:color w:val="000000"/>
                <w:sz w:val="24"/>
              </w:rPr>
              <w:t>9</w:t>
            </w:r>
          </w:p>
        </w:tc>
        <w:tc>
          <w:tcPr>
            <w:tcW w:w="6129"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left"/>
              <w:textAlignment w:val="center"/>
              <w:rPr>
                <w:rFonts w:ascii="仿宋_GB2312" w:hAnsi="仿宋_GB2312" w:eastAsia="仿宋_GB2312" w:cs="仿宋_GB2312"/>
                <w:bCs/>
                <w:color w:val="000000"/>
                <w:kern w:val="2"/>
                <w:sz w:val="24"/>
                <w:szCs w:val="24"/>
                <w:lang w:val="en-US" w:eastAsia="zh-CN" w:bidi="ar-SA"/>
              </w:rPr>
            </w:pPr>
            <w:r>
              <w:rPr>
                <w:rFonts w:hint="eastAsia" w:ascii="仿宋_GB2312" w:hAnsi="仿宋_GB2312" w:eastAsia="仿宋_GB2312" w:cs="仿宋_GB2312"/>
                <w:bCs/>
                <w:color w:val="000000"/>
                <w:sz w:val="24"/>
              </w:rPr>
              <w:t>中国检验认证集团湖南有限公司</w:t>
            </w:r>
          </w:p>
        </w:tc>
        <w:tc>
          <w:tcPr>
            <w:tcW w:w="2077"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center"/>
              <w:rPr>
                <w:rFonts w:ascii="仿宋_GB2312" w:hAnsi="仿宋_GB2312" w:eastAsia="仿宋_GB2312" w:cs="仿宋_GB2312"/>
                <w:bCs/>
                <w:color w:val="000000"/>
                <w:kern w:val="2"/>
                <w:sz w:val="24"/>
                <w:szCs w:val="24"/>
                <w:lang w:val="en-US" w:eastAsia="zh-CN" w:bidi="ar-SA"/>
              </w:rPr>
            </w:pPr>
            <w:r>
              <w:rPr>
                <w:rFonts w:hint="eastAsia" w:ascii="仿宋_GB2312" w:hAnsi="仿宋_GB2312" w:eastAsia="仿宋_GB2312" w:cs="仿宋_GB2312"/>
                <w:bCs/>
                <w:color w:val="000000"/>
                <w:sz w:val="24"/>
              </w:rPr>
              <w:t>硫含量、闭口闪点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729"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center"/>
              <w:rPr>
                <w:rFonts w:ascii="仿宋_GB2312" w:hAnsi="仿宋_GB2312" w:eastAsia="仿宋_GB2312" w:cs="仿宋_GB2312"/>
                <w:bCs/>
                <w:color w:val="000000"/>
                <w:sz w:val="24"/>
              </w:rPr>
            </w:pPr>
            <w:r>
              <w:rPr>
                <w:rFonts w:hint="eastAsia" w:ascii="仿宋_GB2312" w:hAnsi="仿宋_GB2312" w:eastAsia="仿宋_GB2312" w:cs="仿宋_GB2312"/>
                <w:bCs/>
                <w:color w:val="000000"/>
                <w:sz w:val="24"/>
              </w:rPr>
              <w:t>10</w:t>
            </w:r>
          </w:p>
        </w:tc>
        <w:tc>
          <w:tcPr>
            <w:tcW w:w="6129"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left"/>
              <w:textAlignment w:val="center"/>
              <w:rPr>
                <w:rFonts w:ascii="仿宋_GB2312" w:hAnsi="仿宋_GB2312" w:eastAsia="仿宋_GB2312" w:cs="仿宋_GB2312"/>
                <w:bCs/>
                <w:color w:val="000000"/>
                <w:kern w:val="2"/>
                <w:sz w:val="24"/>
                <w:szCs w:val="24"/>
                <w:lang w:val="en-US" w:eastAsia="zh-CN" w:bidi="ar-SA"/>
              </w:rPr>
            </w:pPr>
            <w:r>
              <w:rPr>
                <w:rFonts w:hint="eastAsia" w:ascii="仿宋_GB2312" w:hAnsi="仿宋_GB2312" w:eastAsia="仿宋_GB2312" w:cs="仿宋_GB2312"/>
                <w:bCs/>
                <w:color w:val="000000"/>
                <w:sz w:val="24"/>
              </w:rPr>
              <w:t>天津海关化矿金属材料检测中心</w:t>
            </w:r>
          </w:p>
        </w:tc>
        <w:tc>
          <w:tcPr>
            <w:tcW w:w="2077"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center"/>
              <w:rPr>
                <w:rFonts w:ascii="仿宋_GB2312" w:hAnsi="仿宋_GB2312" w:eastAsia="仿宋_GB2312" w:cs="仿宋_GB2312"/>
                <w:bCs/>
                <w:color w:val="000000"/>
                <w:kern w:val="2"/>
                <w:sz w:val="24"/>
                <w:szCs w:val="24"/>
                <w:lang w:val="en-US" w:eastAsia="zh-CN" w:bidi="ar-SA"/>
              </w:rPr>
            </w:pPr>
            <w:r>
              <w:rPr>
                <w:rFonts w:hint="eastAsia" w:ascii="仿宋_GB2312" w:hAnsi="仿宋_GB2312" w:eastAsia="仿宋_GB2312" w:cs="仿宋_GB2312"/>
                <w:bCs/>
                <w:color w:val="000000"/>
                <w:sz w:val="24"/>
              </w:rPr>
              <w:t>硫含量、闭口闪点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729"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center"/>
              <w:rPr>
                <w:rFonts w:ascii="仿宋_GB2312" w:hAnsi="仿宋_GB2312" w:eastAsia="仿宋_GB2312" w:cs="仿宋_GB2312"/>
                <w:bCs/>
                <w:color w:val="000000"/>
                <w:sz w:val="24"/>
              </w:rPr>
            </w:pPr>
            <w:r>
              <w:rPr>
                <w:rFonts w:hint="eastAsia" w:ascii="仿宋_GB2312" w:hAnsi="仿宋_GB2312" w:eastAsia="仿宋_GB2312" w:cs="仿宋_GB2312"/>
                <w:bCs/>
                <w:color w:val="000000"/>
                <w:sz w:val="24"/>
              </w:rPr>
              <w:t>11</w:t>
            </w:r>
          </w:p>
        </w:tc>
        <w:tc>
          <w:tcPr>
            <w:tcW w:w="6129"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left"/>
              <w:textAlignment w:val="center"/>
              <w:rPr>
                <w:rFonts w:ascii="仿宋_GB2312" w:hAnsi="仿宋_GB2312" w:eastAsia="仿宋_GB2312" w:cs="仿宋_GB2312"/>
                <w:bCs/>
                <w:color w:val="000000"/>
                <w:kern w:val="2"/>
                <w:sz w:val="24"/>
                <w:szCs w:val="24"/>
                <w:lang w:val="en-US" w:eastAsia="zh-CN" w:bidi="ar-SA"/>
              </w:rPr>
            </w:pPr>
            <w:r>
              <w:rPr>
                <w:rFonts w:hint="eastAsia" w:ascii="仿宋_GB2312" w:hAnsi="仿宋_GB2312" w:eastAsia="仿宋_GB2312" w:cs="仿宋_GB2312"/>
                <w:bCs/>
                <w:color w:val="000000"/>
                <w:sz w:val="24"/>
              </w:rPr>
              <w:t>中国商业联合会燃料商（产）品质量监督检验测试中心（南通）</w:t>
            </w:r>
          </w:p>
        </w:tc>
        <w:tc>
          <w:tcPr>
            <w:tcW w:w="2077"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center"/>
              <w:rPr>
                <w:rFonts w:ascii="仿宋_GB2312" w:hAnsi="仿宋_GB2312" w:eastAsia="仿宋_GB2312" w:cs="仿宋_GB2312"/>
                <w:bCs/>
                <w:color w:val="000000"/>
                <w:kern w:val="2"/>
                <w:sz w:val="24"/>
                <w:szCs w:val="24"/>
                <w:lang w:val="en-US" w:eastAsia="zh-CN" w:bidi="ar-SA"/>
              </w:rPr>
            </w:pPr>
            <w:r>
              <w:rPr>
                <w:rFonts w:hint="eastAsia" w:ascii="仿宋_GB2312" w:hAnsi="仿宋_GB2312" w:eastAsia="仿宋_GB2312" w:cs="仿宋_GB2312"/>
                <w:bCs/>
                <w:color w:val="000000"/>
                <w:sz w:val="24"/>
              </w:rPr>
              <w:t>硫含量、闭口闪点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729"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center"/>
              <w:rPr>
                <w:rFonts w:ascii="仿宋_GB2312" w:hAnsi="仿宋_GB2312" w:eastAsia="仿宋_GB2312" w:cs="仿宋_GB2312"/>
                <w:bCs/>
                <w:color w:val="000000"/>
                <w:sz w:val="24"/>
              </w:rPr>
            </w:pPr>
            <w:r>
              <w:rPr>
                <w:rFonts w:hint="eastAsia" w:ascii="仿宋_GB2312" w:hAnsi="仿宋_GB2312" w:eastAsia="仿宋_GB2312" w:cs="仿宋_GB2312"/>
                <w:bCs/>
                <w:color w:val="000000"/>
                <w:sz w:val="24"/>
              </w:rPr>
              <w:t>12</w:t>
            </w:r>
          </w:p>
        </w:tc>
        <w:tc>
          <w:tcPr>
            <w:tcW w:w="6129"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left"/>
              <w:textAlignment w:val="center"/>
              <w:rPr>
                <w:rFonts w:ascii="仿宋_GB2312" w:hAnsi="仿宋_GB2312" w:eastAsia="仿宋_GB2312" w:cs="仿宋_GB2312"/>
                <w:bCs/>
                <w:color w:val="000000"/>
                <w:kern w:val="2"/>
                <w:sz w:val="24"/>
                <w:szCs w:val="24"/>
                <w:lang w:val="en-US" w:eastAsia="zh-CN" w:bidi="ar-SA"/>
              </w:rPr>
            </w:pPr>
            <w:r>
              <w:rPr>
                <w:rFonts w:hint="eastAsia" w:ascii="仿宋_GB2312" w:hAnsi="仿宋_GB2312" w:eastAsia="仿宋_GB2312" w:cs="仿宋_GB2312"/>
                <w:bCs/>
                <w:color w:val="000000"/>
                <w:sz w:val="24"/>
              </w:rPr>
              <w:t>中国物流与采购联合会燃料质量监督检验测试中心（上海）/上海赛孚燃料检测股份有限公司</w:t>
            </w:r>
          </w:p>
        </w:tc>
        <w:tc>
          <w:tcPr>
            <w:tcW w:w="2077"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center"/>
              <w:rPr>
                <w:rFonts w:ascii="仿宋_GB2312" w:hAnsi="仿宋_GB2312" w:eastAsia="仿宋_GB2312" w:cs="仿宋_GB2312"/>
                <w:bCs/>
                <w:color w:val="000000"/>
                <w:kern w:val="2"/>
                <w:sz w:val="24"/>
                <w:szCs w:val="24"/>
                <w:lang w:val="en-US" w:eastAsia="zh-CN" w:bidi="ar-SA"/>
              </w:rPr>
            </w:pPr>
            <w:r>
              <w:rPr>
                <w:rFonts w:hint="eastAsia" w:ascii="仿宋_GB2312" w:hAnsi="仿宋_GB2312" w:eastAsia="仿宋_GB2312" w:cs="仿宋_GB2312"/>
                <w:bCs/>
                <w:color w:val="000000"/>
                <w:sz w:val="24"/>
              </w:rPr>
              <w:t>硫含量、闭口闪点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729"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center"/>
              <w:rPr>
                <w:rFonts w:ascii="仿宋_GB2312" w:hAnsi="仿宋_GB2312" w:eastAsia="仿宋_GB2312" w:cs="仿宋_GB2312"/>
                <w:bCs/>
                <w:color w:val="000000"/>
                <w:sz w:val="24"/>
              </w:rPr>
            </w:pPr>
            <w:r>
              <w:rPr>
                <w:rFonts w:hint="eastAsia" w:ascii="仿宋_GB2312" w:hAnsi="仿宋_GB2312" w:eastAsia="仿宋_GB2312" w:cs="仿宋_GB2312"/>
                <w:bCs/>
                <w:color w:val="000000"/>
                <w:sz w:val="24"/>
              </w:rPr>
              <w:t>13</w:t>
            </w:r>
          </w:p>
        </w:tc>
        <w:tc>
          <w:tcPr>
            <w:tcW w:w="6129"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left"/>
              <w:textAlignment w:val="center"/>
              <w:rPr>
                <w:rFonts w:ascii="仿宋_GB2312" w:hAnsi="仿宋_GB2312" w:eastAsia="仿宋_GB2312" w:cs="仿宋_GB2312"/>
                <w:bCs/>
                <w:color w:val="000000"/>
                <w:kern w:val="2"/>
                <w:sz w:val="24"/>
                <w:szCs w:val="24"/>
                <w:lang w:val="en-US" w:eastAsia="zh-CN" w:bidi="ar-SA"/>
              </w:rPr>
            </w:pPr>
            <w:r>
              <w:rPr>
                <w:rFonts w:hint="eastAsia" w:ascii="仿宋_GB2312" w:hAnsi="仿宋_GB2312" w:eastAsia="仿宋_GB2312" w:cs="仿宋_GB2312"/>
                <w:bCs/>
                <w:color w:val="000000"/>
                <w:sz w:val="24"/>
              </w:rPr>
              <w:t>国家燃料油质量检验检测中心/中石化（洛阳）科技有限公司</w:t>
            </w:r>
          </w:p>
        </w:tc>
        <w:tc>
          <w:tcPr>
            <w:tcW w:w="2077"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center"/>
              <w:rPr>
                <w:rFonts w:ascii="仿宋_GB2312" w:hAnsi="仿宋_GB2312" w:eastAsia="仿宋_GB2312" w:cs="仿宋_GB2312"/>
                <w:bCs/>
                <w:color w:val="000000"/>
                <w:kern w:val="2"/>
                <w:sz w:val="24"/>
                <w:szCs w:val="24"/>
                <w:lang w:val="en-US" w:eastAsia="zh-CN" w:bidi="ar-SA"/>
              </w:rPr>
            </w:pPr>
            <w:r>
              <w:rPr>
                <w:rFonts w:hint="eastAsia" w:ascii="仿宋_GB2312" w:hAnsi="仿宋_GB2312" w:eastAsia="仿宋_GB2312" w:cs="仿宋_GB2312"/>
                <w:bCs/>
                <w:color w:val="000000"/>
                <w:sz w:val="24"/>
              </w:rPr>
              <w:t>硫含量、闭口闪点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729"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center"/>
              <w:rPr>
                <w:rFonts w:hint="eastAsia" w:ascii="仿宋_GB2312" w:hAnsi="仿宋_GB2312" w:eastAsia="仿宋_GB2312" w:cs="仿宋_GB2312"/>
                <w:bCs/>
                <w:color w:val="000000"/>
                <w:sz w:val="24"/>
              </w:rPr>
            </w:pPr>
            <w:r>
              <w:rPr>
                <w:rFonts w:hint="eastAsia" w:ascii="仿宋_GB2312" w:hAnsi="仿宋_GB2312" w:eastAsia="仿宋_GB2312" w:cs="仿宋_GB2312"/>
                <w:bCs/>
                <w:color w:val="000000"/>
                <w:sz w:val="24"/>
              </w:rPr>
              <w:t>14</w:t>
            </w:r>
          </w:p>
        </w:tc>
        <w:tc>
          <w:tcPr>
            <w:tcW w:w="6129"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left"/>
              <w:textAlignment w:val="center"/>
              <w:rPr>
                <w:rFonts w:hint="eastAsia" w:ascii="仿宋_GB2312" w:hAnsi="仿宋_GB2312" w:eastAsia="仿宋_GB2312" w:cs="仿宋_GB2312"/>
                <w:bCs/>
                <w:color w:val="000000"/>
                <w:kern w:val="2"/>
                <w:sz w:val="24"/>
                <w:szCs w:val="24"/>
                <w:lang w:val="en-US" w:eastAsia="zh-CN" w:bidi="ar-SA"/>
              </w:rPr>
            </w:pPr>
            <w:r>
              <w:rPr>
                <w:rFonts w:hint="eastAsia" w:ascii="仿宋_GB2312" w:hAnsi="仿宋_GB2312" w:eastAsia="仿宋_GB2312" w:cs="仿宋_GB2312"/>
                <w:bCs/>
                <w:color w:val="000000"/>
                <w:sz w:val="24"/>
              </w:rPr>
              <w:t>国家煤化工产品质量检验检测中心（安徽）/淮南市产品质量监督检验所</w:t>
            </w:r>
          </w:p>
        </w:tc>
        <w:tc>
          <w:tcPr>
            <w:tcW w:w="2077"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center"/>
              <w:rPr>
                <w:rFonts w:ascii="仿宋_GB2312" w:hAnsi="仿宋_GB2312" w:eastAsia="仿宋_GB2312" w:cs="仿宋_GB2312"/>
                <w:bCs/>
                <w:color w:val="000000"/>
                <w:kern w:val="2"/>
                <w:sz w:val="24"/>
                <w:szCs w:val="24"/>
                <w:lang w:val="en-US" w:eastAsia="zh-CN" w:bidi="ar-SA"/>
              </w:rPr>
            </w:pPr>
            <w:r>
              <w:rPr>
                <w:rFonts w:hint="eastAsia" w:ascii="仿宋_GB2312" w:hAnsi="仿宋_GB2312" w:eastAsia="仿宋_GB2312" w:cs="仿宋_GB2312"/>
                <w:bCs/>
                <w:color w:val="000000"/>
                <w:sz w:val="24"/>
              </w:rPr>
              <w:t>硫含量、闭口闪点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729"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center"/>
              <w:rPr>
                <w:rFonts w:ascii="仿宋_GB2312" w:hAnsi="仿宋_GB2312" w:eastAsia="仿宋_GB2312" w:cs="仿宋_GB2312"/>
                <w:bCs/>
                <w:color w:val="000000"/>
                <w:sz w:val="24"/>
              </w:rPr>
            </w:pPr>
            <w:r>
              <w:rPr>
                <w:rFonts w:hint="eastAsia" w:ascii="仿宋_GB2312" w:hAnsi="仿宋_GB2312" w:eastAsia="仿宋_GB2312" w:cs="仿宋_GB2312"/>
                <w:bCs/>
                <w:color w:val="000000"/>
                <w:sz w:val="24"/>
              </w:rPr>
              <w:t>15</w:t>
            </w:r>
          </w:p>
        </w:tc>
        <w:tc>
          <w:tcPr>
            <w:tcW w:w="6129"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left"/>
              <w:textAlignment w:val="center"/>
              <w:rPr>
                <w:rFonts w:ascii="仿宋_GB2312" w:hAnsi="仿宋_GB2312" w:eastAsia="仿宋_GB2312" w:cs="仿宋_GB2312"/>
                <w:bCs/>
                <w:color w:val="000000"/>
                <w:kern w:val="2"/>
                <w:sz w:val="24"/>
                <w:szCs w:val="24"/>
                <w:lang w:val="en-US" w:eastAsia="zh-CN" w:bidi="ar-SA"/>
              </w:rPr>
            </w:pPr>
            <w:r>
              <w:rPr>
                <w:rFonts w:hint="eastAsia" w:ascii="仿宋_GB2312" w:hAnsi="仿宋_GB2312" w:eastAsia="仿宋_GB2312" w:cs="仿宋_GB2312"/>
                <w:bCs/>
                <w:color w:val="000000"/>
                <w:sz w:val="24"/>
              </w:rPr>
              <w:t>中国商业联合会产商品质量监督检测中心（重庆）</w:t>
            </w:r>
            <w:r>
              <w:rPr>
                <w:rFonts w:ascii="仿宋_GB2312" w:hAnsi="仿宋_GB2312" w:eastAsia="仿宋_GB2312" w:cs="仿宋_GB2312"/>
                <w:bCs/>
                <w:color w:val="000000"/>
                <w:sz w:val="24"/>
              </w:rPr>
              <w:t>/</w:t>
            </w:r>
            <w:r>
              <w:rPr>
                <w:rFonts w:hint="eastAsia" w:ascii="仿宋_GB2312" w:hAnsi="仿宋_GB2312" w:eastAsia="仿宋_GB2312" w:cs="仿宋_GB2312"/>
                <w:bCs/>
                <w:color w:val="000000"/>
                <w:sz w:val="24"/>
              </w:rPr>
              <w:t>重庆仕益产品质量检测有限责任公司</w:t>
            </w:r>
          </w:p>
        </w:tc>
        <w:tc>
          <w:tcPr>
            <w:tcW w:w="2077"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center"/>
              <w:rPr>
                <w:rFonts w:ascii="仿宋_GB2312" w:hAnsi="仿宋_GB2312" w:eastAsia="仿宋_GB2312" w:cs="仿宋_GB2312"/>
                <w:bCs/>
                <w:color w:val="000000"/>
                <w:kern w:val="2"/>
                <w:sz w:val="24"/>
                <w:szCs w:val="24"/>
                <w:lang w:val="en-US" w:eastAsia="zh-CN" w:bidi="ar-SA"/>
              </w:rPr>
            </w:pPr>
            <w:r>
              <w:rPr>
                <w:rFonts w:hint="eastAsia" w:ascii="仿宋_GB2312" w:hAnsi="仿宋_GB2312" w:eastAsia="仿宋_GB2312" w:cs="仿宋_GB2312"/>
                <w:bCs/>
                <w:color w:val="000000"/>
                <w:sz w:val="24"/>
              </w:rPr>
              <w:t>硫含量、闭口闪点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729"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center"/>
              <w:rPr>
                <w:rFonts w:ascii="仿宋_GB2312" w:hAnsi="仿宋_GB2312" w:eastAsia="仿宋_GB2312" w:cs="仿宋_GB2312"/>
                <w:bCs/>
                <w:color w:val="000000"/>
                <w:sz w:val="24"/>
              </w:rPr>
            </w:pPr>
            <w:r>
              <w:rPr>
                <w:rFonts w:hint="eastAsia" w:ascii="仿宋_GB2312" w:hAnsi="仿宋_GB2312" w:eastAsia="仿宋_GB2312" w:cs="仿宋_GB2312"/>
                <w:bCs/>
                <w:color w:val="000000"/>
                <w:sz w:val="24"/>
              </w:rPr>
              <w:t>16</w:t>
            </w:r>
          </w:p>
        </w:tc>
        <w:tc>
          <w:tcPr>
            <w:tcW w:w="6129"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left"/>
              <w:textAlignment w:val="center"/>
              <w:rPr>
                <w:rFonts w:ascii="仿宋_GB2312" w:hAnsi="仿宋_GB2312" w:eastAsia="仿宋_GB2312" w:cs="仿宋_GB2312"/>
                <w:bCs/>
                <w:color w:val="000000"/>
                <w:kern w:val="2"/>
                <w:sz w:val="24"/>
                <w:szCs w:val="24"/>
                <w:lang w:val="en-US" w:eastAsia="zh-CN" w:bidi="ar-SA"/>
              </w:rPr>
            </w:pPr>
            <w:r>
              <w:rPr>
                <w:rFonts w:hint="eastAsia" w:ascii="仿宋_GB2312" w:hAnsi="仿宋_GB2312" w:eastAsia="仿宋_GB2312" w:cs="仿宋_GB2312"/>
                <w:bCs/>
                <w:color w:val="000000"/>
                <w:sz w:val="24"/>
              </w:rPr>
              <w:t>国家石油产品质量检验检测中心（沈阳）</w:t>
            </w:r>
          </w:p>
        </w:tc>
        <w:tc>
          <w:tcPr>
            <w:tcW w:w="2077"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center"/>
              <w:rPr>
                <w:rFonts w:ascii="仿宋_GB2312" w:hAnsi="仿宋_GB2312" w:eastAsia="仿宋_GB2312" w:cs="仿宋_GB2312"/>
                <w:bCs/>
                <w:color w:val="000000"/>
                <w:kern w:val="2"/>
                <w:sz w:val="24"/>
                <w:szCs w:val="24"/>
                <w:lang w:val="en-US" w:eastAsia="zh-CN" w:bidi="ar-SA"/>
              </w:rPr>
            </w:pPr>
            <w:r>
              <w:rPr>
                <w:rFonts w:hint="eastAsia" w:ascii="仿宋_GB2312" w:hAnsi="仿宋_GB2312" w:eastAsia="仿宋_GB2312" w:cs="仿宋_GB2312"/>
                <w:bCs/>
                <w:color w:val="000000"/>
                <w:sz w:val="24"/>
              </w:rPr>
              <w:t>硫含量、闭口闪点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729"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center"/>
              <w:rPr>
                <w:rFonts w:ascii="仿宋_GB2312" w:hAnsi="仿宋_GB2312" w:eastAsia="仿宋_GB2312" w:cs="仿宋_GB2312"/>
                <w:bCs/>
                <w:color w:val="000000"/>
                <w:sz w:val="24"/>
              </w:rPr>
            </w:pPr>
            <w:r>
              <w:rPr>
                <w:rFonts w:hint="eastAsia" w:ascii="仿宋_GB2312" w:hAnsi="仿宋_GB2312" w:eastAsia="仿宋_GB2312" w:cs="仿宋_GB2312"/>
                <w:bCs/>
                <w:color w:val="000000"/>
                <w:sz w:val="24"/>
              </w:rPr>
              <w:t>17</w:t>
            </w:r>
          </w:p>
        </w:tc>
        <w:tc>
          <w:tcPr>
            <w:tcW w:w="6129"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left"/>
              <w:textAlignment w:val="center"/>
              <w:rPr>
                <w:rFonts w:ascii="仿宋_GB2312" w:hAnsi="仿宋_GB2312" w:eastAsia="仿宋_GB2312" w:cs="仿宋_GB2312"/>
                <w:bCs/>
                <w:color w:val="000000"/>
                <w:kern w:val="2"/>
                <w:sz w:val="24"/>
                <w:szCs w:val="24"/>
                <w:lang w:val="en-US" w:eastAsia="zh-CN" w:bidi="ar-SA"/>
              </w:rPr>
            </w:pPr>
            <w:r>
              <w:rPr>
                <w:rFonts w:hint="eastAsia" w:ascii="仿宋_GB2312" w:hAnsi="仿宋_GB2312" w:eastAsia="仿宋_GB2312" w:cs="仿宋_GB2312"/>
                <w:bCs/>
                <w:color w:val="000000"/>
                <w:sz w:val="24"/>
              </w:rPr>
              <w:t>国家石油燃料质量检验检测中心</w:t>
            </w:r>
            <w:r>
              <w:rPr>
                <w:rFonts w:hint="eastAsia" w:ascii="仿宋_GB2312" w:hAnsi="仿宋_GB2312" w:eastAsia="仿宋_GB2312" w:cs="仿宋_GB2312"/>
                <w:bCs/>
                <w:color w:val="000000"/>
                <w:sz w:val="24"/>
                <w:lang w:eastAsia="zh-CN"/>
              </w:rPr>
              <w:t>（河南）</w:t>
            </w:r>
            <w:r>
              <w:rPr>
                <w:rFonts w:hint="eastAsia" w:ascii="仿宋_GB2312" w:hAnsi="仿宋_GB2312" w:eastAsia="仿宋_GB2312" w:cs="仿宋_GB2312"/>
                <w:bCs/>
                <w:color w:val="000000"/>
                <w:sz w:val="24"/>
              </w:rPr>
              <w:t>/河南省产品质量监督检验院</w:t>
            </w:r>
          </w:p>
        </w:tc>
        <w:tc>
          <w:tcPr>
            <w:tcW w:w="2077"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center"/>
              <w:rPr>
                <w:rFonts w:ascii="仿宋_GB2312" w:hAnsi="仿宋_GB2312" w:eastAsia="仿宋_GB2312" w:cs="仿宋_GB2312"/>
                <w:bCs/>
                <w:color w:val="000000"/>
                <w:kern w:val="2"/>
                <w:sz w:val="24"/>
                <w:szCs w:val="24"/>
                <w:lang w:val="en-US" w:eastAsia="zh-CN" w:bidi="ar-SA"/>
              </w:rPr>
            </w:pPr>
            <w:r>
              <w:rPr>
                <w:rFonts w:hint="eastAsia" w:ascii="仿宋_GB2312" w:hAnsi="仿宋_GB2312" w:eastAsia="仿宋_GB2312" w:cs="仿宋_GB2312"/>
                <w:bCs/>
                <w:color w:val="000000"/>
                <w:sz w:val="24"/>
              </w:rPr>
              <w:t>硫含量、闭口闪点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729"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center"/>
              <w:rPr>
                <w:rFonts w:ascii="仿宋_GB2312" w:hAnsi="仿宋_GB2312" w:eastAsia="仿宋_GB2312" w:cs="仿宋_GB2312"/>
                <w:bCs/>
                <w:color w:val="000000"/>
                <w:sz w:val="24"/>
              </w:rPr>
            </w:pPr>
            <w:r>
              <w:rPr>
                <w:rFonts w:hint="eastAsia" w:ascii="仿宋_GB2312" w:hAnsi="仿宋_GB2312" w:eastAsia="仿宋_GB2312" w:cs="仿宋_GB2312"/>
                <w:bCs/>
                <w:color w:val="000000"/>
                <w:sz w:val="24"/>
              </w:rPr>
              <w:t>18</w:t>
            </w:r>
          </w:p>
        </w:tc>
        <w:tc>
          <w:tcPr>
            <w:tcW w:w="6129"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left"/>
              <w:textAlignment w:val="center"/>
              <w:rPr>
                <w:rFonts w:ascii="仿宋_GB2312" w:hAnsi="仿宋_GB2312" w:eastAsia="仿宋_GB2312" w:cs="仿宋_GB2312"/>
                <w:bCs/>
                <w:color w:val="000000"/>
                <w:kern w:val="2"/>
                <w:sz w:val="24"/>
                <w:szCs w:val="24"/>
                <w:lang w:val="en-US" w:eastAsia="zh-CN" w:bidi="ar-SA"/>
              </w:rPr>
            </w:pPr>
            <w:r>
              <w:rPr>
                <w:rFonts w:hint="eastAsia" w:ascii="仿宋_GB2312" w:hAnsi="仿宋_GB2312" w:eastAsia="仿宋_GB2312" w:cs="仿宋_GB2312"/>
                <w:bCs/>
                <w:color w:val="000000"/>
                <w:sz w:val="24"/>
              </w:rPr>
              <w:t>太仓海关综合技术服务中心</w:t>
            </w:r>
          </w:p>
        </w:tc>
        <w:tc>
          <w:tcPr>
            <w:tcW w:w="2077"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center"/>
              <w:rPr>
                <w:rFonts w:ascii="仿宋_GB2312" w:hAnsi="仿宋_GB2312" w:eastAsia="仿宋_GB2312" w:cs="仿宋_GB2312"/>
                <w:bCs/>
                <w:color w:val="000000"/>
                <w:kern w:val="2"/>
                <w:sz w:val="24"/>
                <w:szCs w:val="24"/>
                <w:lang w:val="en-US" w:eastAsia="zh-CN" w:bidi="ar-SA"/>
              </w:rPr>
            </w:pPr>
            <w:r>
              <w:rPr>
                <w:rFonts w:hint="eastAsia" w:ascii="仿宋_GB2312" w:hAnsi="仿宋_GB2312" w:eastAsia="仿宋_GB2312" w:cs="仿宋_GB2312"/>
                <w:bCs/>
                <w:color w:val="000000"/>
                <w:sz w:val="24"/>
              </w:rPr>
              <w:t>硫含量、闭口闪点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729"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center"/>
              <w:rPr>
                <w:rFonts w:ascii="仿宋_GB2312" w:hAnsi="仿宋_GB2312" w:eastAsia="仿宋_GB2312" w:cs="仿宋_GB2312"/>
                <w:bCs/>
                <w:color w:val="000000"/>
                <w:sz w:val="24"/>
              </w:rPr>
            </w:pPr>
            <w:r>
              <w:rPr>
                <w:rFonts w:hint="eastAsia" w:ascii="仿宋_GB2312" w:hAnsi="仿宋_GB2312" w:eastAsia="仿宋_GB2312" w:cs="仿宋_GB2312"/>
                <w:bCs/>
                <w:color w:val="000000"/>
                <w:sz w:val="24"/>
              </w:rPr>
              <w:t>19</w:t>
            </w:r>
          </w:p>
        </w:tc>
        <w:tc>
          <w:tcPr>
            <w:tcW w:w="6129"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left"/>
              <w:textAlignment w:val="center"/>
              <w:rPr>
                <w:rFonts w:ascii="仿宋_GB2312" w:hAnsi="仿宋_GB2312" w:eastAsia="仿宋_GB2312" w:cs="仿宋_GB2312"/>
                <w:bCs/>
                <w:color w:val="000000"/>
                <w:kern w:val="2"/>
                <w:sz w:val="24"/>
                <w:szCs w:val="24"/>
                <w:lang w:val="en-US" w:eastAsia="zh-CN" w:bidi="ar-SA"/>
              </w:rPr>
            </w:pPr>
            <w:r>
              <w:rPr>
                <w:rFonts w:hint="eastAsia" w:ascii="仿宋_GB2312" w:hAnsi="仿宋_GB2312" w:eastAsia="仿宋_GB2312" w:cs="仿宋_GB2312"/>
                <w:bCs/>
                <w:color w:val="000000"/>
                <w:sz w:val="24"/>
              </w:rPr>
              <w:t>国家石化产品质量检验检测中心（广西）/广西壮族自治区产品质量检验研究院</w:t>
            </w:r>
          </w:p>
        </w:tc>
        <w:tc>
          <w:tcPr>
            <w:tcW w:w="2077"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center"/>
              <w:rPr>
                <w:rFonts w:ascii="仿宋_GB2312" w:hAnsi="仿宋_GB2312" w:eastAsia="仿宋_GB2312" w:cs="仿宋_GB2312"/>
                <w:bCs/>
                <w:color w:val="000000"/>
                <w:kern w:val="2"/>
                <w:sz w:val="24"/>
                <w:szCs w:val="24"/>
                <w:lang w:val="en-US" w:eastAsia="zh-CN" w:bidi="ar-SA"/>
              </w:rPr>
            </w:pPr>
            <w:r>
              <w:rPr>
                <w:rFonts w:hint="eastAsia" w:ascii="仿宋_GB2312" w:hAnsi="仿宋_GB2312" w:eastAsia="仿宋_GB2312" w:cs="仿宋_GB2312"/>
                <w:bCs/>
                <w:color w:val="000000"/>
                <w:sz w:val="24"/>
              </w:rPr>
              <w:t>硫含量、闭口闪点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729"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center"/>
              <w:rPr>
                <w:rFonts w:ascii="仿宋_GB2312" w:hAnsi="仿宋_GB2312" w:eastAsia="仿宋_GB2312" w:cs="仿宋_GB2312"/>
                <w:bCs/>
                <w:color w:val="000000"/>
                <w:sz w:val="24"/>
              </w:rPr>
            </w:pPr>
            <w:r>
              <w:rPr>
                <w:rFonts w:hint="eastAsia" w:ascii="仿宋_GB2312" w:hAnsi="仿宋_GB2312" w:eastAsia="仿宋_GB2312" w:cs="仿宋_GB2312"/>
                <w:bCs/>
                <w:color w:val="000000"/>
                <w:sz w:val="24"/>
              </w:rPr>
              <w:t>20</w:t>
            </w:r>
          </w:p>
        </w:tc>
        <w:tc>
          <w:tcPr>
            <w:tcW w:w="6129"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left"/>
              <w:textAlignment w:val="center"/>
              <w:rPr>
                <w:rFonts w:ascii="仿宋_GB2312" w:hAnsi="仿宋_GB2312" w:eastAsia="仿宋_GB2312" w:cs="仿宋_GB2312"/>
                <w:bCs/>
                <w:color w:val="000000"/>
                <w:kern w:val="2"/>
                <w:sz w:val="24"/>
                <w:szCs w:val="24"/>
                <w:lang w:val="en-US" w:eastAsia="zh-CN" w:bidi="ar-SA"/>
              </w:rPr>
            </w:pPr>
            <w:r>
              <w:rPr>
                <w:rFonts w:hint="eastAsia" w:ascii="仿宋_GB2312" w:hAnsi="仿宋_GB2312" w:eastAsia="仿宋_GB2312" w:cs="仿宋_GB2312"/>
                <w:bCs/>
                <w:color w:val="000000"/>
                <w:sz w:val="24"/>
              </w:rPr>
              <w:t>中国检验认证集团秦皇岛有限公司</w:t>
            </w:r>
          </w:p>
        </w:tc>
        <w:tc>
          <w:tcPr>
            <w:tcW w:w="2077"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center"/>
              <w:rPr>
                <w:rFonts w:ascii="仿宋_GB2312" w:hAnsi="仿宋_GB2312" w:eastAsia="仿宋_GB2312" w:cs="仿宋_GB2312"/>
                <w:bCs/>
                <w:color w:val="000000"/>
                <w:kern w:val="2"/>
                <w:sz w:val="24"/>
                <w:szCs w:val="24"/>
                <w:lang w:val="en-US" w:eastAsia="zh-CN" w:bidi="ar-SA"/>
              </w:rPr>
            </w:pPr>
            <w:r>
              <w:rPr>
                <w:rFonts w:hint="eastAsia" w:ascii="仿宋_GB2312" w:hAnsi="仿宋_GB2312" w:eastAsia="仿宋_GB2312" w:cs="仿宋_GB2312"/>
                <w:bCs/>
                <w:color w:val="000000"/>
                <w:sz w:val="24"/>
              </w:rPr>
              <w:t>硫含量、闭口闪点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729"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center"/>
              <w:rPr>
                <w:rFonts w:ascii="仿宋_GB2312" w:hAnsi="仿宋_GB2312" w:eastAsia="仿宋_GB2312" w:cs="仿宋_GB2312"/>
                <w:bCs/>
                <w:color w:val="000000"/>
                <w:sz w:val="24"/>
              </w:rPr>
            </w:pPr>
            <w:r>
              <w:rPr>
                <w:rFonts w:hint="eastAsia" w:ascii="仿宋_GB2312" w:hAnsi="仿宋_GB2312" w:eastAsia="仿宋_GB2312" w:cs="仿宋_GB2312"/>
                <w:bCs/>
                <w:color w:val="000000"/>
                <w:sz w:val="24"/>
              </w:rPr>
              <w:t>21</w:t>
            </w:r>
          </w:p>
        </w:tc>
        <w:tc>
          <w:tcPr>
            <w:tcW w:w="6129"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left"/>
              <w:textAlignment w:val="center"/>
              <w:rPr>
                <w:rFonts w:ascii="仿宋_GB2312" w:hAnsi="仿宋_GB2312" w:eastAsia="仿宋_GB2312" w:cs="仿宋_GB2312"/>
                <w:bCs/>
                <w:color w:val="000000"/>
                <w:kern w:val="2"/>
                <w:sz w:val="24"/>
                <w:szCs w:val="24"/>
                <w:lang w:val="en-US" w:eastAsia="zh-CN" w:bidi="ar-SA"/>
              </w:rPr>
            </w:pPr>
            <w:r>
              <w:rPr>
                <w:rFonts w:hint="eastAsia" w:ascii="仿宋_GB2312" w:hAnsi="仿宋_GB2312" w:eastAsia="仿宋_GB2312" w:cs="仿宋_GB2312"/>
                <w:bCs/>
                <w:color w:val="000000"/>
                <w:sz w:val="24"/>
              </w:rPr>
              <w:t>国家日化产品质量检验检测中心/大连产品质量检验检测研究院有限公司</w:t>
            </w:r>
          </w:p>
        </w:tc>
        <w:tc>
          <w:tcPr>
            <w:tcW w:w="2077"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center"/>
              <w:rPr>
                <w:rFonts w:ascii="仿宋_GB2312" w:hAnsi="仿宋_GB2312" w:eastAsia="仿宋_GB2312" w:cs="仿宋_GB2312"/>
                <w:bCs/>
                <w:color w:val="000000"/>
                <w:kern w:val="2"/>
                <w:sz w:val="24"/>
                <w:szCs w:val="24"/>
                <w:lang w:val="en-US" w:eastAsia="zh-CN" w:bidi="ar-SA"/>
              </w:rPr>
            </w:pPr>
            <w:r>
              <w:rPr>
                <w:rFonts w:hint="eastAsia" w:ascii="仿宋_GB2312" w:hAnsi="仿宋_GB2312" w:eastAsia="仿宋_GB2312" w:cs="仿宋_GB2312"/>
                <w:bCs/>
                <w:color w:val="000000"/>
                <w:sz w:val="24"/>
              </w:rPr>
              <w:t>硫含量、闭口闪点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729"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center"/>
              <w:rPr>
                <w:rFonts w:ascii="仿宋_GB2312" w:hAnsi="仿宋_GB2312" w:eastAsia="仿宋_GB2312" w:cs="仿宋_GB2312"/>
                <w:bCs/>
                <w:color w:val="000000"/>
                <w:sz w:val="24"/>
              </w:rPr>
            </w:pPr>
            <w:r>
              <w:rPr>
                <w:rFonts w:hint="eastAsia" w:ascii="仿宋_GB2312" w:hAnsi="仿宋_GB2312" w:eastAsia="仿宋_GB2312" w:cs="仿宋_GB2312"/>
                <w:bCs/>
                <w:color w:val="000000"/>
                <w:sz w:val="24"/>
              </w:rPr>
              <w:t>22</w:t>
            </w:r>
          </w:p>
        </w:tc>
        <w:tc>
          <w:tcPr>
            <w:tcW w:w="6129"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left"/>
              <w:textAlignment w:val="center"/>
              <w:rPr>
                <w:rFonts w:ascii="仿宋_GB2312" w:hAnsi="仿宋_GB2312" w:eastAsia="仿宋_GB2312" w:cs="仿宋_GB2312"/>
                <w:bCs/>
                <w:color w:val="000000"/>
                <w:kern w:val="2"/>
                <w:sz w:val="24"/>
                <w:szCs w:val="24"/>
                <w:lang w:val="en-US" w:eastAsia="zh-CN" w:bidi="ar-SA"/>
              </w:rPr>
            </w:pPr>
            <w:r>
              <w:rPr>
                <w:rFonts w:hint="eastAsia" w:ascii="仿宋_GB2312" w:hAnsi="仿宋_GB2312" w:eastAsia="仿宋_GB2312" w:cs="仿宋_GB2312"/>
                <w:bCs/>
                <w:color w:val="000000"/>
                <w:sz w:val="24"/>
              </w:rPr>
              <w:t>拱北海关技术中心</w:t>
            </w:r>
          </w:p>
        </w:tc>
        <w:tc>
          <w:tcPr>
            <w:tcW w:w="2077"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center"/>
              <w:rPr>
                <w:rFonts w:ascii="仿宋_GB2312" w:hAnsi="仿宋_GB2312" w:eastAsia="仿宋_GB2312" w:cs="仿宋_GB2312"/>
                <w:bCs/>
                <w:color w:val="000000"/>
                <w:kern w:val="2"/>
                <w:sz w:val="24"/>
                <w:szCs w:val="24"/>
                <w:lang w:val="en-US" w:eastAsia="zh-CN" w:bidi="ar-SA"/>
              </w:rPr>
            </w:pPr>
            <w:r>
              <w:rPr>
                <w:rFonts w:hint="eastAsia" w:ascii="仿宋_GB2312" w:hAnsi="仿宋_GB2312" w:eastAsia="仿宋_GB2312" w:cs="仿宋_GB2312"/>
                <w:bCs/>
                <w:color w:val="000000"/>
                <w:sz w:val="24"/>
              </w:rPr>
              <w:t>硫含量、闭口闪点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729"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center"/>
              <w:rPr>
                <w:rFonts w:ascii="仿宋_GB2312" w:hAnsi="仿宋_GB2312" w:eastAsia="仿宋_GB2312" w:cs="仿宋_GB2312"/>
                <w:bCs/>
                <w:color w:val="000000"/>
                <w:sz w:val="24"/>
              </w:rPr>
            </w:pPr>
            <w:r>
              <w:rPr>
                <w:rFonts w:hint="eastAsia" w:ascii="仿宋_GB2312" w:hAnsi="仿宋_GB2312" w:eastAsia="仿宋_GB2312" w:cs="仿宋_GB2312"/>
                <w:bCs/>
                <w:color w:val="000000"/>
                <w:sz w:val="24"/>
              </w:rPr>
              <w:t>23</w:t>
            </w:r>
          </w:p>
        </w:tc>
        <w:tc>
          <w:tcPr>
            <w:tcW w:w="6129"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left"/>
              <w:textAlignment w:val="center"/>
              <w:rPr>
                <w:rFonts w:ascii="仿宋_GB2312" w:hAnsi="仿宋_GB2312" w:eastAsia="仿宋_GB2312" w:cs="仿宋_GB2312"/>
                <w:bCs/>
                <w:color w:val="000000"/>
                <w:kern w:val="2"/>
                <w:sz w:val="24"/>
                <w:szCs w:val="24"/>
                <w:lang w:val="en-US" w:eastAsia="zh-CN" w:bidi="ar-SA"/>
              </w:rPr>
            </w:pPr>
            <w:r>
              <w:rPr>
                <w:rFonts w:hint="eastAsia" w:ascii="仿宋_GB2312" w:hAnsi="仿宋_GB2312" w:eastAsia="仿宋_GB2312" w:cs="仿宋_GB2312"/>
                <w:bCs/>
                <w:color w:val="000000"/>
                <w:sz w:val="24"/>
              </w:rPr>
              <w:t>中国检验认证集团广西有限公司</w:t>
            </w:r>
          </w:p>
        </w:tc>
        <w:tc>
          <w:tcPr>
            <w:tcW w:w="2077"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center"/>
              <w:rPr>
                <w:rFonts w:ascii="仿宋_GB2312" w:hAnsi="仿宋_GB2312" w:eastAsia="仿宋_GB2312" w:cs="仿宋_GB2312"/>
                <w:bCs/>
                <w:color w:val="000000"/>
                <w:kern w:val="2"/>
                <w:sz w:val="24"/>
                <w:szCs w:val="24"/>
                <w:lang w:val="en-US" w:eastAsia="zh-CN" w:bidi="ar-SA"/>
              </w:rPr>
            </w:pPr>
            <w:r>
              <w:rPr>
                <w:rFonts w:hint="eastAsia" w:ascii="仿宋_GB2312" w:hAnsi="仿宋_GB2312" w:eastAsia="仿宋_GB2312" w:cs="仿宋_GB2312"/>
                <w:bCs/>
                <w:color w:val="000000"/>
                <w:sz w:val="24"/>
              </w:rPr>
              <w:t>硫含量、闭口闪点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729"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center"/>
              <w:rPr>
                <w:rFonts w:ascii="仿宋_GB2312" w:hAnsi="仿宋_GB2312" w:eastAsia="仿宋_GB2312" w:cs="仿宋_GB2312"/>
                <w:bCs/>
                <w:color w:val="000000"/>
                <w:sz w:val="24"/>
              </w:rPr>
            </w:pPr>
            <w:r>
              <w:rPr>
                <w:rFonts w:hint="eastAsia" w:ascii="仿宋_GB2312" w:hAnsi="仿宋_GB2312" w:eastAsia="仿宋_GB2312" w:cs="仿宋_GB2312"/>
                <w:bCs/>
                <w:color w:val="000000"/>
                <w:sz w:val="24"/>
              </w:rPr>
              <w:t>24</w:t>
            </w:r>
          </w:p>
        </w:tc>
        <w:tc>
          <w:tcPr>
            <w:tcW w:w="6129"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left"/>
              <w:textAlignment w:val="center"/>
              <w:rPr>
                <w:rFonts w:ascii="仿宋_GB2312" w:hAnsi="仿宋_GB2312" w:eastAsia="仿宋_GB2312" w:cs="仿宋_GB2312"/>
                <w:bCs/>
                <w:color w:val="000000"/>
                <w:kern w:val="2"/>
                <w:sz w:val="24"/>
                <w:szCs w:val="24"/>
                <w:lang w:val="en-US" w:eastAsia="zh-CN" w:bidi="ar-SA"/>
              </w:rPr>
            </w:pPr>
            <w:r>
              <w:rPr>
                <w:rFonts w:hint="eastAsia" w:ascii="仿宋_GB2312" w:hAnsi="仿宋_GB2312" w:eastAsia="仿宋_GB2312" w:cs="仿宋_GB2312"/>
                <w:bCs/>
                <w:color w:val="000000"/>
                <w:sz w:val="24"/>
              </w:rPr>
              <w:t>机械工业油品检验评定中心/广州机械科学研究院有限公司</w:t>
            </w:r>
          </w:p>
        </w:tc>
        <w:tc>
          <w:tcPr>
            <w:tcW w:w="2077"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center"/>
              <w:rPr>
                <w:rFonts w:ascii="仿宋_GB2312" w:hAnsi="仿宋_GB2312" w:eastAsia="仿宋_GB2312" w:cs="仿宋_GB2312"/>
                <w:bCs/>
                <w:color w:val="000000"/>
                <w:kern w:val="2"/>
                <w:sz w:val="24"/>
                <w:szCs w:val="24"/>
                <w:lang w:val="en-US" w:eastAsia="zh-CN" w:bidi="ar-SA"/>
              </w:rPr>
            </w:pPr>
            <w:r>
              <w:rPr>
                <w:rFonts w:hint="eastAsia" w:ascii="仿宋_GB2312" w:hAnsi="仿宋_GB2312" w:eastAsia="仿宋_GB2312" w:cs="仿宋_GB2312"/>
                <w:bCs/>
                <w:color w:val="000000"/>
                <w:sz w:val="24"/>
              </w:rPr>
              <w:t>硫含量、闭口闪点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729"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center"/>
              <w:rPr>
                <w:rFonts w:ascii="仿宋_GB2312" w:hAnsi="仿宋_GB2312" w:eastAsia="仿宋_GB2312" w:cs="仿宋_GB2312"/>
                <w:bCs/>
                <w:color w:val="000000"/>
                <w:sz w:val="24"/>
              </w:rPr>
            </w:pPr>
            <w:r>
              <w:rPr>
                <w:rFonts w:hint="eastAsia" w:ascii="仿宋_GB2312" w:hAnsi="仿宋_GB2312" w:eastAsia="仿宋_GB2312" w:cs="仿宋_GB2312"/>
                <w:bCs/>
                <w:color w:val="000000"/>
                <w:sz w:val="24"/>
              </w:rPr>
              <w:t>25</w:t>
            </w:r>
          </w:p>
        </w:tc>
        <w:tc>
          <w:tcPr>
            <w:tcW w:w="6129"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left"/>
              <w:textAlignment w:val="center"/>
              <w:rPr>
                <w:rFonts w:ascii="仿宋_GB2312" w:hAnsi="仿宋_GB2312" w:eastAsia="仿宋_GB2312" w:cs="仿宋_GB2312"/>
                <w:bCs/>
                <w:color w:val="000000"/>
                <w:kern w:val="2"/>
                <w:sz w:val="24"/>
                <w:szCs w:val="24"/>
                <w:lang w:val="en-US" w:eastAsia="zh-CN" w:bidi="ar-SA"/>
              </w:rPr>
            </w:pPr>
            <w:r>
              <w:rPr>
                <w:rFonts w:hint="eastAsia" w:ascii="仿宋_GB2312" w:hAnsi="仿宋_GB2312" w:eastAsia="仿宋_GB2312" w:cs="仿宋_GB2312"/>
                <w:bCs/>
                <w:color w:val="000000"/>
                <w:sz w:val="24"/>
              </w:rPr>
              <w:t>国家危险化学品质量检验检测中心（广东）/广东省茂名市质量计量监督检测所</w:t>
            </w:r>
          </w:p>
        </w:tc>
        <w:tc>
          <w:tcPr>
            <w:tcW w:w="2077"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center"/>
              <w:rPr>
                <w:rFonts w:ascii="仿宋_GB2312" w:hAnsi="仿宋_GB2312" w:eastAsia="仿宋_GB2312" w:cs="仿宋_GB2312"/>
                <w:bCs/>
                <w:color w:val="000000"/>
                <w:kern w:val="2"/>
                <w:sz w:val="24"/>
                <w:szCs w:val="24"/>
                <w:lang w:val="en-US" w:eastAsia="zh-CN" w:bidi="ar-SA"/>
              </w:rPr>
            </w:pPr>
            <w:r>
              <w:rPr>
                <w:rFonts w:hint="eastAsia" w:ascii="仿宋_GB2312" w:hAnsi="仿宋_GB2312" w:eastAsia="仿宋_GB2312" w:cs="仿宋_GB2312"/>
                <w:bCs/>
                <w:color w:val="000000"/>
                <w:sz w:val="24"/>
              </w:rPr>
              <w:t>硫含量、闭口闪点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729"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center"/>
              <w:rPr>
                <w:rFonts w:ascii="仿宋_GB2312" w:hAnsi="仿宋_GB2312" w:eastAsia="仿宋_GB2312" w:cs="仿宋_GB2312"/>
                <w:bCs/>
                <w:color w:val="000000"/>
                <w:sz w:val="24"/>
              </w:rPr>
            </w:pPr>
            <w:r>
              <w:rPr>
                <w:rFonts w:hint="eastAsia" w:ascii="仿宋_GB2312" w:hAnsi="仿宋_GB2312" w:eastAsia="仿宋_GB2312" w:cs="仿宋_GB2312"/>
                <w:bCs/>
                <w:color w:val="000000"/>
                <w:sz w:val="24"/>
              </w:rPr>
              <w:t>26</w:t>
            </w:r>
          </w:p>
        </w:tc>
        <w:tc>
          <w:tcPr>
            <w:tcW w:w="6129"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left"/>
              <w:textAlignment w:val="center"/>
              <w:rPr>
                <w:rFonts w:ascii="仿宋_GB2312" w:hAnsi="仿宋_GB2312" w:eastAsia="仿宋_GB2312" w:cs="仿宋_GB2312"/>
                <w:bCs/>
                <w:color w:val="000000"/>
                <w:kern w:val="2"/>
                <w:sz w:val="24"/>
                <w:szCs w:val="24"/>
                <w:lang w:val="en-US" w:eastAsia="zh-CN" w:bidi="ar-SA"/>
              </w:rPr>
            </w:pPr>
            <w:r>
              <w:rPr>
                <w:rFonts w:hint="eastAsia" w:ascii="仿宋_GB2312" w:hAnsi="仿宋_GB2312" w:eastAsia="仿宋_GB2312" w:cs="仿宋_GB2312"/>
                <w:bCs/>
                <w:color w:val="000000"/>
                <w:sz w:val="24"/>
              </w:rPr>
              <w:t>国家精细化学品质量检验检测中心</w:t>
            </w:r>
          </w:p>
        </w:tc>
        <w:tc>
          <w:tcPr>
            <w:tcW w:w="2077"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center"/>
              <w:rPr>
                <w:rFonts w:ascii="仿宋_GB2312" w:hAnsi="仿宋_GB2312" w:eastAsia="仿宋_GB2312" w:cs="仿宋_GB2312"/>
                <w:bCs/>
                <w:color w:val="000000"/>
                <w:kern w:val="2"/>
                <w:sz w:val="24"/>
                <w:szCs w:val="24"/>
                <w:lang w:val="en-US" w:eastAsia="zh-CN" w:bidi="ar-SA"/>
              </w:rPr>
            </w:pPr>
            <w:r>
              <w:rPr>
                <w:rFonts w:hint="eastAsia" w:ascii="仿宋_GB2312" w:hAnsi="仿宋_GB2312" w:eastAsia="仿宋_GB2312" w:cs="仿宋_GB2312"/>
                <w:bCs/>
                <w:color w:val="000000"/>
                <w:sz w:val="24"/>
              </w:rPr>
              <w:t>硫含量、闭口闪点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729"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center"/>
              <w:rPr>
                <w:rFonts w:ascii="仿宋_GB2312" w:hAnsi="仿宋_GB2312" w:eastAsia="仿宋_GB2312" w:cs="仿宋_GB2312"/>
                <w:bCs/>
                <w:color w:val="000000"/>
                <w:sz w:val="24"/>
              </w:rPr>
            </w:pPr>
            <w:r>
              <w:rPr>
                <w:rFonts w:hint="eastAsia" w:ascii="仿宋_GB2312" w:hAnsi="仿宋_GB2312" w:eastAsia="仿宋_GB2312" w:cs="仿宋_GB2312"/>
                <w:bCs/>
                <w:color w:val="000000"/>
                <w:sz w:val="24"/>
              </w:rPr>
              <w:t>27</w:t>
            </w:r>
          </w:p>
        </w:tc>
        <w:tc>
          <w:tcPr>
            <w:tcW w:w="6129"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left"/>
              <w:textAlignment w:val="center"/>
              <w:rPr>
                <w:rFonts w:ascii="仿宋_GB2312" w:hAnsi="仿宋_GB2312" w:eastAsia="仿宋_GB2312" w:cs="仿宋_GB2312"/>
                <w:bCs/>
                <w:color w:val="000000"/>
                <w:kern w:val="2"/>
                <w:sz w:val="24"/>
                <w:szCs w:val="24"/>
                <w:lang w:val="en-US" w:eastAsia="zh-CN" w:bidi="ar-SA"/>
              </w:rPr>
            </w:pPr>
            <w:r>
              <w:rPr>
                <w:rFonts w:hint="eastAsia" w:ascii="仿宋_GB2312" w:hAnsi="仿宋_GB2312" w:eastAsia="仿宋_GB2312" w:cs="仿宋_GB2312"/>
                <w:bCs/>
                <w:color w:val="000000"/>
                <w:sz w:val="24"/>
              </w:rPr>
              <w:t xml:space="preserve">国家林副产品质量检验检测中心（湖南）/湖南省产商品质量监督检验研究院 </w:t>
            </w:r>
          </w:p>
        </w:tc>
        <w:tc>
          <w:tcPr>
            <w:tcW w:w="2077"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center"/>
              <w:rPr>
                <w:rFonts w:ascii="仿宋_GB2312" w:hAnsi="仿宋_GB2312" w:eastAsia="仿宋_GB2312" w:cs="仿宋_GB2312"/>
                <w:bCs/>
                <w:color w:val="000000"/>
                <w:kern w:val="2"/>
                <w:sz w:val="24"/>
                <w:szCs w:val="24"/>
                <w:lang w:val="en-US" w:eastAsia="zh-CN" w:bidi="ar-SA"/>
              </w:rPr>
            </w:pPr>
            <w:r>
              <w:rPr>
                <w:rFonts w:hint="eastAsia" w:ascii="仿宋_GB2312" w:hAnsi="仿宋_GB2312" w:eastAsia="仿宋_GB2312" w:cs="仿宋_GB2312"/>
                <w:bCs/>
                <w:color w:val="000000"/>
                <w:sz w:val="24"/>
              </w:rPr>
              <w:t>硫含量、闭口闪点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729"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center"/>
              <w:rPr>
                <w:rFonts w:ascii="仿宋_GB2312" w:hAnsi="仿宋_GB2312" w:eastAsia="仿宋_GB2312" w:cs="仿宋_GB2312"/>
                <w:bCs/>
                <w:color w:val="000000"/>
                <w:sz w:val="24"/>
              </w:rPr>
            </w:pPr>
            <w:r>
              <w:rPr>
                <w:rFonts w:hint="eastAsia" w:ascii="仿宋_GB2312" w:hAnsi="仿宋_GB2312" w:eastAsia="仿宋_GB2312" w:cs="仿宋_GB2312"/>
                <w:bCs/>
                <w:color w:val="000000"/>
                <w:sz w:val="24"/>
              </w:rPr>
              <w:t>28</w:t>
            </w:r>
          </w:p>
        </w:tc>
        <w:tc>
          <w:tcPr>
            <w:tcW w:w="6129"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left"/>
              <w:textAlignment w:val="center"/>
              <w:rPr>
                <w:rFonts w:ascii="仿宋_GB2312" w:hAnsi="仿宋_GB2312" w:eastAsia="仿宋_GB2312" w:cs="仿宋_GB2312"/>
                <w:bCs/>
                <w:color w:val="000000"/>
                <w:kern w:val="2"/>
                <w:sz w:val="24"/>
                <w:szCs w:val="24"/>
                <w:lang w:val="en-US" w:eastAsia="zh-CN" w:bidi="ar-SA"/>
              </w:rPr>
            </w:pPr>
            <w:r>
              <w:rPr>
                <w:rFonts w:hint="eastAsia" w:ascii="仿宋_GB2312" w:hAnsi="仿宋_GB2312" w:eastAsia="仿宋_GB2312" w:cs="仿宋_GB2312"/>
                <w:bCs/>
                <w:color w:val="000000"/>
                <w:sz w:val="24"/>
              </w:rPr>
              <w:t>国家煤化工产品质量检验检测中心（新疆）/国家石油石化产品质量检验检测中心（新疆）/新疆维吾尔自治区产品质量监督检验研究院</w:t>
            </w:r>
          </w:p>
        </w:tc>
        <w:tc>
          <w:tcPr>
            <w:tcW w:w="2077"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center"/>
              <w:rPr>
                <w:rFonts w:ascii="仿宋_GB2312" w:hAnsi="仿宋_GB2312" w:eastAsia="仿宋_GB2312" w:cs="仿宋_GB2312"/>
                <w:bCs/>
                <w:color w:val="000000"/>
                <w:kern w:val="2"/>
                <w:sz w:val="24"/>
                <w:szCs w:val="24"/>
                <w:lang w:val="en-US" w:eastAsia="zh-CN" w:bidi="ar-SA"/>
              </w:rPr>
            </w:pPr>
            <w:r>
              <w:rPr>
                <w:rFonts w:hint="eastAsia" w:ascii="仿宋_GB2312" w:hAnsi="仿宋_GB2312" w:eastAsia="仿宋_GB2312" w:cs="仿宋_GB2312"/>
                <w:bCs/>
                <w:color w:val="000000"/>
                <w:sz w:val="24"/>
              </w:rPr>
              <w:t>硫含量、闭口闪点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729"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center"/>
              <w:rPr>
                <w:rFonts w:ascii="仿宋_GB2312" w:hAnsi="仿宋_GB2312" w:eastAsia="仿宋_GB2312" w:cs="仿宋_GB2312"/>
                <w:bCs/>
                <w:color w:val="000000"/>
                <w:sz w:val="24"/>
              </w:rPr>
            </w:pPr>
            <w:r>
              <w:rPr>
                <w:rFonts w:hint="eastAsia" w:ascii="仿宋_GB2312" w:hAnsi="仿宋_GB2312" w:eastAsia="仿宋_GB2312" w:cs="仿宋_GB2312"/>
                <w:bCs/>
                <w:color w:val="000000"/>
                <w:sz w:val="24"/>
              </w:rPr>
              <w:t>29</w:t>
            </w:r>
          </w:p>
        </w:tc>
        <w:tc>
          <w:tcPr>
            <w:tcW w:w="6129"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left"/>
              <w:textAlignment w:val="center"/>
              <w:rPr>
                <w:rFonts w:ascii="仿宋_GB2312" w:hAnsi="仿宋_GB2312" w:eastAsia="仿宋_GB2312" w:cs="仿宋_GB2312"/>
                <w:bCs/>
                <w:color w:val="000000"/>
                <w:kern w:val="2"/>
                <w:sz w:val="24"/>
                <w:szCs w:val="24"/>
                <w:lang w:val="en-US" w:eastAsia="zh-CN" w:bidi="ar-SA"/>
              </w:rPr>
            </w:pPr>
            <w:r>
              <w:rPr>
                <w:rFonts w:hint="eastAsia" w:ascii="仿宋_GB2312" w:hAnsi="仿宋_GB2312" w:eastAsia="仿宋_GB2312" w:cs="仿宋_GB2312"/>
                <w:bCs/>
                <w:color w:val="000000"/>
                <w:sz w:val="24"/>
              </w:rPr>
              <w:t>钦州海关综合技术服务中心</w:t>
            </w:r>
          </w:p>
        </w:tc>
        <w:tc>
          <w:tcPr>
            <w:tcW w:w="2077"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center"/>
              <w:rPr>
                <w:rFonts w:ascii="仿宋_GB2312" w:hAnsi="仿宋_GB2312" w:eastAsia="仿宋_GB2312" w:cs="仿宋_GB2312"/>
                <w:bCs/>
                <w:color w:val="000000"/>
                <w:kern w:val="2"/>
                <w:sz w:val="24"/>
                <w:szCs w:val="24"/>
                <w:lang w:val="en-US" w:eastAsia="zh-CN" w:bidi="ar-SA"/>
              </w:rPr>
            </w:pPr>
            <w:r>
              <w:rPr>
                <w:rFonts w:hint="eastAsia" w:ascii="仿宋_GB2312" w:hAnsi="仿宋_GB2312" w:eastAsia="仿宋_GB2312" w:cs="仿宋_GB2312"/>
                <w:bCs/>
                <w:color w:val="000000"/>
                <w:sz w:val="24"/>
              </w:rPr>
              <w:t>硫含量、闭口闪点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729"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center"/>
              <w:rPr>
                <w:rFonts w:ascii="仿宋_GB2312" w:hAnsi="仿宋_GB2312" w:eastAsia="仿宋_GB2312" w:cs="仿宋_GB2312"/>
                <w:bCs/>
                <w:color w:val="000000"/>
                <w:sz w:val="24"/>
              </w:rPr>
            </w:pPr>
            <w:r>
              <w:rPr>
                <w:rFonts w:hint="eastAsia" w:ascii="仿宋_GB2312" w:hAnsi="仿宋_GB2312" w:eastAsia="仿宋_GB2312" w:cs="仿宋_GB2312"/>
                <w:bCs/>
                <w:color w:val="000000"/>
                <w:sz w:val="24"/>
              </w:rPr>
              <w:t>30</w:t>
            </w:r>
          </w:p>
        </w:tc>
        <w:tc>
          <w:tcPr>
            <w:tcW w:w="6129"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left"/>
              <w:textAlignment w:val="center"/>
              <w:rPr>
                <w:rFonts w:ascii="仿宋_GB2312" w:hAnsi="仿宋_GB2312" w:eastAsia="仿宋_GB2312" w:cs="仿宋_GB2312"/>
                <w:bCs/>
                <w:color w:val="000000"/>
                <w:kern w:val="2"/>
                <w:sz w:val="24"/>
                <w:szCs w:val="24"/>
                <w:lang w:val="en-US" w:eastAsia="zh-CN" w:bidi="ar-SA"/>
              </w:rPr>
            </w:pPr>
            <w:r>
              <w:rPr>
                <w:rFonts w:hint="eastAsia" w:ascii="仿宋_GB2312" w:hAnsi="仿宋_GB2312" w:eastAsia="仿宋_GB2312" w:cs="仿宋_GB2312"/>
                <w:bCs/>
                <w:color w:val="000000"/>
                <w:sz w:val="24"/>
              </w:rPr>
              <w:t>国家石油化工产品质量检验检测中心（山东）/山东省产品质量检验研究院</w:t>
            </w:r>
          </w:p>
        </w:tc>
        <w:tc>
          <w:tcPr>
            <w:tcW w:w="2077"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center"/>
              <w:rPr>
                <w:rFonts w:ascii="仿宋_GB2312" w:hAnsi="仿宋_GB2312" w:eastAsia="仿宋_GB2312" w:cs="仿宋_GB2312"/>
                <w:bCs/>
                <w:color w:val="000000"/>
                <w:kern w:val="2"/>
                <w:sz w:val="24"/>
                <w:szCs w:val="24"/>
                <w:lang w:val="en-US" w:eastAsia="zh-CN" w:bidi="ar-SA"/>
              </w:rPr>
            </w:pPr>
            <w:r>
              <w:rPr>
                <w:rFonts w:hint="eastAsia" w:ascii="仿宋_GB2312" w:hAnsi="仿宋_GB2312" w:eastAsia="仿宋_GB2312" w:cs="仿宋_GB2312"/>
                <w:bCs/>
                <w:color w:val="000000"/>
                <w:sz w:val="24"/>
              </w:rPr>
              <w:t>硫含量、闭口闪点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729"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center"/>
              <w:rPr>
                <w:rFonts w:ascii="仿宋_GB2312" w:hAnsi="仿宋_GB2312" w:eastAsia="仿宋_GB2312" w:cs="仿宋_GB2312"/>
                <w:bCs/>
                <w:color w:val="000000"/>
                <w:sz w:val="24"/>
              </w:rPr>
            </w:pPr>
            <w:r>
              <w:rPr>
                <w:rFonts w:hint="eastAsia" w:ascii="仿宋_GB2312" w:hAnsi="仿宋_GB2312" w:eastAsia="仿宋_GB2312" w:cs="仿宋_GB2312"/>
                <w:bCs/>
                <w:color w:val="000000"/>
                <w:sz w:val="24"/>
              </w:rPr>
              <w:t>31</w:t>
            </w:r>
          </w:p>
        </w:tc>
        <w:tc>
          <w:tcPr>
            <w:tcW w:w="6129"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left"/>
              <w:textAlignment w:val="center"/>
              <w:rPr>
                <w:rFonts w:ascii="仿宋_GB2312" w:hAnsi="仿宋_GB2312" w:eastAsia="仿宋_GB2312" w:cs="仿宋_GB2312"/>
                <w:bCs/>
                <w:color w:val="000000"/>
                <w:kern w:val="2"/>
                <w:sz w:val="24"/>
                <w:szCs w:val="24"/>
                <w:lang w:val="en-US" w:eastAsia="zh-CN" w:bidi="ar-SA"/>
              </w:rPr>
            </w:pPr>
            <w:r>
              <w:rPr>
                <w:rFonts w:hint="eastAsia" w:ascii="仿宋_GB2312" w:hAnsi="仿宋_GB2312" w:eastAsia="仿宋_GB2312" w:cs="仿宋_GB2312"/>
                <w:bCs/>
                <w:color w:val="000000"/>
                <w:sz w:val="24"/>
              </w:rPr>
              <w:t>中国商业联合会百货劳保用品商品质量监督检测中心（天津）</w:t>
            </w:r>
          </w:p>
        </w:tc>
        <w:tc>
          <w:tcPr>
            <w:tcW w:w="2077"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center"/>
              <w:rPr>
                <w:rFonts w:ascii="仿宋_GB2312" w:hAnsi="仿宋_GB2312" w:eastAsia="仿宋_GB2312" w:cs="仿宋_GB2312"/>
                <w:bCs/>
                <w:color w:val="000000"/>
                <w:kern w:val="2"/>
                <w:sz w:val="24"/>
                <w:szCs w:val="24"/>
                <w:lang w:val="en-US" w:eastAsia="zh-CN" w:bidi="ar-SA"/>
              </w:rPr>
            </w:pPr>
            <w:r>
              <w:rPr>
                <w:rFonts w:hint="eastAsia" w:ascii="仿宋_GB2312" w:hAnsi="仿宋_GB2312" w:eastAsia="仿宋_GB2312" w:cs="仿宋_GB2312"/>
                <w:bCs/>
                <w:color w:val="000000"/>
                <w:sz w:val="24"/>
              </w:rPr>
              <w:t>硫含量、闭口闪点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729"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center"/>
              <w:rPr>
                <w:rFonts w:ascii="仿宋_GB2312" w:hAnsi="仿宋_GB2312" w:eastAsia="仿宋_GB2312" w:cs="仿宋_GB2312"/>
                <w:bCs/>
                <w:color w:val="000000"/>
                <w:sz w:val="24"/>
              </w:rPr>
            </w:pPr>
            <w:r>
              <w:rPr>
                <w:rFonts w:hint="eastAsia" w:ascii="仿宋_GB2312" w:hAnsi="仿宋_GB2312" w:eastAsia="仿宋_GB2312" w:cs="仿宋_GB2312"/>
                <w:bCs/>
                <w:color w:val="000000"/>
                <w:sz w:val="24"/>
              </w:rPr>
              <w:t>32</w:t>
            </w:r>
          </w:p>
        </w:tc>
        <w:tc>
          <w:tcPr>
            <w:tcW w:w="6129"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left"/>
              <w:textAlignment w:val="center"/>
              <w:rPr>
                <w:rFonts w:ascii="仿宋_GB2312" w:hAnsi="仿宋_GB2312" w:eastAsia="仿宋_GB2312" w:cs="仿宋_GB2312"/>
                <w:bCs/>
                <w:color w:val="000000"/>
                <w:kern w:val="2"/>
                <w:sz w:val="24"/>
                <w:szCs w:val="24"/>
                <w:lang w:val="en-US" w:eastAsia="zh-CN" w:bidi="ar-SA"/>
              </w:rPr>
            </w:pPr>
            <w:r>
              <w:rPr>
                <w:rFonts w:hint="eastAsia" w:ascii="仿宋_GB2312" w:hAnsi="仿宋_GB2312" w:eastAsia="仿宋_GB2312" w:cs="仿宋_GB2312"/>
                <w:bCs/>
                <w:color w:val="000000"/>
                <w:sz w:val="24"/>
              </w:rPr>
              <w:t>青岛海关技术中心</w:t>
            </w:r>
          </w:p>
        </w:tc>
        <w:tc>
          <w:tcPr>
            <w:tcW w:w="2077"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center"/>
              <w:rPr>
                <w:rFonts w:ascii="仿宋_GB2312" w:hAnsi="仿宋_GB2312" w:eastAsia="仿宋_GB2312" w:cs="仿宋_GB2312"/>
                <w:bCs/>
                <w:color w:val="000000"/>
                <w:kern w:val="2"/>
                <w:sz w:val="24"/>
                <w:szCs w:val="24"/>
                <w:lang w:val="en-US" w:eastAsia="zh-CN" w:bidi="ar-SA"/>
              </w:rPr>
            </w:pPr>
            <w:r>
              <w:rPr>
                <w:rFonts w:hint="eastAsia" w:ascii="仿宋_GB2312" w:hAnsi="仿宋_GB2312" w:eastAsia="仿宋_GB2312" w:cs="仿宋_GB2312"/>
                <w:bCs/>
                <w:color w:val="000000"/>
                <w:sz w:val="24"/>
              </w:rPr>
              <w:t>硫含量、闭口闪点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729"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center"/>
              <w:rPr>
                <w:rFonts w:ascii="仿宋_GB2312" w:hAnsi="仿宋_GB2312" w:eastAsia="仿宋_GB2312" w:cs="仿宋_GB2312"/>
                <w:bCs/>
                <w:color w:val="000000"/>
                <w:sz w:val="24"/>
              </w:rPr>
            </w:pPr>
            <w:r>
              <w:rPr>
                <w:rFonts w:hint="eastAsia" w:ascii="仿宋_GB2312" w:hAnsi="仿宋_GB2312" w:eastAsia="仿宋_GB2312" w:cs="仿宋_GB2312"/>
                <w:bCs/>
                <w:color w:val="000000"/>
                <w:sz w:val="24"/>
              </w:rPr>
              <w:t>33</w:t>
            </w:r>
          </w:p>
        </w:tc>
        <w:tc>
          <w:tcPr>
            <w:tcW w:w="6129"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left"/>
              <w:textAlignment w:val="center"/>
              <w:rPr>
                <w:rFonts w:ascii="仿宋_GB2312" w:hAnsi="仿宋_GB2312" w:eastAsia="仿宋_GB2312" w:cs="仿宋_GB2312"/>
                <w:bCs/>
                <w:color w:val="000000"/>
                <w:kern w:val="2"/>
                <w:sz w:val="24"/>
                <w:szCs w:val="24"/>
                <w:lang w:val="en-US" w:eastAsia="zh-CN" w:bidi="ar-SA"/>
              </w:rPr>
            </w:pPr>
            <w:r>
              <w:rPr>
                <w:rFonts w:hint="eastAsia" w:ascii="仿宋_GB2312" w:hAnsi="仿宋_GB2312" w:eastAsia="仿宋_GB2312" w:cs="仿宋_GB2312"/>
                <w:bCs/>
                <w:color w:val="000000"/>
                <w:sz w:val="24"/>
              </w:rPr>
              <w:t>海口海关技术中心</w:t>
            </w:r>
          </w:p>
        </w:tc>
        <w:tc>
          <w:tcPr>
            <w:tcW w:w="2077"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center"/>
              <w:rPr>
                <w:rFonts w:ascii="仿宋_GB2312" w:hAnsi="仿宋_GB2312" w:eastAsia="仿宋_GB2312" w:cs="仿宋_GB2312"/>
                <w:bCs/>
                <w:color w:val="000000"/>
                <w:kern w:val="2"/>
                <w:sz w:val="24"/>
                <w:szCs w:val="24"/>
                <w:lang w:val="en-US" w:eastAsia="zh-CN" w:bidi="ar-SA"/>
              </w:rPr>
            </w:pPr>
            <w:r>
              <w:rPr>
                <w:rFonts w:hint="eastAsia" w:ascii="仿宋_GB2312" w:hAnsi="仿宋_GB2312" w:eastAsia="仿宋_GB2312" w:cs="仿宋_GB2312"/>
                <w:bCs/>
                <w:color w:val="000000"/>
                <w:sz w:val="24"/>
              </w:rPr>
              <w:t>硫含量、闭口闪点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729"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center"/>
              <w:rPr>
                <w:rFonts w:ascii="仿宋_GB2312" w:hAnsi="仿宋_GB2312" w:eastAsia="仿宋_GB2312" w:cs="仿宋_GB2312"/>
                <w:bCs/>
                <w:color w:val="000000"/>
                <w:sz w:val="24"/>
              </w:rPr>
            </w:pPr>
            <w:r>
              <w:rPr>
                <w:rFonts w:hint="eastAsia" w:ascii="仿宋_GB2312" w:hAnsi="仿宋_GB2312" w:eastAsia="仿宋_GB2312" w:cs="仿宋_GB2312"/>
                <w:bCs/>
                <w:color w:val="000000"/>
                <w:sz w:val="24"/>
              </w:rPr>
              <w:t>34</w:t>
            </w:r>
          </w:p>
        </w:tc>
        <w:tc>
          <w:tcPr>
            <w:tcW w:w="6129"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left"/>
              <w:textAlignment w:val="center"/>
              <w:rPr>
                <w:rFonts w:ascii="仿宋_GB2312" w:hAnsi="仿宋_GB2312" w:eastAsia="仿宋_GB2312" w:cs="仿宋_GB2312"/>
                <w:bCs/>
                <w:color w:val="000000"/>
                <w:kern w:val="2"/>
                <w:sz w:val="24"/>
                <w:szCs w:val="24"/>
                <w:lang w:val="en-US" w:eastAsia="zh-CN" w:bidi="ar-SA"/>
              </w:rPr>
            </w:pPr>
            <w:r>
              <w:rPr>
                <w:rFonts w:hint="eastAsia" w:ascii="仿宋_GB2312" w:hAnsi="仿宋_GB2312" w:eastAsia="仿宋_GB2312" w:cs="仿宋_GB2312"/>
                <w:bCs/>
                <w:color w:val="000000"/>
                <w:sz w:val="24"/>
              </w:rPr>
              <w:t>中国检验认证集团广东有限公司（茂名检测中心）</w:t>
            </w:r>
          </w:p>
        </w:tc>
        <w:tc>
          <w:tcPr>
            <w:tcW w:w="2077"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center"/>
              <w:rPr>
                <w:rFonts w:ascii="仿宋_GB2312" w:hAnsi="仿宋_GB2312" w:eastAsia="仿宋_GB2312" w:cs="仿宋_GB2312"/>
                <w:bCs/>
                <w:color w:val="000000"/>
                <w:kern w:val="2"/>
                <w:sz w:val="24"/>
                <w:szCs w:val="24"/>
                <w:lang w:val="en-US" w:eastAsia="zh-CN" w:bidi="ar-SA"/>
              </w:rPr>
            </w:pPr>
            <w:r>
              <w:rPr>
                <w:rFonts w:hint="eastAsia" w:ascii="仿宋_GB2312" w:hAnsi="仿宋_GB2312" w:eastAsia="仿宋_GB2312" w:cs="仿宋_GB2312"/>
                <w:bCs/>
                <w:color w:val="000000"/>
                <w:sz w:val="24"/>
              </w:rPr>
              <w:t>硫含量、闭口闪点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729"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center"/>
              <w:rPr>
                <w:rFonts w:ascii="仿宋_GB2312" w:hAnsi="仿宋_GB2312" w:eastAsia="仿宋_GB2312" w:cs="仿宋_GB2312"/>
                <w:bCs/>
                <w:color w:val="000000"/>
                <w:sz w:val="24"/>
              </w:rPr>
            </w:pPr>
            <w:r>
              <w:rPr>
                <w:rFonts w:hint="eastAsia" w:ascii="仿宋_GB2312" w:hAnsi="仿宋_GB2312" w:eastAsia="仿宋_GB2312" w:cs="仿宋_GB2312"/>
                <w:bCs/>
                <w:color w:val="000000"/>
                <w:sz w:val="24"/>
              </w:rPr>
              <w:t>35</w:t>
            </w:r>
          </w:p>
        </w:tc>
        <w:tc>
          <w:tcPr>
            <w:tcW w:w="6129"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left"/>
              <w:textAlignment w:val="center"/>
              <w:rPr>
                <w:rFonts w:ascii="仿宋_GB2312" w:hAnsi="仿宋_GB2312" w:eastAsia="仿宋_GB2312" w:cs="仿宋_GB2312"/>
                <w:bCs/>
                <w:color w:val="000000"/>
                <w:kern w:val="2"/>
                <w:sz w:val="24"/>
                <w:szCs w:val="24"/>
                <w:lang w:val="en-US" w:eastAsia="zh-CN" w:bidi="ar-SA"/>
              </w:rPr>
            </w:pPr>
            <w:r>
              <w:rPr>
                <w:rFonts w:hint="eastAsia" w:ascii="仿宋_GB2312" w:hAnsi="仿宋_GB2312" w:eastAsia="仿宋_GB2312" w:cs="仿宋_GB2312"/>
                <w:bCs/>
                <w:color w:val="000000"/>
                <w:sz w:val="24"/>
              </w:rPr>
              <w:t>中国检验认证集团福建有限公司</w:t>
            </w:r>
          </w:p>
        </w:tc>
        <w:tc>
          <w:tcPr>
            <w:tcW w:w="2077"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center"/>
              <w:rPr>
                <w:rFonts w:ascii="仿宋_GB2312" w:hAnsi="仿宋_GB2312" w:eastAsia="仿宋_GB2312" w:cs="仿宋_GB2312"/>
                <w:bCs/>
                <w:color w:val="000000"/>
                <w:kern w:val="2"/>
                <w:sz w:val="24"/>
                <w:szCs w:val="24"/>
                <w:lang w:val="en-US" w:eastAsia="zh-CN" w:bidi="ar-SA"/>
              </w:rPr>
            </w:pPr>
            <w:r>
              <w:rPr>
                <w:rFonts w:hint="eastAsia" w:ascii="仿宋_GB2312" w:hAnsi="仿宋_GB2312" w:eastAsia="仿宋_GB2312" w:cs="仿宋_GB2312"/>
                <w:bCs/>
                <w:color w:val="000000"/>
                <w:sz w:val="24"/>
              </w:rPr>
              <w:t>硫含量、闭口闪点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729"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center"/>
              <w:rPr>
                <w:rFonts w:ascii="仿宋_GB2312" w:hAnsi="仿宋_GB2312" w:eastAsia="仿宋_GB2312" w:cs="仿宋_GB2312"/>
                <w:bCs/>
                <w:color w:val="000000"/>
                <w:sz w:val="24"/>
              </w:rPr>
            </w:pPr>
            <w:r>
              <w:rPr>
                <w:rFonts w:hint="eastAsia" w:ascii="仿宋_GB2312" w:hAnsi="仿宋_GB2312" w:eastAsia="仿宋_GB2312" w:cs="仿宋_GB2312"/>
                <w:bCs/>
                <w:color w:val="000000"/>
                <w:sz w:val="24"/>
              </w:rPr>
              <w:t>36</w:t>
            </w:r>
          </w:p>
        </w:tc>
        <w:tc>
          <w:tcPr>
            <w:tcW w:w="6129"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left"/>
              <w:textAlignment w:val="center"/>
              <w:rPr>
                <w:rFonts w:ascii="仿宋_GB2312" w:hAnsi="仿宋_GB2312" w:eastAsia="仿宋_GB2312" w:cs="仿宋_GB2312"/>
                <w:bCs/>
                <w:color w:val="000000"/>
                <w:kern w:val="2"/>
                <w:sz w:val="24"/>
                <w:szCs w:val="24"/>
                <w:lang w:val="en-US" w:eastAsia="zh-CN" w:bidi="ar-SA"/>
              </w:rPr>
            </w:pPr>
            <w:r>
              <w:rPr>
                <w:rFonts w:hint="eastAsia" w:ascii="仿宋_GB2312" w:hAnsi="仿宋_GB2312" w:eastAsia="仿宋_GB2312" w:cs="仿宋_GB2312"/>
                <w:bCs/>
                <w:color w:val="000000"/>
                <w:sz w:val="24"/>
              </w:rPr>
              <w:t>国家环保产品质量检验检测中心（广东）/深圳市计量质量检测研究院</w:t>
            </w:r>
          </w:p>
        </w:tc>
        <w:tc>
          <w:tcPr>
            <w:tcW w:w="2077"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center"/>
              <w:rPr>
                <w:rFonts w:ascii="仿宋_GB2312" w:hAnsi="仿宋_GB2312" w:eastAsia="仿宋_GB2312" w:cs="仿宋_GB2312"/>
                <w:bCs/>
                <w:color w:val="000000"/>
                <w:kern w:val="2"/>
                <w:sz w:val="24"/>
                <w:szCs w:val="24"/>
                <w:lang w:val="en-US" w:eastAsia="zh-CN" w:bidi="ar-SA"/>
              </w:rPr>
            </w:pPr>
            <w:r>
              <w:rPr>
                <w:rFonts w:hint="eastAsia" w:ascii="仿宋_GB2312" w:hAnsi="仿宋_GB2312" w:eastAsia="仿宋_GB2312" w:cs="仿宋_GB2312"/>
                <w:bCs/>
                <w:color w:val="000000"/>
                <w:sz w:val="24"/>
              </w:rPr>
              <w:t>硫含量、闭口闪点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729"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center"/>
              <w:rPr>
                <w:rFonts w:ascii="仿宋_GB2312" w:hAnsi="仿宋_GB2312" w:eastAsia="仿宋_GB2312" w:cs="仿宋_GB2312"/>
                <w:bCs/>
                <w:color w:val="000000"/>
                <w:sz w:val="24"/>
              </w:rPr>
            </w:pPr>
            <w:r>
              <w:rPr>
                <w:rFonts w:hint="eastAsia" w:ascii="仿宋_GB2312" w:hAnsi="仿宋_GB2312" w:eastAsia="仿宋_GB2312" w:cs="仿宋_GB2312"/>
                <w:bCs/>
                <w:color w:val="000000"/>
                <w:sz w:val="24"/>
              </w:rPr>
              <w:t>37</w:t>
            </w:r>
          </w:p>
        </w:tc>
        <w:tc>
          <w:tcPr>
            <w:tcW w:w="6129"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left"/>
              <w:textAlignment w:val="center"/>
              <w:rPr>
                <w:rFonts w:ascii="仿宋_GB2312" w:hAnsi="仿宋_GB2312" w:eastAsia="仿宋_GB2312" w:cs="仿宋_GB2312"/>
                <w:bCs/>
                <w:color w:val="000000"/>
                <w:kern w:val="2"/>
                <w:sz w:val="24"/>
                <w:szCs w:val="24"/>
                <w:lang w:val="en-US" w:eastAsia="zh-CN" w:bidi="ar-SA"/>
              </w:rPr>
            </w:pPr>
            <w:r>
              <w:rPr>
                <w:rFonts w:hint="eastAsia" w:ascii="仿宋_GB2312" w:hAnsi="仿宋_GB2312" w:eastAsia="仿宋_GB2312" w:cs="仿宋_GB2312"/>
                <w:bCs/>
                <w:color w:val="000000"/>
                <w:sz w:val="24"/>
              </w:rPr>
              <w:t>山东非金属材料研究所</w:t>
            </w:r>
          </w:p>
        </w:tc>
        <w:tc>
          <w:tcPr>
            <w:tcW w:w="2077"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center"/>
              <w:rPr>
                <w:rFonts w:ascii="仿宋_GB2312" w:hAnsi="仿宋_GB2312" w:eastAsia="仿宋_GB2312" w:cs="仿宋_GB2312"/>
                <w:bCs/>
                <w:color w:val="000000"/>
                <w:kern w:val="2"/>
                <w:sz w:val="24"/>
                <w:szCs w:val="24"/>
                <w:lang w:val="en-US" w:eastAsia="zh-CN" w:bidi="ar-SA"/>
              </w:rPr>
            </w:pPr>
            <w:r>
              <w:rPr>
                <w:rFonts w:hint="eastAsia" w:ascii="仿宋_GB2312" w:hAnsi="仿宋_GB2312" w:eastAsia="仿宋_GB2312" w:cs="仿宋_GB2312"/>
                <w:bCs/>
                <w:color w:val="000000"/>
                <w:sz w:val="24"/>
              </w:rPr>
              <w:t>硫含量、闭口闪点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729"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center"/>
              <w:rPr>
                <w:rFonts w:ascii="仿宋_GB2312" w:hAnsi="仿宋_GB2312" w:eastAsia="仿宋_GB2312" w:cs="仿宋_GB2312"/>
                <w:bCs/>
                <w:color w:val="000000"/>
                <w:sz w:val="24"/>
              </w:rPr>
            </w:pPr>
            <w:r>
              <w:rPr>
                <w:rFonts w:hint="eastAsia" w:ascii="仿宋_GB2312" w:hAnsi="仿宋_GB2312" w:eastAsia="仿宋_GB2312" w:cs="仿宋_GB2312"/>
                <w:bCs/>
                <w:color w:val="000000"/>
                <w:sz w:val="24"/>
              </w:rPr>
              <w:t>38</w:t>
            </w:r>
          </w:p>
        </w:tc>
        <w:tc>
          <w:tcPr>
            <w:tcW w:w="6129"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left"/>
              <w:textAlignment w:val="center"/>
              <w:rPr>
                <w:rFonts w:ascii="仿宋_GB2312" w:hAnsi="仿宋_GB2312" w:eastAsia="仿宋_GB2312" w:cs="仿宋_GB2312"/>
                <w:bCs/>
                <w:color w:val="000000"/>
                <w:kern w:val="2"/>
                <w:sz w:val="24"/>
                <w:szCs w:val="24"/>
                <w:lang w:val="en-US" w:eastAsia="zh-CN" w:bidi="ar-SA"/>
              </w:rPr>
            </w:pPr>
            <w:r>
              <w:rPr>
                <w:rFonts w:hint="eastAsia" w:ascii="仿宋_GB2312" w:hAnsi="仿宋_GB2312" w:eastAsia="仿宋_GB2312" w:cs="仿宋_GB2312"/>
                <w:bCs/>
                <w:color w:val="000000"/>
                <w:sz w:val="24"/>
              </w:rPr>
              <w:t>宁波海关技术中心油品检测实验室</w:t>
            </w:r>
          </w:p>
        </w:tc>
        <w:tc>
          <w:tcPr>
            <w:tcW w:w="2077"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center"/>
              <w:rPr>
                <w:rFonts w:ascii="仿宋_GB2312" w:hAnsi="仿宋_GB2312" w:eastAsia="仿宋_GB2312" w:cs="仿宋_GB2312"/>
                <w:bCs/>
                <w:color w:val="000000"/>
                <w:kern w:val="2"/>
                <w:sz w:val="24"/>
                <w:szCs w:val="24"/>
                <w:lang w:val="en-US" w:eastAsia="zh-CN" w:bidi="ar-SA"/>
              </w:rPr>
            </w:pPr>
            <w:r>
              <w:rPr>
                <w:rFonts w:hint="eastAsia" w:ascii="仿宋_GB2312" w:hAnsi="仿宋_GB2312" w:eastAsia="仿宋_GB2312" w:cs="仿宋_GB2312"/>
                <w:bCs/>
                <w:color w:val="000000"/>
                <w:sz w:val="24"/>
              </w:rPr>
              <w:t>硫含量、闭口闪点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729"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center"/>
              <w:rPr>
                <w:rFonts w:ascii="仿宋_GB2312" w:hAnsi="仿宋_GB2312" w:eastAsia="仿宋_GB2312" w:cs="仿宋_GB2312"/>
                <w:bCs/>
                <w:color w:val="000000"/>
                <w:sz w:val="24"/>
              </w:rPr>
            </w:pPr>
            <w:r>
              <w:rPr>
                <w:rFonts w:hint="eastAsia" w:ascii="仿宋_GB2312" w:hAnsi="仿宋_GB2312" w:eastAsia="仿宋_GB2312" w:cs="仿宋_GB2312"/>
                <w:bCs/>
                <w:color w:val="000000"/>
                <w:sz w:val="24"/>
              </w:rPr>
              <w:t>39</w:t>
            </w:r>
          </w:p>
        </w:tc>
        <w:tc>
          <w:tcPr>
            <w:tcW w:w="6129"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left"/>
              <w:textAlignment w:val="center"/>
              <w:rPr>
                <w:rFonts w:ascii="仿宋_GB2312" w:hAnsi="仿宋_GB2312" w:eastAsia="仿宋_GB2312" w:cs="仿宋_GB2312"/>
                <w:bCs/>
                <w:color w:val="000000"/>
                <w:kern w:val="2"/>
                <w:sz w:val="24"/>
                <w:szCs w:val="24"/>
                <w:lang w:val="en-US" w:eastAsia="zh-CN" w:bidi="ar-SA"/>
              </w:rPr>
            </w:pPr>
            <w:r>
              <w:rPr>
                <w:rFonts w:hint="eastAsia" w:ascii="仿宋_GB2312" w:hAnsi="仿宋_GB2312" w:eastAsia="仿宋_GB2312" w:cs="仿宋_GB2312"/>
                <w:bCs/>
                <w:color w:val="000000"/>
                <w:sz w:val="24"/>
              </w:rPr>
              <w:t>中国检验认证上海有限公司检测中心</w:t>
            </w:r>
          </w:p>
        </w:tc>
        <w:tc>
          <w:tcPr>
            <w:tcW w:w="2077"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center"/>
              <w:rPr>
                <w:rFonts w:ascii="仿宋_GB2312" w:hAnsi="仿宋_GB2312" w:eastAsia="仿宋_GB2312" w:cs="仿宋_GB2312"/>
                <w:bCs/>
                <w:color w:val="000000"/>
                <w:kern w:val="2"/>
                <w:sz w:val="24"/>
                <w:szCs w:val="24"/>
                <w:lang w:val="en-US" w:eastAsia="zh-CN" w:bidi="ar-SA"/>
              </w:rPr>
            </w:pPr>
            <w:r>
              <w:rPr>
                <w:rFonts w:hint="eastAsia" w:ascii="仿宋_GB2312" w:hAnsi="仿宋_GB2312" w:eastAsia="仿宋_GB2312" w:cs="仿宋_GB2312"/>
                <w:bCs/>
                <w:color w:val="000000"/>
                <w:sz w:val="24"/>
              </w:rPr>
              <w:t>硫含量、闭口闪点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729"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center"/>
              <w:rPr>
                <w:rFonts w:ascii="仿宋_GB2312" w:hAnsi="仿宋_GB2312" w:eastAsia="仿宋_GB2312" w:cs="仿宋_GB2312"/>
                <w:bCs/>
                <w:color w:val="000000"/>
                <w:sz w:val="24"/>
              </w:rPr>
            </w:pPr>
            <w:r>
              <w:rPr>
                <w:rFonts w:hint="eastAsia" w:ascii="仿宋_GB2312" w:hAnsi="仿宋_GB2312" w:eastAsia="仿宋_GB2312" w:cs="仿宋_GB2312"/>
                <w:bCs/>
                <w:color w:val="000000"/>
                <w:sz w:val="24"/>
              </w:rPr>
              <w:t>40</w:t>
            </w:r>
          </w:p>
        </w:tc>
        <w:tc>
          <w:tcPr>
            <w:tcW w:w="6129"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left"/>
              <w:textAlignment w:val="center"/>
              <w:rPr>
                <w:rFonts w:ascii="仿宋_GB2312" w:hAnsi="仿宋_GB2312" w:eastAsia="仿宋_GB2312" w:cs="仿宋_GB2312"/>
                <w:bCs/>
                <w:color w:val="000000"/>
                <w:kern w:val="2"/>
                <w:sz w:val="24"/>
                <w:szCs w:val="24"/>
                <w:lang w:val="en-US" w:eastAsia="zh-CN" w:bidi="ar-SA"/>
              </w:rPr>
            </w:pPr>
            <w:r>
              <w:rPr>
                <w:rFonts w:hint="eastAsia" w:ascii="仿宋_GB2312" w:hAnsi="仿宋_GB2312" w:eastAsia="仿宋_GB2312" w:cs="仿宋_GB2312"/>
                <w:bCs/>
                <w:color w:val="000000"/>
                <w:sz w:val="24"/>
              </w:rPr>
              <w:t>国家汽车零部件产品质量检验检测中心（长春）/长春市产品质量监督检验院</w:t>
            </w:r>
          </w:p>
        </w:tc>
        <w:tc>
          <w:tcPr>
            <w:tcW w:w="2077"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center"/>
              <w:rPr>
                <w:rFonts w:ascii="仿宋_GB2312" w:hAnsi="仿宋_GB2312" w:eastAsia="仿宋_GB2312" w:cs="仿宋_GB2312"/>
                <w:bCs/>
                <w:color w:val="000000"/>
                <w:kern w:val="2"/>
                <w:sz w:val="24"/>
                <w:szCs w:val="24"/>
                <w:lang w:val="en-US" w:eastAsia="zh-CN" w:bidi="ar-SA"/>
              </w:rPr>
            </w:pPr>
            <w:r>
              <w:rPr>
                <w:rFonts w:hint="eastAsia" w:ascii="仿宋_GB2312" w:hAnsi="仿宋_GB2312" w:eastAsia="仿宋_GB2312" w:cs="仿宋_GB2312"/>
                <w:bCs/>
                <w:color w:val="000000"/>
                <w:sz w:val="24"/>
              </w:rPr>
              <w:t>硫含量、闭口闪点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729"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center"/>
              <w:rPr>
                <w:rFonts w:ascii="仿宋_GB2312" w:hAnsi="仿宋_GB2312" w:eastAsia="仿宋_GB2312" w:cs="仿宋_GB2312"/>
                <w:bCs/>
                <w:color w:val="000000"/>
                <w:sz w:val="24"/>
              </w:rPr>
            </w:pPr>
            <w:r>
              <w:rPr>
                <w:rFonts w:hint="eastAsia" w:ascii="仿宋_GB2312" w:hAnsi="仿宋_GB2312" w:eastAsia="仿宋_GB2312" w:cs="仿宋_GB2312"/>
                <w:bCs/>
                <w:color w:val="000000"/>
                <w:sz w:val="24"/>
              </w:rPr>
              <w:t>41</w:t>
            </w:r>
          </w:p>
        </w:tc>
        <w:tc>
          <w:tcPr>
            <w:tcW w:w="6129"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left"/>
              <w:textAlignment w:val="center"/>
              <w:rPr>
                <w:rFonts w:ascii="仿宋_GB2312" w:hAnsi="仿宋_GB2312" w:eastAsia="仿宋_GB2312" w:cs="仿宋_GB2312"/>
                <w:bCs/>
                <w:color w:val="000000"/>
                <w:kern w:val="2"/>
                <w:sz w:val="24"/>
                <w:szCs w:val="24"/>
                <w:lang w:val="en-US" w:eastAsia="zh-CN" w:bidi="ar-SA"/>
              </w:rPr>
            </w:pPr>
            <w:r>
              <w:rPr>
                <w:rFonts w:hint="eastAsia" w:ascii="仿宋_GB2312" w:hAnsi="仿宋_GB2312" w:eastAsia="仿宋_GB2312" w:cs="仿宋_GB2312"/>
                <w:bCs/>
                <w:color w:val="000000"/>
                <w:sz w:val="24"/>
              </w:rPr>
              <w:t>泉州海关综合技术服务中心</w:t>
            </w:r>
          </w:p>
        </w:tc>
        <w:tc>
          <w:tcPr>
            <w:tcW w:w="2077"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center"/>
              <w:rPr>
                <w:rFonts w:ascii="仿宋_GB2312" w:hAnsi="仿宋_GB2312" w:eastAsia="仿宋_GB2312" w:cs="仿宋_GB2312"/>
                <w:bCs/>
                <w:color w:val="000000"/>
                <w:kern w:val="2"/>
                <w:sz w:val="24"/>
                <w:szCs w:val="24"/>
                <w:lang w:val="en-US" w:eastAsia="zh-CN" w:bidi="ar-SA"/>
              </w:rPr>
            </w:pPr>
            <w:r>
              <w:rPr>
                <w:rFonts w:hint="eastAsia" w:ascii="仿宋_GB2312" w:hAnsi="仿宋_GB2312" w:eastAsia="仿宋_GB2312" w:cs="仿宋_GB2312"/>
                <w:bCs/>
                <w:color w:val="000000"/>
                <w:sz w:val="24"/>
              </w:rPr>
              <w:t>硫含量、闭口闪点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729"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center"/>
              <w:rPr>
                <w:rFonts w:ascii="仿宋_GB2312" w:hAnsi="仿宋_GB2312" w:eastAsia="仿宋_GB2312" w:cs="仿宋_GB2312"/>
                <w:bCs/>
                <w:color w:val="000000"/>
                <w:sz w:val="24"/>
              </w:rPr>
            </w:pPr>
            <w:r>
              <w:rPr>
                <w:rFonts w:hint="eastAsia" w:ascii="仿宋_GB2312" w:hAnsi="仿宋_GB2312" w:eastAsia="仿宋_GB2312" w:cs="仿宋_GB2312"/>
                <w:bCs/>
                <w:color w:val="000000"/>
                <w:sz w:val="24"/>
              </w:rPr>
              <w:t>42</w:t>
            </w:r>
          </w:p>
        </w:tc>
        <w:tc>
          <w:tcPr>
            <w:tcW w:w="6129"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left"/>
              <w:textAlignment w:val="center"/>
              <w:rPr>
                <w:rFonts w:ascii="仿宋_GB2312" w:hAnsi="仿宋_GB2312" w:eastAsia="仿宋_GB2312" w:cs="仿宋_GB2312"/>
                <w:bCs/>
                <w:color w:val="000000"/>
                <w:kern w:val="2"/>
                <w:sz w:val="24"/>
                <w:szCs w:val="24"/>
                <w:lang w:val="en-US" w:eastAsia="zh-CN" w:bidi="ar-SA"/>
              </w:rPr>
            </w:pPr>
            <w:r>
              <w:rPr>
                <w:rFonts w:hint="eastAsia" w:ascii="仿宋_GB2312" w:hAnsi="仿宋_GB2312" w:eastAsia="仿宋_GB2312" w:cs="仿宋_GB2312"/>
                <w:bCs/>
                <w:color w:val="000000"/>
                <w:sz w:val="24"/>
              </w:rPr>
              <w:t>国家精细石油化工产品质量检验检测中心/天津市产品质量监督检测技术研究院</w:t>
            </w:r>
          </w:p>
        </w:tc>
        <w:tc>
          <w:tcPr>
            <w:tcW w:w="2077"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center"/>
              <w:rPr>
                <w:rFonts w:ascii="仿宋_GB2312" w:hAnsi="仿宋_GB2312" w:eastAsia="仿宋_GB2312" w:cs="仿宋_GB2312"/>
                <w:bCs/>
                <w:color w:val="000000"/>
                <w:kern w:val="2"/>
                <w:sz w:val="24"/>
                <w:szCs w:val="24"/>
                <w:lang w:val="en-US" w:eastAsia="zh-CN" w:bidi="ar-SA"/>
              </w:rPr>
            </w:pPr>
            <w:r>
              <w:rPr>
                <w:rFonts w:hint="eastAsia" w:ascii="仿宋_GB2312" w:hAnsi="仿宋_GB2312" w:eastAsia="仿宋_GB2312" w:cs="仿宋_GB2312"/>
                <w:bCs/>
                <w:color w:val="000000"/>
                <w:sz w:val="24"/>
              </w:rPr>
              <w:t>硫含量、闭口闪点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729"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center"/>
              <w:rPr>
                <w:rFonts w:ascii="仿宋_GB2312" w:hAnsi="仿宋_GB2312" w:eastAsia="仿宋_GB2312" w:cs="仿宋_GB2312"/>
                <w:bCs/>
                <w:color w:val="000000"/>
                <w:sz w:val="24"/>
              </w:rPr>
            </w:pPr>
            <w:r>
              <w:rPr>
                <w:rFonts w:hint="eastAsia" w:ascii="仿宋_GB2312" w:hAnsi="仿宋_GB2312" w:eastAsia="仿宋_GB2312" w:cs="仿宋_GB2312"/>
                <w:bCs/>
                <w:color w:val="000000"/>
                <w:sz w:val="24"/>
              </w:rPr>
              <w:t>43</w:t>
            </w:r>
          </w:p>
        </w:tc>
        <w:tc>
          <w:tcPr>
            <w:tcW w:w="6129"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left"/>
              <w:textAlignment w:val="center"/>
              <w:rPr>
                <w:rFonts w:ascii="仿宋_GB2312" w:hAnsi="仿宋_GB2312" w:eastAsia="仿宋_GB2312" w:cs="仿宋_GB2312"/>
                <w:bCs/>
                <w:color w:val="000000"/>
                <w:kern w:val="2"/>
                <w:sz w:val="24"/>
                <w:szCs w:val="24"/>
                <w:lang w:val="en-US" w:eastAsia="zh-CN" w:bidi="ar-SA"/>
              </w:rPr>
            </w:pPr>
            <w:r>
              <w:rPr>
                <w:rFonts w:hint="eastAsia" w:ascii="仿宋_GB2312" w:hAnsi="仿宋_GB2312" w:eastAsia="仿宋_GB2312" w:cs="仿宋_GB2312"/>
                <w:bCs/>
                <w:color w:val="000000"/>
                <w:sz w:val="24"/>
              </w:rPr>
              <w:t>中国石油天然气股份有限公司兰州石油产品质量监督检验中心</w:t>
            </w:r>
          </w:p>
        </w:tc>
        <w:tc>
          <w:tcPr>
            <w:tcW w:w="2077"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center"/>
              <w:rPr>
                <w:rFonts w:ascii="仿宋_GB2312" w:hAnsi="仿宋_GB2312" w:eastAsia="仿宋_GB2312" w:cs="仿宋_GB2312"/>
                <w:bCs/>
                <w:color w:val="000000"/>
                <w:kern w:val="2"/>
                <w:sz w:val="24"/>
                <w:szCs w:val="24"/>
                <w:lang w:val="en-US" w:eastAsia="zh-CN" w:bidi="ar-SA"/>
              </w:rPr>
            </w:pPr>
            <w:r>
              <w:rPr>
                <w:rFonts w:hint="eastAsia" w:ascii="仿宋_GB2312" w:hAnsi="仿宋_GB2312" w:eastAsia="仿宋_GB2312" w:cs="仿宋_GB2312"/>
                <w:bCs/>
                <w:color w:val="000000"/>
                <w:sz w:val="24"/>
              </w:rPr>
              <w:t>硫含量、闭口闪点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729"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center"/>
              <w:rPr>
                <w:rFonts w:ascii="仿宋_GB2312" w:hAnsi="仿宋_GB2312" w:eastAsia="仿宋_GB2312" w:cs="仿宋_GB2312"/>
                <w:bCs/>
                <w:color w:val="000000"/>
                <w:sz w:val="24"/>
              </w:rPr>
            </w:pPr>
            <w:r>
              <w:rPr>
                <w:rFonts w:hint="eastAsia" w:ascii="仿宋_GB2312" w:hAnsi="仿宋_GB2312" w:eastAsia="仿宋_GB2312" w:cs="仿宋_GB2312"/>
                <w:bCs/>
                <w:color w:val="000000"/>
                <w:sz w:val="24"/>
              </w:rPr>
              <w:t>44</w:t>
            </w:r>
          </w:p>
        </w:tc>
        <w:tc>
          <w:tcPr>
            <w:tcW w:w="6129"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left"/>
              <w:textAlignment w:val="center"/>
              <w:rPr>
                <w:rFonts w:ascii="仿宋_GB2312" w:hAnsi="仿宋_GB2312" w:eastAsia="仿宋_GB2312" w:cs="仿宋_GB2312"/>
                <w:bCs/>
                <w:color w:val="000000"/>
                <w:kern w:val="2"/>
                <w:sz w:val="24"/>
                <w:szCs w:val="24"/>
                <w:lang w:val="en-US" w:eastAsia="zh-CN" w:bidi="ar-SA"/>
              </w:rPr>
            </w:pPr>
            <w:r>
              <w:rPr>
                <w:rFonts w:hint="eastAsia" w:ascii="仿宋_GB2312" w:hAnsi="仿宋_GB2312" w:eastAsia="仿宋_GB2312" w:cs="仿宋_GB2312"/>
                <w:bCs/>
                <w:color w:val="000000"/>
                <w:sz w:val="24"/>
              </w:rPr>
              <w:t>国家汽车质量检验检测中心（北京顺义）/北京市产品质量监督检验院汽车检测中心</w:t>
            </w:r>
          </w:p>
        </w:tc>
        <w:tc>
          <w:tcPr>
            <w:tcW w:w="2077"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center"/>
              <w:rPr>
                <w:rFonts w:ascii="仿宋_GB2312" w:hAnsi="仿宋_GB2312" w:eastAsia="仿宋_GB2312" w:cs="仿宋_GB2312"/>
                <w:bCs/>
                <w:color w:val="000000"/>
                <w:kern w:val="2"/>
                <w:sz w:val="24"/>
                <w:szCs w:val="24"/>
                <w:lang w:val="en-US" w:eastAsia="zh-CN" w:bidi="ar-SA"/>
              </w:rPr>
            </w:pPr>
            <w:r>
              <w:rPr>
                <w:rFonts w:hint="eastAsia" w:ascii="仿宋_GB2312" w:hAnsi="仿宋_GB2312" w:eastAsia="仿宋_GB2312" w:cs="仿宋_GB2312"/>
                <w:bCs/>
                <w:color w:val="000000"/>
                <w:sz w:val="24"/>
              </w:rPr>
              <w:t>硫含量、闭口闪点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729"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center"/>
              <w:rPr>
                <w:rFonts w:ascii="仿宋_GB2312" w:hAnsi="仿宋_GB2312" w:eastAsia="仿宋_GB2312" w:cs="仿宋_GB2312"/>
                <w:bCs/>
                <w:color w:val="000000"/>
                <w:sz w:val="24"/>
              </w:rPr>
            </w:pPr>
            <w:r>
              <w:rPr>
                <w:rFonts w:hint="eastAsia" w:ascii="仿宋_GB2312" w:hAnsi="仿宋_GB2312" w:eastAsia="仿宋_GB2312" w:cs="仿宋_GB2312"/>
                <w:bCs/>
                <w:color w:val="000000"/>
                <w:sz w:val="24"/>
              </w:rPr>
              <w:t>45</w:t>
            </w:r>
          </w:p>
        </w:tc>
        <w:tc>
          <w:tcPr>
            <w:tcW w:w="6129"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left"/>
              <w:textAlignment w:val="center"/>
              <w:rPr>
                <w:rFonts w:ascii="仿宋_GB2312" w:hAnsi="仿宋_GB2312" w:eastAsia="仿宋_GB2312" w:cs="仿宋_GB2312"/>
                <w:bCs/>
                <w:color w:val="000000"/>
                <w:kern w:val="2"/>
                <w:sz w:val="24"/>
                <w:szCs w:val="24"/>
                <w:lang w:val="en-US" w:eastAsia="zh-CN" w:bidi="ar-SA"/>
              </w:rPr>
            </w:pPr>
            <w:r>
              <w:rPr>
                <w:rFonts w:hint="eastAsia" w:ascii="仿宋_GB2312" w:hAnsi="仿宋_GB2312" w:eastAsia="仿宋_GB2312" w:cs="仿宋_GB2312"/>
                <w:bCs/>
                <w:color w:val="000000"/>
                <w:sz w:val="24"/>
              </w:rPr>
              <w:t>国家石油化工产品质量检验检测中心（安庆）</w:t>
            </w:r>
          </w:p>
        </w:tc>
        <w:tc>
          <w:tcPr>
            <w:tcW w:w="2077"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center"/>
              <w:rPr>
                <w:rFonts w:ascii="仿宋_GB2312" w:hAnsi="仿宋_GB2312" w:eastAsia="仿宋_GB2312" w:cs="仿宋_GB2312"/>
                <w:bCs/>
                <w:color w:val="000000"/>
                <w:kern w:val="2"/>
                <w:sz w:val="24"/>
                <w:szCs w:val="24"/>
                <w:lang w:val="en-US" w:eastAsia="zh-CN" w:bidi="ar-SA"/>
              </w:rPr>
            </w:pPr>
            <w:r>
              <w:rPr>
                <w:rFonts w:hint="eastAsia" w:ascii="仿宋_GB2312" w:hAnsi="仿宋_GB2312" w:eastAsia="仿宋_GB2312" w:cs="仿宋_GB2312"/>
                <w:bCs/>
                <w:color w:val="000000"/>
                <w:sz w:val="24"/>
              </w:rPr>
              <w:t>硫含量、闭口闪点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729"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center"/>
              <w:rPr>
                <w:rFonts w:ascii="仿宋_GB2312" w:hAnsi="仿宋_GB2312" w:eastAsia="仿宋_GB2312" w:cs="仿宋_GB2312"/>
                <w:bCs/>
                <w:color w:val="000000"/>
                <w:sz w:val="24"/>
              </w:rPr>
            </w:pPr>
            <w:r>
              <w:rPr>
                <w:rFonts w:hint="eastAsia" w:ascii="仿宋_GB2312" w:hAnsi="仿宋_GB2312" w:eastAsia="仿宋_GB2312" w:cs="仿宋_GB2312"/>
                <w:bCs/>
                <w:color w:val="000000"/>
                <w:sz w:val="24"/>
              </w:rPr>
              <w:t>46</w:t>
            </w:r>
          </w:p>
        </w:tc>
        <w:tc>
          <w:tcPr>
            <w:tcW w:w="6129"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left"/>
              <w:textAlignment w:val="center"/>
              <w:rPr>
                <w:rFonts w:ascii="仿宋_GB2312" w:hAnsi="仿宋_GB2312" w:eastAsia="仿宋_GB2312" w:cs="仿宋_GB2312"/>
                <w:bCs/>
                <w:color w:val="000000"/>
                <w:kern w:val="2"/>
                <w:sz w:val="24"/>
                <w:szCs w:val="24"/>
                <w:lang w:val="en-US" w:eastAsia="zh-CN" w:bidi="ar-SA"/>
              </w:rPr>
            </w:pPr>
            <w:r>
              <w:rPr>
                <w:rFonts w:hint="eastAsia" w:ascii="仿宋_GB2312" w:hAnsi="仿宋_GB2312" w:eastAsia="仿宋_GB2312" w:cs="仿宋_GB2312"/>
                <w:bCs/>
                <w:color w:val="000000"/>
                <w:sz w:val="24"/>
              </w:rPr>
              <w:t>唐山海关综合技术服务中心</w:t>
            </w:r>
          </w:p>
        </w:tc>
        <w:tc>
          <w:tcPr>
            <w:tcW w:w="2077"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center"/>
              <w:rPr>
                <w:rFonts w:ascii="仿宋_GB2312" w:hAnsi="仿宋_GB2312" w:eastAsia="仿宋_GB2312" w:cs="仿宋_GB2312"/>
                <w:bCs/>
                <w:color w:val="000000"/>
                <w:kern w:val="2"/>
                <w:sz w:val="24"/>
                <w:szCs w:val="24"/>
                <w:lang w:val="en-US" w:eastAsia="zh-CN" w:bidi="ar-SA"/>
              </w:rPr>
            </w:pPr>
            <w:r>
              <w:rPr>
                <w:rFonts w:hint="eastAsia" w:ascii="仿宋_GB2312" w:hAnsi="仿宋_GB2312" w:eastAsia="仿宋_GB2312" w:cs="仿宋_GB2312"/>
                <w:bCs/>
                <w:color w:val="000000"/>
                <w:sz w:val="24"/>
              </w:rPr>
              <w:t>硫含量、闭口闪点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729"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center"/>
              <w:rPr>
                <w:rFonts w:ascii="仿宋_GB2312" w:hAnsi="仿宋_GB2312" w:eastAsia="仿宋_GB2312" w:cs="仿宋_GB2312"/>
                <w:bCs/>
                <w:color w:val="000000"/>
                <w:sz w:val="24"/>
              </w:rPr>
            </w:pPr>
            <w:r>
              <w:rPr>
                <w:rFonts w:hint="eastAsia" w:ascii="仿宋_GB2312" w:hAnsi="仿宋_GB2312" w:eastAsia="仿宋_GB2312" w:cs="仿宋_GB2312"/>
                <w:bCs/>
                <w:color w:val="000000"/>
                <w:sz w:val="24"/>
              </w:rPr>
              <w:t>47</w:t>
            </w:r>
          </w:p>
        </w:tc>
        <w:tc>
          <w:tcPr>
            <w:tcW w:w="6129"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left"/>
              <w:textAlignment w:val="center"/>
              <w:rPr>
                <w:rFonts w:ascii="仿宋_GB2312" w:hAnsi="仿宋_GB2312" w:eastAsia="仿宋_GB2312" w:cs="仿宋_GB2312"/>
                <w:bCs/>
                <w:color w:val="000000"/>
                <w:kern w:val="2"/>
                <w:sz w:val="24"/>
                <w:szCs w:val="24"/>
                <w:lang w:val="en-US" w:eastAsia="zh-CN" w:bidi="ar-SA"/>
              </w:rPr>
            </w:pPr>
            <w:r>
              <w:rPr>
                <w:rFonts w:hint="eastAsia" w:ascii="仿宋_GB2312" w:hAnsi="仿宋_GB2312" w:eastAsia="仿宋_GB2312" w:cs="仿宋_GB2312"/>
                <w:bCs/>
                <w:color w:val="000000"/>
                <w:sz w:val="24"/>
              </w:rPr>
              <w:t>中国检验认证集团厦门有限公司</w:t>
            </w:r>
          </w:p>
        </w:tc>
        <w:tc>
          <w:tcPr>
            <w:tcW w:w="2077"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center"/>
              <w:rPr>
                <w:rFonts w:ascii="仿宋_GB2312" w:hAnsi="仿宋_GB2312" w:eastAsia="仿宋_GB2312" w:cs="仿宋_GB2312"/>
                <w:bCs/>
                <w:color w:val="000000"/>
                <w:kern w:val="2"/>
                <w:sz w:val="24"/>
                <w:szCs w:val="24"/>
                <w:lang w:val="en-US" w:eastAsia="zh-CN" w:bidi="ar-SA"/>
              </w:rPr>
            </w:pPr>
            <w:r>
              <w:rPr>
                <w:rFonts w:hint="eastAsia" w:ascii="仿宋_GB2312" w:hAnsi="仿宋_GB2312" w:eastAsia="仿宋_GB2312" w:cs="仿宋_GB2312"/>
                <w:bCs/>
                <w:color w:val="000000"/>
                <w:sz w:val="24"/>
              </w:rPr>
              <w:t>硫含量、闭口闪点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729"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center"/>
              <w:rPr>
                <w:rFonts w:ascii="仿宋_GB2312" w:hAnsi="仿宋_GB2312" w:eastAsia="仿宋_GB2312" w:cs="仿宋_GB2312"/>
                <w:bCs/>
                <w:color w:val="000000"/>
                <w:sz w:val="24"/>
              </w:rPr>
            </w:pPr>
            <w:r>
              <w:rPr>
                <w:rFonts w:hint="eastAsia" w:ascii="仿宋_GB2312" w:hAnsi="仿宋_GB2312" w:eastAsia="仿宋_GB2312" w:cs="仿宋_GB2312"/>
                <w:bCs/>
                <w:color w:val="000000"/>
                <w:sz w:val="24"/>
              </w:rPr>
              <w:t>48</w:t>
            </w:r>
          </w:p>
        </w:tc>
        <w:tc>
          <w:tcPr>
            <w:tcW w:w="6129"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left"/>
              <w:textAlignment w:val="center"/>
              <w:rPr>
                <w:rFonts w:ascii="仿宋_GB2312" w:hAnsi="仿宋_GB2312" w:eastAsia="仿宋_GB2312" w:cs="仿宋_GB2312"/>
                <w:bCs/>
                <w:color w:val="000000"/>
                <w:kern w:val="2"/>
                <w:sz w:val="24"/>
                <w:szCs w:val="24"/>
                <w:lang w:val="en-US" w:eastAsia="zh-CN" w:bidi="ar-SA"/>
              </w:rPr>
            </w:pPr>
            <w:r>
              <w:rPr>
                <w:rFonts w:hint="eastAsia" w:ascii="仿宋_GB2312" w:hAnsi="仿宋_GB2312" w:eastAsia="仿宋_GB2312" w:cs="仿宋_GB2312"/>
                <w:bCs/>
                <w:color w:val="000000"/>
                <w:sz w:val="24"/>
              </w:rPr>
              <w:t>中国石油天然气股份有限公司大庆化工研究中心石化产品检验中心</w:t>
            </w:r>
          </w:p>
        </w:tc>
        <w:tc>
          <w:tcPr>
            <w:tcW w:w="2077"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center"/>
              <w:rPr>
                <w:rFonts w:ascii="仿宋_GB2312" w:hAnsi="仿宋_GB2312" w:eastAsia="仿宋_GB2312" w:cs="仿宋_GB2312"/>
                <w:bCs/>
                <w:color w:val="000000"/>
                <w:kern w:val="2"/>
                <w:sz w:val="24"/>
                <w:szCs w:val="24"/>
                <w:lang w:val="en-US" w:eastAsia="zh-CN" w:bidi="ar-SA"/>
              </w:rPr>
            </w:pPr>
            <w:r>
              <w:rPr>
                <w:rFonts w:hint="eastAsia" w:ascii="仿宋_GB2312" w:hAnsi="仿宋_GB2312" w:eastAsia="仿宋_GB2312" w:cs="仿宋_GB2312"/>
                <w:bCs/>
                <w:color w:val="000000"/>
                <w:sz w:val="24"/>
              </w:rPr>
              <w:t>硫含量、闭口闪点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729"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center"/>
              <w:rPr>
                <w:rFonts w:ascii="仿宋_GB2312" w:hAnsi="仿宋_GB2312" w:eastAsia="仿宋_GB2312" w:cs="仿宋_GB2312"/>
                <w:bCs/>
                <w:color w:val="000000"/>
                <w:sz w:val="24"/>
              </w:rPr>
            </w:pPr>
            <w:r>
              <w:rPr>
                <w:rFonts w:hint="eastAsia" w:ascii="仿宋_GB2312" w:hAnsi="仿宋_GB2312" w:eastAsia="仿宋_GB2312" w:cs="仿宋_GB2312"/>
                <w:bCs/>
                <w:color w:val="000000"/>
                <w:sz w:val="24"/>
              </w:rPr>
              <w:t>49</w:t>
            </w:r>
          </w:p>
        </w:tc>
        <w:tc>
          <w:tcPr>
            <w:tcW w:w="6129"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left"/>
              <w:textAlignment w:val="center"/>
              <w:rPr>
                <w:rFonts w:ascii="仿宋_GB2312" w:hAnsi="仿宋_GB2312" w:eastAsia="仿宋_GB2312" w:cs="仿宋_GB2312"/>
                <w:bCs/>
                <w:color w:val="000000"/>
                <w:kern w:val="2"/>
                <w:sz w:val="24"/>
                <w:szCs w:val="24"/>
                <w:lang w:val="en-US" w:eastAsia="zh-CN" w:bidi="ar-SA"/>
              </w:rPr>
            </w:pPr>
            <w:r>
              <w:rPr>
                <w:rFonts w:hint="eastAsia" w:ascii="仿宋_GB2312" w:hAnsi="仿宋_GB2312" w:eastAsia="仿宋_GB2312" w:cs="仿宋_GB2312"/>
                <w:bCs/>
                <w:color w:val="000000"/>
                <w:sz w:val="24"/>
              </w:rPr>
              <w:t>厦门海关技术中心</w:t>
            </w:r>
          </w:p>
        </w:tc>
        <w:tc>
          <w:tcPr>
            <w:tcW w:w="2077"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center"/>
              <w:rPr>
                <w:rFonts w:ascii="仿宋_GB2312" w:hAnsi="仿宋_GB2312" w:eastAsia="仿宋_GB2312" w:cs="仿宋_GB2312"/>
                <w:bCs/>
                <w:color w:val="000000"/>
                <w:kern w:val="2"/>
                <w:sz w:val="24"/>
                <w:szCs w:val="24"/>
                <w:lang w:val="en-US" w:eastAsia="zh-CN" w:bidi="ar-SA"/>
              </w:rPr>
            </w:pPr>
            <w:r>
              <w:rPr>
                <w:rFonts w:hint="eastAsia" w:ascii="仿宋_GB2312" w:hAnsi="仿宋_GB2312" w:eastAsia="仿宋_GB2312" w:cs="仿宋_GB2312"/>
                <w:bCs/>
                <w:color w:val="000000"/>
                <w:sz w:val="24"/>
              </w:rPr>
              <w:t>硫含量、闭口闪点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729"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center"/>
              <w:rPr>
                <w:rFonts w:ascii="仿宋_GB2312" w:hAnsi="仿宋_GB2312" w:eastAsia="仿宋_GB2312" w:cs="仿宋_GB2312"/>
                <w:bCs/>
                <w:color w:val="000000"/>
                <w:sz w:val="24"/>
              </w:rPr>
            </w:pPr>
            <w:r>
              <w:rPr>
                <w:rFonts w:hint="eastAsia" w:ascii="仿宋_GB2312" w:hAnsi="仿宋_GB2312" w:eastAsia="仿宋_GB2312" w:cs="仿宋_GB2312"/>
                <w:bCs/>
                <w:color w:val="000000"/>
                <w:sz w:val="24"/>
              </w:rPr>
              <w:t>50</w:t>
            </w:r>
          </w:p>
        </w:tc>
        <w:tc>
          <w:tcPr>
            <w:tcW w:w="6129"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left"/>
              <w:textAlignment w:val="center"/>
              <w:rPr>
                <w:rFonts w:ascii="仿宋_GB2312" w:hAnsi="仿宋_GB2312" w:eastAsia="仿宋_GB2312" w:cs="仿宋_GB2312"/>
                <w:bCs/>
                <w:color w:val="000000"/>
                <w:kern w:val="2"/>
                <w:sz w:val="24"/>
                <w:szCs w:val="24"/>
                <w:lang w:val="en-US" w:eastAsia="zh-CN" w:bidi="ar-SA"/>
              </w:rPr>
            </w:pPr>
            <w:r>
              <w:rPr>
                <w:rFonts w:hint="eastAsia" w:ascii="仿宋_GB2312" w:hAnsi="仿宋_GB2312" w:eastAsia="仿宋_GB2312" w:cs="仿宋_GB2312"/>
                <w:bCs/>
                <w:color w:val="000000"/>
                <w:sz w:val="24"/>
              </w:rPr>
              <w:t>中国石油四川石化有限责任公司分析测试中心</w:t>
            </w:r>
          </w:p>
        </w:tc>
        <w:tc>
          <w:tcPr>
            <w:tcW w:w="2077"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center"/>
              <w:rPr>
                <w:rFonts w:ascii="仿宋_GB2312" w:hAnsi="仿宋_GB2312" w:eastAsia="仿宋_GB2312" w:cs="仿宋_GB2312"/>
                <w:bCs/>
                <w:color w:val="000000"/>
                <w:kern w:val="2"/>
                <w:sz w:val="24"/>
                <w:szCs w:val="24"/>
                <w:lang w:val="en-US" w:eastAsia="zh-CN" w:bidi="ar-SA"/>
              </w:rPr>
            </w:pPr>
            <w:r>
              <w:rPr>
                <w:rFonts w:hint="eastAsia" w:ascii="仿宋_GB2312" w:hAnsi="仿宋_GB2312" w:eastAsia="仿宋_GB2312" w:cs="仿宋_GB2312"/>
                <w:bCs/>
                <w:color w:val="000000"/>
                <w:sz w:val="24"/>
              </w:rPr>
              <w:t>硫含量、闭口闪点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729"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center"/>
              <w:rPr>
                <w:rFonts w:ascii="仿宋_GB2312" w:hAnsi="仿宋_GB2312" w:eastAsia="仿宋_GB2312" w:cs="仿宋_GB2312"/>
                <w:bCs/>
                <w:color w:val="000000"/>
                <w:sz w:val="24"/>
              </w:rPr>
            </w:pPr>
            <w:r>
              <w:rPr>
                <w:rFonts w:hint="eastAsia" w:ascii="仿宋_GB2312" w:hAnsi="仿宋_GB2312" w:eastAsia="仿宋_GB2312" w:cs="仿宋_GB2312"/>
                <w:bCs/>
                <w:color w:val="000000"/>
                <w:sz w:val="24"/>
              </w:rPr>
              <w:t>51</w:t>
            </w:r>
          </w:p>
        </w:tc>
        <w:tc>
          <w:tcPr>
            <w:tcW w:w="6129"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left"/>
              <w:textAlignment w:val="center"/>
              <w:rPr>
                <w:rFonts w:ascii="仿宋_GB2312" w:hAnsi="仿宋_GB2312" w:eastAsia="仿宋_GB2312" w:cs="仿宋_GB2312"/>
                <w:bCs/>
                <w:color w:val="000000"/>
                <w:kern w:val="2"/>
                <w:sz w:val="24"/>
                <w:szCs w:val="24"/>
                <w:lang w:val="en-US" w:eastAsia="zh-CN" w:bidi="ar-SA"/>
              </w:rPr>
            </w:pPr>
            <w:r>
              <w:rPr>
                <w:rFonts w:hint="eastAsia" w:ascii="仿宋_GB2312" w:hAnsi="仿宋_GB2312" w:eastAsia="仿宋_GB2312" w:cs="仿宋_GB2312"/>
                <w:bCs/>
                <w:color w:val="000000"/>
                <w:sz w:val="24"/>
              </w:rPr>
              <w:t>金陵海关技术中心</w:t>
            </w:r>
          </w:p>
        </w:tc>
        <w:tc>
          <w:tcPr>
            <w:tcW w:w="2077"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center"/>
              <w:rPr>
                <w:rFonts w:ascii="仿宋_GB2312" w:hAnsi="仿宋_GB2312" w:eastAsia="仿宋_GB2312" w:cs="仿宋_GB2312"/>
                <w:bCs/>
                <w:color w:val="000000"/>
                <w:kern w:val="2"/>
                <w:sz w:val="24"/>
                <w:szCs w:val="24"/>
                <w:lang w:val="en-US" w:eastAsia="zh-CN" w:bidi="ar-SA"/>
              </w:rPr>
            </w:pPr>
            <w:r>
              <w:rPr>
                <w:rFonts w:hint="eastAsia" w:ascii="仿宋_GB2312" w:hAnsi="仿宋_GB2312" w:eastAsia="仿宋_GB2312" w:cs="仿宋_GB2312"/>
                <w:bCs/>
                <w:color w:val="000000"/>
                <w:sz w:val="24"/>
              </w:rPr>
              <w:t>硫含量、闭口闪点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729"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center"/>
              <w:rPr>
                <w:rFonts w:ascii="仿宋_GB2312" w:hAnsi="仿宋_GB2312" w:eastAsia="仿宋_GB2312" w:cs="仿宋_GB2312"/>
                <w:bCs/>
                <w:color w:val="000000"/>
                <w:sz w:val="24"/>
              </w:rPr>
            </w:pPr>
            <w:r>
              <w:rPr>
                <w:rFonts w:hint="eastAsia" w:ascii="仿宋_GB2312" w:hAnsi="仿宋_GB2312" w:eastAsia="仿宋_GB2312" w:cs="仿宋_GB2312"/>
                <w:bCs/>
                <w:color w:val="000000"/>
                <w:sz w:val="24"/>
              </w:rPr>
              <w:t>52</w:t>
            </w:r>
          </w:p>
        </w:tc>
        <w:tc>
          <w:tcPr>
            <w:tcW w:w="6129"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left"/>
              <w:textAlignment w:val="center"/>
              <w:rPr>
                <w:rFonts w:ascii="仿宋_GB2312" w:hAnsi="仿宋_GB2312" w:eastAsia="仿宋_GB2312" w:cs="仿宋_GB2312"/>
                <w:bCs/>
                <w:color w:val="000000"/>
                <w:kern w:val="2"/>
                <w:sz w:val="24"/>
                <w:szCs w:val="24"/>
                <w:lang w:val="en-US" w:eastAsia="zh-CN" w:bidi="ar-SA"/>
              </w:rPr>
            </w:pPr>
            <w:r>
              <w:rPr>
                <w:rFonts w:hint="eastAsia" w:ascii="仿宋_GB2312" w:hAnsi="仿宋_GB2312" w:eastAsia="仿宋_GB2312" w:cs="仿宋_GB2312"/>
                <w:bCs/>
                <w:color w:val="000000"/>
                <w:sz w:val="24"/>
              </w:rPr>
              <w:t>中国检验认证集团宁波有限公司镇海实验室</w:t>
            </w:r>
          </w:p>
        </w:tc>
        <w:tc>
          <w:tcPr>
            <w:tcW w:w="2077"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center"/>
              <w:rPr>
                <w:rFonts w:ascii="仿宋_GB2312" w:hAnsi="仿宋_GB2312" w:eastAsia="仿宋_GB2312" w:cs="仿宋_GB2312"/>
                <w:bCs/>
                <w:color w:val="000000"/>
                <w:kern w:val="2"/>
                <w:sz w:val="24"/>
                <w:szCs w:val="24"/>
                <w:lang w:val="en-US" w:eastAsia="zh-CN" w:bidi="ar-SA"/>
              </w:rPr>
            </w:pPr>
            <w:r>
              <w:rPr>
                <w:rFonts w:hint="eastAsia" w:ascii="仿宋_GB2312" w:hAnsi="仿宋_GB2312" w:eastAsia="仿宋_GB2312" w:cs="仿宋_GB2312"/>
                <w:bCs/>
                <w:color w:val="000000"/>
                <w:sz w:val="24"/>
              </w:rPr>
              <w:t>硫含量、闭口闪点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729"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center"/>
              <w:rPr>
                <w:rFonts w:ascii="仿宋_GB2312" w:hAnsi="仿宋_GB2312" w:eastAsia="仿宋_GB2312" w:cs="仿宋_GB2312"/>
                <w:bCs/>
                <w:color w:val="000000"/>
                <w:sz w:val="24"/>
              </w:rPr>
            </w:pPr>
            <w:r>
              <w:rPr>
                <w:rFonts w:hint="eastAsia" w:ascii="仿宋_GB2312" w:hAnsi="仿宋_GB2312" w:eastAsia="仿宋_GB2312" w:cs="仿宋_GB2312"/>
                <w:bCs/>
                <w:color w:val="000000"/>
                <w:sz w:val="24"/>
              </w:rPr>
              <w:t>53</w:t>
            </w:r>
          </w:p>
        </w:tc>
        <w:tc>
          <w:tcPr>
            <w:tcW w:w="6129"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left"/>
              <w:textAlignment w:val="center"/>
              <w:rPr>
                <w:rFonts w:ascii="仿宋_GB2312" w:hAnsi="仿宋_GB2312" w:eastAsia="仿宋_GB2312" w:cs="仿宋_GB2312"/>
                <w:bCs/>
                <w:color w:val="000000"/>
                <w:kern w:val="2"/>
                <w:sz w:val="24"/>
                <w:szCs w:val="24"/>
                <w:lang w:val="en-US" w:eastAsia="zh-CN" w:bidi="ar-SA"/>
              </w:rPr>
            </w:pPr>
            <w:r>
              <w:rPr>
                <w:rFonts w:hint="eastAsia" w:ascii="仿宋_GB2312" w:hAnsi="仿宋_GB2312" w:eastAsia="仿宋_GB2312" w:cs="仿宋_GB2312"/>
                <w:bCs/>
                <w:color w:val="000000"/>
                <w:sz w:val="24"/>
              </w:rPr>
              <w:t>湛江海关技术中心</w:t>
            </w:r>
          </w:p>
        </w:tc>
        <w:tc>
          <w:tcPr>
            <w:tcW w:w="2077"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center"/>
              <w:rPr>
                <w:rFonts w:ascii="仿宋_GB2312" w:hAnsi="仿宋_GB2312" w:eastAsia="仿宋_GB2312" w:cs="仿宋_GB2312"/>
                <w:bCs/>
                <w:color w:val="000000"/>
                <w:kern w:val="2"/>
                <w:sz w:val="24"/>
                <w:szCs w:val="24"/>
                <w:lang w:val="en-US" w:eastAsia="zh-CN" w:bidi="ar-SA"/>
              </w:rPr>
            </w:pPr>
            <w:r>
              <w:rPr>
                <w:rFonts w:hint="eastAsia" w:ascii="仿宋_GB2312" w:hAnsi="仿宋_GB2312" w:eastAsia="仿宋_GB2312" w:cs="仿宋_GB2312"/>
                <w:bCs/>
                <w:color w:val="000000"/>
                <w:sz w:val="24"/>
              </w:rPr>
              <w:t>硫含量、闭口闪点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729"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center"/>
              <w:rPr>
                <w:rFonts w:ascii="仿宋_GB2312" w:hAnsi="仿宋_GB2312" w:eastAsia="仿宋_GB2312" w:cs="仿宋_GB2312"/>
                <w:bCs/>
                <w:color w:val="000000"/>
                <w:sz w:val="24"/>
              </w:rPr>
            </w:pPr>
            <w:r>
              <w:rPr>
                <w:rFonts w:hint="eastAsia" w:ascii="仿宋_GB2312" w:hAnsi="仿宋_GB2312" w:eastAsia="仿宋_GB2312" w:cs="仿宋_GB2312"/>
                <w:bCs/>
                <w:color w:val="000000"/>
                <w:sz w:val="24"/>
              </w:rPr>
              <w:t>54</w:t>
            </w:r>
          </w:p>
        </w:tc>
        <w:tc>
          <w:tcPr>
            <w:tcW w:w="6129"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left"/>
              <w:textAlignment w:val="center"/>
              <w:rPr>
                <w:rFonts w:ascii="仿宋_GB2312" w:hAnsi="仿宋_GB2312" w:eastAsia="仿宋_GB2312" w:cs="仿宋_GB2312"/>
                <w:bCs/>
                <w:color w:val="000000"/>
                <w:kern w:val="2"/>
                <w:sz w:val="24"/>
                <w:szCs w:val="24"/>
                <w:lang w:val="en-US" w:eastAsia="zh-CN" w:bidi="ar-SA"/>
              </w:rPr>
            </w:pPr>
            <w:r>
              <w:rPr>
                <w:rFonts w:hint="eastAsia" w:ascii="仿宋_GB2312" w:hAnsi="仿宋_GB2312" w:eastAsia="仿宋_GB2312" w:cs="仿宋_GB2312"/>
                <w:bCs/>
                <w:color w:val="000000"/>
                <w:sz w:val="24"/>
              </w:rPr>
              <w:t>中国石油化工股份有限公司大连石油化工研究院石油产品检验实验室</w:t>
            </w:r>
          </w:p>
        </w:tc>
        <w:tc>
          <w:tcPr>
            <w:tcW w:w="2077"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center"/>
              <w:rPr>
                <w:rFonts w:ascii="仿宋_GB2312" w:hAnsi="仿宋_GB2312" w:eastAsia="仿宋_GB2312" w:cs="仿宋_GB2312"/>
                <w:bCs/>
                <w:color w:val="000000"/>
                <w:kern w:val="2"/>
                <w:sz w:val="24"/>
                <w:szCs w:val="24"/>
                <w:lang w:val="en-US" w:eastAsia="zh-CN" w:bidi="ar-SA"/>
              </w:rPr>
            </w:pPr>
            <w:r>
              <w:rPr>
                <w:rFonts w:hint="eastAsia" w:ascii="仿宋_GB2312" w:hAnsi="仿宋_GB2312" w:eastAsia="仿宋_GB2312" w:cs="仿宋_GB2312"/>
                <w:bCs/>
                <w:color w:val="000000"/>
                <w:sz w:val="24"/>
              </w:rPr>
              <w:t>硫含量、闭口闪点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729"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center"/>
              <w:rPr>
                <w:rFonts w:ascii="仿宋_GB2312" w:hAnsi="仿宋_GB2312" w:eastAsia="仿宋_GB2312" w:cs="仿宋_GB2312"/>
                <w:bCs/>
                <w:color w:val="000000"/>
                <w:sz w:val="24"/>
              </w:rPr>
            </w:pPr>
            <w:r>
              <w:rPr>
                <w:rFonts w:hint="eastAsia" w:ascii="仿宋_GB2312" w:hAnsi="仿宋_GB2312" w:eastAsia="仿宋_GB2312" w:cs="仿宋_GB2312"/>
                <w:bCs/>
                <w:color w:val="000000"/>
                <w:sz w:val="24"/>
              </w:rPr>
              <w:t>55</w:t>
            </w:r>
          </w:p>
        </w:tc>
        <w:tc>
          <w:tcPr>
            <w:tcW w:w="6129"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left"/>
              <w:textAlignment w:val="center"/>
              <w:rPr>
                <w:rFonts w:ascii="仿宋_GB2312" w:hAnsi="仿宋_GB2312" w:eastAsia="仿宋_GB2312" w:cs="仿宋_GB2312"/>
                <w:bCs/>
                <w:color w:val="000000"/>
                <w:kern w:val="2"/>
                <w:sz w:val="24"/>
                <w:szCs w:val="24"/>
                <w:lang w:val="en-US" w:eastAsia="zh-CN" w:bidi="ar-SA"/>
              </w:rPr>
            </w:pPr>
            <w:r>
              <w:rPr>
                <w:rFonts w:hint="eastAsia" w:ascii="仿宋_GB2312" w:hAnsi="仿宋_GB2312" w:eastAsia="仿宋_GB2312" w:cs="仿宋_GB2312"/>
                <w:bCs/>
                <w:color w:val="000000"/>
                <w:sz w:val="24"/>
              </w:rPr>
              <w:t>石油工业原油及石油产品质量监督检验中心</w:t>
            </w:r>
          </w:p>
        </w:tc>
        <w:tc>
          <w:tcPr>
            <w:tcW w:w="2077"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center"/>
              <w:rPr>
                <w:rFonts w:ascii="仿宋_GB2312" w:hAnsi="仿宋_GB2312" w:eastAsia="仿宋_GB2312" w:cs="仿宋_GB2312"/>
                <w:bCs/>
                <w:color w:val="000000"/>
                <w:kern w:val="2"/>
                <w:sz w:val="24"/>
                <w:szCs w:val="24"/>
                <w:lang w:val="en-US" w:eastAsia="zh-CN" w:bidi="ar-SA"/>
              </w:rPr>
            </w:pPr>
            <w:r>
              <w:rPr>
                <w:rFonts w:hint="eastAsia" w:ascii="仿宋_GB2312" w:hAnsi="仿宋_GB2312" w:eastAsia="仿宋_GB2312" w:cs="仿宋_GB2312"/>
                <w:bCs/>
                <w:color w:val="000000"/>
                <w:sz w:val="24"/>
              </w:rPr>
              <w:t>硫含量、闭口闪点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729"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center"/>
              <w:rPr>
                <w:rFonts w:ascii="仿宋_GB2312" w:hAnsi="仿宋_GB2312" w:eastAsia="仿宋_GB2312" w:cs="仿宋_GB2312"/>
                <w:bCs/>
                <w:color w:val="000000"/>
                <w:sz w:val="24"/>
              </w:rPr>
            </w:pPr>
            <w:r>
              <w:rPr>
                <w:rFonts w:hint="eastAsia" w:ascii="仿宋_GB2312" w:hAnsi="仿宋_GB2312" w:eastAsia="仿宋_GB2312" w:cs="仿宋_GB2312"/>
                <w:bCs/>
                <w:color w:val="000000"/>
                <w:sz w:val="24"/>
              </w:rPr>
              <w:t>56</w:t>
            </w:r>
          </w:p>
        </w:tc>
        <w:tc>
          <w:tcPr>
            <w:tcW w:w="6129"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left"/>
              <w:textAlignment w:val="center"/>
              <w:rPr>
                <w:rFonts w:ascii="仿宋_GB2312" w:hAnsi="仿宋_GB2312" w:eastAsia="仿宋_GB2312" w:cs="仿宋_GB2312"/>
                <w:bCs/>
                <w:color w:val="000000"/>
                <w:kern w:val="2"/>
                <w:sz w:val="24"/>
                <w:szCs w:val="24"/>
                <w:lang w:val="en-US" w:eastAsia="zh-CN" w:bidi="ar-SA"/>
              </w:rPr>
            </w:pPr>
            <w:r>
              <w:rPr>
                <w:rFonts w:hint="eastAsia" w:ascii="仿宋_GB2312" w:hAnsi="仿宋_GB2312" w:eastAsia="仿宋_GB2312" w:cs="仿宋_GB2312"/>
                <w:bCs/>
                <w:color w:val="000000"/>
                <w:sz w:val="24"/>
              </w:rPr>
              <w:t>国家石蜡质量检验检测中心</w:t>
            </w:r>
          </w:p>
        </w:tc>
        <w:tc>
          <w:tcPr>
            <w:tcW w:w="2077"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center"/>
              <w:rPr>
                <w:rFonts w:ascii="仿宋_GB2312" w:hAnsi="仿宋_GB2312" w:eastAsia="仿宋_GB2312" w:cs="仿宋_GB2312"/>
                <w:bCs/>
                <w:color w:val="000000"/>
                <w:kern w:val="2"/>
                <w:sz w:val="24"/>
                <w:szCs w:val="24"/>
                <w:lang w:val="en-US" w:eastAsia="zh-CN" w:bidi="ar-SA"/>
              </w:rPr>
            </w:pPr>
            <w:r>
              <w:rPr>
                <w:rFonts w:hint="eastAsia" w:ascii="仿宋_GB2312" w:hAnsi="仿宋_GB2312" w:eastAsia="仿宋_GB2312" w:cs="仿宋_GB2312"/>
                <w:bCs/>
                <w:color w:val="000000"/>
                <w:sz w:val="24"/>
              </w:rPr>
              <w:t>硫含量、闭口闪点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729"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center"/>
              <w:rPr>
                <w:rFonts w:ascii="仿宋_GB2312" w:hAnsi="仿宋_GB2312" w:eastAsia="仿宋_GB2312" w:cs="仿宋_GB2312"/>
                <w:bCs/>
                <w:color w:val="000000"/>
                <w:sz w:val="24"/>
              </w:rPr>
            </w:pPr>
            <w:r>
              <w:rPr>
                <w:rFonts w:hint="eastAsia" w:ascii="仿宋_GB2312" w:hAnsi="仿宋_GB2312" w:eastAsia="仿宋_GB2312" w:cs="仿宋_GB2312"/>
                <w:bCs/>
                <w:color w:val="000000"/>
                <w:sz w:val="24"/>
              </w:rPr>
              <w:t>57</w:t>
            </w:r>
          </w:p>
        </w:tc>
        <w:tc>
          <w:tcPr>
            <w:tcW w:w="6129"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left"/>
              <w:textAlignment w:val="center"/>
              <w:rPr>
                <w:rFonts w:ascii="仿宋_GB2312" w:hAnsi="仿宋_GB2312" w:eastAsia="仿宋_GB2312" w:cs="仿宋_GB2312"/>
                <w:bCs/>
                <w:color w:val="000000"/>
                <w:kern w:val="2"/>
                <w:sz w:val="24"/>
                <w:szCs w:val="24"/>
                <w:lang w:val="en-US" w:eastAsia="zh-CN" w:bidi="ar-SA"/>
              </w:rPr>
            </w:pPr>
            <w:r>
              <w:rPr>
                <w:rFonts w:hint="eastAsia" w:ascii="仿宋_GB2312" w:hAnsi="仿宋_GB2312" w:eastAsia="仿宋_GB2312" w:cs="仿宋_GB2312"/>
                <w:bCs/>
                <w:color w:val="000000"/>
                <w:sz w:val="24"/>
              </w:rPr>
              <w:t>国家汽车、农用车配件产品质量检验检测中心（河北）/河北省产品质量监督检验研究院</w:t>
            </w:r>
          </w:p>
        </w:tc>
        <w:tc>
          <w:tcPr>
            <w:tcW w:w="2077"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center"/>
              <w:rPr>
                <w:rFonts w:ascii="仿宋_GB2312" w:hAnsi="仿宋_GB2312" w:eastAsia="仿宋_GB2312" w:cs="仿宋_GB2312"/>
                <w:bCs/>
                <w:color w:val="000000"/>
                <w:kern w:val="2"/>
                <w:sz w:val="24"/>
                <w:szCs w:val="24"/>
                <w:lang w:val="en-US" w:eastAsia="zh-CN" w:bidi="ar-SA"/>
              </w:rPr>
            </w:pPr>
            <w:r>
              <w:rPr>
                <w:rFonts w:hint="eastAsia" w:ascii="仿宋_GB2312" w:hAnsi="仿宋_GB2312" w:eastAsia="仿宋_GB2312" w:cs="仿宋_GB2312"/>
                <w:bCs/>
                <w:color w:val="000000"/>
                <w:sz w:val="24"/>
              </w:rPr>
              <w:t>硫含量、闭口闪点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729"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center"/>
              <w:rPr>
                <w:rFonts w:ascii="仿宋_GB2312" w:hAnsi="仿宋_GB2312" w:eastAsia="仿宋_GB2312" w:cs="仿宋_GB2312"/>
                <w:bCs/>
                <w:color w:val="000000"/>
                <w:sz w:val="24"/>
              </w:rPr>
            </w:pPr>
            <w:r>
              <w:rPr>
                <w:rFonts w:hint="eastAsia" w:ascii="仿宋_GB2312" w:hAnsi="仿宋_GB2312" w:eastAsia="仿宋_GB2312" w:cs="仿宋_GB2312"/>
                <w:bCs/>
                <w:color w:val="000000"/>
                <w:sz w:val="24"/>
              </w:rPr>
              <w:t>58</w:t>
            </w:r>
          </w:p>
        </w:tc>
        <w:tc>
          <w:tcPr>
            <w:tcW w:w="6129"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left"/>
              <w:textAlignment w:val="center"/>
              <w:rPr>
                <w:rFonts w:hint="eastAsia" w:ascii="仿宋_GB2312" w:hAnsi="仿宋_GB2312" w:eastAsia="仿宋_GB2312" w:cs="仿宋_GB2312"/>
                <w:bCs/>
                <w:color w:val="000000"/>
                <w:kern w:val="2"/>
                <w:sz w:val="24"/>
                <w:szCs w:val="24"/>
                <w:lang w:val="en-US" w:eastAsia="zh-CN" w:bidi="ar-SA"/>
              </w:rPr>
            </w:pPr>
            <w:r>
              <w:rPr>
                <w:rFonts w:hint="eastAsia" w:ascii="仿宋_GB2312" w:hAnsi="仿宋_GB2312" w:eastAsia="仿宋_GB2312" w:cs="仿宋_GB2312"/>
                <w:bCs/>
                <w:color w:val="000000"/>
                <w:sz w:val="24"/>
              </w:rPr>
              <w:t>国家天然气煤化工产品质量检验检测中心（内蒙古）/内蒙古自治区产品质量检验研究院</w:t>
            </w:r>
          </w:p>
        </w:tc>
        <w:tc>
          <w:tcPr>
            <w:tcW w:w="2077"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center"/>
              <w:rPr>
                <w:rFonts w:ascii="仿宋_GB2312" w:hAnsi="仿宋_GB2312" w:eastAsia="仿宋_GB2312" w:cs="仿宋_GB2312"/>
                <w:bCs/>
                <w:color w:val="000000"/>
                <w:kern w:val="2"/>
                <w:sz w:val="24"/>
                <w:szCs w:val="24"/>
                <w:lang w:val="en-US" w:eastAsia="zh-CN" w:bidi="ar-SA"/>
              </w:rPr>
            </w:pPr>
            <w:r>
              <w:rPr>
                <w:rFonts w:hint="eastAsia" w:ascii="仿宋_GB2312" w:hAnsi="仿宋_GB2312" w:eastAsia="仿宋_GB2312" w:cs="仿宋_GB2312"/>
                <w:bCs/>
                <w:color w:val="000000"/>
                <w:sz w:val="24"/>
              </w:rPr>
              <w:t>硫含量、闭口闪点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729"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center"/>
              <w:rPr>
                <w:rFonts w:ascii="仿宋_GB2312" w:hAnsi="仿宋_GB2312" w:eastAsia="仿宋_GB2312" w:cs="仿宋_GB2312"/>
                <w:bCs/>
                <w:color w:val="000000"/>
                <w:sz w:val="24"/>
              </w:rPr>
            </w:pPr>
            <w:r>
              <w:rPr>
                <w:rFonts w:hint="eastAsia" w:ascii="仿宋_GB2312" w:hAnsi="仿宋_GB2312" w:eastAsia="仿宋_GB2312" w:cs="仿宋_GB2312"/>
                <w:bCs/>
                <w:color w:val="000000"/>
                <w:sz w:val="24"/>
              </w:rPr>
              <w:t>59</w:t>
            </w:r>
          </w:p>
        </w:tc>
        <w:tc>
          <w:tcPr>
            <w:tcW w:w="6129"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left"/>
              <w:textAlignment w:val="center"/>
              <w:rPr>
                <w:rFonts w:ascii="仿宋_GB2312" w:hAnsi="仿宋_GB2312" w:eastAsia="仿宋_GB2312" w:cs="仿宋_GB2312"/>
                <w:bCs/>
                <w:color w:val="000000"/>
                <w:kern w:val="2"/>
                <w:sz w:val="24"/>
                <w:szCs w:val="24"/>
                <w:lang w:val="en-US" w:eastAsia="zh-CN" w:bidi="ar-SA"/>
              </w:rPr>
            </w:pPr>
            <w:r>
              <w:rPr>
                <w:rFonts w:hint="eastAsia" w:ascii="仿宋_GB2312" w:hAnsi="仿宋_GB2312" w:eastAsia="仿宋_GB2312" w:cs="仿宋_GB2312"/>
                <w:bCs/>
                <w:color w:val="000000"/>
                <w:sz w:val="24"/>
              </w:rPr>
              <w:t>上海海关工业品与原材料检测技术中心</w:t>
            </w:r>
          </w:p>
        </w:tc>
        <w:tc>
          <w:tcPr>
            <w:tcW w:w="2077"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center"/>
              <w:rPr>
                <w:rFonts w:ascii="仿宋_GB2312" w:hAnsi="仿宋_GB2312" w:eastAsia="仿宋_GB2312" w:cs="仿宋_GB2312"/>
                <w:bCs/>
                <w:color w:val="000000"/>
                <w:kern w:val="2"/>
                <w:sz w:val="24"/>
                <w:szCs w:val="24"/>
                <w:lang w:val="en-US" w:eastAsia="zh-CN" w:bidi="ar-SA"/>
              </w:rPr>
            </w:pPr>
            <w:r>
              <w:rPr>
                <w:rFonts w:hint="eastAsia" w:ascii="仿宋_GB2312" w:hAnsi="仿宋_GB2312" w:eastAsia="仿宋_GB2312" w:cs="仿宋_GB2312"/>
                <w:bCs/>
                <w:color w:val="000000"/>
                <w:sz w:val="24"/>
              </w:rPr>
              <w:t>硫含量、闭口闪点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729"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center"/>
              <w:rPr>
                <w:rFonts w:ascii="仿宋_GB2312" w:hAnsi="仿宋_GB2312" w:eastAsia="仿宋_GB2312" w:cs="仿宋_GB2312"/>
                <w:bCs/>
                <w:color w:val="000000"/>
                <w:sz w:val="24"/>
              </w:rPr>
            </w:pPr>
            <w:r>
              <w:rPr>
                <w:rFonts w:hint="eastAsia" w:ascii="仿宋_GB2312" w:hAnsi="仿宋_GB2312" w:eastAsia="仿宋_GB2312" w:cs="仿宋_GB2312"/>
                <w:bCs/>
                <w:color w:val="000000"/>
                <w:sz w:val="24"/>
              </w:rPr>
              <w:t>60</w:t>
            </w:r>
          </w:p>
        </w:tc>
        <w:tc>
          <w:tcPr>
            <w:tcW w:w="6129"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440" w:lineRule="exact"/>
              <w:jc w:val="left"/>
              <w:textAlignment w:val="center"/>
              <w:rPr>
                <w:rFonts w:ascii="仿宋_GB2312" w:hAnsi="仿宋_GB2312" w:eastAsia="仿宋_GB2312" w:cs="仿宋_GB2312"/>
                <w:bCs/>
                <w:color w:val="000000"/>
                <w:kern w:val="2"/>
                <w:sz w:val="24"/>
                <w:szCs w:val="24"/>
                <w:lang w:val="en-US" w:eastAsia="zh-CN" w:bidi="ar-SA"/>
              </w:rPr>
            </w:pPr>
            <w:r>
              <w:rPr>
                <w:rFonts w:hint="eastAsia" w:ascii="仿宋_GB2312" w:hAnsi="仿宋_GB2312" w:eastAsia="仿宋_GB2312" w:cs="仿宋_GB2312"/>
                <w:bCs/>
                <w:color w:val="000000"/>
                <w:sz w:val="24"/>
              </w:rPr>
              <w:t>广州海关技术中心</w:t>
            </w:r>
          </w:p>
        </w:tc>
        <w:tc>
          <w:tcPr>
            <w:tcW w:w="2077"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center"/>
              <w:rPr>
                <w:rFonts w:ascii="仿宋_GB2312" w:hAnsi="仿宋_GB2312" w:eastAsia="仿宋_GB2312" w:cs="仿宋_GB2312"/>
                <w:bCs/>
                <w:color w:val="000000"/>
                <w:kern w:val="2"/>
                <w:sz w:val="24"/>
                <w:szCs w:val="24"/>
                <w:lang w:val="en-US" w:eastAsia="zh-CN" w:bidi="ar-SA"/>
              </w:rPr>
            </w:pPr>
            <w:r>
              <w:rPr>
                <w:rFonts w:hint="eastAsia" w:ascii="仿宋_GB2312" w:hAnsi="仿宋_GB2312" w:eastAsia="仿宋_GB2312" w:cs="仿宋_GB2312"/>
                <w:bCs/>
                <w:color w:val="000000"/>
                <w:sz w:val="24"/>
              </w:rPr>
              <w:t>硫含量、闭口闪点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729"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center"/>
              <w:rPr>
                <w:rFonts w:ascii="仿宋_GB2312" w:hAnsi="仿宋_GB2312" w:eastAsia="仿宋_GB2312" w:cs="仿宋_GB2312"/>
                <w:bCs/>
                <w:color w:val="000000"/>
                <w:sz w:val="24"/>
              </w:rPr>
            </w:pPr>
            <w:r>
              <w:rPr>
                <w:rFonts w:hint="eastAsia" w:ascii="仿宋_GB2312" w:hAnsi="仿宋_GB2312" w:eastAsia="仿宋_GB2312" w:cs="仿宋_GB2312"/>
                <w:bCs/>
                <w:color w:val="000000"/>
                <w:sz w:val="24"/>
              </w:rPr>
              <w:t>61</w:t>
            </w:r>
          </w:p>
        </w:tc>
        <w:tc>
          <w:tcPr>
            <w:tcW w:w="6129"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440" w:lineRule="exact"/>
              <w:jc w:val="left"/>
              <w:textAlignment w:val="center"/>
              <w:rPr>
                <w:rFonts w:ascii="仿宋_GB2312" w:hAnsi="仿宋_GB2312" w:eastAsia="仿宋_GB2312" w:cs="仿宋_GB2312"/>
                <w:bCs/>
                <w:color w:val="000000"/>
                <w:kern w:val="2"/>
                <w:sz w:val="24"/>
                <w:szCs w:val="24"/>
                <w:lang w:val="en-US" w:eastAsia="zh-CN" w:bidi="ar-SA"/>
              </w:rPr>
            </w:pPr>
            <w:r>
              <w:rPr>
                <w:rFonts w:hint="eastAsia" w:ascii="仿宋_GB2312" w:hAnsi="仿宋_GB2312" w:eastAsia="仿宋_GB2312" w:cs="仿宋_GB2312"/>
                <w:bCs/>
                <w:color w:val="000000"/>
                <w:sz w:val="24"/>
              </w:rPr>
              <w:t>中国检验认证集团珠海有限公司</w:t>
            </w:r>
          </w:p>
        </w:tc>
        <w:tc>
          <w:tcPr>
            <w:tcW w:w="2077"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center"/>
              <w:rPr>
                <w:rFonts w:ascii="仿宋_GB2312" w:hAnsi="仿宋_GB2312" w:eastAsia="仿宋_GB2312" w:cs="仿宋_GB2312"/>
                <w:bCs/>
                <w:color w:val="000000"/>
                <w:kern w:val="2"/>
                <w:sz w:val="24"/>
                <w:szCs w:val="24"/>
                <w:lang w:val="en-US" w:eastAsia="zh-CN" w:bidi="ar-SA"/>
              </w:rPr>
            </w:pPr>
            <w:r>
              <w:rPr>
                <w:rFonts w:hint="eastAsia" w:ascii="仿宋_GB2312" w:hAnsi="仿宋_GB2312" w:eastAsia="仿宋_GB2312" w:cs="仿宋_GB2312"/>
                <w:bCs/>
                <w:color w:val="000000"/>
                <w:sz w:val="24"/>
              </w:rPr>
              <w:t>硫含量、闭口闪点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729"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center"/>
              <w:rPr>
                <w:rFonts w:ascii="仿宋_GB2312" w:hAnsi="仿宋_GB2312" w:eastAsia="仿宋_GB2312" w:cs="仿宋_GB2312"/>
                <w:bCs/>
                <w:color w:val="000000"/>
                <w:sz w:val="24"/>
              </w:rPr>
            </w:pPr>
            <w:r>
              <w:rPr>
                <w:rFonts w:hint="eastAsia" w:ascii="仿宋_GB2312" w:hAnsi="仿宋_GB2312" w:eastAsia="仿宋_GB2312" w:cs="仿宋_GB2312"/>
                <w:bCs/>
                <w:color w:val="000000"/>
                <w:sz w:val="24"/>
              </w:rPr>
              <w:t>62</w:t>
            </w:r>
          </w:p>
        </w:tc>
        <w:tc>
          <w:tcPr>
            <w:tcW w:w="6129"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440" w:lineRule="exact"/>
              <w:jc w:val="left"/>
              <w:textAlignment w:val="center"/>
              <w:rPr>
                <w:rFonts w:ascii="仿宋_GB2312" w:hAnsi="仿宋_GB2312" w:eastAsia="仿宋_GB2312" w:cs="仿宋_GB2312"/>
                <w:bCs/>
                <w:color w:val="000000"/>
                <w:kern w:val="2"/>
                <w:sz w:val="24"/>
                <w:szCs w:val="24"/>
                <w:lang w:val="en-US" w:eastAsia="zh-CN" w:bidi="ar-SA"/>
              </w:rPr>
            </w:pPr>
            <w:r>
              <w:rPr>
                <w:rFonts w:hint="eastAsia" w:ascii="仿宋_GB2312" w:hAnsi="仿宋_GB2312" w:eastAsia="仿宋_GB2312" w:cs="仿宋_GB2312"/>
                <w:bCs/>
                <w:color w:val="000000"/>
                <w:sz w:val="24"/>
              </w:rPr>
              <w:t>国家石油产品质量检验检测中心</w:t>
            </w:r>
          </w:p>
        </w:tc>
        <w:tc>
          <w:tcPr>
            <w:tcW w:w="2077"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center"/>
              <w:rPr>
                <w:rFonts w:ascii="仿宋_GB2312" w:hAnsi="仿宋_GB2312" w:eastAsia="仿宋_GB2312" w:cs="仿宋_GB2312"/>
                <w:bCs/>
                <w:color w:val="000000"/>
                <w:kern w:val="2"/>
                <w:sz w:val="24"/>
                <w:szCs w:val="24"/>
                <w:lang w:val="en-US" w:eastAsia="zh-CN" w:bidi="ar-SA"/>
              </w:rPr>
            </w:pPr>
            <w:r>
              <w:rPr>
                <w:rFonts w:hint="eastAsia" w:ascii="仿宋_GB2312" w:hAnsi="仿宋_GB2312" w:eastAsia="仿宋_GB2312" w:cs="仿宋_GB2312"/>
                <w:bCs/>
                <w:color w:val="000000"/>
                <w:sz w:val="24"/>
              </w:rPr>
              <w:t>硫含量、闭口闪点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729"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center"/>
              <w:rPr>
                <w:rFonts w:ascii="仿宋_GB2312" w:hAnsi="仿宋_GB2312" w:eastAsia="仿宋_GB2312" w:cs="仿宋_GB2312"/>
                <w:bCs/>
                <w:color w:val="000000"/>
                <w:sz w:val="24"/>
              </w:rPr>
            </w:pPr>
            <w:r>
              <w:rPr>
                <w:rFonts w:hint="eastAsia" w:ascii="仿宋_GB2312" w:hAnsi="仿宋_GB2312" w:eastAsia="仿宋_GB2312" w:cs="仿宋_GB2312"/>
                <w:bCs/>
                <w:color w:val="000000"/>
                <w:sz w:val="24"/>
              </w:rPr>
              <w:t>63</w:t>
            </w:r>
          </w:p>
        </w:tc>
        <w:tc>
          <w:tcPr>
            <w:tcW w:w="6129"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440" w:lineRule="exact"/>
              <w:jc w:val="left"/>
              <w:textAlignment w:val="center"/>
              <w:rPr>
                <w:rFonts w:ascii="仿宋_GB2312" w:hAnsi="仿宋_GB2312" w:eastAsia="仿宋_GB2312" w:cs="仿宋_GB2312"/>
                <w:bCs/>
                <w:color w:val="000000"/>
                <w:kern w:val="2"/>
                <w:sz w:val="24"/>
                <w:szCs w:val="24"/>
                <w:lang w:val="en-US" w:eastAsia="zh-CN" w:bidi="ar-SA"/>
              </w:rPr>
            </w:pPr>
            <w:r>
              <w:rPr>
                <w:rFonts w:hint="eastAsia" w:ascii="仿宋_GB2312" w:hAnsi="仿宋_GB2312" w:eastAsia="仿宋_GB2312" w:cs="仿宋_GB2312"/>
                <w:bCs/>
                <w:color w:val="000000"/>
                <w:sz w:val="24"/>
              </w:rPr>
              <w:t>中国石油集团石油化工研究院有限公司石油产品质量监督检验中心</w:t>
            </w:r>
          </w:p>
        </w:tc>
        <w:tc>
          <w:tcPr>
            <w:tcW w:w="2077"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center"/>
              <w:rPr>
                <w:rFonts w:ascii="仿宋_GB2312" w:hAnsi="仿宋_GB2312" w:eastAsia="仿宋_GB2312" w:cs="仿宋_GB2312"/>
                <w:bCs/>
                <w:color w:val="000000"/>
                <w:kern w:val="2"/>
                <w:sz w:val="24"/>
                <w:szCs w:val="24"/>
                <w:lang w:val="en-US" w:eastAsia="zh-CN" w:bidi="ar-SA"/>
              </w:rPr>
            </w:pPr>
            <w:r>
              <w:rPr>
                <w:rFonts w:hint="eastAsia" w:ascii="仿宋_GB2312" w:hAnsi="仿宋_GB2312" w:eastAsia="仿宋_GB2312" w:cs="仿宋_GB2312"/>
                <w:bCs/>
                <w:color w:val="000000"/>
                <w:sz w:val="24"/>
              </w:rPr>
              <w:t>硫含量、闭口闪点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729"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center"/>
              <w:rPr>
                <w:rFonts w:ascii="仿宋_GB2312" w:hAnsi="仿宋_GB2312" w:eastAsia="仿宋_GB2312" w:cs="仿宋_GB2312"/>
                <w:bCs/>
                <w:color w:val="000000"/>
                <w:sz w:val="24"/>
              </w:rPr>
            </w:pPr>
            <w:r>
              <w:rPr>
                <w:rFonts w:hint="eastAsia" w:ascii="仿宋_GB2312" w:hAnsi="仿宋_GB2312" w:eastAsia="仿宋_GB2312" w:cs="仿宋_GB2312"/>
                <w:bCs/>
                <w:color w:val="000000"/>
                <w:sz w:val="24"/>
              </w:rPr>
              <w:t>64</w:t>
            </w:r>
          </w:p>
        </w:tc>
        <w:tc>
          <w:tcPr>
            <w:tcW w:w="6129"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440" w:lineRule="exact"/>
              <w:jc w:val="left"/>
              <w:textAlignment w:val="center"/>
              <w:rPr>
                <w:rFonts w:ascii="仿宋_GB2312" w:hAnsi="仿宋_GB2312" w:eastAsia="仿宋_GB2312" w:cs="仿宋_GB2312"/>
                <w:bCs/>
                <w:color w:val="000000"/>
                <w:kern w:val="2"/>
                <w:sz w:val="24"/>
                <w:szCs w:val="24"/>
                <w:lang w:val="en-US" w:eastAsia="zh-CN" w:bidi="ar-SA"/>
              </w:rPr>
            </w:pPr>
            <w:r>
              <w:rPr>
                <w:rFonts w:hint="eastAsia" w:ascii="仿宋_GB2312" w:hAnsi="仿宋_GB2312" w:eastAsia="仿宋_GB2312" w:cs="仿宋_GB2312"/>
                <w:bCs/>
                <w:color w:val="000000"/>
                <w:sz w:val="24"/>
              </w:rPr>
              <w:t>瑞丽海关综合技术中心</w:t>
            </w:r>
          </w:p>
        </w:tc>
        <w:tc>
          <w:tcPr>
            <w:tcW w:w="2077"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center"/>
              <w:rPr>
                <w:rFonts w:ascii="仿宋_GB2312" w:hAnsi="仿宋_GB2312" w:eastAsia="仿宋_GB2312" w:cs="仿宋_GB2312"/>
                <w:bCs/>
                <w:color w:val="000000"/>
                <w:kern w:val="2"/>
                <w:sz w:val="24"/>
                <w:szCs w:val="24"/>
                <w:lang w:val="en-US" w:eastAsia="zh-CN" w:bidi="ar-SA"/>
              </w:rPr>
            </w:pPr>
            <w:r>
              <w:rPr>
                <w:rFonts w:hint="eastAsia" w:ascii="仿宋_GB2312" w:hAnsi="仿宋_GB2312" w:eastAsia="仿宋_GB2312" w:cs="仿宋_GB2312"/>
                <w:bCs/>
                <w:color w:val="000000"/>
                <w:sz w:val="24"/>
              </w:rPr>
              <w:t>闭口闪点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729"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center"/>
              <w:rPr>
                <w:rFonts w:ascii="仿宋_GB2312" w:hAnsi="仿宋_GB2312" w:eastAsia="仿宋_GB2312" w:cs="仿宋_GB2312"/>
                <w:bCs/>
                <w:color w:val="000000"/>
                <w:sz w:val="24"/>
              </w:rPr>
            </w:pPr>
            <w:r>
              <w:rPr>
                <w:rFonts w:hint="eastAsia" w:ascii="仿宋_GB2312" w:hAnsi="仿宋_GB2312" w:eastAsia="仿宋_GB2312" w:cs="仿宋_GB2312"/>
                <w:bCs/>
                <w:color w:val="000000"/>
                <w:sz w:val="24"/>
              </w:rPr>
              <w:t>65</w:t>
            </w:r>
          </w:p>
        </w:tc>
        <w:tc>
          <w:tcPr>
            <w:tcW w:w="6129"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440" w:lineRule="exact"/>
              <w:jc w:val="left"/>
              <w:textAlignment w:val="center"/>
              <w:rPr>
                <w:rFonts w:ascii="仿宋_GB2312" w:hAnsi="仿宋_GB2312" w:eastAsia="仿宋_GB2312" w:cs="仿宋_GB2312"/>
                <w:bCs/>
                <w:color w:val="000000"/>
                <w:kern w:val="2"/>
                <w:sz w:val="24"/>
                <w:szCs w:val="24"/>
                <w:lang w:val="en-US" w:eastAsia="zh-CN" w:bidi="ar-SA"/>
              </w:rPr>
            </w:pPr>
            <w:r>
              <w:rPr>
                <w:rFonts w:hint="eastAsia" w:ascii="仿宋_GB2312" w:hAnsi="仿宋_GB2312" w:eastAsia="仿宋_GB2312" w:cs="仿宋_GB2312"/>
                <w:bCs/>
                <w:color w:val="000000"/>
                <w:sz w:val="24"/>
              </w:rPr>
              <w:t>谱尼测试集团深圳有限公司</w:t>
            </w:r>
          </w:p>
        </w:tc>
        <w:tc>
          <w:tcPr>
            <w:tcW w:w="2077"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center"/>
              <w:rPr>
                <w:rFonts w:ascii="仿宋_GB2312" w:hAnsi="仿宋_GB2312" w:eastAsia="仿宋_GB2312" w:cs="仿宋_GB2312"/>
                <w:bCs/>
                <w:color w:val="000000"/>
                <w:kern w:val="2"/>
                <w:sz w:val="24"/>
                <w:szCs w:val="24"/>
                <w:lang w:val="en-US" w:eastAsia="zh-CN" w:bidi="ar-SA"/>
              </w:rPr>
            </w:pPr>
            <w:r>
              <w:rPr>
                <w:rFonts w:hint="eastAsia" w:ascii="仿宋_GB2312" w:hAnsi="仿宋_GB2312" w:eastAsia="仿宋_GB2312" w:cs="仿宋_GB2312"/>
                <w:bCs/>
                <w:color w:val="000000"/>
                <w:sz w:val="24"/>
              </w:rPr>
              <w:t>闭口闪点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729"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center"/>
              <w:rPr>
                <w:rFonts w:ascii="仿宋_GB2312" w:hAnsi="仿宋_GB2312" w:eastAsia="仿宋_GB2312" w:cs="仿宋_GB2312"/>
                <w:bCs/>
                <w:color w:val="000000"/>
                <w:sz w:val="24"/>
              </w:rPr>
            </w:pPr>
            <w:r>
              <w:rPr>
                <w:rFonts w:hint="eastAsia" w:ascii="仿宋_GB2312" w:hAnsi="仿宋_GB2312" w:eastAsia="仿宋_GB2312" w:cs="仿宋_GB2312"/>
                <w:bCs/>
                <w:color w:val="000000"/>
                <w:sz w:val="24"/>
              </w:rPr>
              <w:t>66</w:t>
            </w:r>
          </w:p>
        </w:tc>
        <w:tc>
          <w:tcPr>
            <w:tcW w:w="6129"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440" w:lineRule="exact"/>
              <w:jc w:val="left"/>
              <w:textAlignment w:val="center"/>
              <w:rPr>
                <w:rFonts w:ascii="仿宋_GB2312" w:hAnsi="仿宋_GB2312" w:eastAsia="仿宋_GB2312" w:cs="仿宋_GB2312"/>
                <w:bCs/>
                <w:color w:val="000000"/>
                <w:kern w:val="2"/>
                <w:sz w:val="24"/>
                <w:szCs w:val="24"/>
                <w:lang w:val="en-US" w:eastAsia="zh-CN" w:bidi="ar-SA"/>
              </w:rPr>
            </w:pPr>
            <w:r>
              <w:rPr>
                <w:rFonts w:hint="eastAsia" w:ascii="仿宋_GB2312" w:hAnsi="仿宋_GB2312" w:eastAsia="仿宋_GB2312" w:cs="仿宋_GB2312"/>
                <w:bCs/>
                <w:color w:val="000000"/>
                <w:sz w:val="24"/>
              </w:rPr>
              <w:t>广州海关技术中心南沙综合技术服务部</w:t>
            </w:r>
          </w:p>
        </w:tc>
        <w:tc>
          <w:tcPr>
            <w:tcW w:w="2077"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center"/>
              <w:rPr>
                <w:rFonts w:ascii="仿宋_GB2312" w:hAnsi="仿宋_GB2312" w:eastAsia="仿宋_GB2312" w:cs="仿宋_GB2312"/>
                <w:bCs/>
                <w:color w:val="000000"/>
                <w:kern w:val="2"/>
                <w:sz w:val="24"/>
                <w:szCs w:val="24"/>
                <w:lang w:val="en-US" w:eastAsia="zh-CN" w:bidi="ar-SA"/>
              </w:rPr>
            </w:pPr>
            <w:r>
              <w:rPr>
                <w:rFonts w:hint="eastAsia" w:ascii="仿宋_GB2312" w:hAnsi="仿宋_GB2312" w:eastAsia="仿宋_GB2312" w:cs="仿宋_GB2312"/>
                <w:bCs/>
                <w:color w:val="000000"/>
                <w:sz w:val="24"/>
              </w:rPr>
              <w:t>闭口闪点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729"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center"/>
              <w:rPr>
                <w:rFonts w:ascii="仿宋_GB2312" w:hAnsi="仿宋_GB2312" w:eastAsia="仿宋_GB2312" w:cs="仿宋_GB2312"/>
                <w:bCs/>
                <w:color w:val="000000"/>
                <w:sz w:val="24"/>
              </w:rPr>
            </w:pPr>
            <w:r>
              <w:rPr>
                <w:rFonts w:hint="eastAsia" w:ascii="仿宋_GB2312" w:hAnsi="仿宋_GB2312" w:eastAsia="仿宋_GB2312" w:cs="仿宋_GB2312"/>
                <w:bCs/>
                <w:color w:val="000000"/>
                <w:sz w:val="24"/>
              </w:rPr>
              <w:t>67</w:t>
            </w:r>
          </w:p>
        </w:tc>
        <w:tc>
          <w:tcPr>
            <w:tcW w:w="6129"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440" w:lineRule="exact"/>
              <w:jc w:val="left"/>
              <w:textAlignment w:val="center"/>
              <w:rPr>
                <w:rFonts w:ascii="仿宋_GB2312" w:hAnsi="仿宋_GB2312" w:eastAsia="仿宋_GB2312" w:cs="仿宋_GB2312"/>
                <w:bCs/>
                <w:color w:val="000000"/>
                <w:kern w:val="2"/>
                <w:sz w:val="24"/>
                <w:szCs w:val="24"/>
                <w:lang w:val="en-US" w:eastAsia="zh-CN" w:bidi="ar-SA"/>
              </w:rPr>
            </w:pPr>
            <w:r>
              <w:rPr>
                <w:rFonts w:hint="eastAsia" w:ascii="仿宋_GB2312" w:hAnsi="仿宋_GB2312" w:eastAsia="仿宋_GB2312" w:cs="仿宋_GB2312"/>
                <w:bCs/>
                <w:color w:val="000000"/>
                <w:sz w:val="24"/>
              </w:rPr>
              <w:t>谱尼测试集团股份有限公司</w:t>
            </w:r>
          </w:p>
        </w:tc>
        <w:tc>
          <w:tcPr>
            <w:tcW w:w="2077"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center"/>
              <w:rPr>
                <w:rFonts w:ascii="仿宋_GB2312" w:hAnsi="仿宋_GB2312" w:eastAsia="仿宋_GB2312" w:cs="仿宋_GB2312"/>
                <w:bCs/>
                <w:color w:val="000000"/>
                <w:kern w:val="2"/>
                <w:sz w:val="24"/>
                <w:szCs w:val="24"/>
                <w:lang w:val="en-US" w:eastAsia="zh-CN" w:bidi="ar-SA"/>
              </w:rPr>
            </w:pPr>
            <w:r>
              <w:rPr>
                <w:rFonts w:hint="eastAsia" w:ascii="仿宋_GB2312" w:hAnsi="仿宋_GB2312" w:eastAsia="仿宋_GB2312" w:cs="仿宋_GB2312"/>
                <w:bCs/>
                <w:color w:val="000000"/>
                <w:sz w:val="24"/>
              </w:rPr>
              <w:t>闭口闪点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729"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center"/>
              <w:rPr>
                <w:rFonts w:ascii="仿宋_GB2312" w:hAnsi="仿宋_GB2312" w:eastAsia="仿宋_GB2312" w:cs="仿宋_GB2312"/>
                <w:bCs/>
                <w:color w:val="000000"/>
                <w:sz w:val="24"/>
              </w:rPr>
            </w:pPr>
            <w:r>
              <w:rPr>
                <w:rFonts w:hint="eastAsia" w:ascii="仿宋_GB2312" w:hAnsi="仿宋_GB2312" w:eastAsia="仿宋_GB2312" w:cs="仿宋_GB2312"/>
                <w:bCs/>
                <w:color w:val="000000"/>
                <w:sz w:val="24"/>
              </w:rPr>
              <w:t>68</w:t>
            </w:r>
          </w:p>
        </w:tc>
        <w:tc>
          <w:tcPr>
            <w:tcW w:w="6129"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440" w:lineRule="exact"/>
              <w:jc w:val="left"/>
              <w:textAlignment w:val="center"/>
              <w:rPr>
                <w:rFonts w:ascii="仿宋_GB2312" w:hAnsi="仿宋_GB2312" w:eastAsia="仿宋_GB2312" w:cs="仿宋_GB2312"/>
                <w:bCs/>
                <w:color w:val="000000"/>
                <w:kern w:val="2"/>
                <w:sz w:val="24"/>
                <w:szCs w:val="24"/>
                <w:lang w:val="en-US" w:eastAsia="zh-CN" w:bidi="ar-SA"/>
              </w:rPr>
            </w:pPr>
            <w:r>
              <w:rPr>
                <w:rFonts w:hint="eastAsia" w:ascii="仿宋_GB2312" w:hAnsi="仿宋_GB2312" w:eastAsia="仿宋_GB2312" w:cs="仿宋_GB2312"/>
                <w:bCs/>
                <w:color w:val="000000"/>
                <w:sz w:val="24"/>
              </w:rPr>
              <w:t>南京海关危险货物与包装检测中心</w:t>
            </w:r>
          </w:p>
        </w:tc>
        <w:tc>
          <w:tcPr>
            <w:tcW w:w="2077"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center"/>
              <w:rPr>
                <w:rFonts w:ascii="仿宋_GB2312" w:hAnsi="仿宋_GB2312" w:eastAsia="仿宋_GB2312" w:cs="仿宋_GB2312"/>
                <w:bCs/>
                <w:color w:val="000000"/>
                <w:kern w:val="2"/>
                <w:sz w:val="24"/>
                <w:szCs w:val="24"/>
                <w:lang w:val="en-US" w:eastAsia="zh-CN" w:bidi="ar-SA"/>
              </w:rPr>
            </w:pPr>
            <w:r>
              <w:rPr>
                <w:rFonts w:hint="eastAsia" w:ascii="仿宋_GB2312" w:hAnsi="仿宋_GB2312" w:eastAsia="仿宋_GB2312" w:cs="仿宋_GB2312"/>
                <w:bCs/>
                <w:color w:val="000000"/>
                <w:sz w:val="24"/>
              </w:rPr>
              <w:t>闭口闪点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729"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center"/>
              <w:rPr>
                <w:rFonts w:ascii="仿宋_GB2312" w:hAnsi="仿宋_GB2312" w:eastAsia="仿宋_GB2312" w:cs="仿宋_GB2312"/>
                <w:bCs/>
                <w:color w:val="000000"/>
                <w:sz w:val="24"/>
              </w:rPr>
            </w:pPr>
            <w:r>
              <w:rPr>
                <w:rFonts w:hint="eastAsia" w:ascii="仿宋_GB2312" w:hAnsi="仿宋_GB2312" w:eastAsia="仿宋_GB2312" w:cs="仿宋_GB2312"/>
                <w:bCs/>
                <w:color w:val="000000"/>
                <w:sz w:val="24"/>
              </w:rPr>
              <w:t>69</w:t>
            </w:r>
          </w:p>
        </w:tc>
        <w:tc>
          <w:tcPr>
            <w:tcW w:w="6129"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440" w:lineRule="exact"/>
              <w:jc w:val="left"/>
              <w:textAlignment w:val="center"/>
              <w:rPr>
                <w:rFonts w:ascii="仿宋_GB2312" w:hAnsi="仿宋_GB2312" w:eastAsia="仿宋_GB2312" w:cs="仿宋_GB2312"/>
                <w:bCs/>
                <w:color w:val="000000"/>
                <w:kern w:val="2"/>
                <w:sz w:val="24"/>
                <w:szCs w:val="24"/>
                <w:lang w:val="en-US" w:eastAsia="zh-CN" w:bidi="ar-SA"/>
              </w:rPr>
            </w:pPr>
            <w:r>
              <w:rPr>
                <w:rFonts w:hint="eastAsia" w:ascii="仿宋_GB2312" w:hAnsi="仿宋_GB2312" w:eastAsia="仿宋_GB2312" w:cs="仿宋_GB2312"/>
                <w:bCs/>
                <w:color w:val="000000"/>
                <w:sz w:val="24"/>
              </w:rPr>
              <w:t>鲅鱼圈海关综合技术服务中心</w:t>
            </w:r>
          </w:p>
        </w:tc>
        <w:tc>
          <w:tcPr>
            <w:tcW w:w="2077"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center"/>
              <w:rPr>
                <w:rFonts w:ascii="仿宋_GB2312" w:hAnsi="仿宋_GB2312" w:eastAsia="仿宋_GB2312" w:cs="仿宋_GB2312"/>
                <w:bCs/>
                <w:color w:val="000000"/>
                <w:kern w:val="2"/>
                <w:sz w:val="24"/>
                <w:szCs w:val="24"/>
                <w:lang w:val="en-US" w:eastAsia="zh-CN" w:bidi="ar-SA"/>
              </w:rPr>
            </w:pPr>
            <w:r>
              <w:rPr>
                <w:rFonts w:hint="eastAsia" w:ascii="仿宋_GB2312" w:hAnsi="仿宋_GB2312" w:eastAsia="仿宋_GB2312" w:cs="仿宋_GB2312"/>
                <w:bCs/>
                <w:color w:val="000000"/>
                <w:sz w:val="24"/>
              </w:rPr>
              <w:t>闭口闪点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729"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center"/>
              <w:rPr>
                <w:rFonts w:ascii="仿宋_GB2312" w:hAnsi="仿宋_GB2312" w:eastAsia="仿宋_GB2312" w:cs="仿宋_GB2312"/>
                <w:bCs/>
                <w:color w:val="000000"/>
                <w:sz w:val="24"/>
              </w:rPr>
            </w:pPr>
            <w:r>
              <w:rPr>
                <w:rFonts w:hint="eastAsia" w:ascii="仿宋_GB2312" w:hAnsi="仿宋_GB2312" w:eastAsia="仿宋_GB2312" w:cs="仿宋_GB2312"/>
                <w:bCs/>
                <w:color w:val="000000"/>
                <w:sz w:val="24"/>
              </w:rPr>
              <w:t>70</w:t>
            </w:r>
          </w:p>
        </w:tc>
        <w:tc>
          <w:tcPr>
            <w:tcW w:w="6129"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440" w:lineRule="exact"/>
              <w:jc w:val="left"/>
              <w:textAlignment w:val="center"/>
              <w:rPr>
                <w:rFonts w:ascii="仿宋_GB2312" w:hAnsi="仿宋_GB2312" w:eastAsia="仿宋_GB2312" w:cs="仿宋_GB2312"/>
                <w:bCs/>
                <w:color w:val="000000"/>
                <w:kern w:val="2"/>
                <w:sz w:val="24"/>
                <w:szCs w:val="24"/>
                <w:lang w:val="en-US" w:eastAsia="zh-CN" w:bidi="ar-SA"/>
              </w:rPr>
            </w:pPr>
            <w:r>
              <w:rPr>
                <w:rFonts w:hint="eastAsia" w:ascii="仿宋_GB2312" w:hAnsi="仿宋_GB2312" w:eastAsia="仿宋_GB2312" w:cs="仿宋_GB2312"/>
                <w:bCs/>
                <w:color w:val="000000"/>
                <w:sz w:val="24"/>
              </w:rPr>
              <w:t>重庆海关技术中心</w:t>
            </w:r>
          </w:p>
        </w:tc>
        <w:tc>
          <w:tcPr>
            <w:tcW w:w="2077"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center"/>
              <w:rPr>
                <w:rFonts w:ascii="仿宋_GB2312" w:hAnsi="仿宋_GB2312" w:eastAsia="仿宋_GB2312" w:cs="仿宋_GB2312"/>
                <w:bCs/>
                <w:color w:val="000000"/>
                <w:kern w:val="2"/>
                <w:sz w:val="24"/>
                <w:szCs w:val="24"/>
                <w:lang w:val="en-US" w:eastAsia="zh-CN" w:bidi="ar-SA"/>
              </w:rPr>
            </w:pPr>
            <w:r>
              <w:rPr>
                <w:rFonts w:hint="eastAsia" w:ascii="仿宋_GB2312" w:hAnsi="仿宋_GB2312" w:eastAsia="仿宋_GB2312" w:cs="仿宋_GB2312"/>
                <w:bCs/>
                <w:color w:val="000000"/>
                <w:sz w:val="24"/>
              </w:rPr>
              <w:t>闭口闪点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729"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center"/>
              <w:rPr>
                <w:rFonts w:ascii="仿宋_GB2312" w:hAnsi="仿宋_GB2312" w:eastAsia="仿宋_GB2312" w:cs="仿宋_GB2312"/>
                <w:bCs/>
                <w:color w:val="000000"/>
                <w:sz w:val="24"/>
              </w:rPr>
            </w:pPr>
            <w:r>
              <w:rPr>
                <w:rFonts w:hint="eastAsia" w:ascii="仿宋_GB2312" w:hAnsi="仿宋_GB2312" w:eastAsia="仿宋_GB2312" w:cs="仿宋_GB2312"/>
                <w:bCs/>
                <w:color w:val="000000"/>
                <w:sz w:val="24"/>
              </w:rPr>
              <w:t>71</w:t>
            </w:r>
          </w:p>
        </w:tc>
        <w:tc>
          <w:tcPr>
            <w:tcW w:w="6129"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440" w:lineRule="exact"/>
              <w:jc w:val="left"/>
              <w:textAlignment w:val="center"/>
              <w:rPr>
                <w:rFonts w:hint="eastAsia" w:ascii="仿宋_GB2312" w:hAnsi="仿宋_GB2312" w:eastAsia="仿宋_GB2312" w:cs="仿宋_GB2312"/>
                <w:bCs/>
                <w:color w:val="000000"/>
                <w:kern w:val="2"/>
                <w:sz w:val="24"/>
                <w:szCs w:val="24"/>
                <w:lang w:val="en-US" w:eastAsia="zh-CN" w:bidi="ar-SA"/>
              </w:rPr>
            </w:pPr>
            <w:r>
              <w:rPr>
                <w:rFonts w:hint="eastAsia" w:ascii="仿宋_GB2312" w:hAnsi="仿宋_GB2312" w:eastAsia="仿宋_GB2312" w:cs="仿宋_GB2312"/>
                <w:bCs/>
                <w:color w:val="000000"/>
                <w:sz w:val="24"/>
              </w:rPr>
              <w:t>东营海关综合技术服务中心</w:t>
            </w:r>
          </w:p>
        </w:tc>
        <w:tc>
          <w:tcPr>
            <w:tcW w:w="2077"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center"/>
              <w:rPr>
                <w:rFonts w:hint="eastAsia" w:ascii="仿宋_GB2312" w:hAnsi="仿宋_GB2312" w:eastAsia="仿宋_GB2312" w:cs="仿宋_GB2312"/>
                <w:bCs/>
                <w:color w:val="000000"/>
                <w:kern w:val="2"/>
                <w:sz w:val="24"/>
                <w:szCs w:val="24"/>
                <w:lang w:val="en-US" w:eastAsia="zh-CN" w:bidi="ar-SA"/>
              </w:rPr>
            </w:pPr>
            <w:r>
              <w:rPr>
                <w:rFonts w:hint="eastAsia" w:ascii="仿宋_GB2312" w:hAnsi="仿宋_GB2312" w:eastAsia="仿宋_GB2312" w:cs="仿宋_GB2312"/>
                <w:bCs/>
                <w:color w:val="000000"/>
                <w:sz w:val="24"/>
              </w:rPr>
              <w:t>闭口闪点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729"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center"/>
              <w:rPr>
                <w:rFonts w:hint="eastAsia" w:ascii="仿宋_GB2312" w:hAnsi="仿宋_GB2312" w:eastAsia="仿宋_GB2312" w:cs="仿宋_GB2312"/>
                <w:bCs/>
                <w:color w:val="000000"/>
                <w:sz w:val="24"/>
              </w:rPr>
            </w:pPr>
            <w:r>
              <w:rPr>
                <w:rFonts w:hint="eastAsia" w:ascii="仿宋_GB2312" w:hAnsi="仿宋_GB2312" w:eastAsia="仿宋_GB2312" w:cs="仿宋_GB2312"/>
                <w:bCs/>
                <w:color w:val="000000"/>
                <w:sz w:val="24"/>
              </w:rPr>
              <w:t>72</w:t>
            </w:r>
          </w:p>
        </w:tc>
        <w:tc>
          <w:tcPr>
            <w:tcW w:w="6129"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440" w:lineRule="exact"/>
              <w:jc w:val="left"/>
              <w:textAlignment w:val="center"/>
              <w:rPr>
                <w:rFonts w:hint="eastAsia" w:ascii="仿宋_GB2312" w:hAnsi="仿宋_GB2312" w:eastAsia="仿宋_GB2312" w:cs="仿宋_GB2312"/>
                <w:bCs/>
                <w:color w:val="000000"/>
                <w:kern w:val="2"/>
                <w:sz w:val="24"/>
                <w:szCs w:val="24"/>
                <w:lang w:val="en-US" w:eastAsia="zh-CN" w:bidi="ar-SA"/>
              </w:rPr>
            </w:pPr>
            <w:r>
              <w:rPr>
                <w:rFonts w:hint="eastAsia" w:ascii="仿宋_GB2312" w:hAnsi="仿宋_GB2312" w:eastAsia="仿宋_GB2312" w:cs="仿宋_GB2312"/>
                <w:bCs/>
                <w:color w:val="000000"/>
                <w:sz w:val="24"/>
              </w:rPr>
              <w:t>中海油能源发展股份有限公司工程技术分公司中海油实验中心渤海实验中心</w:t>
            </w:r>
          </w:p>
        </w:tc>
        <w:tc>
          <w:tcPr>
            <w:tcW w:w="2077"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center"/>
              <w:rPr>
                <w:rFonts w:hint="eastAsia" w:ascii="仿宋_GB2312" w:hAnsi="仿宋_GB2312" w:eastAsia="仿宋_GB2312" w:cs="仿宋_GB2312"/>
                <w:bCs/>
                <w:color w:val="000000"/>
                <w:kern w:val="2"/>
                <w:sz w:val="24"/>
                <w:szCs w:val="24"/>
                <w:lang w:val="en-US" w:eastAsia="zh-CN" w:bidi="ar-SA"/>
              </w:rPr>
            </w:pPr>
            <w:r>
              <w:rPr>
                <w:rFonts w:hint="eastAsia" w:ascii="仿宋_GB2312" w:hAnsi="仿宋_GB2312" w:eastAsia="仿宋_GB2312" w:cs="仿宋_GB2312"/>
                <w:bCs/>
                <w:color w:val="000000"/>
                <w:sz w:val="24"/>
              </w:rPr>
              <w:t>闭口闪点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729"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center"/>
              <w:rPr>
                <w:rFonts w:ascii="仿宋_GB2312" w:hAnsi="仿宋_GB2312" w:eastAsia="仿宋_GB2312" w:cs="仿宋_GB2312"/>
                <w:bCs/>
                <w:color w:val="000000"/>
                <w:sz w:val="24"/>
              </w:rPr>
            </w:pPr>
            <w:r>
              <w:rPr>
                <w:rFonts w:hint="eastAsia" w:ascii="仿宋_GB2312" w:hAnsi="仿宋_GB2312" w:eastAsia="仿宋_GB2312" w:cs="仿宋_GB2312"/>
                <w:bCs/>
                <w:color w:val="000000"/>
                <w:sz w:val="24"/>
              </w:rPr>
              <w:t>73</w:t>
            </w:r>
          </w:p>
        </w:tc>
        <w:tc>
          <w:tcPr>
            <w:tcW w:w="6129"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440" w:lineRule="exact"/>
              <w:jc w:val="left"/>
              <w:textAlignment w:val="center"/>
              <w:rPr>
                <w:rFonts w:hint="eastAsia" w:ascii="仿宋_GB2312" w:hAnsi="仿宋_GB2312" w:eastAsia="仿宋_GB2312" w:cs="仿宋_GB2312"/>
                <w:bCs/>
                <w:color w:val="000000"/>
                <w:kern w:val="2"/>
                <w:sz w:val="24"/>
                <w:szCs w:val="24"/>
                <w:lang w:val="en-US" w:eastAsia="zh-CN" w:bidi="ar-SA"/>
              </w:rPr>
            </w:pPr>
            <w:r>
              <w:rPr>
                <w:rFonts w:hint="eastAsia" w:ascii="仿宋_GB2312" w:hAnsi="仿宋_GB2312" w:eastAsia="仿宋_GB2312" w:cs="仿宋_GB2312"/>
                <w:bCs/>
                <w:color w:val="000000"/>
                <w:sz w:val="24"/>
              </w:rPr>
              <w:t>中国铁路北京局集团有限公司化验所</w:t>
            </w:r>
          </w:p>
        </w:tc>
        <w:tc>
          <w:tcPr>
            <w:tcW w:w="2077"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center"/>
              <w:rPr>
                <w:rFonts w:hint="eastAsia" w:ascii="仿宋_GB2312" w:hAnsi="仿宋_GB2312" w:eastAsia="仿宋_GB2312" w:cs="仿宋_GB2312"/>
                <w:bCs/>
                <w:color w:val="000000"/>
                <w:kern w:val="2"/>
                <w:sz w:val="24"/>
                <w:szCs w:val="24"/>
                <w:lang w:val="en-US" w:eastAsia="zh-CN" w:bidi="ar-SA"/>
              </w:rPr>
            </w:pPr>
            <w:r>
              <w:rPr>
                <w:rFonts w:hint="eastAsia" w:ascii="仿宋_GB2312" w:hAnsi="仿宋_GB2312" w:eastAsia="仿宋_GB2312" w:cs="仿宋_GB2312"/>
                <w:bCs/>
                <w:color w:val="000000"/>
                <w:sz w:val="24"/>
              </w:rPr>
              <w:t>闭口闪点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729"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center"/>
              <w:rPr>
                <w:rFonts w:ascii="仿宋_GB2312" w:hAnsi="仿宋_GB2312" w:eastAsia="仿宋_GB2312" w:cs="仿宋_GB2312"/>
                <w:bCs/>
                <w:color w:val="000000"/>
                <w:sz w:val="24"/>
              </w:rPr>
            </w:pPr>
            <w:r>
              <w:rPr>
                <w:rFonts w:hint="eastAsia" w:ascii="仿宋_GB2312" w:hAnsi="仿宋_GB2312" w:eastAsia="仿宋_GB2312" w:cs="仿宋_GB2312"/>
                <w:bCs/>
                <w:color w:val="000000"/>
                <w:sz w:val="24"/>
              </w:rPr>
              <w:t>74</w:t>
            </w:r>
          </w:p>
        </w:tc>
        <w:tc>
          <w:tcPr>
            <w:tcW w:w="6129"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440" w:lineRule="exact"/>
              <w:jc w:val="left"/>
              <w:textAlignment w:val="center"/>
              <w:rPr>
                <w:rFonts w:hint="eastAsia" w:ascii="仿宋_GB2312" w:hAnsi="仿宋_GB2312" w:eastAsia="仿宋_GB2312" w:cs="仿宋_GB2312"/>
                <w:bCs/>
                <w:color w:val="000000"/>
                <w:kern w:val="2"/>
                <w:sz w:val="24"/>
                <w:szCs w:val="24"/>
                <w:lang w:val="en-US" w:eastAsia="zh-CN" w:bidi="ar-SA"/>
              </w:rPr>
            </w:pPr>
            <w:r>
              <w:rPr>
                <w:rFonts w:hint="eastAsia" w:ascii="仿宋_GB2312" w:hAnsi="仿宋_GB2312" w:eastAsia="仿宋_GB2312" w:cs="仿宋_GB2312"/>
                <w:bCs/>
                <w:color w:val="000000"/>
                <w:sz w:val="24"/>
              </w:rPr>
              <w:t>中国石油大学（北京）测试中心</w:t>
            </w:r>
          </w:p>
        </w:tc>
        <w:tc>
          <w:tcPr>
            <w:tcW w:w="2077"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center"/>
              <w:rPr>
                <w:rFonts w:hint="eastAsia" w:ascii="仿宋_GB2312" w:hAnsi="仿宋_GB2312" w:eastAsia="仿宋_GB2312" w:cs="仿宋_GB2312"/>
                <w:bCs/>
                <w:color w:val="000000"/>
                <w:kern w:val="2"/>
                <w:sz w:val="24"/>
                <w:szCs w:val="24"/>
                <w:lang w:val="en-US" w:eastAsia="zh-CN" w:bidi="ar-SA"/>
              </w:rPr>
            </w:pPr>
            <w:r>
              <w:rPr>
                <w:rFonts w:hint="eastAsia" w:ascii="仿宋_GB2312" w:hAnsi="仿宋_GB2312" w:eastAsia="仿宋_GB2312" w:cs="仿宋_GB2312"/>
                <w:bCs/>
                <w:color w:val="000000"/>
                <w:sz w:val="24"/>
              </w:rPr>
              <w:t>闭口闪点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729"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center"/>
              <w:rPr>
                <w:rFonts w:ascii="仿宋_GB2312" w:hAnsi="仿宋_GB2312" w:eastAsia="仿宋_GB2312" w:cs="仿宋_GB2312"/>
                <w:bCs/>
                <w:color w:val="000000"/>
                <w:sz w:val="24"/>
              </w:rPr>
            </w:pPr>
            <w:r>
              <w:rPr>
                <w:rFonts w:hint="eastAsia" w:ascii="仿宋_GB2312" w:hAnsi="仿宋_GB2312" w:eastAsia="仿宋_GB2312" w:cs="仿宋_GB2312"/>
                <w:bCs/>
                <w:color w:val="000000"/>
                <w:sz w:val="24"/>
              </w:rPr>
              <w:t>75</w:t>
            </w:r>
          </w:p>
        </w:tc>
        <w:tc>
          <w:tcPr>
            <w:tcW w:w="6129"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440" w:lineRule="exact"/>
              <w:jc w:val="left"/>
              <w:textAlignment w:val="center"/>
              <w:rPr>
                <w:rFonts w:hint="eastAsia" w:ascii="宋体" w:hAnsi="宋体" w:eastAsia="宋体" w:cs="宋体"/>
                <w:color w:val="000000"/>
                <w:kern w:val="2"/>
                <w:sz w:val="20"/>
                <w:szCs w:val="20"/>
                <w:lang w:val="en-US" w:eastAsia="zh-CN" w:bidi="ar-SA"/>
              </w:rPr>
            </w:pPr>
            <w:r>
              <w:rPr>
                <w:rFonts w:hint="eastAsia" w:ascii="仿宋_GB2312" w:hAnsi="仿宋_GB2312" w:eastAsia="仿宋_GB2312" w:cs="仿宋_GB2312"/>
                <w:bCs/>
                <w:color w:val="000000"/>
                <w:sz w:val="24"/>
              </w:rPr>
              <w:t>国家化学品及制品安全质量检验检测中心/上海化工院检测有限公司</w:t>
            </w:r>
          </w:p>
        </w:tc>
        <w:tc>
          <w:tcPr>
            <w:tcW w:w="2077"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center"/>
              <w:rPr>
                <w:rFonts w:hint="eastAsia" w:ascii="仿宋_GB2312" w:hAnsi="仿宋_GB2312" w:eastAsia="仿宋_GB2312" w:cs="仿宋_GB2312"/>
                <w:bCs/>
                <w:color w:val="000000"/>
                <w:kern w:val="2"/>
                <w:sz w:val="24"/>
                <w:szCs w:val="24"/>
                <w:lang w:val="en-US" w:eastAsia="zh-CN" w:bidi="ar-SA"/>
              </w:rPr>
            </w:pPr>
            <w:r>
              <w:rPr>
                <w:rFonts w:hint="eastAsia" w:ascii="仿宋_GB2312" w:hAnsi="仿宋_GB2312" w:eastAsia="仿宋_GB2312" w:cs="仿宋_GB2312"/>
                <w:bCs/>
                <w:color w:val="000000"/>
                <w:sz w:val="24"/>
              </w:rPr>
              <w:t>闭口闪点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729"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center"/>
              <w:rPr>
                <w:rFonts w:ascii="仿宋_GB2312" w:hAnsi="仿宋_GB2312" w:eastAsia="仿宋_GB2312" w:cs="仿宋_GB2312"/>
                <w:bCs/>
                <w:color w:val="000000"/>
                <w:sz w:val="24"/>
              </w:rPr>
            </w:pPr>
            <w:r>
              <w:rPr>
                <w:rFonts w:hint="eastAsia" w:ascii="仿宋_GB2312" w:hAnsi="仿宋_GB2312" w:eastAsia="仿宋_GB2312" w:cs="仿宋_GB2312"/>
                <w:bCs/>
                <w:color w:val="000000"/>
                <w:sz w:val="24"/>
              </w:rPr>
              <w:t>76</w:t>
            </w:r>
          </w:p>
        </w:tc>
        <w:tc>
          <w:tcPr>
            <w:tcW w:w="6129"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440" w:lineRule="exact"/>
              <w:jc w:val="left"/>
              <w:textAlignment w:val="center"/>
              <w:rPr>
                <w:rFonts w:hint="eastAsia" w:ascii="仿宋_GB2312" w:hAnsi="仿宋_GB2312" w:eastAsia="仿宋_GB2312" w:cs="仿宋_GB2312"/>
                <w:bCs/>
                <w:color w:val="000000"/>
                <w:kern w:val="2"/>
                <w:sz w:val="24"/>
                <w:szCs w:val="24"/>
                <w:lang w:val="en-US" w:eastAsia="zh-CN" w:bidi="ar-SA"/>
              </w:rPr>
            </w:pPr>
            <w:r>
              <w:rPr>
                <w:rFonts w:hint="eastAsia" w:ascii="仿宋_GB2312" w:hAnsi="仿宋_GB2312" w:eastAsia="仿宋_GB2312" w:cs="仿宋_GB2312"/>
                <w:bCs/>
                <w:color w:val="000000"/>
                <w:sz w:val="24"/>
              </w:rPr>
              <w:t>乌鲁木齐海关技术中心</w:t>
            </w:r>
          </w:p>
        </w:tc>
        <w:tc>
          <w:tcPr>
            <w:tcW w:w="2077"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center"/>
              <w:rPr>
                <w:rFonts w:hint="eastAsia" w:ascii="仿宋_GB2312" w:hAnsi="仿宋_GB2312" w:eastAsia="仿宋_GB2312" w:cs="仿宋_GB2312"/>
                <w:bCs/>
                <w:color w:val="000000"/>
                <w:kern w:val="2"/>
                <w:sz w:val="24"/>
                <w:szCs w:val="24"/>
                <w:lang w:val="en-US" w:eastAsia="zh-CN" w:bidi="ar-SA"/>
              </w:rPr>
            </w:pPr>
            <w:r>
              <w:rPr>
                <w:rFonts w:hint="eastAsia" w:ascii="仿宋_GB2312" w:hAnsi="仿宋_GB2312" w:eastAsia="仿宋_GB2312" w:cs="仿宋_GB2312"/>
                <w:bCs/>
                <w:color w:val="000000"/>
                <w:sz w:val="24"/>
              </w:rPr>
              <w:t>闭口闪点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729"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center"/>
              <w:rPr>
                <w:rFonts w:hint="eastAsia" w:ascii="仿宋_GB2312" w:hAnsi="仿宋_GB2312" w:eastAsia="仿宋_GB2312" w:cs="仿宋_GB2312"/>
                <w:bCs/>
                <w:color w:val="000000"/>
                <w:kern w:val="2"/>
                <w:sz w:val="24"/>
                <w:szCs w:val="24"/>
                <w:lang w:val="en-US" w:eastAsia="zh-CN" w:bidi="ar-SA"/>
              </w:rPr>
            </w:pPr>
            <w:r>
              <w:rPr>
                <w:rFonts w:hint="eastAsia" w:ascii="仿宋_GB2312" w:hAnsi="仿宋_GB2312" w:eastAsia="仿宋_GB2312" w:cs="仿宋_GB2312"/>
                <w:bCs/>
                <w:color w:val="000000"/>
                <w:sz w:val="24"/>
              </w:rPr>
              <w:t>77</w:t>
            </w:r>
          </w:p>
        </w:tc>
        <w:tc>
          <w:tcPr>
            <w:tcW w:w="6129"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440" w:lineRule="exact"/>
              <w:jc w:val="left"/>
              <w:textAlignment w:val="center"/>
              <w:rPr>
                <w:rFonts w:hint="eastAsia" w:ascii="仿宋_GB2312" w:hAnsi="仿宋_GB2312" w:eastAsia="仿宋_GB2312" w:cs="仿宋_GB2312"/>
                <w:bCs/>
                <w:color w:val="000000"/>
                <w:kern w:val="2"/>
                <w:sz w:val="24"/>
                <w:szCs w:val="24"/>
                <w:lang w:val="en-US" w:eastAsia="zh-CN" w:bidi="ar-SA"/>
              </w:rPr>
            </w:pPr>
            <w:r>
              <w:rPr>
                <w:rFonts w:hint="eastAsia" w:ascii="仿宋_GB2312" w:hAnsi="仿宋_GB2312" w:eastAsia="仿宋_GB2312" w:cs="仿宋_GB2312"/>
                <w:bCs/>
                <w:color w:val="000000"/>
                <w:sz w:val="24"/>
              </w:rPr>
              <w:t>中国石油天然气集团有限公司静电监测中心/大连中石油雷电静电监测有限公司</w:t>
            </w:r>
          </w:p>
        </w:tc>
        <w:tc>
          <w:tcPr>
            <w:tcW w:w="2077"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center"/>
              <w:rPr>
                <w:rFonts w:hint="eastAsia" w:ascii="仿宋_GB2312" w:hAnsi="仿宋_GB2312" w:eastAsia="仿宋_GB2312" w:cs="仿宋_GB2312"/>
                <w:bCs/>
                <w:color w:val="000000"/>
                <w:kern w:val="2"/>
                <w:sz w:val="24"/>
                <w:szCs w:val="24"/>
                <w:lang w:val="en-US" w:eastAsia="zh-CN" w:bidi="ar-SA"/>
              </w:rPr>
            </w:pPr>
            <w:r>
              <w:rPr>
                <w:rFonts w:hint="eastAsia" w:ascii="仿宋_GB2312" w:hAnsi="仿宋_GB2312" w:eastAsia="仿宋_GB2312" w:cs="仿宋_GB2312"/>
                <w:bCs/>
                <w:color w:val="000000"/>
                <w:sz w:val="24"/>
              </w:rPr>
              <w:t>闭口闪点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729"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center"/>
              <w:rPr>
                <w:rFonts w:hint="eastAsia" w:ascii="仿宋_GB2312" w:hAnsi="仿宋_GB2312" w:eastAsia="仿宋_GB2312" w:cs="仿宋_GB2312"/>
                <w:bCs/>
                <w:color w:val="000000"/>
                <w:kern w:val="2"/>
                <w:sz w:val="24"/>
                <w:szCs w:val="24"/>
                <w:lang w:val="en-US" w:eastAsia="zh-CN" w:bidi="ar-SA"/>
              </w:rPr>
            </w:pPr>
            <w:r>
              <w:rPr>
                <w:rFonts w:hint="eastAsia" w:ascii="仿宋_GB2312" w:hAnsi="仿宋_GB2312" w:eastAsia="仿宋_GB2312" w:cs="仿宋_GB2312"/>
                <w:bCs/>
                <w:color w:val="000000"/>
                <w:sz w:val="24"/>
              </w:rPr>
              <w:t>78</w:t>
            </w:r>
          </w:p>
        </w:tc>
        <w:tc>
          <w:tcPr>
            <w:tcW w:w="6129"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440" w:lineRule="exact"/>
              <w:jc w:val="left"/>
              <w:textAlignment w:val="center"/>
              <w:rPr>
                <w:rFonts w:hint="eastAsia" w:ascii="仿宋_GB2312" w:hAnsi="仿宋_GB2312" w:eastAsia="仿宋_GB2312" w:cs="仿宋_GB2312"/>
                <w:bCs/>
                <w:color w:val="000000"/>
                <w:kern w:val="2"/>
                <w:sz w:val="24"/>
                <w:szCs w:val="24"/>
                <w:lang w:val="en-US" w:eastAsia="zh-CN" w:bidi="ar-SA"/>
              </w:rPr>
            </w:pPr>
            <w:r>
              <w:rPr>
                <w:rFonts w:hint="eastAsia" w:ascii="仿宋_GB2312" w:hAnsi="仿宋_GB2312" w:eastAsia="仿宋_GB2312" w:cs="仿宋_GB2312"/>
                <w:bCs/>
                <w:color w:val="000000"/>
                <w:sz w:val="24"/>
              </w:rPr>
              <w:t>莱州海关综合技术服务中心</w:t>
            </w:r>
          </w:p>
        </w:tc>
        <w:tc>
          <w:tcPr>
            <w:tcW w:w="2077"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center"/>
              <w:rPr>
                <w:rFonts w:hint="eastAsia" w:ascii="仿宋_GB2312" w:hAnsi="仿宋_GB2312" w:eastAsia="仿宋_GB2312" w:cs="仿宋_GB2312"/>
                <w:bCs/>
                <w:color w:val="000000"/>
                <w:kern w:val="2"/>
                <w:sz w:val="24"/>
                <w:szCs w:val="24"/>
                <w:lang w:val="en-US" w:eastAsia="zh-CN" w:bidi="ar-SA"/>
              </w:rPr>
            </w:pPr>
            <w:r>
              <w:rPr>
                <w:rFonts w:hint="eastAsia" w:ascii="仿宋_GB2312" w:hAnsi="仿宋_GB2312" w:eastAsia="仿宋_GB2312" w:cs="仿宋_GB2312"/>
                <w:bCs/>
                <w:color w:val="000000"/>
                <w:sz w:val="24"/>
              </w:rPr>
              <w:t>闭口闪点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729"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center"/>
              <w:rPr>
                <w:rFonts w:hint="eastAsia" w:ascii="仿宋_GB2312" w:hAnsi="仿宋_GB2312" w:eastAsia="仿宋_GB2312" w:cs="仿宋_GB2312"/>
                <w:bCs/>
                <w:color w:val="000000"/>
                <w:kern w:val="2"/>
                <w:sz w:val="24"/>
                <w:szCs w:val="24"/>
                <w:lang w:val="en-US" w:eastAsia="zh-CN" w:bidi="ar-SA"/>
              </w:rPr>
            </w:pPr>
            <w:r>
              <w:rPr>
                <w:rFonts w:hint="eastAsia" w:ascii="仿宋_GB2312" w:hAnsi="仿宋_GB2312" w:eastAsia="仿宋_GB2312" w:cs="仿宋_GB2312"/>
                <w:bCs/>
                <w:color w:val="000000"/>
                <w:sz w:val="24"/>
              </w:rPr>
              <w:t>79</w:t>
            </w:r>
          </w:p>
        </w:tc>
        <w:tc>
          <w:tcPr>
            <w:tcW w:w="6129"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440" w:lineRule="exact"/>
              <w:jc w:val="left"/>
              <w:textAlignment w:val="center"/>
              <w:rPr>
                <w:rFonts w:hint="eastAsia" w:ascii="仿宋_GB2312" w:hAnsi="仿宋_GB2312" w:eastAsia="仿宋_GB2312" w:cs="仿宋_GB2312"/>
                <w:bCs/>
                <w:color w:val="000000"/>
                <w:kern w:val="2"/>
                <w:sz w:val="24"/>
                <w:szCs w:val="24"/>
                <w:lang w:val="en-US" w:eastAsia="zh-CN" w:bidi="ar-SA"/>
              </w:rPr>
            </w:pPr>
            <w:r>
              <w:rPr>
                <w:rFonts w:hint="eastAsia" w:ascii="仿宋_GB2312" w:hAnsi="仿宋_GB2312" w:eastAsia="仿宋_GB2312" w:cs="仿宋_GB2312"/>
                <w:bCs/>
                <w:color w:val="000000"/>
                <w:sz w:val="24"/>
              </w:rPr>
              <w:t>国家工业建构筑物质量安全检验检测中心/中冶检测认证有限公司</w:t>
            </w:r>
          </w:p>
        </w:tc>
        <w:tc>
          <w:tcPr>
            <w:tcW w:w="2077"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center"/>
              <w:rPr>
                <w:rFonts w:hint="eastAsia" w:ascii="仿宋_GB2312" w:hAnsi="仿宋_GB2312" w:eastAsia="仿宋_GB2312" w:cs="仿宋_GB2312"/>
                <w:bCs/>
                <w:color w:val="000000"/>
                <w:kern w:val="2"/>
                <w:sz w:val="24"/>
                <w:szCs w:val="24"/>
                <w:lang w:val="en-US" w:eastAsia="zh-CN" w:bidi="ar-SA"/>
              </w:rPr>
            </w:pPr>
            <w:r>
              <w:rPr>
                <w:rFonts w:hint="eastAsia" w:ascii="仿宋_GB2312" w:hAnsi="仿宋_GB2312" w:eastAsia="仿宋_GB2312" w:cs="仿宋_GB2312"/>
                <w:bCs/>
                <w:color w:val="000000"/>
                <w:sz w:val="24"/>
              </w:rPr>
              <w:t>闭口闪点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729"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center"/>
              <w:rPr>
                <w:rFonts w:hint="eastAsia" w:ascii="仿宋_GB2312" w:hAnsi="仿宋_GB2312" w:eastAsia="仿宋_GB2312" w:cs="仿宋_GB2312"/>
                <w:bCs/>
                <w:color w:val="000000"/>
                <w:kern w:val="2"/>
                <w:sz w:val="24"/>
                <w:szCs w:val="24"/>
                <w:lang w:val="en-US" w:eastAsia="zh-CN" w:bidi="ar-SA"/>
              </w:rPr>
            </w:pPr>
            <w:r>
              <w:rPr>
                <w:rFonts w:hint="eastAsia" w:ascii="仿宋_GB2312" w:hAnsi="仿宋_GB2312" w:eastAsia="仿宋_GB2312" w:cs="仿宋_GB2312"/>
                <w:bCs/>
                <w:color w:val="000000"/>
                <w:sz w:val="24"/>
              </w:rPr>
              <w:t>80</w:t>
            </w:r>
          </w:p>
        </w:tc>
        <w:tc>
          <w:tcPr>
            <w:tcW w:w="6129"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440" w:lineRule="exact"/>
              <w:jc w:val="left"/>
              <w:textAlignment w:val="center"/>
              <w:rPr>
                <w:rFonts w:hint="eastAsia" w:ascii="仿宋_GB2312" w:hAnsi="仿宋_GB2312" w:eastAsia="仿宋_GB2312" w:cs="仿宋_GB2312"/>
                <w:bCs/>
                <w:color w:val="000000"/>
                <w:kern w:val="2"/>
                <w:sz w:val="24"/>
                <w:szCs w:val="24"/>
                <w:lang w:val="en-US" w:eastAsia="zh-CN" w:bidi="ar-SA"/>
              </w:rPr>
            </w:pPr>
            <w:r>
              <w:rPr>
                <w:rFonts w:hint="eastAsia" w:ascii="仿宋_GB2312" w:hAnsi="仿宋_GB2312" w:eastAsia="仿宋_GB2312" w:cs="仿宋_GB2312"/>
                <w:bCs/>
                <w:color w:val="000000"/>
                <w:sz w:val="24"/>
              </w:rPr>
              <w:t>国家汽车质量检验检测中心（北京通州）/中公高远（北京）汽车检测技术有限公司</w:t>
            </w:r>
          </w:p>
        </w:tc>
        <w:tc>
          <w:tcPr>
            <w:tcW w:w="2077"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center"/>
              <w:rPr>
                <w:rFonts w:hint="eastAsia" w:ascii="仿宋_GB2312" w:hAnsi="仿宋_GB2312" w:eastAsia="仿宋_GB2312" w:cs="仿宋_GB2312"/>
                <w:bCs/>
                <w:color w:val="000000"/>
                <w:kern w:val="2"/>
                <w:sz w:val="24"/>
                <w:szCs w:val="24"/>
                <w:lang w:val="en-US" w:eastAsia="zh-CN" w:bidi="ar-SA"/>
              </w:rPr>
            </w:pPr>
            <w:r>
              <w:rPr>
                <w:rFonts w:hint="eastAsia" w:ascii="仿宋_GB2312" w:hAnsi="仿宋_GB2312" w:eastAsia="仿宋_GB2312" w:cs="仿宋_GB2312"/>
                <w:bCs/>
                <w:color w:val="000000"/>
                <w:sz w:val="24"/>
              </w:rPr>
              <w:t>闭口闪点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729"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center"/>
              <w:rPr>
                <w:rFonts w:hint="eastAsia" w:ascii="仿宋_GB2312" w:hAnsi="仿宋_GB2312" w:eastAsia="仿宋_GB2312" w:cs="仿宋_GB2312"/>
                <w:bCs/>
                <w:color w:val="000000"/>
                <w:kern w:val="2"/>
                <w:sz w:val="24"/>
                <w:szCs w:val="24"/>
                <w:lang w:val="en-US" w:eastAsia="zh-CN" w:bidi="ar-SA"/>
              </w:rPr>
            </w:pPr>
            <w:r>
              <w:rPr>
                <w:rFonts w:hint="eastAsia" w:ascii="仿宋_GB2312" w:hAnsi="仿宋_GB2312" w:eastAsia="仿宋_GB2312" w:cs="仿宋_GB2312"/>
                <w:bCs/>
                <w:color w:val="000000"/>
                <w:sz w:val="24"/>
              </w:rPr>
              <w:t>81</w:t>
            </w:r>
          </w:p>
        </w:tc>
        <w:tc>
          <w:tcPr>
            <w:tcW w:w="6129"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440" w:lineRule="exact"/>
              <w:jc w:val="left"/>
              <w:textAlignment w:val="center"/>
              <w:rPr>
                <w:rFonts w:hint="eastAsia" w:ascii="仿宋_GB2312" w:hAnsi="仿宋_GB2312" w:eastAsia="仿宋_GB2312" w:cs="仿宋_GB2312"/>
                <w:bCs/>
                <w:color w:val="000000"/>
                <w:kern w:val="2"/>
                <w:sz w:val="24"/>
                <w:szCs w:val="24"/>
                <w:lang w:val="en-US" w:eastAsia="zh-CN" w:bidi="ar-SA"/>
              </w:rPr>
            </w:pPr>
            <w:r>
              <w:rPr>
                <w:rFonts w:hint="eastAsia" w:ascii="仿宋_GB2312" w:hAnsi="仿宋_GB2312" w:eastAsia="仿宋_GB2312" w:cs="仿宋_GB2312"/>
                <w:bCs/>
                <w:color w:val="000000"/>
                <w:sz w:val="24"/>
              </w:rPr>
              <w:t>化学工业国防化工专用材料质量监督检验中心</w:t>
            </w:r>
          </w:p>
        </w:tc>
        <w:tc>
          <w:tcPr>
            <w:tcW w:w="2077"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center"/>
              <w:rPr>
                <w:rFonts w:hint="eastAsia" w:ascii="仿宋_GB2312" w:hAnsi="仿宋_GB2312" w:eastAsia="仿宋_GB2312" w:cs="仿宋_GB2312"/>
                <w:bCs/>
                <w:color w:val="000000"/>
                <w:kern w:val="2"/>
                <w:sz w:val="24"/>
                <w:szCs w:val="24"/>
                <w:lang w:val="en-US" w:eastAsia="zh-CN" w:bidi="ar-SA"/>
              </w:rPr>
            </w:pPr>
            <w:r>
              <w:rPr>
                <w:rFonts w:hint="eastAsia" w:ascii="仿宋_GB2312" w:hAnsi="仿宋_GB2312" w:eastAsia="仿宋_GB2312" w:cs="仿宋_GB2312"/>
                <w:bCs/>
                <w:color w:val="000000"/>
                <w:sz w:val="24"/>
              </w:rPr>
              <w:t>闭口闪点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729"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center"/>
              <w:rPr>
                <w:rFonts w:hint="eastAsia" w:ascii="仿宋_GB2312" w:hAnsi="仿宋_GB2312" w:eastAsia="仿宋_GB2312" w:cs="仿宋_GB2312"/>
                <w:bCs/>
                <w:color w:val="000000"/>
                <w:kern w:val="2"/>
                <w:sz w:val="24"/>
                <w:szCs w:val="24"/>
                <w:lang w:val="en-US" w:eastAsia="zh-CN" w:bidi="ar-SA"/>
              </w:rPr>
            </w:pPr>
            <w:r>
              <w:rPr>
                <w:rFonts w:hint="eastAsia" w:ascii="仿宋_GB2312" w:hAnsi="仿宋_GB2312" w:eastAsia="仿宋_GB2312" w:cs="仿宋_GB2312"/>
                <w:bCs/>
                <w:color w:val="000000"/>
                <w:sz w:val="24"/>
              </w:rPr>
              <w:t>82</w:t>
            </w:r>
          </w:p>
        </w:tc>
        <w:tc>
          <w:tcPr>
            <w:tcW w:w="6129"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440" w:lineRule="exact"/>
              <w:jc w:val="left"/>
              <w:textAlignment w:val="center"/>
              <w:rPr>
                <w:rFonts w:hint="eastAsia" w:ascii="仿宋_GB2312" w:hAnsi="仿宋_GB2312" w:eastAsia="仿宋_GB2312" w:cs="仿宋_GB2312"/>
                <w:bCs/>
                <w:color w:val="000000"/>
                <w:kern w:val="2"/>
                <w:sz w:val="24"/>
                <w:szCs w:val="24"/>
                <w:lang w:val="en-US" w:eastAsia="zh-CN" w:bidi="ar-SA"/>
              </w:rPr>
            </w:pPr>
            <w:r>
              <w:rPr>
                <w:rFonts w:hint="eastAsia" w:ascii="仿宋_GB2312" w:hAnsi="仿宋_GB2312" w:eastAsia="仿宋_GB2312" w:cs="仿宋_GB2312"/>
                <w:bCs/>
                <w:color w:val="000000"/>
                <w:sz w:val="24"/>
              </w:rPr>
              <w:t>重庆海关技术中心</w:t>
            </w:r>
          </w:p>
        </w:tc>
        <w:tc>
          <w:tcPr>
            <w:tcW w:w="2077"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center"/>
              <w:rPr>
                <w:rFonts w:hint="eastAsia" w:ascii="仿宋_GB2312" w:hAnsi="仿宋_GB2312" w:eastAsia="仿宋_GB2312" w:cs="仿宋_GB2312"/>
                <w:bCs/>
                <w:color w:val="000000"/>
                <w:kern w:val="2"/>
                <w:sz w:val="24"/>
                <w:szCs w:val="24"/>
                <w:lang w:val="en-US" w:eastAsia="zh-CN" w:bidi="ar-SA"/>
              </w:rPr>
            </w:pPr>
            <w:r>
              <w:rPr>
                <w:rFonts w:hint="eastAsia" w:ascii="仿宋_GB2312" w:hAnsi="仿宋_GB2312" w:eastAsia="仿宋_GB2312" w:cs="仿宋_GB2312"/>
                <w:bCs/>
                <w:color w:val="000000"/>
                <w:sz w:val="24"/>
              </w:rPr>
              <w:t>闭口闪点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729"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center"/>
              <w:rPr>
                <w:rFonts w:hint="eastAsia" w:ascii="仿宋_GB2312" w:hAnsi="仿宋_GB2312" w:eastAsia="仿宋_GB2312" w:cs="仿宋_GB2312"/>
                <w:bCs/>
                <w:color w:val="000000"/>
                <w:kern w:val="2"/>
                <w:sz w:val="24"/>
                <w:szCs w:val="24"/>
                <w:lang w:val="en-US" w:eastAsia="zh-CN" w:bidi="ar-SA"/>
              </w:rPr>
            </w:pPr>
            <w:r>
              <w:rPr>
                <w:rFonts w:hint="eastAsia" w:ascii="仿宋_GB2312" w:hAnsi="仿宋_GB2312" w:eastAsia="仿宋_GB2312" w:cs="仿宋_GB2312"/>
                <w:bCs/>
                <w:color w:val="000000"/>
                <w:sz w:val="24"/>
              </w:rPr>
              <w:t>83</w:t>
            </w:r>
          </w:p>
        </w:tc>
        <w:tc>
          <w:tcPr>
            <w:tcW w:w="6129"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440" w:lineRule="exact"/>
              <w:jc w:val="left"/>
              <w:textAlignment w:val="center"/>
              <w:rPr>
                <w:rFonts w:hint="eastAsia" w:ascii="仿宋_GB2312" w:hAnsi="仿宋_GB2312" w:eastAsia="仿宋_GB2312" w:cs="仿宋_GB2312"/>
                <w:bCs/>
                <w:color w:val="000000"/>
                <w:kern w:val="2"/>
                <w:sz w:val="24"/>
                <w:szCs w:val="24"/>
                <w:lang w:val="en-US" w:eastAsia="zh-CN" w:bidi="ar-SA"/>
              </w:rPr>
            </w:pPr>
            <w:r>
              <w:rPr>
                <w:rFonts w:hint="eastAsia" w:ascii="仿宋_GB2312" w:hAnsi="仿宋_GB2312" w:eastAsia="仿宋_GB2312" w:cs="仿宋_GB2312"/>
                <w:bCs/>
                <w:color w:val="000000"/>
                <w:sz w:val="24"/>
              </w:rPr>
              <w:t>国家防爆设备质量检验检测中心（广东）</w:t>
            </w:r>
          </w:p>
        </w:tc>
        <w:tc>
          <w:tcPr>
            <w:tcW w:w="2077"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center"/>
              <w:rPr>
                <w:rFonts w:hint="eastAsia" w:ascii="仿宋_GB2312" w:hAnsi="仿宋_GB2312" w:eastAsia="仿宋_GB2312" w:cs="仿宋_GB2312"/>
                <w:bCs/>
                <w:color w:val="000000"/>
                <w:kern w:val="2"/>
                <w:sz w:val="24"/>
                <w:szCs w:val="24"/>
                <w:lang w:val="en-US" w:eastAsia="zh-CN" w:bidi="ar-SA"/>
              </w:rPr>
            </w:pPr>
            <w:r>
              <w:rPr>
                <w:rFonts w:hint="eastAsia" w:ascii="仿宋_GB2312" w:hAnsi="仿宋_GB2312" w:eastAsia="仿宋_GB2312" w:cs="仿宋_GB2312"/>
                <w:bCs/>
                <w:color w:val="000000"/>
                <w:sz w:val="24"/>
              </w:rPr>
              <w:t>闭口闪点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729"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center"/>
              <w:rPr>
                <w:rFonts w:hint="eastAsia" w:ascii="仿宋_GB2312" w:hAnsi="仿宋_GB2312" w:eastAsia="仿宋_GB2312" w:cs="仿宋_GB2312"/>
                <w:bCs/>
                <w:color w:val="000000"/>
                <w:kern w:val="2"/>
                <w:sz w:val="24"/>
                <w:szCs w:val="24"/>
                <w:lang w:val="en-US" w:eastAsia="zh-CN" w:bidi="ar-SA"/>
              </w:rPr>
            </w:pPr>
            <w:r>
              <w:rPr>
                <w:rFonts w:hint="eastAsia" w:ascii="仿宋_GB2312" w:hAnsi="仿宋_GB2312" w:eastAsia="仿宋_GB2312" w:cs="仿宋_GB2312"/>
                <w:bCs/>
                <w:color w:val="000000"/>
                <w:sz w:val="24"/>
              </w:rPr>
              <w:t>84</w:t>
            </w:r>
          </w:p>
        </w:tc>
        <w:tc>
          <w:tcPr>
            <w:tcW w:w="6129"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440" w:lineRule="exact"/>
              <w:jc w:val="left"/>
              <w:textAlignment w:val="center"/>
              <w:rPr>
                <w:rFonts w:hint="eastAsia" w:ascii="仿宋_GB2312" w:hAnsi="仿宋_GB2312" w:eastAsia="仿宋_GB2312" w:cs="仿宋_GB2312"/>
                <w:bCs/>
                <w:color w:val="000000"/>
                <w:kern w:val="2"/>
                <w:sz w:val="24"/>
                <w:szCs w:val="24"/>
                <w:lang w:val="en-US" w:eastAsia="zh-CN" w:bidi="ar-SA"/>
              </w:rPr>
            </w:pPr>
            <w:r>
              <w:rPr>
                <w:rFonts w:hint="eastAsia" w:ascii="仿宋_GB2312" w:hAnsi="仿宋_GB2312" w:eastAsia="仿宋_GB2312" w:cs="仿宋_GB2312"/>
                <w:bCs/>
                <w:color w:val="000000"/>
                <w:sz w:val="24"/>
              </w:rPr>
              <w:t>石油工业油田化学剂质量监督检验中心</w:t>
            </w:r>
          </w:p>
        </w:tc>
        <w:tc>
          <w:tcPr>
            <w:tcW w:w="2077"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center"/>
              <w:rPr>
                <w:rFonts w:hint="eastAsia" w:ascii="仿宋_GB2312" w:hAnsi="仿宋_GB2312" w:eastAsia="仿宋_GB2312" w:cs="仿宋_GB2312"/>
                <w:bCs/>
                <w:color w:val="000000"/>
                <w:kern w:val="2"/>
                <w:sz w:val="24"/>
                <w:szCs w:val="24"/>
                <w:lang w:val="en-US" w:eastAsia="zh-CN" w:bidi="ar-SA"/>
              </w:rPr>
            </w:pPr>
            <w:r>
              <w:rPr>
                <w:rFonts w:hint="eastAsia" w:ascii="仿宋_GB2312" w:hAnsi="仿宋_GB2312" w:eastAsia="仿宋_GB2312" w:cs="仿宋_GB2312"/>
                <w:bCs/>
                <w:color w:val="000000"/>
                <w:sz w:val="24"/>
              </w:rPr>
              <w:t>闭口闪点</w:t>
            </w:r>
          </w:p>
        </w:tc>
      </w:tr>
    </w:tbl>
    <w:p>
      <w:pPr>
        <w:widowControl/>
        <w:numPr>
          <w:ilvl w:val="0"/>
          <w:numId w:val="0"/>
        </w:numPr>
        <w:spacing w:line="360" w:lineRule="exact"/>
        <w:jc w:val="left"/>
        <w:textAlignment w:val="bottom"/>
        <w:rPr>
          <w:rFonts w:hint="eastAsia" w:ascii="Arial" w:hAnsi="Arial" w:eastAsia="黑体" w:cs="Arial"/>
          <w:sz w:val="32"/>
          <w:szCs w:val="32"/>
          <w:lang w:val="en-US" w:eastAsia="zh-CN"/>
        </w:rPr>
      </w:pPr>
    </w:p>
    <w:p>
      <w:pPr>
        <w:numPr>
          <w:ilvl w:val="0"/>
          <w:numId w:val="2"/>
        </w:numPr>
        <w:spacing w:line="594" w:lineRule="exact"/>
        <w:ind w:right="-519" w:rightChars="-244"/>
        <w:rPr>
          <w:rFonts w:hint="eastAsia" w:ascii="黑体" w:hAnsi="宋体" w:eastAsia="黑体"/>
          <w:sz w:val="32"/>
          <w:szCs w:val="32"/>
          <w:lang w:eastAsia="zh-CN"/>
        </w:rPr>
      </w:pPr>
      <w:r>
        <w:rPr>
          <w:rFonts w:hint="eastAsia" w:ascii="黑体" w:hAnsi="宋体" w:eastAsia="黑体"/>
          <w:sz w:val="32"/>
          <w:szCs w:val="32"/>
          <w:lang w:eastAsia="zh-CN"/>
        </w:rPr>
        <w:t>金属材料应力疲劳性能的测定能力验证项目</w:t>
      </w:r>
    </w:p>
    <w:tbl>
      <w:tblPr>
        <w:tblStyle w:val="4"/>
        <w:tblW w:w="8901"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37"/>
        <w:gridCol w:w="6917"/>
        <w:gridCol w:w="124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10" w:hRule="atLeast"/>
          <w:tblHeader/>
          <w:jc w:val="center"/>
        </w:trPr>
        <w:tc>
          <w:tcPr>
            <w:tcW w:w="737"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center"/>
              <w:rPr>
                <w:rFonts w:hint="eastAsia" w:ascii="仿宋_GB2312" w:hAnsi="仿宋_GB2312" w:eastAsia="仿宋_GB2312" w:cs="仿宋_GB2312"/>
                <w:b/>
                <w:bCs/>
                <w:color w:val="000000"/>
                <w:sz w:val="24"/>
                <w:szCs w:val="24"/>
              </w:rPr>
            </w:pPr>
            <w:r>
              <w:rPr>
                <w:rFonts w:hint="eastAsia" w:ascii="仿宋_GB2312" w:hAnsi="仿宋_GB2312" w:eastAsia="仿宋_GB2312" w:cs="仿宋_GB2312"/>
                <w:b/>
                <w:bCs/>
                <w:color w:val="000000"/>
                <w:sz w:val="24"/>
                <w:szCs w:val="24"/>
              </w:rPr>
              <w:t>序号</w:t>
            </w:r>
          </w:p>
        </w:tc>
        <w:tc>
          <w:tcPr>
            <w:tcW w:w="6917"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center"/>
              <w:rPr>
                <w:rFonts w:ascii="仿宋_GB2312" w:hAnsi="仿宋_GB2312" w:eastAsia="仿宋_GB2312" w:cs="仿宋_GB2312"/>
                <w:b/>
                <w:bCs/>
                <w:color w:val="000000"/>
                <w:sz w:val="24"/>
                <w:szCs w:val="24"/>
              </w:rPr>
            </w:pPr>
            <w:r>
              <w:rPr>
                <w:rFonts w:hint="eastAsia" w:ascii="仿宋_GB2312" w:hAnsi="仿宋_GB2312" w:eastAsia="仿宋_GB2312" w:cs="仿宋_GB2312"/>
                <w:b/>
                <w:bCs/>
                <w:color w:val="000000"/>
                <w:sz w:val="24"/>
                <w:szCs w:val="24"/>
              </w:rPr>
              <w:t>机构名称</w:t>
            </w:r>
          </w:p>
        </w:tc>
        <w:tc>
          <w:tcPr>
            <w:tcW w:w="1247"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center"/>
              <w:rPr>
                <w:rFonts w:ascii="仿宋_GB2312" w:hAnsi="仿宋_GB2312" w:eastAsia="仿宋_GB2312" w:cs="仿宋_GB2312"/>
                <w:b/>
                <w:bCs/>
                <w:color w:val="000000"/>
                <w:sz w:val="24"/>
                <w:szCs w:val="24"/>
              </w:rPr>
            </w:pPr>
            <w:r>
              <w:rPr>
                <w:rFonts w:hint="eastAsia" w:ascii="仿宋_GB2312" w:hAnsi="仿宋_GB2312" w:eastAsia="仿宋_GB2312" w:cs="仿宋_GB2312"/>
                <w:b/>
                <w:bCs/>
                <w:color w:val="000000"/>
                <w:sz w:val="24"/>
                <w:szCs w:val="24"/>
              </w:rPr>
              <w:t>合格参数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737"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center"/>
              <w:rPr>
                <w:rFonts w:hint="eastAsia" w:ascii="仿宋_GB2312" w:hAnsi="仿宋_GB2312" w:eastAsia="仿宋_GB2312" w:cs="仿宋_GB2312"/>
                <w:color w:val="000000"/>
                <w:kern w:val="0"/>
                <w:sz w:val="24"/>
                <w:szCs w:val="24"/>
              </w:rPr>
            </w:pPr>
            <w:r>
              <w:rPr>
                <w:rFonts w:hint="eastAsia" w:ascii="仿宋_GB2312" w:hAnsi="仿宋_GB2312" w:eastAsia="仿宋_GB2312" w:cs="仿宋_GB2312"/>
                <w:color w:val="000000"/>
                <w:kern w:val="0"/>
                <w:sz w:val="24"/>
                <w:szCs w:val="24"/>
                <w:lang w:bidi="ar"/>
              </w:rPr>
              <w:t>1</w:t>
            </w:r>
          </w:p>
        </w:tc>
        <w:tc>
          <w:tcPr>
            <w:tcW w:w="6917"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left"/>
              <w:textAlignment w:val="center"/>
              <w:rPr>
                <w:rFonts w:hint="eastAsia" w:ascii="仿宋_GB2312" w:hAnsi="仿宋_GB2312" w:eastAsia="仿宋_GB2312" w:cs="仿宋_GB2312"/>
                <w:color w:val="000000"/>
                <w:kern w:val="0"/>
                <w:sz w:val="24"/>
                <w:szCs w:val="24"/>
              </w:rPr>
            </w:pPr>
            <w:r>
              <w:rPr>
                <w:rFonts w:hint="eastAsia" w:ascii="仿宋_GB2312" w:hAnsi="仿宋_GB2312" w:eastAsia="仿宋_GB2312" w:cs="仿宋_GB2312"/>
                <w:color w:val="000000"/>
                <w:kern w:val="0"/>
                <w:sz w:val="24"/>
                <w:szCs w:val="24"/>
              </w:rPr>
              <w:t>国家石油装备产品质量检验检测中心（山东）/东营市工业产品检验与计量检定中心</w:t>
            </w:r>
          </w:p>
        </w:tc>
        <w:tc>
          <w:tcPr>
            <w:tcW w:w="1247"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center"/>
              <w:rPr>
                <w:rFonts w:hint="eastAsia" w:ascii="仿宋_GB2312" w:hAnsi="仿宋_GB2312" w:eastAsia="仿宋_GB2312" w:cs="仿宋_GB2312"/>
                <w:color w:val="000000"/>
                <w:kern w:val="0"/>
                <w:sz w:val="24"/>
                <w:szCs w:val="24"/>
                <w:lang w:bidi="ar"/>
              </w:rPr>
            </w:pPr>
            <w:r>
              <w:rPr>
                <w:rFonts w:hint="eastAsia" w:ascii="仿宋_GB2312" w:hAnsi="仿宋_GB2312" w:eastAsia="仿宋_GB2312" w:cs="仿宋_GB2312"/>
                <w:color w:val="000000"/>
                <w:kern w:val="0"/>
                <w:sz w:val="24"/>
                <w:szCs w:val="24"/>
                <w:lang w:bidi="ar"/>
              </w:rPr>
              <w:t>疲劳寿命</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737"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bottom"/>
              <w:rPr>
                <w:rFonts w:hint="eastAsia" w:ascii="仿宋_GB2312" w:hAnsi="仿宋_GB2312" w:eastAsia="仿宋_GB2312" w:cs="仿宋_GB2312"/>
                <w:kern w:val="0"/>
                <w:sz w:val="24"/>
                <w:szCs w:val="24"/>
              </w:rPr>
            </w:pPr>
            <w:r>
              <w:rPr>
                <w:rFonts w:hint="eastAsia" w:ascii="仿宋_GB2312" w:hAnsi="仿宋_GB2312" w:eastAsia="仿宋_GB2312" w:cs="仿宋_GB2312"/>
                <w:color w:val="000000"/>
                <w:kern w:val="0"/>
                <w:sz w:val="24"/>
                <w:szCs w:val="24"/>
                <w:lang w:bidi="ar"/>
              </w:rPr>
              <w:t>2</w:t>
            </w:r>
          </w:p>
        </w:tc>
        <w:tc>
          <w:tcPr>
            <w:tcW w:w="6917"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left"/>
              <w:textAlignment w:val="center"/>
              <w:rPr>
                <w:rFonts w:hint="eastAsia" w:ascii="仿宋_GB2312" w:hAnsi="仿宋_GB2312" w:eastAsia="仿宋_GB2312" w:cs="仿宋_GB2312"/>
                <w:color w:val="000000"/>
                <w:kern w:val="0"/>
                <w:sz w:val="24"/>
                <w:szCs w:val="24"/>
              </w:rPr>
            </w:pPr>
            <w:r>
              <w:rPr>
                <w:rFonts w:hint="eastAsia" w:ascii="仿宋_GB2312" w:hAnsi="仿宋_GB2312" w:eastAsia="仿宋_GB2312" w:cs="仿宋_GB2312"/>
                <w:color w:val="000000"/>
                <w:kern w:val="0"/>
                <w:sz w:val="24"/>
                <w:szCs w:val="24"/>
              </w:rPr>
              <w:t>国家建筑工程材料质量</w:t>
            </w:r>
            <w:r>
              <w:rPr>
                <w:rFonts w:hint="eastAsia" w:ascii="仿宋_GB2312" w:hAnsi="仿宋_GB2312" w:eastAsia="仿宋_GB2312" w:cs="仿宋_GB2312"/>
                <w:color w:val="000000"/>
                <w:sz w:val="24"/>
                <w:szCs w:val="24"/>
              </w:rPr>
              <w:t>检验检测</w:t>
            </w:r>
            <w:r>
              <w:rPr>
                <w:rFonts w:hint="eastAsia" w:ascii="仿宋_GB2312" w:hAnsi="仿宋_GB2312" w:eastAsia="仿宋_GB2312" w:cs="仿宋_GB2312"/>
                <w:color w:val="000000"/>
                <w:kern w:val="0"/>
                <w:sz w:val="24"/>
                <w:szCs w:val="24"/>
              </w:rPr>
              <w:t>中心/上海建科集团股份有限公司</w:t>
            </w:r>
          </w:p>
        </w:tc>
        <w:tc>
          <w:tcPr>
            <w:tcW w:w="1247" w:type="dxa"/>
            <w:noWrap w:val="0"/>
            <w:vAlign w:val="center"/>
          </w:tcPr>
          <w:p>
            <w:pPr>
              <w:keepNext w:val="0"/>
              <w:keepLines w:val="0"/>
              <w:pageBreakBefore w:val="0"/>
              <w:kinsoku/>
              <w:wordWrap/>
              <w:overflowPunct/>
              <w:topLinePunct w:val="0"/>
              <w:autoSpaceDE/>
              <w:autoSpaceDN/>
              <w:bidi w:val="0"/>
              <w:adjustRightInd/>
              <w:snapToGrid/>
              <w:spacing w:line="440" w:lineRule="exact"/>
              <w:jc w:val="center"/>
              <w:rPr>
                <w:rFonts w:hint="eastAsia" w:ascii="仿宋_GB2312" w:hAnsi="仿宋_GB2312" w:eastAsia="仿宋_GB2312" w:cs="仿宋_GB2312"/>
                <w:sz w:val="24"/>
                <w:szCs w:val="24"/>
              </w:rPr>
            </w:pPr>
            <w:r>
              <w:rPr>
                <w:rFonts w:hint="eastAsia" w:ascii="仿宋_GB2312" w:hAnsi="仿宋_GB2312" w:eastAsia="仿宋_GB2312" w:cs="仿宋_GB2312"/>
                <w:color w:val="000000"/>
                <w:kern w:val="0"/>
                <w:sz w:val="24"/>
                <w:szCs w:val="24"/>
                <w:lang w:bidi="ar"/>
              </w:rPr>
              <w:t>疲劳寿命</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737"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bottom"/>
              <w:rPr>
                <w:rFonts w:hint="eastAsia" w:ascii="仿宋_GB2312" w:hAnsi="仿宋_GB2312" w:eastAsia="仿宋_GB2312" w:cs="仿宋_GB2312"/>
                <w:kern w:val="0"/>
                <w:sz w:val="24"/>
                <w:szCs w:val="24"/>
              </w:rPr>
            </w:pPr>
            <w:r>
              <w:rPr>
                <w:rFonts w:hint="eastAsia" w:ascii="仿宋_GB2312" w:hAnsi="仿宋_GB2312" w:eastAsia="仿宋_GB2312" w:cs="仿宋_GB2312"/>
                <w:color w:val="000000"/>
                <w:kern w:val="0"/>
                <w:sz w:val="24"/>
                <w:szCs w:val="24"/>
                <w:lang w:bidi="ar"/>
              </w:rPr>
              <w:t>3</w:t>
            </w:r>
          </w:p>
        </w:tc>
        <w:tc>
          <w:tcPr>
            <w:tcW w:w="6917"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left"/>
              <w:textAlignment w:val="center"/>
              <w:rPr>
                <w:rFonts w:hint="eastAsia" w:ascii="仿宋_GB2312" w:hAnsi="仿宋_GB2312" w:eastAsia="仿宋_GB2312" w:cs="仿宋_GB2312"/>
                <w:color w:val="000000"/>
                <w:kern w:val="0"/>
                <w:sz w:val="24"/>
                <w:szCs w:val="24"/>
              </w:rPr>
            </w:pPr>
            <w:r>
              <w:rPr>
                <w:rFonts w:hint="eastAsia" w:ascii="仿宋_GB2312" w:hAnsi="仿宋_GB2312" w:eastAsia="仿宋_GB2312" w:cs="仿宋_GB2312"/>
                <w:color w:val="000000"/>
                <w:kern w:val="0"/>
                <w:sz w:val="24"/>
                <w:szCs w:val="24"/>
              </w:rPr>
              <w:t>国家铁路产品质量</w:t>
            </w:r>
            <w:r>
              <w:rPr>
                <w:rFonts w:hint="eastAsia" w:ascii="仿宋_GB2312" w:hAnsi="仿宋_GB2312" w:eastAsia="仿宋_GB2312" w:cs="仿宋_GB2312"/>
                <w:color w:val="000000"/>
                <w:sz w:val="24"/>
                <w:szCs w:val="24"/>
              </w:rPr>
              <w:t>检验检测</w:t>
            </w:r>
            <w:r>
              <w:rPr>
                <w:rFonts w:hint="eastAsia" w:ascii="仿宋_GB2312" w:hAnsi="仿宋_GB2312" w:eastAsia="仿宋_GB2312" w:cs="仿宋_GB2312"/>
                <w:color w:val="000000"/>
                <w:kern w:val="0"/>
                <w:sz w:val="24"/>
                <w:szCs w:val="24"/>
              </w:rPr>
              <w:t>中心/中铁检验认证中心有限公司</w:t>
            </w:r>
          </w:p>
        </w:tc>
        <w:tc>
          <w:tcPr>
            <w:tcW w:w="1247" w:type="dxa"/>
            <w:noWrap w:val="0"/>
            <w:vAlign w:val="center"/>
          </w:tcPr>
          <w:p>
            <w:pPr>
              <w:keepNext w:val="0"/>
              <w:keepLines w:val="0"/>
              <w:pageBreakBefore w:val="0"/>
              <w:kinsoku/>
              <w:wordWrap/>
              <w:overflowPunct/>
              <w:topLinePunct w:val="0"/>
              <w:autoSpaceDE/>
              <w:autoSpaceDN/>
              <w:bidi w:val="0"/>
              <w:adjustRightInd/>
              <w:snapToGrid/>
              <w:spacing w:line="440" w:lineRule="exact"/>
              <w:jc w:val="center"/>
              <w:rPr>
                <w:rFonts w:hint="eastAsia" w:ascii="仿宋_GB2312" w:hAnsi="仿宋_GB2312" w:eastAsia="仿宋_GB2312" w:cs="仿宋_GB2312"/>
                <w:sz w:val="24"/>
                <w:szCs w:val="24"/>
              </w:rPr>
            </w:pPr>
            <w:r>
              <w:rPr>
                <w:rFonts w:hint="eastAsia" w:ascii="仿宋_GB2312" w:hAnsi="仿宋_GB2312" w:eastAsia="仿宋_GB2312" w:cs="仿宋_GB2312"/>
                <w:color w:val="000000"/>
                <w:kern w:val="0"/>
                <w:sz w:val="24"/>
                <w:szCs w:val="24"/>
                <w:lang w:bidi="ar"/>
              </w:rPr>
              <w:t>疲劳寿命</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737"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bottom"/>
              <w:rPr>
                <w:rFonts w:hint="eastAsia" w:ascii="仿宋_GB2312" w:hAnsi="仿宋_GB2312" w:eastAsia="仿宋_GB2312" w:cs="仿宋_GB2312"/>
                <w:kern w:val="0"/>
                <w:sz w:val="24"/>
                <w:szCs w:val="24"/>
              </w:rPr>
            </w:pPr>
            <w:r>
              <w:rPr>
                <w:rFonts w:hint="eastAsia" w:ascii="仿宋_GB2312" w:hAnsi="仿宋_GB2312" w:eastAsia="仿宋_GB2312" w:cs="仿宋_GB2312"/>
                <w:color w:val="000000"/>
                <w:kern w:val="0"/>
                <w:sz w:val="24"/>
                <w:szCs w:val="24"/>
                <w:lang w:bidi="ar"/>
              </w:rPr>
              <w:t>4</w:t>
            </w:r>
          </w:p>
        </w:tc>
        <w:tc>
          <w:tcPr>
            <w:tcW w:w="6917"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left"/>
              <w:textAlignment w:val="center"/>
              <w:rPr>
                <w:rFonts w:hint="eastAsia" w:ascii="仿宋_GB2312" w:hAnsi="仿宋_GB2312" w:eastAsia="仿宋_GB2312" w:cs="仿宋_GB2312"/>
                <w:color w:val="000000"/>
                <w:kern w:val="0"/>
                <w:sz w:val="24"/>
                <w:szCs w:val="24"/>
              </w:rPr>
            </w:pPr>
            <w:r>
              <w:rPr>
                <w:rFonts w:hint="eastAsia" w:ascii="仿宋_GB2312" w:hAnsi="仿宋_GB2312" w:eastAsia="仿宋_GB2312" w:cs="仿宋_GB2312"/>
                <w:color w:val="000000"/>
                <w:kern w:val="0"/>
                <w:sz w:val="24"/>
                <w:szCs w:val="24"/>
              </w:rPr>
              <w:t>中国科学技术大学工程与材料科学实验中心/中国科学技术大学</w:t>
            </w:r>
          </w:p>
        </w:tc>
        <w:tc>
          <w:tcPr>
            <w:tcW w:w="1247" w:type="dxa"/>
            <w:noWrap w:val="0"/>
            <w:vAlign w:val="center"/>
          </w:tcPr>
          <w:p>
            <w:pPr>
              <w:keepNext w:val="0"/>
              <w:keepLines w:val="0"/>
              <w:pageBreakBefore w:val="0"/>
              <w:kinsoku/>
              <w:wordWrap/>
              <w:overflowPunct/>
              <w:topLinePunct w:val="0"/>
              <w:autoSpaceDE/>
              <w:autoSpaceDN/>
              <w:bidi w:val="0"/>
              <w:adjustRightInd/>
              <w:snapToGrid/>
              <w:spacing w:line="440" w:lineRule="exact"/>
              <w:jc w:val="center"/>
              <w:rPr>
                <w:rFonts w:hint="eastAsia" w:ascii="仿宋_GB2312" w:hAnsi="仿宋_GB2312" w:eastAsia="仿宋_GB2312" w:cs="仿宋_GB2312"/>
                <w:sz w:val="24"/>
                <w:szCs w:val="24"/>
              </w:rPr>
            </w:pPr>
            <w:r>
              <w:rPr>
                <w:rFonts w:hint="eastAsia" w:ascii="仿宋_GB2312" w:hAnsi="仿宋_GB2312" w:eastAsia="仿宋_GB2312" w:cs="仿宋_GB2312"/>
                <w:color w:val="000000"/>
                <w:kern w:val="0"/>
                <w:sz w:val="24"/>
                <w:szCs w:val="24"/>
                <w:lang w:bidi="ar"/>
              </w:rPr>
              <w:t>疲劳寿命</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737"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bottom"/>
              <w:rPr>
                <w:rFonts w:hint="eastAsia" w:ascii="仿宋_GB2312" w:hAnsi="仿宋_GB2312" w:eastAsia="仿宋_GB2312" w:cs="仿宋_GB2312"/>
                <w:color w:val="00B050"/>
                <w:kern w:val="0"/>
                <w:sz w:val="24"/>
                <w:szCs w:val="24"/>
              </w:rPr>
            </w:pPr>
            <w:r>
              <w:rPr>
                <w:rFonts w:hint="eastAsia" w:ascii="仿宋_GB2312" w:hAnsi="仿宋_GB2312" w:eastAsia="仿宋_GB2312" w:cs="仿宋_GB2312"/>
                <w:color w:val="000000"/>
                <w:kern w:val="0"/>
                <w:sz w:val="24"/>
                <w:szCs w:val="24"/>
                <w:lang w:bidi="ar"/>
              </w:rPr>
              <w:t>5</w:t>
            </w:r>
          </w:p>
        </w:tc>
        <w:tc>
          <w:tcPr>
            <w:tcW w:w="6917"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left"/>
              <w:textAlignment w:val="center"/>
              <w:rPr>
                <w:rFonts w:hint="eastAsia" w:ascii="仿宋_GB2312" w:hAnsi="仿宋_GB2312" w:eastAsia="仿宋_GB2312" w:cs="仿宋_GB2312"/>
                <w:color w:val="00B050"/>
                <w:sz w:val="24"/>
                <w:szCs w:val="24"/>
              </w:rPr>
            </w:pPr>
            <w:r>
              <w:rPr>
                <w:rFonts w:hint="eastAsia" w:ascii="仿宋_GB2312" w:hAnsi="仿宋_GB2312" w:eastAsia="仿宋_GB2312" w:cs="仿宋_GB2312"/>
                <w:color w:val="000000"/>
                <w:kern w:val="0"/>
                <w:sz w:val="24"/>
                <w:szCs w:val="24"/>
                <w:lang w:bidi="ar"/>
              </w:rPr>
              <w:t>国家有色金属加工产品质量检验检测中心（浙江）/绍兴市质量技术监督检测院</w:t>
            </w:r>
          </w:p>
        </w:tc>
        <w:tc>
          <w:tcPr>
            <w:tcW w:w="1247" w:type="dxa"/>
            <w:noWrap w:val="0"/>
            <w:vAlign w:val="center"/>
          </w:tcPr>
          <w:p>
            <w:pPr>
              <w:keepNext w:val="0"/>
              <w:keepLines w:val="0"/>
              <w:pageBreakBefore w:val="0"/>
              <w:kinsoku/>
              <w:wordWrap/>
              <w:overflowPunct/>
              <w:topLinePunct w:val="0"/>
              <w:autoSpaceDE/>
              <w:autoSpaceDN/>
              <w:bidi w:val="0"/>
              <w:adjustRightInd/>
              <w:snapToGrid/>
              <w:spacing w:line="440" w:lineRule="exact"/>
              <w:jc w:val="center"/>
              <w:rPr>
                <w:rFonts w:hint="eastAsia" w:ascii="仿宋_GB2312" w:hAnsi="仿宋_GB2312" w:eastAsia="仿宋_GB2312" w:cs="仿宋_GB2312"/>
                <w:sz w:val="24"/>
                <w:szCs w:val="24"/>
              </w:rPr>
            </w:pPr>
            <w:r>
              <w:rPr>
                <w:rFonts w:hint="eastAsia" w:ascii="仿宋_GB2312" w:hAnsi="仿宋_GB2312" w:eastAsia="仿宋_GB2312" w:cs="仿宋_GB2312"/>
                <w:color w:val="000000"/>
                <w:kern w:val="0"/>
                <w:sz w:val="24"/>
                <w:szCs w:val="24"/>
                <w:lang w:bidi="ar"/>
              </w:rPr>
              <w:t>疲劳寿命</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737"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bottom"/>
              <w:rPr>
                <w:rFonts w:hint="eastAsia" w:ascii="仿宋_GB2312" w:hAnsi="仿宋_GB2312" w:eastAsia="仿宋_GB2312" w:cs="仿宋_GB2312"/>
                <w:kern w:val="0"/>
                <w:sz w:val="24"/>
                <w:szCs w:val="24"/>
              </w:rPr>
            </w:pPr>
            <w:r>
              <w:rPr>
                <w:rFonts w:hint="eastAsia" w:ascii="仿宋_GB2312" w:hAnsi="仿宋_GB2312" w:eastAsia="仿宋_GB2312" w:cs="仿宋_GB2312"/>
                <w:color w:val="000000"/>
                <w:kern w:val="0"/>
                <w:sz w:val="24"/>
                <w:szCs w:val="24"/>
                <w:lang w:bidi="ar"/>
              </w:rPr>
              <w:t>6</w:t>
            </w:r>
          </w:p>
        </w:tc>
        <w:tc>
          <w:tcPr>
            <w:tcW w:w="6917"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left"/>
              <w:textAlignment w:val="center"/>
              <w:rPr>
                <w:rFonts w:hint="eastAsia" w:ascii="仿宋_GB2312" w:hAnsi="仿宋_GB2312" w:eastAsia="仿宋_GB2312" w:cs="仿宋_GB2312"/>
                <w:color w:val="000000"/>
                <w:kern w:val="0"/>
                <w:sz w:val="24"/>
                <w:szCs w:val="24"/>
              </w:rPr>
            </w:pPr>
            <w:r>
              <w:rPr>
                <w:rFonts w:hint="eastAsia" w:ascii="仿宋_GB2312" w:hAnsi="仿宋_GB2312" w:eastAsia="仿宋_GB2312" w:cs="仿宋_GB2312"/>
                <w:color w:val="000000"/>
                <w:kern w:val="0"/>
                <w:sz w:val="24"/>
                <w:szCs w:val="24"/>
              </w:rPr>
              <w:t>国家工业建构筑物质量安全</w:t>
            </w:r>
            <w:r>
              <w:rPr>
                <w:rFonts w:hint="eastAsia" w:ascii="仿宋_GB2312" w:hAnsi="仿宋_GB2312" w:eastAsia="仿宋_GB2312" w:cs="仿宋_GB2312"/>
                <w:color w:val="000000"/>
                <w:sz w:val="24"/>
                <w:szCs w:val="24"/>
              </w:rPr>
              <w:t>检验检测</w:t>
            </w:r>
            <w:r>
              <w:rPr>
                <w:rFonts w:hint="eastAsia" w:ascii="仿宋_GB2312" w:hAnsi="仿宋_GB2312" w:eastAsia="仿宋_GB2312" w:cs="仿宋_GB2312"/>
                <w:color w:val="000000"/>
                <w:kern w:val="0"/>
                <w:sz w:val="24"/>
                <w:szCs w:val="24"/>
              </w:rPr>
              <w:t>中心、国家建筑钢材质量</w:t>
            </w:r>
            <w:r>
              <w:rPr>
                <w:rFonts w:hint="eastAsia" w:ascii="仿宋_GB2312" w:hAnsi="仿宋_GB2312" w:eastAsia="仿宋_GB2312" w:cs="仿宋_GB2312"/>
                <w:color w:val="000000"/>
                <w:sz w:val="24"/>
                <w:szCs w:val="24"/>
              </w:rPr>
              <w:t>检验检测</w:t>
            </w:r>
            <w:r>
              <w:rPr>
                <w:rFonts w:hint="eastAsia" w:ascii="仿宋_GB2312" w:hAnsi="仿宋_GB2312" w:eastAsia="仿宋_GB2312" w:cs="仿宋_GB2312"/>
                <w:color w:val="000000"/>
                <w:kern w:val="0"/>
                <w:sz w:val="24"/>
                <w:szCs w:val="24"/>
              </w:rPr>
              <w:t>中心、国家钢结构质量</w:t>
            </w:r>
            <w:r>
              <w:rPr>
                <w:rFonts w:hint="eastAsia" w:ascii="仿宋_GB2312" w:hAnsi="仿宋_GB2312" w:eastAsia="仿宋_GB2312" w:cs="仿宋_GB2312"/>
                <w:color w:val="000000"/>
                <w:sz w:val="24"/>
                <w:szCs w:val="24"/>
              </w:rPr>
              <w:t>检验检测</w:t>
            </w:r>
            <w:r>
              <w:rPr>
                <w:rFonts w:hint="eastAsia" w:ascii="仿宋_GB2312" w:hAnsi="仿宋_GB2312" w:eastAsia="仿宋_GB2312" w:cs="仿宋_GB2312"/>
                <w:color w:val="000000"/>
                <w:kern w:val="0"/>
                <w:sz w:val="24"/>
                <w:szCs w:val="24"/>
              </w:rPr>
              <w:t>中心、冶金环境监测中心/中冶检测认证有限公司</w:t>
            </w:r>
          </w:p>
        </w:tc>
        <w:tc>
          <w:tcPr>
            <w:tcW w:w="1247" w:type="dxa"/>
            <w:noWrap w:val="0"/>
            <w:vAlign w:val="center"/>
          </w:tcPr>
          <w:p>
            <w:pPr>
              <w:keepNext w:val="0"/>
              <w:keepLines w:val="0"/>
              <w:pageBreakBefore w:val="0"/>
              <w:kinsoku/>
              <w:wordWrap/>
              <w:overflowPunct/>
              <w:topLinePunct w:val="0"/>
              <w:autoSpaceDE/>
              <w:autoSpaceDN/>
              <w:bidi w:val="0"/>
              <w:adjustRightInd/>
              <w:snapToGrid/>
              <w:spacing w:line="440" w:lineRule="exact"/>
              <w:jc w:val="center"/>
              <w:rPr>
                <w:rFonts w:hint="eastAsia" w:ascii="仿宋_GB2312" w:hAnsi="仿宋_GB2312" w:eastAsia="仿宋_GB2312" w:cs="仿宋_GB2312"/>
                <w:sz w:val="24"/>
                <w:szCs w:val="24"/>
              </w:rPr>
            </w:pPr>
            <w:r>
              <w:rPr>
                <w:rFonts w:hint="eastAsia" w:ascii="仿宋_GB2312" w:hAnsi="仿宋_GB2312" w:eastAsia="仿宋_GB2312" w:cs="仿宋_GB2312"/>
                <w:color w:val="000000"/>
                <w:kern w:val="0"/>
                <w:sz w:val="24"/>
                <w:szCs w:val="24"/>
                <w:lang w:bidi="ar"/>
              </w:rPr>
              <w:t>疲劳寿命</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737"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bottom"/>
              <w:rPr>
                <w:rFonts w:hint="eastAsia" w:ascii="仿宋_GB2312" w:hAnsi="仿宋_GB2312" w:eastAsia="仿宋_GB2312" w:cs="仿宋_GB2312"/>
                <w:kern w:val="0"/>
                <w:sz w:val="24"/>
                <w:szCs w:val="24"/>
              </w:rPr>
            </w:pPr>
            <w:r>
              <w:rPr>
                <w:rFonts w:hint="eastAsia" w:ascii="仿宋_GB2312" w:hAnsi="仿宋_GB2312" w:eastAsia="仿宋_GB2312" w:cs="仿宋_GB2312"/>
                <w:color w:val="000000"/>
                <w:kern w:val="0"/>
                <w:sz w:val="24"/>
                <w:szCs w:val="24"/>
                <w:lang w:bidi="ar"/>
              </w:rPr>
              <w:t>7</w:t>
            </w:r>
          </w:p>
        </w:tc>
        <w:tc>
          <w:tcPr>
            <w:tcW w:w="6917"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left"/>
              <w:textAlignment w:val="center"/>
              <w:rPr>
                <w:rFonts w:hint="eastAsia" w:ascii="仿宋_GB2312" w:hAnsi="仿宋_GB2312" w:eastAsia="仿宋_GB2312" w:cs="仿宋_GB2312"/>
                <w:color w:val="000000"/>
                <w:kern w:val="0"/>
                <w:sz w:val="24"/>
                <w:szCs w:val="24"/>
              </w:rPr>
            </w:pPr>
            <w:r>
              <w:rPr>
                <w:rFonts w:hint="eastAsia" w:ascii="仿宋_GB2312" w:hAnsi="仿宋_GB2312" w:eastAsia="仿宋_GB2312" w:cs="仿宋_GB2312"/>
                <w:color w:val="000000"/>
                <w:kern w:val="0"/>
                <w:sz w:val="24"/>
                <w:szCs w:val="24"/>
              </w:rPr>
              <w:t>国家钢铁材料测试中心/钢研纳克检测技术有限公司</w:t>
            </w:r>
          </w:p>
        </w:tc>
        <w:tc>
          <w:tcPr>
            <w:tcW w:w="1247" w:type="dxa"/>
            <w:noWrap w:val="0"/>
            <w:vAlign w:val="center"/>
          </w:tcPr>
          <w:p>
            <w:pPr>
              <w:keepNext w:val="0"/>
              <w:keepLines w:val="0"/>
              <w:pageBreakBefore w:val="0"/>
              <w:kinsoku/>
              <w:wordWrap/>
              <w:overflowPunct/>
              <w:topLinePunct w:val="0"/>
              <w:autoSpaceDE/>
              <w:autoSpaceDN/>
              <w:bidi w:val="0"/>
              <w:adjustRightInd/>
              <w:snapToGrid/>
              <w:spacing w:line="440" w:lineRule="exact"/>
              <w:jc w:val="center"/>
              <w:rPr>
                <w:rFonts w:hint="eastAsia" w:ascii="仿宋_GB2312" w:hAnsi="仿宋_GB2312" w:eastAsia="仿宋_GB2312" w:cs="仿宋_GB2312"/>
                <w:sz w:val="24"/>
                <w:szCs w:val="24"/>
              </w:rPr>
            </w:pPr>
            <w:r>
              <w:rPr>
                <w:rFonts w:hint="eastAsia" w:ascii="仿宋_GB2312" w:hAnsi="仿宋_GB2312" w:eastAsia="仿宋_GB2312" w:cs="仿宋_GB2312"/>
                <w:color w:val="000000"/>
                <w:kern w:val="0"/>
                <w:sz w:val="24"/>
                <w:szCs w:val="24"/>
                <w:lang w:bidi="ar"/>
              </w:rPr>
              <w:t>疲劳寿命</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737"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bottom"/>
              <w:rPr>
                <w:rFonts w:hint="eastAsia" w:ascii="仿宋_GB2312" w:hAnsi="仿宋_GB2312" w:eastAsia="仿宋_GB2312" w:cs="仿宋_GB2312"/>
                <w:kern w:val="0"/>
                <w:sz w:val="24"/>
                <w:szCs w:val="24"/>
              </w:rPr>
            </w:pPr>
            <w:r>
              <w:rPr>
                <w:rFonts w:hint="eastAsia" w:ascii="仿宋_GB2312" w:hAnsi="仿宋_GB2312" w:eastAsia="仿宋_GB2312" w:cs="仿宋_GB2312"/>
                <w:color w:val="000000"/>
                <w:kern w:val="0"/>
                <w:sz w:val="24"/>
                <w:szCs w:val="24"/>
                <w:lang w:bidi="ar"/>
              </w:rPr>
              <w:t>8</w:t>
            </w:r>
          </w:p>
        </w:tc>
        <w:tc>
          <w:tcPr>
            <w:tcW w:w="6917"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left"/>
              <w:textAlignment w:val="center"/>
              <w:rPr>
                <w:rFonts w:hint="eastAsia" w:ascii="仿宋_GB2312" w:hAnsi="仿宋_GB2312" w:eastAsia="仿宋_GB2312" w:cs="仿宋_GB2312"/>
                <w:color w:val="000000"/>
                <w:kern w:val="0"/>
                <w:sz w:val="24"/>
                <w:szCs w:val="24"/>
              </w:rPr>
            </w:pPr>
            <w:r>
              <w:rPr>
                <w:rFonts w:hint="eastAsia" w:ascii="仿宋_GB2312" w:hAnsi="仿宋_GB2312" w:eastAsia="仿宋_GB2312" w:cs="仿宋_GB2312"/>
                <w:color w:val="000000"/>
                <w:kern w:val="0"/>
                <w:sz w:val="24"/>
                <w:szCs w:val="24"/>
              </w:rPr>
              <w:t>国家钢铁产品质量</w:t>
            </w:r>
            <w:r>
              <w:rPr>
                <w:rFonts w:hint="eastAsia" w:ascii="仿宋_GB2312" w:hAnsi="仿宋_GB2312" w:eastAsia="仿宋_GB2312" w:cs="仿宋_GB2312"/>
                <w:color w:val="000000"/>
                <w:sz w:val="24"/>
                <w:szCs w:val="24"/>
              </w:rPr>
              <w:t>检验检测</w:t>
            </w:r>
            <w:r>
              <w:rPr>
                <w:rFonts w:hint="eastAsia" w:ascii="仿宋_GB2312" w:hAnsi="仿宋_GB2312" w:eastAsia="仿宋_GB2312" w:cs="仿宋_GB2312"/>
                <w:color w:val="000000"/>
                <w:kern w:val="0"/>
                <w:sz w:val="24"/>
                <w:szCs w:val="24"/>
              </w:rPr>
              <w:t>中心/钢研纳克检测技术股份有限公司上海分公司</w:t>
            </w:r>
          </w:p>
        </w:tc>
        <w:tc>
          <w:tcPr>
            <w:tcW w:w="1247" w:type="dxa"/>
            <w:noWrap w:val="0"/>
            <w:vAlign w:val="center"/>
          </w:tcPr>
          <w:p>
            <w:pPr>
              <w:keepNext w:val="0"/>
              <w:keepLines w:val="0"/>
              <w:pageBreakBefore w:val="0"/>
              <w:kinsoku/>
              <w:wordWrap/>
              <w:overflowPunct/>
              <w:topLinePunct w:val="0"/>
              <w:autoSpaceDE/>
              <w:autoSpaceDN/>
              <w:bidi w:val="0"/>
              <w:adjustRightInd/>
              <w:snapToGrid/>
              <w:spacing w:line="440" w:lineRule="exact"/>
              <w:jc w:val="center"/>
              <w:rPr>
                <w:rFonts w:hint="eastAsia" w:ascii="仿宋_GB2312" w:hAnsi="仿宋_GB2312" w:eastAsia="仿宋_GB2312" w:cs="仿宋_GB2312"/>
                <w:sz w:val="24"/>
                <w:szCs w:val="24"/>
              </w:rPr>
            </w:pPr>
            <w:r>
              <w:rPr>
                <w:rFonts w:hint="eastAsia" w:ascii="仿宋_GB2312" w:hAnsi="仿宋_GB2312" w:eastAsia="仿宋_GB2312" w:cs="仿宋_GB2312"/>
                <w:color w:val="000000"/>
                <w:kern w:val="0"/>
                <w:sz w:val="24"/>
                <w:szCs w:val="24"/>
                <w:lang w:bidi="ar"/>
              </w:rPr>
              <w:t>疲劳寿命</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737"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bottom"/>
              <w:rPr>
                <w:rFonts w:hint="eastAsia" w:ascii="仿宋_GB2312" w:hAnsi="仿宋_GB2312" w:eastAsia="仿宋_GB2312" w:cs="仿宋_GB2312"/>
                <w:color w:val="000000"/>
                <w:kern w:val="0"/>
                <w:sz w:val="24"/>
                <w:szCs w:val="24"/>
              </w:rPr>
            </w:pPr>
            <w:r>
              <w:rPr>
                <w:rFonts w:hint="eastAsia" w:ascii="仿宋_GB2312" w:hAnsi="仿宋_GB2312" w:eastAsia="仿宋_GB2312" w:cs="仿宋_GB2312"/>
                <w:color w:val="000000"/>
                <w:kern w:val="0"/>
                <w:sz w:val="24"/>
                <w:szCs w:val="24"/>
                <w:lang w:bidi="ar"/>
              </w:rPr>
              <w:t>9</w:t>
            </w:r>
          </w:p>
        </w:tc>
        <w:tc>
          <w:tcPr>
            <w:tcW w:w="6917"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left"/>
              <w:textAlignment w:val="center"/>
              <w:rPr>
                <w:rFonts w:hint="eastAsia" w:ascii="仿宋_GB2312" w:hAnsi="仿宋_GB2312" w:eastAsia="仿宋_GB2312" w:cs="仿宋_GB2312"/>
                <w:color w:val="000000"/>
                <w:kern w:val="0"/>
                <w:sz w:val="24"/>
                <w:szCs w:val="24"/>
                <w:lang w:bidi="ar"/>
              </w:rPr>
            </w:pPr>
            <w:r>
              <w:rPr>
                <w:rFonts w:hint="eastAsia" w:ascii="仿宋_GB2312" w:hAnsi="仿宋_GB2312" w:eastAsia="仿宋_GB2312" w:cs="仿宋_GB2312"/>
                <w:color w:val="000000"/>
                <w:kern w:val="0"/>
                <w:sz w:val="24"/>
                <w:szCs w:val="24"/>
                <w:lang w:bidi="ar"/>
              </w:rPr>
              <w:t>国家标准件产品质量</w:t>
            </w:r>
            <w:r>
              <w:rPr>
                <w:rFonts w:hint="eastAsia" w:ascii="仿宋_GB2312" w:hAnsi="仿宋_GB2312" w:eastAsia="仿宋_GB2312" w:cs="仿宋_GB2312"/>
                <w:color w:val="000000"/>
                <w:kern w:val="0"/>
                <w:sz w:val="24"/>
                <w:szCs w:val="24"/>
                <w:lang w:eastAsia="zh-CN" w:bidi="ar"/>
              </w:rPr>
              <w:t>监督</w:t>
            </w:r>
            <w:r>
              <w:rPr>
                <w:rFonts w:hint="eastAsia" w:ascii="仿宋_GB2312" w:hAnsi="仿宋_GB2312" w:eastAsia="仿宋_GB2312" w:cs="仿宋_GB2312"/>
                <w:color w:val="000000"/>
                <w:kern w:val="0"/>
                <w:sz w:val="24"/>
                <w:szCs w:val="24"/>
                <w:lang w:bidi="ar"/>
              </w:rPr>
              <w:t>检验中心（北京）/中国航空综合技术研究所</w:t>
            </w:r>
          </w:p>
        </w:tc>
        <w:tc>
          <w:tcPr>
            <w:tcW w:w="1247" w:type="dxa"/>
            <w:noWrap w:val="0"/>
            <w:vAlign w:val="center"/>
          </w:tcPr>
          <w:p>
            <w:pPr>
              <w:keepNext w:val="0"/>
              <w:keepLines w:val="0"/>
              <w:pageBreakBefore w:val="0"/>
              <w:kinsoku/>
              <w:wordWrap/>
              <w:overflowPunct/>
              <w:topLinePunct w:val="0"/>
              <w:autoSpaceDE/>
              <w:autoSpaceDN/>
              <w:bidi w:val="0"/>
              <w:adjustRightInd/>
              <w:snapToGrid/>
              <w:spacing w:line="440" w:lineRule="exact"/>
              <w:jc w:val="center"/>
              <w:rPr>
                <w:rFonts w:hint="eastAsia" w:ascii="仿宋_GB2312" w:hAnsi="仿宋_GB2312" w:eastAsia="仿宋_GB2312" w:cs="仿宋_GB2312"/>
                <w:sz w:val="24"/>
                <w:szCs w:val="24"/>
              </w:rPr>
            </w:pPr>
            <w:r>
              <w:rPr>
                <w:rFonts w:hint="eastAsia" w:ascii="仿宋_GB2312" w:hAnsi="仿宋_GB2312" w:eastAsia="仿宋_GB2312" w:cs="仿宋_GB2312"/>
                <w:color w:val="000000"/>
                <w:kern w:val="0"/>
                <w:sz w:val="24"/>
                <w:szCs w:val="24"/>
                <w:lang w:bidi="ar"/>
              </w:rPr>
              <w:t>疲劳寿命</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737"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bottom"/>
              <w:rPr>
                <w:rFonts w:hint="eastAsia" w:ascii="仿宋_GB2312" w:hAnsi="仿宋_GB2312" w:eastAsia="仿宋_GB2312" w:cs="仿宋_GB2312"/>
                <w:color w:val="000000"/>
                <w:kern w:val="0"/>
                <w:sz w:val="24"/>
                <w:szCs w:val="24"/>
              </w:rPr>
            </w:pPr>
            <w:r>
              <w:rPr>
                <w:rFonts w:hint="eastAsia" w:ascii="仿宋_GB2312" w:hAnsi="仿宋_GB2312" w:eastAsia="仿宋_GB2312" w:cs="仿宋_GB2312"/>
                <w:color w:val="000000"/>
                <w:kern w:val="0"/>
                <w:sz w:val="24"/>
                <w:szCs w:val="24"/>
                <w:lang w:bidi="ar"/>
              </w:rPr>
              <w:t>10</w:t>
            </w:r>
          </w:p>
        </w:tc>
        <w:tc>
          <w:tcPr>
            <w:tcW w:w="6917"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left"/>
              <w:textAlignment w:val="center"/>
              <w:rPr>
                <w:rFonts w:hint="eastAsia" w:ascii="仿宋_GB2312" w:hAnsi="仿宋_GB2312" w:eastAsia="仿宋_GB2312" w:cs="仿宋_GB2312"/>
                <w:color w:val="000000"/>
                <w:kern w:val="0"/>
                <w:sz w:val="24"/>
                <w:szCs w:val="24"/>
                <w:lang w:bidi="ar"/>
              </w:rPr>
            </w:pPr>
            <w:r>
              <w:rPr>
                <w:rFonts w:hint="eastAsia" w:ascii="仿宋_GB2312" w:hAnsi="仿宋_GB2312" w:eastAsia="仿宋_GB2312" w:cs="仿宋_GB2312"/>
                <w:color w:val="000000"/>
                <w:kern w:val="0"/>
                <w:sz w:val="24"/>
                <w:szCs w:val="24"/>
                <w:lang w:bidi="ar"/>
              </w:rPr>
              <w:t>国家铝型材及门窗制品质量检验检测中心（广东）/佛山市质量计量监督检测中心</w:t>
            </w:r>
          </w:p>
        </w:tc>
        <w:tc>
          <w:tcPr>
            <w:tcW w:w="1247" w:type="dxa"/>
            <w:noWrap w:val="0"/>
            <w:vAlign w:val="center"/>
          </w:tcPr>
          <w:p>
            <w:pPr>
              <w:keepNext w:val="0"/>
              <w:keepLines w:val="0"/>
              <w:pageBreakBefore w:val="0"/>
              <w:kinsoku/>
              <w:wordWrap/>
              <w:overflowPunct/>
              <w:topLinePunct w:val="0"/>
              <w:autoSpaceDE/>
              <w:autoSpaceDN/>
              <w:bidi w:val="0"/>
              <w:adjustRightInd/>
              <w:snapToGrid/>
              <w:spacing w:line="440" w:lineRule="exact"/>
              <w:jc w:val="center"/>
              <w:rPr>
                <w:rFonts w:hint="eastAsia" w:ascii="仿宋_GB2312" w:hAnsi="仿宋_GB2312" w:eastAsia="仿宋_GB2312" w:cs="仿宋_GB2312"/>
                <w:sz w:val="24"/>
                <w:szCs w:val="24"/>
              </w:rPr>
            </w:pPr>
            <w:r>
              <w:rPr>
                <w:rFonts w:hint="eastAsia" w:ascii="仿宋_GB2312" w:hAnsi="仿宋_GB2312" w:eastAsia="仿宋_GB2312" w:cs="仿宋_GB2312"/>
                <w:color w:val="000000"/>
                <w:kern w:val="0"/>
                <w:sz w:val="24"/>
                <w:szCs w:val="24"/>
                <w:lang w:bidi="ar"/>
              </w:rPr>
              <w:t>疲劳寿命</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737"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bottom"/>
              <w:rPr>
                <w:rFonts w:hint="eastAsia" w:ascii="仿宋_GB2312" w:hAnsi="仿宋_GB2312" w:eastAsia="仿宋_GB2312" w:cs="仿宋_GB2312"/>
                <w:kern w:val="0"/>
                <w:sz w:val="24"/>
                <w:szCs w:val="24"/>
              </w:rPr>
            </w:pPr>
            <w:r>
              <w:rPr>
                <w:rFonts w:hint="eastAsia" w:ascii="仿宋_GB2312" w:hAnsi="仿宋_GB2312" w:eastAsia="仿宋_GB2312" w:cs="仿宋_GB2312"/>
                <w:color w:val="000000"/>
                <w:kern w:val="0"/>
                <w:sz w:val="24"/>
                <w:szCs w:val="24"/>
                <w:lang w:bidi="ar"/>
              </w:rPr>
              <w:t>11</w:t>
            </w:r>
          </w:p>
        </w:tc>
        <w:tc>
          <w:tcPr>
            <w:tcW w:w="6917"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left"/>
              <w:textAlignment w:val="center"/>
              <w:rPr>
                <w:rFonts w:hint="eastAsia"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北京科大分析检验中心有限公司</w:t>
            </w:r>
          </w:p>
        </w:tc>
        <w:tc>
          <w:tcPr>
            <w:tcW w:w="1247" w:type="dxa"/>
            <w:noWrap w:val="0"/>
            <w:vAlign w:val="center"/>
          </w:tcPr>
          <w:p>
            <w:pPr>
              <w:keepNext w:val="0"/>
              <w:keepLines w:val="0"/>
              <w:pageBreakBefore w:val="0"/>
              <w:kinsoku/>
              <w:wordWrap/>
              <w:overflowPunct/>
              <w:topLinePunct w:val="0"/>
              <w:autoSpaceDE/>
              <w:autoSpaceDN/>
              <w:bidi w:val="0"/>
              <w:adjustRightInd/>
              <w:snapToGrid/>
              <w:spacing w:line="440" w:lineRule="exact"/>
              <w:jc w:val="center"/>
              <w:rPr>
                <w:rFonts w:hint="eastAsia" w:ascii="仿宋_GB2312" w:hAnsi="仿宋_GB2312" w:eastAsia="仿宋_GB2312" w:cs="仿宋_GB2312"/>
                <w:sz w:val="24"/>
                <w:szCs w:val="24"/>
              </w:rPr>
            </w:pPr>
            <w:r>
              <w:rPr>
                <w:rFonts w:hint="eastAsia" w:ascii="仿宋_GB2312" w:hAnsi="仿宋_GB2312" w:eastAsia="仿宋_GB2312" w:cs="仿宋_GB2312"/>
                <w:color w:val="000000"/>
                <w:kern w:val="0"/>
                <w:sz w:val="24"/>
                <w:szCs w:val="24"/>
                <w:lang w:bidi="ar"/>
              </w:rPr>
              <w:t>疲劳寿命</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737"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bottom"/>
              <w:rPr>
                <w:rFonts w:hint="eastAsia" w:ascii="仿宋_GB2312" w:hAnsi="仿宋_GB2312" w:eastAsia="仿宋_GB2312" w:cs="仿宋_GB2312"/>
                <w:kern w:val="0"/>
                <w:sz w:val="24"/>
                <w:szCs w:val="24"/>
              </w:rPr>
            </w:pPr>
            <w:r>
              <w:rPr>
                <w:rFonts w:hint="eastAsia" w:ascii="仿宋_GB2312" w:hAnsi="仿宋_GB2312" w:eastAsia="仿宋_GB2312" w:cs="仿宋_GB2312"/>
                <w:color w:val="000000"/>
                <w:kern w:val="0"/>
                <w:sz w:val="24"/>
                <w:szCs w:val="24"/>
                <w:lang w:bidi="ar"/>
              </w:rPr>
              <w:t>12</w:t>
            </w:r>
          </w:p>
        </w:tc>
        <w:tc>
          <w:tcPr>
            <w:tcW w:w="6917"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left"/>
              <w:textAlignment w:val="center"/>
              <w:rPr>
                <w:rFonts w:hint="eastAsia"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中南大学高等研究中心/中南大学</w:t>
            </w:r>
          </w:p>
        </w:tc>
        <w:tc>
          <w:tcPr>
            <w:tcW w:w="1247" w:type="dxa"/>
            <w:noWrap w:val="0"/>
            <w:vAlign w:val="center"/>
          </w:tcPr>
          <w:p>
            <w:pPr>
              <w:keepNext w:val="0"/>
              <w:keepLines w:val="0"/>
              <w:pageBreakBefore w:val="0"/>
              <w:kinsoku/>
              <w:wordWrap/>
              <w:overflowPunct/>
              <w:topLinePunct w:val="0"/>
              <w:autoSpaceDE/>
              <w:autoSpaceDN/>
              <w:bidi w:val="0"/>
              <w:adjustRightInd/>
              <w:snapToGrid/>
              <w:spacing w:line="440" w:lineRule="exact"/>
              <w:jc w:val="center"/>
              <w:rPr>
                <w:rFonts w:hint="eastAsia" w:ascii="仿宋_GB2312" w:hAnsi="仿宋_GB2312" w:eastAsia="仿宋_GB2312" w:cs="仿宋_GB2312"/>
                <w:sz w:val="24"/>
                <w:szCs w:val="24"/>
              </w:rPr>
            </w:pPr>
            <w:r>
              <w:rPr>
                <w:rFonts w:hint="eastAsia" w:ascii="仿宋_GB2312" w:hAnsi="仿宋_GB2312" w:eastAsia="仿宋_GB2312" w:cs="仿宋_GB2312"/>
                <w:color w:val="000000"/>
                <w:kern w:val="0"/>
                <w:sz w:val="24"/>
                <w:szCs w:val="24"/>
                <w:lang w:bidi="ar"/>
              </w:rPr>
              <w:t>疲劳寿命</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737"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bottom"/>
              <w:rPr>
                <w:rFonts w:hint="eastAsia" w:ascii="仿宋_GB2312" w:hAnsi="仿宋_GB2312" w:eastAsia="仿宋_GB2312" w:cs="仿宋_GB2312"/>
                <w:kern w:val="0"/>
                <w:sz w:val="24"/>
                <w:szCs w:val="24"/>
              </w:rPr>
            </w:pPr>
            <w:r>
              <w:rPr>
                <w:rFonts w:hint="eastAsia" w:ascii="仿宋_GB2312" w:hAnsi="仿宋_GB2312" w:eastAsia="仿宋_GB2312" w:cs="仿宋_GB2312"/>
                <w:color w:val="000000"/>
                <w:kern w:val="0"/>
                <w:sz w:val="24"/>
                <w:szCs w:val="24"/>
                <w:lang w:bidi="ar"/>
              </w:rPr>
              <w:t>13</w:t>
            </w:r>
          </w:p>
        </w:tc>
        <w:tc>
          <w:tcPr>
            <w:tcW w:w="6917"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left"/>
              <w:textAlignment w:val="center"/>
              <w:rPr>
                <w:rFonts w:hint="eastAsia"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中国船舶工业船舶涂料厦门检测站</w:t>
            </w:r>
          </w:p>
        </w:tc>
        <w:tc>
          <w:tcPr>
            <w:tcW w:w="1247" w:type="dxa"/>
            <w:noWrap w:val="0"/>
            <w:vAlign w:val="center"/>
          </w:tcPr>
          <w:p>
            <w:pPr>
              <w:keepNext w:val="0"/>
              <w:keepLines w:val="0"/>
              <w:pageBreakBefore w:val="0"/>
              <w:kinsoku/>
              <w:wordWrap/>
              <w:overflowPunct/>
              <w:topLinePunct w:val="0"/>
              <w:autoSpaceDE/>
              <w:autoSpaceDN/>
              <w:bidi w:val="0"/>
              <w:adjustRightInd/>
              <w:snapToGrid/>
              <w:spacing w:line="440" w:lineRule="exact"/>
              <w:jc w:val="center"/>
              <w:rPr>
                <w:rFonts w:hint="eastAsia" w:ascii="仿宋_GB2312" w:hAnsi="仿宋_GB2312" w:eastAsia="仿宋_GB2312" w:cs="仿宋_GB2312"/>
                <w:sz w:val="24"/>
                <w:szCs w:val="24"/>
              </w:rPr>
            </w:pPr>
            <w:r>
              <w:rPr>
                <w:rFonts w:hint="eastAsia" w:ascii="仿宋_GB2312" w:hAnsi="仿宋_GB2312" w:eastAsia="仿宋_GB2312" w:cs="仿宋_GB2312"/>
                <w:color w:val="000000"/>
                <w:kern w:val="0"/>
                <w:sz w:val="24"/>
                <w:szCs w:val="24"/>
                <w:lang w:bidi="ar"/>
              </w:rPr>
              <w:t>疲劳寿命</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737"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bottom"/>
              <w:rPr>
                <w:rFonts w:hint="eastAsia" w:ascii="仿宋_GB2312" w:hAnsi="仿宋_GB2312" w:eastAsia="仿宋_GB2312" w:cs="仿宋_GB2312"/>
                <w:kern w:val="0"/>
                <w:sz w:val="24"/>
                <w:szCs w:val="24"/>
              </w:rPr>
            </w:pPr>
            <w:r>
              <w:rPr>
                <w:rFonts w:hint="eastAsia" w:ascii="仿宋_GB2312" w:hAnsi="仿宋_GB2312" w:eastAsia="仿宋_GB2312" w:cs="仿宋_GB2312"/>
                <w:color w:val="000000"/>
                <w:kern w:val="0"/>
                <w:sz w:val="24"/>
                <w:szCs w:val="24"/>
                <w:lang w:bidi="ar"/>
              </w:rPr>
              <w:t>14</w:t>
            </w:r>
          </w:p>
        </w:tc>
        <w:tc>
          <w:tcPr>
            <w:tcW w:w="6917"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left"/>
              <w:textAlignment w:val="center"/>
              <w:rPr>
                <w:rFonts w:hint="eastAsia" w:ascii="仿宋_GB2312" w:hAnsi="仿宋_GB2312" w:eastAsia="仿宋_GB2312" w:cs="仿宋_GB2312"/>
                <w:color w:val="000000"/>
                <w:kern w:val="0"/>
                <w:sz w:val="24"/>
                <w:szCs w:val="24"/>
              </w:rPr>
            </w:pPr>
            <w:r>
              <w:rPr>
                <w:rFonts w:hint="eastAsia" w:ascii="仿宋_GB2312" w:hAnsi="仿宋_GB2312" w:eastAsia="仿宋_GB2312" w:cs="仿宋_GB2312"/>
                <w:color w:val="000000"/>
                <w:kern w:val="0"/>
                <w:sz w:val="24"/>
                <w:szCs w:val="24"/>
              </w:rPr>
              <w:t>中国科学院金属研究所检测中心/中国科学院金属研究所</w:t>
            </w:r>
          </w:p>
        </w:tc>
        <w:tc>
          <w:tcPr>
            <w:tcW w:w="1247" w:type="dxa"/>
            <w:noWrap w:val="0"/>
            <w:vAlign w:val="center"/>
          </w:tcPr>
          <w:p>
            <w:pPr>
              <w:keepNext w:val="0"/>
              <w:keepLines w:val="0"/>
              <w:pageBreakBefore w:val="0"/>
              <w:kinsoku/>
              <w:wordWrap/>
              <w:overflowPunct/>
              <w:topLinePunct w:val="0"/>
              <w:autoSpaceDE/>
              <w:autoSpaceDN/>
              <w:bidi w:val="0"/>
              <w:adjustRightInd/>
              <w:snapToGrid/>
              <w:spacing w:line="440" w:lineRule="exact"/>
              <w:jc w:val="center"/>
              <w:rPr>
                <w:rFonts w:hint="eastAsia" w:ascii="仿宋_GB2312" w:hAnsi="仿宋_GB2312" w:eastAsia="仿宋_GB2312" w:cs="仿宋_GB2312"/>
                <w:sz w:val="24"/>
                <w:szCs w:val="24"/>
              </w:rPr>
            </w:pPr>
            <w:r>
              <w:rPr>
                <w:rFonts w:hint="eastAsia" w:ascii="仿宋_GB2312" w:hAnsi="仿宋_GB2312" w:eastAsia="仿宋_GB2312" w:cs="仿宋_GB2312"/>
                <w:color w:val="000000"/>
                <w:kern w:val="0"/>
                <w:sz w:val="24"/>
                <w:szCs w:val="24"/>
                <w:lang w:bidi="ar"/>
              </w:rPr>
              <w:t>疲劳寿命</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737"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bottom"/>
              <w:rPr>
                <w:rFonts w:hint="eastAsia" w:ascii="仿宋_GB2312" w:hAnsi="仿宋_GB2312" w:eastAsia="仿宋_GB2312" w:cs="仿宋_GB2312"/>
                <w:kern w:val="0"/>
                <w:sz w:val="24"/>
                <w:szCs w:val="24"/>
              </w:rPr>
            </w:pPr>
            <w:r>
              <w:rPr>
                <w:rFonts w:hint="eastAsia" w:ascii="仿宋_GB2312" w:hAnsi="仿宋_GB2312" w:eastAsia="仿宋_GB2312" w:cs="仿宋_GB2312"/>
                <w:color w:val="000000"/>
                <w:kern w:val="0"/>
                <w:sz w:val="24"/>
                <w:szCs w:val="24"/>
                <w:lang w:bidi="ar"/>
              </w:rPr>
              <w:t>15</w:t>
            </w:r>
          </w:p>
        </w:tc>
        <w:tc>
          <w:tcPr>
            <w:tcW w:w="6917"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left"/>
              <w:textAlignment w:val="center"/>
              <w:rPr>
                <w:rFonts w:hint="eastAsia" w:ascii="仿宋_GB2312" w:hAnsi="仿宋_GB2312" w:eastAsia="仿宋_GB2312" w:cs="仿宋_GB2312"/>
                <w:color w:val="000000"/>
                <w:kern w:val="0"/>
                <w:sz w:val="24"/>
                <w:szCs w:val="24"/>
              </w:rPr>
            </w:pPr>
            <w:r>
              <w:rPr>
                <w:rFonts w:hint="eastAsia" w:ascii="仿宋_GB2312" w:hAnsi="仿宋_GB2312" w:eastAsia="仿宋_GB2312" w:cs="仿宋_GB2312"/>
                <w:color w:val="000000"/>
                <w:kern w:val="0"/>
                <w:sz w:val="24"/>
                <w:szCs w:val="24"/>
              </w:rPr>
              <w:t>国家金属材料质量</w:t>
            </w:r>
            <w:r>
              <w:rPr>
                <w:rFonts w:hint="eastAsia" w:ascii="仿宋_GB2312" w:hAnsi="仿宋_GB2312" w:eastAsia="仿宋_GB2312" w:cs="仿宋_GB2312"/>
                <w:color w:val="000000"/>
                <w:sz w:val="24"/>
                <w:szCs w:val="24"/>
              </w:rPr>
              <w:t>检验检测</w:t>
            </w:r>
            <w:r>
              <w:rPr>
                <w:rFonts w:hint="eastAsia" w:ascii="仿宋_GB2312" w:hAnsi="仿宋_GB2312" w:eastAsia="仿宋_GB2312" w:cs="仿宋_GB2312"/>
                <w:color w:val="000000"/>
                <w:kern w:val="0"/>
                <w:sz w:val="24"/>
                <w:szCs w:val="24"/>
              </w:rPr>
              <w:t>中心/机械工业材料质量检测中心</w:t>
            </w:r>
          </w:p>
        </w:tc>
        <w:tc>
          <w:tcPr>
            <w:tcW w:w="1247" w:type="dxa"/>
            <w:noWrap w:val="0"/>
            <w:vAlign w:val="center"/>
          </w:tcPr>
          <w:p>
            <w:pPr>
              <w:keepNext w:val="0"/>
              <w:keepLines w:val="0"/>
              <w:pageBreakBefore w:val="0"/>
              <w:kinsoku/>
              <w:wordWrap/>
              <w:overflowPunct/>
              <w:topLinePunct w:val="0"/>
              <w:autoSpaceDE/>
              <w:autoSpaceDN/>
              <w:bidi w:val="0"/>
              <w:adjustRightInd/>
              <w:snapToGrid/>
              <w:spacing w:line="440" w:lineRule="exact"/>
              <w:jc w:val="center"/>
              <w:rPr>
                <w:rFonts w:hint="eastAsia" w:ascii="仿宋_GB2312" w:hAnsi="仿宋_GB2312" w:eastAsia="仿宋_GB2312" w:cs="仿宋_GB2312"/>
                <w:sz w:val="24"/>
                <w:szCs w:val="24"/>
              </w:rPr>
            </w:pPr>
            <w:r>
              <w:rPr>
                <w:rFonts w:hint="eastAsia" w:ascii="仿宋_GB2312" w:hAnsi="仿宋_GB2312" w:eastAsia="仿宋_GB2312" w:cs="仿宋_GB2312"/>
                <w:color w:val="000000"/>
                <w:kern w:val="0"/>
                <w:sz w:val="24"/>
                <w:szCs w:val="24"/>
                <w:lang w:bidi="ar"/>
              </w:rPr>
              <w:t>疲劳寿命</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737"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bottom"/>
              <w:rPr>
                <w:rFonts w:hint="eastAsia" w:ascii="仿宋_GB2312" w:hAnsi="仿宋_GB2312" w:eastAsia="仿宋_GB2312" w:cs="仿宋_GB2312"/>
                <w:kern w:val="0"/>
                <w:sz w:val="24"/>
                <w:szCs w:val="24"/>
              </w:rPr>
            </w:pPr>
            <w:r>
              <w:rPr>
                <w:rFonts w:hint="eastAsia" w:ascii="仿宋_GB2312" w:hAnsi="仿宋_GB2312" w:eastAsia="仿宋_GB2312" w:cs="仿宋_GB2312"/>
                <w:color w:val="000000"/>
                <w:kern w:val="0"/>
                <w:sz w:val="24"/>
                <w:szCs w:val="24"/>
                <w:lang w:bidi="ar"/>
              </w:rPr>
              <w:t>16</w:t>
            </w:r>
          </w:p>
        </w:tc>
        <w:tc>
          <w:tcPr>
            <w:tcW w:w="6917"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left"/>
              <w:textAlignment w:val="center"/>
              <w:rPr>
                <w:rFonts w:hint="eastAsia" w:ascii="仿宋_GB2312" w:hAnsi="仿宋_GB2312" w:eastAsia="仿宋_GB2312" w:cs="仿宋_GB2312"/>
                <w:color w:val="000000"/>
                <w:kern w:val="0"/>
                <w:sz w:val="24"/>
                <w:szCs w:val="24"/>
              </w:rPr>
            </w:pPr>
            <w:r>
              <w:rPr>
                <w:rFonts w:hint="eastAsia" w:ascii="仿宋_GB2312" w:hAnsi="仿宋_GB2312" w:eastAsia="仿宋_GB2312" w:cs="仿宋_GB2312"/>
                <w:color w:val="000000"/>
                <w:kern w:val="0"/>
                <w:sz w:val="24"/>
                <w:szCs w:val="24"/>
              </w:rPr>
              <w:t>国家建筑材料测试中心/中国建材检验认证集团股份有限公司</w:t>
            </w:r>
          </w:p>
        </w:tc>
        <w:tc>
          <w:tcPr>
            <w:tcW w:w="1247" w:type="dxa"/>
            <w:noWrap w:val="0"/>
            <w:vAlign w:val="center"/>
          </w:tcPr>
          <w:p>
            <w:pPr>
              <w:keepNext w:val="0"/>
              <w:keepLines w:val="0"/>
              <w:pageBreakBefore w:val="0"/>
              <w:kinsoku/>
              <w:wordWrap/>
              <w:overflowPunct/>
              <w:topLinePunct w:val="0"/>
              <w:autoSpaceDE/>
              <w:autoSpaceDN/>
              <w:bidi w:val="0"/>
              <w:adjustRightInd/>
              <w:snapToGrid/>
              <w:spacing w:line="440" w:lineRule="exact"/>
              <w:jc w:val="center"/>
              <w:rPr>
                <w:rFonts w:hint="eastAsia" w:ascii="仿宋_GB2312" w:hAnsi="仿宋_GB2312" w:eastAsia="仿宋_GB2312" w:cs="仿宋_GB2312"/>
                <w:sz w:val="24"/>
                <w:szCs w:val="24"/>
              </w:rPr>
            </w:pPr>
            <w:r>
              <w:rPr>
                <w:rFonts w:hint="eastAsia" w:ascii="仿宋_GB2312" w:hAnsi="仿宋_GB2312" w:eastAsia="仿宋_GB2312" w:cs="仿宋_GB2312"/>
                <w:color w:val="000000"/>
                <w:kern w:val="0"/>
                <w:sz w:val="24"/>
                <w:szCs w:val="24"/>
                <w:lang w:bidi="ar"/>
              </w:rPr>
              <w:t>疲劳寿命</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737"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bottom"/>
              <w:rPr>
                <w:rFonts w:hint="eastAsia" w:ascii="仿宋_GB2312" w:hAnsi="仿宋_GB2312" w:eastAsia="仿宋_GB2312" w:cs="仿宋_GB2312"/>
                <w:kern w:val="0"/>
                <w:sz w:val="24"/>
                <w:szCs w:val="24"/>
              </w:rPr>
            </w:pPr>
            <w:r>
              <w:rPr>
                <w:rFonts w:hint="eastAsia" w:ascii="仿宋_GB2312" w:hAnsi="仿宋_GB2312" w:eastAsia="仿宋_GB2312" w:cs="仿宋_GB2312"/>
                <w:color w:val="000000"/>
                <w:kern w:val="0"/>
                <w:sz w:val="24"/>
                <w:szCs w:val="24"/>
                <w:lang w:bidi="ar"/>
              </w:rPr>
              <w:t>17</w:t>
            </w:r>
          </w:p>
        </w:tc>
        <w:tc>
          <w:tcPr>
            <w:tcW w:w="6917"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left"/>
              <w:textAlignment w:val="center"/>
              <w:rPr>
                <w:rFonts w:hint="eastAsia" w:ascii="仿宋_GB2312" w:hAnsi="仿宋_GB2312" w:eastAsia="仿宋_GB2312" w:cs="仿宋_GB2312"/>
                <w:color w:val="000000"/>
                <w:kern w:val="0"/>
                <w:sz w:val="24"/>
                <w:szCs w:val="24"/>
              </w:rPr>
            </w:pPr>
            <w:r>
              <w:rPr>
                <w:rFonts w:hint="eastAsia" w:ascii="仿宋_GB2312" w:hAnsi="仿宋_GB2312" w:eastAsia="仿宋_GB2312" w:cs="仿宋_GB2312"/>
                <w:color w:val="000000"/>
                <w:kern w:val="0"/>
                <w:sz w:val="24"/>
                <w:szCs w:val="24"/>
              </w:rPr>
              <w:t>中国兵器工业第五二研究所烟台分所有限责任公司</w:t>
            </w:r>
          </w:p>
        </w:tc>
        <w:tc>
          <w:tcPr>
            <w:tcW w:w="1247" w:type="dxa"/>
            <w:noWrap w:val="0"/>
            <w:vAlign w:val="center"/>
          </w:tcPr>
          <w:p>
            <w:pPr>
              <w:keepNext w:val="0"/>
              <w:keepLines w:val="0"/>
              <w:pageBreakBefore w:val="0"/>
              <w:kinsoku/>
              <w:wordWrap/>
              <w:overflowPunct/>
              <w:topLinePunct w:val="0"/>
              <w:autoSpaceDE/>
              <w:autoSpaceDN/>
              <w:bidi w:val="0"/>
              <w:adjustRightInd/>
              <w:snapToGrid/>
              <w:spacing w:line="440" w:lineRule="exact"/>
              <w:jc w:val="center"/>
              <w:rPr>
                <w:rFonts w:hint="eastAsia" w:ascii="仿宋_GB2312" w:hAnsi="仿宋_GB2312" w:eastAsia="仿宋_GB2312" w:cs="仿宋_GB2312"/>
                <w:sz w:val="24"/>
                <w:szCs w:val="24"/>
              </w:rPr>
            </w:pPr>
            <w:r>
              <w:rPr>
                <w:rFonts w:hint="eastAsia" w:ascii="仿宋_GB2312" w:hAnsi="仿宋_GB2312" w:eastAsia="仿宋_GB2312" w:cs="仿宋_GB2312"/>
                <w:color w:val="000000"/>
                <w:kern w:val="0"/>
                <w:sz w:val="24"/>
                <w:szCs w:val="24"/>
                <w:lang w:bidi="ar"/>
              </w:rPr>
              <w:t>疲劳寿命</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737"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bottom"/>
              <w:rPr>
                <w:rFonts w:hint="eastAsia" w:ascii="仿宋_GB2312" w:hAnsi="仿宋_GB2312" w:eastAsia="仿宋_GB2312" w:cs="仿宋_GB2312"/>
                <w:color w:val="000000"/>
                <w:kern w:val="0"/>
                <w:sz w:val="24"/>
                <w:szCs w:val="24"/>
              </w:rPr>
            </w:pPr>
            <w:r>
              <w:rPr>
                <w:rFonts w:hint="eastAsia" w:ascii="仿宋_GB2312" w:hAnsi="仿宋_GB2312" w:eastAsia="仿宋_GB2312" w:cs="仿宋_GB2312"/>
                <w:color w:val="000000"/>
                <w:kern w:val="0"/>
                <w:sz w:val="24"/>
                <w:szCs w:val="24"/>
                <w:lang w:bidi="ar"/>
              </w:rPr>
              <w:t>18</w:t>
            </w:r>
          </w:p>
        </w:tc>
        <w:tc>
          <w:tcPr>
            <w:tcW w:w="6917"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left"/>
              <w:textAlignment w:val="center"/>
              <w:rPr>
                <w:rFonts w:hint="eastAsia" w:ascii="仿宋_GB2312" w:hAnsi="仿宋_GB2312" w:eastAsia="仿宋_GB2312" w:cs="仿宋_GB2312"/>
                <w:color w:val="000000"/>
                <w:kern w:val="0"/>
                <w:sz w:val="24"/>
                <w:szCs w:val="24"/>
              </w:rPr>
            </w:pPr>
            <w:r>
              <w:rPr>
                <w:rFonts w:hint="eastAsia" w:ascii="仿宋_GB2312" w:hAnsi="仿宋_GB2312" w:eastAsia="仿宋_GB2312" w:cs="仿宋_GB2312"/>
                <w:color w:val="000000"/>
                <w:kern w:val="0"/>
                <w:sz w:val="24"/>
                <w:szCs w:val="24"/>
              </w:rPr>
              <w:t>国家船舶及海洋工程装备材料质量</w:t>
            </w:r>
            <w:r>
              <w:rPr>
                <w:rFonts w:hint="eastAsia" w:ascii="仿宋_GB2312" w:hAnsi="仿宋_GB2312" w:eastAsia="仿宋_GB2312" w:cs="仿宋_GB2312"/>
                <w:color w:val="000000"/>
                <w:sz w:val="24"/>
                <w:szCs w:val="24"/>
              </w:rPr>
              <w:t>检验检测</w:t>
            </w:r>
            <w:r>
              <w:rPr>
                <w:rFonts w:hint="eastAsia" w:ascii="仿宋_GB2312" w:hAnsi="仿宋_GB2312" w:eastAsia="仿宋_GB2312" w:cs="仿宋_GB2312"/>
                <w:color w:val="000000"/>
                <w:kern w:val="0"/>
                <w:sz w:val="24"/>
                <w:szCs w:val="24"/>
              </w:rPr>
              <w:t>中心（广东）/广东省珠海市质量计量监督检测所</w:t>
            </w:r>
          </w:p>
        </w:tc>
        <w:tc>
          <w:tcPr>
            <w:tcW w:w="1247" w:type="dxa"/>
            <w:noWrap w:val="0"/>
            <w:vAlign w:val="center"/>
          </w:tcPr>
          <w:p>
            <w:pPr>
              <w:keepNext w:val="0"/>
              <w:keepLines w:val="0"/>
              <w:pageBreakBefore w:val="0"/>
              <w:kinsoku/>
              <w:wordWrap/>
              <w:overflowPunct/>
              <w:topLinePunct w:val="0"/>
              <w:autoSpaceDE/>
              <w:autoSpaceDN/>
              <w:bidi w:val="0"/>
              <w:adjustRightInd/>
              <w:snapToGrid/>
              <w:spacing w:line="440" w:lineRule="exact"/>
              <w:jc w:val="center"/>
              <w:rPr>
                <w:rFonts w:hint="eastAsia" w:ascii="仿宋_GB2312" w:hAnsi="仿宋_GB2312" w:eastAsia="仿宋_GB2312" w:cs="仿宋_GB2312"/>
                <w:sz w:val="24"/>
                <w:szCs w:val="24"/>
              </w:rPr>
            </w:pPr>
            <w:r>
              <w:rPr>
                <w:rFonts w:hint="eastAsia" w:ascii="仿宋_GB2312" w:hAnsi="仿宋_GB2312" w:eastAsia="仿宋_GB2312" w:cs="仿宋_GB2312"/>
                <w:color w:val="000000"/>
                <w:kern w:val="0"/>
                <w:sz w:val="24"/>
                <w:szCs w:val="24"/>
                <w:lang w:bidi="ar"/>
              </w:rPr>
              <w:t>疲劳寿命</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737"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bottom"/>
              <w:rPr>
                <w:rFonts w:hint="eastAsia" w:ascii="仿宋_GB2312" w:hAnsi="仿宋_GB2312" w:eastAsia="仿宋_GB2312" w:cs="仿宋_GB2312"/>
                <w:color w:val="000000"/>
                <w:kern w:val="0"/>
                <w:sz w:val="24"/>
                <w:szCs w:val="24"/>
              </w:rPr>
            </w:pPr>
            <w:r>
              <w:rPr>
                <w:rFonts w:hint="eastAsia" w:ascii="仿宋_GB2312" w:hAnsi="仿宋_GB2312" w:eastAsia="仿宋_GB2312" w:cs="仿宋_GB2312"/>
                <w:color w:val="000000"/>
                <w:kern w:val="0"/>
                <w:sz w:val="24"/>
                <w:szCs w:val="24"/>
                <w:lang w:bidi="ar"/>
              </w:rPr>
              <w:t>19</w:t>
            </w:r>
          </w:p>
        </w:tc>
        <w:tc>
          <w:tcPr>
            <w:tcW w:w="6917"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left"/>
              <w:textAlignment w:val="center"/>
              <w:rPr>
                <w:rFonts w:hint="eastAsia" w:ascii="仿宋_GB2312" w:hAnsi="仿宋_GB2312" w:eastAsia="仿宋_GB2312" w:cs="仿宋_GB2312"/>
                <w:color w:val="000000"/>
                <w:kern w:val="0"/>
                <w:sz w:val="24"/>
                <w:szCs w:val="24"/>
              </w:rPr>
            </w:pPr>
            <w:r>
              <w:rPr>
                <w:rFonts w:hint="eastAsia" w:ascii="仿宋_GB2312" w:hAnsi="仿宋_GB2312" w:eastAsia="仿宋_GB2312" w:cs="仿宋_GB2312"/>
                <w:color w:val="000000"/>
                <w:kern w:val="0"/>
                <w:sz w:val="24"/>
                <w:szCs w:val="24"/>
              </w:rPr>
              <w:t>国家有色金属及电子材料分析测试中心/国家有色金属质量</w:t>
            </w:r>
            <w:r>
              <w:rPr>
                <w:rFonts w:hint="eastAsia" w:ascii="仿宋_GB2312" w:hAnsi="仿宋_GB2312" w:eastAsia="仿宋_GB2312" w:cs="仿宋_GB2312"/>
                <w:color w:val="000000"/>
                <w:sz w:val="24"/>
                <w:szCs w:val="24"/>
              </w:rPr>
              <w:t>检验检测</w:t>
            </w:r>
            <w:r>
              <w:rPr>
                <w:rFonts w:hint="eastAsia" w:ascii="仿宋_GB2312" w:hAnsi="仿宋_GB2312" w:eastAsia="仿宋_GB2312" w:cs="仿宋_GB2312"/>
                <w:color w:val="000000"/>
                <w:kern w:val="0"/>
                <w:sz w:val="24"/>
                <w:szCs w:val="24"/>
              </w:rPr>
              <w:t>中心/国标（北京）检验认证有限公司</w:t>
            </w:r>
          </w:p>
        </w:tc>
        <w:tc>
          <w:tcPr>
            <w:tcW w:w="1247" w:type="dxa"/>
            <w:noWrap w:val="0"/>
            <w:vAlign w:val="center"/>
          </w:tcPr>
          <w:p>
            <w:pPr>
              <w:keepNext w:val="0"/>
              <w:keepLines w:val="0"/>
              <w:pageBreakBefore w:val="0"/>
              <w:kinsoku/>
              <w:wordWrap/>
              <w:overflowPunct/>
              <w:topLinePunct w:val="0"/>
              <w:autoSpaceDE/>
              <w:autoSpaceDN/>
              <w:bidi w:val="0"/>
              <w:adjustRightInd/>
              <w:snapToGrid/>
              <w:spacing w:line="440" w:lineRule="exact"/>
              <w:jc w:val="center"/>
              <w:rPr>
                <w:rFonts w:hint="eastAsia" w:ascii="仿宋_GB2312" w:hAnsi="仿宋_GB2312" w:eastAsia="仿宋_GB2312" w:cs="仿宋_GB2312"/>
                <w:sz w:val="24"/>
                <w:szCs w:val="24"/>
              </w:rPr>
            </w:pPr>
            <w:r>
              <w:rPr>
                <w:rFonts w:hint="eastAsia" w:ascii="仿宋_GB2312" w:hAnsi="仿宋_GB2312" w:eastAsia="仿宋_GB2312" w:cs="仿宋_GB2312"/>
                <w:color w:val="000000"/>
                <w:kern w:val="0"/>
                <w:sz w:val="24"/>
                <w:szCs w:val="24"/>
                <w:lang w:bidi="ar"/>
              </w:rPr>
              <w:t>疲劳寿命</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737"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bottom"/>
              <w:rPr>
                <w:rFonts w:hint="eastAsia" w:ascii="仿宋_GB2312" w:hAnsi="仿宋_GB2312" w:eastAsia="仿宋_GB2312" w:cs="仿宋_GB2312"/>
                <w:kern w:val="0"/>
                <w:sz w:val="24"/>
                <w:szCs w:val="24"/>
              </w:rPr>
            </w:pPr>
            <w:r>
              <w:rPr>
                <w:rFonts w:hint="eastAsia" w:ascii="仿宋_GB2312" w:hAnsi="仿宋_GB2312" w:eastAsia="仿宋_GB2312" w:cs="仿宋_GB2312"/>
                <w:color w:val="000000"/>
                <w:kern w:val="0"/>
                <w:sz w:val="24"/>
                <w:szCs w:val="24"/>
                <w:lang w:bidi="ar"/>
              </w:rPr>
              <w:t>20</w:t>
            </w:r>
          </w:p>
        </w:tc>
        <w:tc>
          <w:tcPr>
            <w:tcW w:w="6917"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left"/>
              <w:textAlignment w:val="center"/>
              <w:rPr>
                <w:rFonts w:hint="eastAsia"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上海交通大学分析测试中心/上海交通大学</w:t>
            </w:r>
          </w:p>
        </w:tc>
        <w:tc>
          <w:tcPr>
            <w:tcW w:w="1247" w:type="dxa"/>
            <w:noWrap w:val="0"/>
            <w:vAlign w:val="center"/>
          </w:tcPr>
          <w:p>
            <w:pPr>
              <w:keepNext w:val="0"/>
              <w:keepLines w:val="0"/>
              <w:pageBreakBefore w:val="0"/>
              <w:kinsoku/>
              <w:wordWrap/>
              <w:overflowPunct/>
              <w:topLinePunct w:val="0"/>
              <w:autoSpaceDE/>
              <w:autoSpaceDN/>
              <w:bidi w:val="0"/>
              <w:adjustRightInd/>
              <w:snapToGrid/>
              <w:spacing w:line="440" w:lineRule="exact"/>
              <w:jc w:val="center"/>
              <w:rPr>
                <w:rFonts w:hint="eastAsia" w:ascii="仿宋_GB2312" w:hAnsi="仿宋_GB2312" w:eastAsia="仿宋_GB2312" w:cs="仿宋_GB2312"/>
                <w:sz w:val="24"/>
                <w:szCs w:val="24"/>
              </w:rPr>
            </w:pPr>
            <w:r>
              <w:rPr>
                <w:rFonts w:hint="eastAsia" w:ascii="仿宋_GB2312" w:hAnsi="仿宋_GB2312" w:eastAsia="仿宋_GB2312" w:cs="仿宋_GB2312"/>
                <w:color w:val="000000"/>
                <w:kern w:val="0"/>
                <w:sz w:val="24"/>
                <w:szCs w:val="24"/>
                <w:lang w:bidi="ar"/>
              </w:rPr>
              <w:t>疲劳寿命</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737"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bottom"/>
              <w:rPr>
                <w:rFonts w:hint="eastAsia" w:ascii="仿宋_GB2312" w:hAnsi="仿宋_GB2312" w:eastAsia="仿宋_GB2312" w:cs="仿宋_GB2312"/>
                <w:kern w:val="0"/>
                <w:sz w:val="24"/>
                <w:szCs w:val="24"/>
              </w:rPr>
            </w:pPr>
            <w:r>
              <w:rPr>
                <w:rFonts w:hint="eastAsia" w:ascii="仿宋_GB2312" w:hAnsi="仿宋_GB2312" w:eastAsia="仿宋_GB2312" w:cs="仿宋_GB2312"/>
                <w:color w:val="000000"/>
                <w:kern w:val="0"/>
                <w:sz w:val="24"/>
                <w:szCs w:val="24"/>
                <w:lang w:bidi="ar"/>
              </w:rPr>
              <w:t>21</w:t>
            </w:r>
          </w:p>
        </w:tc>
        <w:tc>
          <w:tcPr>
            <w:tcW w:w="6917"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left"/>
              <w:textAlignment w:val="center"/>
              <w:rPr>
                <w:rFonts w:hint="eastAsia" w:ascii="仿宋_GB2312" w:hAnsi="仿宋_GB2312" w:eastAsia="仿宋_GB2312" w:cs="仿宋_GB2312"/>
                <w:color w:val="000000"/>
                <w:kern w:val="0"/>
                <w:sz w:val="24"/>
                <w:szCs w:val="24"/>
              </w:rPr>
            </w:pPr>
            <w:r>
              <w:rPr>
                <w:rFonts w:hint="eastAsia" w:ascii="仿宋_GB2312" w:hAnsi="仿宋_GB2312" w:eastAsia="仿宋_GB2312" w:cs="仿宋_GB2312"/>
                <w:color w:val="000000"/>
                <w:kern w:val="0"/>
                <w:sz w:val="24"/>
                <w:szCs w:val="24"/>
              </w:rPr>
              <w:t>中国石油化工股份有限公司井下工具质量监督检验中心/中石化股份有限公司中原油田分公司采油工程技术研究院</w:t>
            </w:r>
          </w:p>
        </w:tc>
        <w:tc>
          <w:tcPr>
            <w:tcW w:w="1247" w:type="dxa"/>
            <w:noWrap w:val="0"/>
            <w:vAlign w:val="center"/>
          </w:tcPr>
          <w:p>
            <w:pPr>
              <w:keepNext w:val="0"/>
              <w:keepLines w:val="0"/>
              <w:pageBreakBefore w:val="0"/>
              <w:kinsoku/>
              <w:wordWrap/>
              <w:overflowPunct/>
              <w:topLinePunct w:val="0"/>
              <w:autoSpaceDE/>
              <w:autoSpaceDN/>
              <w:bidi w:val="0"/>
              <w:adjustRightInd/>
              <w:snapToGrid/>
              <w:spacing w:line="440" w:lineRule="exact"/>
              <w:jc w:val="center"/>
              <w:rPr>
                <w:rFonts w:hint="eastAsia" w:ascii="仿宋_GB2312" w:hAnsi="仿宋_GB2312" w:eastAsia="仿宋_GB2312" w:cs="仿宋_GB2312"/>
                <w:sz w:val="24"/>
                <w:szCs w:val="24"/>
              </w:rPr>
            </w:pPr>
            <w:r>
              <w:rPr>
                <w:rFonts w:hint="eastAsia" w:ascii="仿宋_GB2312" w:hAnsi="仿宋_GB2312" w:eastAsia="仿宋_GB2312" w:cs="仿宋_GB2312"/>
                <w:color w:val="000000"/>
                <w:kern w:val="0"/>
                <w:sz w:val="24"/>
                <w:szCs w:val="24"/>
                <w:lang w:bidi="ar"/>
              </w:rPr>
              <w:t>疲劳寿命</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737"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bottom"/>
              <w:rPr>
                <w:rFonts w:hint="eastAsia" w:ascii="仿宋_GB2312" w:hAnsi="仿宋_GB2312" w:eastAsia="仿宋_GB2312" w:cs="仿宋_GB2312"/>
                <w:color w:val="000000"/>
                <w:kern w:val="0"/>
                <w:sz w:val="24"/>
                <w:szCs w:val="24"/>
              </w:rPr>
            </w:pPr>
            <w:r>
              <w:rPr>
                <w:rFonts w:hint="eastAsia" w:ascii="仿宋_GB2312" w:hAnsi="仿宋_GB2312" w:eastAsia="仿宋_GB2312" w:cs="仿宋_GB2312"/>
                <w:color w:val="000000"/>
                <w:kern w:val="0"/>
                <w:sz w:val="24"/>
                <w:szCs w:val="24"/>
                <w:lang w:bidi="ar"/>
              </w:rPr>
              <w:t>22</w:t>
            </w:r>
          </w:p>
        </w:tc>
        <w:tc>
          <w:tcPr>
            <w:tcW w:w="6917"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left"/>
              <w:textAlignment w:val="center"/>
              <w:rPr>
                <w:rFonts w:hint="eastAsia" w:ascii="仿宋_GB2312" w:hAnsi="仿宋_GB2312" w:eastAsia="仿宋_GB2312" w:cs="仿宋_GB2312"/>
                <w:color w:val="000000"/>
                <w:kern w:val="0"/>
                <w:sz w:val="24"/>
                <w:szCs w:val="24"/>
              </w:rPr>
            </w:pPr>
            <w:r>
              <w:rPr>
                <w:rFonts w:hint="eastAsia" w:ascii="仿宋_GB2312" w:hAnsi="仿宋_GB2312" w:eastAsia="仿宋_GB2312" w:cs="仿宋_GB2312"/>
                <w:color w:val="000000"/>
                <w:kern w:val="0"/>
                <w:sz w:val="24"/>
                <w:szCs w:val="24"/>
              </w:rPr>
              <w:t>国家矿物及再生金属材料质量</w:t>
            </w:r>
            <w:r>
              <w:rPr>
                <w:rFonts w:hint="eastAsia" w:ascii="仿宋_GB2312" w:hAnsi="仿宋_GB2312" w:eastAsia="仿宋_GB2312" w:cs="仿宋_GB2312"/>
                <w:color w:val="000000"/>
                <w:sz w:val="24"/>
                <w:szCs w:val="24"/>
              </w:rPr>
              <w:t>检验检测</w:t>
            </w:r>
            <w:r>
              <w:rPr>
                <w:rFonts w:hint="eastAsia" w:ascii="仿宋_GB2312" w:hAnsi="仿宋_GB2312" w:eastAsia="仿宋_GB2312" w:cs="仿宋_GB2312"/>
                <w:color w:val="000000"/>
                <w:kern w:val="0"/>
                <w:sz w:val="24"/>
                <w:szCs w:val="24"/>
              </w:rPr>
              <w:t>中心/中国有色金属工业华南产品质量监督检验中心/广东省质量监督有色金属产品检验站/广东省工业分析检测中心</w:t>
            </w:r>
          </w:p>
        </w:tc>
        <w:tc>
          <w:tcPr>
            <w:tcW w:w="1247" w:type="dxa"/>
            <w:noWrap w:val="0"/>
            <w:vAlign w:val="center"/>
          </w:tcPr>
          <w:p>
            <w:pPr>
              <w:keepNext w:val="0"/>
              <w:keepLines w:val="0"/>
              <w:pageBreakBefore w:val="0"/>
              <w:kinsoku/>
              <w:wordWrap/>
              <w:overflowPunct/>
              <w:topLinePunct w:val="0"/>
              <w:autoSpaceDE/>
              <w:autoSpaceDN/>
              <w:bidi w:val="0"/>
              <w:adjustRightInd/>
              <w:snapToGrid/>
              <w:spacing w:line="440" w:lineRule="exact"/>
              <w:jc w:val="center"/>
              <w:rPr>
                <w:rFonts w:hint="eastAsia" w:ascii="仿宋_GB2312" w:hAnsi="仿宋_GB2312" w:eastAsia="仿宋_GB2312" w:cs="仿宋_GB2312"/>
                <w:sz w:val="24"/>
                <w:szCs w:val="24"/>
              </w:rPr>
            </w:pPr>
            <w:r>
              <w:rPr>
                <w:rFonts w:hint="eastAsia" w:ascii="仿宋_GB2312" w:hAnsi="仿宋_GB2312" w:eastAsia="仿宋_GB2312" w:cs="仿宋_GB2312"/>
                <w:color w:val="000000"/>
                <w:kern w:val="0"/>
                <w:sz w:val="24"/>
                <w:szCs w:val="24"/>
                <w:lang w:bidi="ar"/>
              </w:rPr>
              <w:t>疲劳寿命</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737"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bottom"/>
              <w:rPr>
                <w:rFonts w:hint="eastAsia" w:ascii="仿宋_GB2312" w:hAnsi="仿宋_GB2312" w:eastAsia="仿宋_GB2312" w:cs="仿宋_GB2312"/>
                <w:kern w:val="0"/>
                <w:sz w:val="24"/>
                <w:szCs w:val="24"/>
              </w:rPr>
            </w:pPr>
            <w:r>
              <w:rPr>
                <w:rFonts w:hint="eastAsia" w:ascii="仿宋_GB2312" w:hAnsi="仿宋_GB2312" w:eastAsia="仿宋_GB2312" w:cs="仿宋_GB2312"/>
                <w:color w:val="000000"/>
                <w:kern w:val="0"/>
                <w:sz w:val="24"/>
                <w:szCs w:val="24"/>
                <w:lang w:bidi="ar"/>
              </w:rPr>
              <w:t>23</w:t>
            </w:r>
          </w:p>
        </w:tc>
        <w:tc>
          <w:tcPr>
            <w:tcW w:w="6917"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left"/>
              <w:textAlignment w:val="center"/>
              <w:rPr>
                <w:rFonts w:hint="eastAsia" w:ascii="仿宋_GB2312" w:hAnsi="仿宋_GB2312" w:eastAsia="仿宋_GB2312" w:cs="仿宋_GB2312"/>
                <w:color w:val="000000"/>
                <w:kern w:val="0"/>
                <w:sz w:val="24"/>
                <w:szCs w:val="24"/>
              </w:rPr>
            </w:pPr>
            <w:r>
              <w:rPr>
                <w:rFonts w:hint="eastAsia" w:ascii="仿宋_GB2312" w:hAnsi="仿宋_GB2312" w:eastAsia="仿宋_GB2312" w:cs="仿宋_GB2312"/>
                <w:color w:val="000000"/>
                <w:kern w:val="0"/>
                <w:sz w:val="24"/>
                <w:szCs w:val="24"/>
              </w:rPr>
              <w:t>江苏省电机产品质量监督检验中心/江苏省电动工具产品质量监督检验中心/南通市产品质量监督检验所</w:t>
            </w:r>
          </w:p>
        </w:tc>
        <w:tc>
          <w:tcPr>
            <w:tcW w:w="1247" w:type="dxa"/>
            <w:noWrap w:val="0"/>
            <w:vAlign w:val="center"/>
          </w:tcPr>
          <w:p>
            <w:pPr>
              <w:keepNext w:val="0"/>
              <w:keepLines w:val="0"/>
              <w:pageBreakBefore w:val="0"/>
              <w:kinsoku/>
              <w:wordWrap/>
              <w:overflowPunct/>
              <w:topLinePunct w:val="0"/>
              <w:autoSpaceDE/>
              <w:autoSpaceDN/>
              <w:bidi w:val="0"/>
              <w:adjustRightInd/>
              <w:snapToGrid/>
              <w:spacing w:line="440" w:lineRule="exact"/>
              <w:jc w:val="center"/>
              <w:rPr>
                <w:rFonts w:hint="eastAsia" w:ascii="仿宋_GB2312" w:hAnsi="仿宋_GB2312" w:eastAsia="仿宋_GB2312" w:cs="仿宋_GB2312"/>
                <w:sz w:val="24"/>
                <w:szCs w:val="24"/>
              </w:rPr>
            </w:pPr>
            <w:r>
              <w:rPr>
                <w:rFonts w:hint="eastAsia" w:ascii="仿宋_GB2312" w:hAnsi="仿宋_GB2312" w:eastAsia="仿宋_GB2312" w:cs="仿宋_GB2312"/>
                <w:color w:val="000000"/>
                <w:kern w:val="0"/>
                <w:sz w:val="24"/>
                <w:szCs w:val="24"/>
                <w:lang w:bidi="ar"/>
              </w:rPr>
              <w:t>疲劳寿命</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737"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bottom"/>
              <w:rPr>
                <w:rFonts w:hint="eastAsia" w:ascii="仿宋_GB2312" w:hAnsi="仿宋_GB2312" w:eastAsia="仿宋_GB2312" w:cs="仿宋_GB2312"/>
                <w:kern w:val="0"/>
                <w:sz w:val="24"/>
                <w:szCs w:val="24"/>
              </w:rPr>
            </w:pPr>
            <w:r>
              <w:rPr>
                <w:rFonts w:hint="eastAsia" w:ascii="仿宋_GB2312" w:hAnsi="仿宋_GB2312" w:eastAsia="仿宋_GB2312" w:cs="仿宋_GB2312"/>
                <w:kern w:val="0"/>
                <w:sz w:val="24"/>
                <w:szCs w:val="24"/>
              </w:rPr>
              <w:t>24</w:t>
            </w:r>
          </w:p>
        </w:tc>
        <w:tc>
          <w:tcPr>
            <w:tcW w:w="6917"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left"/>
              <w:textAlignment w:val="bottom"/>
              <w:rPr>
                <w:rFonts w:hint="eastAsia" w:ascii="仿宋_GB2312" w:hAnsi="仿宋_GB2312" w:eastAsia="仿宋_GB2312" w:cs="仿宋_GB2312"/>
                <w:kern w:val="0"/>
                <w:sz w:val="24"/>
                <w:szCs w:val="24"/>
              </w:rPr>
            </w:pPr>
            <w:r>
              <w:rPr>
                <w:rFonts w:hint="eastAsia" w:ascii="仿宋_GB2312" w:hAnsi="仿宋_GB2312" w:eastAsia="仿宋_GB2312" w:cs="仿宋_GB2312"/>
                <w:kern w:val="0"/>
                <w:sz w:val="24"/>
                <w:szCs w:val="24"/>
              </w:rPr>
              <w:t>国家金属制品质量</w:t>
            </w:r>
            <w:r>
              <w:rPr>
                <w:rFonts w:hint="eastAsia" w:ascii="仿宋_GB2312" w:hAnsi="仿宋_GB2312" w:eastAsia="仿宋_GB2312" w:cs="仿宋_GB2312"/>
                <w:kern w:val="0"/>
                <w:sz w:val="24"/>
                <w:szCs w:val="24"/>
                <w:lang w:eastAsia="zh-CN"/>
              </w:rPr>
              <w:t>监督检验</w:t>
            </w:r>
            <w:r>
              <w:rPr>
                <w:rFonts w:hint="eastAsia" w:ascii="仿宋_GB2312" w:hAnsi="仿宋_GB2312" w:eastAsia="仿宋_GB2312" w:cs="仿宋_GB2312"/>
                <w:kern w:val="0"/>
                <w:sz w:val="24"/>
                <w:szCs w:val="24"/>
              </w:rPr>
              <w:t>中心/中钢集团郑州金属制品研究院有限公司</w:t>
            </w:r>
          </w:p>
        </w:tc>
        <w:tc>
          <w:tcPr>
            <w:tcW w:w="1247" w:type="dxa"/>
            <w:noWrap w:val="0"/>
            <w:vAlign w:val="center"/>
          </w:tcPr>
          <w:p>
            <w:pPr>
              <w:keepNext w:val="0"/>
              <w:keepLines w:val="0"/>
              <w:pageBreakBefore w:val="0"/>
              <w:kinsoku/>
              <w:wordWrap/>
              <w:overflowPunct/>
              <w:topLinePunct w:val="0"/>
              <w:autoSpaceDE/>
              <w:autoSpaceDN/>
              <w:bidi w:val="0"/>
              <w:adjustRightInd/>
              <w:snapToGrid/>
              <w:spacing w:line="440" w:lineRule="exact"/>
              <w:jc w:val="center"/>
              <w:rPr>
                <w:rFonts w:hint="eastAsia" w:ascii="仿宋_GB2312" w:hAnsi="仿宋_GB2312" w:eastAsia="仿宋_GB2312" w:cs="仿宋_GB2312"/>
                <w:sz w:val="24"/>
                <w:szCs w:val="24"/>
              </w:rPr>
            </w:pPr>
            <w:r>
              <w:rPr>
                <w:rFonts w:hint="eastAsia" w:ascii="仿宋_GB2312" w:hAnsi="仿宋_GB2312" w:eastAsia="仿宋_GB2312" w:cs="仿宋_GB2312"/>
                <w:color w:val="000000"/>
                <w:kern w:val="0"/>
                <w:sz w:val="24"/>
                <w:szCs w:val="24"/>
                <w:lang w:bidi="ar"/>
              </w:rPr>
              <w:t>疲劳寿命</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737"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bottom"/>
              <w:rPr>
                <w:rFonts w:hint="eastAsia" w:ascii="仿宋_GB2312" w:hAnsi="仿宋_GB2312" w:eastAsia="仿宋_GB2312" w:cs="仿宋_GB2312"/>
                <w:kern w:val="0"/>
                <w:sz w:val="24"/>
                <w:szCs w:val="24"/>
              </w:rPr>
            </w:pPr>
            <w:r>
              <w:rPr>
                <w:rFonts w:hint="eastAsia" w:ascii="仿宋_GB2312" w:hAnsi="仿宋_GB2312" w:eastAsia="仿宋_GB2312" w:cs="仿宋_GB2312"/>
                <w:color w:val="000000"/>
                <w:kern w:val="0"/>
                <w:sz w:val="24"/>
                <w:szCs w:val="24"/>
                <w:lang w:bidi="ar"/>
              </w:rPr>
              <w:t>25</w:t>
            </w:r>
          </w:p>
        </w:tc>
        <w:tc>
          <w:tcPr>
            <w:tcW w:w="6917"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left"/>
              <w:textAlignment w:val="center"/>
              <w:rPr>
                <w:rFonts w:hint="eastAsia" w:ascii="仿宋_GB2312" w:hAnsi="仿宋_GB2312" w:eastAsia="仿宋_GB2312" w:cs="仿宋_GB2312"/>
                <w:color w:val="000000"/>
                <w:kern w:val="0"/>
                <w:sz w:val="24"/>
                <w:szCs w:val="24"/>
              </w:rPr>
            </w:pPr>
            <w:r>
              <w:rPr>
                <w:rFonts w:hint="eastAsia" w:ascii="仿宋_GB2312" w:hAnsi="仿宋_GB2312" w:eastAsia="仿宋_GB2312" w:cs="仿宋_GB2312"/>
                <w:color w:val="000000"/>
                <w:kern w:val="0"/>
                <w:sz w:val="24"/>
                <w:szCs w:val="24"/>
              </w:rPr>
              <w:t>国家石油管材质量</w:t>
            </w:r>
            <w:r>
              <w:rPr>
                <w:rFonts w:hint="eastAsia" w:ascii="仿宋_GB2312" w:hAnsi="仿宋_GB2312" w:eastAsia="仿宋_GB2312" w:cs="仿宋_GB2312"/>
                <w:color w:val="000000"/>
                <w:sz w:val="24"/>
                <w:szCs w:val="24"/>
              </w:rPr>
              <w:t>检验检测</w:t>
            </w:r>
            <w:r>
              <w:rPr>
                <w:rFonts w:hint="eastAsia" w:ascii="仿宋_GB2312" w:hAnsi="仿宋_GB2312" w:eastAsia="仿宋_GB2312" w:cs="仿宋_GB2312"/>
                <w:color w:val="000000"/>
                <w:kern w:val="0"/>
                <w:sz w:val="24"/>
                <w:szCs w:val="24"/>
              </w:rPr>
              <w:t>中心/石油工业专用管材质量监督检验中心/中国石油天然气集团公司管材研究所</w:t>
            </w:r>
          </w:p>
        </w:tc>
        <w:tc>
          <w:tcPr>
            <w:tcW w:w="1247" w:type="dxa"/>
            <w:noWrap w:val="0"/>
            <w:vAlign w:val="center"/>
          </w:tcPr>
          <w:p>
            <w:pPr>
              <w:keepNext w:val="0"/>
              <w:keepLines w:val="0"/>
              <w:pageBreakBefore w:val="0"/>
              <w:kinsoku/>
              <w:wordWrap/>
              <w:overflowPunct/>
              <w:topLinePunct w:val="0"/>
              <w:autoSpaceDE/>
              <w:autoSpaceDN/>
              <w:bidi w:val="0"/>
              <w:adjustRightInd/>
              <w:snapToGrid/>
              <w:spacing w:line="440" w:lineRule="exact"/>
              <w:jc w:val="center"/>
              <w:rPr>
                <w:rFonts w:hint="eastAsia" w:ascii="仿宋_GB2312" w:hAnsi="仿宋_GB2312" w:eastAsia="仿宋_GB2312" w:cs="仿宋_GB2312"/>
                <w:sz w:val="24"/>
                <w:szCs w:val="24"/>
              </w:rPr>
            </w:pPr>
            <w:r>
              <w:rPr>
                <w:rFonts w:hint="eastAsia" w:ascii="仿宋_GB2312" w:hAnsi="仿宋_GB2312" w:eastAsia="仿宋_GB2312" w:cs="仿宋_GB2312"/>
                <w:color w:val="000000"/>
                <w:kern w:val="0"/>
                <w:sz w:val="24"/>
                <w:szCs w:val="24"/>
                <w:lang w:bidi="ar"/>
              </w:rPr>
              <w:t>疲劳寿命</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737"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bottom"/>
              <w:rPr>
                <w:rFonts w:hint="eastAsia" w:ascii="仿宋_GB2312" w:hAnsi="仿宋_GB2312" w:eastAsia="仿宋_GB2312" w:cs="仿宋_GB2312"/>
                <w:kern w:val="0"/>
                <w:sz w:val="24"/>
                <w:szCs w:val="24"/>
                <w:highlight w:val="yellow"/>
              </w:rPr>
            </w:pPr>
            <w:r>
              <w:rPr>
                <w:rFonts w:hint="eastAsia" w:ascii="仿宋_GB2312" w:hAnsi="仿宋_GB2312" w:eastAsia="仿宋_GB2312" w:cs="仿宋_GB2312"/>
                <w:color w:val="000000"/>
                <w:kern w:val="0"/>
                <w:sz w:val="24"/>
                <w:szCs w:val="24"/>
                <w:lang w:bidi="ar"/>
              </w:rPr>
              <w:t>26</w:t>
            </w:r>
          </w:p>
        </w:tc>
        <w:tc>
          <w:tcPr>
            <w:tcW w:w="6917"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left"/>
              <w:textAlignment w:val="center"/>
              <w:rPr>
                <w:rFonts w:hint="eastAsia"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中国有色金属工业华东产品质量监督检验中心</w:t>
            </w:r>
          </w:p>
        </w:tc>
        <w:tc>
          <w:tcPr>
            <w:tcW w:w="1247" w:type="dxa"/>
            <w:noWrap w:val="0"/>
            <w:vAlign w:val="center"/>
          </w:tcPr>
          <w:p>
            <w:pPr>
              <w:keepNext w:val="0"/>
              <w:keepLines w:val="0"/>
              <w:pageBreakBefore w:val="0"/>
              <w:kinsoku/>
              <w:wordWrap/>
              <w:overflowPunct/>
              <w:topLinePunct w:val="0"/>
              <w:autoSpaceDE/>
              <w:autoSpaceDN/>
              <w:bidi w:val="0"/>
              <w:adjustRightInd/>
              <w:snapToGrid/>
              <w:spacing w:line="440" w:lineRule="exact"/>
              <w:jc w:val="center"/>
              <w:rPr>
                <w:rFonts w:hint="eastAsia" w:ascii="仿宋_GB2312" w:hAnsi="仿宋_GB2312" w:eastAsia="仿宋_GB2312" w:cs="仿宋_GB2312"/>
                <w:sz w:val="24"/>
                <w:szCs w:val="24"/>
              </w:rPr>
            </w:pPr>
            <w:r>
              <w:rPr>
                <w:rFonts w:hint="eastAsia" w:ascii="仿宋_GB2312" w:hAnsi="仿宋_GB2312" w:eastAsia="仿宋_GB2312" w:cs="仿宋_GB2312"/>
                <w:color w:val="000000"/>
                <w:kern w:val="0"/>
                <w:sz w:val="24"/>
                <w:szCs w:val="24"/>
                <w:lang w:bidi="ar"/>
              </w:rPr>
              <w:t>疲劳寿命</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737"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bottom"/>
              <w:rPr>
                <w:rFonts w:hint="eastAsia" w:ascii="仿宋_GB2312" w:hAnsi="仿宋_GB2312" w:eastAsia="仿宋_GB2312" w:cs="仿宋_GB2312"/>
                <w:color w:val="000000"/>
                <w:kern w:val="0"/>
                <w:sz w:val="24"/>
                <w:szCs w:val="24"/>
                <w:lang w:bidi="ar"/>
              </w:rPr>
            </w:pPr>
            <w:r>
              <w:rPr>
                <w:rFonts w:hint="eastAsia" w:ascii="仿宋_GB2312" w:hAnsi="仿宋_GB2312" w:eastAsia="仿宋_GB2312" w:cs="仿宋_GB2312"/>
                <w:color w:val="000000"/>
                <w:kern w:val="0"/>
                <w:sz w:val="24"/>
                <w:szCs w:val="24"/>
                <w:lang w:bidi="ar"/>
              </w:rPr>
              <w:t>27</w:t>
            </w:r>
          </w:p>
        </w:tc>
        <w:tc>
          <w:tcPr>
            <w:tcW w:w="6917"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left"/>
              <w:textAlignment w:val="center"/>
              <w:rPr>
                <w:rFonts w:hint="eastAsia"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上海轨道交通检测认证（集团）有限公司</w:t>
            </w:r>
          </w:p>
        </w:tc>
        <w:tc>
          <w:tcPr>
            <w:tcW w:w="1247" w:type="dxa"/>
            <w:noWrap w:val="0"/>
            <w:vAlign w:val="center"/>
          </w:tcPr>
          <w:p>
            <w:pPr>
              <w:keepNext w:val="0"/>
              <w:keepLines w:val="0"/>
              <w:pageBreakBefore w:val="0"/>
              <w:kinsoku/>
              <w:wordWrap/>
              <w:overflowPunct/>
              <w:topLinePunct w:val="0"/>
              <w:autoSpaceDE/>
              <w:autoSpaceDN/>
              <w:bidi w:val="0"/>
              <w:adjustRightInd/>
              <w:snapToGrid/>
              <w:spacing w:line="440" w:lineRule="exact"/>
              <w:jc w:val="center"/>
              <w:rPr>
                <w:rFonts w:hint="eastAsia" w:ascii="仿宋_GB2312" w:hAnsi="仿宋_GB2312" w:eastAsia="仿宋_GB2312" w:cs="仿宋_GB2312"/>
                <w:sz w:val="24"/>
                <w:szCs w:val="24"/>
              </w:rPr>
            </w:pPr>
            <w:r>
              <w:rPr>
                <w:rFonts w:hint="eastAsia" w:ascii="仿宋_GB2312" w:hAnsi="仿宋_GB2312" w:eastAsia="仿宋_GB2312" w:cs="仿宋_GB2312"/>
                <w:color w:val="000000"/>
                <w:kern w:val="0"/>
                <w:sz w:val="24"/>
                <w:szCs w:val="24"/>
                <w:lang w:bidi="ar"/>
              </w:rPr>
              <w:t>疲劳寿命</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737" w:type="dxa"/>
            <w:noWrap w:val="0"/>
            <w:vAlign w:val="center"/>
          </w:tcPr>
          <w:p>
            <w:pPr>
              <w:keepNext w:val="0"/>
              <w:keepLines w:val="0"/>
              <w:pageBreakBefore w:val="0"/>
              <w:kinsoku/>
              <w:wordWrap/>
              <w:overflowPunct/>
              <w:topLinePunct w:val="0"/>
              <w:autoSpaceDE/>
              <w:autoSpaceDN/>
              <w:bidi w:val="0"/>
              <w:adjustRightInd/>
              <w:snapToGrid/>
              <w:spacing w:line="440" w:lineRule="exact"/>
              <w:jc w:val="center"/>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28</w:t>
            </w:r>
          </w:p>
        </w:tc>
        <w:tc>
          <w:tcPr>
            <w:tcW w:w="6917"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left"/>
              <w:textAlignment w:val="center"/>
              <w:rPr>
                <w:rFonts w:hint="eastAsia"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国家试验机质量检验检测中心/长春中机检测有限公司</w:t>
            </w:r>
          </w:p>
        </w:tc>
        <w:tc>
          <w:tcPr>
            <w:tcW w:w="1247" w:type="dxa"/>
            <w:noWrap w:val="0"/>
            <w:vAlign w:val="center"/>
          </w:tcPr>
          <w:p>
            <w:pPr>
              <w:keepNext w:val="0"/>
              <w:keepLines w:val="0"/>
              <w:pageBreakBefore w:val="0"/>
              <w:kinsoku/>
              <w:wordWrap/>
              <w:overflowPunct/>
              <w:topLinePunct w:val="0"/>
              <w:autoSpaceDE/>
              <w:autoSpaceDN/>
              <w:bidi w:val="0"/>
              <w:adjustRightInd/>
              <w:snapToGrid/>
              <w:spacing w:line="440" w:lineRule="exact"/>
              <w:jc w:val="center"/>
              <w:rPr>
                <w:rFonts w:hint="eastAsia" w:ascii="仿宋_GB2312" w:hAnsi="仿宋_GB2312" w:eastAsia="仿宋_GB2312" w:cs="仿宋_GB2312"/>
                <w:sz w:val="24"/>
                <w:szCs w:val="24"/>
              </w:rPr>
            </w:pPr>
            <w:r>
              <w:rPr>
                <w:rFonts w:hint="eastAsia" w:ascii="仿宋_GB2312" w:hAnsi="仿宋_GB2312" w:eastAsia="仿宋_GB2312" w:cs="仿宋_GB2312"/>
                <w:color w:val="000000"/>
                <w:kern w:val="0"/>
                <w:sz w:val="24"/>
                <w:szCs w:val="24"/>
                <w:lang w:bidi="ar"/>
              </w:rPr>
              <w:t>疲劳寿命</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737" w:type="dxa"/>
            <w:noWrap w:val="0"/>
            <w:vAlign w:val="center"/>
          </w:tcPr>
          <w:p>
            <w:pPr>
              <w:keepNext w:val="0"/>
              <w:keepLines w:val="0"/>
              <w:pageBreakBefore w:val="0"/>
              <w:kinsoku/>
              <w:wordWrap/>
              <w:overflowPunct/>
              <w:topLinePunct w:val="0"/>
              <w:autoSpaceDE/>
              <w:autoSpaceDN/>
              <w:bidi w:val="0"/>
              <w:adjustRightInd/>
              <w:snapToGrid/>
              <w:spacing w:line="440" w:lineRule="exact"/>
              <w:jc w:val="center"/>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29</w:t>
            </w:r>
          </w:p>
        </w:tc>
        <w:tc>
          <w:tcPr>
            <w:tcW w:w="6917"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left"/>
              <w:textAlignment w:val="center"/>
              <w:rPr>
                <w:rFonts w:hint="eastAsia"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国家标准件产品质量检验中心（浙江）/浙江国检检测技术股份有限公司</w:t>
            </w:r>
          </w:p>
        </w:tc>
        <w:tc>
          <w:tcPr>
            <w:tcW w:w="1247" w:type="dxa"/>
            <w:noWrap w:val="0"/>
            <w:vAlign w:val="center"/>
          </w:tcPr>
          <w:p>
            <w:pPr>
              <w:keepNext w:val="0"/>
              <w:keepLines w:val="0"/>
              <w:pageBreakBefore w:val="0"/>
              <w:kinsoku/>
              <w:wordWrap/>
              <w:overflowPunct/>
              <w:topLinePunct w:val="0"/>
              <w:autoSpaceDE/>
              <w:autoSpaceDN/>
              <w:bidi w:val="0"/>
              <w:adjustRightInd/>
              <w:snapToGrid/>
              <w:spacing w:line="440" w:lineRule="exact"/>
              <w:jc w:val="center"/>
              <w:rPr>
                <w:rFonts w:hint="eastAsia" w:ascii="仿宋_GB2312" w:hAnsi="仿宋_GB2312" w:eastAsia="仿宋_GB2312" w:cs="仿宋_GB2312"/>
                <w:sz w:val="24"/>
                <w:szCs w:val="24"/>
              </w:rPr>
            </w:pPr>
            <w:r>
              <w:rPr>
                <w:rFonts w:hint="eastAsia" w:ascii="仿宋_GB2312" w:hAnsi="仿宋_GB2312" w:eastAsia="仿宋_GB2312" w:cs="仿宋_GB2312"/>
                <w:color w:val="000000"/>
                <w:kern w:val="0"/>
                <w:sz w:val="24"/>
                <w:szCs w:val="24"/>
                <w:lang w:bidi="ar"/>
              </w:rPr>
              <w:t>疲劳寿命</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737" w:type="dxa"/>
            <w:noWrap w:val="0"/>
            <w:vAlign w:val="center"/>
          </w:tcPr>
          <w:p>
            <w:pPr>
              <w:keepNext w:val="0"/>
              <w:keepLines w:val="0"/>
              <w:pageBreakBefore w:val="0"/>
              <w:kinsoku/>
              <w:wordWrap/>
              <w:overflowPunct/>
              <w:topLinePunct w:val="0"/>
              <w:autoSpaceDE/>
              <w:autoSpaceDN/>
              <w:bidi w:val="0"/>
              <w:adjustRightInd/>
              <w:snapToGrid/>
              <w:spacing w:line="440" w:lineRule="exact"/>
              <w:jc w:val="center"/>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30</w:t>
            </w:r>
          </w:p>
        </w:tc>
        <w:tc>
          <w:tcPr>
            <w:tcW w:w="6917"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left"/>
              <w:textAlignment w:val="center"/>
              <w:rPr>
                <w:rFonts w:hint="eastAsia"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国家增材制造产品质量检验检测中心（江苏）/无锡市产品质量监督检验院</w:t>
            </w:r>
          </w:p>
        </w:tc>
        <w:tc>
          <w:tcPr>
            <w:tcW w:w="1247" w:type="dxa"/>
            <w:noWrap w:val="0"/>
            <w:vAlign w:val="center"/>
          </w:tcPr>
          <w:p>
            <w:pPr>
              <w:keepNext w:val="0"/>
              <w:keepLines w:val="0"/>
              <w:pageBreakBefore w:val="0"/>
              <w:kinsoku/>
              <w:wordWrap/>
              <w:overflowPunct/>
              <w:topLinePunct w:val="0"/>
              <w:autoSpaceDE/>
              <w:autoSpaceDN/>
              <w:bidi w:val="0"/>
              <w:adjustRightInd/>
              <w:snapToGrid/>
              <w:spacing w:line="440" w:lineRule="exact"/>
              <w:jc w:val="center"/>
              <w:rPr>
                <w:rFonts w:hint="eastAsia" w:ascii="仿宋_GB2312" w:hAnsi="仿宋_GB2312" w:eastAsia="仿宋_GB2312" w:cs="仿宋_GB2312"/>
                <w:sz w:val="24"/>
                <w:szCs w:val="24"/>
              </w:rPr>
            </w:pPr>
            <w:r>
              <w:rPr>
                <w:rFonts w:hint="eastAsia" w:ascii="仿宋_GB2312" w:hAnsi="仿宋_GB2312" w:eastAsia="仿宋_GB2312" w:cs="仿宋_GB2312"/>
                <w:color w:val="000000"/>
                <w:kern w:val="0"/>
                <w:sz w:val="24"/>
                <w:szCs w:val="24"/>
                <w:lang w:bidi="ar"/>
              </w:rPr>
              <w:t>疲劳寿命</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737" w:type="dxa"/>
            <w:noWrap w:val="0"/>
            <w:vAlign w:val="center"/>
          </w:tcPr>
          <w:p>
            <w:pPr>
              <w:keepNext w:val="0"/>
              <w:keepLines w:val="0"/>
              <w:pageBreakBefore w:val="0"/>
              <w:kinsoku/>
              <w:wordWrap/>
              <w:overflowPunct/>
              <w:topLinePunct w:val="0"/>
              <w:autoSpaceDE/>
              <w:autoSpaceDN/>
              <w:bidi w:val="0"/>
              <w:adjustRightInd/>
              <w:snapToGrid/>
              <w:spacing w:line="440" w:lineRule="exact"/>
              <w:jc w:val="center"/>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31</w:t>
            </w:r>
          </w:p>
        </w:tc>
        <w:tc>
          <w:tcPr>
            <w:tcW w:w="6917"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left"/>
              <w:textAlignment w:val="center"/>
              <w:rPr>
                <w:rFonts w:hint="eastAsia"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北京科技大学新金属材料国家重点实验室/北京科技大学</w:t>
            </w:r>
          </w:p>
        </w:tc>
        <w:tc>
          <w:tcPr>
            <w:tcW w:w="1247" w:type="dxa"/>
            <w:noWrap w:val="0"/>
            <w:vAlign w:val="center"/>
          </w:tcPr>
          <w:p>
            <w:pPr>
              <w:keepNext w:val="0"/>
              <w:keepLines w:val="0"/>
              <w:pageBreakBefore w:val="0"/>
              <w:kinsoku/>
              <w:wordWrap/>
              <w:overflowPunct/>
              <w:topLinePunct w:val="0"/>
              <w:autoSpaceDE/>
              <w:autoSpaceDN/>
              <w:bidi w:val="0"/>
              <w:adjustRightInd/>
              <w:snapToGrid/>
              <w:spacing w:line="440" w:lineRule="exact"/>
              <w:jc w:val="center"/>
              <w:rPr>
                <w:rFonts w:hint="eastAsia" w:ascii="仿宋_GB2312" w:hAnsi="仿宋_GB2312" w:eastAsia="仿宋_GB2312" w:cs="仿宋_GB2312"/>
                <w:color w:val="000000"/>
                <w:kern w:val="0"/>
                <w:sz w:val="24"/>
                <w:szCs w:val="24"/>
                <w:lang w:bidi="ar"/>
              </w:rPr>
            </w:pPr>
            <w:r>
              <w:rPr>
                <w:rFonts w:hint="eastAsia" w:ascii="仿宋_GB2312" w:hAnsi="仿宋_GB2312" w:eastAsia="仿宋_GB2312" w:cs="仿宋_GB2312"/>
                <w:color w:val="000000"/>
                <w:kern w:val="0"/>
                <w:sz w:val="24"/>
                <w:szCs w:val="24"/>
                <w:lang w:bidi="ar"/>
              </w:rPr>
              <w:t>疲劳寿命</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737" w:type="dxa"/>
            <w:noWrap w:val="0"/>
            <w:vAlign w:val="center"/>
          </w:tcPr>
          <w:p>
            <w:pPr>
              <w:keepNext w:val="0"/>
              <w:keepLines w:val="0"/>
              <w:pageBreakBefore w:val="0"/>
              <w:kinsoku/>
              <w:wordWrap/>
              <w:overflowPunct/>
              <w:topLinePunct w:val="0"/>
              <w:autoSpaceDE/>
              <w:autoSpaceDN/>
              <w:bidi w:val="0"/>
              <w:adjustRightInd/>
              <w:snapToGrid/>
              <w:spacing w:line="440" w:lineRule="exact"/>
              <w:jc w:val="center"/>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32</w:t>
            </w:r>
          </w:p>
        </w:tc>
        <w:tc>
          <w:tcPr>
            <w:tcW w:w="6917"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left"/>
              <w:textAlignment w:val="center"/>
              <w:rPr>
                <w:rFonts w:hint="eastAsia"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西南交通大学牵引动力国家重点实验室</w:t>
            </w:r>
          </w:p>
        </w:tc>
        <w:tc>
          <w:tcPr>
            <w:tcW w:w="1247" w:type="dxa"/>
            <w:noWrap w:val="0"/>
            <w:vAlign w:val="center"/>
          </w:tcPr>
          <w:p>
            <w:pPr>
              <w:keepNext w:val="0"/>
              <w:keepLines w:val="0"/>
              <w:pageBreakBefore w:val="0"/>
              <w:kinsoku/>
              <w:wordWrap/>
              <w:overflowPunct/>
              <w:topLinePunct w:val="0"/>
              <w:autoSpaceDE/>
              <w:autoSpaceDN/>
              <w:bidi w:val="0"/>
              <w:adjustRightInd/>
              <w:snapToGrid/>
              <w:spacing w:line="440" w:lineRule="exact"/>
              <w:jc w:val="center"/>
              <w:rPr>
                <w:rFonts w:hint="eastAsia" w:ascii="仿宋_GB2312" w:hAnsi="仿宋_GB2312" w:eastAsia="仿宋_GB2312" w:cs="仿宋_GB2312"/>
                <w:sz w:val="24"/>
                <w:szCs w:val="24"/>
              </w:rPr>
            </w:pPr>
            <w:r>
              <w:rPr>
                <w:rFonts w:hint="eastAsia" w:ascii="仿宋_GB2312" w:hAnsi="仿宋_GB2312" w:eastAsia="仿宋_GB2312" w:cs="仿宋_GB2312"/>
                <w:color w:val="000000"/>
                <w:kern w:val="0"/>
                <w:sz w:val="24"/>
                <w:szCs w:val="24"/>
                <w:lang w:bidi="ar"/>
              </w:rPr>
              <w:t>疲劳寿命</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737" w:type="dxa"/>
            <w:noWrap w:val="0"/>
            <w:vAlign w:val="center"/>
          </w:tcPr>
          <w:p>
            <w:pPr>
              <w:keepNext w:val="0"/>
              <w:keepLines w:val="0"/>
              <w:pageBreakBefore w:val="0"/>
              <w:kinsoku/>
              <w:wordWrap/>
              <w:overflowPunct/>
              <w:topLinePunct w:val="0"/>
              <w:autoSpaceDE/>
              <w:autoSpaceDN/>
              <w:bidi w:val="0"/>
              <w:adjustRightInd/>
              <w:snapToGrid/>
              <w:spacing w:line="440" w:lineRule="exact"/>
              <w:jc w:val="center"/>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33</w:t>
            </w:r>
          </w:p>
        </w:tc>
        <w:tc>
          <w:tcPr>
            <w:tcW w:w="6917"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left"/>
              <w:textAlignment w:val="center"/>
              <w:rPr>
                <w:rFonts w:hint="eastAsia"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湖南铁院土木工程检测有限公司</w:t>
            </w:r>
          </w:p>
        </w:tc>
        <w:tc>
          <w:tcPr>
            <w:tcW w:w="1247" w:type="dxa"/>
            <w:noWrap w:val="0"/>
            <w:vAlign w:val="center"/>
          </w:tcPr>
          <w:p>
            <w:pPr>
              <w:keepNext w:val="0"/>
              <w:keepLines w:val="0"/>
              <w:pageBreakBefore w:val="0"/>
              <w:kinsoku/>
              <w:wordWrap/>
              <w:overflowPunct/>
              <w:topLinePunct w:val="0"/>
              <w:autoSpaceDE/>
              <w:autoSpaceDN/>
              <w:bidi w:val="0"/>
              <w:adjustRightInd/>
              <w:snapToGrid/>
              <w:spacing w:line="440" w:lineRule="exact"/>
              <w:jc w:val="center"/>
              <w:rPr>
                <w:rFonts w:hint="eastAsia" w:ascii="仿宋_GB2312" w:hAnsi="仿宋_GB2312" w:eastAsia="仿宋_GB2312" w:cs="仿宋_GB2312"/>
                <w:sz w:val="24"/>
                <w:szCs w:val="24"/>
              </w:rPr>
            </w:pPr>
            <w:r>
              <w:rPr>
                <w:rFonts w:hint="eastAsia" w:ascii="仿宋_GB2312" w:hAnsi="仿宋_GB2312" w:eastAsia="仿宋_GB2312" w:cs="仿宋_GB2312"/>
                <w:color w:val="000000"/>
                <w:kern w:val="0"/>
                <w:sz w:val="24"/>
                <w:szCs w:val="24"/>
                <w:lang w:bidi="ar"/>
              </w:rPr>
              <w:t>疲劳寿命</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737" w:type="dxa"/>
            <w:noWrap w:val="0"/>
            <w:vAlign w:val="center"/>
          </w:tcPr>
          <w:p>
            <w:pPr>
              <w:keepNext w:val="0"/>
              <w:keepLines w:val="0"/>
              <w:pageBreakBefore w:val="0"/>
              <w:kinsoku/>
              <w:wordWrap/>
              <w:overflowPunct/>
              <w:topLinePunct w:val="0"/>
              <w:autoSpaceDE/>
              <w:autoSpaceDN/>
              <w:bidi w:val="0"/>
              <w:adjustRightInd/>
              <w:snapToGrid/>
              <w:spacing w:line="440" w:lineRule="exact"/>
              <w:jc w:val="center"/>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34</w:t>
            </w:r>
          </w:p>
        </w:tc>
        <w:tc>
          <w:tcPr>
            <w:tcW w:w="6917"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left"/>
              <w:textAlignment w:val="center"/>
              <w:rPr>
                <w:rFonts w:hint="eastAsia"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国家模具产品质量检验检测中心（广东）/广东省东莞市质量监督检测中心</w:t>
            </w:r>
          </w:p>
        </w:tc>
        <w:tc>
          <w:tcPr>
            <w:tcW w:w="1247" w:type="dxa"/>
            <w:noWrap w:val="0"/>
            <w:vAlign w:val="center"/>
          </w:tcPr>
          <w:p>
            <w:pPr>
              <w:keepNext w:val="0"/>
              <w:keepLines w:val="0"/>
              <w:pageBreakBefore w:val="0"/>
              <w:kinsoku/>
              <w:wordWrap/>
              <w:overflowPunct/>
              <w:topLinePunct w:val="0"/>
              <w:autoSpaceDE/>
              <w:autoSpaceDN/>
              <w:bidi w:val="0"/>
              <w:adjustRightInd/>
              <w:snapToGrid/>
              <w:spacing w:line="440" w:lineRule="exact"/>
              <w:jc w:val="center"/>
              <w:rPr>
                <w:rFonts w:hint="eastAsia" w:ascii="仿宋_GB2312" w:hAnsi="仿宋_GB2312" w:eastAsia="仿宋_GB2312" w:cs="仿宋_GB2312"/>
                <w:sz w:val="24"/>
                <w:szCs w:val="24"/>
              </w:rPr>
            </w:pPr>
            <w:r>
              <w:rPr>
                <w:rFonts w:hint="eastAsia" w:ascii="仿宋_GB2312" w:hAnsi="仿宋_GB2312" w:eastAsia="仿宋_GB2312" w:cs="仿宋_GB2312"/>
                <w:color w:val="000000"/>
                <w:kern w:val="0"/>
                <w:sz w:val="24"/>
                <w:szCs w:val="24"/>
                <w:lang w:bidi="ar"/>
              </w:rPr>
              <w:t>疲劳寿命</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737" w:type="dxa"/>
            <w:noWrap w:val="0"/>
            <w:vAlign w:val="center"/>
          </w:tcPr>
          <w:p>
            <w:pPr>
              <w:keepNext w:val="0"/>
              <w:keepLines w:val="0"/>
              <w:pageBreakBefore w:val="0"/>
              <w:kinsoku/>
              <w:wordWrap/>
              <w:overflowPunct/>
              <w:topLinePunct w:val="0"/>
              <w:autoSpaceDE/>
              <w:autoSpaceDN/>
              <w:bidi w:val="0"/>
              <w:adjustRightInd/>
              <w:snapToGrid/>
              <w:spacing w:line="440" w:lineRule="exact"/>
              <w:jc w:val="center"/>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35</w:t>
            </w:r>
          </w:p>
        </w:tc>
        <w:tc>
          <w:tcPr>
            <w:tcW w:w="6917"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left"/>
              <w:textAlignment w:val="center"/>
              <w:rPr>
                <w:rFonts w:hint="eastAsia"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中国船舶工业船舶材料技术检测中心/中国船舶重工集团公司第七二五研究所</w:t>
            </w:r>
          </w:p>
        </w:tc>
        <w:tc>
          <w:tcPr>
            <w:tcW w:w="1247" w:type="dxa"/>
            <w:noWrap w:val="0"/>
            <w:vAlign w:val="center"/>
          </w:tcPr>
          <w:p>
            <w:pPr>
              <w:keepNext w:val="0"/>
              <w:keepLines w:val="0"/>
              <w:pageBreakBefore w:val="0"/>
              <w:kinsoku/>
              <w:wordWrap/>
              <w:overflowPunct/>
              <w:topLinePunct w:val="0"/>
              <w:autoSpaceDE/>
              <w:autoSpaceDN/>
              <w:bidi w:val="0"/>
              <w:adjustRightInd/>
              <w:snapToGrid/>
              <w:spacing w:line="440" w:lineRule="exact"/>
              <w:jc w:val="center"/>
              <w:rPr>
                <w:rFonts w:hint="eastAsia" w:ascii="仿宋_GB2312" w:hAnsi="仿宋_GB2312" w:eastAsia="仿宋_GB2312" w:cs="仿宋_GB2312"/>
                <w:sz w:val="24"/>
                <w:szCs w:val="24"/>
              </w:rPr>
            </w:pPr>
            <w:r>
              <w:rPr>
                <w:rFonts w:hint="eastAsia" w:ascii="仿宋_GB2312" w:hAnsi="仿宋_GB2312" w:eastAsia="仿宋_GB2312" w:cs="仿宋_GB2312"/>
                <w:color w:val="000000"/>
                <w:kern w:val="0"/>
                <w:sz w:val="24"/>
                <w:szCs w:val="24"/>
                <w:lang w:bidi="ar"/>
              </w:rPr>
              <w:t>疲劳寿命</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737" w:type="dxa"/>
            <w:noWrap w:val="0"/>
            <w:vAlign w:val="center"/>
          </w:tcPr>
          <w:p>
            <w:pPr>
              <w:keepNext w:val="0"/>
              <w:keepLines w:val="0"/>
              <w:pageBreakBefore w:val="0"/>
              <w:kinsoku/>
              <w:wordWrap/>
              <w:overflowPunct/>
              <w:topLinePunct w:val="0"/>
              <w:autoSpaceDE/>
              <w:autoSpaceDN/>
              <w:bidi w:val="0"/>
              <w:adjustRightInd/>
              <w:snapToGrid/>
              <w:spacing w:line="440" w:lineRule="exact"/>
              <w:jc w:val="center"/>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36</w:t>
            </w:r>
          </w:p>
        </w:tc>
        <w:tc>
          <w:tcPr>
            <w:tcW w:w="6917"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left"/>
              <w:textAlignment w:val="center"/>
              <w:rPr>
                <w:rFonts w:hint="eastAsia"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南京汽车质量监督检验鉴定试验所/南京汽车集团有限公司</w:t>
            </w:r>
          </w:p>
        </w:tc>
        <w:tc>
          <w:tcPr>
            <w:tcW w:w="1247" w:type="dxa"/>
            <w:noWrap w:val="0"/>
            <w:vAlign w:val="center"/>
          </w:tcPr>
          <w:p>
            <w:pPr>
              <w:keepNext w:val="0"/>
              <w:keepLines w:val="0"/>
              <w:pageBreakBefore w:val="0"/>
              <w:kinsoku/>
              <w:wordWrap/>
              <w:overflowPunct/>
              <w:topLinePunct w:val="0"/>
              <w:autoSpaceDE/>
              <w:autoSpaceDN/>
              <w:bidi w:val="0"/>
              <w:adjustRightInd/>
              <w:snapToGrid/>
              <w:spacing w:line="440" w:lineRule="exact"/>
              <w:jc w:val="center"/>
              <w:rPr>
                <w:rFonts w:hint="eastAsia" w:ascii="仿宋_GB2312" w:hAnsi="仿宋_GB2312" w:eastAsia="仿宋_GB2312" w:cs="仿宋_GB2312"/>
                <w:color w:val="000000"/>
                <w:kern w:val="0"/>
                <w:sz w:val="24"/>
                <w:szCs w:val="24"/>
                <w:lang w:bidi="ar"/>
              </w:rPr>
            </w:pPr>
            <w:r>
              <w:rPr>
                <w:rFonts w:hint="eastAsia" w:ascii="仿宋_GB2312" w:hAnsi="仿宋_GB2312" w:eastAsia="仿宋_GB2312" w:cs="仿宋_GB2312"/>
                <w:color w:val="000000"/>
                <w:kern w:val="0"/>
                <w:sz w:val="24"/>
                <w:szCs w:val="24"/>
                <w:lang w:bidi="ar"/>
              </w:rPr>
              <w:t>疲劳寿命</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737" w:type="dxa"/>
            <w:noWrap w:val="0"/>
            <w:vAlign w:val="center"/>
          </w:tcPr>
          <w:p>
            <w:pPr>
              <w:keepNext w:val="0"/>
              <w:keepLines w:val="0"/>
              <w:pageBreakBefore w:val="0"/>
              <w:kinsoku/>
              <w:wordWrap/>
              <w:overflowPunct/>
              <w:topLinePunct w:val="0"/>
              <w:autoSpaceDE/>
              <w:autoSpaceDN/>
              <w:bidi w:val="0"/>
              <w:adjustRightInd/>
              <w:snapToGrid/>
              <w:spacing w:line="440" w:lineRule="exact"/>
              <w:jc w:val="center"/>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37</w:t>
            </w:r>
          </w:p>
        </w:tc>
        <w:tc>
          <w:tcPr>
            <w:tcW w:w="6917"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left"/>
              <w:textAlignment w:val="center"/>
              <w:rPr>
                <w:rFonts w:hint="eastAsia"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中国石油大学（北京）测试中心</w:t>
            </w:r>
          </w:p>
        </w:tc>
        <w:tc>
          <w:tcPr>
            <w:tcW w:w="1247" w:type="dxa"/>
            <w:noWrap w:val="0"/>
            <w:vAlign w:val="center"/>
          </w:tcPr>
          <w:p>
            <w:pPr>
              <w:keepNext w:val="0"/>
              <w:keepLines w:val="0"/>
              <w:pageBreakBefore w:val="0"/>
              <w:kinsoku/>
              <w:wordWrap/>
              <w:overflowPunct/>
              <w:topLinePunct w:val="0"/>
              <w:autoSpaceDE/>
              <w:autoSpaceDN/>
              <w:bidi w:val="0"/>
              <w:adjustRightInd/>
              <w:snapToGrid/>
              <w:spacing w:line="440" w:lineRule="exact"/>
              <w:jc w:val="center"/>
              <w:rPr>
                <w:rFonts w:hint="eastAsia" w:ascii="仿宋_GB2312" w:hAnsi="仿宋_GB2312" w:eastAsia="仿宋_GB2312" w:cs="仿宋_GB2312"/>
                <w:sz w:val="24"/>
                <w:szCs w:val="24"/>
              </w:rPr>
            </w:pPr>
            <w:r>
              <w:rPr>
                <w:rFonts w:hint="eastAsia" w:ascii="仿宋_GB2312" w:hAnsi="仿宋_GB2312" w:eastAsia="仿宋_GB2312" w:cs="仿宋_GB2312"/>
                <w:color w:val="000000"/>
                <w:kern w:val="0"/>
                <w:sz w:val="24"/>
                <w:szCs w:val="24"/>
                <w:lang w:bidi="ar"/>
              </w:rPr>
              <w:t>疲劳寿命</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737" w:type="dxa"/>
            <w:noWrap w:val="0"/>
            <w:vAlign w:val="center"/>
          </w:tcPr>
          <w:p>
            <w:pPr>
              <w:keepNext w:val="0"/>
              <w:keepLines w:val="0"/>
              <w:pageBreakBefore w:val="0"/>
              <w:kinsoku/>
              <w:wordWrap/>
              <w:overflowPunct/>
              <w:topLinePunct w:val="0"/>
              <w:autoSpaceDE/>
              <w:autoSpaceDN/>
              <w:bidi w:val="0"/>
              <w:adjustRightInd/>
              <w:snapToGrid/>
              <w:spacing w:line="440" w:lineRule="exact"/>
              <w:jc w:val="center"/>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38</w:t>
            </w:r>
          </w:p>
        </w:tc>
        <w:tc>
          <w:tcPr>
            <w:tcW w:w="6917"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left"/>
              <w:textAlignment w:val="center"/>
              <w:rPr>
                <w:rFonts w:hint="eastAsia"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中国石化采油助剂与机电产品质量监督检验中心/胜利石油管理局质量监督检验所/中国石化集团胜利石油管理局有限公司</w:t>
            </w:r>
          </w:p>
        </w:tc>
        <w:tc>
          <w:tcPr>
            <w:tcW w:w="1247" w:type="dxa"/>
            <w:noWrap w:val="0"/>
            <w:vAlign w:val="center"/>
          </w:tcPr>
          <w:p>
            <w:pPr>
              <w:keepNext w:val="0"/>
              <w:keepLines w:val="0"/>
              <w:pageBreakBefore w:val="0"/>
              <w:kinsoku/>
              <w:wordWrap/>
              <w:overflowPunct/>
              <w:topLinePunct w:val="0"/>
              <w:autoSpaceDE/>
              <w:autoSpaceDN/>
              <w:bidi w:val="0"/>
              <w:adjustRightInd/>
              <w:snapToGrid/>
              <w:spacing w:line="440" w:lineRule="exact"/>
              <w:jc w:val="center"/>
              <w:rPr>
                <w:rFonts w:hint="eastAsia" w:ascii="仿宋_GB2312" w:hAnsi="仿宋_GB2312" w:eastAsia="仿宋_GB2312" w:cs="仿宋_GB2312"/>
                <w:sz w:val="24"/>
                <w:szCs w:val="24"/>
              </w:rPr>
            </w:pPr>
            <w:r>
              <w:rPr>
                <w:rFonts w:hint="eastAsia" w:ascii="仿宋_GB2312" w:hAnsi="仿宋_GB2312" w:eastAsia="仿宋_GB2312" w:cs="仿宋_GB2312"/>
                <w:color w:val="000000"/>
                <w:kern w:val="0"/>
                <w:sz w:val="24"/>
                <w:szCs w:val="24"/>
                <w:lang w:bidi="ar"/>
              </w:rPr>
              <w:t>疲劳寿命</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737" w:type="dxa"/>
            <w:noWrap w:val="0"/>
            <w:vAlign w:val="center"/>
          </w:tcPr>
          <w:p>
            <w:pPr>
              <w:keepNext w:val="0"/>
              <w:keepLines w:val="0"/>
              <w:pageBreakBefore w:val="0"/>
              <w:kinsoku/>
              <w:wordWrap/>
              <w:overflowPunct/>
              <w:topLinePunct w:val="0"/>
              <w:autoSpaceDE/>
              <w:autoSpaceDN/>
              <w:bidi w:val="0"/>
              <w:adjustRightInd/>
              <w:snapToGrid/>
              <w:spacing w:line="440" w:lineRule="exact"/>
              <w:jc w:val="center"/>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39</w:t>
            </w:r>
          </w:p>
        </w:tc>
        <w:tc>
          <w:tcPr>
            <w:tcW w:w="6917"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left"/>
              <w:textAlignment w:val="center"/>
              <w:rPr>
                <w:rFonts w:hint="eastAsia"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柳州铁路工程质量检测中心有限公司</w:t>
            </w:r>
          </w:p>
        </w:tc>
        <w:tc>
          <w:tcPr>
            <w:tcW w:w="1247" w:type="dxa"/>
            <w:noWrap w:val="0"/>
            <w:vAlign w:val="center"/>
          </w:tcPr>
          <w:p>
            <w:pPr>
              <w:keepNext w:val="0"/>
              <w:keepLines w:val="0"/>
              <w:pageBreakBefore w:val="0"/>
              <w:kinsoku/>
              <w:wordWrap/>
              <w:overflowPunct/>
              <w:topLinePunct w:val="0"/>
              <w:autoSpaceDE/>
              <w:autoSpaceDN/>
              <w:bidi w:val="0"/>
              <w:adjustRightInd/>
              <w:snapToGrid/>
              <w:spacing w:line="440" w:lineRule="exact"/>
              <w:jc w:val="center"/>
              <w:rPr>
                <w:rFonts w:hint="eastAsia" w:ascii="仿宋_GB2312" w:hAnsi="仿宋_GB2312" w:eastAsia="仿宋_GB2312" w:cs="仿宋_GB2312"/>
                <w:sz w:val="24"/>
                <w:szCs w:val="24"/>
              </w:rPr>
            </w:pPr>
            <w:r>
              <w:rPr>
                <w:rFonts w:hint="eastAsia" w:ascii="仿宋_GB2312" w:hAnsi="仿宋_GB2312" w:eastAsia="仿宋_GB2312" w:cs="仿宋_GB2312"/>
                <w:color w:val="000000"/>
                <w:kern w:val="0"/>
                <w:sz w:val="24"/>
                <w:szCs w:val="24"/>
                <w:lang w:bidi="ar"/>
              </w:rPr>
              <w:t>疲劳寿命</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737" w:type="dxa"/>
            <w:noWrap w:val="0"/>
            <w:vAlign w:val="center"/>
          </w:tcPr>
          <w:p>
            <w:pPr>
              <w:keepNext w:val="0"/>
              <w:keepLines w:val="0"/>
              <w:pageBreakBefore w:val="0"/>
              <w:kinsoku/>
              <w:wordWrap/>
              <w:overflowPunct/>
              <w:topLinePunct w:val="0"/>
              <w:autoSpaceDE/>
              <w:autoSpaceDN/>
              <w:bidi w:val="0"/>
              <w:adjustRightInd/>
              <w:snapToGrid/>
              <w:spacing w:line="440" w:lineRule="exact"/>
              <w:jc w:val="center"/>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40</w:t>
            </w:r>
          </w:p>
        </w:tc>
        <w:tc>
          <w:tcPr>
            <w:tcW w:w="6917"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left"/>
              <w:textAlignment w:val="center"/>
              <w:rPr>
                <w:rFonts w:hint="eastAsia"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江苏省特种设备安全监督检验研究院/国家压力管道元件质量检验检测中心</w:t>
            </w:r>
          </w:p>
        </w:tc>
        <w:tc>
          <w:tcPr>
            <w:tcW w:w="1247" w:type="dxa"/>
            <w:noWrap w:val="0"/>
            <w:vAlign w:val="center"/>
          </w:tcPr>
          <w:p>
            <w:pPr>
              <w:keepNext w:val="0"/>
              <w:keepLines w:val="0"/>
              <w:pageBreakBefore w:val="0"/>
              <w:kinsoku/>
              <w:wordWrap/>
              <w:overflowPunct/>
              <w:topLinePunct w:val="0"/>
              <w:autoSpaceDE/>
              <w:autoSpaceDN/>
              <w:bidi w:val="0"/>
              <w:adjustRightInd/>
              <w:snapToGrid/>
              <w:spacing w:line="440" w:lineRule="exact"/>
              <w:jc w:val="center"/>
              <w:rPr>
                <w:rFonts w:hint="eastAsia" w:ascii="仿宋_GB2312" w:hAnsi="仿宋_GB2312" w:eastAsia="仿宋_GB2312" w:cs="仿宋_GB2312"/>
                <w:sz w:val="24"/>
                <w:szCs w:val="24"/>
              </w:rPr>
            </w:pPr>
            <w:r>
              <w:rPr>
                <w:rFonts w:hint="eastAsia" w:ascii="仿宋_GB2312" w:hAnsi="仿宋_GB2312" w:eastAsia="仿宋_GB2312" w:cs="仿宋_GB2312"/>
                <w:color w:val="000000"/>
                <w:kern w:val="0"/>
                <w:sz w:val="24"/>
                <w:szCs w:val="24"/>
                <w:lang w:bidi="ar"/>
              </w:rPr>
              <w:t>疲劳寿命</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737" w:type="dxa"/>
            <w:noWrap w:val="0"/>
            <w:vAlign w:val="center"/>
          </w:tcPr>
          <w:p>
            <w:pPr>
              <w:keepNext w:val="0"/>
              <w:keepLines w:val="0"/>
              <w:pageBreakBefore w:val="0"/>
              <w:kinsoku/>
              <w:wordWrap/>
              <w:overflowPunct/>
              <w:topLinePunct w:val="0"/>
              <w:autoSpaceDE/>
              <w:autoSpaceDN/>
              <w:bidi w:val="0"/>
              <w:adjustRightInd/>
              <w:snapToGrid/>
              <w:spacing w:line="440" w:lineRule="exact"/>
              <w:jc w:val="center"/>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41</w:t>
            </w:r>
          </w:p>
        </w:tc>
        <w:tc>
          <w:tcPr>
            <w:tcW w:w="6917"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left"/>
              <w:textAlignment w:val="center"/>
              <w:rPr>
                <w:rFonts w:hint="eastAsia"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国家机动车质量检验检测中心（重庆）/中国汽车工程研究院股份有限公司</w:t>
            </w:r>
          </w:p>
        </w:tc>
        <w:tc>
          <w:tcPr>
            <w:tcW w:w="1247" w:type="dxa"/>
            <w:noWrap w:val="0"/>
            <w:vAlign w:val="center"/>
          </w:tcPr>
          <w:p>
            <w:pPr>
              <w:keepNext w:val="0"/>
              <w:keepLines w:val="0"/>
              <w:pageBreakBefore w:val="0"/>
              <w:kinsoku/>
              <w:wordWrap/>
              <w:overflowPunct/>
              <w:topLinePunct w:val="0"/>
              <w:autoSpaceDE/>
              <w:autoSpaceDN/>
              <w:bidi w:val="0"/>
              <w:adjustRightInd/>
              <w:snapToGrid/>
              <w:spacing w:line="440" w:lineRule="exact"/>
              <w:jc w:val="center"/>
              <w:rPr>
                <w:rFonts w:hint="eastAsia" w:ascii="仿宋_GB2312" w:hAnsi="仿宋_GB2312" w:eastAsia="仿宋_GB2312" w:cs="仿宋_GB2312"/>
                <w:sz w:val="24"/>
                <w:szCs w:val="24"/>
              </w:rPr>
            </w:pPr>
            <w:r>
              <w:rPr>
                <w:rFonts w:hint="eastAsia" w:ascii="仿宋_GB2312" w:hAnsi="仿宋_GB2312" w:eastAsia="仿宋_GB2312" w:cs="仿宋_GB2312"/>
                <w:color w:val="000000"/>
                <w:kern w:val="0"/>
                <w:sz w:val="24"/>
                <w:szCs w:val="24"/>
                <w:lang w:bidi="ar"/>
              </w:rPr>
              <w:t>疲劳寿命</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737" w:type="dxa"/>
            <w:noWrap w:val="0"/>
            <w:vAlign w:val="center"/>
          </w:tcPr>
          <w:p>
            <w:pPr>
              <w:keepNext w:val="0"/>
              <w:keepLines w:val="0"/>
              <w:pageBreakBefore w:val="0"/>
              <w:kinsoku/>
              <w:wordWrap/>
              <w:overflowPunct/>
              <w:topLinePunct w:val="0"/>
              <w:autoSpaceDE/>
              <w:autoSpaceDN/>
              <w:bidi w:val="0"/>
              <w:adjustRightInd/>
              <w:snapToGrid/>
              <w:spacing w:line="440" w:lineRule="exact"/>
              <w:jc w:val="center"/>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42</w:t>
            </w:r>
          </w:p>
        </w:tc>
        <w:tc>
          <w:tcPr>
            <w:tcW w:w="6917"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left"/>
              <w:textAlignment w:val="center"/>
              <w:rPr>
                <w:rFonts w:hint="eastAsia"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国家海洋设备质量检验中心（山东）/海检检测有限公司</w:t>
            </w:r>
          </w:p>
        </w:tc>
        <w:tc>
          <w:tcPr>
            <w:tcW w:w="1247" w:type="dxa"/>
            <w:noWrap w:val="0"/>
            <w:vAlign w:val="center"/>
          </w:tcPr>
          <w:p>
            <w:pPr>
              <w:keepNext w:val="0"/>
              <w:keepLines w:val="0"/>
              <w:pageBreakBefore w:val="0"/>
              <w:kinsoku/>
              <w:wordWrap/>
              <w:overflowPunct/>
              <w:topLinePunct w:val="0"/>
              <w:autoSpaceDE/>
              <w:autoSpaceDN/>
              <w:bidi w:val="0"/>
              <w:adjustRightInd/>
              <w:snapToGrid/>
              <w:spacing w:line="440" w:lineRule="exact"/>
              <w:jc w:val="center"/>
              <w:rPr>
                <w:rFonts w:hint="eastAsia" w:ascii="仿宋_GB2312" w:hAnsi="仿宋_GB2312" w:eastAsia="仿宋_GB2312" w:cs="仿宋_GB2312"/>
                <w:sz w:val="24"/>
                <w:szCs w:val="24"/>
              </w:rPr>
            </w:pPr>
            <w:r>
              <w:rPr>
                <w:rFonts w:hint="eastAsia" w:ascii="仿宋_GB2312" w:hAnsi="仿宋_GB2312" w:eastAsia="仿宋_GB2312" w:cs="仿宋_GB2312"/>
                <w:color w:val="000000"/>
                <w:kern w:val="0"/>
                <w:sz w:val="24"/>
                <w:szCs w:val="24"/>
                <w:lang w:bidi="ar"/>
              </w:rPr>
              <w:t>疲劳寿命</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737" w:type="dxa"/>
            <w:noWrap w:val="0"/>
            <w:vAlign w:val="center"/>
          </w:tcPr>
          <w:p>
            <w:pPr>
              <w:keepNext w:val="0"/>
              <w:keepLines w:val="0"/>
              <w:pageBreakBefore w:val="0"/>
              <w:kinsoku/>
              <w:wordWrap/>
              <w:overflowPunct/>
              <w:topLinePunct w:val="0"/>
              <w:autoSpaceDE/>
              <w:autoSpaceDN/>
              <w:bidi w:val="0"/>
              <w:adjustRightInd/>
              <w:snapToGrid/>
              <w:spacing w:line="440" w:lineRule="exact"/>
              <w:jc w:val="center"/>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43</w:t>
            </w:r>
          </w:p>
        </w:tc>
        <w:tc>
          <w:tcPr>
            <w:tcW w:w="6917"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left"/>
              <w:textAlignment w:val="center"/>
              <w:rPr>
                <w:rFonts w:hint="eastAsia"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国家铜铝冶炼及加工产品质量检验检测中心（山东）/聊城市产品质量监督检验所</w:t>
            </w:r>
          </w:p>
        </w:tc>
        <w:tc>
          <w:tcPr>
            <w:tcW w:w="1247" w:type="dxa"/>
            <w:noWrap w:val="0"/>
            <w:vAlign w:val="center"/>
          </w:tcPr>
          <w:p>
            <w:pPr>
              <w:keepNext w:val="0"/>
              <w:keepLines w:val="0"/>
              <w:pageBreakBefore w:val="0"/>
              <w:kinsoku/>
              <w:wordWrap/>
              <w:overflowPunct/>
              <w:topLinePunct w:val="0"/>
              <w:autoSpaceDE/>
              <w:autoSpaceDN/>
              <w:bidi w:val="0"/>
              <w:adjustRightInd/>
              <w:snapToGrid/>
              <w:spacing w:line="440" w:lineRule="exact"/>
              <w:jc w:val="center"/>
              <w:rPr>
                <w:rFonts w:hint="eastAsia" w:ascii="仿宋_GB2312" w:hAnsi="仿宋_GB2312" w:eastAsia="仿宋_GB2312" w:cs="仿宋_GB2312"/>
                <w:sz w:val="24"/>
                <w:szCs w:val="24"/>
              </w:rPr>
            </w:pPr>
            <w:r>
              <w:rPr>
                <w:rFonts w:hint="eastAsia" w:ascii="仿宋_GB2312" w:hAnsi="仿宋_GB2312" w:eastAsia="仿宋_GB2312" w:cs="仿宋_GB2312"/>
                <w:color w:val="000000"/>
                <w:kern w:val="0"/>
                <w:sz w:val="24"/>
                <w:szCs w:val="24"/>
                <w:lang w:bidi="ar"/>
              </w:rPr>
              <w:t>疲劳寿命</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737" w:type="dxa"/>
            <w:noWrap w:val="0"/>
            <w:vAlign w:val="center"/>
          </w:tcPr>
          <w:p>
            <w:pPr>
              <w:keepNext w:val="0"/>
              <w:keepLines w:val="0"/>
              <w:pageBreakBefore w:val="0"/>
              <w:kinsoku/>
              <w:wordWrap/>
              <w:overflowPunct/>
              <w:topLinePunct w:val="0"/>
              <w:autoSpaceDE/>
              <w:autoSpaceDN/>
              <w:bidi w:val="0"/>
              <w:adjustRightInd/>
              <w:snapToGrid/>
              <w:spacing w:line="440" w:lineRule="exact"/>
              <w:jc w:val="center"/>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44</w:t>
            </w:r>
          </w:p>
        </w:tc>
        <w:tc>
          <w:tcPr>
            <w:tcW w:w="6917"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left"/>
              <w:textAlignment w:val="center"/>
              <w:rPr>
                <w:rFonts w:hint="eastAsia"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中国有色金属工业西北质量监督检验中心/西安汉唐分析检测有限公司</w:t>
            </w:r>
          </w:p>
        </w:tc>
        <w:tc>
          <w:tcPr>
            <w:tcW w:w="1247" w:type="dxa"/>
            <w:noWrap w:val="0"/>
            <w:vAlign w:val="center"/>
          </w:tcPr>
          <w:p>
            <w:pPr>
              <w:keepNext w:val="0"/>
              <w:keepLines w:val="0"/>
              <w:pageBreakBefore w:val="0"/>
              <w:kinsoku/>
              <w:wordWrap/>
              <w:overflowPunct/>
              <w:topLinePunct w:val="0"/>
              <w:autoSpaceDE/>
              <w:autoSpaceDN/>
              <w:bidi w:val="0"/>
              <w:adjustRightInd/>
              <w:snapToGrid/>
              <w:spacing w:line="440" w:lineRule="exact"/>
              <w:jc w:val="center"/>
              <w:rPr>
                <w:rFonts w:hint="eastAsia" w:ascii="仿宋_GB2312" w:hAnsi="仿宋_GB2312" w:eastAsia="仿宋_GB2312" w:cs="仿宋_GB2312"/>
                <w:sz w:val="24"/>
                <w:szCs w:val="24"/>
              </w:rPr>
            </w:pPr>
            <w:r>
              <w:rPr>
                <w:rFonts w:hint="eastAsia" w:ascii="仿宋_GB2312" w:hAnsi="仿宋_GB2312" w:eastAsia="仿宋_GB2312" w:cs="仿宋_GB2312"/>
                <w:color w:val="000000"/>
                <w:kern w:val="0"/>
                <w:sz w:val="24"/>
                <w:szCs w:val="24"/>
                <w:lang w:bidi="ar"/>
              </w:rPr>
              <w:t>疲劳寿命</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737" w:type="dxa"/>
            <w:noWrap w:val="0"/>
            <w:vAlign w:val="center"/>
          </w:tcPr>
          <w:p>
            <w:pPr>
              <w:keepNext w:val="0"/>
              <w:keepLines w:val="0"/>
              <w:pageBreakBefore w:val="0"/>
              <w:kinsoku/>
              <w:wordWrap/>
              <w:overflowPunct/>
              <w:topLinePunct w:val="0"/>
              <w:autoSpaceDE/>
              <w:autoSpaceDN/>
              <w:bidi w:val="0"/>
              <w:adjustRightInd/>
              <w:snapToGrid/>
              <w:spacing w:line="440" w:lineRule="exact"/>
              <w:jc w:val="center"/>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45</w:t>
            </w:r>
          </w:p>
        </w:tc>
        <w:tc>
          <w:tcPr>
            <w:tcW w:w="6917"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left"/>
              <w:textAlignment w:val="center"/>
              <w:rPr>
                <w:rFonts w:hint="eastAsia"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国家模具质量检验检测中心/昆山市产品质量监督检验所</w:t>
            </w:r>
          </w:p>
        </w:tc>
        <w:tc>
          <w:tcPr>
            <w:tcW w:w="1247" w:type="dxa"/>
            <w:noWrap w:val="0"/>
            <w:vAlign w:val="center"/>
          </w:tcPr>
          <w:p>
            <w:pPr>
              <w:keepNext w:val="0"/>
              <w:keepLines w:val="0"/>
              <w:pageBreakBefore w:val="0"/>
              <w:kinsoku/>
              <w:wordWrap/>
              <w:overflowPunct/>
              <w:topLinePunct w:val="0"/>
              <w:autoSpaceDE/>
              <w:autoSpaceDN/>
              <w:bidi w:val="0"/>
              <w:adjustRightInd/>
              <w:snapToGrid/>
              <w:spacing w:line="440" w:lineRule="exact"/>
              <w:jc w:val="center"/>
              <w:rPr>
                <w:rFonts w:hint="eastAsia" w:ascii="仿宋_GB2312" w:hAnsi="仿宋_GB2312" w:eastAsia="仿宋_GB2312" w:cs="仿宋_GB2312"/>
                <w:sz w:val="24"/>
                <w:szCs w:val="24"/>
              </w:rPr>
            </w:pPr>
            <w:r>
              <w:rPr>
                <w:rFonts w:hint="eastAsia" w:ascii="仿宋_GB2312" w:hAnsi="仿宋_GB2312" w:eastAsia="仿宋_GB2312" w:cs="仿宋_GB2312"/>
                <w:color w:val="000000"/>
                <w:kern w:val="0"/>
                <w:sz w:val="24"/>
                <w:szCs w:val="24"/>
                <w:lang w:bidi="ar"/>
              </w:rPr>
              <w:t>疲劳寿命</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737" w:type="dxa"/>
            <w:noWrap w:val="0"/>
            <w:vAlign w:val="center"/>
          </w:tcPr>
          <w:p>
            <w:pPr>
              <w:keepNext w:val="0"/>
              <w:keepLines w:val="0"/>
              <w:pageBreakBefore w:val="0"/>
              <w:kinsoku/>
              <w:wordWrap/>
              <w:overflowPunct/>
              <w:topLinePunct w:val="0"/>
              <w:autoSpaceDE/>
              <w:autoSpaceDN/>
              <w:bidi w:val="0"/>
              <w:adjustRightInd/>
              <w:snapToGrid/>
              <w:spacing w:line="440" w:lineRule="exact"/>
              <w:jc w:val="center"/>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46</w:t>
            </w:r>
          </w:p>
        </w:tc>
        <w:tc>
          <w:tcPr>
            <w:tcW w:w="6917"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left"/>
              <w:textAlignment w:val="center"/>
              <w:rPr>
                <w:rFonts w:hint="eastAsia"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广信检测认证集团有限公司</w:t>
            </w:r>
          </w:p>
        </w:tc>
        <w:tc>
          <w:tcPr>
            <w:tcW w:w="1247" w:type="dxa"/>
            <w:noWrap w:val="0"/>
            <w:vAlign w:val="center"/>
          </w:tcPr>
          <w:p>
            <w:pPr>
              <w:keepNext w:val="0"/>
              <w:keepLines w:val="0"/>
              <w:pageBreakBefore w:val="0"/>
              <w:kinsoku/>
              <w:wordWrap/>
              <w:overflowPunct/>
              <w:topLinePunct w:val="0"/>
              <w:autoSpaceDE/>
              <w:autoSpaceDN/>
              <w:bidi w:val="0"/>
              <w:adjustRightInd/>
              <w:snapToGrid/>
              <w:spacing w:line="440" w:lineRule="exact"/>
              <w:jc w:val="center"/>
              <w:rPr>
                <w:rFonts w:hint="eastAsia" w:ascii="仿宋_GB2312" w:hAnsi="仿宋_GB2312" w:eastAsia="仿宋_GB2312" w:cs="仿宋_GB2312"/>
                <w:sz w:val="24"/>
                <w:szCs w:val="24"/>
              </w:rPr>
            </w:pPr>
            <w:r>
              <w:rPr>
                <w:rFonts w:hint="eastAsia" w:ascii="仿宋_GB2312" w:hAnsi="仿宋_GB2312" w:eastAsia="仿宋_GB2312" w:cs="仿宋_GB2312"/>
                <w:color w:val="000000"/>
                <w:kern w:val="0"/>
                <w:sz w:val="24"/>
                <w:szCs w:val="24"/>
                <w:lang w:bidi="ar"/>
              </w:rPr>
              <w:t>疲劳寿命</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737" w:type="dxa"/>
            <w:noWrap w:val="0"/>
            <w:vAlign w:val="center"/>
          </w:tcPr>
          <w:p>
            <w:pPr>
              <w:keepNext w:val="0"/>
              <w:keepLines w:val="0"/>
              <w:pageBreakBefore w:val="0"/>
              <w:kinsoku/>
              <w:wordWrap/>
              <w:overflowPunct/>
              <w:topLinePunct w:val="0"/>
              <w:autoSpaceDE/>
              <w:autoSpaceDN/>
              <w:bidi w:val="0"/>
              <w:adjustRightInd/>
              <w:snapToGrid/>
              <w:spacing w:line="440" w:lineRule="exact"/>
              <w:jc w:val="center"/>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47</w:t>
            </w:r>
          </w:p>
        </w:tc>
        <w:tc>
          <w:tcPr>
            <w:tcW w:w="6917"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left"/>
              <w:textAlignment w:val="center"/>
              <w:rPr>
                <w:rFonts w:hint="eastAsia"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国家特种金属结构材料质量检验检测中心（浙江）/浙江省特种设备科学研究院</w:t>
            </w:r>
          </w:p>
        </w:tc>
        <w:tc>
          <w:tcPr>
            <w:tcW w:w="1247" w:type="dxa"/>
            <w:noWrap w:val="0"/>
            <w:vAlign w:val="center"/>
          </w:tcPr>
          <w:p>
            <w:pPr>
              <w:keepNext w:val="0"/>
              <w:keepLines w:val="0"/>
              <w:pageBreakBefore w:val="0"/>
              <w:kinsoku/>
              <w:wordWrap/>
              <w:overflowPunct/>
              <w:topLinePunct w:val="0"/>
              <w:autoSpaceDE/>
              <w:autoSpaceDN/>
              <w:bidi w:val="0"/>
              <w:adjustRightInd/>
              <w:snapToGrid/>
              <w:spacing w:line="440" w:lineRule="exact"/>
              <w:jc w:val="center"/>
              <w:rPr>
                <w:rFonts w:hint="eastAsia" w:ascii="仿宋_GB2312" w:hAnsi="仿宋_GB2312" w:eastAsia="仿宋_GB2312" w:cs="仿宋_GB2312"/>
                <w:sz w:val="24"/>
                <w:szCs w:val="24"/>
              </w:rPr>
            </w:pPr>
            <w:r>
              <w:rPr>
                <w:rFonts w:hint="eastAsia" w:ascii="仿宋_GB2312" w:hAnsi="仿宋_GB2312" w:eastAsia="仿宋_GB2312" w:cs="仿宋_GB2312"/>
                <w:color w:val="000000"/>
                <w:kern w:val="0"/>
                <w:sz w:val="24"/>
                <w:szCs w:val="24"/>
                <w:lang w:bidi="ar"/>
              </w:rPr>
              <w:t>疲劳寿命</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737" w:type="dxa"/>
            <w:noWrap w:val="0"/>
            <w:vAlign w:val="center"/>
          </w:tcPr>
          <w:p>
            <w:pPr>
              <w:keepNext w:val="0"/>
              <w:keepLines w:val="0"/>
              <w:pageBreakBefore w:val="0"/>
              <w:kinsoku/>
              <w:wordWrap/>
              <w:overflowPunct/>
              <w:topLinePunct w:val="0"/>
              <w:autoSpaceDE/>
              <w:autoSpaceDN/>
              <w:bidi w:val="0"/>
              <w:adjustRightInd/>
              <w:snapToGrid/>
              <w:spacing w:line="440" w:lineRule="exact"/>
              <w:jc w:val="center"/>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48</w:t>
            </w:r>
          </w:p>
        </w:tc>
        <w:tc>
          <w:tcPr>
            <w:tcW w:w="6917"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left"/>
              <w:textAlignment w:val="center"/>
              <w:rPr>
                <w:rFonts w:hint="eastAsia"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国家钛材产品质量检验检测中心</w:t>
            </w:r>
          </w:p>
        </w:tc>
        <w:tc>
          <w:tcPr>
            <w:tcW w:w="1247" w:type="dxa"/>
            <w:noWrap w:val="0"/>
            <w:vAlign w:val="center"/>
          </w:tcPr>
          <w:p>
            <w:pPr>
              <w:keepNext w:val="0"/>
              <w:keepLines w:val="0"/>
              <w:pageBreakBefore w:val="0"/>
              <w:kinsoku/>
              <w:wordWrap/>
              <w:overflowPunct/>
              <w:topLinePunct w:val="0"/>
              <w:autoSpaceDE/>
              <w:autoSpaceDN/>
              <w:bidi w:val="0"/>
              <w:adjustRightInd/>
              <w:snapToGrid/>
              <w:spacing w:line="440" w:lineRule="exact"/>
              <w:jc w:val="center"/>
              <w:rPr>
                <w:rFonts w:hint="eastAsia" w:ascii="仿宋_GB2312" w:hAnsi="仿宋_GB2312" w:eastAsia="仿宋_GB2312" w:cs="仿宋_GB2312"/>
                <w:sz w:val="24"/>
                <w:szCs w:val="24"/>
              </w:rPr>
            </w:pPr>
            <w:r>
              <w:rPr>
                <w:rFonts w:hint="eastAsia" w:ascii="仿宋_GB2312" w:hAnsi="仿宋_GB2312" w:eastAsia="仿宋_GB2312" w:cs="仿宋_GB2312"/>
                <w:color w:val="000000"/>
                <w:kern w:val="0"/>
                <w:sz w:val="24"/>
                <w:szCs w:val="24"/>
                <w:lang w:bidi="ar"/>
              </w:rPr>
              <w:t>疲劳寿命</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737" w:type="dxa"/>
            <w:noWrap w:val="0"/>
            <w:vAlign w:val="center"/>
          </w:tcPr>
          <w:p>
            <w:pPr>
              <w:keepNext w:val="0"/>
              <w:keepLines w:val="0"/>
              <w:pageBreakBefore w:val="0"/>
              <w:kinsoku/>
              <w:wordWrap/>
              <w:overflowPunct/>
              <w:topLinePunct w:val="0"/>
              <w:autoSpaceDE/>
              <w:autoSpaceDN/>
              <w:bidi w:val="0"/>
              <w:adjustRightInd/>
              <w:snapToGrid/>
              <w:spacing w:line="440" w:lineRule="exact"/>
              <w:jc w:val="center"/>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49</w:t>
            </w:r>
          </w:p>
        </w:tc>
        <w:tc>
          <w:tcPr>
            <w:tcW w:w="6917"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left"/>
              <w:textAlignment w:val="center"/>
              <w:rPr>
                <w:rFonts w:hint="eastAsia"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兵器工业特种工艺技术理化检测中心/中国兵器装备集团西南技术工程研究所</w:t>
            </w:r>
          </w:p>
        </w:tc>
        <w:tc>
          <w:tcPr>
            <w:tcW w:w="1247" w:type="dxa"/>
            <w:noWrap w:val="0"/>
            <w:vAlign w:val="center"/>
          </w:tcPr>
          <w:p>
            <w:pPr>
              <w:keepNext w:val="0"/>
              <w:keepLines w:val="0"/>
              <w:pageBreakBefore w:val="0"/>
              <w:kinsoku/>
              <w:wordWrap/>
              <w:overflowPunct/>
              <w:topLinePunct w:val="0"/>
              <w:autoSpaceDE/>
              <w:autoSpaceDN/>
              <w:bidi w:val="0"/>
              <w:adjustRightInd/>
              <w:snapToGrid/>
              <w:spacing w:line="440" w:lineRule="exact"/>
              <w:jc w:val="center"/>
              <w:rPr>
                <w:rFonts w:hint="eastAsia" w:ascii="仿宋_GB2312" w:hAnsi="仿宋_GB2312" w:eastAsia="仿宋_GB2312" w:cs="仿宋_GB2312"/>
                <w:sz w:val="24"/>
                <w:szCs w:val="24"/>
              </w:rPr>
            </w:pPr>
            <w:r>
              <w:rPr>
                <w:rFonts w:hint="eastAsia" w:ascii="仿宋_GB2312" w:hAnsi="仿宋_GB2312" w:eastAsia="仿宋_GB2312" w:cs="仿宋_GB2312"/>
                <w:color w:val="000000"/>
                <w:kern w:val="0"/>
                <w:sz w:val="24"/>
                <w:szCs w:val="24"/>
                <w:lang w:bidi="ar"/>
              </w:rPr>
              <w:t>疲劳寿命</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737" w:type="dxa"/>
            <w:noWrap w:val="0"/>
            <w:vAlign w:val="center"/>
          </w:tcPr>
          <w:p>
            <w:pPr>
              <w:keepNext w:val="0"/>
              <w:keepLines w:val="0"/>
              <w:pageBreakBefore w:val="0"/>
              <w:kinsoku/>
              <w:wordWrap/>
              <w:overflowPunct/>
              <w:topLinePunct w:val="0"/>
              <w:autoSpaceDE/>
              <w:autoSpaceDN/>
              <w:bidi w:val="0"/>
              <w:adjustRightInd/>
              <w:snapToGrid/>
              <w:spacing w:line="440" w:lineRule="exact"/>
              <w:jc w:val="center"/>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50</w:t>
            </w:r>
          </w:p>
        </w:tc>
        <w:tc>
          <w:tcPr>
            <w:tcW w:w="6917"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left"/>
              <w:textAlignment w:val="center"/>
              <w:rPr>
                <w:rFonts w:hint="eastAsia"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国家智能网联汽车质量检验检测中心（天津）/中汽研汽车检验中心（天津）有限公司</w:t>
            </w:r>
          </w:p>
        </w:tc>
        <w:tc>
          <w:tcPr>
            <w:tcW w:w="1247" w:type="dxa"/>
            <w:noWrap w:val="0"/>
            <w:vAlign w:val="center"/>
          </w:tcPr>
          <w:p>
            <w:pPr>
              <w:keepNext w:val="0"/>
              <w:keepLines w:val="0"/>
              <w:pageBreakBefore w:val="0"/>
              <w:kinsoku/>
              <w:wordWrap/>
              <w:overflowPunct/>
              <w:topLinePunct w:val="0"/>
              <w:autoSpaceDE/>
              <w:autoSpaceDN/>
              <w:bidi w:val="0"/>
              <w:adjustRightInd/>
              <w:snapToGrid/>
              <w:spacing w:line="440" w:lineRule="exact"/>
              <w:jc w:val="center"/>
              <w:rPr>
                <w:rFonts w:hint="eastAsia" w:ascii="仿宋_GB2312" w:hAnsi="仿宋_GB2312" w:eastAsia="仿宋_GB2312" w:cs="仿宋_GB2312"/>
                <w:sz w:val="24"/>
                <w:szCs w:val="24"/>
              </w:rPr>
            </w:pPr>
            <w:r>
              <w:rPr>
                <w:rFonts w:hint="eastAsia" w:ascii="仿宋_GB2312" w:hAnsi="仿宋_GB2312" w:eastAsia="仿宋_GB2312" w:cs="仿宋_GB2312"/>
                <w:color w:val="000000"/>
                <w:kern w:val="0"/>
                <w:sz w:val="24"/>
                <w:szCs w:val="24"/>
                <w:lang w:bidi="ar"/>
              </w:rPr>
              <w:t>疲劳寿命</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737" w:type="dxa"/>
            <w:noWrap w:val="0"/>
            <w:vAlign w:val="center"/>
          </w:tcPr>
          <w:p>
            <w:pPr>
              <w:keepNext w:val="0"/>
              <w:keepLines w:val="0"/>
              <w:pageBreakBefore w:val="0"/>
              <w:kinsoku/>
              <w:wordWrap/>
              <w:overflowPunct/>
              <w:topLinePunct w:val="0"/>
              <w:autoSpaceDE/>
              <w:autoSpaceDN/>
              <w:bidi w:val="0"/>
              <w:adjustRightInd/>
              <w:snapToGrid/>
              <w:spacing w:line="440" w:lineRule="exact"/>
              <w:jc w:val="center"/>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51</w:t>
            </w:r>
          </w:p>
        </w:tc>
        <w:tc>
          <w:tcPr>
            <w:tcW w:w="6917"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left"/>
              <w:textAlignment w:val="center"/>
              <w:rPr>
                <w:rFonts w:hint="eastAsia"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国家船舶材料质量检验检测中心（江苏）/江苏澄信检验检测认证有限公司</w:t>
            </w:r>
          </w:p>
        </w:tc>
        <w:tc>
          <w:tcPr>
            <w:tcW w:w="1247" w:type="dxa"/>
            <w:noWrap w:val="0"/>
            <w:vAlign w:val="center"/>
          </w:tcPr>
          <w:p>
            <w:pPr>
              <w:keepNext w:val="0"/>
              <w:keepLines w:val="0"/>
              <w:pageBreakBefore w:val="0"/>
              <w:kinsoku/>
              <w:wordWrap/>
              <w:overflowPunct/>
              <w:topLinePunct w:val="0"/>
              <w:autoSpaceDE/>
              <w:autoSpaceDN/>
              <w:bidi w:val="0"/>
              <w:adjustRightInd/>
              <w:snapToGrid/>
              <w:spacing w:line="440" w:lineRule="exact"/>
              <w:jc w:val="center"/>
              <w:rPr>
                <w:rFonts w:hint="eastAsia" w:ascii="仿宋_GB2312" w:hAnsi="仿宋_GB2312" w:eastAsia="仿宋_GB2312" w:cs="仿宋_GB2312"/>
                <w:sz w:val="24"/>
                <w:szCs w:val="24"/>
              </w:rPr>
            </w:pPr>
            <w:r>
              <w:rPr>
                <w:rFonts w:hint="eastAsia" w:ascii="仿宋_GB2312" w:hAnsi="仿宋_GB2312" w:eastAsia="仿宋_GB2312" w:cs="仿宋_GB2312"/>
                <w:color w:val="000000"/>
                <w:kern w:val="0"/>
                <w:sz w:val="24"/>
                <w:szCs w:val="24"/>
                <w:lang w:bidi="ar"/>
              </w:rPr>
              <w:t>疲劳寿命</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737" w:type="dxa"/>
            <w:noWrap w:val="0"/>
            <w:vAlign w:val="center"/>
          </w:tcPr>
          <w:p>
            <w:pPr>
              <w:keepNext w:val="0"/>
              <w:keepLines w:val="0"/>
              <w:pageBreakBefore w:val="0"/>
              <w:kinsoku/>
              <w:wordWrap/>
              <w:overflowPunct/>
              <w:topLinePunct w:val="0"/>
              <w:autoSpaceDE/>
              <w:autoSpaceDN/>
              <w:bidi w:val="0"/>
              <w:adjustRightInd/>
              <w:snapToGrid/>
              <w:spacing w:line="440" w:lineRule="exact"/>
              <w:jc w:val="center"/>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52</w:t>
            </w:r>
          </w:p>
        </w:tc>
        <w:tc>
          <w:tcPr>
            <w:tcW w:w="6917"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left"/>
              <w:textAlignment w:val="center"/>
              <w:rPr>
                <w:rFonts w:hint="eastAsia"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国家绿色建筑质量检验检测中心/上海市建筑科学研究院</w:t>
            </w:r>
          </w:p>
        </w:tc>
        <w:tc>
          <w:tcPr>
            <w:tcW w:w="1247" w:type="dxa"/>
            <w:noWrap w:val="0"/>
            <w:vAlign w:val="center"/>
          </w:tcPr>
          <w:p>
            <w:pPr>
              <w:keepNext w:val="0"/>
              <w:keepLines w:val="0"/>
              <w:pageBreakBefore w:val="0"/>
              <w:kinsoku/>
              <w:wordWrap/>
              <w:overflowPunct/>
              <w:topLinePunct w:val="0"/>
              <w:autoSpaceDE/>
              <w:autoSpaceDN/>
              <w:bidi w:val="0"/>
              <w:adjustRightInd/>
              <w:snapToGrid/>
              <w:spacing w:line="440" w:lineRule="exact"/>
              <w:jc w:val="center"/>
              <w:rPr>
                <w:rFonts w:hint="eastAsia" w:ascii="仿宋_GB2312" w:hAnsi="仿宋_GB2312" w:eastAsia="仿宋_GB2312" w:cs="仿宋_GB2312"/>
                <w:sz w:val="24"/>
                <w:szCs w:val="24"/>
              </w:rPr>
            </w:pPr>
            <w:r>
              <w:rPr>
                <w:rFonts w:hint="eastAsia" w:ascii="仿宋_GB2312" w:hAnsi="仿宋_GB2312" w:eastAsia="仿宋_GB2312" w:cs="仿宋_GB2312"/>
                <w:color w:val="000000"/>
                <w:kern w:val="0"/>
                <w:sz w:val="24"/>
                <w:szCs w:val="24"/>
                <w:lang w:bidi="ar"/>
              </w:rPr>
              <w:t>疲劳寿命</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737" w:type="dxa"/>
            <w:noWrap w:val="0"/>
            <w:vAlign w:val="center"/>
          </w:tcPr>
          <w:p>
            <w:pPr>
              <w:keepNext w:val="0"/>
              <w:keepLines w:val="0"/>
              <w:pageBreakBefore w:val="0"/>
              <w:kinsoku/>
              <w:wordWrap/>
              <w:overflowPunct/>
              <w:topLinePunct w:val="0"/>
              <w:autoSpaceDE/>
              <w:autoSpaceDN/>
              <w:bidi w:val="0"/>
              <w:adjustRightInd/>
              <w:snapToGrid/>
              <w:spacing w:line="440" w:lineRule="exact"/>
              <w:jc w:val="center"/>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53</w:t>
            </w:r>
          </w:p>
        </w:tc>
        <w:tc>
          <w:tcPr>
            <w:tcW w:w="6917"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left"/>
              <w:textAlignment w:val="center"/>
              <w:rPr>
                <w:rFonts w:hint="eastAsia"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中国科学院金属研究所金属腐蚀与防护测试部/中国科学院金属研究所</w:t>
            </w:r>
          </w:p>
        </w:tc>
        <w:tc>
          <w:tcPr>
            <w:tcW w:w="1247" w:type="dxa"/>
            <w:noWrap w:val="0"/>
            <w:vAlign w:val="center"/>
          </w:tcPr>
          <w:p>
            <w:pPr>
              <w:keepNext w:val="0"/>
              <w:keepLines w:val="0"/>
              <w:pageBreakBefore w:val="0"/>
              <w:kinsoku/>
              <w:wordWrap/>
              <w:overflowPunct/>
              <w:topLinePunct w:val="0"/>
              <w:autoSpaceDE/>
              <w:autoSpaceDN/>
              <w:bidi w:val="0"/>
              <w:adjustRightInd/>
              <w:snapToGrid/>
              <w:spacing w:line="440" w:lineRule="exact"/>
              <w:jc w:val="center"/>
              <w:rPr>
                <w:rFonts w:hint="eastAsia" w:ascii="仿宋_GB2312" w:hAnsi="仿宋_GB2312" w:eastAsia="仿宋_GB2312" w:cs="仿宋_GB2312"/>
                <w:sz w:val="24"/>
                <w:szCs w:val="24"/>
              </w:rPr>
            </w:pPr>
            <w:r>
              <w:rPr>
                <w:rFonts w:hint="eastAsia" w:ascii="仿宋_GB2312" w:hAnsi="仿宋_GB2312" w:eastAsia="仿宋_GB2312" w:cs="仿宋_GB2312"/>
                <w:color w:val="000000"/>
                <w:kern w:val="0"/>
                <w:sz w:val="24"/>
                <w:szCs w:val="24"/>
                <w:lang w:bidi="ar"/>
              </w:rPr>
              <w:t>疲劳寿命</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737" w:type="dxa"/>
            <w:noWrap w:val="0"/>
            <w:vAlign w:val="center"/>
          </w:tcPr>
          <w:p>
            <w:pPr>
              <w:keepNext w:val="0"/>
              <w:keepLines w:val="0"/>
              <w:pageBreakBefore w:val="0"/>
              <w:kinsoku/>
              <w:wordWrap/>
              <w:overflowPunct/>
              <w:topLinePunct w:val="0"/>
              <w:autoSpaceDE/>
              <w:autoSpaceDN/>
              <w:bidi w:val="0"/>
              <w:adjustRightInd/>
              <w:snapToGrid/>
              <w:spacing w:line="440" w:lineRule="exact"/>
              <w:jc w:val="center"/>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54</w:t>
            </w:r>
          </w:p>
        </w:tc>
        <w:tc>
          <w:tcPr>
            <w:tcW w:w="6917"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left"/>
              <w:textAlignment w:val="center"/>
              <w:rPr>
                <w:rFonts w:hint="eastAsia"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国家建筑材料质量检验检测中心</w:t>
            </w:r>
          </w:p>
        </w:tc>
        <w:tc>
          <w:tcPr>
            <w:tcW w:w="1247" w:type="dxa"/>
            <w:noWrap w:val="0"/>
            <w:vAlign w:val="center"/>
          </w:tcPr>
          <w:p>
            <w:pPr>
              <w:keepNext w:val="0"/>
              <w:keepLines w:val="0"/>
              <w:pageBreakBefore w:val="0"/>
              <w:kinsoku/>
              <w:wordWrap/>
              <w:overflowPunct/>
              <w:topLinePunct w:val="0"/>
              <w:autoSpaceDE/>
              <w:autoSpaceDN/>
              <w:bidi w:val="0"/>
              <w:adjustRightInd/>
              <w:snapToGrid/>
              <w:spacing w:line="440" w:lineRule="exact"/>
              <w:jc w:val="center"/>
              <w:rPr>
                <w:rFonts w:hint="eastAsia" w:ascii="仿宋_GB2312" w:hAnsi="仿宋_GB2312" w:eastAsia="仿宋_GB2312" w:cs="仿宋_GB2312"/>
                <w:sz w:val="24"/>
                <w:szCs w:val="24"/>
              </w:rPr>
            </w:pPr>
            <w:r>
              <w:rPr>
                <w:rFonts w:hint="eastAsia" w:ascii="仿宋_GB2312" w:hAnsi="仿宋_GB2312" w:eastAsia="仿宋_GB2312" w:cs="仿宋_GB2312"/>
                <w:color w:val="000000"/>
                <w:kern w:val="0"/>
                <w:sz w:val="24"/>
                <w:szCs w:val="24"/>
                <w:lang w:bidi="ar"/>
              </w:rPr>
              <w:t>疲劳寿命</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737" w:type="dxa"/>
            <w:noWrap w:val="0"/>
            <w:vAlign w:val="center"/>
          </w:tcPr>
          <w:p>
            <w:pPr>
              <w:keepNext w:val="0"/>
              <w:keepLines w:val="0"/>
              <w:pageBreakBefore w:val="0"/>
              <w:kinsoku/>
              <w:wordWrap/>
              <w:overflowPunct/>
              <w:topLinePunct w:val="0"/>
              <w:autoSpaceDE/>
              <w:autoSpaceDN/>
              <w:bidi w:val="0"/>
              <w:adjustRightInd/>
              <w:snapToGrid/>
              <w:spacing w:line="440" w:lineRule="exact"/>
              <w:jc w:val="center"/>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55</w:t>
            </w:r>
          </w:p>
        </w:tc>
        <w:tc>
          <w:tcPr>
            <w:tcW w:w="6917"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left"/>
              <w:textAlignment w:val="center"/>
              <w:rPr>
                <w:rFonts w:hint="eastAsia"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中铁检验认证（常州）机车车辆配件检验站有限公司</w:t>
            </w:r>
          </w:p>
        </w:tc>
        <w:tc>
          <w:tcPr>
            <w:tcW w:w="1247" w:type="dxa"/>
            <w:noWrap w:val="0"/>
            <w:vAlign w:val="center"/>
          </w:tcPr>
          <w:p>
            <w:pPr>
              <w:keepNext w:val="0"/>
              <w:keepLines w:val="0"/>
              <w:pageBreakBefore w:val="0"/>
              <w:kinsoku/>
              <w:wordWrap/>
              <w:overflowPunct/>
              <w:topLinePunct w:val="0"/>
              <w:autoSpaceDE/>
              <w:autoSpaceDN/>
              <w:bidi w:val="0"/>
              <w:adjustRightInd/>
              <w:snapToGrid/>
              <w:spacing w:line="440" w:lineRule="exact"/>
              <w:jc w:val="center"/>
              <w:rPr>
                <w:rFonts w:hint="eastAsia" w:ascii="仿宋_GB2312" w:hAnsi="仿宋_GB2312" w:eastAsia="仿宋_GB2312" w:cs="仿宋_GB2312"/>
                <w:sz w:val="24"/>
                <w:szCs w:val="24"/>
              </w:rPr>
            </w:pPr>
            <w:r>
              <w:rPr>
                <w:rFonts w:hint="eastAsia" w:ascii="仿宋_GB2312" w:hAnsi="仿宋_GB2312" w:eastAsia="仿宋_GB2312" w:cs="仿宋_GB2312"/>
                <w:color w:val="000000"/>
                <w:kern w:val="0"/>
                <w:sz w:val="24"/>
                <w:szCs w:val="24"/>
                <w:lang w:bidi="ar"/>
              </w:rPr>
              <w:t>疲劳寿命</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737" w:type="dxa"/>
            <w:noWrap w:val="0"/>
            <w:vAlign w:val="center"/>
          </w:tcPr>
          <w:p>
            <w:pPr>
              <w:keepNext w:val="0"/>
              <w:keepLines w:val="0"/>
              <w:pageBreakBefore w:val="0"/>
              <w:kinsoku/>
              <w:wordWrap/>
              <w:overflowPunct/>
              <w:topLinePunct w:val="0"/>
              <w:autoSpaceDE/>
              <w:autoSpaceDN/>
              <w:bidi w:val="0"/>
              <w:adjustRightInd/>
              <w:snapToGrid/>
              <w:spacing w:line="440" w:lineRule="exact"/>
              <w:jc w:val="center"/>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56</w:t>
            </w:r>
          </w:p>
        </w:tc>
        <w:tc>
          <w:tcPr>
            <w:tcW w:w="6917"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left"/>
              <w:textAlignment w:val="center"/>
              <w:rPr>
                <w:rFonts w:hint="eastAsia"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中国兵器工业金属材料理化检测中心/中国兵器科学研究院宁波分院</w:t>
            </w:r>
          </w:p>
        </w:tc>
        <w:tc>
          <w:tcPr>
            <w:tcW w:w="1247" w:type="dxa"/>
            <w:noWrap w:val="0"/>
            <w:vAlign w:val="center"/>
          </w:tcPr>
          <w:p>
            <w:pPr>
              <w:keepNext w:val="0"/>
              <w:keepLines w:val="0"/>
              <w:pageBreakBefore w:val="0"/>
              <w:kinsoku/>
              <w:wordWrap/>
              <w:overflowPunct/>
              <w:topLinePunct w:val="0"/>
              <w:autoSpaceDE/>
              <w:autoSpaceDN/>
              <w:bidi w:val="0"/>
              <w:adjustRightInd/>
              <w:snapToGrid/>
              <w:spacing w:line="440" w:lineRule="exact"/>
              <w:jc w:val="center"/>
              <w:rPr>
                <w:rFonts w:hint="eastAsia" w:ascii="仿宋_GB2312" w:hAnsi="仿宋_GB2312" w:eastAsia="仿宋_GB2312" w:cs="仿宋_GB2312"/>
                <w:sz w:val="24"/>
                <w:szCs w:val="24"/>
              </w:rPr>
            </w:pPr>
            <w:r>
              <w:rPr>
                <w:rFonts w:hint="eastAsia" w:ascii="仿宋_GB2312" w:hAnsi="仿宋_GB2312" w:eastAsia="仿宋_GB2312" w:cs="仿宋_GB2312"/>
                <w:color w:val="000000"/>
                <w:kern w:val="0"/>
                <w:sz w:val="24"/>
                <w:szCs w:val="24"/>
                <w:lang w:bidi="ar"/>
              </w:rPr>
              <w:t>疲劳寿命</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737" w:type="dxa"/>
            <w:noWrap w:val="0"/>
            <w:vAlign w:val="center"/>
          </w:tcPr>
          <w:p>
            <w:pPr>
              <w:keepNext w:val="0"/>
              <w:keepLines w:val="0"/>
              <w:pageBreakBefore w:val="0"/>
              <w:kinsoku/>
              <w:wordWrap/>
              <w:overflowPunct/>
              <w:topLinePunct w:val="0"/>
              <w:autoSpaceDE/>
              <w:autoSpaceDN/>
              <w:bidi w:val="0"/>
              <w:adjustRightInd/>
              <w:snapToGrid/>
              <w:spacing w:line="440" w:lineRule="exact"/>
              <w:jc w:val="center"/>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57</w:t>
            </w:r>
          </w:p>
        </w:tc>
        <w:tc>
          <w:tcPr>
            <w:tcW w:w="6917"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left"/>
              <w:textAlignment w:val="center"/>
              <w:rPr>
                <w:rFonts w:hint="eastAsia"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国家铅锌及建筑钢材产品质量检验检测中心（广东）</w:t>
            </w:r>
          </w:p>
        </w:tc>
        <w:tc>
          <w:tcPr>
            <w:tcW w:w="1247" w:type="dxa"/>
            <w:noWrap w:val="0"/>
            <w:vAlign w:val="center"/>
          </w:tcPr>
          <w:p>
            <w:pPr>
              <w:keepNext w:val="0"/>
              <w:keepLines w:val="0"/>
              <w:pageBreakBefore w:val="0"/>
              <w:kinsoku/>
              <w:wordWrap/>
              <w:overflowPunct/>
              <w:topLinePunct w:val="0"/>
              <w:autoSpaceDE/>
              <w:autoSpaceDN/>
              <w:bidi w:val="0"/>
              <w:adjustRightInd/>
              <w:snapToGrid/>
              <w:spacing w:line="440" w:lineRule="exact"/>
              <w:jc w:val="center"/>
              <w:rPr>
                <w:rFonts w:hint="eastAsia" w:ascii="仿宋_GB2312" w:hAnsi="仿宋_GB2312" w:eastAsia="仿宋_GB2312" w:cs="仿宋_GB2312"/>
                <w:color w:val="000000"/>
                <w:kern w:val="0"/>
                <w:sz w:val="24"/>
                <w:szCs w:val="24"/>
                <w:lang w:bidi="ar"/>
              </w:rPr>
            </w:pPr>
            <w:r>
              <w:rPr>
                <w:rFonts w:hint="eastAsia" w:ascii="仿宋_GB2312" w:hAnsi="仿宋_GB2312" w:eastAsia="仿宋_GB2312" w:cs="仿宋_GB2312"/>
                <w:color w:val="000000"/>
                <w:kern w:val="0"/>
                <w:sz w:val="24"/>
                <w:szCs w:val="24"/>
                <w:lang w:bidi="ar"/>
              </w:rPr>
              <w:t>疲劳寿命</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737" w:type="dxa"/>
            <w:noWrap w:val="0"/>
            <w:vAlign w:val="center"/>
          </w:tcPr>
          <w:p>
            <w:pPr>
              <w:keepNext w:val="0"/>
              <w:keepLines w:val="0"/>
              <w:pageBreakBefore w:val="0"/>
              <w:kinsoku/>
              <w:wordWrap/>
              <w:overflowPunct/>
              <w:topLinePunct w:val="0"/>
              <w:autoSpaceDE/>
              <w:autoSpaceDN/>
              <w:bidi w:val="0"/>
              <w:adjustRightInd/>
              <w:snapToGrid/>
              <w:spacing w:line="440" w:lineRule="exact"/>
              <w:jc w:val="center"/>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58</w:t>
            </w:r>
          </w:p>
        </w:tc>
        <w:tc>
          <w:tcPr>
            <w:tcW w:w="6917"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left"/>
              <w:textAlignment w:val="center"/>
              <w:rPr>
                <w:rFonts w:hint="eastAsia"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重庆市计量质量检测研究院</w:t>
            </w:r>
          </w:p>
        </w:tc>
        <w:tc>
          <w:tcPr>
            <w:tcW w:w="1247" w:type="dxa"/>
            <w:noWrap w:val="0"/>
            <w:vAlign w:val="center"/>
          </w:tcPr>
          <w:p>
            <w:pPr>
              <w:keepNext w:val="0"/>
              <w:keepLines w:val="0"/>
              <w:pageBreakBefore w:val="0"/>
              <w:kinsoku/>
              <w:wordWrap/>
              <w:overflowPunct/>
              <w:topLinePunct w:val="0"/>
              <w:autoSpaceDE/>
              <w:autoSpaceDN/>
              <w:bidi w:val="0"/>
              <w:adjustRightInd/>
              <w:snapToGrid/>
              <w:spacing w:line="440" w:lineRule="exact"/>
              <w:jc w:val="center"/>
              <w:rPr>
                <w:rFonts w:hint="eastAsia" w:ascii="仿宋_GB2312" w:hAnsi="仿宋_GB2312" w:eastAsia="仿宋_GB2312" w:cs="仿宋_GB2312"/>
                <w:sz w:val="24"/>
                <w:szCs w:val="24"/>
              </w:rPr>
            </w:pPr>
            <w:r>
              <w:rPr>
                <w:rFonts w:hint="eastAsia" w:ascii="仿宋_GB2312" w:hAnsi="仿宋_GB2312" w:eastAsia="仿宋_GB2312" w:cs="仿宋_GB2312"/>
                <w:color w:val="000000"/>
                <w:kern w:val="0"/>
                <w:sz w:val="24"/>
                <w:szCs w:val="24"/>
                <w:lang w:bidi="ar"/>
              </w:rPr>
              <w:t>疲劳寿命</w:t>
            </w:r>
          </w:p>
        </w:tc>
      </w:tr>
    </w:tbl>
    <w:p>
      <w:pPr>
        <w:rPr>
          <w:rFonts w:hint="eastAsia" w:ascii="仿宋_GB2312" w:hAnsi="仿宋_GB2312" w:eastAsia="仿宋_GB2312" w:cs="仿宋_GB2312"/>
          <w:sz w:val="24"/>
          <w:szCs w:val="24"/>
        </w:rPr>
      </w:pPr>
    </w:p>
    <w:p>
      <w:pPr>
        <w:spacing w:line="594" w:lineRule="exact"/>
        <w:rPr>
          <w:rFonts w:hint="default" w:ascii="黑体" w:hAnsi="宋体" w:eastAsia="黑体"/>
          <w:sz w:val="32"/>
          <w:szCs w:val="32"/>
          <w:lang w:val="en-US" w:eastAsia="zh-CN"/>
        </w:rPr>
      </w:pPr>
      <w:r>
        <w:rPr>
          <w:rFonts w:hint="eastAsia" w:ascii="黑体" w:hAnsi="宋体" w:eastAsia="黑体"/>
          <w:sz w:val="32"/>
          <w:szCs w:val="32"/>
          <w:lang w:eastAsia="zh-CN"/>
        </w:rPr>
        <w:t>十四</w:t>
      </w:r>
      <w:r>
        <w:rPr>
          <w:rFonts w:hint="eastAsia" w:ascii="黑体" w:hAnsi="宋体" w:eastAsia="黑体"/>
          <w:sz w:val="32"/>
          <w:szCs w:val="32"/>
        </w:rPr>
        <w:t>、</w:t>
      </w:r>
      <w:r>
        <w:rPr>
          <w:rFonts w:hint="eastAsia" w:ascii="黑体" w:hAnsi="宋体" w:eastAsia="黑体"/>
          <w:sz w:val="32"/>
          <w:szCs w:val="32"/>
          <w:lang w:val="en-US" w:eastAsia="zh-CN"/>
        </w:rPr>
        <w:t>50W水平火焰试验能力验证项目</w:t>
      </w:r>
    </w:p>
    <w:tbl>
      <w:tblPr>
        <w:tblStyle w:val="4"/>
        <w:tblW w:w="8957"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37"/>
        <w:gridCol w:w="6973"/>
        <w:gridCol w:w="124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10" w:hRule="atLeast"/>
          <w:tblHeader/>
          <w:jc w:val="center"/>
        </w:trPr>
        <w:tc>
          <w:tcPr>
            <w:tcW w:w="737"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center"/>
              <w:rPr>
                <w:rFonts w:ascii="仿宋_GB2312" w:hAnsi="仿宋_GB2312" w:eastAsia="仿宋_GB2312" w:cs="仿宋_GB2312"/>
                <w:b/>
                <w:bCs/>
                <w:color w:val="000000"/>
                <w:sz w:val="24"/>
              </w:rPr>
            </w:pPr>
            <w:r>
              <w:rPr>
                <w:rFonts w:hint="eastAsia" w:ascii="仿宋_GB2312" w:hAnsi="仿宋_GB2312" w:eastAsia="仿宋_GB2312" w:cs="仿宋_GB2312"/>
                <w:b/>
                <w:bCs/>
                <w:color w:val="000000"/>
                <w:sz w:val="24"/>
              </w:rPr>
              <w:t>序号</w:t>
            </w:r>
          </w:p>
        </w:tc>
        <w:tc>
          <w:tcPr>
            <w:tcW w:w="6973"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center"/>
              <w:rPr>
                <w:rFonts w:ascii="仿宋_GB2312" w:hAnsi="仿宋_GB2312" w:eastAsia="仿宋_GB2312" w:cs="仿宋_GB2312"/>
                <w:b/>
                <w:bCs/>
                <w:color w:val="000000"/>
                <w:sz w:val="24"/>
              </w:rPr>
            </w:pPr>
            <w:r>
              <w:rPr>
                <w:rFonts w:hint="eastAsia" w:ascii="仿宋_GB2312" w:hAnsi="仿宋_GB2312" w:eastAsia="仿宋_GB2312" w:cs="仿宋_GB2312"/>
                <w:b/>
                <w:bCs/>
                <w:color w:val="000000"/>
                <w:sz w:val="24"/>
              </w:rPr>
              <w:t>机构名称</w:t>
            </w:r>
          </w:p>
        </w:tc>
        <w:tc>
          <w:tcPr>
            <w:tcW w:w="1247"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center"/>
              <w:rPr>
                <w:rFonts w:ascii="仿宋_GB2312" w:hAnsi="仿宋_GB2312" w:eastAsia="仿宋_GB2312" w:cs="仿宋_GB2312"/>
                <w:b/>
                <w:bCs/>
                <w:color w:val="000000"/>
                <w:sz w:val="24"/>
              </w:rPr>
            </w:pPr>
            <w:r>
              <w:rPr>
                <w:rFonts w:hint="eastAsia" w:ascii="仿宋_GB2312" w:hAnsi="仿宋_GB2312" w:eastAsia="仿宋_GB2312" w:cs="仿宋_GB2312"/>
                <w:b/>
                <w:bCs/>
                <w:color w:val="000000"/>
                <w:sz w:val="24"/>
              </w:rPr>
              <w:t>合格参数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737"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bottom"/>
              <w:rPr>
                <w:rFonts w:ascii="仿宋_GB2312" w:hAnsi="仿宋_GB2312" w:eastAsia="仿宋_GB2312" w:cs="仿宋_GB2312"/>
                <w:kern w:val="0"/>
                <w:sz w:val="24"/>
              </w:rPr>
            </w:pPr>
            <w:r>
              <w:rPr>
                <w:rFonts w:hint="eastAsia" w:ascii="仿宋_GB2312" w:hAnsi="仿宋_GB2312" w:eastAsia="仿宋_GB2312" w:cs="仿宋_GB2312"/>
                <w:color w:val="000000"/>
                <w:kern w:val="0"/>
                <w:sz w:val="24"/>
              </w:rPr>
              <w:t>1</w:t>
            </w:r>
          </w:p>
        </w:tc>
        <w:tc>
          <w:tcPr>
            <w:tcW w:w="6973" w:type="dxa"/>
            <w:noWrap w:val="0"/>
            <w:vAlign w:val="center"/>
          </w:tcPr>
          <w:p>
            <w:pPr>
              <w:keepNext w:val="0"/>
              <w:keepLines w:val="0"/>
              <w:pageBreakBefore w:val="0"/>
              <w:kinsoku/>
              <w:wordWrap/>
              <w:overflowPunct/>
              <w:topLinePunct w:val="0"/>
              <w:autoSpaceDE/>
              <w:autoSpaceDN/>
              <w:bidi w:val="0"/>
              <w:adjustRightInd/>
              <w:snapToGrid/>
              <w:spacing w:line="440" w:lineRule="exact"/>
              <w:jc w:val="left"/>
              <w:rPr>
                <w:rFonts w:ascii="仿宋_GB2312" w:hAnsi="仿宋_GB2312" w:eastAsia="仿宋_GB2312" w:cs="仿宋_GB2312"/>
                <w:color w:val="000000"/>
                <w:kern w:val="0"/>
                <w:sz w:val="24"/>
              </w:rPr>
            </w:pPr>
            <w:r>
              <w:rPr>
                <w:rFonts w:hint="eastAsia" w:ascii="仿宋_GB2312" w:hAnsi="仿宋_GB2312" w:eastAsia="仿宋_GB2312" w:cs="仿宋_GB2312"/>
                <w:color w:val="000000"/>
                <w:kern w:val="0"/>
                <w:sz w:val="24"/>
              </w:rPr>
              <w:t>中检集团南方测试股份有限公司</w:t>
            </w:r>
          </w:p>
        </w:tc>
        <w:tc>
          <w:tcPr>
            <w:tcW w:w="1247"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center"/>
              <w:rPr>
                <w:rFonts w:ascii="仿宋_GB2312" w:hAnsi="仿宋_GB2312" w:eastAsia="仿宋_GB2312" w:cs="仿宋_GB2312"/>
                <w:color w:val="000000"/>
                <w:kern w:val="0"/>
                <w:sz w:val="24"/>
              </w:rPr>
            </w:pPr>
            <w:r>
              <w:rPr>
                <w:rFonts w:ascii="仿宋_GB2312" w:hAnsi="仿宋_GB2312" w:eastAsia="仿宋_GB2312" w:cs="仿宋_GB2312"/>
                <w:color w:val="000000"/>
                <w:kern w:val="0"/>
                <w:sz w:val="24"/>
              </w:rPr>
              <w:t>燃烧速率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737"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bottom"/>
              <w:rPr>
                <w:rFonts w:ascii="仿宋_GB2312" w:hAnsi="仿宋_GB2312" w:eastAsia="仿宋_GB2312" w:cs="仿宋_GB2312"/>
                <w:kern w:val="0"/>
                <w:sz w:val="24"/>
              </w:rPr>
            </w:pPr>
            <w:r>
              <w:rPr>
                <w:rFonts w:hint="eastAsia" w:ascii="仿宋_GB2312" w:hAnsi="仿宋_GB2312" w:eastAsia="仿宋_GB2312" w:cs="仿宋_GB2312"/>
                <w:color w:val="000000"/>
                <w:kern w:val="0"/>
                <w:sz w:val="24"/>
              </w:rPr>
              <w:t>2</w:t>
            </w:r>
          </w:p>
        </w:tc>
        <w:tc>
          <w:tcPr>
            <w:tcW w:w="6973" w:type="dxa"/>
            <w:noWrap w:val="0"/>
            <w:vAlign w:val="center"/>
          </w:tcPr>
          <w:p>
            <w:pPr>
              <w:keepNext w:val="0"/>
              <w:keepLines w:val="0"/>
              <w:pageBreakBefore w:val="0"/>
              <w:kinsoku/>
              <w:wordWrap/>
              <w:overflowPunct/>
              <w:topLinePunct w:val="0"/>
              <w:autoSpaceDE/>
              <w:autoSpaceDN/>
              <w:bidi w:val="0"/>
              <w:adjustRightInd/>
              <w:snapToGrid/>
              <w:spacing w:line="440" w:lineRule="exact"/>
              <w:rPr>
                <w:rFonts w:ascii="仿宋_GB2312" w:hAnsi="仿宋_GB2312" w:eastAsia="仿宋_GB2312" w:cs="仿宋_GB2312"/>
                <w:color w:val="000000"/>
                <w:kern w:val="0"/>
                <w:sz w:val="24"/>
              </w:rPr>
            </w:pPr>
            <w:r>
              <w:rPr>
                <w:rFonts w:hint="eastAsia" w:ascii="仿宋_GB2312" w:hAnsi="仿宋_GB2312" w:eastAsia="仿宋_GB2312" w:cs="仿宋_GB2312"/>
                <w:color w:val="000000"/>
                <w:kern w:val="0"/>
                <w:sz w:val="24"/>
              </w:rPr>
              <w:t>国家低压电器产品质量检验检测中心（浙江）/浙江省高低压电器产品质量检验中心</w:t>
            </w:r>
          </w:p>
        </w:tc>
        <w:tc>
          <w:tcPr>
            <w:tcW w:w="1247" w:type="dxa"/>
            <w:noWrap w:val="0"/>
            <w:vAlign w:val="center"/>
          </w:tcPr>
          <w:p>
            <w:pPr>
              <w:keepNext w:val="0"/>
              <w:keepLines w:val="0"/>
              <w:pageBreakBefore w:val="0"/>
              <w:kinsoku/>
              <w:wordWrap/>
              <w:overflowPunct/>
              <w:topLinePunct w:val="0"/>
              <w:autoSpaceDE/>
              <w:autoSpaceDN/>
              <w:bidi w:val="0"/>
              <w:adjustRightInd/>
              <w:snapToGrid/>
              <w:spacing w:line="440" w:lineRule="exact"/>
              <w:jc w:val="center"/>
            </w:pPr>
            <w:r>
              <w:rPr>
                <w:rFonts w:ascii="仿宋_GB2312" w:hAnsi="仿宋_GB2312" w:eastAsia="仿宋_GB2312" w:cs="仿宋_GB2312"/>
                <w:color w:val="000000"/>
                <w:kern w:val="0"/>
                <w:sz w:val="24"/>
              </w:rPr>
              <w:t>燃烧速率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737"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bottom"/>
              <w:rPr>
                <w:rFonts w:ascii="仿宋_GB2312" w:hAnsi="仿宋_GB2312" w:eastAsia="仿宋_GB2312" w:cs="仿宋_GB2312"/>
                <w:kern w:val="0"/>
                <w:sz w:val="24"/>
              </w:rPr>
            </w:pPr>
            <w:r>
              <w:rPr>
                <w:rFonts w:hint="eastAsia" w:ascii="仿宋_GB2312" w:hAnsi="仿宋_GB2312" w:eastAsia="仿宋_GB2312" w:cs="仿宋_GB2312"/>
                <w:color w:val="000000"/>
                <w:kern w:val="0"/>
                <w:sz w:val="24"/>
              </w:rPr>
              <w:t>3</w:t>
            </w:r>
          </w:p>
        </w:tc>
        <w:tc>
          <w:tcPr>
            <w:tcW w:w="6973" w:type="dxa"/>
            <w:noWrap w:val="0"/>
            <w:vAlign w:val="center"/>
          </w:tcPr>
          <w:p>
            <w:pPr>
              <w:keepNext w:val="0"/>
              <w:keepLines w:val="0"/>
              <w:pageBreakBefore w:val="0"/>
              <w:kinsoku/>
              <w:wordWrap/>
              <w:overflowPunct/>
              <w:topLinePunct w:val="0"/>
              <w:autoSpaceDE/>
              <w:autoSpaceDN/>
              <w:bidi w:val="0"/>
              <w:adjustRightInd/>
              <w:snapToGrid/>
              <w:spacing w:line="440" w:lineRule="exact"/>
              <w:rPr>
                <w:rFonts w:ascii="仿宋_GB2312" w:hAnsi="仿宋_GB2312" w:eastAsia="仿宋_GB2312" w:cs="仿宋_GB2312"/>
                <w:color w:val="000000"/>
                <w:kern w:val="0"/>
                <w:sz w:val="24"/>
              </w:rPr>
            </w:pPr>
            <w:r>
              <w:rPr>
                <w:rFonts w:hint="eastAsia" w:ascii="仿宋_GB2312" w:hAnsi="仿宋_GB2312" w:eastAsia="仿宋_GB2312" w:cs="仿宋_GB2312"/>
                <w:color w:val="000000"/>
                <w:kern w:val="0"/>
                <w:sz w:val="24"/>
              </w:rPr>
              <w:t>深圳华通威国际检验有限公司</w:t>
            </w:r>
          </w:p>
        </w:tc>
        <w:tc>
          <w:tcPr>
            <w:tcW w:w="1247" w:type="dxa"/>
            <w:noWrap w:val="0"/>
            <w:vAlign w:val="center"/>
          </w:tcPr>
          <w:p>
            <w:pPr>
              <w:keepNext w:val="0"/>
              <w:keepLines w:val="0"/>
              <w:pageBreakBefore w:val="0"/>
              <w:kinsoku/>
              <w:wordWrap/>
              <w:overflowPunct/>
              <w:topLinePunct w:val="0"/>
              <w:autoSpaceDE/>
              <w:autoSpaceDN/>
              <w:bidi w:val="0"/>
              <w:adjustRightInd/>
              <w:snapToGrid/>
              <w:spacing w:line="440" w:lineRule="exact"/>
              <w:jc w:val="center"/>
            </w:pPr>
            <w:r>
              <w:rPr>
                <w:rFonts w:ascii="仿宋_GB2312" w:hAnsi="仿宋_GB2312" w:eastAsia="仿宋_GB2312" w:cs="仿宋_GB2312"/>
                <w:color w:val="000000"/>
                <w:kern w:val="0"/>
                <w:sz w:val="24"/>
              </w:rPr>
              <w:t>燃烧速率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737"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bottom"/>
              <w:rPr>
                <w:rFonts w:ascii="仿宋_GB2312" w:hAnsi="仿宋_GB2312" w:eastAsia="仿宋_GB2312" w:cs="仿宋_GB2312"/>
                <w:kern w:val="0"/>
                <w:sz w:val="24"/>
              </w:rPr>
            </w:pPr>
            <w:r>
              <w:rPr>
                <w:rFonts w:hint="eastAsia" w:ascii="仿宋_GB2312" w:hAnsi="仿宋_GB2312" w:eastAsia="仿宋_GB2312" w:cs="仿宋_GB2312"/>
                <w:color w:val="000000"/>
                <w:kern w:val="0"/>
                <w:sz w:val="24"/>
              </w:rPr>
              <w:t>4</w:t>
            </w:r>
          </w:p>
        </w:tc>
        <w:tc>
          <w:tcPr>
            <w:tcW w:w="6973" w:type="dxa"/>
            <w:noWrap w:val="0"/>
            <w:vAlign w:val="center"/>
          </w:tcPr>
          <w:p>
            <w:pPr>
              <w:keepNext w:val="0"/>
              <w:keepLines w:val="0"/>
              <w:pageBreakBefore w:val="0"/>
              <w:kinsoku/>
              <w:wordWrap/>
              <w:overflowPunct/>
              <w:topLinePunct w:val="0"/>
              <w:autoSpaceDE/>
              <w:autoSpaceDN/>
              <w:bidi w:val="0"/>
              <w:adjustRightInd/>
              <w:snapToGrid/>
              <w:spacing w:line="440" w:lineRule="exact"/>
              <w:rPr>
                <w:rFonts w:ascii="仿宋_GB2312" w:hAnsi="仿宋_GB2312" w:eastAsia="仿宋_GB2312" w:cs="仿宋_GB2312"/>
                <w:color w:val="000000"/>
                <w:kern w:val="0"/>
                <w:sz w:val="24"/>
              </w:rPr>
            </w:pPr>
            <w:r>
              <w:rPr>
                <w:rFonts w:hint="eastAsia" w:ascii="仿宋_GB2312" w:hAnsi="仿宋_GB2312" w:eastAsia="仿宋_GB2312" w:cs="仿宋_GB2312"/>
                <w:color w:val="000000"/>
                <w:kern w:val="0"/>
                <w:sz w:val="24"/>
              </w:rPr>
              <w:t>机械工业电工材料产品质量监督检测中心</w:t>
            </w:r>
          </w:p>
        </w:tc>
        <w:tc>
          <w:tcPr>
            <w:tcW w:w="1247" w:type="dxa"/>
            <w:noWrap w:val="0"/>
            <w:vAlign w:val="center"/>
          </w:tcPr>
          <w:p>
            <w:pPr>
              <w:keepNext w:val="0"/>
              <w:keepLines w:val="0"/>
              <w:pageBreakBefore w:val="0"/>
              <w:kinsoku/>
              <w:wordWrap/>
              <w:overflowPunct/>
              <w:topLinePunct w:val="0"/>
              <w:autoSpaceDE/>
              <w:autoSpaceDN/>
              <w:bidi w:val="0"/>
              <w:adjustRightInd/>
              <w:snapToGrid/>
              <w:spacing w:line="440" w:lineRule="exact"/>
              <w:jc w:val="center"/>
            </w:pPr>
            <w:r>
              <w:rPr>
                <w:rFonts w:ascii="仿宋_GB2312" w:hAnsi="仿宋_GB2312" w:eastAsia="仿宋_GB2312" w:cs="仿宋_GB2312"/>
                <w:color w:val="000000"/>
                <w:kern w:val="0"/>
                <w:sz w:val="24"/>
              </w:rPr>
              <w:t>燃烧速率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737"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bottom"/>
              <w:rPr>
                <w:rFonts w:ascii="仿宋_GB2312" w:hAnsi="仿宋_GB2312" w:eastAsia="仿宋_GB2312" w:cs="仿宋_GB2312"/>
                <w:kern w:val="0"/>
                <w:sz w:val="24"/>
              </w:rPr>
            </w:pPr>
            <w:r>
              <w:rPr>
                <w:rFonts w:hint="eastAsia" w:ascii="仿宋_GB2312" w:hAnsi="仿宋_GB2312" w:eastAsia="仿宋_GB2312" w:cs="仿宋_GB2312"/>
                <w:color w:val="000000"/>
                <w:kern w:val="0"/>
                <w:sz w:val="24"/>
              </w:rPr>
              <w:t>5</w:t>
            </w:r>
          </w:p>
        </w:tc>
        <w:tc>
          <w:tcPr>
            <w:tcW w:w="6973" w:type="dxa"/>
            <w:noWrap w:val="0"/>
            <w:vAlign w:val="center"/>
          </w:tcPr>
          <w:p>
            <w:pPr>
              <w:keepNext w:val="0"/>
              <w:keepLines w:val="0"/>
              <w:pageBreakBefore w:val="0"/>
              <w:kinsoku/>
              <w:wordWrap/>
              <w:overflowPunct/>
              <w:topLinePunct w:val="0"/>
              <w:autoSpaceDE/>
              <w:autoSpaceDN/>
              <w:bidi w:val="0"/>
              <w:adjustRightInd/>
              <w:snapToGrid/>
              <w:spacing w:line="440" w:lineRule="exact"/>
              <w:rPr>
                <w:rFonts w:ascii="仿宋_GB2312" w:hAnsi="仿宋_GB2312" w:eastAsia="仿宋_GB2312" w:cs="仿宋_GB2312"/>
                <w:color w:val="000000"/>
                <w:kern w:val="0"/>
                <w:sz w:val="24"/>
              </w:rPr>
            </w:pPr>
            <w:r>
              <w:rPr>
                <w:rFonts w:hint="eastAsia" w:ascii="仿宋_GB2312" w:hAnsi="仿宋_GB2312" w:eastAsia="仿宋_GB2312" w:cs="仿宋_GB2312"/>
                <w:color w:val="000000"/>
                <w:kern w:val="0"/>
                <w:sz w:val="24"/>
              </w:rPr>
              <w:t>方圆广电检验检测股份有限公司广州分公司</w:t>
            </w:r>
          </w:p>
        </w:tc>
        <w:tc>
          <w:tcPr>
            <w:tcW w:w="1247" w:type="dxa"/>
            <w:noWrap w:val="0"/>
            <w:vAlign w:val="center"/>
          </w:tcPr>
          <w:p>
            <w:pPr>
              <w:keepNext w:val="0"/>
              <w:keepLines w:val="0"/>
              <w:pageBreakBefore w:val="0"/>
              <w:kinsoku/>
              <w:wordWrap/>
              <w:overflowPunct/>
              <w:topLinePunct w:val="0"/>
              <w:autoSpaceDE/>
              <w:autoSpaceDN/>
              <w:bidi w:val="0"/>
              <w:adjustRightInd/>
              <w:snapToGrid/>
              <w:spacing w:line="440" w:lineRule="exact"/>
              <w:jc w:val="center"/>
            </w:pPr>
            <w:r>
              <w:rPr>
                <w:rFonts w:ascii="仿宋_GB2312" w:hAnsi="仿宋_GB2312" w:eastAsia="仿宋_GB2312" w:cs="仿宋_GB2312"/>
                <w:color w:val="000000"/>
                <w:kern w:val="0"/>
                <w:sz w:val="24"/>
              </w:rPr>
              <w:t>燃烧速率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737"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bottom"/>
              <w:rPr>
                <w:rFonts w:ascii="仿宋_GB2312" w:hAnsi="仿宋_GB2312" w:eastAsia="仿宋_GB2312" w:cs="仿宋_GB2312"/>
                <w:kern w:val="0"/>
                <w:sz w:val="24"/>
              </w:rPr>
            </w:pPr>
            <w:r>
              <w:rPr>
                <w:rFonts w:hint="eastAsia" w:ascii="仿宋_GB2312" w:hAnsi="仿宋_GB2312" w:eastAsia="仿宋_GB2312" w:cs="仿宋_GB2312"/>
                <w:color w:val="000000"/>
                <w:kern w:val="0"/>
                <w:sz w:val="24"/>
              </w:rPr>
              <w:t>6</w:t>
            </w:r>
          </w:p>
        </w:tc>
        <w:tc>
          <w:tcPr>
            <w:tcW w:w="6973" w:type="dxa"/>
            <w:noWrap w:val="0"/>
            <w:vAlign w:val="center"/>
          </w:tcPr>
          <w:p>
            <w:pPr>
              <w:keepNext w:val="0"/>
              <w:keepLines w:val="0"/>
              <w:pageBreakBefore w:val="0"/>
              <w:kinsoku/>
              <w:wordWrap/>
              <w:overflowPunct/>
              <w:topLinePunct w:val="0"/>
              <w:autoSpaceDE/>
              <w:autoSpaceDN/>
              <w:bidi w:val="0"/>
              <w:adjustRightInd/>
              <w:snapToGrid/>
              <w:spacing w:line="440" w:lineRule="exact"/>
              <w:rPr>
                <w:rFonts w:ascii="仿宋_GB2312" w:hAnsi="仿宋_GB2312" w:eastAsia="仿宋_GB2312" w:cs="仿宋_GB2312"/>
                <w:color w:val="000000"/>
                <w:kern w:val="0"/>
                <w:sz w:val="24"/>
              </w:rPr>
            </w:pPr>
            <w:r>
              <w:rPr>
                <w:rFonts w:hint="eastAsia" w:ascii="仿宋_GB2312" w:hAnsi="仿宋_GB2312" w:eastAsia="仿宋_GB2312" w:cs="仿宋_GB2312"/>
                <w:color w:val="000000"/>
                <w:kern w:val="0"/>
                <w:sz w:val="24"/>
              </w:rPr>
              <w:t>方圆广电检验检测股份有限公司无锡分公司</w:t>
            </w:r>
          </w:p>
        </w:tc>
        <w:tc>
          <w:tcPr>
            <w:tcW w:w="1247" w:type="dxa"/>
            <w:noWrap w:val="0"/>
            <w:vAlign w:val="center"/>
          </w:tcPr>
          <w:p>
            <w:pPr>
              <w:keepNext w:val="0"/>
              <w:keepLines w:val="0"/>
              <w:pageBreakBefore w:val="0"/>
              <w:kinsoku/>
              <w:wordWrap/>
              <w:overflowPunct/>
              <w:topLinePunct w:val="0"/>
              <w:autoSpaceDE/>
              <w:autoSpaceDN/>
              <w:bidi w:val="0"/>
              <w:adjustRightInd/>
              <w:snapToGrid/>
              <w:spacing w:line="440" w:lineRule="exact"/>
              <w:jc w:val="center"/>
            </w:pPr>
            <w:r>
              <w:rPr>
                <w:rFonts w:ascii="仿宋_GB2312" w:hAnsi="仿宋_GB2312" w:eastAsia="仿宋_GB2312" w:cs="仿宋_GB2312"/>
                <w:color w:val="000000"/>
                <w:kern w:val="0"/>
                <w:sz w:val="24"/>
              </w:rPr>
              <w:t>燃烧速率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737"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bottom"/>
              <w:rPr>
                <w:rFonts w:ascii="仿宋_GB2312" w:hAnsi="仿宋_GB2312" w:eastAsia="仿宋_GB2312" w:cs="仿宋_GB2312"/>
                <w:kern w:val="0"/>
                <w:sz w:val="24"/>
              </w:rPr>
            </w:pPr>
            <w:r>
              <w:rPr>
                <w:rFonts w:hint="eastAsia" w:ascii="仿宋_GB2312" w:hAnsi="仿宋_GB2312" w:eastAsia="仿宋_GB2312" w:cs="仿宋_GB2312"/>
                <w:color w:val="000000"/>
                <w:kern w:val="0"/>
                <w:sz w:val="24"/>
              </w:rPr>
              <w:t>7</w:t>
            </w:r>
          </w:p>
        </w:tc>
        <w:tc>
          <w:tcPr>
            <w:tcW w:w="6973" w:type="dxa"/>
            <w:noWrap w:val="0"/>
            <w:vAlign w:val="center"/>
          </w:tcPr>
          <w:p>
            <w:pPr>
              <w:keepNext w:val="0"/>
              <w:keepLines w:val="0"/>
              <w:pageBreakBefore w:val="0"/>
              <w:kinsoku/>
              <w:wordWrap/>
              <w:overflowPunct/>
              <w:topLinePunct w:val="0"/>
              <w:autoSpaceDE/>
              <w:autoSpaceDN/>
              <w:bidi w:val="0"/>
              <w:adjustRightInd/>
              <w:snapToGrid/>
              <w:spacing w:line="440" w:lineRule="exact"/>
              <w:rPr>
                <w:rFonts w:ascii="仿宋_GB2312" w:hAnsi="仿宋_GB2312" w:eastAsia="仿宋_GB2312" w:cs="仿宋_GB2312"/>
                <w:color w:val="000000"/>
                <w:kern w:val="0"/>
                <w:sz w:val="24"/>
              </w:rPr>
            </w:pPr>
            <w:r>
              <w:rPr>
                <w:rFonts w:hint="eastAsia" w:ascii="仿宋_GB2312" w:hAnsi="仿宋_GB2312" w:eastAsia="仿宋_GB2312" w:cs="仿宋_GB2312"/>
                <w:color w:val="000000"/>
                <w:kern w:val="0"/>
                <w:sz w:val="24"/>
              </w:rPr>
              <w:t>中国海关科学技术研究中心/北京中认检测技术服务有限公司</w:t>
            </w:r>
          </w:p>
        </w:tc>
        <w:tc>
          <w:tcPr>
            <w:tcW w:w="1247" w:type="dxa"/>
            <w:noWrap w:val="0"/>
            <w:vAlign w:val="center"/>
          </w:tcPr>
          <w:p>
            <w:pPr>
              <w:keepNext w:val="0"/>
              <w:keepLines w:val="0"/>
              <w:pageBreakBefore w:val="0"/>
              <w:kinsoku/>
              <w:wordWrap/>
              <w:overflowPunct/>
              <w:topLinePunct w:val="0"/>
              <w:autoSpaceDE/>
              <w:autoSpaceDN/>
              <w:bidi w:val="0"/>
              <w:adjustRightInd/>
              <w:snapToGrid/>
              <w:spacing w:line="440" w:lineRule="exact"/>
              <w:jc w:val="center"/>
            </w:pPr>
            <w:r>
              <w:rPr>
                <w:rFonts w:ascii="仿宋_GB2312" w:hAnsi="仿宋_GB2312" w:eastAsia="仿宋_GB2312" w:cs="仿宋_GB2312"/>
                <w:color w:val="000000"/>
                <w:kern w:val="0"/>
                <w:sz w:val="24"/>
              </w:rPr>
              <w:t>燃烧速率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737"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bottom"/>
              <w:rPr>
                <w:rFonts w:ascii="仿宋_GB2312" w:hAnsi="仿宋_GB2312" w:eastAsia="仿宋_GB2312" w:cs="仿宋_GB2312"/>
                <w:kern w:val="0"/>
                <w:sz w:val="24"/>
              </w:rPr>
            </w:pPr>
            <w:r>
              <w:rPr>
                <w:rFonts w:hint="eastAsia" w:ascii="仿宋_GB2312" w:hAnsi="仿宋_GB2312" w:eastAsia="仿宋_GB2312" w:cs="仿宋_GB2312"/>
                <w:color w:val="000000"/>
                <w:kern w:val="0"/>
                <w:sz w:val="24"/>
              </w:rPr>
              <w:t>8</w:t>
            </w:r>
          </w:p>
        </w:tc>
        <w:tc>
          <w:tcPr>
            <w:tcW w:w="6973" w:type="dxa"/>
            <w:noWrap w:val="0"/>
            <w:vAlign w:val="center"/>
          </w:tcPr>
          <w:p>
            <w:pPr>
              <w:keepNext w:val="0"/>
              <w:keepLines w:val="0"/>
              <w:pageBreakBefore w:val="0"/>
              <w:kinsoku/>
              <w:wordWrap/>
              <w:overflowPunct/>
              <w:topLinePunct w:val="0"/>
              <w:autoSpaceDE/>
              <w:autoSpaceDN/>
              <w:bidi w:val="0"/>
              <w:adjustRightInd/>
              <w:snapToGrid/>
              <w:spacing w:line="440" w:lineRule="exact"/>
              <w:rPr>
                <w:rFonts w:ascii="仿宋_GB2312" w:hAnsi="仿宋_GB2312" w:eastAsia="仿宋_GB2312" w:cs="仿宋_GB2312"/>
                <w:color w:val="000000"/>
                <w:kern w:val="0"/>
                <w:sz w:val="24"/>
              </w:rPr>
            </w:pPr>
            <w:r>
              <w:rPr>
                <w:rFonts w:hint="eastAsia" w:ascii="仿宋_GB2312" w:hAnsi="仿宋_GB2312" w:eastAsia="仿宋_GB2312" w:cs="仿宋_GB2312"/>
                <w:color w:val="000000"/>
                <w:kern w:val="0"/>
                <w:sz w:val="24"/>
              </w:rPr>
              <w:t>国家家用电器质量检验检测中心/国家轻工业家用电器质量监督检测中心/国家智能家居质量检验检测中心/中家院（北京）检测认证有限公司（中国家用电器检测所）</w:t>
            </w:r>
          </w:p>
        </w:tc>
        <w:tc>
          <w:tcPr>
            <w:tcW w:w="1247" w:type="dxa"/>
            <w:noWrap w:val="0"/>
            <w:vAlign w:val="center"/>
          </w:tcPr>
          <w:p>
            <w:pPr>
              <w:keepNext w:val="0"/>
              <w:keepLines w:val="0"/>
              <w:pageBreakBefore w:val="0"/>
              <w:kinsoku/>
              <w:wordWrap/>
              <w:overflowPunct/>
              <w:topLinePunct w:val="0"/>
              <w:autoSpaceDE/>
              <w:autoSpaceDN/>
              <w:bidi w:val="0"/>
              <w:adjustRightInd/>
              <w:snapToGrid/>
              <w:spacing w:line="440" w:lineRule="exact"/>
              <w:jc w:val="center"/>
            </w:pPr>
            <w:r>
              <w:rPr>
                <w:rFonts w:ascii="仿宋_GB2312" w:hAnsi="仿宋_GB2312" w:eastAsia="仿宋_GB2312" w:cs="仿宋_GB2312"/>
                <w:color w:val="000000"/>
                <w:kern w:val="0"/>
                <w:sz w:val="24"/>
              </w:rPr>
              <w:t>燃烧速率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737"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bottom"/>
              <w:rPr>
                <w:rFonts w:ascii="仿宋_GB2312" w:hAnsi="仿宋_GB2312" w:eastAsia="仿宋_GB2312" w:cs="仿宋_GB2312"/>
                <w:kern w:val="0"/>
                <w:sz w:val="24"/>
              </w:rPr>
            </w:pPr>
            <w:r>
              <w:rPr>
                <w:rFonts w:hint="eastAsia" w:ascii="仿宋_GB2312" w:hAnsi="仿宋_GB2312" w:eastAsia="仿宋_GB2312" w:cs="仿宋_GB2312"/>
                <w:color w:val="000000"/>
                <w:kern w:val="0"/>
                <w:sz w:val="24"/>
              </w:rPr>
              <w:t>9</w:t>
            </w:r>
          </w:p>
        </w:tc>
        <w:tc>
          <w:tcPr>
            <w:tcW w:w="6973" w:type="dxa"/>
            <w:noWrap w:val="0"/>
            <w:vAlign w:val="center"/>
          </w:tcPr>
          <w:p>
            <w:pPr>
              <w:keepNext w:val="0"/>
              <w:keepLines w:val="0"/>
              <w:pageBreakBefore w:val="0"/>
              <w:kinsoku/>
              <w:wordWrap/>
              <w:overflowPunct/>
              <w:topLinePunct w:val="0"/>
              <w:autoSpaceDE/>
              <w:autoSpaceDN/>
              <w:bidi w:val="0"/>
              <w:adjustRightInd/>
              <w:snapToGrid/>
              <w:spacing w:line="440" w:lineRule="exact"/>
              <w:rPr>
                <w:rFonts w:ascii="仿宋_GB2312" w:hAnsi="仿宋_GB2312" w:eastAsia="仿宋_GB2312" w:cs="仿宋_GB2312"/>
                <w:color w:val="000000"/>
                <w:kern w:val="0"/>
                <w:sz w:val="24"/>
              </w:rPr>
            </w:pPr>
            <w:r>
              <w:rPr>
                <w:rFonts w:hint="eastAsia" w:ascii="仿宋_GB2312" w:hAnsi="仿宋_GB2312" w:eastAsia="仿宋_GB2312" w:cs="仿宋_GB2312"/>
                <w:color w:val="000000"/>
                <w:kern w:val="0"/>
                <w:sz w:val="24"/>
              </w:rPr>
              <w:t>国家消防及阻燃产品质量检验检测中心（重庆）/重庆消防安全技术研究服务有限责任公司</w:t>
            </w:r>
          </w:p>
        </w:tc>
        <w:tc>
          <w:tcPr>
            <w:tcW w:w="1247" w:type="dxa"/>
            <w:noWrap w:val="0"/>
            <w:vAlign w:val="center"/>
          </w:tcPr>
          <w:p>
            <w:pPr>
              <w:keepNext w:val="0"/>
              <w:keepLines w:val="0"/>
              <w:pageBreakBefore w:val="0"/>
              <w:kinsoku/>
              <w:wordWrap/>
              <w:overflowPunct/>
              <w:topLinePunct w:val="0"/>
              <w:autoSpaceDE/>
              <w:autoSpaceDN/>
              <w:bidi w:val="0"/>
              <w:adjustRightInd/>
              <w:snapToGrid/>
              <w:spacing w:line="440" w:lineRule="exact"/>
              <w:jc w:val="center"/>
            </w:pPr>
            <w:r>
              <w:rPr>
                <w:rFonts w:ascii="仿宋_GB2312" w:hAnsi="仿宋_GB2312" w:eastAsia="仿宋_GB2312" w:cs="仿宋_GB2312"/>
                <w:color w:val="000000"/>
                <w:kern w:val="0"/>
                <w:sz w:val="24"/>
              </w:rPr>
              <w:t>燃烧速率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737"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bottom"/>
              <w:rPr>
                <w:rFonts w:ascii="仿宋_GB2312" w:hAnsi="仿宋_GB2312" w:eastAsia="仿宋_GB2312" w:cs="仿宋_GB2312"/>
                <w:kern w:val="0"/>
                <w:sz w:val="24"/>
              </w:rPr>
            </w:pPr>
            <w:r>
              <w:rPr>
                <w:rFonts w:hint="eastAsia" w:ascii="仿宋_GB2312" w:hAnsi="仿宋_GB2312" w:eastAsia="仿宋_GB2312" w:cs="仿宋_GB2312"/>
                <w:color w:val="000000"/>
                <w:kern w:val="0"/>
                <w:sz w:val="24"/>
              </w:rPr>
              <w:t>10</w:t>
            </w:r>
          </w:p>
        </w:tc>
        <w:tc>
          <w:tcPr>
            <w:tcW w:w="6973" w:type="dxa"/>
            <w:noWrap w:val="0"/>
            <w:vAlign w:val="center"/>
          </w:tcPr>
          <w:p>
            <w:pPr>
              <w:keepNext w:val="0"/>
              <w:keepLines w:val="0"/>
              <w:pageBreakBefore w:val="0"/>
              <w:kinsoku/>
              <w:wordWrap/>
              <w:overflowPunct/>
              <w:topLinePunct w:val="0"/>
              <w:autoSpaceDE/>
              <w:autoSpaceDN/>
              <w:bidi w:val="0"/>
              <w:adjustRightInd/>
              <w:snapToGrid/>
              <w:spacing w:line="440" w:lineRule="exact"/>
              <w:rPr>
                <w:rFonts w:ascii="仿宋_GB2312" w:hAnsi="仿宋_GB2312" w:eastAsia="仿宋_GB2312" w:cs="仿宋_GB2312"/>
                <w:color w:val="000000"/>
                <w:kern w:val="0"/>
                <w:sz w:val="24"/>
              </w:rPr>
            </w:pPr>
            <w:r>
              <w:rPr>
                <w:rFonts w:hint="eastAsia" w:ascii="仿宋_GB2312" w:hAnsi="仿宋_GB2312" w:eastAsia="仿宋_GB2312" w:cs="仿宋_GB2312"/>
                <w:color w:val="000000"/>
                <w:kern w:val="0"/>
                <w:sz w:val="24"/>
              </w:rPr>
              <w:t>国家电器安全质量检验检测中心（四川）/绵阳市产品质量监督检验所</w:t>
            </w:r>
          </w:p>
        </w:tc>
        <w:tc>
          <w:tcPr>
            <w:tcW w:w="1247" w:type="dxa"/>
            <w:noWrap w:val="0"/>
            <w:vAlign w:val="center"/>
          </w:tcPr>
          <w:p>
            <w:pPr>
              <w:keepNext w:val="0"/>
              <w:keepLines w:val="0"/>
              <w:pageBreakBefore w:val="0"/>
              <w:kinsoku/>
              <w:wordWrap/>
              <w:overflowPunct/>
              <w:topLinePunct w:val="0"/>
              <w:autoSpaceDE/>
              <w:autoSpaceDN/>
              <w:bidi w:val="0"/>
              <w:adjustRightInd/>
              <w:snapToGrid/>
              <w:spacing w:line="440" w:lineRule="exact"/>
              <w:jc w:val="center"/>
            </w:pPr>
            <w:r>
              <w:rPr>
                <w:rFonts w:ascii="仿宋_GB2312" w:hAnsi="仿宋_GB2312" w:eastAsia="仿宋_GB2312" w:cs="仿宋_GB2312"/>
                <w:color w:val="000000"/>
                <w:kern w:val="0"/>
                <w:sz w:val="24"/>
              </w:rPr>
              <w:t>燃烧速率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737"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bottom"/>
              <w:rPr>
                <w:rFonts w:ascii="仿宋_GB2312" w:hAnsi="仿宋_GB2312" w:eastAsia="仿宋_GB2312" w:cs="仿宋_GB2312"/>
                <w:kern w:val="0"/>
                <w:sz w:val="24"/>
              </w:rPr>
            </w:pPr>
            <w:r>
              <w:rPr>
                <w:rFonts w:hint="eastAsia" w:ascii="仿宋_GB2312" w:hAnsi="仿宋_GB2312" w:eastAsia="仿宋_GB2312" w:cs="仿宋_GB2312"/>
                <w:color w:val="000000"/>
                <w:kern w:val="0"/>
                <w:sz w:val="24"/>
              </w:rPr>
              <w:t>11</w:t>
            </w:r>
          </w:p>
        </w:tc>
        <w:tc>
          <w:tcPr>
            <w:tcW w:w="6973" w:type="dxa"/>
            <w:noWrap w:val="0"/>
            <w:vAlign w:val="center"/>
          </w:tcPr>
          <w:p>
            <w:pPr>
              <w:keepNext w:val="0"/>
              <w:keepLines w:val="0"/>
              <w:pageBreakBefore w:val="0"/>
              <w:kinsoku/>
              <w:wordWrap/>
              <w:overflowPunct/>
              <w:topLinePunct w:val="0"/>
              <w:autoSpaceDE/>
              <w:autoSpaceDN/>
              <w:bidi w:val="0"/>
              <w:adjustRightInd/>
              <w:snapToGrid/>
              <w:spacing w:line="440" w:lineRule="exact"/>
              <w:rPr>
                <w:rFonts w:ascii="仿宋_GB2312" w:hAnsi="仿宋_GB2312" w:eastAsia="仿宋_GB2312" w:cs="仿宋_GB2312"/>
                <w:color w:val="000000"/>
                <w:kern w:val="0"/>
                <w:sz w:val="24"/>
              </w:rPr>
            </w:pPr>
            <w:r>
              <w:rPr>
                <w:rFonts w:hint="eastAsia" w:ascii="仿宋_GB2312" w:hAnsi="仿宋_GB2312" w:eastAsia="仿宋_GB2312" w:cs="仿宋_GB2312"/>
                <w:color w:val="000000"/>
                <w:kern w:val="0"/>
                <w:sz w:val="24"/>
              </w:rPr>
              <w:t>国家铁路产品质量检验检测中心/中铁检验认证中心有限公司</w:t>
            </w:r>
          </w:p>
        </w:tc>
        <w:tc>
          <w:tcPr>
            <w:tcW w:w="1247" w:type="dxa"/>
            <w:noWrap w:val="0"/>
            <w:vAlign w:val="center"/>
          </w:tcPr>
          <w:p>
            <w:pPr>
              <w:keepNext w:val="0"/>
              <w:keepLines w:val="0"/>
              <w:pageBreakBefore w:val="0"/>
              <w:kinsoku/>
              <w:wordWrap/>
              <w:overflowPunct/>
              <w:topLinePunct w:val="0"/>
              <w:autoSpaceDE/>
              <w:autoSpaceDN/>
              <w:bidi w:val="0"/>
              <w:adjustRightInd/>
              <w:snapToGrid/>
              <w:spacing w:line="440" w:lineRule="exact"/>
              <w:jc w:val="center"/>
            </w:pPr>
            <w:r>
              <w:rPr>
                <w:rFonts w:ascii="仿宋_GB2312" w:hAnsi="仿宋_GB2312" w:eastAsia="仿宋_GB2312" w:cs="仿宋_GB2312"/>
                <w:color w:val="000000"/>
                <w:kern w:val="0"/>
                <w:sz w:val="24"/>
              </w:rPr>
              <w:t>燃烧速率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737"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bottom"/>
              <w:rPr>
                <w:rFonts w:ascii="仿宋_GB2312" w:hAnsi="仿宋_GB2312" w:eastAsia="仿宋_GB2312" w:cs="仿宋_GB2312"/>
                <w:kern w:val="0"/>
                <w:sz w:val="24"/>
              </w:rPr>
            </w:pPr>
            <w:r>
              <w:rPr>
                <w:rFonts w:hint="eastAsia" w:ascii="仿宋_GB2312" w:hAnsi="仿宋_GB2312" w:eastAsia="仿宋_GB2312" w:cs="仿宋_GB2312"/>
                <w:color w:val="000000"/>
                <w:kern w:val="0"/>
                <w:sz w:val="24"/>
              </w:rPr>
              <w:t>12</w:t>
            </w:r>
          </w:p>
        </w:tc>
        <w:tc>
          <w:tcPr>
            <w:tcW w:w="6973" w:type="dxa"/>
            <w:noWrap w:val="0"/>
            <w:vAlign w:val="center"/>
          </w:tcPr>
          <w:p>
            <w:pPr>
              <w:keepNext w:val="0"/>
              <w:keepLines w:val="0"/>
              <w:pageBreakBefore w:val="0"/>
              <w:kinsoku/>
              <w:wordWrap/>
              <w:overflowPunct/>
              <w:topLinePunct w:val="0"/>
              <w:autoSpaceDE/>
              <w:autoSpaceDN/>
              <w:bidi w:val="0"/>
              <w:adjustRightInd/>
              <w:snapToGrid/>
              <w:spacing w:line="440" w:lineRule="exact"/>
              <w:rPr>
                <w:rFonts w:ascii="仿宋_GB2312" w:hAnsi="仿宋_GB2312" w:eastAsia="仿宋_GB2312" w:cs="仿宋_GB2312"/>
                <w:color w:val="000000"/>
                <w:kern w:val="0"/>
                <w:sz w:val="24"/>
              </w:rPr>
            </w:pPr>
            <w:r>
              <w:rPr>
                <w:rFonts w:hint="eastAsia" w:ascii="仿宋_GB2312" w:hAnsi="仿宋_GB2312" w:eastAsia="仿宋_GB2312" w:cs="仿宋_GB2312"/>
                <w:color w:val="000000"/>
                <w:kern w:val="0"/>
                <w:sz w:val="24"/>
              </w:rPr>
              <w:t>国家电焊机质量检验检测中心</w:t>
            </w:r>
          </w:p>
        </w:tc>
        <w:tc>
          <w:tcPr>
            <w:tcW w:w="1247" w:type="dxa"/>
            <w:noWrap w:val="0"/>
            <w:vAlign w:val="center"/>
          </w:tcPr>
          <w:p>
            <w:pPr>
              <w:keepNext w:val="0"/>
              <w:keepLines w:val="0"/>
              <w:pageBreakBefore w:val="0"/>
              <w:kinsoku/>
              <w:wordWrap/>
              <w:overflowPunct/>
              <w:topLinePunct w:val="0"/>
              <w:autoSpaceDE/>
              <w:autoSpaceDN/>
              <w:bidi w:val="0"/>
              <w:adjustRightInd/>
              <w:snapToGrid/>
              <w:spacing w:line="440" w:lineRule="exact"/>
              <w:jc w:val="center"/>
            </w:pPr>
            <w:r>
              <w:rPr>
                <w:rFonts w:ascii="仿宋_GB2312" w:hAnsi="仿宋_GB2312" w:eastAsia="仿宋_GB2312" w:cs="仿宋_GB2312"/>
                <w:color w:val="000000"/>
                <w:kern w:val="0"/>
                <w:sz w:val="24"/>
              </w:rPr>
              <w:t>燃烧速率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737"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bottom"/>
              <w:rPr>
                <w:rFonts w:ascii="仿宋_GB2312" w:hAnsi="仿宋_GB2312" w:eastAsia="仿宋_GB2312" w:cs="仿宋_GB2312"/>
                <w:kern w:val="0"/>
                <w:sz w:val="24"/>
              </w:rPr>
            </w:pPr>
            <w:r>
              <w:rPr>
                <w:rFonts w:hint="eastAsia" w:ascii="仿宋_GB2312" w:hAnsi="仿宋_GB2312" w:eastAsia="仿宋_GB2312" w:cs="仿宋_GB2312"/>
                <w:color w:val="000000"/>
                <w:kern w:val="0"/>
                <w:sz w:val="24"/>
              </w:rPr>
              <w:t>13</w:t>
            </w:r>
          </w:p>
        </w:tc>
        <w:tc>
          <w:tcPr>
            <w:tcW w:w="6973" w:type="dxa"/>
            <w:noWrap w:val="0"/>
            <w:vAlign w:val="center"/>
          </w:tcPr>
          <w:p>
            <w:pPr>
              <w:keepNext w:val="0"/>
              <w:keepLines w:val="0"/>
              <w:pageBreakBefore w:val="0"/>
              <w:kinsoku/>
              <w:wordWrap/>
              <w:overflowPunct/>
              <w:topLinePunct w:val="0"/>
              <w:autoSpaceDE/>
              <w:autoSpaceDN/>
              <w:bidi w:val="0"/>
              <w:adjustRightInd/>
              <w:snapToGrid/>
              <w:spacing w:line="440" w:lineRule="exact"/>
              <w:rPr>
                <w:rFonts w:ascii="仿宋_GB2312" w:hAnsi="仿宋_GB2312" w:eastAsia="仿宋_GB2312" w:cs="仿宋_GB2312"/>
                <w:color w:val="000000"/>
                <w:kern w:val="0"/>
                <w:sz w:val="24"/>
              </w:rPr>
            </w:pPr>
            <w:r>
              <w:rPr>
                <w:rFonts w:hint="eastAsia" w:ascii="仿宋_GB2312" w:hAnsi="仿宋_GB2312" w:eastAsia="仿宋_GB2312" w:cs="仿宋_GB2312"/>
                <w:color w:val="000000"/>
                <w:kern w:val="0"/>
                <w:sz w:val="24"/>
              </w:rPr>
              <w:t>国家半导体发光器件(LED)应用产品质量检验检测中心/厦门市产品质量监督检验院</w:t>
            </w:r>
          </w:p>
        </w:tc>
        <w:tc>
          <w:tcPr>
            <w:tcW w:w="1247" w:type="dxa"/>
            <w:noWrap w:val="0"/>
            <w:vAlign w:val="center"/>
          </w:tcPr>
          <w:p>
            <w:pPr>
              <w:keepNext w:val="0"/>
              <w:keepLines w:val="0"/>
              <w:pageBreakBefore w:val="0"/>
              <w:kinsoku/>
              <w:wordWrap/>
              <w:overflowPunct/>
              <w:topLinePunct w:val="0"/>
              <w:autoSpaceDE/>
              <w:autoSpaceDN/>
              <w:bidi w:val="0"/>
              <w:adjustRightInd/>
              <w:snapToGrid/>
              <w:spacing w:line="440" w:lineRule="exact"/>
              <w:jc w:val="center"/>
            </w:pPr>
            <w:r>
              <w:rPr>
                <w:rFonts w:ascii="仿宋_GB2312" w:hAnsi="仿宋_GB2312" w:eastAsia="仿宋_GB2312" w:cs="仿宋_GB2312"/>
                <w:color w:val="000000"/>
                <w:kern w:val="0"/>
                <w:sz w:val="24"/>
              </w:rPr>
              <w:t>燃烧速率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737"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bottom"/>
              <w:rPr>
                <w:rFonts w:ascii="仿宋_GB2312" w:hAnsi="仿宋_GB2312" w:eastAsia="仿宋_GB2312" w:cs="仿宋_GB2312"/>
                <w:kern w:val="0"/>
                <w:sz w:val="24"/>
              </w:rPr>
            </w:pPr>
            <w:r>
              <w:rPr>
                <w:rFonts w:hint="eastAsia" w:ascii="仿宋_GB2312" w:hAnsi="仿宋_GB2312" w:eastAsia="仿宋_GB2312" w:cs="仿宋_GB2312"/>
                <w:color w:val="000000"/>
                <w:kern w:val="0"/>
                <w:sz w:val="24"/>
              </w:rPr>
              <w:t>14</w:t>
            </w:r>
          </w:p>
        </w:tc>
        <w:tc>
          <w:tcPr>
            <w:tcW w:w="6973" w:type="dxa"/>
            <w:noWrap w:val="0"/>
            <w:vAlign w:val="center"/>
          </w:tcPr>
          <w:p>
            <w:pPr>
              <w:keepNext w:val="0"/>
              <w:keepLines w:val="0"/>
              <w:pageBreakBefore w:val="0"/>
              <w:kinsoku/>
              <w:wordWrap/>
              <w:overflowPunct/>
              <w:topLinePunct w:val="0"/>
              <w:autoSpaceDE/>
              <w:autoSpaceDN/>
              <w:bidi w:val="0"/>
              <w:adjustRightInd/>
              <w:snapToGrid/>
              <w:spacing w:line="440" w:lineRule="exact"/>
              <w:rPr>
                <w:rFonts w:ascii="仿宋_GB2312" w:hAnsi="仿宋_GB2312" w:eastAsia="仿宋_GB2312" w:cs="仿宋_GB2312"/>
                <w:color w:val="000000"/>
                <w:kern w:val="0"/>
                <w:sz w:val="24"/>
              </w:rPr>
            </w:pPr>
            <w:r>
              <w:rPr>
                <w:rFonts w:hint="eastAsia" w:ascii="仿宋_GB2312" w:hAnsi="仿宋_GB2312" w:eastAsia="仿宋_GB2312" w:cs="仿宋_GB2312"/>
                <w:color w:val="000000"/>
                <w:kern w:val="0"/>
                <w:sz w:val="24"/>
              </w:rPr>
              <w:t>华测检测认证集团股份有限公司</w:t>
            </w:r>
          </w:p>
        </w:tc>
        <w:tc>
          <w:tcPr>
            <w:tcW w:w="1247" w:type="dxa"/>
            <w:noWrap w:val="0"/>
            <w:vAlign w:val="center"/>
          </w:tcPr>
          <w:p>
            <w:pPr>
              <w:keepNext w:val="0"/>
              <w:keepLines w:val="0"/>
              <w:pageBreakBefore w:val="0"/>
              <w:kinsoku/>
              <w:wordWrap/>
              <w:overflowPunct/>
              <w:topLinePunct w:val="0"/>
              <w:autoSpaceDE/>
              <w:autoSpaceDN/>
              <w:bidi w:val="0"/>
              <w:adjustRightInd/>
              <w:snapToGrid/>
              <w:spacing w:line="440" w:lineRule="exact"/>
              <w:jc w:val="center"/>
            </w:pPr>
            <w:r>
              <w:rPr>
                <w:rFonts w:ascii="仿宋_GB2312" w:hAnsi="仿宋_GB2312" w:eastAsia="仿宋_GB2312" w:cs="仿宋_GB2312"/>
                <w:color w:val="000000"/>
                <w:kern w:val="0"/>
                <w:sz w:val="24"/>
              </w:rPr>
              <w:t>燃烧速率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737"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bottom"/>
              <w:rPr>
                <w:rFonts w:ascii="仿宋_GB2312" w:hAnsi="仿宋_GB2312" w:eastAsia="仿宋_GB2312" w:cs="仿宋_GB2312"/>
                <w:kern w:val="0"/>
                <w:sz w:val="24"/>
              </w:rPr>
            </w:pPr>
            <w:r>
              <w:rPr>
                <w:rFonts w:hint="eastAsia" w:ascii="仿宋_GB2312" w:hAnsi="仿宋_GB2312" w:eastAsia="仿宋_GB2312" w:cs="仿宋_GB2312"/>
                <w:color w:val="000000"/>
                <w:kern w:val="0"/>
                <w:sz w:val="24"/>
              </w:rPr>
              <w:t>15</w:t>
            </w:r>
          </w:p>
        </w:tc>
        <w:tc>
          <w:tcPr>
            <w:tcW w:w="6973" w:type="dxa"/>
            <w:noWrap w:val="0"/>
            <w:vAlign w:val="center"/>
          </w:tcPr>
          <w:p>
            <w:pPr>
              <w:keepNext w:val="0"/>
              <w:keepLines w:val="0"/>
              <w:pageBreakBefore w:val="0"/>
              <w:kinsoku/>
              <w:wordWrap/>
              <w:overflowPunct/>
              <w:topLinePunct w:val="0"/>
              <w:autoSpaceDE/>
              <w:autoSpaceDN/>
              <w:bidi w:val="0"/>
              <w:adjustRightInd/>
              <w:snapToGrid/>
              <w:spacing w:line="440" w:lineRule="exact"/>
              <w:rPr>
                <w:rFonts w:hint="eastAsia" w:ascii="仿宋_GB2312" w:hAnsi="仿宋_GB2312" w:eastAsia="仿宋_GB2312" w:cs="仿宋_GB2312"/>
                <w:color w:val="000000"/>
                <w:kern w:val="0"/>
                <w:sz w:val="24"/>
              </w:rPr>
            </w:pPr>
            <w:r>
              <w:rPr>
                <w:rFonts w:hint="eastAsia" w:ascii="仿宋_GB2312" w:hAnsi="仿宋_GB2312" w:eastAsia="仿宋_GB2312" w:cs="仿宋_GB2312"/>
                <w:color w:val="000000"/>
                <w:kern w:val="0"/>
                <w:sz w:val="24"/>
              </w:rPr>
              <w:t>国家电器安全质量检验检测中心（浙江）/浙江方圆检测集团股份有限公司</w:t>
            </w:r>
          </w:p>
        </w:tc>
        <w:tc>
          <w:tcPr>
            <w:tcW w:w="1247" w:type="dxa"/>
            <w:noWrap w:val="0"/>
            <w:vAlign w:val="center"/>
          </w:tcPr>
          <w:p>
            <w:pPr>
              <w:keepNext w:val="0"/>
              <w:keepLines w:val="0"/>
              <w:pageBreakBefore w:val="0"/>
              <w:kinsoku/>
              <w:wordWrap/>
              <w:overflowPunct/>
              <w:topLinePunct w:val="0"/>
              <w:autoSpaceDE/>
              <w:autoSpaceDN/>
              <w:bidi w:val="0"/>
              <w:adjustRightInd/>
              <w:snapToGrid/>
              <w:spacing w:line="440" w:lineRule="exact"/>
              <w:jc w:val="center"/>
            </w:pPr>
            <w:r>
              <w:rPr>
                <w:rFonts w:ascii="仿宋_GB2312" w:hAnsi="仿宋_GB2312" w:eastAsia="仿宋_GB2312" w:cs="仿宋_GB2312"/>
                <w:color w:val="000000"/>
                <w:kern w:val="0"/>
                <w:sz w:val="24"/>
              </w:rPr>
              <w:t>燃烧速率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737"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bottom"/>
              <w:rPr>
                <w:rFonts w:hint="eastAsia" w:ascii="仿宋_GB2312" w:hAnsi="仿宋_GB2312" w:eastAsia="仿宋_GB2312" w:cs="仿宋_GB2312"/>
                <w:color w:val="000000"/>
                <w:kern w:val="0"/>
                <w:sz w:val="24"/>
              </w:rPr>
            </w:pPr>
            <w:r>
              <w:rPr>
                <w:rFonts w:hint="eastAsia" w:ascii="仿宋_GB2312" w:hAnsi="仿宋_GB2312" w:eastAsia="仿宋_GB2312" w:cs="仿宋_GB2312"/>
                <w:color w:val="000000"/>
                <w:kern w:val="0"/>
                <w:sz w:val="24"/>
              </w:rPr>
              <w:t>16</w:t>
            </w:r>
          </w:p>
        </w:tc>
        <w:tc>
          <w:tcPr>
            <w:tcW w:w="6973" w:type="dxa"/>
            <w:noWrap w:val="0"/>
            <w:vAlign w:val="center"/>
          </w:tcPr>
          <w:p>
            <w:pPr>
              <w:keepNext w:val="0"/>
              <w:keepLines w:val="0"/>
              <w:pageBreakBefore w:val="0"/>
              <w:kinsoku/>
              <w:wordWrap/>
              <w:overflowPunct/>
              <w:topLinePunct w:val="0"/>
              <w:autoSpaceDE/>
              <w:autoSpaceDN/>
              <w:bidi w:val="0"/>
              <w:adjustRightInd/>
              <w:snapToGrid/>
              <w:spacing w:line="440" w:lineRule="exact"/>
              <w:rPr>
                <w:rFonts w:hint="eastAsia" w:ascii="仿宋_GB2312" w:hAnsi="仿宋_GB2312" w:eastAsia="仿宋_GB2312" w:cs="仿宋_GB2312"/>
                <w:color w:val="000000"/>
                <w:kern w:val="0"/>
                <w:sz w:val="24"/>
              </w:rPr>
            </w:pPr>
            <w:r>
              <w:rPr>
                <w:rFonts w:hint="eastAsia" w:ascii="仿宋_GB2312" w:hAnsi="仿宋_GB2312" w:eastAsia="仿宋_GB2312" w:cs="仿宋_GB2312"/>
                <w:color w:val="000000"/>
                <w:kern w:val="0"/>
                <w:sz w:val="24"/>
              </w:rPr>
              <w:t>国家阻燃材料与制品质量检验检测中心/北京理工大学阻燃材料实验室检测中心</w:t>
            </w:r>
          </w:p>
        </w:tc>
        <w:tc>
          <w:tcPr>
            <w:tcW w:w="1247" w:type="dxa"/>
            <w:noWrap w:val="0"/>
            <w:vAlign w:val="center"/>
          </w:tcPr>
          <w:p>
            <w:pPr>
              <w:keepNext w:val="0"/>
              <w:keepLines w:val="0"/>
              <w:pageBreakBefore w:val="0"/>
              <w:kinsoku/>
              <w:wordWrap/>
              <w:overflowPunct/>
              <w:topLinePunct w:val="0"/>
              <w:autoSpaceDE/>
              <w:autoSpaceDN/>
              <w:bidi w:val="0"/>
              <w:adjustRightInd/>
              <w:snapToGrid/>
              <w:spacing w:line="440" w:lineRule="exact"/>
              <w:jc w:val="center"/>
            </w:pPr>
            <w:r>
              <w:rPr>
                <w:rFonts w:ascii="仿宋_GB2312" w:hAnsi="仿宋_GB2312" w:eastAsia="仿宋_GB2312" w:cs="仿宋_GB2312"/>
                <w:color w:val="000000"/>
                <w:kern w:val="0"/>
                <w:sz w:val="24"/>
              </w:rPr>
              <w:t>燃烧速率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737"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bottom"/>
              <w:rPr>
                <w:rFonts w:ascii="仿宋_GB2312" w:hAnsi="仿宋_GB2312" w:eastAsia="仿宋_GB2312" w:cs="仿宋_GB2312"/>
                <w:kern w:val="0"/>
                <w:sz w:val="24"/>
              </w:rPr>
            </w:pPr>
            <w:r>
              <w:rPr>
                <w:rFonts w:hint="eastAsia" w:ascii="仿宋_GB2312" w:hAnsi="仿宋_GB2312" w:eastAsia="仿宋_GB2312" w:cs="仿宋_GB2312"/>
                <w:color w:val="000000"/>
                <w:kern w:val="0"/>
                <w:sz w:val="24"/>
              </w:rPr>
              <w:t>17</w:t>
            </w:r>
          </w:p>
        </w:tc>
        <w:tc>
          <w:tcPr>
            <w:tcW w:w="6973" w:type="dxa"/>
            <w:noWrap w:val="0"/>
            <w:vAlign w:val="center"/>
          </w:tcPr>
          <w:p>
            <w:pPr>
              <w:keepNext w:val="0"/>
              <w:keepLines w:val="0"/>
              <w:pageBreakBefore w:val="0"/>
              <w:kinsoku/>
              <w:wordWrap/>
              <w:overflowPunct/>
              <w:topLinePunct w:val="0"/>
              <w:autoSpaceDE/>
              <w:autoSpaceDN/>
              <w:bidi w:val="0"/>
              <w:adjustRightInd/>
              <w:snapToGrid/>
              <w:spacing w:line="440" w:lineRule="exact"/>
              <w:rPr>
                <w:rFonts w:hint="eastAsia" w:ascii="仿宋_GB2312" w:hAnsi="仿宋_GB2312" w:eastAsia="仿宋_GB2312" w:cs="仿宋_GB2312"/>
                <w:color w:val="000000"/>
                <w:kern w:val="0"/>
                <w:sz w:val="24"/>
              </w:rPr>
            </w:pPr>
            <w:r>
              <w:rPr>
                <w:rFonts w:hint="eastAsia" w:ascii="仿宋_GB2312" w:hAnsi="仿宋_GB2312" w:eastAsia="仿宋_GB2312" w:cs="仿宋_GB2312"/>
                <w:color w:val="000000"/>
                <w:kern w:val="0"/>
                <w:sz w:val="24"/>
              </w:rPr>
              <w:t>国家电子电器安全质量检验检测中心/青岛市产品质量检验研究院</w:t>
            </w:r>
          </w:p>
        </w:tc>
        <w:tc>
          <w:tcPr>
            <w:tcW w:w="1247" w:type="dxa"/>
            <w:noWrap w:val="0"/>
            <w:vAlign w:val="center"/>
          </w:tcPr>
          <w:p>
            <w:pPr>
              <w:keepNext w:val="0"/>
              <w:keepLines w:val="0"/>
              <w:pageBreakBefore w:val="0"/>
              <w:kinsoku/>
              <w:wordWrap/>
              <w:overflowPunct/>
              <w:topLinePunct w:val="0"/>
              <w:autoSpaceDE/>
              <w:autoSpaceDN/>
              <w:bidi w:val="0"/>
              <w:adjustRightInd/>
              <w:snapToGrid/>
              <w:spacing w:line="440" w:lineRule="exact"/>
              <w:jc w:val="center"/>
            </w:pPr>
            <w:r>
              <w:rPr>
                <w:rFonts w:ascii="仿宋_GB2312" w:hAnsi="仿宋_GB2312" w:eastAsia="仿宋_GB2312" w:cs="仿宋_GB2312"/>
                <w:color w:val="000000"/>
                <w:kern w:val="0"/>
                <w:sz w:val="24"/>
              </w:rPr>
              <w:t>燃烧速率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737"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auto"/>
              <w:rPr>
                <w:rFonts w:hint="eastAsia" w:ascii="仿宋_GB2312" w:hAnsi="仿宋_GB2312" w:eastAsia="仿宋_GB2312" w:cs="仿宋_GB2312"/>
                <w:color w:val="000000"/>
                <w:kern w:val="0"/>
                <w:sz w:val="24"/>
              </w:rPr>
            </w:pPr>
            <w:r>
              <w:rPr>
                <w:rFonts w:hint="eastAsia" w:ascii="仿宋_GB2312" w:hAnsi="仿宋_GB2312" w:eastAsia="仿宋_GB2312" w:cs="仿宋_GB2312"/>
                <w:color w:val="000000"/>
                <w:kern w:val="0"/>
                <w:sz w:val="24"/>
              </w:rPr>
              <w:t>18</w:t>
            </w:r>
          </w:p>
        </w:tc>
        <w:tc>
          <w:tcPr>
            <w:tcW w:w="6973" w:type="dxa"/>
            <w:noWrap w:val="0"/>
            <w:vAlign w:val="center"/>
          </w:tcPr>
          <w:p>
            <w:pPr>
              <w:keepNext w:val="0"/>
              <w:keepLines w:val="0"/>
              <w:pageBreakBefore w:val="0"/>
              <w:kinsoku/>
              <w:wordWrap/>
              <w:overflowPunct/>
              <w:topLinePunct w:val="0"/>
              <w:autoSpaceDE/>
              <w:autoSpaceDN/>
              <w:bidi w:val="0"/>
              <w:adjustRightInd/>
              <w:snapToGrid/>
              <w:spacing w:line="440" w:lineRule="exact"/>
              <w:rPr>
                <w:rFonts w:hint="eastAsia" w:ascii="仿宋_GB2312" w:hAnsi="仿宋_GB2312" w:eastAsia="仿宋_GB2312" w:cs="仿宋_GB2312"/>
                <w:color w:val="000000"/>
                <w:kern w:val="0"/>
                <w:sz w:val="24"/>
              </w:rPr>
            </w:pPr>
            <w:r>
              <w:rPr>
                <w:rFonts w:hint="eastAsia" w:ascii="仿宋_GB2312" w:hAnsi="仿宋_GB2312" w:eastAsia="仿宋_GB2312" w:cs="仿宋_GB2312"/>
                <w:color w:val="000000"/>
                <w:kern w:val="0"/>
                <w:sz w:val="24"/>
              </w:rPr>
              <w:t>国家金属制品质量监督检验中心/中钢集团郑州金属制品研究院股份有限公司</w:t>
            </w:r>
          </w:p>
        </w:tc>
        <w:tc>
          <w:tcPr>
            <w:tcW w:w="1247" w:type="dxa"/>
            <w:noWrap w:val="0"/>
            <w:vAlign w:val="center"/>
          </w:tcPr>
          <w:p>
            <w:pPr>
              <w:keepNext w:val="0"/>
              <w:keepLines w:val="0"/>
              <w:pageBreakBefore w:val="0"/>
              <w:kinsoku/>
              <w:wordWrap/>
              <w:overflowPunct/>
              <w:topLinePunct w:val="0"/>
              <w:autoSpaceDE/>
              <w:autoSpaceDN/>
              <w:bidi w:val="0"/>
              <w:adjustRightInd/>
              <w:snapToGrid/>
              <w:spacing w:line="440" w:lineRule="exact"/>
              <w:jc w:val="center"/>
            </w:pPr>
            <w:r>
              <w:rPr>
                <w:rFonts w:ascii="仿宋_GB2312" w:hAnsi="仿宋_GB2312" w:eastAsia="仿宋_GB2312" w:cs="仿宋_GB2312"/>
                <w:color w:val="000000"/>
                <w:kern w:val="0"/>
                <w:sz w:val="24"/>
              </w:rPr>
              <w:t>燃烧速率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737"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bottom"/>
              <w:rPr>
                <w:rFonts w:ascii="仿宋_GB2312" w:hAnsi="仿宋_GB2312" w:eastAsia="仿宋_GB2312" w:cs="仿宋_GB2312"/>
                <w:kern w:val="0"/>
                <w:sz w:val="24"/>
              </w:rPr>
            </w:pPr>
            <w:r>
              <w:rPr>
                <w:rFonts w:hint="eastAsia" w:ascii="仿宋_GB2312" w:hAnsi="仿宋_GB2312" w:eastAsia="仿宋_GB2312" w:cs="仿宋_GB2312"/>
                <w:color w:val="000000"/>
                <w:kern w:val="0"/>
                <w:sz w:val="24"/>
              </w:rPr>
              <w:t>19</w:t>
            </w:r>
          </w:p>
        </w:tc>
        <w:tc>
          <w:tcPr>
            <w:tcW w:w="6973" w:type="dxa"/>
            <w:noWrap w:val="0"/>
            <w:vAlign w:val="center"/>
          </w:tcPr>
          <w:p>
            <w:pPr>
              <w:keepNext w:val="0"/>
              <w:keepLines w:val="0"/>
              <w:pageBreakBefore w:val="0"/>
              <w:kinsoku/>
              <w:wordWrap/>
              <w:overflowPunct/>
              <w:topLinePunct w:val="0"/>
              <w:autoSpaceDE/>
              <w:autoSpaceDN/>
              <w:bidi w:val="0"/>
              <w:adjustRightInd/>
              <w:snapToGrid/>
              <w:spacing w:line="440" w:lineRule="exact"/>
              <w:rPr>
                <w:rFonts w:hint="eastAsia" w:ascii="仿宋_GB2312" w:hAnsi="仿宋_GB2312" w:eastAsia="仿宋_GB2312" w:cs="仿宋_GB2312"/>
                <w:color w:val="000000"/>
                <w:kern w:val="0"/>
                <w:sz w:val="24"/>
              </w:rPr>
            </w:pPr>
            <w:r>
              <w:rPr>
                <w:rFonts w:hint="eastAsia" w:ascii="仿宋_GB2312" w:hAnsi="仿宋_GB2312" w:eastAsia="仿宋_GB2312" w:cs="仿宋_GB2312"/>
                <w:color w:val="000000"/>
                <w:kern w:val="0"/>
                <w:sz w:val="24"/>
              </w:rPr>
              <w:t>国家电子计算机外部设备质量检验检测中心/浙江科正电子信息产品检验有限公司</w:t>
            </w:r>
          </w:p>
        </w:tc>
        <w:tc>
          <w:tcPr>
            <w:tcW w:w="1247" w:type="dxa"/>
            <w:noWrap w:val="0"/>
            <w:vAlign w:val="center"/>
          </w:tcPr>
          <w:p>
            <w:pPr>
              <w:keepNext w:val="0"/>
              <w:keepLines w:val="0"/>
              <w:pageBreakBefore w:val="0"/>
              <w:kinsoku/>
              <w:wordWrap/>
              <w:overflowPunct/>
              <w:topLinePunct w:val="0"/>
              <w:autoSpaceDE/>
              <w:autoSpaceDN/>
              <w:bidi w:val="0"/>
              <w:adjustRightInd/>
              <w:snapToGrid/>
              <w:spacing w:line="440" w:lineRule="exact"/>
              <w:jc w:val="center"/>
            </w:pPr>
            <w:r>
              <w:rPr>
                <w:rFonts w:ascii="仿宋_GB2312" w:hAnsi="仿宋_GB2312" w:eastAsia="仿宋_GB2312" w:cs="仿宋_GB2312"/>
                <w:color w:val="000000"/>
                <w:kern w:val="0"/>
                <w:sz w:val="24"/>
              </w:rPr>
              <w:t>燃烧速率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737"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bottom"/>
              <w:rPr>
                <w:rFonts w:ascii="仿宋_GB2312" w:hAnsi="仿宋_GB2312" w:eastAsia="仿宋_GB2312" w:cs="仿宋_GB2312"/>
                <w:kern w:val="0"/>
                <w:sz w:val="24"/>
              </w:rPr>
            </w:pPr>
            <w:r>
              <w:rPr>
                <w:rFonts w:hint="eastAsia" w:ascii="仿宋_GB2312" w:hAnsi="仿宋_GB2312" w:eastAsia="仿宋_GB2312" w:cs="仿宋_GB2312"/>
                <w:color w:val="000000"/>
                <w:kern w:val="0"/>
                <w:sz w:val="24"/>
              </w:rPr>
              <w:t>20</w:t>
            </w:r>
          </w:p>
        </w:tc>
        <w:tc>
          <w:tcPr>
            <w:tcW w:w="6973" w:type="dxa"/>
            <w:noWrap w:val="0"/>
            <w:vAlign w:val="center"/>
          </w:tcPr>
          <w:p>
            <w:pPr>
              <w:keepNext w:val="0"/>
              <w:keepLines w:val="0"/>
              <w:pageBreakBefore w:val="0"/>
              <w:kinsoku/>
              <w:wordWrap/>
              <w:overflowPunct/>
              <w:topLinePunct w:val="0"/>
              <w:autoSpaceDE/>
              <w:autoSpaceDN/>
              <w:bidi w:val="0"/>
              <w:adjustRightInd/>
              <w:snapToGrid/>
              <w:spacing w:line="440" w:lineRule="exact"/>
              <w:rPr>
                <w:rFonts w:hint="eastAsia" w:ascii="仿宋_GB2312" w:hAnsi="仿宋_GB2312" w:eastAsia="仿宋_GB2312" w:cs="仿宋_GB2312"/>
                <w:color w:val="000000"/>
                <w:kern w:val="0"/>
                <w:sz w:val="24"/>
              </w:rPr>
            </w:pPr>
            <w:r>
              <w:rPr>
                <w:rFonts w:hint="eastAsia" w:ascii="仿宋_GB2312" w:hAnsi="仿宋_GB2312" w:eastAsia="仿宋_GB2312" w:cs="仿宋_GB2312"/>
                <w:color w:val="000000"/>
                <w:kern w:val="0"/>
                <w:sz w:val="24"/>
              </w:rPr>
              <w:t>国家工业控制系统安全和自动化仪表质量检验检测中心/上海仪器仪表自控系统检验测试所有限公司</w:t>
            </w:r>
          </w:p>
        </w:tc>
        <w:tc>
          <w:tcPr>
            <w:tcW w:w="1247" w:type="dxa"/>
            <w:noWrap w:val="0"/>
            <w:vAlign w:val="center"/>
          </w:tcPr>
          <w:p>
            <w:pPr>
              <w:keepNext w:val="0"/>
              <w:keepLines w:val="0"/>
              <w:pageBreakBefore w:val="0"/>
              <w:kinsoku/>
              <w:wordWrap/>
              <w:overflowPunct/>
              <w:topLinePunct w:val="0"/>
              <w:autoSpaceDE/>
              <w:autoSpaceDN/>
              <w:bidi w:val="0"/>
              <w:adjustRightInd/>
              <w:snapToGrid/>
              <w:spacing w:line="440" w:lineRule="exact"/>
              <w:jc w:val="center"/>
            </w:pPr>
            <w:r>
              <w:rPr>
                <w:rFonts w:ascii="仿宋_GB2312" w:hAnsi="仿宋_GB2312" w:eastAsia="仿宋_GB2312" w:cs="仿宋_GB2312"/>
                <w:color w:val="000000"/>
                <w:kern w:val="0"/>
                <w:sz w:val="24"/>
              </w:rPr>
              <w:t>燃烧速率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737"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bottom"/>
              <w:rPr>
                <w:rFonts w:ascii="仿宋_GB2312" w:hAnsi="仿宋_GB2312" w:eastAsia="仿宋_GB2312" w:cs="仿宋_GB2312"/>
                <w:kern w:val="0"/>
                <w:sz w:val="24"/>
              </w:rPr>
            </w:pPr>
            <w:r>
              <w:rPr>
                <w:rFonts w:hint="eastAsia" w:ascii="仿宋_GB2312" w:hAnsi="仿宋_GB2312" w:eastAsia="仿宋_GB2312" w:cs="仿宋_GB2312"/>
                <w:color w:val="000000"/>
                <w:kern w:val="0"/>
                <w:sz w:val="24"/>
              </w:rPr>
              <w:t>21</w:t>
            </w:r>
          </w:p>
        </w:tc>
        <w:tc>
          <w:tcPr>
            <w:tcW w:w="6973" w:type="dxa"/>
            <w:noWrap w:val="0"/>
            <w:vAlign w:val="center"/>
          </w:tcPr>
          <w:p>
            <w:pPr>
              <w:keepNext w:val="0"/>
              <w:keepLines w:val="0"/>
              <w:pageBreakBefore w:val="0"/>
              <w:kinsoku/>
              <w:wordWrap/>
              <w:overflowPunct/>
              <w:topLinePunct w:val="0"/>
              <w:autoSpaceDE/>
              <w:autoSpaceDN/>
              <w:bidi w:val="0"/>
              <w:adjustRightInd/>
              <w:snapToGrid/>
              <w:spacing w:line="440" w:lineRule="exact"/>
              <w:rPr>
                <w:rFonts w:hint="eastAsia" w:ascii="仿宋_GB2312" w:hAnsi="仿宋_GB2312" w:eastAsia="仿宋_GB2312" w:cs="仿宋_GB2312"/>
                <w:color w:val="000000"/>
                <w:kern w:val="0"/>
                <w:sz w:val="24"/>
              </w:rPr>
            </w:pPr>
            <w:r>
              <w:rPr>
                <w:rFonts w:hint="eastAsia" w:ascii="仿宋_GB2312" w:hAnsi="仿宋_GB2312" w:eastAsia="仿宋_GB2312" w:cs="仿宋_GB2312"/>
                <w:color w:val="000000"/>
                <w:kern w:val="0"/>
                <w:sz w:val="24"/>
              </w:rPr>
              <w:t>国家金融设备及零配件质量检验检测中心/温州市质量技术检测科学研究院</w:t>
            </w:r>
          </w:p>
        </w:tc>
        <w:tc>
          <w:tcPr>
            <w:tcW w:w="1247" w:type="dxa"/>
            <w:noWrap w:val="0"/>
            <w:vAlign w:val="center"/>
          </w:tcPr>
          <w:p>
            <w:pPr>
              <w:keepNext w:val="0"/>
              <w:keepLines w:val="0"/>
              <w:pageBreakBefore w:val="0"/>
              <w:kinsoku/>
              <w:wordWrap/>
              <w:overflowPunct/>
              <w:topLinePunct w:val="0"/>
              <w:autoSpaceDE/>
              <w:autoSpaceDN/>
              <w:bidi w:val="0"/>
              <w:adjustRightInd/>
              <w:snapToGrid/>
              <w:spacing w:line="440" w:lineRule="exact"/>
              <w:jc w:val="center"/>
            </w:pPr>
            <w:r>
              <w:rPr>
                <w:rFonts w:ascii="仿宋_GB2312" w:hAnsi="仿宋_GB2312" w:eastAsia="仿宋_GB2312" w:cs="仿宋_GB2312"/>
                <w:color w:val="000000"/>
                <w:kern w:val="0"/>
                <w:sz w:val="24"/>
              </w:rPr>
              <w:t>燃烧速率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737"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bottom"/>
              <w:rPr>
                <w:rFonts w:ascii="仿宋_GB2312" w:hAnsi="仿宋_GB2312" w:eastAsia="仿宋_GB2312" w:cs="仿宋_GB2312"/>
                <w:kern w:val="0"/>
                <w:sz w:val="24"/>
              </w:rPr>
            </w:pPr>
            <w:r>
              <w:rPr>
                <w:rFonts w:hint="eastAsia" w:ascii="仿宋_GB2312" w:hAnsi="仿宋_GB2312" w:eastAsia="仿宋_GB2312" w:cs="仿宋_GB2312"/>
                <w:color w:val="000000"/>
                <w:kern w:val="0"/>
                <w:sz w:val="24"/>
              </w:rPr>
              <w:t>22</w:t>
            </w:r>
          </w:p>
        </w:tc>
        <w:tc>
          <w:tcPr>
            <w:tcW w:w="6973" w:type="dxa"/>
            <w:noWrap w:val="0"/>
            <w:vAlign w:val="center"/>
          </w:tcPr>
          <w:p>
            <w:pPr>
              <w:keepNext w:val="0"/>
              <w:keepLines w:val="0"/>
              <w:pageBreakBefore w:val="0"/>
              <w:kinsoku/>
              <w:wordWrap/>
              <w:overflowPunct/>
              <w:topLinePunct w:val="0"/>
              <w:autoSpaceDE/>
              <w:autoSpaceDN/>
              <w:bidi w:val="0"/>
              <w:adjustRightInd/>
              <w:snapToGrid/>
              <w:spacing w:line="440" w:lineRule="exact"/>
              <w:rPr>
                <w:rFonts w:ascii="仿宋_GB2312" w:hAnsi="仿宋_GB2312" w:eastAsia="仿宋_GB2312" w:cs="仿宋_GB2312"/>
                <w:color w:val="000000"/>
                <w:kern w:val="0"/>
                <w:sz w:val="24"/>
              </w:rPr>
            </w:pPr>
            <w:r>
              <w:rPr>
                <w:rFonts w:hint="eastAsia" w:ascii="仿宋_GB2312" w:hAnsi="仿宋_GB2312" w:eastAsia="仿宋_GB2312" w:cs="仿宋_GB2312"/>
                <w:color w:val="000000"/>
                <w:kern w:val="0"/>
                <w:sz w:val="24"/>
              </w:rPr>
              <w:t>国家运动健身产品质量检验检测中心（天津）/天津市产品质量监督检测技术研究院</w:t>
            </w:r>
          </w:p>
        </w:tc>
        <w:tc>
          <w:tcPr>
            <w:tcW w:w="1247" w:type="dxa"/>
            <w:noWrap w:val="0"/>
            <w:vAlign w:val="center"/>
          </w:tcPr>
          <w:p>
            <w:pPr>
              <w:keepNext w:val="0"/>
              <w:keepLines w:val="0"/>
              <w:pageBreakBefore w:val="0"/>
              <w:kinsoku/>
              <w:wordWrap/>
              <w:overflowPunct/>
              <w:topLinePunct w:val="0"/>
              <w:autoSpaceDE/>
              <w:autoSpaceDN/>
              <w:bidi w:val="0"/>
              <w:adjustRightInd/>
              <w:snapToGrid/>
              <w:spacing w:line="440" w:lineRule="exact"/>
              <w:jc w:val="center"/>
            </w:pPr>
            <w:r>
              <w:rPr>
                <w:rFonts w:ascii="仿宋_GB2312" w:hAnsi="仿宋_GB2312" w:eastAsia="仿宋_GB2312" w:cs="仿宋_GB2312"/>
                <w:color w:val="000000"/>
                <w:kern w:val="0"/>
                <w:sz w:val="24"/>
              </w:rPr>
              <w:t>燃烧速率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737"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bottom"/>
              <w:rPr>
                <w:rFonts w:ascii="仿宋_GB2312" w:hAnsi="仿宋_GB2312" w:eastAsia="仿宋_GB2312" w:cs="仿宋_GB2312"/>
                <w:kern w:val="0"/>
                <w:sz w:val="24"/>
              </w:rPr>
            </w:pPr>
            <w:r>
              <w:rPr>
                <w:rFonts w:hint="eastAsia" w:ascii="仿宋_GB2312" w:hAnsi="仿宋_GB2312" w:eastAsia="仿宋_GB2312" w:cs="仿宋_GB2312"/>
                <w:color w:val="000000"/>
                <w:kern w:val="0"/>
                <w:sz w:val="24"/>
              </w:rPr>
              <w:t>23</w:t>
            </w:r>
          </w:p>
        </w:tc>
        <w:tc>
          <w:tcPr>
            <w:tcW w:w="6973" w:type="dxa"/>
            <w:noWrap w:val="0"/>
            <w:vAlign w:val="center"/>
          </w:tcPr>
          <w:p>
            <w:pPr>
              <w:keepNext w:val="0"/>
              <w:keepLines w:val="0"/>
              <w:pageBreakBefore w:val="0"/>
              <w:kinsoku/>
              <w:wordWrap/>
              <w:overflowPunct/>
              <w:topLinePunct w:val="0"/>
              <w:autoSpaceDE/>
              <w:autoSpaceDN/>
              <w:bidi w:val="0"/>
              <w:adjustRightInd/>
              <w:snapToGrid/>
              <w:spacing w:line="440" w:lineRule="exact"/>
              <w:rPr>
                <w:rFonts w:ascii="仿宋_GB2312" w:hAnsi="仿宋_GB2312" w:eastAsia="仿宋_GB2312" w:cs="仿宋_GB2312"/>
                <w:color w:val="000000"/>
                <w:kern w:val="0"/>
                <w:sz w:val="24"/>
              </w:rPr>
            </w:pPr>
            <w:r>
              <w:rPr>
                <w:rFonts w:hint="eastAsia" w:ascii="仿宋_GB2312" w:hAnsi="仿宋_GB2312" w:eastAsia="仿宋_GB2312" w:cs="仿宋_GB2312"/>
                <w:color w:val="000000"/>
                <w:kern w:val="0"/>
                <w:sz w:val="24"/>
              </w:rPr>
              <w:t>国家安全防范报警系统产品质量检验检测中心（上海）</w:t>
            </w:r>
          </w:p>
        </w:tc>
        <w:tc>
          <w:tcPr>
            <w:tcW w:w="1247" w:type="dxa"/>
            <w:noWrap w:val="0"/>
            <w:vAlign w:val="center"/>
          </w:tcPr>
          <w:p>
            <w:pPr>
              <w:keepNext w:val="0"/>
              <w:keepLines w:val="0"/>
              <w:pageBreakBefore w:val="0"/>
              <w:kinsoku/>
              <w:wordWrap/>
              <w:overflowPunct/>
              <w:topLinePunct w:val="0"/>
              <w:autoSpaceDE/>
              <w:autoSpaceDN/>
              <w:bidi w:val="0"/>
              <w:adjustRightInd/>
              <w:snapToGrid/>
              <w:spacing w:line="440" w:lineRule="exact"/>
              <w:jc w:val="center"/>
            </w:pPr>
            <w:r>
              <w:rPr>
                <w:rFonts w:ascii="仿宋_GB2312" w:hAnsi="仿宋_GB2312" w:eastAsia="仿宋_GB2312" w:cs="仿宋_GB2312"/>
                <w:color w:val="000000"/>
                <w:kern w:val="0"/>
                <w:sz w:val="24"/>
              </w:rPr>
              <w:t>燃烧速率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737"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bottom"/>
              <w:rPr>
                <w:rFonts w:ascii="仿宋_GB2312" w:hAnsi="仿宋_GB2312" w:eastAsia="仿宋_GB2312" w:cs="仿宋_GB2312"/>
                <w:kern w:val="0"/>
                <w:sz w:val="24"/>
              </w:rPr>
            </w:pPr>
            <w:r>
              <w:rPr>
                <w:rFonts w:hint="eastAsia" w:ascii="仿宋_GB2312" w:hAnsi="仿宋_GB2312" w:eastAsia="仿宋_GB2312" w:cs="仿宋_GB2312"/>
                <w:color w:val="000000"/>
                <w:kern w:val="0"/>
                <w:sz w:val="24"/>
              </w:rPr>
              <w:t>24</w:t>
            </w:r>
          </w:p>
        </w:tc>
        <w:tc>
          <w:tcPr>
            <w:tcW w:w="6973" w:type="dxa"/>
            <w:noWrap w:val="0"/>
            <w:vAlign w:val="center"/>
          </w:tcPr>
          <w:p>
            <w:pPr>
              <w:keepNext w:val="0"/>
              <w:keepLines w:val="0"/>
              <w:pageBreakBefore w:val="0"/>
              <w:kinsoku/>
              <w:wordWrap/>
              <w:overflowPunct/>
              <w:topLinePunct w:val="0"/>
              <w:autoSpaceDE/>
              <w:autoSpaceDN/>
              <w:bidi w:val="0"/>
              <w:adjustRightInd/>
              <w:snapToGrid/>
              <w:spacing w:line="440" w:lineRule="exact"/>
              <w:rPr>
                <w:rFonts w:ascii="仿宋_GB2312" w:hAnsi="仿宋_GB2312" w:eastAsia="仿宋_GB2312" w:cs="仿宋_GB2312"/>
                <w:color w:val="000000"/>
                <w:kern w:val="0"/>
                <w:sz w:val="24"/>
              </w:rPr>
            </w:pPr>
            <w:r>
              <w:rPr>
                <w:rFonts w:hint="eastAsia" w:ascii="仿宋_GB2312" w:hAnsi="仿宋_GB2312" w:eastAsia="仿宋_GB2312" w:cs="仿宋_GB2312"/>
                <w:color w:val="000000"/>
                <w:kern w:val="0"/>
                <w:sz w:val="24"/>
              </w:rPr>
              <w:t>国家消防及阻燃产品质量检验检测中心（山东）/山东省产品质量检验研究院</w:t>
            </w:r>
          </w:p>
        </w:tc>
        <w:tc>
          <w:tcPr>
            <w:tcW w:w="1247" w:type="dxa"/>
            <w:noWrap w:val="0"/>
            <w:vAlign w:val="center"/>
          </w:tcPr>
          <w:p>
            <w:pPr>
              <w:keepNext w:val="0"/>
              <w:keepLines w:val="0"/>
              <w:pageBreakBefore w:val="0"/>
              <w:kinsoku/>
              <w:wordWrap/>
              <w:overflowPunct/>
              <w:topLinePunct w:val="0"/>
              <w:autoSpaceDE/>
              <w:autoSpaceDN/>
              <w:bidi w:val="0"/>
              <w:adjustRightInd/>
              <w:snapToGrid/>
              <w:spacing w:line="440" w:lineRule="exact"/>
              <w:jc w:val="center"/>
            </w:pPr>
            <w:r>
              <w:rPr>
                <w:rFonts w:ascii="仿宋_GB2312" w:hAnsi="仿宋_GB2312" w:eastAsia="仿宋_GB2312" w:cs="仿宋_GB2312"/>
                <w:color w:val="000000"/>
                <w:kern w:val="0"/>
                <w:sz w:val="24"/>
              </w:rPr>
              <w:t>燃烧速率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737"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bottom"/>
              <w:rPr>
                <w:rFonts w:ascii="仿宋_GB2312" w:hAnsi="仿宋_GB2312" w:eastAsia="仿宋_GB2312" w:cs="仿宋_GB2312"/>
                <w:kern w:val="0"/>
                <w:sz w:val="24"/>
              </w:rPr>
            </w:pPr>
            <w:r>
              <w:rPr>
                <w:rFonts w:hint="eastAsia" w:ascii="仿宋_GB2312" w:hAnsi="仿宋_GB2312" w:eastAsia="仿宋_GB2312" w:cs="仿宋_GB2312"/>
                <w:color w:val="000000"/>
                <w:kern w:val="0"/>
                <w:sz w:val="24"/>
              </w:rPr>
              <w:t>25</w:t>
            </w:r>
          </w:p>
        </w:tc>
        <w:tc>
          <w:tcPr>
            <w:tcW w:w="6973" w:type="dxa"/>
            <w:noWrap w:val="0"/>
            <w:vAlign w:val="center"/>
          </w:tcPr>
          <w:p>
            <w:pPr>
              <w:keepNext w:val="0"/>
              <w:keepLines w:val="0"/>
              <w:pageBreakBefore w:val="0"/>
              <w:kinsoku/>
              <w:wordWrap/>
              <w:overflowPunct/>
              <w:topLinePunct w:val="0"/>
              <w:autoSpaceDE/>
              <w:autoSpaceDN/>
              <w:bidi w:val="0"/>
              <w:adjustRightInd/>
              <w:snapToGrid/>
              <w:spacing w:line="440" w:lineRule="exact"/>
              <w:rPr>
                <w:rFonts w:ascii="仿宋_GB2312" w:hAnsi="仿宋_GB2312" w:eastAsia="仿宋_GB2312" w:cs="仿宋_GB2312"/>
                <w:color w:val="000000"/>
                <w:kern w:val="0"/>
                <w:sz w:val="24"/>
              </w:rPr>
            </w:pPr>
            <w:r>
              <w:rPr>
                <w:rFonts w:hint="eastAsia" w:ascii="仿宋_GB2312" w:hAnsi="仿宋_GB2312" w:eastAsia="仿宋_GB2312" w:cs="仿宋_GB2312"/>
                <w:color w:val="000000"/>
                <w:kern w:val="0"/>
                <w:sz w:val="24"/>
              </w:rPr>
              <w:t>国家机动车质量检验检测中心（重庆）/中国汽车工程研究院股份有限公司检测中心</w:t>
            </w:r>
          </w:p>
        </w:tc>
        <w:tc>
          <w:tcPr>
            <w:tcW w:w="1247" w:type="dxa"/>
            <w:noWrap w:val="0"/>
            <w:vAlign w:val="center"/>
          </w:tcPr>
          <w:p>
            <w:pPr>
              <w:keepNext w:val="0"/>
              <w:keepLines w:val="0"/>
              <w:pageBreakBefore w:val="0"/>
              <w:kinsoku/>
              <w:wordWrap/>
              <w:overflowPunct/>
              <w:topLinePunct w:val="0"/>
              <w:autoSpaceDE/>
              <w:autoSpaceDN/>
              <w:bidi w:val="0"/>
              <w:adjustRightInd/>
              <w:snapToGrid/>
              <w:spacing w:line="440" w:lineRule="exact"/>
              <w:jc w:val="center"/>
            </w:pPr>
            <w:r>
              <w:rPr>
                <w:rFonts w:ascii="仿宋_GB2312" w:hAnsi="仿宋_GB2312" w:eastAsia="仿宋_GB2312" w:cs="仿宋_GB2312"/>
                <w:color w:val="000000"/>
                <w:kern w:val="0"/>
                <w:sz w:val="24"/>
              </w:rPr>
              <w:t>燃烧速率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737"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bottom"/>
              <w:rPr>
                <w:rFonts w:ascii="仿宋_GB2312" w:hAnsi="仿宋_GB2312" w:eastAsia="仿宋_GB2312" w:cs="仿宋_GB2312"/>
                <w:kern w:val="0"/>
                <w:sz w:val="24"/>
              </w:rPr>
            </w:pPr>
            <w:r>
              <w:rPr>
                <w:rFonts w:hint="eastAsia" w:ascii="仿宋_GB2312" w:hAnsi="仿宋_GB2312" w:eastAsia="仿宋_GB2312" w:cs="仿宋_GB2312"/>
                <w:color w:val="000000"/>
                <w:kern w:val="0"/>
                <w:sz w:val="24"/>
              </w:rPr>
              <w:t>26</w:t>
            </w:r>
          </w:p>
        </w:tc>
        <w:tc>
          <w:tcPr>
            <w:tcW w:w="6973" w:type="dxa"/>
            <w:noWrap w:val="0"/>
            <w:vAlign w:val="center"/>
          </w:tcPr>
          <w:p>
            <w:pPr>
              <w:keepNext w:val="0"/>
              <w:keepLines w:val="0"/>
              <w:pageBreakBefore w:val="0"/>
              <w:kinsoku/>
              <w:wordWrap/>
              <w:overflowPunct/>
              <w:topLinePunct w:val="0"/>
              <w:autoSpaceDE/>
              <w:autoSpaceDN/>
              <w:bidi w:val="0"/>
              <w:adjustRightInd/>
              <w:snapToGrid/>
              <w:spacing w:line="440" w:lineRule="exact"/>
              <w:rPr>
                <w:rFonts w:ascii="仿宋_GB2312" w:hAnsi="仿宋_GB2312" w:eastAsia="仿宋_GB2312" w:cs="仿宋_GB2312"/>
                <w:color w:val="000000"/>
                <w:kern w:val="0"/>
                <w:sz w:val="24"/>
              </w:rPr>
            </w:pPr>
            <w:r>
              <w:rPr>
                <w:rFonts w:hint="eastAsia" w:ascii="仿宋_GB2312" w:hAnsi="仿宋_GB2312" w:eastAsia="仿宋_GB2312" w:cs="仿宋_GB2312"/>
                <w:color w:val="000000"/>
                <w:kern w:val="0"/>
                <w:sz w:val="24"/>
              </w:rPr>
              <w:t>国家电器产品质量检验检测中心/苏州电器科学研究院股份有限公司</w:t>
            </w:r>
          </w:p>
        </w:tc>
        <w:tc>
          <w:tcPr>
            <w:tcW w:w="1247" w:type="dxa"/>
            <w:noWrap w:val="0"/>
            <w:vAlign w:val="center"/>
          </w:tcPr>
          <w:p>
            <w:pPr>
              <w:keepNext w:val="0"/>
              <w:keepLines w:val="0"/>
              <w:pageBreakBefore w:val="0"/>
              <w:kinsoku/>
              <w:wordWrap/>
              <w:overflowPunct/>
              <w:topLinePunct w:val="0"/>
              <w:autoSpaceDE/>
              <w:autoSpaceDN/>
              <w:bidi w:val="0"/>
              <w:adjustRightInd/>
              <w:snapToGrid/>
              <w:spacing w:line="440" w:lineRule="exact"/>
              <w:jc w:val="center"/>
            </w:pPr>
            <w:r>
              <w:rPr>
                <w:rFonts w:ascii="仿宋_GB2312" w:hAnsi="仿宋_GB2312" w:eastAsia="仿宋_GB2312" w:cs="仿宋_GB2312"/>
                <w:color w:val="000000"/>
                <w:kern w:val="0"/>
                <w:sz w:val="24"/>
              </w:rPr>
              <w:t>燃烧速率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737"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bottom"/>
              <w:rPr>
                <w:rFonts w:ascii="仿宋_GB2312" w:hAnsi="仿宋_GB2312" w:eastAsia="仿宋_GB2312" w:cs="仿宋_GB2312"/>
                <w:color w:val="000000"/>
                <w:kern w:val="0"/>
                <w:sz w:val="24"/>
              </w:rPr>
            </w:pPr>
            <w:r>
              <w:rPr>
                <w:rFonts w:hint="eastAsia" w:ascii="仿宋_GB2312" w:hAnsi="仿宋_GB2312" w:eastAsia="仿宋_GB2312" w:cs="仿宋_GB2312"/>
                <w:color w:val="000000"/>
                <w:kern w:val="0"/>
                <w:sz w:val="24"/>
              </w:rPr>
              <w:t>27</w:t>
            </w:r>
          </w:p>
        </w:tc>
        <w:tc>
          <w:tcPr>
            <w:tcW w:w="6973" w:type="dxa"/>
            <w:noWrap w:val="0"/>
            <w:vAlign w:val="center"/>
          </w:tcPr>
          <w:p>
            <w:pPr>
              <w:keepNext w:val="0"/>
              <w:keepLines w:val="0"/>
              <w:pageBreakBefore w:val="0"/>
              <w:kinsoku/>
              <w:wordWrap/>
              <w:overflowPunct/>
              <w:topLinePunct w:val="0"/>
              <w:autoSpaceDE/>
              <w:autoSpaceDN/>
              <w:bidi w:val="0"/>
              <w:adjustRightInd/>
              <w:snapToGrid/>
              <w:spacing w:line="440" w:lineRule="exact"/>
              <w:rPr>
                <w:rFonts w:ascii="仿宋_GB2312" w:hAnsi="仿宋_GB2312" w:eastAsia="仿宋_GB2312" w:cs="仿宋_GB2312"/>
                <w:color w:val="000000"/>
                <w:kern w:val="0"/>
                <w:sz w:val="24"/>
              </w:rPr>
            </w:pPr>
            <w:r>
              <w:rPr>
                <w:rFonts w:hint="eastAsia" w:ascii="仿宋_GB2312" w:hAnsi="仿宋_GB2312" w:eastAsia="仿宋_GB2312" w:cs="仿宋_GB2312"/>
                <w:color w:val="000000"/>
                <w:kern w:val="0"/>
                <w:sz w:val="24"/>
              </w:rPr>
              <w:t>国家电子元器件质量检验检测中心</w:t>
            </w:r>
          </w:p>
        </w:tc>
        <w:tc>
          <w:tcPr>
            <w:tcW w:w="1247" w:type="dxa"/>
            <w:noWrap w:val="0"/>
            <w:vAlign w:val="center"/>
          </w:tcPr>
          <w:p>
            <w:pPr>
              <w:keepNext w:val="0"/>
              <w:keepLines w:val="0"/>
              <w:pageBreakBefore w:val="0"/>
              <w:kinsoku/>
              <w:wordWrap/>
              <w:overflowPunct/>
              <w:topLinePunct w:val="0"/>
              <w:autoSpaceDE/>
              <w:autoSpaceDN/>
              <w:bidi w:val="0"/>
              <w:adjustRightInd/>
              <w:snapToGrid/>
              <w:spacing w:line="440" w:lineRule="exact"/>
              <w:jc w:val="center"/>
            </w:pPr>
            <w:r>
              <w:rPr>
                <w:rFonts w:ascii="仿宋_GB2312" w:hAnsi="仿宋_GB2312" w:eastAsia="仿宋_GB2312" w:cs="仿宋_GB2312"/>
                <w:color w:val="000000"/>
                <w:kern w:val="0"/>
                <w:sz w:val="24"/>
              </w:rPr>
              <w:t>燃烧速率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737"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bottom"/>
              <w:rPr>
                <w:rFonts w:ascii="仿宋_GB2312" w:hAnsi="仿宋_GB2312" w:eastAsia="仿宋_GB2312" w:cs="仿宋_GB2312"/>
                <w:color w:val="000000"/>
                <w:kern w:val="0"/>
                <w:sz w:val="24"/>
              </w:rPr>
            </w:pPr>
            <w:r>
              <w:rPr>
                <w:rFonts w:hint="eastAsia" w:ascii="仿宋_GB2312" w:hAnsi="仿宋_GB2312" w:eastAsia="仿宋_GB2312" w:cs="仿宋_GB2312"/>
                <w:color w:val="000000"/>
                <w:kern w:val="0"/>
                <w:sz w:val="24"/>
              </w:rPr>
              <w:t>28</w:t>
            </w:r>
          </w:p>
        </w:tc>
        <w:tc>
          <w:tcPr>
            <w:tcW w:w="6973" w:type="dxa"/>
            <w:noWrap w:val="0"/>
            <w:vAlign w:val="center"/>
          </w:tcPr>
          <w:p>
            <w:pPr>
              <w:keepNext w:val="0"/>
              <w:keepLines w:val="0"/>
              <w:pageBreakBefore w:val="0"/>
              <w:kinsoku/>
              <w:wordWrap/>
              <w:overflowPunct/>
              <w:topLinePunct w:val="0"/>
              <w:autoSpaceDE/>
              <w:autoSpaceDN/>
              <w:bidi w:val="0"/>
              <w:adjustRightInd/>
              <w:snapToGrid/>
              <w:spacing w:line="440" w:lineRule="exact"/>
              <w:rPr>
                <w:rFonts w:ascii="仿宋_GB2312" w:hAnsi="仿宋_GB2312" w:eastAsia="仿宋_GB2312" w:cs="仿宋_GB2312"/>
                <w:color w:val="000000"/>
                <w:kern w:val="0"/>
                <w:sz w:val="24"/>
              </w:rPr>
            </w:pPr>
            <w:r>
              <w:rPr>
                <w:rFonts w:hint="eastAsia" w:ascii="仿宋_GB2312" w:hAnsi="仿宋_GB2312" w:eastAsia="仿宋_GB2312" w:cs="仿宋_GB2312"/>
                <w:color w:val="000000"/>
                <w:kern w:val="0"/>
                <w:sz w:val="24"/>
              </w:rPr>
              <w:t>国家空气净化产品及气体检测仪器质量检验检测中心（江苏）/苏州市计量测试院</w:t>
            </w:r>
          </w:p>
        </w:tc>
        <w:tc>
          <w:tcPr>
            <w:tcW w:w="1247" w:type="dxa"/>
            <w:noWrap w:val="0"/>
            <w:vAlign w:val="center"/>
          </w:tcPr>
          <w:p>
            <w:pPr>
              <w:keepNext w:val="0"/>
              <w:keepLines w:val="0"/>
              <w:pageBreakBefore w:val="0"/>
              <w:kinsoku/>
              <w:wordWrap/>
              <w:overflowPunct/>
              <w:topLinePunct w:val="0"/>
              <w:autoSpaceDE/>
              <w:autoSpaceDN/>
              <w:bidi w:val="0"/>
              <w:adjustRightInd/>
              <w:snapToGrid/>
              <w:spacing w:line="440" w:lineRule="exact"/>
              <w:jc w:val="center"/>
            </w:pPr>
            <w:r>
              <w:rPr>
                <w:rFonts w:ascii="仿宋_GB2312" w:hAnsi="仿宋_GB2312" w:eastAsia="仿宋_GB2312" w:cs="仿宋_GB2312"/>
                <w:color w:val="000000"/>
                <w:kern w:val="0"/>
                <w:sz w:val="24"/>
              </w:rPr>
              <w:t>燃烧速率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737"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bottom"/>
              <w:rPr>
                <w:rFonts w:ascii="仿宋_GB2312" w:hAnsi="仿宋_GB2312" w:eastAsia="仿宋_GB2312" w:cs="仿宋_GB2312"/>
                <w:color w:val="000000"/>
                <w:kern w:val="0"/>
                <w:sz w:val="24"/>
              </w:rPr>
            </w:pPr>
            <w:r>
              <w:rPr>
                <w:rFonts w:hint="eastAsia" w:ascii="仿宋_GB2312" w:hAnsi="仿宋_GB2312" w:eastAsia="仿宋_GB2312" w:cs="仿宋_GB2312"/>
                <w:color w:val="000000"/>
                <w:kern w:val="0"/>
                <w:sz w:val="24"/>
              </w:rPr>
              <w:t>29</w:t>
            </w:r>
          </w:p>
        </w:tc>
        <w:tc>
          <w:tcPr>
            <w:tcW w:w="6973" w:type="dxa"/>
            <w:noWrap w:val="0"/>
            <w:vAlign w:val="center"/>
          </w:tcPr>
          <w:p>
            <w:pPr>
              <w:keepNext w:val="0"/>
              <w:keepLines w:val="0"/>
              <w:pageBreakBefore w:val="0"/>
              <w:kinsoku/>
              <w:wordWrap/>
              <w:overflowPunct/>
              <w:topLinePunct w:val="0"/>
              <w:autoSpaceDE/>
              <w:autoSpaceDN/>
              <w:bidi w:val="0"/>
              <w:adjustRightInd/>
              <w:snapToGrid/>
              <w:spacing w:line="440" w:lineRule="exact"/>
              <w:rPr>
                <w:rFonts w:ascii="仿宋_GB2312" w:hAnsi="仿宋_GB2312" w:eastAsia="仿宋_GB2312" w:cs="仿宋_GB2312"/>
                <w:color w:val="000000"/>
                <w:kern w:val="0"/>
                <w:sz w:val="24"/>
              </w:rPr>
            </w:pPr>
            <w:r>
              <w:rPr>
                <w:rFonts w:hint="eastAsia" w:ascii="仿宋_GB2312" w:hAnsi="仿宋_GB2312" w:eastAsia="仿宋_GB2312" w:cs="仿宋_GB2312"/>
                <w:color w:val="000000"/>
                <w:kern w:val="0"/>
                <w:sz w:val="24"/>
              </w:rPr>
              <w:t>中国质量认证中心华南实验室</w:t>
            </w:r>
          </w:p>
        </w:tc>
        <w:tc>
          <w:tcPr>
            <w:tcW w:w="1247" w:type="dxa"/>
            <w:noWrap w:val="0"/>
            <w:vAlign w:val="center"/>
          </w:tcPr>
          <w:p>
            <w:pPr>
              <w:keepNext w:val="0"/>
              <w:keepLines w:val="0"/>
              <w:pageBreakBefore w:val="0"/>
              <w:kinsoku/>
              <w:wordWrap/>
              <w:overflowPunct/>
              <w:topLinePunct w:val="0"/>
              <w:autoSpaceDE/>
              <w:autoSpaceDN/>
              <w:bidi w:val="0"/>
              <w:adjustRightInd/>
              <w:snapToGrid/>
              <w:spacing w:line="440" w:lineRule="exact"/>
              <w:jc w:val="center"/>
            </w:pPr>
            <w:r>
              <w:rPr>
                <w:rFonts w:ascii="仿宋_GB2312" w:hAnsi="仿宋_GB2312" w:eastAsia="仿宋_GB2312" w:cs="仿宋_GB2312"/>
                <w:color w:val="000000"/>
                <w:kern w:val="0"/>
                <w:sz w:val="24"/>
              </w:rPr>
              <w:t>燃烧速率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737"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bottom"/>
              <w:rPr>
                <w:rFonts w:ascii="仿宋_GB2312" w:hAnsi="仿宋_GB2312" w:eastAsia="仿宋_GB2312" w:cs="仿宋_GB2312"/>
                <w:color w:val="000000"/>
                <w:kern w:val="0"/>
                <w:sz w:val="24"/>
              </w:rPr>
            </w:pPr>
            <w:r>
              <w:rPr>
                <w:rFonts w:hint="eastAsia" w:ascii="仿宋_GB2312" w:hAnsi="仿宋_GB2312" w:eastAsia="仿宋_GB2312" w:cs="仿宋_GB2312"/>
                <w:color w:val="000000"/>
                <w:kern w:val="0"/>
                <w:sz w:val="24"/>
              </w:rPr>
              <w:t>30</w:t>
            </w:r>
          </w:p>
        </w:tc>
        <w:tc>
          <w:tcPr>
            <w:tcW w:w="6973" w:type="dxa"/>
            <w:noWrap w:val="0"/>
            <w:vAlign w:val="center"/>
          </w:tcPr>
          <w:p>
            <w:pPr>
              <w:keepNext w:val="0"/>
              <w:keepLines w:val="0"/>
              <w:pageBreakBefore w:val="0"/>
              <w:kinsoku/>
              <w:wordWrap/>
              <w:overflowPunct/>
              <w:topLinePunct w:val="0"/>
              <w:autoSpaceDE/>
              <w:autoSpaceDN/>
              <w:bidi w:val="0"/>
              <w:adjustRightInd/>
              <w:snapToGrid/>
              <w:spacing w:line="440" w:lineRule="exact"/>
              <w:rPr>
                <w:rFonts w:ascii="仿宋_GB2312" w:hAnsi="仿宋_GB2312" w:eastAsia="仿宋_GB2312" w:cs="仿宋_GB2312"/>
                <w:color w:val="000000"/>
                <w:kern w:val="0"/>
                <w:sz w:val="24"/>
              </w:rPr>
            </w:pPr>
            <w:r>
              <w:rPr>
                <w:rFonts w:hint="eastAsia" w:ascii="仿宋_GB2312" w:hAnsi="仿宋_GB2312" w:eastAsia="仿宋_GB2312" w:cs="仿宋_GB2312"/>
                <w:color w:val="000000"/>
                <w:kern w:val="0"/>
                <w:sz w:val="24"/>
              </w:rPr>
              <w:t>中国商业联合会产商品质量监督检测中心（重庆）/重庆仕益产品质量检测有限责任公司</w:t>
            </w:r>
          </w:p>
        </w:tc>
        <w:tc>
          <w:tcPr>
            <w:tcW w:w="1247" w:type="dxa"/>
            <w:noWrap w:val="0"/>
            <w:vAlign w:val="center"/>
          </w:tcPr>
          <w:p>
            <w:pPr>
              <w:keepNext w:val="0"/>
              <w:keepLines w:val="0"/>
              <w:pageBreakBefore w:val="0"/>
              <w:kinsoku/>
              <w:wordWrap/>
              <w:overflowPunct/>
              <w:topLinePunct w:val="0"/>
              <w:autoSpaceDE/>
              <w:autoSpaceDN/>
              <w:bidi w:val="0"/>
              <w:adjustRightInd/>
              <w:snapToGrid/>
              <w:spacing w:line="440" w:lineRule="exact"/>
              <w:jc w:val="center"/>
            </w:pPr>
            <w:r>
              <w:rPr>
                <w:rFonts w:ascii="仿宋_GB2312" w:hAnsi="仿宋_GB2312" w:eastAsia="仿宋_GB2312" w:cs="仿宋_GB2312"/>
                <w:color w:val="000000"/>
                <w:kern w:val="0"/>
                <w:sz w:val="24"/>
              </w:rPr>
              <w:t>燃烧速率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737"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bottom"/>
              <w:rPr>
                <w:rFonts w:ascii="仿宋_GB2312" w:hAnsi="仿宋_GB2312" w:eastAsia="仿宋_GB2312" w:cs="仿宋_GB2312"/>
                <w:color w:val="000000"/>
                <w:kern w:val="0"/>
                <w:sz w:val="24"/>
              </w:rPr>
            </w:pPr>
            <w:r>
              <w:rPr>
                <w:rFonts w:hint="eastAsia" w:ascii="仿宋_GB2312" w:hAnsi="仿宋_GB2312" w:eastAsia="仿宋_GB2312" w:cs="仿宋_GB2312"/>
                <w:color w:val="000000"/>
                <w:kern w:val="0"/>
                <w:sz w:val="24"/>
              </w:rPr>
              <w:t>31</w:t>
            </w:r>
          </w:p>
        </w:tc>
        <w:tc>
          <w:tcPr>
            <w:tcW w:w="6973" w:type="dxa"/>
            <w:noWrap w:val="0"/>
            <w:vAlign w:val="center"/>
          </w:tcPr>
          <w:p>
            <w:pPr>
              <w:keepNext w:val="0"/>
              <w:keepLines w:val="0"/>
              <w:pageBreakBefore w:val="0"/>
              <w:kinsoku/>
              <w:wordWrap/>
              <w:overflowPunct/>
              <w:topLinePunct w:val="0"/>
              <w:autoSpaceDE/>
              <w:autoSpaceDN/>
              <w:bidi w:val="0"/>
              <w:adjustRightInd/>
              <w:snapToGrid/>
              <w:spacing w:line="440" w:lineRule="exact"/>
              <w:rPr>
                <w:rFonts w:ascii="仿宋_GB2312" w:hAnsi="仿宋_GB2312" w:eastAsia="仿宋_GB2312" w:cs="仿宋_GB2312"/>
                <w:color w:val="000000"/>
                <w:kern w:val="0"/>
                <w:sz w:val="24"/>
              </w:rPr>
            </w:pPr>
            <w:r>
              <w:rPr>
                <w:rFonts w:hint="eastAsia" w:ascii="仿宋_GB2312" w:hAnsi="仿宋_GB2312" w:eastAsia="仿宋_GB2312" w:cs="仿宋_GB2312"/>
                <w:color w:val="000000"/>
                <w:kern w:val="0"/>
                <w:sz w:val="24"/>
              </w:rPr>
              <w:t>机械工业测量控制设备及网络质量检测中心</w:t>
            </w:r>
          </w:p>
        </w:tc>
        <w:tc>
          <w:tcPr>
            <w:tcW w:w="1247" w:type="dxa"/>
            <w:noWrap w:val="0"/>
            <w:vAlign w:val="center"/>
          </w:tcPr>
          <w:p>
            <w:pPr>
              <w:keepNext w:val="0"/>
              <w:keepLines w:val="0"/>
              <w:pageBreakBefore w:val="0"/>
              <w:kinsoku/>
              <w:wordWrap/>
              <w:overflowPunct/>
              <w:topLinePunct w:val="0"/>
              <w:autoSpaceDE/>
              <w:autoSpaceDN/>
              <w:bidi w:val="0"/>
              <w:adjustRightInd/>
              <w:snapToGrid/>
              <w:spacing w:line="440" w:lineRule="exact"/>
              <w:jc w:val="center"/>
            </w:pPr>
            <w:r>
              <w:rPr>
                <w:rFonts w:ascii="仿宋_GB2312" w:hAnsi="仿宋_GB2312" w:eastAsia="仿宋_GB2312" w:cs="仿宋_GB2312"/>
                <w:color w:val="000000"/>
                <w:kern w:val="0"/>
                <w:sz w:val="24"/>
              </w:rPr>
              <w:t>燃烧速率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737"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bottom"/>
              <w:rPr>
                <w:rFonts w:ascii="仿宋_GB2312" w:hAnsi="仿宋_GB2312" w:eastAsia="仿宋_GB2312" w:cs="仿宋_GB2312"/>
                <w:color w:val="000000"/>
                <w:kern w:val="0"/>
                <w:sz w:val="24"/>
              </w:rPr>
            </w:pPr>
            <w:r>
              <w:rPr>
                <w:rFonts w:hint="eastAsia" w:ascii="仿宋_GB2312" w:hAnsi="仿宋_GB2312" w:eastAsia="仿宋_GB2312" w:cs="仿宋_GB2312"/>
                <w:color w:val="000000"/>
                <w:kern w:val="0"/>
                <w:sz w:val="24"/>
              </w:rPr>
              <w:t>32</w:t>
            </w:r>
          </w:p>
        </w:tc>
        <w:tc>
          <w:tcPr>
            <w:tcW w:w="6973" w:type="dxa"/>
            <w:noWrap w:val="0"/>
            <w:vAlign w:val="center"/>
          </w:tcPr>
          <w:p>
            <w:pPr>
              <w:keepNext w:val="0"/>
              <w:keepLines w:val="0"/>
              <w:pageBreakBefore w:val="0"/>
              <w:kinsoku/>
              <w:wordWrap/>
              <w:overflowPunct/>
              <w:topLinePunct w:val="0"/>
              <w:autoSpaceDE/>
              <w:autoSpaceDN/>
              <w:bidi w:val="0"/>
              <w:adjustRightInd/>
              <w:snapToGrid/>
              <w:spacing w:line="440" w:lineRule="exact"/>
              <w:rPr>
                <w:rFonts w:ascii="仿宋_GB2312" w:hAnsi="仿宋_GB2312" w:eastAsia="仿宋_GB2312" w:cs="仿宋_GB2312"/>
                <w:color w:val="000000"/>
                <w:kern w:val="0"/>
                <w:sz w:val="24"/>
              </w:rPr>
            </w:pPr>
            <w:r>
              <w:rPr>
                <w:rFonts w:hint="eastAsia" w:ascii="仿宋_GB2312" w:hAnsi="仿宋_GB2312" w:eastAsia="仿宋_GB2312" w:cs="仿宋_GB2312"/>
                <w:color w:val="000000"/>
                <w:kern w:val="0"/>
                <w:sz w:val="24"/>
              </w:rPr>
              <w:t>国家散热器质量检验检测中心/吉林省产品质量监督检验院</w:t>
            </w:r>
          </w:p>
        </w:tc>
        <w:tc>
          <w:tcPr>
            <w:tcW w:w="1247" w:type="dxa"/>
            <w:noWrap w:val="0"/>
            <w:vAlign w:val="center"/>
          </w:tcPr>
          <w:p>
            <w:pPr>
              <w:keepNext w:val="0"/>
              <w:keepLines w:val="0"/>
              <w:pageBreakBefore w:val="0"/>
              <w:kinsoku/>
              <w:wordWrap/>
              <w:overflowPunct/>
              <w:topLinePunct w:val="0"/>
              <w:autoSpaceDE/>
              <w:autoSpaceDN/>
              <w:bidi w:val="0"/>
              <w:adjustRightInd/>
              <w:snapToGrid/>
              <w:spacing w:line="440" w:lineRule="exact"/>
              <w:jc w:val="center"/>
            </w:pPr>
            <w:r>
              <w:rPr>
                <w:rFonts w:ascii="仿宋_GB2312" w:hAnsi="仿宋_GB2312" w:eastAsia="仿宋_GB2312" w:cs="仿宋_GB2312"/>
                <w:color w:val="000000"/>
                <w:kern w:val="0"/>
                <w:sz w:val="24"/>
              </w:rPr>
              <w:t>燃烧速率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737"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bottom"/>
              <w:rPr>
                <w:rFonts w:ascii="仿宋_GB2312" w:hAnsi="仿宋_GB2312" w:eastAsia="仿宋_GB2312" w:cs="仿宋_GB2312"/>
                <w:color w:val="000000"/>
                <w:kern w:val="0"/>
                <w:sz w:val="24"/>
              </w:rPr>
            </w:pPr>
            <w:r>
              <w:rPr>
                <w:rFonts w:hint="eastAsia" w:ascii="仿宋_GB2312" w:hAnsi="仿宋_GB2312" w:eastAsia="仿宋_GB2312" w:cs="仿宋_GB2312"/>
                <w:color w:val="000000"/>
                <w:kern w:val="0"/>
                <w:sz w:val="24"/>
              </w:rPr>
              <w:t>33</w:t>
            </w:r>
          </w:p>
        </w:tc>
        <w:tc>
          <w:tcPr>
            <w:tcW w:w="6973" w:type="dxa"/>
            <w:noWrap w:val="0"/>
            <w:vAlign w:val="center"/>
          </w:tcPr>
          <w:p>
            <w:pPr>
              <w:keepNext w:val="0"/>
              <w:keepLines w:val="0"/>
              <w:pageBreakBefore w:val="0"/>
              <w:kinsoku/>
              <w:wordWrap/>
              <w:overflowPunct/>
              <w:topLinePunct w:val="0"/>
              <w:autoSpaceDE/>
              <w:autoSpaceDN/>
              <w:bidi w:val="0"/>
              <w:adjustRightInd/>
              <w:snapToGrid/>
              <w:spacing w:line="440" w:lineRule="exact"/>
              <w:rPr>
                <w:rFonts w:ascii="仿宋_GB2312" w:hAnsi="仿宋_GB2312" w:eastAsia="仿宋_GB2312" w:cs="仿宋_GB2312"/>
                <w:color w:val="000000"/>
                <w:kern w:val="0"/>
                <w:sz w:val="24"/>
              </w:rPr>
            </w:pPr>
            <w:r>
              <w:rPr>
                <w:rFonts w:hint="eastAsia" w:ascii="仿宋_GB2312" w:hAnsi="仿宋_GB2312" w:eastAsia="仿宋_GB2312" w:cs="仿宋_GB2312"/>
                <w:color w:val="000000"/>
                <w:kern w:val="0"/>
                <w:sz w:val="24"/>
              </w:rPr>
              <w:t>西安高压电器研究院有限责任公司</w:t>
            </w:r>
          </w:p>
        </w:tc>
        <w:tc>
          <w:tcPr>
            <w:tcW w:w="1247" w:type="dxa"/>
            <w:noWrap w:val="0"/>
            <w:vAlign w:val="center"/>
          </w:tcPr>
          <w:p>
            <w:pPr>
              <w:keepNext w:val="0"/>
              <w:keepLines w:val="0"/>
              <w:pageBreakBefore w:val="0"/>
              <w:kinsoku/>
              <w:wordWrap/>
              <w:overflowPunct/>
              <w:topLinePunct w:val="0"/>
              <w:autoSpaceDE/>
              <w:autoSpaceDN/>
              <w:bidi w:val="0"/>
              <w:adjustRightInd/>
              <w:snapToGrid/>
              <w:spacing w:line="440" w:lineRule="exact"/>
              <w:jc w:val="center"/>
            </w:pPr>
            <w:r>
              <w:rPr>
                <w:rFonts w:ascii="仿宋_GB2312" w:hAnsi="仿宋_GB2312" w:eastAsia="仿宋_GB2312" w:cs="仿宋_GB2312"/>
                <w:color w:val="000000"/>
                <w:kern w:val="0"/>
                <w:sz w:val="24"/>
              </w:rPr>
              <w:t>燃烧速率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737"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bottom"/>
              <w:rPr>
                <w:rFonts w:ascii="仿宋_GB2312" w:hAnsi="仿宋_GB2312" w:eastAsia="仿宋_GB2312" w:cs="仿宋_GB2312"/>
                <w:color w:val="000000"/>
                <w:kern w:val="0"/>
                <w:sz w:val="24"/>
              </w:rPr>
            </w:pPr>
            <w:r>
              <w:rPr>
                <w:rFonts w:hint="eastAsia" w:ascii="仿宋_GB2312" w:hAnsi="仿宋_GB2312" w:eastAsia="仿宋_GB2312" w:cs="仿宋_GB2312"/>
                <w:color w:val="000000"/>
                <w:kern w:val="0"/>
                <w:sz w:val="24"/>
              </w:rPr>
              <w:t>34</w:t>
            </w:r>
          </w:p>
        </w:tc>
        <w:tc>
          <w:tcPr>
            <w:tcW w:w="6973" w:type="dxa"/>
            <w:noWrap w:val="0"/>
            <w:vAlign w:val="center"/>
          </w:tcPr>
          <w:p>
            <w:pPr>
              <w:keepNext w:val="0"/>
              <w:keepLines w:val="0"/>
              <w:pageBreakBefore w:val="0"/>
              <w:kinsoku/>
              <w:wordWrap/>
              <w:overflowPunct/>
              <w:topLinePunct w:val="0"/>
              <w:autoSpaceDE/>
              <w:autoSpaceDN/>
              <w:bidi w:val="0"/>
              <w:adjustRightInd/>
              <w:snapToGrid/>
              <w:spacing w:line="440" w:lineRule="exact"/>
              <w:rPr>
                <w:rFonts w:ascii="仿宋_GB2312" w:hAnsi="仿宋_GB2312" w:eastAsia="仿宋_GB2312" w:cs="仿宋_GB2312"/>
                <w:color w:val="000000"/>
                <w:kern w:val="0"/>
                <w:sz w:val="24"/>
              </w:rPr>
            </w:pPr>
            <w:r>
              <w:rPr>
                <w:rFonts w:hint="eastAsia" w:ascii="仿宋_GB2312" w:hAnsi="仿宋_GB2312" w:eastAsia="仿宋_GB2312" w:cs="仿宋_GB2312"/>
                <w:color w:val="000000"/>
                <w:kern w:val="0"/>
                <w:sz w:val="24"/>
              </w:rPr>
              <w:t>国家智能电网分布式电源装备质量检验检测中心（上海）/上海市质量监督检验技术研究院</w:t>
            </w:r>
          </w:p>
        </w:tc>
        <w:tc>
          <w:tcPr>
            <w:tcW w:w="1247" w:type="dxa"/>
            <w:noWrap w:val="0"/>
            <w:vAlign w:val="center"/>
          </w:tcPr>
          <w:p>
            <w:pPr>
              <w:keepNext w:val="0"/>
              <w:keepLines w:val="0"/>
              <w:pageBreakBefore w:val="0"/>
              <w:kinsoku/>
              <w:wordWrap/>
              <w:overflowPunct/>
              <w:topLinePunct w:val="0"/>
              <w:autoSpaceDE/>
              <w:autoSpaceDN/>
              <w:bidi w:val="0"/>
              <w:adjustRightInd/>
              <w:snapToGrid/>
              <w:spacing w:line="440" w:lineRule="exact"/>
              <w:jc w:val="center"/>
            </w:pPr>
            <w:r>
              <w:rPr>
                <w:rFonts w:ascii="仿宋_GB2312" w:hAnsi="仿宋_GB2312" w:eastAsia="仿宋_GB2312" w:cs="仿宋_GB2312"/>
                <w:color w:val="000000"/>
                <w:kern w:val="0"/>
                <w:sz w:val="24"/>
              </w:rPr>
              <w:t>燃烧速率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737"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bottom"/>
              <w:rPr>
                <w:rFonts w:ascii="仿宋_GB2312" w:hAnsi="仿宋_GB2312" w:eastAsia="仿宋_GB2312" w:cs="仿宋_GB2312"/>
                <w:color w:val="000000"/>
                <w:kern w:val="0"/>
                <w:sz w:val="24"/>
              </w:rPr>
            </w:pPr>
            <w:r>
              <w:rPr>
                <w:rFonts w:hint="eastAsia" w:ascii="仿宋_GB2312" w:hAnsi="仿宋_GB2312" w:eastAsia="仿宋_GB2312" w:cs="仿宋_GB2312"/>
                <w:color w:val="000000"/>
                <w:kern w:val="0"/>
                <w:sz w:val="24"/>
              </w:rPr>
              <w:t>35</w:t>
            </w:r>
          </w:p>
        </w:tc>
        <w:tc>
          <w:tcPr>
            <w:tcW w:w="6973" w:type="dxa"/>
            <w:noWrap w:val="0"/>
            <w:vAlign w:val="center"/>
          </w:tcPr>
          <w:p>
            <w:pPr>
              <w:keepNext w:val="0"/>
              <w:keepLines w:val="0"/>
              <w:pageBreakBefore w:val="0"/>
              <w:kinsoku/>
              <w:wordWrap/>
              <w:overflowPunct/>
              <w:topLinePunct w:val="0"/>
              <w:autoSpaceDE/>
              <w:autoSpaceDN/>
              <w:bidi w:val="0"/>
              <w:adjustRightInd/>
              <w:snapToGrid/>
              <w:spacing w:line="440" w:lineRule="exact"/>
              <w:rPr>
                <w:rFonts w:ascii="仿宋_GB2312" w:hAnsi="仿宋_GB2312" w:eastAsia="仿宋_GB2312" w:cs="仿宋_GB2312"/>
                <w:color w:val="000000"/>
                <w:kern w:val="0"/>
                <w:sz w:val="24"/>
              </w:rPr>
            </w:pPr>
            <w:r>
              <w:rPr>
                <w:rFonts w:hint="eastAsia" w:ascii="仿宋_GB2312" w:hAnsi="仿宋_GB2312" w:eastAsia="仿宋_GB2312" w:cs="仿宋_GB2312"/>
                <w:color w:val="000000"/>
                <w:kern w:val="0"/>
                <w:sz w:val="24"/>
              </w:rPr>
              <w:t>国家灯具质量检验检测中心/国家电光源质量检验检测中心（上海）/上海市质量监督检验技术研究院</w:t>
            </w:r>
          </w:p>
        </w:tc>
        <w:tc>
          <w:tcPr>
            <w:tcW w:w="1247" w:type="dxa"/>
            <w:noWrap w:val="0"/>
            <w:vAlign w:val="center"/>
          </w:tcPr>
          <w:p>
            <w:pPr>
              <w:keepNext w:val="0"/>
              <w:keepLines w:val="0"/>
              <w:pageBreakBefore w:val="0"/>
              <w:kinsoku/>
              <w:wordWrap/>
              <w:overflowPunct/>
              <w:topLinePunct w:val="0"/>
              <w:autoSpaceDE/>
              <w:autoSpaceDN/>
              <w:bidi w:val="0"/>
              <w:adjustRightInd/>
              <w:snapToGrid/>
              <w:spacing w:line="440" w:lineRule="exact"/>
              <w:jc w:val="center"/>
            </w:pPr>
            <w:r>
              <w:rPr>
                <w:rFonts w:ascii="仿宋_GB2312" w:hAnsi="仿宋_GB2312" w:eastAsia="仿宋_GB2312" w:cs="仿宋_GB2312"/>
                <w:color w:val="000000"/>
                <w:kern w:val="0"/>
                <w:sz w:val="24"/>
              </w:rPr>
              <w:t>燃烧速率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737"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bottom"/>
              <w:rPr>
                <w:rFonts w:ascii="仿宋_GB2312" w:hAnsi="仿宋_GB2312" w:eastAsia="仿宋_GB2312" w:cs="仿宋_GB2312"/>
                <w:color w:val="000000"/>
                <w:kern w:val="0"/>
                <w:sz w:val="24"/>
              </w:rPr>
            </w:pPr>
            <w:r>
              <w:rPr>
                <w:rFonts w:hint="eastAsia" w:ascii="仿宋_GB2312" w:hAnsi="仿宋_GB2312" w:eastAsia="仿宋_GB2312" w:cs="仿宋_GB2312"/>
                <w:color w:val="000000"/>
                <w:kern w:val="0"/>
                <w:sz w:val="24"/>
              </w:rPr>
              <w:t>36</w:t>
            </w:r>
          </w:p>
        </w:tc>
        <w:tc>
          <w:tcPr>
            <w:tcW w:w="6973" w:type="dxa"/>
            <w:noWrap w:val="0"/>
            <w:vAlign w:val="center"/>
          </w:tcPr>
          <w:p>
            <w:pPr>
              <w:keepNext w:val="0"/>
              <w:keepLines w:val="0"/>
              <w:pageBreakBefore w:val="0"/>
              <w:kinsoku/>
              <w:wordWrap/>
              <w:overflowPunct/>
              <w:topLinePunct w:val="0"/>
              <w:autoSpaceDE/>
              <w:autoSpaceDN/>
              <w:bidi w:val="0"/>
              <w:adjustRightInd/>
              <w:snapToGrid/>
              <w:spacing w:line="440" w:lineRule="exact"/>
              <w:rPr>
                <w:rFonts w:ascii="仿宋_GB2312" w:hAnsi="仿宋_GB2312" w:eastAsia="仿宋_GB2312" w:cs="仿宋_GB2312"/>
                <w:color w:val="000000"/>
                <w:kern w:val="0"/>
                <w:sz w:val="24"/>
              </w:rPr>
            </w:pPr>
            <w:r>
              <w:rPr>
                <w:rFonts w:hint="eastAsia" w:ascii="仿宋_GB2312" w:hAnsi="仿宋_GB2312" w:eastAsia="仿宋_GB2312" w:cs="仿宋_GB2312"/>
                <w:color w:val="000000"/>
                <w:kern w:val="0"/>
                <w:sz w:val="24"/>
              </w:rPr>
              <w:t>国家日用消费品质量检验检测中心/上海市质量监督检验技术研究院</w:t>
            </w:r>
          </w:p>
        </w:tc>
        <w:tc>
          <w:tcPr>
            <w:tcW w:w="1247" w:type="dxa"/>
            <w:noWrap w:val="0"/>
            <w:vAlign w:val="center"/>
          </w:tcPr>
          <w:p>
            <w:pPr>
              <w:keepNext w:val="0"/>
              <w:keepLines w:val="0"/>
              <w:pageBreakBefore w:val="0"/>
              <w:kinsoku/>
              <w:wordWrap/>
              <w:overflowPunct/>
              <w:topLinePunct w:val="0"/>
              <w:autoSpaceDE/>
              <w:autoSpaceDN/>
              <w:bidi w:val="0"/>
              <w:adjustRightInd/>
              <w:snapToGrid/>
              <w:spacing w:line="440" w:lineRule="exact"/>
              <w:jc w:val="center"/>
            </w:pPr>
            <w:r>
              <w:rPr>
                <w:rFonts w:ascii="仿宋_GB2312" w:hAnsi="仿宋_GB2312" w:eastAsia="仿宋_GB2312" w:cs="仿宋_GB2312"/>
                <w:color w:val="000000"/>
                <w:kern w:val="0"/>
                <w:sz w:val="24"/>
              </w:rPr>
              <w:t>燃烧速率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737"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bottom"/>
              <w:rPr>
                <w:rFonts w:ascii="仿宋_GB2312" w:hAnsi="仿宋_GB2312" w:eastAsia="仿宋_GB2312" w:cs="仿宋_GB2312"/>
                <w:color w:val="000000"/>
                <w:kern w:val="0"/>
                <w:sz w:val="24"/>
              </w:rPr>
            </w:pPr>
            <w:r>
              <w:rPr>
                <w:rFonts w:hint="eastAsia" w:ascii="仿宋_GB2312" w:hAnsi="仿宋_GB2312" w:eastAsia="仿宋_GB2312" w:cs="仿宋_GB2312"/>
                <w:color w:val="000000"/>
                <w:kern w:val="0"/>
                <w:sz w:val="24"/>
              </w:rPr>
              <w:t>37</w:t>
            </w:r>
          </w:p>
        </w:tc>
        <w:tc>
          <w:tcPr>
            <w:tcW w:w="6973" w:type="dxa"/>
            <w:noWrap w:val="0"/>
            <w:vAlign w:val="center"/>
          </w:tcPr>
          <w:p>
            <w:pPr>
              <w:keepNext w:val="0"/>
              <w:keepLines w:val="0"/>
              <w:pageBreakBefore w:val="0"/>
              <w:kinsoku/>
              <w:wordWrap/>
              <w:overflowPunct/>
              <w:topLinePunct w:val="0"/>
              <w:autoSpaceDE/>
              <w:autoSpaceDN/>
              <w:bidi w:val="0"/>
              <w:adjustRightInd/>
              <w:snapToGrid/>
              <w:spacing w:line="440" w:lineRule="exact"/>
              <w:rPr>
                <w:rFonts w:ascii="仿宋_GB2312" w:hAnsi="仿宋_GB2312" w:eastAsia="仿宋_GB2312" w:cs="仿宋_GB2312"/>
                <w:color w:val="000000"/>
                <w:kern w:val="0"/>
                <w:sz w:val="24"/>
              </w:rPr>
            </w:pPr>
            <w:r>
              <w:rPr>
                <w:rFonts w:hint="eastAsia" w:ascii="仿宋_GB2312" w:hAnsi="仿宋_GB2312" w:eastAsia="仿宋_GB2312" w:cs="仿宋_GB2312"/>
                <w:color w:val="000000"/>
                <w:kern w:val="0"/>
                <w:sz w:val="24"/>
              </w:rPr>
              <w:t>国家日用电器质量检验检测中心/威凯检测技术有限公司</w:t>
            </w:r>
          </w:p>
        </w:tc>
        <w:tc>
          <w:tcPr>
            <w:tcW w:w="1247" w:type="dxa"/>
            <w:noWrap w:val="0"/>
            <w:vAlign w:val="center"/>
          </w:tcPr>
          <w:p>
            <w:pPr>
              <w:keepNext w:val="0"/>
              <w:keepLines w:val="0"/>
              <w:pageBreakBefore w:val="0"/>
              <w:kinsoku/>
              <w:wordWrap/>
              <w:overflowPunct/>
              <w:topLinePunct w:val="0"/>
              <w:autoSpaceDE/>
              <w:autoSpaceDN/>
              <w:bidi w:val="0"/>
              <w:adjustRightInd/>
              <w:snapToGrid/>
              <w:spacing w:line="440" w:lineRule="exact"/>
              <w:jc w:val="center"/>
            </w:pPr>
            <w:r>
              <w:rPr>
                <w:rFonts w:ascii="仿宋_GB2312" w:hAnsi="仿宋_GB2312" w:eastAsia="仿宋_GB2312" w:cs="仿宋_GB2312"/>
                <w:color w:val="000000"/>
                <w:kern w:val="0"/>
                <w:sz w:val="24"/>
              </w:rPr>
              <w:t>燃烧速率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737"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bottom"/>
              <w:rPr>
                <w:rFonts w:ascii="仿宋_GB2312" w:hAnsi="仿宋_GB2312" w:eastAsia="仿宋_GB2312" w:cs="仿宋_GB2312"/>
                <w:color w:val="000000"/>
                <w:kern w:val="0"/>
                <w:sz w:val="24"/>
              </w:rPr>
            </w:pPr>
            <w:r>
              <w:rPr>
                <w:rFonts w:hint="eastAsia" w:ascii="仿宋_GB2312" w:hAnsi="仿宋_GB2312" w:eastAsia="仿宋_GB2312" w:cs="仿宋_GB2312"/>
                <w:color w:val="000000"/>
                <w:kern w:val="0"/>
                <w:sz w:val="24"/>
              </w:rPr>
              <w:t>38</w:t>
            </w:r>
          </w:p>
        </w:tc>
        <w:tc>
          <w:tcPr>
            <w:tcW w:w="6973" w:type="dxa"/>
            <w:noWrap w:val="0"/>
            <w:vAlign w:val="center"/>
          </w:tcPr>
          <w:p>
            <w:pPr>
              <w:keepNext w:val="0"/>
              <w:keepLines w:val="0"/>
              <w:pageBreakBefore w:val="0"/>
              <w:kinsoku/>
              <w:wordWrap/>
              <w:overflowPunct/>
              <w:topLinePunct w:val="0"/>
              <w:autoSpaceDE/>
              <w:autoSpaceDN/>
              <w:bidi w:val="0"/>
              <w:adjustRightInd/>
              <w:snapToGrid/>
              <w:spacing w:line="440" w:lineRule="exact"/>
              <w:rPr>
                <w:rFonts w:ascii="仿宋_GB2312" w:hAnsi="仿宋_GB2312" w:eastAsia="仿宋_GB2312" w:cs="仿宋_GB2312"/>
                <w:color w:val="000000"/>
                <w:kern w:val="0"/>
                <w:sz w:val="24"/>
              </w:rPr>
            </w:pPr>
            <w:r>
              <w:rPr>
                <w:rFonts w:hint="eastAsia" w:ascii="仿宋_GB2312" w:hAnsi="仿宋_GB2312" w:eastAsia="仿宋_GB2312" w:cs="仿宋_GB2312"/>
                <w:color w:val="000000"/>
                <w:kern w:val="0"/>
                <w:sz w:val="24"/>
              </w:rPr>
              <w:t>嘉兴威凯检测技术有限公司</w:t>
            </w:r>
          </w:p>
        </w:tc>
        <w:tc>
          <w:tcPr>
            <w:tcW w:w="1247" w:type="dxa"/>
            <w:noWrap w:val="0"/>
            <w:vAlign w:val="center"/>
          </w:tcPr>
          <w:p>
            <w:pPr>
              <w:keepNext w:val="0"/>
              <w:keepLines w:val="0"/>
              <w:pageBreakBefore w:val="0"/>
              <w:kinsoku/>
              <w:wordWrap/>
              <w:overflowPunct/>
              <w:topLinePunct w:val="0"/>
              <w:autoSpaceDE/>
              <w:autoSpaceDN/>
              <w:bidi w:val="0"/>
              <w:adjustRightInd/>
              <w:snapToGrid/>
              <w:spacing w:line="440" w:lineRule="exact"/>
              <w:jc w:val="center"/>
            </w:pPr>
            <w:r>
              <w:rPr>
                <w:rFonts w:ascii="仿宋_GB2312" w:hAnsi="仿宋_GB2312" w:eastAsia="仿宋_GB2312" w:cs="仿宋_GB2312"/>
                <w:color w:val="000000"/>
                <w:kern w:val="0"/>
                <w:sz w:val="24"/>
              </w:rPr>
              <w:t>燃烧速率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737"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bottom"/>
              <w:rPr>
                <w:rFonts w:ascii="仿宋_GB2312" w:hAnsi="仿宋_GB2312" w:eastAsia="仿宋_GB2312" w:cs="仿宋_GB2312"/>
                <w:color w:val="000000"/>
                <w:kern w:val="0"/>
                <w:sz w:val="24"/>
              </w:rPr>
            </w:pPr>
            <w:r>
              <w:rPr>
                <w:rFonts w:hint="eastAsia" w:ascii="仿宋_GB2312" w:hAnsi="仿宋_GB2312" w:eastAsia="仿宋_GB2312" w:cs="仿宋_GB2312"/>
                <w:color w:val="000000"/>
                <w:kern w:val="0"/>
                <w:sz w:val="24"/>
              </w:rPr>
              <w:t>39</w:t>
            </w:r>
          </w:p>
        </w:tc>
        <w:tc>
          <w:tcPr>
            <w:tcW w:w="6973" w:type="dxa"/>
            <w:noWrap w:val="0"/>
            <w:vAlign w:val="center"/>
          </w:tcPr>
          <w:p>
            <w:pPr>
              <w:keepNext w:val="0"/>
              <w:keepLines w:val="0"/>
              <w:pageBreakBefore w:val="0"/>
              <w:kinsoku/>
              <w:wordWrap/>
              <w:overflowPunct/>
              <w:topLinePunct w:val="0"/>
              <w:autoSpaceDE/>
              <w:autoSpaceDN/>
              <w:bidi w:val="0"/>
              <w:adjustRightInd/>
              <w:snapToGrid/>
              <w:spacing w:line="440" w:lineRule="exact"/>
              <w:rPr>
                <w:rFonts w:ascii="仿宋_GB2312" w:hAnsi="仿宋_GB2312" w:eastAsia="仿宋_GB2312" w:cs="仿宋_GB2312"/>
                <w:color w:val="000000"/>
                <w:kern w:val="0"/>
                <w:sz w:val="24"/>
              </w:rPr>
            </w:pPr>
            <w:r>
              <w:rPr>
                <w:rFonts w:hint="eastAsia" w:ascii="仿宋_GB2312" w:hAnsi="仿宋_GB2312" w:eastAsia="仿宋_GB2312" w:cs="仿宋_GB2312"/>
                <w:color w:val="000000"/>
                <w:kern w:val="0"/>
                <w:sz w:val="24"/>
              </w:rPr>
              <w:t>国家非金属承压管道元件质量检验检测中心（广东）/广州特种承压设备检测研究院</w:t>
            </w:r>
          </w:p>
        </w:tc>
        <w:tc>
          <w:tcPr>
            <w:tcW w:w="1247" w:type="dxa"/>
            <w:noWrap w:val="0"/>
            <w:vAlign w:val="center"/>
          </w:tcPr>
          <w:p>
            <w:pPr>
              <w:keepNext w:val="0"/>
              <w:keepLines w:val="0"/>
              <w:pageBreakBefore w:val="0"/>
              <w:kinsoku/>
              <w:wordWrap/>
              <w:overflowPunct/>
              <w:topLinePunct w:val="0"/>
              <w:autoSpaceDE/>
              <w:autoSpaceDN/>
              <w:bidi w:val="0"/>
              <w:adjustRightInd/>
              <w:snapToGrid/>
              <w:spacing w:line="440" w:lineRule="exact"/>
              <w:jc w:val="center"/>
            </w:pPr>
            <w:r>
              <w:rPr>
                <w:rFonts w:ascii="仿宋_GB2312" w:hAnsi="仿宋_GB2312" w:eastAsia="仿宋_GB2312" w:cs="仿宋_GB2312"/>
                <w:color w:val="000000"/>
                <w:kern w:val="0"/>
                <w:sz w:val="24"/>
              </w:rPr>
              <w:t>燃烧速率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737"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bottom"/>
              <w:rPr>
                <w:rFonts w:ascii="仿宋_GB2312" w:hAnsi="仿宋_GB2312" w:eastAsia="仿宋_GB2312" w:cs="仿宋_GB2312"/>
                <w:color w:val="000000"/>
                <w:kern w:val="0"/>
                <w:sz w:val="24"/>
              </w:rPr>
            </w:pPr>
            <w:r>
              <w:rPr>
                <w:rFonts w:hint="eastAsia" w:ascii="仿宋_GB2312" w:hAnsi="仿宋_GB2312" w:eastAsia="仿宋_GB2312" w:cs="仿宋_GB2312"/>
                <w:color w:val="000000"/>
                <w:kern w:val="0"/>
                <w:sz w:val="24"/>
              </w:rPr>
              <w:t>40</w:t>
            </w:r>
          </w:p>
        </w:tc>
        <w:tc>
          <w:tcPr>
            <w:tcW w:w="6973" w:type="dxa"/>
            <w:noWrap w:val="0"/>
            <w:vAlign w:val="center"/>
          </w:tcPr>
          <w:p>
            <w:pPr>
              <w:keepNext w:val="0"/>
              <w:keepLines w:val="0"/>
              <w:pageBreakBefore w:val="0"/>
              <w:kinsoku/>
              <w:wordWrap/>
              <w:overflowPunct/>
              <w:topLinePunct w:val="0"/>
              <w:autoSpaceDE/>
              <w:autoSpaceDN/>
              <w:bidi w:val="0"/>
              <w:adjustRightInd/>
              <w:snapToGrid/>
              <w:spacing w:line="440" w:lineRule="exact"/>
              <w:rPr>
                <w:rFonts w:ascii="仿宋_GB2312" w:hAnsi="仿宋_GB2312" w:eastAsia="仿宋_GB2312" w:cs="仿宋_GB2312"/>
                <w:color w:val="000000"/>
                <w:kern w:val="0"/>
                <w:sz w:val="24"/>
              </w:rPr>
            </w:pPr>
            <w:r>
              <w:rPr>
                <w:rFonts w:hint="eastAsia" w:ascii="仿宋_GB2312" w:hAnsi="仿宋_GB2312" w:eastAsia="仿宋_GB2312" w:cs="仿宋_GB2312"/>
                <w:color w:val="000000"/>
                <w:kern w:val="0"/>
                <w:sz w:val="24"/>
              </w:rPr>
              <w:t>国家通用电子元器件及产品质量检验检测中心/工业和信息化部电子第五研究所/中国赛宝实验室</w:t>
            </w:r>
          </w:p>
        </w:tc>
        <w:tc>
          <w:tcPr>
            <w:tcW w:w="1247" w:type="dxa"/>
            <w:noWrap w:val="0"/>
            <w:vAlign w:val="center"/>
          </w:tcPr>
          <w:p>
            <w:pPr>
              <w:keepNext w:val="0"/>
              <w:keepLines w:val="0"/>
              <w:pageBreakBefore w:val="0"/>
              <w:kinsoku/>
              <w:wordWrap/>
              <w:overflowPunct/>
              <w:topLinePunct w:val="0"/>
              <w:autoSpaceDE/>
              <w:autoSpaceDN/>
              <w:bidi w:val="0"/>
              <w:adjustRightInd/>
              <w:snapToGrid/>
              <w:spacing w:line="440" w:lineRule="exact"/>
              <w:jc w:val="center"/>
            </w:pPr>
            <w:r>
              <w:rPr>
                <w:rFonts w:ascii="仿宋_GB2312" w:hAnsi="仿宋_GB2312" w:eastAsia="仿宋_GB2312" w:cs="仿宋_GB2312"/>
                <w:color w:val="000000"/>
                <w:kern w:val="0"/>
                <w:sz w:val="24"/>
              </w:rPr>
              <w:t>燃烧速率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737"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bottom"/>
              <w:rPr>
                <w:rFonts w:ascii="仿宋_GB2312" w:hAnsi="仿宋_GB2312" w:eastAsia="仿宋_GB2312" w:cs="仿宋_GB2312"/>
                <w:color w:val="000000"/>
                <w:kern w:val="0"/>
                <w:sz w:val="24"/>
              </w:rPr>
            </w:pPr>
            <w:r>
              <w:rPr>
                <w:rFonts w:hint="eastAsia" w:ascii="仿宋_GB2312" w:hAnsi="仿宋_GB2312" w:eastAsia="仿宋_GB2312" w:cs="仿宋_GB2312"/>
                <w:color w:val="000000"/>
                <w:kern w:val="0"/>
                <w:sz w:val="24"/>
              </w:rPr>
              <w:t>41</w:t>
            </w:r>
          </w:p>
        </w:tc>
        <w:tc>
          <w:tcPr>
            <w:tcW w:w="6973" w:type="dxa"/>
            <w:noWrap w:val="0"/>
            <w:vAlign w:val="center"/>
          </w:tcPr>
          <w:p>
            <w:pPr>
              <w:keepNext w:val="0"/>
              <w:keepLines w:val="0"/>
              <w:pageBreakBefore w:val="0"/>
              <w:kinsoku/>
              <w:wordWrap/>
              <w:overflowPunct/>
              <w:topLinePunct w:val="0"/>
              <w:autoSpaceDE/>
              <w:autoSpaceDN/>
              <w:bidi w:val="0"/>
              <w:adjustRightInd/>
              <w:snapToGrid/>
              <w:spacing w:line="440" w:lineRule="exact"/>
              <w:rPr>
                <w:rFonts w:ascii="仿宋_GB2312" w:hAnsi="仿宋_GB2312" w:eastAsia="仿宋_GB2312" w:cs="仿宋_GB2312"/>
                <w:color w:val="000000"/>
                <w:kern w:val="0"/>
                <w:sz w:val="24"/>
              </w:rPr>
            </w:pPr>
            <w:r>
              <w:rPr>
                <w:rFonts w:hint="eastAsia" w:ascii="仿宋_GB2312" w:hAnsi="仿宋_GB2312" w:eastAsia="仿宋_GB2312" w:cs="仿宋_GB2312"/>
                <w:color w:val="000000"/>
                <w:kern w:val="0"/>
                <w:sz w:val="24"/>
              </w:rPr>
              <w:t>金华海关综合技术服务中心</w:t>
            </w:r>
          </w:p>
        </w:tc>
        <w:tc>
          <w:tcPr>
            <w:tcW w:w="1247" w:type="dxa"/>
            <w:noWrap w:val="0"/>
            <w:vAlign w:val="center"/>
          </w:tcPr>
          <w:p>
            <w:pPr>
              <w:keepNext w:val="0"/>
              <w:keepLines w:val="0"/>
              <w:pageBreakBefore w:val="0"/>
              <w:kinsoku/>
              <w:wordWrap/>
              <w:overflowPunct/>
              <w:topLinePunct w:val="0"/>
              <w:autoSpaceDE/>
              <w:autoSpaceDN/>
              <w:bidi w:val="0"/>
              <w:adjustRightInd/>
              <w:snapToGrid/>
              <w:spacing w:line="440" w:lineRule="exact"/>
              <w:jc w:val="center"/>
            </w:pPr>
            <w:r>
              <w:rPr>
                <w:rFonts w:ascii="仿宋_GB2312" w:hAnsi="仿宋_GB2312" w:eastAsia="仿宋_GB2312" w:cs="仿宋_GB2312"/>
                <w:color w:val="000000"/>
                <w:kern w:val="0"/>
                <w:sz w:val="24"/>
              </w:rPr>
              <w:t>燃烧速率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737"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bottom"/>
              <w:rPr>
                <w:rFonts w:ascii="仿宋_GB2312" w:hAnsi="仿宋_GB2312" w:eastAsia="仿宋_GB2312" w:cs="仿宋_GB2312"/>
                <w:color w:val="000000"/>
                <w:kern w:val="0"/>
                <w:sz w:val="24"/>
              </w:rPr>
            </w:pPr>
            <w:r>
              <w:rPr>
                <w:rFonts w:hint="eastAsia" w:ascii="仿宋_GB2312" w:hAnsi="仿宋_GB2312" w:eastAsia="仿宋_GB2312" w:cs="仿宋_GB2312"/>
                <w:color w:val="000000"/>
                <w:kern w:val="0"/>
                <w:sz w:val="24"/>
              </w:rPr>
              <w:t>42</w:t>
            </w:r>
          </w:p>
        </w:tc>
        <w:tc>
          <w:tcPr>
            <w:tcW w:w="6973" w:type="dxa"/>
            <w:noWrap w:val="0"/>
            <w:vAlign w:val="center"/>
          </w:tcPr>
          <w:p>
            <w:pPr>
              <w:keepNext w:val="0"/>
              <w:keepLines w:val="0"/>
              <w:pageBreakBefore w:val="0"/>
              <w:kinsoku/>
              <w:wordWrap/>
              <w:overflowPunct/>
              <w:topLinePunct w:val="0"/>
              <w:autoSpaceDE/>
              <w:autoSpaceDN/>
              <w:bidi w:val="0"/>
              <w:adjustRightInd/>
              <w:snapToGrid/>
              <w:spacing w:line="440" w:lineRule="exact"/>
              <w:rPr>
                <w:rFonts w:ascii="仿宋_GB2312" w:hAnsi="仿宋_GB2312" w:eastAsia="仿宋_GB2312" w:cs="仿宋_GB2312"/>
                <w:color w:val="000000"/>
                <w:kern w:val="0"/>
                <w:sz w:val="24"/>
              </w:rPr>
            </w:pPr>
            <w:r>
              <w:rPr>
                <w:rFonts w:hint="eastAsia" w:ascii="仿宋_GB2312" w:hAnsi="仿宋_GB2312" w:eastAsia="仿宋_GB2312" w:cs="仿宋_GB2312"/>
                <w:color w:val="000000"/>
                <w:kern w:val="0"/>
                <w:sz w:val="24"/>
              </w:rPr>
              <w:t>国家电子计算机质量检验检测中心/北京尊冠科技有限公司</w:t>
            </w:r>
          </w:p>
        </w:tc>
        <w:tc>
          <w:tcPr>
            <w:tcW w:w="1247" w:type="dxa"/>
            <w:noWrap w:val="0"/>
            <w:vAlign w:val="center"/>
          </w:tcPr>
          <w:p>
            <w:pPr>
              <w:keepNext w:val="0"/>
              <w:keepLines w:val="0"/>
              <w:pageBreakBefore w:val="0"/>
              <w:kinsoku/>
              <w:wordWrap/>
              <w:overflowPunct/>
              <w:topLinePunct w:val="0"/>
              <w:autoSpaceDE/>
              <w:autoSpaceDN/>
              <w:bidi w:val="0"/>
              <w:adjustRightInd/>
              <w:snapToGrid/>
              <w:spacing w:line="440" w:lineRule="exact"/>
              <w:jc w:val="center"/>
            </w:pPr>
            <w:r>
              <w:rPr>
                <w:rFonts w:ascii="仿宋_GB2312" w:hAnsi="仿宋_GB2312" w:eastAsia="仿宋_GB2312" w:cs="仿宋_GB2312"/>
                <w:color w:val="000000"/>
                <w:kern w:val="0"/>
                <w:sz w:val="24"/>
              </w:rPr>
              <w:t>燃烧速率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737"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bottom"/>
              <w:rPr>
                <w:rFonts w:ascii="仿宋_GB2312" w:hAnsi="仿宋_GB2312" w:eastAsia="仿宋_GB2312" w:cs="仿宋_GB2312"/>
                <w:color w:val="000000"/>
                <w:kern w:val="0"/>
                <w:sz w:val="24"/>
              </w:rPr>
            </w:pPr>
            <w:r>
              <w:rPr>
                <w:rFonts w:hint="eastAsia" w:ascii="仿宋_GB2312" w:hAnsi="仿宋_GB2312" w:eastAsia="仿宋_GB2312" w:cs="仿宋_GB2312"/>
                <w:color w:val="000000"/>
                <w:kern w:val="0"/>
                <w:sz w:val="24"/>
              </w:rPr>
              <w:t>43</w:t>
            </w:r>
          </w:p>
        </w:tc>
        <w:tc>
          <w:tcPr>
            <w:tcW w:w="6973" w:type="dxa"/>
            <w:noWrap w:val="0"/>
            <w:vAlign w:val="center"/>
          </w:tcPr>
          <w:p>
            <w:pPr>
              <w:keepNext w:val="0"/>
              <w:keepLines w:val="0"/>
              <w:pageBreakBefore w:val="0"/>
              <w:kinsoku/>
              <w:wordWrap/>
              <w:overflowPunct/>
              <w:topLinePunct w:val="0"/>
              <w:autoSpaceDE/>
              <w:autoSpaceDN/>
              <w:bidi w:val="0"/>
              <w:adjustRightInd/>
              <w:snapToGrid/>
              <w:spacing w:line="440" w:lineRule="exact"/>
              <w:rPr>
                <w:rFonts w:ascii="仿宋_GB2312" w:hAnsi="仿宋_GB2312" w:eastAsia="仿宋_GB2312" w:cs="仿宋_GB2312"/>
                <w:color w:val="000000"/>
                <w:kern w:val="0"/>
                <w:sz w:val="24"/>
              </w:rPr>
            </w:pPr>
            <w:r>
              <w:rPr>
                <w:rFonts w:hint="eastAsia" w:ascii="仿宋_GB2312" w:hAnsi="仿宋_GB2312" w:eastAsia="仿宋_GB2312" w:cs="仿宋_GB2312"/>
                <w:color w:val="000000"/>
                <w:kern w:val="0"/>
                <w:sz w:val="24"/>
              </w:rPr>
              <w:t>国家电子信息产品质量检验检测中心/福建省产品质量检验研究院</w:t>
            </w:r>
          </w:p>
        </w:tc>
        <w:tc>
          <w:tcPr>
            <w:tcW w:w="1247" w:type="dxa"/>
            <w:noWrap w:val="0"/>
            <w:vAlign w:val="center"/>
          </w:tcPr>
          <w:p>
            <w:pPr>
              <w:keepNext w:val="0"/>
              <w:keepLines w:val="0"/>
              <w:pageBreakBefore w:val="0"/>
              <w:kinsoku/>
              <w:wordWrap/>
              <w:overflowPunct/>
              <w:topLinePunct w:val="0"/>
              <w:autoSpaceDE/>
              <w:autoSpaceDN/>
              <w:bidi w:val="0"/>
              <w:adjustRightInd/>
              <w:snapToGrid/>
              <w:spacing w:line="440" w:lineRule="exact"/>
              <w:jc w:val="center"/>
            </w:pPr>
            <w:r>
              <w:rPr>
                <w:rFonts w:ascii="仿宋_GB2312" w:hAnsi="仿宋_GB2312" w:eastAsia="仿宋_GB2312" w:cs="仿宋_GB2312"/>
                <w:color w:val="000000"/>
                <w:kern w:val="0"/>
                <w:sz w:val="24"/>
              </w:rPr>
              <w:t>燃烧速率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737"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bottom"/>
              <w:rPr>
                <w:rFonts w:ascii="仿宋_GB2312" w:hAnsi="仿宋_GB2312" w:eastAsia="仿宋_GB2312" w:cs="仿宋_GB2312"/>
                <w:color w:val="000000"/>
                <w:kern w:val="0"/>
                <w:sz w:val="24"/>
              </w:rPr>
            </w:pPr>
            <w:r>
              <w:rPr>
                <w:rFonts w:hint="eastAsia" w:ascii="仿宋_GB2312" w:hAnsi="仿宋_GB2312" w:eastAsia="仿宋_GB2312" w:cs="仿宋_GB2312"/>
                <w:color w:val="000000"/>
                <w:kern w:val="0"/>
                <w:sz w:val="24"/>
              </w:rPr>
              <w:t>44</w:t>
            </w:r>
          </w:p>
        </w:tc>
        <w:tc>
          <w:tcPr>
            <w:tcW w:w="6973" w:type="dxa"/>
            <w:noWrap w:val="0"/>
            <w:vAlign w:val="center"/>
          </w:tcPr>
          <w:p>
            <w:pPr>
              <w:keepNext w:val="0"/>
              <w:keepLines w:val="0"/>
              <w:pageBreakBefore w:val="0"/>
              <w:kinsoku/>
              <w:wordWrap/>
              <w:overflowPunct/>
              <w:topLinePunct w:val="0"/>
              <w:autoSpaceDE/>
              <w:autoSpaceDN/>
              <w:bidi w:val="0"/>
              <w:adjustRightInd/>
              <w:snapToGrid/>
              <w:spacing w:line="440" w:lineRule="exact"/>
              <w:rPr>
                <w:rFonts w:ascii="仿宋_GB2312" w:hAnsi="仿宋_GB2312" w:eastAsia="仿宋_GB2312" w:cs="仿宋_GB2312"/>
                <w:color w:val="000000"/>
                <w:kern w:val="0"/>
                <w:sz w:val="24"/>
              </w:rPr>
            </w:pPr>
            <w:r>
              <w:rPr>
                <w:rFonts w:hint="eastAsia" w:ascii="仿宋_GB2312" w:hAnsi="仿宋_GB2312" w:eastAsia="仿宋_GB2312" w:cs="仿宋_GB2312"/>
                <w:color w:val="000000"/>
                <w:kern w:val="0"/>
                <w:sz w:val="24"/>
              </w:rPr>
              <w:t>国家汽车质量检验检测中心（北京顺义）/北京市产品质量监督检验院汽车检测中心</w:t>
            </w:r>
          </w:p>
        </w:tc>
        <w:tc>
          <w:tcPr>
            <w:tcW w:w="1247" w:type="dxa"/>
            <w:noWrap w:val="0"/>
            <w:vAlign w:val="center"/>
          </w:tcPr>
          <w:p>
            <w:pPr>
              <w:keepNext w:val="0"/>
              <w:keepLines w:val="0"/>
              <w:pageBreakBefore w:val="0"/>
              <w:kinsoku/>
              <w:wordWrap/>
              <w:overflowPunct/>
              <w:topLinePunct w:val="0"/>
              <w:autoSpaceDE/>
              <w:autoSpaceDN/>
              <w:bidi w:val="0"/>
              <w:adjustRightInd/>
              <w:snapToGrid/>
              <w:spacing w:line="440" w:lineRule="exact"/>
              <w:jc w:val="center"/>
            </w:pPr>
            <w:r>
              <w:rPr>
                <w:rFonts w:ascii="仿宋_GB2312" w:hAnsi="仿宋_GB2312" w:eastAsia="仿宋_GB2312" w:cs="仿宋_GB2312"/>
                <w:color w:val="000000"/>
                <w:kern w:val="0"/>
                <w:sz w:val="24"/>
              </w:rPr>
              <w:t>燃烧速率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737"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bottom"/>
              <w:rPr>
                <w:rFonts w:ascii="仿宋_GB2312" w:hAnsi="仿宋_GB2312" w:eastAsia="仿宋_GB2312" w:cs="仿宋_GB2312"/>
                <w:color w:val="000000"/>
                <w:kern w:val="0"/>
                <w:sz w:val="24"/>
              </w:rPr>
            </w:pPr>
            <w:r>
              <w:rPr>
                <w:rFonts w:hint="eastAsia" w:ascii="仿宋_GB2312" w:hAnsi="仿宋_GB2312" w:eastAsia="仿宋_GB2312" w:cs="仿宋_GB2312"/>
                <w:color w:val="000000"/>
                <w:kern w:val="0"/>
                <w:sz w:val="24"/>
              </w:rPr>
              <w:t>45</w:t>
            </w:r>
          </w:p>
        </w:tc>
        <w:tc>
          <w:tcPr>
            <w:tcW w:w="6973" w:type="dxa"/>
            <w:noWrap w:val="0"/>
            <w:vAlign w:val="center"/>
          </w:tcPr>
          <w:p>
            <w:pPr>
              <w:keepNext w:val="0"/>
              <w:keepLines w:val="0"/>
              <w:pageBreakBefore w:val="0"/>
              <w:kinsoku/>
              <w:wordWrap/>
              <w:overflowPunct/>
              <w:topLinePunct w:val="0"/>
              <w:autoSpaceDE/>
              <w:autoSpaceDN/>
              <w:bidi w:val="0"/>
              <w:adjustRightInd/>
              <w:snapToGrid/>
              <w:spacing w:line="440" w:lineRule="exact"/>
              <w:rPr>
                <w:rFonts w:ascii="仿宋_GB2312" w:hAnsi="仿宋_GB2312" w:eastAsia="仿宋_GB2312" w:cs="仿宋_GB2312"/>
                <w:color w:val="000000"/>
                <w:kern w:val="0"/>
                <w:sz w:val="24"/>
              </w:rPr>
            </w:pPr>
            <w:r>
              <w:rPr>
                <w:rFonts w:hint="eastAsia" w:ascii="仿宋_GB2312" w:hAnsi="仿宋_GB2312" w:eastAsia="仿宋_GB2312" w:cs="仿宋_GB2312"/>
                <w:color w:val="000000"/>
                <w:kern w:val="0"/>
                <w:sz w:val="24"/>
              </w:rPr>
              <w:t>浙江省检验检疫科学技术研究院</w:t>
            </w:r>
          </w:p>
        </w:tc>
        <w:tc>
          <w:tcPr>
            <w:tcW w:w="1247" w:type="dxa"/>
            <w:noWrap w:val="0"/>
            <w:vAlign w:val="center"/>
          </w:tcPr>
          <w:p>
            <w:pPr>
              <w:keepNext w:val="0"/>
              <w:keepLines w:val="0"/>
              <w:pageBreakBefore w:val="0"/>
              <w:kinsoku/>
              <w:wordWrap/>
              <w:overflowPunct/>
              <w:topLinePunct w:val="0"/>
              <w:autoSpaceDE/>
              <w:autoSpaceDN/>
              <w:bidi w:val="0"/>
              <w:adjustRightInd/>
              <w:snapToGrid/>
              <w:spacing w:line="440" w:lineRule="exact"/>
              <w:jc w:val="center"/>
            </w:pPr>
            <w:r>
              <w:rPr>
                <w:rFonts w:ascii="仿宋_GB2312" w:hAnsi="仿宋_GB2312" w:eastAsia="仿宋_GB2312" w:cs="仿宋_GB2312"/>
                <w:color w:val="000000"/>
                <w:kern w:val="0"/>
                <w:sz w:val="24"/>
              </w:rPr>
              <w:t>燃烧速率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737"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bottom"/>
              <w:rPr>
                <w:rFonts w:ascii="仿宋_GB2312" w:hAnsi="仿宋_GB2312" w:eastAsia="仿宋_GB2312" w:cs="仿宋_GB2312"/>
                <w:color w:val="000000"/>
                <w:kern w:val="0"/>
                <w:sz w:val="24"/>
              </w:rPr>
            </w:pPr>
            <w:r>
              <w:rPr>
                <w:rFonts w:hint="eastAsia" w:ascii="仿宋_GB2312" w:hAnsi="仿宋_GB2312" w:eastAsia="仿宋_GB2312" w:cs="仿宋_GB2312"/>
                <w:color w:val="000000"/>
                <w:kern w:val="0"/>
                <w:sz w:val="24"/>
              </w:rPr>
              <w:t>46</w:t>
            </w:r>
          </w:p>
        </w:tc>
        <w:tc>
          <w:tcPr>
            <w:tcW w:w="6973" w:type="dxa"/>
            <w:noWrap w:val="0"/>
            <w:vAlign w:val="center"/>
          </w:tcPr>
          <w:p>
            <w:pPr>
              <w:keepNext w:val="0"/>
              <w:keepLines w:val="0"/>
              <w:pageBreakBefore w:val="0"/>
              <w:kinsoku/>
              <w:wordWrap/>
              <w:overflowPunct/>
              <w:topLinePunct w:val="0"/>
              <w:autoSpaceDE/>
              <w:autoSpaceDN/>
              <w:bidi w:val="0"/>
              <w:adjustRightInd/>
              <w:snapToGrid/>
              <w:spacing w:line="440" w:lineRule="exact"/>
              <w:rPr>
                <w:rFonts w:ascii="仿宋_GB2312" w:hAnsi="仿宋_GB2312" w:eastAsia="仿宋_GB2312" w:cs="仿宋_GB2312"/>
                <w:color w:val="000000"/>
                <w:kern w:val="0"/>
                <w:sz w:val="24"/>
              </w:rPr>
            </w:pPr>
            <w:r>
              <w:rPr>
                <w:rFonts w:hint="eastAsia" w:ascii="仿宋_GB2312" w:hAnsi="仿宋_GB2312" w:eastAsia="仿宋_GB2312" w:cs="仿宋_GB2312"/>
                <w:color w:val="000000"/>
                <w:kern w:val="0"/>
                <w:sz w:val="24"/>
              </w:rPr>
              <w:t>国家智能马桶产品质量检验检测中心（浙江）/国家电机及机械零部件产品质量检验检测中心/台州市产品质量安全检测研究院</w:t>
            </w:r>
          </w:p>
        </w:tc>
        <w:tc>
          <w:tcPr>
            <w:tcW w:w="1247" w:type="dxa"/>
            <w:noWrap w:val="0"/>
            <w:vAlign w:val="center"/>
          </w:tcPr>
          <w:p>
            <w:pPr>
              <w:keepNext w:val="0"/>
              <w:keepLines w:val="0"/>
              <w:pageBreakBefore w:val="0"/>
              <w:kinsoku/>
              <w:wordWrap/>
              <w:overflowPunct/>
              <w:topLinePunct w:val="0"/>
              <w:autoSpaceDE/>
              <w:autoSpaceDN/>
              <w:bidi w:val="0"/>
              <w:adjustRightInd/>
              <w:snapToGrid/>
              <w:spacing w:line="440" w:lineRule="exact"/>
              <w:jc w:val="center"/>
            </w:pPr>
            <w:r>
              <w:rPr>
                <w:rFonts w:ascii="仿宋_GB2312" w:hAnsi="仿宋_GB2312" w:eastAsia="仿宋_GB2312" w:cs="仿宋_GB2312"/>
                <w:color w:val="000000"/>
                <w:kern w:val="0"/>
                <w:sz w:val="24"/>
              </w:rPr>
              <w:t>燃烧速率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737"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bottom"/>
              <w:rPr>
                <w:rFonts w:ascii="仿宋_GB2312" w:hAnsi="仿宋_GB2312" w:eastAsia="仿宋_GB2312" w:cs="仿宋_GB2312"/>
                <w:color w:val="000000"/>
                <w:kern w:val="0"/>
                <w:sz w:val="24"/>
              </w:rPr>
            </w:pPr>
            <w:r>
              <w:rPr>
                <w:rFonts w:hint="eastAsia" w:ascii="仿宋_GB2312" w:hAnsi="仿宋_GB2312" w:eastAsia="仿宋_GB2312" w:cs="仿宋_GB2312"/>
                <w:color w:val="000000"/>
                <w:kern w:val="0"/>
                <w:sz w:val="24"/>
              </w:rPr>
              <w:t>47</w:t>
            </w:r>
          </w:p>
        </w:tc>
        <w:tc>
          <w:tcPr>
            <w:tcW w:w="6973" w:type="dxa"/>
            <w:noWrap w:val="0"/>
            <w:vAlign w:val="center"/>
          </w:tcPr>
          <w:p>
            <w:pPr>
              <w:keepNext w:val="0"/>
              <w:keepLines w:val="0"/>
              <w:pageBreakBefore w:val="0"/>
              <w:kinsoku/>
              <w:wordWrap/>
              <w:overflowPunct/>
              <w:topLinePunct w:val="0"/>
              <w:autoSpaceDE/>
              <w:autoSpaceDN/>
              <w:bidi w:val="0"/>
              <w:adjustRightInd/>
              <w:snapToGrid/>
              <w:spacing w:line="440" w:lineRule="exact"/>
              <w:rPr>
                <w:rFonts w:ascii="仿宋_GB2312" w:hAnsi="仿宋_GB2312" w:eastAsia="仿宋_GB2312" w:cs="仿宋_GB2312"/>
                <w:color w:val="000000"/>
                <w:kern w:val="0"/>
                <w:sz w:val="24"/>
              </w:rPr>
            </w:pPr>
            <w:r>
              <w:rPr>
                <w:rFonts w:hint="eastAsia" w:ascii="仿宋_GB2312" w:hAnsi="仿宋_GB2312" w:eastAsia="仿宋_GB2312" w:cs="仿宋_GB2312"/>
                <w:color w:val="000000"/>
                <w:kern w:val="0"/>
                <w:sz w:val="24"/>
              </w:rPr>
              <w:t>国家电器产品安全质量检验检测中心/广东产品质量监督检验研究院</w:t>
            </w:r>
          </w:p>
        </w:tc>
        <w:tc>
          <w:tcPr>
            <w:tcW w:w="1247" w:type="dxa"/>
            <w:noWrap w:val="0"/>
            <w:vAlign w:val="center"/>
          </w:tcPr>
          <w:p>
            <w:pPr>
              <w:keepNext w:val="0"/>
              <w:keepLines w:val="0"/>
              <w:pageBreakBefore w:val="0"/>
              <w:kinsoku/>
              <w:wordWrap/>
              <w:overflowPunct/>
              <w:topLinePunct w:val="0"/>
              <w:autoSpaceDE/>
              <w:autoSpaceDN/>
              <w:bidi w:val="0"/>
              <w:adjustRightInd/>
              <w:snapToGrid/>
              <w:spacing w:line="440" w:lineRule="exact"/>
              <w:jc w:val="center"/>
            </w:pPr>
            <w:r>
              <w:rPr>
                <w:rFonts w:ascii="仿宋_GB2312" w:hAnsi="仿宋_GB2312" w:eastAsia="仿宋_GB2312" w:cs="仿宋_GB2312"/>
                <w:color w:val="000000"/>
                <w:kern w:val="0"/>
                <w:sz w:val="24"/>
              </w:rPr>
              <w:t>燃烧速率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737"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bottom"/>
              <w:rPr>
                <w:rFonts w:ascii="仿宋_GB2312" w:hAnsi="仿宋_GB2312" w:eastAsia="仿宋_GB2312" w:cs="仿宋_GB2312"/>
                <w:color w:val="000000"/>
                <w:kern w:val="0"/>
                <w:sz w:val="24"/>
              </w:rPr>
            </w:pPr>
            <w:r>
              <w:rPr>
                <w:rFonts w:hint="eastAsia" w:ascii="仿宋_GB2312" w:hAnsi="仿宋_GB2312" w:eastAsia="仿宋_GB2312" w:cs="仿宋_GB2312"/>
                <w:color w:val="000000"/>
                <w:kern w:val="0"/>
                <w:sz w:val="24"/>
              </w:rPr>
              <w:t>48</w:t>
            </w:r>
          </w:p>
        </w:tc>
        <w:tc>
          <w:tcPr>
            <w:tcW w:w="6973" w:type="dxa"/>
            <w:noWrap w:val="0"/>
            <w:vAlign w:val="center"/>
          </w:tcPr>
          <w:p>
            <w:pPr>
              <w:keepNext w:val="0"/>
              <w:keepLines w:val="0"/>
              <w:pageBreakBefore w:val="0"/>
              <w:kinsoku/>
              <w:wordWrap/>
              <w:overflowPunct/>
              <w:topLinePunct w:val="0"/>
              <w:autoSpaceDE/>
              <w:autoSpaceDN/>
              <w:bidi w:val="0"/>
              <w:adjustRightInd/>
              <w:snapToGrid/>
              <w:spacing w:line="440" w:lineRule="exact"/>
              <w:rPr>
                <w:rFonts w:ascii="仿宋_GB2312" w:hAnsi="仿宋_GB2312" w:eastAsia="仿宋_GB2312" w:cs="仿宋_GB2312"/>
                <w:color w:val="000000"/>
                <w:kern w:val="0"/>
                <w:sz w:val="24"/>
              </w:rPr>
            </w:pPr>
            <w:r>
              <w:rPr>
                <w:rFonts w:hint="eastAsia" w:ascii="仿宋_GB2312" w:hAnsi="仿宋_GB2312" w:eastAsia="仿宋_GB2312" w:cs="仿宋_GB2312"/>
                <w:color w:val="000000"/>
                <w:kern w:val="0"/>
                <w:sz w:val="24"/>
              </w:rPr>
              <w:t>广州海关技术中心</w:t>
            </w:r>
          </w:p>
        </w:tc>
        <w:tc>
          <w:tcPr>
            <w:tcW w:w="1247" w:type="dxa"/>
            <w:noWrap w:val="0"/>
            <w:vAlign w:val="center"/>
          </w:tcPr>
          <w:p>
            <w:pPr>
              <w:keepNext w:val="0"/>
              <w:keepLines w:val="0"/>
              <w:pageBreakBefore w:val="0"/>
              <w:kinsoku/>
              <w:wordWrap/>
              <w:overflowPunct/>
              <w:topLinePunct w:val="0"/>
              <w:autoSpaceDE/>
              <w:autoSpaceDN/>
              <w:bidi w:val="0"/>
              <w:adjustRightInd/>
              <w:snapToGrid/>
              <w:spacing w:line="440" w:lineRule="exact"/>
              <w:jc w:val="center"/>
            </w:pPr>
            <w:r>
              <w:rPr>
                <w:rFonts w:ascii="仿宋_GB2312" w:hAnsi="仿宋_GB2312" w:eastAsia="仿宋_GB2312" w:cs="仿宋_GB2312"/>
                <w:color w:val="000000"/>
                <w:kern w:val="0"/>
                <w:sz w:val="24"/>
              </w:rPr>
              <w:t>燃烧速率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737"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bottom"/>
              <w:rPr>
                <w:rFonts w:ascii="仿宋_GB2312" w:hAnsi="仿宋_GB2312" w:eastAsia="仿宋_GB2312" w:cs="仿宋_GB2312"/>
                <w:color w:val="000000"/>
                <w:kern w:val="0"/>
                <w:sz w:val="24"/>
              </w:rPr>
            </w:pPr>
            <w:r>
              <w:rPr>
                <w:rFonts w:hint="eastAsia" w:ascii="仿宋_GB2312" w:hAnsi="仿宋_GB2312" w:eastAsia="仿宋_GB2312" w:cs="仿宋_GB2312"/>
                <w:color w:val="000000"/>
                <w:kern w:val="0"/>
                <w:sz w:val="24"/>
              </w:rPr>
              <w:t>49</w:t>
            </w:r>
          </w:p>
        </w:tc>
        <w:tc>
          <w:tcPr>
            <w:tcW w:w="6973" w:type="dxa"/>
            <w:noWrap w:val="0"/>
            <w:vAlign w:val="center"/>
          </w:tcPr>
          <w:p>
            <w:pPr>
              <w:keepNext w:val="0"/>
              <w:keepLines w:val="0"/>
              <w:pageBreakBefore w:val="0"/>
              <w:kinsoku/>
              <w:wordWrap/>
              <w:overflowPunct/>
              <w:topLinePunct w:val="0"/>
              <w:autoSpaceDE/>
              <w:autoSpaceDN/>
              <w:bidi w:val="0"/>
              <w:adjustRightInd/>
              <w:snapToGrid/>
              <w:spacing w:line="440" w:lineRule="exact"/>
              <w:rPr>
                <w:rFonts w:ascii="仿宋_GB2312" w:hAnsi="仿宋_GB2312" w:eastAsia="仿宋_GB2312" w:cs="仿宋_GB2312"/>
                <w:color w:val="000000"/>
                <w:kern w:val="0"/>
                <w:sz w:val="24"/>
              </w:rPr>
            </w:pPr>
            <w:r>
              <w:rPr>
                <w:rFonts w:hint="eastAsia" w:ascii="仿宋_GB2312" w:hAnsi="仿宋_GB2312" w:eastAsia="仿宋_GB2312" w:cs="仿宋_GB2312"/>
                <w:color w:val="000000"/>
                <w:kern w:val="0"/>
                <w:sz w:val="24"/>
              </w:rPr>
              <w:t>无锡海关机电产品及车辆检测中心</w:t>
            </w:r>
          </w:p>
        </w:tc>
        <w:tc>
          <w:tcPr>
            <w:tcW w:w="1247" w:type="dxa"/>
            <w:noWrap w:val="0"/>
            <w:vAlign w:val="center"/>
          </w:tcPr>
          <w:p>
            <w:pPr>
              <w:keepNext w:val="0"/>
              <w:keepLines w:val="0"/>
              <w:pageBreakBefore w:val="0"/>
              <w:kinsoku/>
              <w:wordWrap/>
              <w:overflowPunct/>
              <w:topLinePunct w:val="0"/>
              <w:autoSpaceDE/>
              <w:autoSpaceDN/>
              <w:bidi w:val="0"/>
              <w:adjustRightInd/>
              <w:snapToGrid/>
              <w:spacing w:line="440" w:lineRule="exact"/>
              <w:jc w:val="center"/>
            </w:pPr>
            <w:r>
              <w:rPr>
                <w:rFonts w:ascii="仿宋_GB2312" w:hAnsi="仿宋_GB2312" w:eastAsia="仿宋_GB2312" w:cs="仿宋_GB2312"/>
                <w:color w:val="000000"/>
                <w:kern w:val="0"/>
                <w:sz w:val="24"/>
              </w:rPr>
              <w:t>燃烧速率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737"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bottom"/>
              <w:rPr>
                <w:rFonts w:ascii="仿宋_GB2312" w:hAnsi="仿宋_GB2312" w:eastAsia="仿宋_GB2312" w:cs="仿宋_GB2312"/>
                <w:color w:val="000000"/>
                <w:kern w:val="0"/>
                <w:sz w:val="24"/>
              </w:rPr>
            </w:pPr>
            <w:r>
              <w:rPr>
                <w:rFonts w:hint="eastAsia" w:ascii="仿宋_GB2312" w:hAnsi="仿宋_GB2312" w:eastAsia="仿宋_GB2312" w:cs="仿宋_GB2312"/>
                <w:color w:val="000000"/>
                <w:kern w:val="0"/>
                <w:sz w:val="24"/>
              </w:rPr>
              <w:t>50</w:t>
            </w:r>
          </w:p>
        </w:tc>
        <w:tc>
          <w:tcPr>
            <w:tcW w:w="6973" w:type="dxa"/>
            <w:noWrap w:val="0"/>
            <w:vAlign w:val="center"/>
          </w:tcPr>
          <w:p>
            <w:pPr>
              <w:keepNext w:val="0"/>
              <w:keepLines w:val="0"/>
              <w:pageBreakBefore w:val="0"/>
              <w:kinsoku/>
              <w:wordWrap/>
              <w:overflowPunct/>
              <w:topLinePunct w:val="0"/>
              <w:autoSpaceDE/>
              <w:autoSpaceDN/>
              <w:bidi w:val="0"/>
              <w:adjustRightInd/>
              <w:snapToGrid/>
              <w:spacing w:line="440" w:lineRule="exact"/>
              <w:rPr>
                <w:rFonts w:ascii="仿宋_GB2312" w:hAnsi="仿宋_GB2312" w:eastAsia="仿宋_GB2312" w:cs="仿宋_GB2312"/>
                <w:color w:val="000000"/>
                <w:kern w:val="0"/>
                <w:sz w:val="24"/>
              </w:rPr>
            </w:pPr>
            <w:r>
              <w:rPr>
                <w:rFonts w:hint="eastAsia" w:ascii="仿宋_GB2312" w:hAnsi="仿宋_GB2312" w:eastAsia="仿宋_GB2312" w:cs="仿宋_GB2312"/>
                <w:color w:val="000000"/>
                <w:kern w:val="0"/>
                <w:sz w:val="24"/>
              </w:rPr>
              <w:t>机械工业仪用互感器及低压电器产品质量检测中心/天津市产品质量监督检测技术研究院电工技术科学研究中心</w:t>
            </w:r>
          </w:p>
        </w:tc>
        <w:tc>
          <w:tcPr>
            <w:tcW w:w="1247" w:type="dxa"/>
            <w:noWrap w:val="0"/>
            <w:vAlign w:val="center"/>
          </w:tcPr>
          <w:p>
            <w:pPr>
              <w:keepNext w:val="0"/>
              <w:keepLines w:val="0"/>
              <w:pageBreakBefore w:val="0"/>
              <w:kinsoku/>
              <w:wordWrap/>
              <w:overflowPunct/>
              <w:topLinePunct w:val="0"/>
              <w:autoSpaceDE/>
              <w:autoSpaceDN/>
              <w:bidi w:val="0"/>
              <w:adjustRightInd/>
              <w:snapToGrid/>
              <w:spacing w:line="440" w:lineRule="exact"/>
              <w:jc w:val="center"/>
            </w:pPr>
            <w:r>
              <w:rPr>
                <w:rFonts w:ascii="仿宋_GB2312" w:hAnsi="仿宋_GB2312" w:eastAsia="仿宋_GB2312" w:cs="仿宋_GB2312"/>
                <w:color w:val="000000"/>
                <w:kern w:val="0"/>
                <w:sz w:val="24"/>
              </w:rPr>
              <w:t>燃烧速率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737"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bottom"/>
              <w:rPr>
                <w:rFonts w:ascii="仿宋_GB2312" w:hAnsi="仿宋_GB2312" w:eastAsia="仿宋_GB2312" w:cs="仿宋_GB2312"/>
                <w:color w:val="000000"/>
                <w:kern w:val="0"/>
                <w:sz w:val="24"/>
              </w:rPr>
            </w:pPr>
            <w:r>
              <w:rPr>
                <w:rFonts w:hint="eastAsia" w:ascii="仿宋_GB2312" w:hAnsi="仿宋_GB2312" w:eastAsia="仿宋_GB2312" w:cs="仿宋_GB2312"/>
                <w:color w:val="000000"/>
                <w:kern w:val="0"/>
                <w:sz w:val="24"/>
              </w:rPr>
              <w:t>51</w:t>
            </w:r>
          </w:p>
        </w:tc>
        <w:tc>
          <w:tcPr>
            <w:tcW w:w="6973" w:type="dxa"/>
            <w:noWrap w:val="0"/>
            <w:vAlign w:val="center"/>
          </w:tcPr>
          <w:p>
            <w:pPr>
              <w:keepNext w:val="0"/>
              <w:keepLines w:val="0"/>
              <w:pageBreakBefore w:val="0"/>
              <w:kinsoku/>
              <w:wordWrap/>
              <w:overflowPunct/>
              <w:topLinePunct w:val="0"/>
              <w:autoSpaceDE/>
              <w:autoSpaceDN/>
              <w:bidi w:val="0"/>
              <w:adjustRightInd/>
              <w:snapToGrid/>
              <w:spacing w:line="440" w:lineRule="exact"/>
              <w:rPr>
                <w:rFonts w:ascii="仿宋_GB2312" w:hAnsi="仿宋_GB2312" w:eastAsia="仿宋_GB2312" w:cs="仿宋_GB2312"/>
                <w:color w:val="000000"/>
                <w:kern w:val="0"/>
                <w:sz w:val="24"/>
              </w:rPr>
            </w:pPr>
            <w:r>
              <w:rPr>
                <w:rFonts w:hint="eastAsia" w:ascii="仿宋_GB2312" w:hAnsi="仿宋_GB2312" w:eastAsia="仿宋_GB2312" w:cs="仿宋_GB2312"/>
                <w:color w:val="000000"/>
                <w:kern w:val="0"/>
                <w:sz w:val="24"/>
              </w:rPr>
              <w:t>国家高分子工程材料及制品质量检验检测中心（广东）</w:t>
            </w:r>
          </w:p>
        </w:tc>
        <w:tc>
          <w:tcPr>
            <w:tcW w:w="1247" w:type="dxa"/>
            <w:noWrap w:val="0"/>
            <w:vAlign w:val="center"/>
          </w:tcPr>
          <w:p>
            <w:pPr>
              <w:keepNext w:val="0"/>
              <w:keepLines w:val="0"/>
              <w:pageBreakBefore w:val="0"/>
              <w:kinsoku/>
              <w:wordWrap/>
              <w:overflowPunct/>
              <w:topLinePunct w:val="0"/>
              <w:autoSpaceDE/>
              <w:autoSpaceDN/>
              <w:bidi w:val="0"/>
              <w:adjustRightInd/>
              <w:snapToGrid/>
              <w:spacing w:line="440" w:lineRule="exact"/>
              <w:jc w:val="center"/>
            </w:pPr>
            <w:r>
              <w:rPr>
                <w:rFonts w:ascii="仿宋_GB2312" w:hAnsi="仿宋_GB2312" w:eastAsia="仿宋_GB2312" w:cs="仿宋_GB2312"/>
                <w:color w:val="000000"/>
                <w:kern w:val="0"/>
                <w:sz w:val="24"/>
              </w:rPr>
              <w:t>燃烧速率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737"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bottom"/>
              <w:rPr>
                <w:rFonts w:ascii="仿宋_GB2312" w:hAnsi="仿宋_GB2312" w:eastAsia="仿宋_GB2312" w:cs="仿宋_GB2312"/>
                <w:color w:val="000000"/>
                <w:kern w:val="0"/>
                <w:sz w:val="24"/>
              </w:rPr>
            </w:pPr>
            <w:r>
              <w:rPr>
                <w:rFonts w:hint="eastAsia" w:ascii="仿宋_GB2312" w:hAnsi="仿宋_GB2312" w:eastAsia="仿宋_GB2312" w:cs="仿宋_GB2312"/>
                <w:color w:val="000000"/>
                <w:kern w:val="0"/>
                <w:sz w:val="24"/>
              </w:rPr>
              <w:t>52</w:t>
            </w:r>
          </w:p>
        </w:tc>
        <w:tc>
          <w:tcPr>
            <w:tcW w:w="6973" w:type="dxa"/>
            <w:noWrap w:val="0"/>
            <w:vAlign w:val="center"/>
          </w:tcPr>
          <w:p>
            <w:pPr>
              <w:keepNext w:val="0"/>
              <w:keepLines w:val="0"/>
              <w:pageBreakBefore w:val="0"/>
              <w:kinsoku/>
              <w:wordWrap/>
              <w:overflowPunct/>
              <w:topLinePunct w:val="0"/>
              <w:autoSpaceDE/>
              <w:autoSpaceDN/>
              <w:bidi w:val="0"/>
              <w:adjustRightInd/>
              <w:snapToGrid/>
              <w:spacing w:line="440" w:lineRule="exact"/>
              <w:rPr>
                <w:rFonts w:ascii="仿宋_GB2312" w:hAnsi="仿宋_GB2312" w:eastAsia="仿宋_GB2312" w:cs="仿宋_GB2312"/>
                <w:color w:val="000000"/>
                <w:kern w:val="0"/>
                <w:sz w:val="24"/>
              </w:rPr>
            </w:pPr>
            <w:r>
              <w:rPr>
                <w:rFonts w:hint="eastAsia" w:ascii="仿宋_GB2312" w:hAnsi="仿宋_GB2312" w:eastAsia="仿宋_GB2312" w:cs="仿宋_GB2312"/>
                <w:color w:val="000000"/>
                <w:kern w:val="0"/>
                <w:sz w:val="24"/>
              </w:rPr>
              <w:t>国家低压成套电控设备质量检验检测中心</w:t>
            </w:r>
          </w:p>
        </w:tc>
        <w:tc>
          <w:tcPr>
            <w:tcW w:w="1247" w:type="dxa"/>
            <w:noWrap w:val="0"/>
            <w:vAlign w:val="center"/>
          </w:tcPr>
          <w:p>
            <w:pPr>
              <w:keepNext w:val="0"/>
              <w:keepLines w:val="0"/>
              <w:pageBreakBefore w:val="0"/>
              <w:kinsoku/>
              <w:wordWrap/>
              <w:overflowPunct/>
              <w:topLinePunct w:val="0"/>
              <w:autoSpaceDE/>
              <w:autoSpaceDN/>
              <w:bidi w:val="0"/>
              <w:adjustRightInd/>
              <w:snapToGrid/>
              <w:spacing w:line="440" w:lineRule="exact"/>
              <w:jc w:val="center"/>
            </w:pPr>
            <w:r>
              <w:rPr>
                <w:rFonts w:ascii="仿宋_GB2312" w:hAnsi="仿宋_GB2312" w:eastAsia="仿宋_GB2312" w:cs="仿宋_GB2312"/>
                <w:color w:val="000000"/>
                <w:kern w:val="0"/>
                <w:sz w:val="24"/>
              </w:rPr>
              <w:t>燃烧速率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737"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bottom"/>
              <w:rPr>
                <w:rFonts w:ascii="仿宋_GB2312" w:hAnsi="仿宋_GB2312" w:eastAsia="仿宋_GB2312" w:cs="仿宋_GB2312"/>
                <w:color w:val="000000"/>
                <w:kern w:val="0"/>
                <w:sz w:val="24"/>
              </w:rPr>
            </w:pPr>
            <w:r>
              <w:rPr>
                <w:rFonts w:hint="eastAsia" w:ascii="仿宋_GB2312" w:hAnsi="仿宋_GB2312" w:eastAsia="仿宋_GB2312" w:cs="仿宋_GB2312"/>
                <w:color w:val="000000"/>
                <w:kern w:val="0"/>
                <w:sz w:val="24"/>
              </w:rPr>
              <w:t>53</w:t>
            </w:r>
          </w:p>
        </w:tc>
        <w:tc>
          <w:tcPr>
            <w:tcW w:w="6973" w:type="dxa"/>
            <w:noWrap w:val="0"/>
            <w:vAlign w:val="center"/>
          </w:tcPr>
          <w:p>
            <w:pPr>
              <w:keepNext w:val="0"/>
              <w:keepLines w:val="0"/>
              <w:pageBreakBefore w:val="0"/>
              <w:kinsoku/>
              <w:wordWrap/>
              <w:overflowPunct/>
              <w:topLinePunct w:val="0"/>
              <w:autoSpaceDE/>
              <w:autoSpaceDN/>
              <w:bidi w:val="0"/>
              <w:adjustRightInd/>
              <w:snapToGrid/>
              <w:spacing w:line="440" w:lineRule="exact"/>
              <w:rPr>
                <w:rFonts w:ascii="仿宋_GB2312" w:hAnsi="仿宋_GB2312" w:eastAsia="仿宋_GB2312" w:cs="仿宋_GB2312"/>
                <w:color w:val="000000"/>
                <w:kern w:val="0"/>
                <w:sz w:val="24"/>
              </w:rPr>
            </w:pPr>
            <w:r>
              <w:rPr>
                <w:rFonts w:hint="eastAsia" w:ascii="仿宋_GB2312" w:hAnsi="仿宋_GB2312" w:eastAsia="仿宋_GB2312" w:cs="仿宋_GB2312"/>
                <w:color w:val="000000"/>
                <w:kern w:val="0"/>
                <w:sz w:val="24"/>
              </w:rPr>
              <w:t>国家家用电器产品质量检验检测中心（江苏）/江苏省产品质量监督检验研究院</w:t>
            </w:r>
          </w:p>
        </w:tc>
        <w:tc>
          <w:tcPr>
            <w:tcW w:w="1247" w:type="dxa"/>
            <w:noWrap w:val="0"/>
            <w:vAlign w:val="center"/>
          </w:tcPr>
          <w:p>
            <w:pPr>
              <w:keepNext w:val="0"/>
              <w:keepLines w:val="0"/>
              <w:pageBreakBefore w:val="0"/>
              <w:kinsoku/>
              <w:wordWrap/>
              <w:overflowPunct/>
              <w:topLinePunct w:val="0"/>
              <w:autoSpaceDE/>
              <w:autoSpaceDN/>
              <w:bidi w:val="0"/>
              <w:adjustRightInd/>
              <w:snapToGrid/>
              <w:spacing w:line="440" w:lineRule="exact"/>
              <w:jc w:val="center"/>
            </w:pPr>
            <w:r>
              <w:rPr>
                <w:rFonts w:ascii="仿宋_GB2312" w:hAnsi="仿宋_GB2312" w:eastAsia="仿宋_GB2312" w:cs="仿宋_GB2312"/>
                <w:color w:val="000000"/>
                <w:kern w:val="0"/>
                <w:sz w:val="24"/>
              </w:rPr>
              <w:t>燃烧速率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737"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bottom"/>
              <w:rPr>
                <w:rFonts w:ascii="仿宋_GB2312" w:hAnsi="仿宋_GB2312" w:eastAsia="仿宋_GB2312" w:cs="仿宋_GB2312"/>
                <w:color w:val="000000"/>
                <w:kern w:val="0"/>
                <w:sz w:val="24"/>
              </w:rPr>
            </w:pPr>
            <w:r>
              <w:rPr>
                <w:rFonts w:hint="eastAsia" w:ascii="仿宋_GB2312" w:hAnsi="仿宋_GB2312" w:eastAsia="仿宋_GB2312" w:cs="仿宋_GB2312"/>
                <w:color w:val="000000"/>
                <w:kern w:val="0"/>
                <w:sz w:val="24"/>
              </w:rPr>
              <w:t>54</w:t>
            </w:r>
          </w:p>
        </w:tc>
        <w:tc>
          <w:tcPr>
            <w:tcW w:w="6973" w:type="dxa"/>
            <w:noWrap w:val="0"/>
            <w:vAlign w:val="center"/>
          </w:tcPr>
          <w:p>
            <w:pPr>
              <w:keepNext w:val="0"/>
              <w:keepLines w:val="0"/>
              <w:pageBreakBefore w:val="0"/>
              <w:kinsoku/>
              <w:wordWrap/>
              <w:overflowPunct/>
              <w:topLinePunct w:val="0"/>
              <w:autoSpaceDE/>
              <w:autoSpaceDN/>
              <w:bidi w:val="0"/>
              <w:adjustRightInd/>
              <w:snapToGrid/>
              <w:spacing w:line="440" w:lineRule="exact"/>
              <w:rPr>
                <w:rFonts w:ascii="仿宋_GB2312" w:hAnsi="仿宋_GB2312" w:eastAsia="仿宋_GB2312" w:cs="仿宋_GB2312"/>
                <w:color w:val="000000"/>
                <w:kern w:val="0"/>
                <w:sz w:val="24"/>
              </w:rPr>
            </w:pPr>
            <w:r>
              <w:rPr>
                <w:rFonts w:hint="eastAsia" w:ascii="仿宋_GB2312" w:hAnsi="仿宋_GB2312" w:eastAsia="仿宋_GB2312" w:cs="仿宋_GB2312"/>
                <w:color w:val="000000"/>
                <w:kern w:val="0"/>
                <w:sz w:val="24"/>
              </w:rPr>
              <w:t>赛旺检验检测认证有限公司</w:t>
            </w:r>
          </w:p>
        </w:tc>
        <w:tc>
          <w:tcPr>
            <w:tcW w:w="1247" w:type="dxa"/>
            <w:noWrap w:val="0"/>
            <w:vAlign w:val="center"/>
          </w:tcPr>
          <w:p>
            <w:pPr>
              <w:keepNext w:val="0"/>
              <w:keepLines w:val="0"/>
              <w:pageBreakBefore w:val="0"/>
              <w:kinsoku/>
              <w:wordWrap/>
              <w:overflowPunct/>
              <w:topLinePunct w:val="0"/>
              <w:autoSpaceDE/>
              <w:autoSpaceDN/>
              <w:bidi w:val="0"/>
              <w:adjustRightInd/>
              <w:snapToGrid/>
              <w:spacing w:line="440" w:lineRule="exact"/>
              <w:jc w:val="center"/>
            </w:pPr>
            <w:r>
              <w:rPr>
                <w:rFonts w:ascii="仿宋_GB2312" w:hAnsi="仿宋_GB2312" w:eastAsia="仿宋_GB2312" w:cs="仿宋_GB2312"/>
                <w:color w:val="000000"/>
                <w:kern w:val="0"/>
                <w:sz w:val="24"/>
              </w:rPr>
              <w:t>燃烧速率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737"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bottom"/>
              <w:rPr>
                <w:rFonts w:ascii="仿宋_GB2312" w:hAnsi="仿宋_GB2312" w:eastAsia="仿宋_GB2312" w:cs="仿宋_GB2312"/>
                <w:color w:val="000000"/>
                <w:kern w:val="0"/>
                <w:sz w:val="24"/>
              </w:rPr>
            </w:pPr>
            <w:r>
              <w:rPr>
                <w:rFonts w:hint="eastAsia" w:ascii="仿宋_GB2312" w:hAnsi="仿宋_GB2312" w:eastAsia="仿宋_GB2312" w:cs="仿宋_GB2312"/>
                <w:color w:val="000000"/>
                <w:kern w:val="0"/>
                <w:sz w:val="24"/>
              </w:rPr>
              <w:t>55</w:t>
            </w:r>
          </w:p>
        </w:tc>
        <w:tc>
          <w:tcPr>
            <w:tcW w:w="6973" w:type="dxa"/>
            <w:noWrap w:val="0"/>
            <w:vAlign w:val="center"/>
          </w:tcPr>
          <w:p>
            <w:pPr>
              <w:keepNext w:val="0"/>
              <w:keepLines w:val="0"/>
              <w:pageBreakBefore w:val="0"/>
              <w:kinsoku/>
              <w:wordWrap/>
              <w:overflowPunct/>
              <w:topLinePunct w:val="0"/>
              <w:autoSpaceDE/>
              <w:autoSpaceDN/>
              <w:bidi w:val="0"/>
              <w:adjustRightInd/>
              <w:snapToGrid/>
              <w:spacing w:line="440" w:lineRule="exact"/>
              <w:rPr>
                <w:rFonts w:ascii="仿宋_GB2312" w:hAnsi="仿宋_GB2312" w:eastAsia="仿宋_GB2312" w:cs="仿宋_GB2312"/>
                <w:color w:val="000000"/>
                <w:kern w:val="0"/>
                <w:sz w:val="24"/>
              </w:rPr>
            </w:pPr>
            <w:r>
              <w:rPr>
                <w:rFonts w:hint="eastAsia" w:ascii="仿宋_GB2312" w:hAnsi="仿宋_GB2312" w:eastAsia="仿宋_GB2312" w:cs="仿宋_GB2312"/>
                <w:color w:val="000000"/>
                <w:kern w:val="0"/>
                <w:sz w:val="24"/>
              </w:rPr>
              <w:t xml:space="preserve">国家天线及射频部件产品质量检验检测中心/中国电子科技集团公司第七研究所凯尔实验室 </w:t>
            </w:r>
          </w:p>
        </w:tc>
        <w:tc>
          <w:tcPr>
            <w:tcW w:w="1247" w:type="dxa"/>
            <w:noWrap w:val="0"/>
            <w:vAlign w:val="center"/>
          </w:tcPr>
          <w:p>
            <w:pPr>
              <w:keepNext w:val="0"/>
              <w:keepLines w:val="0"/>
              <w:pageBreakBefore w:val="0"/>
              <w:kinsoku/>
              <w:wordWrap/>
              <w:overflowPunct/>
              <w:topLinePunct w:val="0"/>
              <w:autoSpaceDE/>
              <w:autoSpaceDN/>
              <w:bidi w:val="0"/>
              <w:adjustRightInd/>
              <w:snapToGrid/>
              <w:spacing w:line="440" w:lineRule="exact"/>
              <w:jc w:val="center"/>
            </w:pPr>
            <w:r>
              <w:rPr>
                <w:rFonts w:ascii="仿宋_GB2312" w:hAnsi="仿宋_GB2312" w:eastAsia="仿宋_GB2312" w:cs="仿宋_GB2312"/>
                <w:color w:val="000000"/>
                <w:kern w:val="0"/>
                <w:sz w:val="24"/>
              </w:rPr>
              <w:t>燃烧速率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737"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bottom"/>
              <w:rPr>
                <w:rFonts w:ascii="仿宋_GB2312" w:hAnsi="仿宋_GB2312" w:eastAsia="仿宋_GB2312" w:cs="仿宋_GB2312"/>
                <w:color w:val="000000"/>
                <w:kern w:val="0"/>
                <w:sz w:val="24"/>
              </w:rPr>
            </w:pPr>
            <w:r>
              <w:rPr>
                <w:rFonts w:hint="eastAsia" w:ascii="仿宋_GB2312" w:hAnsi="仿宋_GB2312" w:eastAsia="仿宋_GB2312" w:cs="仿宋_GB2312"/>
                <w:color w:val="000000"/>
                <w:kern w:val="0"/>
                <w:sz w:val="24"/>
              </w:rPr>
              <w:t>56</w:t>
            </w:r>
          </w:p>
        </w:tc>
        <w:tc>
          <w:tcPr>
            <w:tcW w:w="6973" w:type="dxa"/>
            <w:noWrap w:val="0"/>
            <w:vAlign w:val="center"/>
          </w:tcPr>
          <w:p>
            <w:pPr>
              <w:keepNext w:val="0"/>
              <w:keepLines w:val="0"/>
              <w:pageBreakBefore w:val="0"/>
              <w:kinsoku/>
              <w:wordWrap/>
              <w:overflowPunct/>
              <w:topLinePunct w:val="0"/>
              <w:autoSpaceDE/>
              <w:autoSpaceDN/>
              <w:bidi w:val="0"/>
              <w:adjustRightInd/>
              <w:snapToGrid/>
              <w:spacing w:line="440" w:lineRule="exact"/>
              <w:rPr>
                <w:rFonts w:ascii="仿宋_GB2312" w:hAnsi="仿宋_GB2312" w:eastAsia="仿宋_GB2312" w:cs="仿宋_GB2312"/>
                <w:color w:val="000000"/>
                <w:kern w:val="0"/>
                <w:sz w:val="24"/>
              </w:rPr>
            </w:pPr>
            <w:r>
              <w:rPr>
                <w:rFonts w:hint="eastAsia" w:ascii="仿宋_GB2312" w:hAnsi="仿宋_GB2312" w:eastAsia="仿宋_GB2312" w:cs="仿宋_GB2312"/>
                <w:color w:val="000000"/>
                <w:kern w:val="0"/>
                <w:sz w:val="24"/>
              </w:rPr>
              <w:t>国家固定灭火系统和耐火构件质量检验检测中心/应急管理部天津消防研究所检测中心</w:t>
            </w:r>
          </w:p>
        </w:tc>
        <w:tc>
          <w:tcPr>
            <w:tcW w:w="1247" w:type="dxa"/>
            <w:noWrap w:val="0"/>
            <w:vAlign w:val="center"/>
          </w:tcPr>
          <w:p>
            <w:pPr>
              <w:keepNext w:val="0"/>
              <w:keepLines w:val="0"/>
              <w:pageBreakBefore w:val="0"/>
              <w:kinsoku/>
              <w:wordWrap/>
              <w:overflowPunct/>
              <w:topLinePunct w:val="0"/>
              <w:autoSpaceDE/>
              <w:autoSpaceDN/>
              <w:bidi w:val="0"/>
              <w:adjustRightInd/>
              <w:snapToGrid/>
              <w:spacing w:line="440" w:lineRule="exact"/>
              <w:jc w:val="center"/>
            </w:pPr>
            <w:r>
              <w:rPr>
                <w:rFonts w:ascii="仿宋_GB2312" w:hAnsi="仿宋_GB2312" w:eastAsia="仿宋_GB2312" w:cs="仿宋_GB2312"/>
                <w:color w:val="000000"/>
                <w:kern w:val="0"/>
                <w:sz w:val="24"/>
              </w:rPr>
              <w:t>燃烧速率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737"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bottom"/>
              <w:rPr>
                <w:rFonts w:ascii="仿宋_GB2312" w:hAnsi="仿宋_GB2312" w:eastAsia="仿宋_GB2312" w:cs="仿宋_GB2312"/>
                <w:color w:val="000000"/>
                <w:kern w:val="0"/>
                <w:sz w:val="24"/>
              </w:rPr>
            </w:pPr>
            <w:r>
              <w:rPr>
                <w:rFonts w:hint="eastAsia" w:ascii="仿宋_GB2312" w:hAnsi="仿宋_GB2312" w:eastAsia="仿宋_GB2312" w:cs="仿宋_GB2312"/>
                <w:color w:val="000000"/>
                <w:kern w:val="0"/>
                <w:sz w:val="24"/>
              </w:rPr>
              <w:t>57</w:t>
            </w:r>
          </w:p>
        </w:tc>
        <w:tc>
          <w:tcPr>
            <w:tcW w:w="6973" w:type="dxa"/>
            <w:noWrap w:val="0"/>
            <w:vAlign w:val="center"/>
          </w:tcPr>
          <w:p>
            <w:pPr>
              <w:keepNext w:val="0"/>
              <w:keepLines w:val="0"/>
              <w:pageBreakBefore w:val="0"/>
              <w:kinsoku/>
              <w:wordWrap/>
              <w:overflowPunct/>
              <w:topLinePunct w:val="0"/>
              <w:autoSpaceDE/>
              <w:autoSpaceDN/>
              <w:bidi w:val="0"/>
              <w:adjustRightInd/>
              <w:snapToGrid/>
              <w:spacing w:line="440" w:lineRule="exact"/>
              <w:rPr>
                <w:rFonts w:ascii="仿宋_GB2312" w:hAnsi="仿宋_GB2312" w:eastAsia="仿宋_GB2312" w:cs="仿宋_GB2312"/>
                <w:color w:val="000000"/>
                <w:kern w:val="0"/>
                <w:sz w:val="24"/>
              </w:rPr>
            </w:pPr>
            <w:r>
              <w:rPr>
                <w:rFonts w:hint="eastAsia" w:ascii="仿宋_GB2312" w:hAnsi="仿宋_GB2312" w:eastAsia="仿宋_GB2312" w:cs="仿宋_GB2312"/>
                <w:color w:val="000000"/>
                <w:kern w:val="0"/>
                <w:sz w:val="24"/>
              </w:rPr>
              <w:t>国家数字电子产品质量检验检测中心/深圳市计量质量检测研究院</w:t>
            </w:r>
          </w:p>
        </w:tc>
        <w:tc>
          <w:tcPr>
            <w:tcW w:w="1247" w:type="dxa"/>
            <w:noWrap w:val="0"/>
            <w:vAlign w:val="center"/>
          </w:tcPr>
          <w:p>
            <w:pPr>
              <w:keepNext w:val="0"/>
              <w:keepLines w:val="0"/>
              <w:pageBreakBefore w:val="0"/>
              <w:kinsoku/>
              <w:wordWrap/>
              <w:overflowPunct/>
              <w:topLinePunct w:val="0"/>
              <w:autoSpaceDE/>
              <w:autoSpaceDN/>
              <w:bidi w:val="0"/>
              <w:adjustRightInd/>
              <w:snapToGrid/>
              <w:spacing w:line="440" w:lineRule="exact"/>
              <w:jc w:val="center"/>
            </w:pPr>
            <w:r>
              <w:rPr>
                <w:rFonts w:ascii="仿宋_GB2312" w:hAnsi="仿宋_GB2312" w:eastAsia="仿宋_GB2312" w:cs="仿宋_GB2312"/>
                <w:color w:val="000000"/>
                <w:kern w:val="0"/>
                <w:sz w:val="24"/>
              </w:rPr>
              <w:t>燃烧速率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737"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bottom"/>
              <w:rPr>
                <w:rFonts w:ascii="仿宋_GB2312" w:hAnsi="仿宋_GB2312" w:eastAsia="仿宋_GB2312" w:cs="仿宋_GB2312"/>
                <w:color w:val="000000"/>
                <w:kern w:val="0"/>
                <w:sz w:val="24"/>
              </w:rPr>
            </w:pPr>
            <w:r>
              <w:rPr>
                <w:rFonts w:hint="eastAsia" w:ascii="仿宋_GB2312" w:hAnsi="仿宋_GB2312" w:eastAsia="仿宋_GB2312" w:cs="仿宋_GB2312"/>
                <w:color w:val="000000"/>
                <w:kern w:val="0"/>
                <w:sz w:val="24"/>
              </w:rPr>
              <w:t>58</w:t>
            </w:r>
          </w:p>
        </w:tc>
        <w:tc>
          <w:tcPr>
            <w:tcW w:w="6973" w:type="dxa"/>
            <w:noWrap w:val="0"/>
            <w:vAlign w:val="center"/>
          </w:tcPr>
          <w:p>
            <w:pPr>
              <w:keepNext w:val="0"/>
              <w:keepLines w:val="0"/>
              <w:pageBreakBefore w:val="0"/>
              <w:kinsoku/>
              <w:wordWrap/>
              <w:overflowPunct/>
              <w:topLinePunct w:val="0"/>
              <w:autoSpaceDE/>
              <w:autoSpaceDN/>
              <w:bidi w:val="0"/>
              <w:adjustRightInd/>
              <w:snapToGrid/>
              <w:spacing w:line="440" w:lineRule="exact"/>
              <w:rPr>
                <w:rFonts w:ascii="仿宋_GB2312" w:hAnsi="仿宋_GB2312" w:eastAsia="仿宋_GB2312" w:cs="仿宋_GB2312"/>
                <w:color w:val="000000"/>
                <w:kern w:val="0"/>
                <w:sz w:val="24"/>
              </w:rPr>
            </w:pPr>
            <w:r>
              <w:rPr>
                <w:rFonts w:hint="eastAsia" w:ascii="仿宋_GB2312" w:hAnsi="仿宋_GB2312" w:eastAsia="仿宋_GB2312" w:cs="仿宋_GB2312"/>
                <w:color w:val="000000"/>
                <w:kern w:val="0"/>
                <w:sz w:val="24"/>
              </w:rPr>
              <w:t>中认英泰检测技术有限公司</w:t>
            </w:r>
          </w:p>
        </w:tc>
        <w:tc>
          <w:tcPr>
            <w:tcW w:w="1247" w:type="dxa"/>
            <w:noWrap w:val="0"/>
            <w:vAlign w:val="center"/>
          </w:tcPr>
          <w:p>
            <w:pPr>
              <w:keepNext w:val="0"/>
              <w:keepLines w:val="0"/>
              <w:pageBreakBefore w:val="0"/>
              <w:kinsoku/>
              <w:wordWrap/>
              <w:overflowPunct/>
              <w:topLinePunct w:val="0"/>
              <w:autoSpaceDE/>
              <w:autoSpaceDN/>
              <w:bidi w:val="0"/>
              <w:adjustRightInd/>
              <w:snapToGrid/>
              <w:spacing w:line="440" w:lineRule="exact"/>
              <w:jc w:val="center"/>
            </w:pPr>
            <w:r>
              <w:rPr>
                <w:rFonts w:ascii="仿宋_GB2312" w:hAnsi="仿宋_GB2312" w:eastAsia="仿宋_GB2312" w:cs="仿宋_GB2312"/>
                <w:color w:val="000000"/>
                <w:kern w:val="0"/>
                <w:sz w:val="24"/>
              </w:rPr>
              <w:t>燃烧速率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737"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bottom"/>
              <w:rPr>
                <w:rFonts w:ascii="仿宋_GB2312" w:hAnsi="仿宋_GB2312" w:eastAsia="仿宋_GB2312" w:cs="仿宋_GB2312"/>
                <w:color w:val="000000"/>
                <w:kern w:val="0"/>
                <w:sz w:val="24"/>
              </w:rPr>
            </w:pPr>
            <w:r>
              <w:rPr>
                <w:rFonts w:hint="eastAsia" w:ascii="仿宋_GB2312" w:hAnsi="仿宋_GB2312" w:eastAsia="仿宋_GB2312" w:cs="仿宋_GB2312"/>
                <w:color w:val="000000"/>
                <w:kern w:val="0"/>
                <w:sz w:val="24"/>
              </w:rPr>
              <w:t>59</w:t>
            </w:r>
          </w:p>
        </w:tc>
        <w:tc>
          <w:tcPr>
            <w:tcW w:w="6973" w:type="dxa"/>
            <w:noWrap w:val="0"/>
            <w:vAlign w:val="center"/>
          </w:tcPr>
          <w:p>
            <w:pPr>
              <w:keepNext w:val="0"/>
              <w:keepLines w:val="0"/>
              <w:pageBreakBefore w:val="0"/>
              <w:kinsoku/>
              <w:wordWrap/>
              <w:overflowPunct/>
              <w:topLinePunct w:val="0"/>
              <w:autoSpaceDE/>
              <w:autoSpaceDN/>
              <w:bidi w:val="0"/>
              <w:adjustRightInd/>
              <w:snapToGrid/>
              <w:spacing w:line="440" w:lineRule="exact"/>
              <w:rPr>
                <w:rFonts w:ascii="仿宋_GB2312" w:hAnsi="仿宋_GB2312" w:eastAsia="仿宋_GB2312" w:cs="仿宋_GB2312"/>
                <w:color w:val="000000"/>
                <w:kern w:val="0"/>
                <w:sz w:val="24"/>
              </w:rPr>
            </w:pPr>
            <w:r>
              <w:rPr>
                <w:rFonts w:hint="eastAsia" w:ascii="仿宋_GB2312" w:hAnsi="仿宋_GB2312" w:eastAsia="仿宋_GB2312" w:cs="仿宋_GB2312"/>
                <w:color w:val="000000"/>
                <w:kern w:val="0"/>
                <w:sz w:val="24"/>
              </w:rPr>
              <w:t>广东省建设工程质量安全检测总站有限公司</w:t>
            </w:r>
          </w:p>
        </w:tc>
        <w:tc>
          <w:tcPr>
            <w:tcW w:w="1247" w:type="dxa"/>
            <w:noWrap w:val="0"/>
            <w:vAlign w:val="center"/>
          </w:tcPr>
          <w:p>
            <w:pPr>
              <w:keepNext w:val="0"/>
              <w:keepLines w:val="0"/>
              <w:pageBreakBefore w:val="0"/>
              <w:kinsoku/>
              <w:wordWrap/>
              <w:overflowPunct/>
              <w:topLinePunct w:val="0"/>
              <w:autoSpaceDE/>
              <w:autoSpaceDN/>
              <w:bidi w:val="0"/>
              <w:adjustRightInd/>
              <w:snapToGrid/>
              <w:spacing w:line="440" w:lineRule="exact"/>
              <w:jc w:val="center"/>
            </w:pPr>
            <w:r>
              <w:rPr>
                <w:rFonts w:ascii="仿宋_GB2312" w:hAnsi="仿宋_GB2312" w:eastAsia="仿宋_GB2312" w:cs="仿宋_GB2312"/>
                <w:color w:val="000000"/>
                <w:kern w:val="0"/>
                <w:sz w:val="24"/>
              </w:rPr>
              <w:t>燃烧速率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737"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bottom"/>
              <w:rPr>
                <w:rFonts w:ascii="仿宋_GB2312" w:hAnsi="仿宋_GB2312" w:eastAsia="仿宋_GB2312" w:cs="仿宋_GB2312"/>
                <w:color w:val="000000"/>
                <w:kern w:val="0"/>
                <w:sz w:val="24"/>
              </w:rPr>
            </w:pPr>
            <w:r>
              <w:rPr>
                <w:rFonts w:hint="eastAsia" w:ascii="仿宋_GB2312" w:hAnsi="仿宋_GB2312" w:eastAsia="仿宋_GB2312" w:cs="仿宋_GB2312"/>
                <w:color w:val="000000"/>
                <w:kern w:val="0"/>
                <w:sz w:val="24"/>
              </w:rPr>
              <w:t>60</w:t>
            </w:r>
          </w:p>
        </w:tc>
        <w:tc>
          <w:tcPr>
            <w:tcW w:w="6973" w:type="dxa"/>
            <w:noWrap w:val="0"/>
            <w:vAlign w:val="center"/>
          </w:tcPr>
          <w:p>
            <w:pPr>
              <w:keepNext w:val="0"/>
              <w:keepLines w:val="0"/>
              <w:pageBreakBefore w:val="0"/>
              <w:kinsoku/>
              <w:wordWrap/>
              <w:overflowPunct/>
              <w:topLinePunct w:val="0"/>
              <w:autoSpaceDE/>
              <w:autoSpaceDN/>
              <w:bidi w:val="0"/>
              <w:adjustRightInd/>
              <w:snapToGrid/>
              <w:spacing w:line="440" w:lineRule="exact"/>
              <w:rPr>
                <w:rFonts w:ascii="仿宋_GB2312" w:hAnsi="仿宋_GB2312" w:eastAsia="仿宋_GB2312" w:cs="仿宋_GB2312"/>
                <w:color w:val="000000"/>
                <w:kern w:val="0"/>
                <w:sz w:val="24"/>
              </w:rPr>
            </w:pPr>
            <w:r>
              <w:rPr>
                <w:rFonts w:hint="eastAsia" w:ascii="仿宋_GB2312" w:hAnsi="仿宋_GB2312" w:eastAsia="仿宋_GB2312" w:cs="仿宋_GB2312"/>
                <w:color w:val="000000"/>
                <w:kern w:val="0"/>
                <w:sz w:val="24"/>
              </w:rPr>
              <w:t>国家电控配电设备质量检验检测中心/天津天传电控设备检测有限公司</w:t>
            </w:r>
          </w:p>
        </w:tc>
        <w:tc>
          <w:tcPr>
            <w:tcW w:w="1247" w:type="dxa"/>
            <w:noWrap w:val="0"/>
            <w:vAlign w:val="center"/>
          </w:tcPr>
          <w:p>
            <w:pPr>
              <w:keepNext w:val="0"/>
              <w:keepLines w:val="0"/>
              <w:pageBreakBefore w:val="0"/>
              <w:kinsoku/>
              <w:wordWrap/>
              <w:overflowPunct/>
              <w:topLinePunct w:val="0"/>
              <w:autoSpaceDE/>
              <w:autoSpaceDN/>
              <w:bidi w:val="0"/>
              <w:adjustRightInd/>
              <w:snapToGrid/>
              <w:spacing w:line="440" w:lineRule="exact"/>
              <w:jc w:val="center"/>
            </w:pPr>
            <w:r>
              <w:rPr>
                <w:rFonts w:ascii="仿宋_GB2312" w:hAnsi="仿宋_GB2312" w:eastAsia="仿宋_GB2312" w:cs="仿宋_GB2312"/>
                <w:color w:val="000000"/>
                <w:kern w:val="0"/>
                <w:sz w:val="24"/>
              </w:rPr>
              <w:t>燃烧速率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737"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bottom"/>
              <w:rPr>
                <w:rFonts w:ascii="仿宋_GB2312" w:hAnsi="仿宋_GB2312" w:eastAsia="仿宋_GB2312" w:cs="仿宋_GB2312"/>
                <w:color w:val="000000"/>
                <w:kern w:val="0"/>
                <w:sz w:val="24"/>
              </w:rPr>
            </w:pPr>
            <w:r>
              <w:rPr>
                <w:rFonts w:hint="eastAsia" w:ascii="仿宋_GB2312" w:hAnsi="仿宋_GB2312" w:eastAsia="仿宋_GB2312" w:cs="仿宋_GB2312"/>
                <w:color w:val="000000"/>
                <w:kern w:val="0"/>
                <w:sz w:val="24"/>
              </w:rPr>
              <w:t>61</w:t>
            </w:r>
          </w:p>
        </w:tc>
        <w:tc>
          <w:tcPr>
            <w:tcW w:w="6973" w:type="dxa"/>
            <w:noWrap w:val="0"/>
            <w:vAlign w:val="center"/>
          </w:tcPr>
          <w:p>
            <w:pPr>
              <w:keepNext w:val="0"/>
              <w:keepLines w:val="0"/>
              <w:pageBreakBefore w:val="0"/>
              <w:kinsoku/>
              <w:wordWrap/>
              <w:overflowPunct/>
              <w:topLinePunct w:val="0"/>
              <w:autoSpaceDE/>
              <w:autoSpaceDN/>
              <w:bidi w:val="0"/>
              <w:adjustRightInd/>
              <w:snapToGrid/>
              <w:spacing w:line="440" w:lineRule="exact"/>
              <w:rPr>
                <w:rFonts w:ascii="仿宋_GB2312" w:hAnsi="仿宋_GB2312" w:eastAsia="仿宋_GB2312" w:cs="仿宋_GB2312"/>
                <w:color w:val="000000"/>
                <w:kern w:val="0"/>
                <w:sz w:val="24"/>
              </w:rPr>
            </w:pPr>
            <w:r>
              <w:rPr>
                <w:rFonts w:hint="eastAsia" w:ascii="仿宋_GB2312" w:hAnsi="仿宋_GB2312" w:eastAsia="仿宋_GB2312" w:cs="仿宋_GB2312"/>
                <w:color w:val="000000"/>
                <w:kern w:val="0"/>
                <w:sz w:val="24"/>
              </w:rPr>
              <w:t>国家消防产品质量检验检测中心（江苏）</w:t>
            </w:r>
          </w:p>
        </w:tc>
        <w:tc>
          <w:tcPr>
            <w:tcW w:w="1247" w:type="dxa"/>
            <w:noWrap w:val="0"/>
            <w:vAlign w:val="center"/>
          </w:tcPr>
          <w:p>
            <w:pPr>
              <w:keepNext w:val="0"/>
              <w:keepLines w:val="0"/>
              <w:pageBreakBefore w:val="0"/>
              <w:kinsoku/>
              <w:wordWrap/>
              <w:overflowPunct/>
              <w:topLinePunct w:val="0"/>
              <w:autoSpaceDE/>
              <w:autoSpaceDN/>
              <w:bidi w:val="0"/>
              <w:adjustRightInd/>
              <w:snapToGrid/>
              <w:spacing w:line="440" w:lineRule="exact"/>
              <w:jc w:val="center"/>
            </w:pPr>
            <w:r>
              <w:rPr>
                <w:rFonts w:ascii="仿宋_GB2312" w:hAnsi="仿宋_GB2312" w:eastAsia="仿宋_GB2312" w:cs="仿宋_GB2312"/>
                <w:color w:val="000000"/>
                <w:kern w:val="0"/>
                <w:sz w:val="24"/>
              </w:rPr>
              <w:t>燃烧速率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737"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bottom"/>
              <w:rPr>
                <w:rFonts w:ascii="仿宋_GB2312" w:hAnsi="仿宋_GB2312" w:eastAsia="仿宋_GB2312" w:cs="仿宋_GB2312"/>
                <w:color w:val="000000"/>
                <w:kern w:val="0"/>
                <w:sz w:val="24"/>
              </w:rPr>
            </w:pPr>
            <w:r>
              <w:rPr>
                <w:rFonts w:hint="eastAsia" w:ascii="仿宋_GB2312" w:hAnsi="仿宋_GB2312" w:eastAsia="仿宋_GB2312" w:cs="仿宋_GB2312"/>
                <w:color w:val="000000"/>
                <w:kern w:val="0"/>
                <w:sz w:val="24"/>
              </w:rPr>
              <w:t>62</w:t>
            </w:r>
          </w:p>
        </w:tc>
        <w:tc>
          <w:tcPr>
            <w:tcW w:w="6973" w:type="dxa"/>
            <w:noWrap w:val="0"/>
            <w:vAlign w:val="center"/>
          </w:tcPr>
          <w:p>
            <w:pPr>
              <w:keepNext w:val="0"/>
              <w:keepLines w:val="0"/>
              <w:pageBreakBefore w:val="0"/>
              <w:kinsoku/>
              <w:wordWrap/>
              <w:overflowPunct/>
              <w:topLinePunct w:val="0"/>
              <w:autoSpaceDE/>
              <w:autoSpaceDN/>
              <w:bidi w:val="0"/>
              <w:adjustRightInd/>
              <w:snapToGrid/>
              <w:spacing w:line="440" w:lineRule="exact"/>
              <w:rPr>
                <w:rFonts w:ascii="仿宋_GB2312" w:hAnsi="仿宋_GB2312" w:eastAsia="仿宋_GB2312" w:cs="仿宋_GB2312"/>
                <w:color w:val="000000"/>
                <w:kern w:val="0"/>
                <w:sz w:val="24"/>
              </w:rPr>
            </w:pPr>
            <w:r>
              <w:rPr>
                <w:rFonts w:hint="eastAsia" w:ascii="仿宋_GB2312" w:hAnsi="仿宋_GB2312" w:eastAsia="仿宋_GB2312" w:cs="仿宋_GB2312"/>
                <w:color w:val="000000"/>
                <w:kern w:val="0"/>
                <w:sz w:val="24"/>
              </w:rPr>
              <w:t>国家智能电网输配电设备质量检验检测中心（广东）/广东产品质量监督检验研究院</w:t>
            </w:r>
          </w:p>
        </w:tc>
        <w:tc>
          <w:tcPr>
            <w:tcW w:w="1247" w:type="dxa"/>
            <w:noWrap w:val="0"/>
            <w:vAlign w:val="center"/>
          </w:tcPr>
          <w:p>
            <w:pPr>
              <w:keepNext w:val="0"/>
              <w:keepLines w:val="0"/>
              <w:pageBreakBefore w:val="0"/>
              <w:kinsoku/>
              <w:wordWrap/>
              <w:overflowPunct/>
              <w:topLinePunct w:val="0"/>
              <w:autoSpaceDE/>
              <w:autoSpaceDN/>
              <w:bidi w:val="0"/>
              <w:adjustRightInd/>
              <w:snapToGrid/>
              <w:spacing w:line="440" w:lineRule="exact"/>
              <w:jc w:val="center"/>
            </w:pPr>
            <w:r>
              <w:rPr>
                <w:rFonts w:ascii="仿宋_GB2312" w:hAnsi="仿宋_GB2312" w:eastAsia="仿宋_GB2312" w:cs="仿宋_GB2312"/>
                <w:color w:val="000000"/>
                <w:kern w:val="0"/>
                <w:sz w:val="24"/>
              </w:rPr>
              <w:t>燃烧速率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737"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bottom"/>
              <w:rPr>
                <w:rFonts w:ascii="仿宋_GB2312" w:hAnsi="仿宋_GB2312" w:eastAsia="仿宋_GB2312" w:cs="仿宋_GB2312"/>
                <w:color w:val="000000"/>
                <w:kern w:val="0"/>
                <w:sz w:val="24"/>
              </w:rPr>
            </w:pPr>
            <w:r>
              <w:rPr>
                <w:rFonts w:hint="eastAsia" w:ascii="仿宋_GB2312" w:hAnsi="仿宋_GB2312" w:eastAsia="仿宋_GB2312" w:cs="仿宋_GB2312"/>
                <w:color w:val="000000"/>
                <w:kern w:val="0"/>
                <w:sz w:val="24"/>
              </w:rPr>
              <w:t>63</w:t>
            </w:r>
          </w:p>
        </w:tc>
        <w:tc>
          <w:tcPr>
            <w:tcW w:w="6973" w:type="dxa"/>
            <w:noWrap w:val="0"/>
            <w:vAlign w:val="center"/>
          </w:tcPr>
          <w:p>
            <w:pPr>
              <w:keepNext w:val="0"/>
              <w:keepLines w:val="0"/>
              <w:pageBreakBefore w:val="0"/>
              <w:kinsoku/>
              <w:wordWrap/>
              <w:overflowPunct/>
              <w:topLinePunct w:val="0"/>
              <w:autoSpaceDE/>
              <w:autoSpaceDN/>
              <w:bidi w:val="0"/>
              <w:adjustRightInd/>
              <w:snapToGrid/>
              <w:spacing w:line="440" w:lineRule="exact"/>
              <w:rPr>
                <w:rFonts w:ascii="仿宋_GB2312" w:hAnsi="仿宋_GB2312" w:eastAsia="仿宋_GB2312" w:cs="仿宋_GB2312"/>
                <w:color w:val="000000"/>
                <w:kern w:val="0"/>
                <w:sz w:val="24"/>
              </w:rPr>
            </w:pPr>
            <w:r>
              <w:rPr>
                <w:rFonts w:hint="eastAsia" w:ascii="仿宋_GB2312" w:hAnsi="仿宋_GB2312" w:eastAsia="仿宋_GB2312" w:cs="仿宋_GB2312"/>
                <w:color w:val="000000"/>
                <w:kern w:val="0"/>
                <w:sz w:val="24"/>
              </w:rPr>
              <w:t>国家电动工具质量检验检测中心/中认尚动（上海）检测技术有限公司</w:t>
            </w:r>
          </w:p>
        </w:tc>
        <w:tc>
          <w:tcPr>
            <w:tcW w:w="1247" w:type="dxa"/>
            <w:noWrap w:val="0"/>
            <w:vAlign w:val="center"/>
          </w:tcPr>
          <w:p>
            <w:pPr>
              <w:keepNext w:val="0"/>
              <w:keepLines w:val="0"/>
              <w:pageBreakBefore w:val="0"/>
              <w:kinsoku/>
              <w:wordWrap/>
              <w:overflowPunct/>
              <w:topLinePunct w:val="0"/>
              <w:autoSpaceDE/>
              <w:autoSpaceDN/>
              <w:bidi w:val="0"/>
              <w:adjustRightInd/>
              <w:snapToGrid/>
              <w:spacing w:line="440" w:lineRule="exact"/>
              <w:jc w:val="center"/>
            </w:pPr>
            <w:r>
              <w:rPr>
                <w:rFonts w:ascii="仿宋_GB2312" w:hAnsi="仿宋_GB2312" w:eastAsia="仿宋_GB2312" w:cs="仿宋_GB2312"/>
                <w:color w:val="000000"/>
                <w:kern w:val="0"/>
                <w:sz w:val="24"/>
              </w:rPr>
              <w:t>燃烧速率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737"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bottom"/>
              <w:rPr>
                <w:rFonts w:hint="eastAsia" w:ascii="仿宋_GB2312" w:hAnsi="仿宋_GB2312" w:eastAsia="仿宋_GB2312" w:cs="仿宋_GB2312"/>
                <w:color w:val="000000"/>
                <w:kern w:val="0"/>
                <w:sz w:val="24"/>
              </w:rPr>
            </w:pPr>
            <w:r>
              <w:rPr>
                <w:rFonts w:hint="eastAsia" w:ascii="仿宋_GB2312" w:hAnsi="仿宋_GB2312" w:eastAsia="仿宋_GB2312" w:cs="仿宋_GB2312"/>
                <w:color w:val="000000"/>
                <w:kern w:val="0"/>
                <w:sz w:val="24"/>
              </w:rPr>
              <w:t>64</w:t>
            </w:r>
          </w:p>
        </w:tc>
        <w:tc>
          <w:tcPr>
            <w:tcW w:w="6973"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left"/>
              <w:textAlignment w:val="bottom"/>
              <w:rPr>
                <w:rFonts w:hint="eastAsia" w:ascii="仿宋_GB2312" w:hAnsi="仿宋_GB2312" w:eastAsia="仿宋_GB2312" w:cs="仿宋_GB2312"/>
                <w:color w:val="000000"/>
                <w:kern w:val="0"/>
                <w:sz w:val="24"/>
              </w:rPr>
            </w:pPr>
            <w:r>
              <w:rPr>
                <w:rFonts w:hint="eastAsia" w:ascii="仿宋_GB2312" w:hAnsi="仿宋_GB2312" w:eastAsia="仿宋_GB2312" w:cs="仿宋_GB2312"/>
                <w:color w:val="000000"/>
                <w:kern w:val="0"/>
                <w:sz w:val="24"/>
              </w:rPr>
              <w:t>国家轨道交通高分子材料及制品质量检验检测中心（湖南）</w:t>
            </w:r>
          </w:p>
        </w:tc>
        <w:tc>
          <w:tcPr>
            <w:tcW w:w="1247" w:type="dxa"/>
            <w:noWrap w:val="0"/>
            <w:vAlign w:val="center"/>
          </w:tcPr>
          <w:p>
            <w:pPr>
              <w:keepNext w:val="0"/>
              <w:keepLines w:val="0"/>
              <w:pageBreakBefore w:val="0"/>
              <w:kinsoku/>
              <w:wordWrap/>
              <w:overflowPunct/>
              <w:topLinePunct w:val="0"/>
              <w:autoSpaceDE/>
              <w:autoSpaceDN/>
              <w:bidi w:val="0"/>
              <w:adjustRightInd/>
              <w:snapToGrid/>
              <w:spacing w:line="440" w:lineRule="exact"/>
              <w:jc w:val="center"/>
            </w:pPr>
            <w:r>
              <w:rPr>
                <w:rFonts w:ascii="仿宋_GB2312" w:hAnsi="仿宋_GB2312" w:eastAsia="仿宋_GB2312" w:cs="仿宋_GB2312"/>
                <w:color w:val="000000"/>
                <w:kern w:val="0"/>
                <w:sz w:val="24"/>
              </w:rPr>
              <w:t>燃烧速率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737"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bottom"/>
              <w:rPr>
                <w:rFonts w:ascii="仿宋_GB2312" w:hAnsi="仿宋_GB2312" w:eastAsia="仿宋_GB2312" w:cs="仿宋_GB2312"/>
                <w:color w:val="000000"/>
                <w:kern w:val="0"/>
                <w:sz w:val="24"/>
              </w:rPr>
            </w:pPr>
            <w:r>
              <w:rPr>
                <w:rFonts w:hint="eastAsia" w:ascii="仿宋_GB2312" w:hAnsi="仿宋_GB2312" w:eastAsia="仿宋_GB2312" w:cs="仿宋_GB2312"/>
                <w:color w:val="000000"/>
                <w:kern w:val="0"/>
                <w:sz w:val="24"/>
              </w:rPr>
              <w:t>65</w:t>
            </w:r>
          </w:p>
        </w:tc>
        <w:tc>
          <w:tcPr>
            <w:tcW w:w="6973" w:type="dxa"/>
            <w:noWrap w:val="0"/>
            <w:vAlign w:val="center"/>
          </w:tcPr>
          <w:p>
            <w:pPr>
              <w:keepNext w:val="0"/>
              <w:keepLines w:val="0"/>
              <w:pageBreakBefore w:val="0"/>
              <w:kinsoku/>
              <w:wordWrap/>
              <w:overflowPunct/>
              <w:topLinePunct w:val="0"/>
              <w:autoSpaceDE/>
              <w:autoSpaceDN/>
              <w:bidi w:val="0"/>
              <w:adjustRightInd/>
              <w:snapToGrid/>
              <w:spacing w:line="440" w:lineRule="exact"/>
              <w:rPr>
                <w:rFonts w:ascii="仿宋_GB2312" w:hAnsi="仿宋_GB2312" w:eastAsia="仿宋_GB2312" w:cs="仿宋_GB2312"/>
                <w:color w:val="000000"/>
                <w:kern w:val="0"/>
                <w:sz w:val="24"/>
              </w:rPr>
            </w:pPr>
            <w:r>
              <w:rPr>
                <w:rFonts w:hint="eastAsia" w:ascii="仿宋_GB2312" w:hAnsi="仿宋_GB2312" w:eastAsia="仿宋_GB2312" w:cs="仿宋_GB2312"/>
                <w:color w:val="000000"/>
                <w:kern w:val="0"/>
                <w:sz w:val="24"/>
              </w:rPr>
              <w:t>国家智能网联汽车质量检验检测中心（天津）/中汽研汽车检验中心（天津）有限公司</w:t>
            </w:r>
          </w:p>
        </w:tc>
        <w:tc>
          <w:tcPr>
            <w:tcW w:w="1247" w:type="dxa"/>
            <w:noWrap w:val="0"/>
            <w:vAlign w:val="center"/>
          </w:tcPr>
          <w:p>
            <w:pPr>
              <w:keepNext w:val="0"/>
              <w:keepLines w:val="0"/>
              <w:pageBreakBefore w:val="0"/>
              <w:kinsoku/>
              <w:wordWrap/>
              <w:overflowPunct/>
              <w:topLinePunct w:val="0"/>
              <w:autoSpaceDE/>
              <w:autoSpaceDN/>
              <w:bidi w:val="0"/>
              <w:adjustRightInd/>
              <w:snapToGrid/>
              <w:spacing w:line="440" w:lineRule="exact"/>
              <w:jc w:val="center"/>
            </w:pPr>
            <w:r>
              <w:rPr>
                <w:rFonts w:ascii="仿宋_GB2312" w:hAnsi="仿宋_GB2312" w:eastAsia="仿宋_GB2312" w:cs="仿宋_GB2312"/>
                <w:color w:val="000000"/>
                <w:kern w:val="0"/>
                <w:sz w:val="24"/>
              </w:rPr>
              <w:t>燃烧速率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737"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bottom"/>
              <w:rPr>
                <w:rFonts w:ascii="仿宋_GB2312" w:hAnsi="仿宋_GB2312" w:eastAsia="仿宋_GB2312" w:cs="仿宋_GB2312"/>
                <w:color w:val="000000"/>
                <w:kern w:val="0"/>
                <w:sz w:val="24"/>
              </w:rPr>
            </w:pPr>
            <w:r>
              <w:rPr>
                <w:rFonts w:hint="eastAsia" w:ascii="仿宋_GB2312" w:hAnsi="仿宋_GB2312" w:eastAsia="仿宋_GB2312" w:cs="仿宋_GB2312"/>
                <w:color w:val="000000"/>
                <w:kern w:val="0"/>
                <w:sz w:val="24"/>
              </w:rPr>
              <w:t>66</w:t>
            </w:r>
          </w:p>
        </w:tc>
        <w:tc>
          <w:tcPr>
            <w:tcW w:w="6973" w:type="dxa"/>
            <w:noWrap w:val="0"/>
            <w:vAlign w:val="center"/>
          </w:tcPr>
          <w:p>
            <w:pPr>
              <w:keepNext w:val="0"/>
              <w:keepLines w:val="0"/>
              <w:pageBreakBefore w:val="0"/>
              <w:kinsoku/>
              <w:wordWrap/>
              <w:overflowPunct/>
              <w:topLinePunct w:val="0"/>
              <w:autoSpaceDE/>
              <w:autoSpaceDN/>
              <w:bidi w:val="0"/>
              <w:adjustRightInd/>
              <w:snapToGrid/>
              <w:spacing w:line="440" w:lineRule="exact"/>
              <w:rPr>
                <w:rFonts w:ascii="仿宋_GB2312" w:hAnsi="仿宋_GB2312" w:eastAsia="仿宋_GB2312" w:cs="仿宋_GB2312"/>
                <w:color w:val="000000"/>
                <w:kern w:val="0"/>
                <w:sz w:val="24"/>
              </w:rPr>
            </w:pPr>
            <w:r>
              <w:rPr>
                <w:rFonts w:hint="eastAsia" w:ascii="仿宋_GB2312" w:hAnsi="仿宋_GB2312" w:eastAsia="仿宋_GB2312" w:cs="仿宋_GB2312"/>
                <w:color w:val="000000"/>
                <w:kern w:val="0"/>
                <w:sz w:val="24"/>
              </w:rPr>
              <w:t>中国电子技术标准化研究院赛西实验室</w:t>
            </w:r>
          </w:p>
        </w:tc>
        <w:tc>
          <w:tcPr>
            <w:tcW w:w="1247" w:type="dxa"/>
            <w:noWrap w:val="0"/>
            <w:vAlign w:val="center"/>
          </w:tcPr>
          <w:p>
            <w:pPr>
              <w:keepNext w:val="0"/>
              <w:keepLines w:val="0"/>
              <w:pageBreakBefore w:val="0"/>
              <w:kinsoku/>
              <w:wordWrap/>
              <w:overflowPunct/>
              <w:topLinePunct w:val="0"/>
              <w:autoSpaceDE/>
              <w:autoSpaceDN/>
              <w:bidi w:val="0"/>
              <w:adjustRightInd/>
              <w:snapToGrid/>
              <w:spacing w:line="440" w:lineRule="exact"/>
              <w:jc w:val="center"/>
            </w:pPr>
            <w:r>
              <w:rPr>
                <w:rFonts w:ascii="仿宋_GB2312" w:hAnsi="仿宋_GB2312" w:eastAsia="仿宋_GB2312" w:cs="仿宋_GB2312"/>
                <w:color w:val="000000"/>
                <w:kern w:val="0"/>
                <w:sz w:val="24"/>
              </w:rPr>
              <w:t>燃烧速率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737"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bottom"/>
              <w:rPr>
                <w:rFonts w:ascii="仿宋_GB2312" w:hAnsi="仿宋_GB2312" w:eastAsia="仿宋_GB2312" w:cs="仿宋_GB2312"/>
                <w:color w:val="000000"/>
                <w:kern w:val="0"/>
                <w:sz w:val="24"/>
              </w:rPr>
            </w:pPr>
            <w:r>
              <w:rPr>
                <w:rFonts w:hint="eastAsia" w:ascii="仿宋_GB2312" w:hAnsi="仿宋_GB2312" w:eastAsia="仿宋_GB2312" w:cs="仿宋_GB2312"/>
                <w:color w:val="000000"/>
                <w:kern w:val="0"/>
                <w:sz w:val="24"/>
              </w:rPr>
              <w:t>67</w:t>
            </w:r>
          </w:p>
        </w:tc>
        <w:tc>
          <w:tcPr>
            <w:tcW w:w="6973" w:type="dxa"/>
            <w:noWrap w:val="0"/>
            <w:vAlign w:val="center"/>
          </w:tcPr>
          <w:p>
            <w:pPr>
              <w:keepNext w:val="0"/>
              <w:keepLines w:val="0"/>
              <w:pageBreakBefore w:val="0"/>
              <w:kinsoku/>
              <w:wordWrap/>
              <w:overflowPunct/>
              <w:topLinePunct w:val="0"/>
              <w:autoSpaceDE/>
              <w:autoSpaceDN/>
              <w:bidi w:val="0"/>
              <w:adjustRightInd/>
              <w:snapToGrid/>
              <w:spacing w:line="440" w:lineRule="exact"/>
              <w:rPr>
                <w:rFonts w:ascii="仿宋_GB2312" w:hAnsi="仿宋_GB2312" w:eastAsia="仿宋_GB2312" w:cs="仿宋_GB2312"/>
                <w:color w:val="000000"/>
                <w:kern w:val="0"/>
                <w:sz w:val="24"/>
              </w:rPr>
            </w:pPr>
            <w:r>
              <w:rPr>
                <w:rFonts w:hint="eastAsia" w:ascii="仿宋_GB2312" w:hAnsi="仿宋_GB2312" w:eastAsia="仿宋_GB2312" w:cs="仿宋_GB2312"/>
                <w:color w:val="000000"/>
                <w:kern w:val="0"/>
                <w:sz w:val="24"/>
              </w:rPr>
              <w:t>深圳海关工业品检测技术中心</w:t>
            </w:r>
          </w:p>
        </w:tc>
        <w:tc>
          <w:tcPr>
            <w:tcW w:w="1247" w:type="dxa"/>
            <w:noWrap w:val="0"/>
            <w:vAlign w:val="center"/>
          </w:tcPr>
          <w:p>
            <w:pPr>
              <w:keepNext w:val="0"/>
              <w:keepLines w:val="0"/>
              <w:pageBreakBefore w:val="0"/>
              <w:kinsoku/>
              <w:wordWrap/>
              <w:overflowPunct/>
              <w:topLinePunct w:val="0"/>
              <w:autoSpaceDE/>
              <w:autoSpaceDN/>
              <w:bidi w:val="0"/>
              <w:adjustRightInd/>
              <w:snapToGrid/>
              <w:spacing w:line="440" w:lineRule="exact"/>
              <w:jc w:val="center"/>
            </w:pPr>
            <w:r>
              <w:rPr>
                <w:rFonts w:ascii="仿宋_GB2312" w:hAnsi="仿宋_GB2312" w:eastAsia="仿宋_GB2312" w:cs="仿宋_GB2312"/>
                <w:color w:val="000000"/>
                <w:kern w:val="0"/>
                <w:sz w:val="24"/>
              </w:rPr>
              <w:t>燃烧速率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737"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bottom"/>
              <w:rPr>
                <w:rFonts w:ascii="仿宋_GB2312" w:hAnsi="仿宋_GB2312" w:eastAsia="仿宋_GB2312" w:cs="仿宋_GB2312"/>
                <w:color w:val="000000"/>
                <w:kern w:val="0"/>
                <w:sz w:val="24"/>
              </w:rPr>
            </w:pPr>
            <w:r>
              <w:rPr>
                <w:rFonts w:hint="eastAsia" w:ascii="仿宋_GB2312" w:hAnsi="仿宋_GB2312" w:eastAsia="仿宋_GB2312" w:cs="仿宋_GB2312"/>
                <w:color w:val="000000"/>
                <w:kern w:val="0"/>
                <w:sz w:val="24"/>
              </w:rPr>
              <w:t>68</w:t>
            </w:r>
          </w:p>
        </w:tc>
        <w:tc>
          <w:tcPr>
            <w:tcW w:w="6973" w:type="dxa"/>
            <w:noWrap w:val="0"/>
            <w:vAlign w:val="center"/>
          </w:tcPr>
          <w:p>
            <w:pPr>
              <w:keepNext w:val="0"/>
              <w:keepLines w:val="0"/>
              <w:pageBreakBefore w:val="0"/>
              <w:kinsoku/>
              <w:wordWrap/>
              <w:overflowPunct/>
              <w:topLinePunct w:val="0"/>
              <w:autoSpaceDE/>
              <w:autoSpaceDN/>
              <w:bidi w:val="0"/>
              <w:adjustRightInd/>
              <w:snapToGrid/>
              <w:spacing w:line="440" w:lineRule="exact"/>
              <w:rPr>
                <w:rFonts w:ascii="仿宋_GB2312" w:hAnsi="仿宋_GB2312" w:eastAsia="仿宋_GB2312" w:cs="仿宋_GB2312"/>
                <w:color w:val="000000"/>
                <w:kern w:val="0"/>
                <w:sz w:val="24"/>
              </w:rPr>
            </w:pPr>
            <w:r>
              <w:rPr>
                <w:rFonts w:hint="eastAsia" w:ascii="仿宋_GB2312" w:hAnsi="仿宋_GB2312" w:eastAsia="仿宋_GB2312" w:cs="仿宋_GB2312"/>
                <w:color w:val="000000"/>
                <w:kern w:val="0"/>
                <w:sz w:val="24"/>
              </w:rPr>
              <w:t>宁波海关技术中心</w:t>
            </w:r>
          </w:p>
        </w:tc>
        <w:tc>
          <w:tcPr>
            <w:tcW w:w="1247" w:type="dxa"/>
            <w:noWrap w:val="0"/>
            <w:vAlign w:val="center"/>
          </w:tcPr>
          <w:p>
            <w:pPr>
              <w:keepNext w:val="0"/>
              <w:keepLines w:val="0"/>
              <w:pageBreakBefore w:val="0"/>
              <w:kinsoku/>
              <w:wordWrap/>
              <w:overflowPunct/>
              <w:topLinePunct w:val="0"/>
              <w:autoSpaceDE/>
              <w:autoSpaceDN/>
              <w:bidi w:val="0"/>
              <w:adjustRightInd/>
              <w:snapToGrid/>
              <w:spacing w:line="440" w:lineRule="exact"/>
              <w:jc w:val="center"/>
            </w:pPr>
            <w:r>
              <w:rPr>
                <w:rFonts w:ascii="仿宋_GB2312" w:hAnsi="仿宋_GB2312" w:eastAsia="仿宋_GB2312" w:cs="仿宋_GB2312"/>
                <w:color w:val="000000"/>
                <w:kern w:val="0"/>
                <w:sz w:val="24"/>
              </w:rPr>
              <w:t>燃烧速率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737"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bottom"/>
              <w:rPr>
                <w:rFonts w:ascii="仿宋_GB2312" w:hAnsi="仿宋_GB2312" w:eastAsia="仿宋_GB2312" w:cs="仿宋_GB2312"/>
                <w:color w:val="000000"/>
                <w:kern w:val="0"/>
                <w:sz w:val="24"/>
              </w:rPr>
            </w:pPr>
            <w:r>
              <w:rPr>
                <w:rFonts w:hint="eastAsia" w:ascii="仿宋_GB2312" w:hAnsi="仿宋_GB2312" w:eastAsia="仿宋_GB2312" w:cs="仿宋_GB2312"/>
                <w:color w:val="000000"/>
                <w:kern w:val="0"/>
                <w:sz w:val="24"/>
              </w:rPr>
              <w:t>69</w:t>
            </w:r>
          </w:p>
        </w:tc>
        <w:tc>
          <w:tcPr>
            <w:tcW w:w="6973" w:type="dxa"/>
            <w:noWrap w:val="0"/>
            <w:vAlign w:val="center"/>
          </w:tcPr>
          <w:p>
            <w:pPr>
              <w:keepNext w:val="0"/>
              <w:keepLines w:val="0"/>
              <w:pageBreakBefore w:val="0"/>
              <w:kinsoku/>
              <w:wordWrap/>
              <w:overflowPunct/>
              <w:topLinePunct w:val="0"/>
              <w:autoSpaceDE/>
              <w:autoSpaceDN/>
              <w:bidi w:val="0"/>
              <w:adjustRightInd/>
              <w:snapToGrid/>
              <w:spacing w:line="440" w:lineRule="exact"/>
              <w:rPr>
                <w:rFonts w:ascii="仿宋_GB2312" w:hAnsi="仿宋_GB2312" w:eastAsia="仿宋_GB2312" w:cs="仿宋_GB2312"/>
                <w:color w:val="000000"/>
                <w:kern w:val="0"/>
                <w:sz w:val="24"/>
              </w:rPr>
            </w:pPr>
            <w:r>
              <w:rPr>
                <w:rFonts w:hint="eastAsia" w:ascii="仿宋_GB2312" w:hAnsi="仿宋_GB2312" w:eastAsia="仿宋_GB2312" w:cs="仿宋_GB2312"/>
                <w:color w:val="000000"/>
                <w:kern w:val="0"/>
                <w:sz w:val="24"/>
              </w:rPr>
              <w:t>国家建筑卫生陶瓷质量检验检测中心/中国建材检验认证集团（陕西）有限公司</w:t>
            </w:r>
          </w:p>
        </w:tc>
        <w:tc>
          <w:tcPr>
            <w:tcW w:w="1247" w:type="dxa"/>
            <w:noWrap w:val="0"/>
            <w:vAlign w:val="center"/>
          </w:tcPr>
          <w:p>
            <w:pPr>
              <w:keepNext w:val="0"/>
              <w:keepLines w:val="0"/>
              <w:pageBreakBefore w:val="0"/>
              <w:kinsoku/>
              <w:wordWrap/>
              <w:overflowPunct/>
              <w:topLinePunct w:val="0"/>
              <w:autoSpaceDE/>
              <w:autoSpaceDN/>
              <w:bidi w:val="0"/>
              <w:adjustRightInd/>
              <w:snapToGrid/>
              <w:spacing w:line="440" w:lineRule="exact"/>
              <w:jc w:val="center"/>
            </w:pPr>
            <w:r>
              <w:rPr>
                <w:rFonts w:ascii="仿宋_GB2312" w:hAnsi="仿宋_GB2312" w:eastAsia="仿宋_GB2312" w:cs="仿宋_GB2312"/>
                <w:color w:val="000000"/>
                <w:kern w:val="0"/>
                <w:sz w:val="24"/>
              </w:rPr>
              <w:t>燃烧速率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737"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bottom"/>
              <w:rPr>
                <w:rFonts w:ascii="仿宋_GB2312" w:hAnsi="仿宋_GB2312" w:eastAsia="仿宋_GB2312" w:cs="仿宋_GB2312"/>
                <w:color w:val="000000"/>
                <w:kern w:val="0"/>
                <w:sz w:val="24"/>
              </w:rPr>
            </w:pPr>
            <w:r>
              <w:rPr>
                <w:rFonts w:hint="eastAsia" w:ascii="仿宋_GB2312" w:hAnsi="仿宋_GB2312" w:eastAsia="仿宋_GB2312" w:cs="仿宋_GB2312"/>
                <w:color w:val="000000"/>
                <w:kern w:val="0"/>
                <w:sz w:val="24"/>
              </w:rPr>
              <w:t>70</w:t>
            </w:r>
          </w:p>
        </w:tc>
        <w:tc>
          <w:tcPr>
            <w:tcW w:w="6973" w:type="dxa"/>
            <w:noWrap w:val="0"/>
            <w:vAlign w:val="center"/>
          </w:tcPr>
          <w:p>
            <w:pPr>
              <w:keepNext w:val="0"/>
              <w:keepLines w:val="0"/>
              <w:pageBreakBefore w:val="0"/>
              <w:kinsoku/>
              <w:wordWrap/>
              <w:overflowPunct/>
              <w:topLinePunct w:val="0"/>
              <w:autoSpaceDE/>
              <w:autoSpaceDN/>
              <w:bidi w:val="0"/>
              <w:adjustRightInd/>
              <w:snapToGrid/>
              <w:spacing w:line="440" w:lineRule="exact"/>
              <w:rPr>
                <w:rFonts w:ascii="仿宋_GB2312" w:hAnsi="仿宋_GB2312" w:eastAsia="仿宋_GB2312" w:cs="仿宋_GB2312"/>
                <w:color w:val="000000"/>
                <w:kern w:val="0"/>
                <w:sz w:val="24"/>
              </w:rPr>
            </w:pPr>
            <w:r>
              <w:rPr>
                <w:rFonts w:hint="eastAsia" w:ascii="仿宋_GB2312" w:hAnsi="仿宋_GB2312" w:eastAsia="仿宋_GB2312" w:cs="仿宋_GB2312"/>
                <w:color w:val="000000"/>
                <w:kern w:val="0"/>
                <w:sz w:val="24"/>
              </w:rPr>
              <w:t>国家半导体及显示产品质量检验中心（山东）</w:t>
            </w:r>
          </w:p>
        </w:tc>
        <w:tc>
          <w:tcPr>
            <w:tcW w:w="1247" w:type="dxa"/>
            <w:noWrap w:val="0"/>
            <w:vAlign w:val="center"/>
          </w:tcPr>
          <w:p>
            <w:pPr>
              <w:keepNext w:val="0"/>
              <w:keepLines w:val="0"/>
              <w:pageBreakBefore w:val="0"/>
              <w:kinsoku/>
              <w:wordWrap/>
              <w:overflowPunct/>
              <w:topLinePunct w:val="0"/>
              <w:autoSpaceDE/>
              <w:autoSpaceDN/>
              <w:bidi w:val="0"/>
              <w:adjustRightInd/>
              <w:snapToGrid/>
              <w:spacing w:line="440" w:lineRule="exact"/>
              <w:jc w:val="center"/>
            </w:pPr>
            <w:r>
              <w:rPr>
                <w:rFonts w:ascii="仿宋_GB2312" w:hAnsi="仿宋_GB2312" w:eastAsia="仿宋_GB2312" w:cs="仿宋_GB2312"/>
                <w:color w:val="000000"/>
                <w:kern w:val="0"/>
                <w:sz w:val="24"/>
              </w:rPr>
              <w:t>燃烧速率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737"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bottom"/>
              <w:rPr>
                <w:rFonts w:ascii="仿宋_GB2312" w:hAnsi="仿宋_GB2312" w:eastAsia="仿宋_GB2312" w:cs="仿宋_GB2312"/>
                <w:color w:val="000000"/>
                <w:kern w:val="0"/>
                <w:sz w:val="24"/>
              </w:rPr>
            </w:pPr>
            <w:r>
              <w:rPr>
                <w:rFonts w:hint="eastAsia" w:ascii="仿宋_GB2312" w:hAnsi="仿宋_GB2312" w:eastAsia="仿宋_GB2312" w:cs="仿宋_GB2312"/>
                <w:color w:val="000000"/>
                <w:kern w:val="0"/>
                <w:sz w:val="24"/>
              </w:rPr>
              <w:t>71</w:t>
            </w:r>
          </w:p>
        </w:tc>
        <w:tc>
          <w:tcPr>
            <w:tcW w:w="6973" w:type="dxa"/>
            <w:noWrap w:val="0"/>
            <w:vAlign w:val="center"/>
          </w:tcPr>
          <w:p>
            <w:pPr>
              <w:keepNext w:val="0"/>
              <w:keepLines w:val="0"/>
              <w:pageBreakBefore w:val="0"/>
              <w:kinsoku/>
              <w:wordWrap/>
              <w:overflowPunct/>
              <w:topLinePunct w:val="0"/>
              <w:autoSpaceDE/>
              <w:autoSpaceDN/>
              <w:bidi w:val="0"/>
              <w:adjustRightInd/>
              <w:snapToGrid/>
              <w:spacing w:line="440" w:lineRule="exact"/>
              <w:rPr>
                <w:rFonts w:ascii="仿宋_GB2312" w:hAnsi="仿宋_GB2312" w:eastAsia="仿宋_GB2312" w:cs="仿宋_GB2312"/>
                <w:color w:val="000000"/>
                <w:kern w:val="0"/>
                <w:sz w:val="24"/>
              </w:rPr>
            </w:pPr>
            <w:r>
              <w:rPr>
                <w:rFonts w:hint="eastAsia" w:ascii="仿宋_GB2312" w:hAnsi="仿宋_GB2312" w:eastAsia="仿宋_GB2312" w:cs="仿宋_GB2312"/>
                <w:color w:val="000000"/>
                <w:kern w:val="0"/>
                <w:sz w:val="24"/>
              </w:rPr>
              <w:t>国家电光源产品质量检验检测中心（河南）</w:t>
            </w:r>
          </w:p>
        </w:tc>
        <w:tc>
          <w:tcPr>
            <w:tcW w:w="1247" w:type="dxa"/>
            <w:noWrap w:val="0"/>
            <w:vAlign w:val="center"/>
          </w:tcPr>
          <w:p>
            <w:pPr>
              <w:keepNext w:val="0"/>
              <w:keepLines w:val="0"/>
              <w:pageBreakBefore w:val="0"/>
              <w:kinsoku/>
              <w:wordWrap/>
              <w:overflowPunct/>
              <w:topLinePunct w:val="0"/>
              <w:autoSpaceDE/>
              <w:autoSpaceDN/>
              <w:bidi w:val="0"/>
              <w:adjustRightInd/>
              <w:snapToGrid/>
              <w:spacing w:line="440" w:lineRule="exact"/>
              <w:jc w:val="center"/>
            </w:pPr>
            <w:r>
              <w:rPr>
                <w:rFonts w:ascii="仿宋_GB2312" w:hAnsi="仿宋_GB2312" w:eastAsia="仿宋_GB2312" w:cs="仿宋_GB2312"/>
                <w:color w:val="000000"/>
                <w:kern w:val="0"/>
                <w:sz w:val="24"/>
              </w:rPr>
              <w:t>燃烧速率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737"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bottom"/>
              <w:rPr>
                <w:rFonts w:ascii="仿宋_GB2312" w:hAnsi="仿宋_GB2312" w:eastAsia="仿宋_GB2312" w:cs="仿宋_GB2312"/>
                <w:color w:val="000000"/>
                <w:kern w:val="0"/>
                <w:sz w:val="24"/>
              </w:rPr>
            </w:pPr>
            <w:r>
              <w:rPr>
                <w:rFonts w:hint="eastAsia" w:ascii="仿宋_GB2312" w:hAnsi="仿宋_GB2312" w:eastAsia="仿宋_GB2312" w:cs="仿宋_GB2312"/>
                <w:color w:val="000000"/>
                <w:kern w:val="0"/>
                <w:sz w:val="24"/>
              </w:rPr>
              <w:t>72</w:t>
            </w:r>
          </w:p>
        </w:tc>
        <w:tc>
          <w:tcPr>
            <w:tcW w:w="6973" w:type="dxa"/>
            <w:noWrap w:val="0"/>
            <w:vAlign w:val="center"/>
          </w:tcPr>
          <w:p>
            <w:pPr>
              <w:keepNext w:val="0"/>
              <w:keepLines w:val="0"/>
              <w:pageBreakBefore w:val="0"/>
              <w:kinsoku/>
              <w:wordWrap/>
              <w:overflowPunct/>
              <w:topLinePunct w:val="0"/>
              <w:autoSpaceDE/>
              <w:autoSpaceDN/>
              <w:bidi w:val="0"/>
              <w:adjustRightInd/>
              <w:snapToGrid/>
              <w:spacing w:line="440" w:lineRule="exact"/>
              <w:rPr>
                <w:rFonts w:ascii="仿宋_GB2312" w:hAnsi="仿宋_GB2312" w:eastAsia="仿宋_GB2312" w:cs="仿宋_GB2312"/>
                <w:color w:val="000000"/>
                <w:kern w:val="0"/>
                <w:sz w:val="24"/>
              </w:rPr>
            </w:pPr>
            <w:r>
              <w:rPr>
                <w:rFonts w:hint="eastAsia" w:ascii="仿宋_GB2312" w:hAnsi="仿宋_GB2312" w:eastAsia="仿宋_GB2312" w:cs="仿宋_GB2312"/>
                <w:color w:val="000000"/>
                <w:kern w:val="0"/>
                <w:sz w:val="24"/>
              </w:rPr>
              <w:t>机械工业低压防爆电器产品质量监督检测中心/沈阳电气传动研究所（有限公司）</w:t>
            </w:r>
          </w:p>
        </w:tc>
        <w:tc>
          <w:tcPr>
            <w:tcW w:w="1247" w:type="dxa"/>
            <w:noWrap w:val="0"/>
            <w:vAlign w:val="center"/>
          </w:tcPr>
          <w:p>
            <w:pPr>
              <w:keepNext w:val="0"/>
              <w:keepLines w:val="0"/>
              <w:pageBreakBefore w:val="0"/>
              <w:kinsoku/>
              <w:wordWrap/>
              <w:overflowPunct/>
              <w:topLinePunct w:val="0"/>
              <w:autoSpaceDE/>
              <w:autoSpaceDN/>
              <w:bidi w:val="0"/>
              <w:adjustRightInd/>
              <w:snapToGrid/>
              <w:spacing w:line="440" w:lineRule="exact"/>
              <w:jc w:val="center"/>
            </w:pPr>
            <w:r>
              <w:rPr>
                <w:rFonts w:ascii="仿宋_GB2312" w:hAnsi="仿宋_GB2312" w:eastAsia="仿宋_GB2312" w:cs="仿宋_GB2312"/>
                <w:color w:val="000000"/>
                <w:kern w:val="0"/>
                <w:sz w:val="24"/>
              </w:rPr>
              <w:t>燃烧速率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737"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bottom"/>
              <w:rPr>
                <w:rFonts w:ascii="仿宋_GB2312" w:hAnsi="仿宋_GB2312" w:eastAsia="仿宋_GB2312" w:cs="仿宋_GB2312"/>
                <w:color w:val="000000"/>
                <w:kern w:val="0"/>
                <w:sz w:val="24"/>
              </w:rPr>
            </w:pPr>
            <w:r>
              <w:rPr>
                <w:rFonts w:hint="eastAsia" w:ascii="仿宋_GB2312" w:hAnsi="仿宋_GB2312" w:eastAsia="仿宋_GB2312" w:cs="仿宋_GB2312"/>
                <w:color w:val="000000"/>
                <w:kern w:val="0"/>
                <w:sz w:val="24"/>
              </w:rPr>
              <w:t>73</w:t>
            </w:r>
          </w:p>
        </w:tc>
        <w:tc>
          <w:tcPr>
            <w:tcW w:w="6973" w:type="dxa"/>
            <w:noWrap w:val="0"/>
            <w:vAlign w:val="center"/>
          </w:tcPr>
          <w:p>
            <w:pPr>
              <w:keepNext w:val="0"/>
              <w:keepLines w:val="0"/>
              <w:pageBreakBefore w:val="0"/>
              <w:kinsoku/>
              <w:wordWrap/>
              <w:overflowPunct/>
              <w:topLinePunct w:val="0"/>
              <w:autoSpaceDE/>
              <w:autoSpaceDN/>
              <w:bidi w:val="0"/>
              <w:adjustRightInd/>
              <w:snapToGrid/>
              <w:spacing w:line="440" w:lineRule="exact"/>
              <w:rPr>
                <w:rFonts w:ascii="仿宋_GB2312" w:hAnsi="仿宋_GB2312" w:eastAsia="仿宋_GB2312" w:cs="仿宋_GB2312"/>
                <w:color w:val="000000"/>
                <w:kern w:val="0"/>
                <w:sz w:val="24"/>
              </w:rPr>
            </w:pPr>
            <w:r>
              <w:rPr>
                <w:rFonts w:hint="eastAsia" w:ascii="仿宋_GB2312" w:hAnsi="仿宋_GB2312" w:eastAsia="仿宋_GB2312" w:cs="仿宋_GB2312"/>
                <w:color w:val="000000"/>
                <w:kern w:val="0"/>
                <w:sz w:val="24"/>
              </w:rPr>
              <w:t>国家家用电器产品质量检验检测中心（安徽）/合肥产品质量监督检验研究院</w:t>
            </w:r>
          </w:p>
        </w:tc>
        <w:tc>
          <w:tcPr>
            <w:tcW w:w="1247" w:type="dxa"/>
            <w:noWrap w:val="0"/>
            <w:vAlign w:val="center"/>
          </w:tcPr>
          <w:p>
            <w:pPr>
              <w:keepNext w:val="0"/>
              <w:keepLines w:val="0"/>
              <w:pageBreakBefore w:val="0"/>
              <w:kinsoku/>
              <w:wordWrap/>
              <w:overflowPunct/>
              <w:topLinePunct w:val="0"/>
              <w:autoSpaceDE/>
              <w:autoSpaceDN/>
              <w:bidi w:val="0"/>
              <w:adjustRightInd/>
              <w:snapToGrid/>
              <w:spacing w:line="440" w:lineRule="exact"/>
              <w:jc w:val="center"/>
            </w:pPr>
            <w:r>
              <w:rPr>
                <w:rFonts w:ascii="仿宋_GB2312" w:hAnsi="仿宋_GB2312" w:eastAsia="仿宋_GB2312" w:cs="仿宋_GB2312"/>
                <w:color w:val="000000"/>
                <w:kern w:val="0"/>
                <w:sz w:val="24"/>
              </w:rPr>
              <w:t>燃烧速率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737"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bottom"/>
              <w:rPr>
                <w:rFonts w:ascii="仿宋_GB2312" w:hAnsi="仿宋_GB2312" w:eastAsia="仿宋_GB2312" w:cs="仿宋_GB2312"/>
                <w:color w:val="000000"/>
                <w:kern w:val="0"/>
                <w:sz w:val="24"/>
              </w:rPr>
            </w:pPr>
            <w:r>
              <w:rPr>
                <w:rFonts w:hint="eastAsia" w:ascii="仿宋_GB2312" w:hAnsi="仿宋_GB2312" w:eastAsia="仿宋_GB2312" w:cs="仿宋_GB2312"/>
                <w:color w:val="000000"/>
                <w:kern w:val="0"/>
                <w:sz w:val="24"/>
              </w:rPr>
              <w:t>74</w:t>
            </w:r>
          </w:p>
        </w:tc>
        <w:tc>
          <w:tcPr>
            <w:tcW w:w="6973" w:type="dxa"/>
            <w:noWrap w:val="0"/>
            <w:vAlign w:val="center"/>
          </w:tcPr>
          <w:p>
            <w:pPr>
              <w:keepNext w:val="0"/>
              <w:keepLines w:val="0"/>
              <w:pageBreakBefore w:val="0"/>
              <w:kinsoku/>
              <w:wordWrap/>
              <w:overflowPunct/>
              <w:topLinePunct w:val="0"/>
              <w:autoSpaceDE/>
              <w:autoSpaceDN/>
              <w:bidi w:val="0"/>
              <w:adjustRightInd/>
              <w:snapToGrid/>
              <w:spacing w:line="440" w:lineRule="exact"/>
              <w:rPr>
                <w:rFonts w:ascii="仿宋_GB2312" w:hAnsi="仿宋_GB2312" w:eastAsia="仿宋_GB2312" w:cs="仿宋_GB2312"/>
                <w:color w:val="000000"/>
                <w:kern w:val="0"/>
                <w:sz w:val="24"/>
              </w:rPr>
            </w:pPr>
            <w:r>
              <w:rPr>
                <w:rFonts w:hint="eastAsia" w:ascii="仿宋_GB2312" w:hAnsi="仿宋_GB2312" w:eastAsia="仿宋_GB2312" w:cs="仿宋_GB2312"/>
                <w:color w:val="000000"/>
                <w:kern w:val="0"/>
                <w:sz w:val="24"/>
              </w:rPr>
              <w:t>国家信息技术设备质量检验检测中心/国家半导体光源产品质量检验检测中心（广东）/广东省东莞市质量监督检测中心</w:t>
            </w:r>
          </w:p>
        </w:tc>
        <w:tc>
          <w:tcPr>
            <w:tcW w:w="1247" w:type="dxa"/>
            <w:noWrap w:val="0"/>
            <w:vAlign w:val="center"/>
          </w:tcPr>
          <w:p>
            <w:pPr>
              <w:keepNext w:val="0"/>
              <w:keepLines w:val="0"/>
              <w:pageBreakBefore w:val="0"/>
              <w:kinsoku/>
              <w:wordWrap/>
              <w:overflowPunct/>
              <w:topLinePunct w:val="0"/>
              <w:autoSpaceDE/>
              <w:autoSpaceDN/>
              <w:bidi w:val="0"/>
              <w:adjustRightInd/>
              <w:snapToGrid/>
              <w:spacing w:line="440" w:lineRule="exact"/>
              <w:jc w:val="center"/>
            </w:pPr>
            <w:r>
              <w:rPr>
                <w:rFonts w:ascii="仿宋_GB2312" w:hAnsi="仿宋_GB2312" w:eastAsia="仿宋_GB2312" w:cs="仿宋_GB2312"/>
                <w:color w:val="000000"/>
                <w:kern w:val="0"/>
                <w:sz w:val="24"/>
              </w:rPr>
              <w:t>燃烧速率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737"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bottom"/>
              <w:rPr>
                <w:rFonts w:ascii="仿宋_GB2312" w:hAnsi="仿宋_GB2312" w:eastAsia="仿宋_GB2312" w:cs="仿宋_GB2312"/>
                <w:color w:val="000000"/>
                <w:kern w:val="0"/>
                <w:sz w:val="24"/>
              </w:rPr>
            </w:pPr>
            <w:r>
              <w:rPr>
                <w:rFonts w:hint="eastAsia" w:ascii="仿宋_GB2312" w:hAnsi="仿宋_GB2312" w:eastAsia="仿宋_GB2312" w:cs="仿宋_GB2312"/>
                <w:color w:val="000000"/>
                <w:kern w:val="0"/>
                <w:sz w:val="24"/>
              </w:rPr>
              <w:t>75</w:t>
            </w:r>
          </w:p>
        </w:tc>
        <w:tc>
          <w:tcPr>
            <w:tcW w:w="6973" w:type="dxa"/>
            <w:noWrap w:val="0"/>
            <w:vAlign w:val="center"/>
          </w:tcPr>
          <w:p>
            <w:pPr>
              <w:keepNext w:val="0"/>
              <w:keepLines w:val="0"/>
              <w:pageBreakBefore w:val="0"/>
              <w:kinsoku/>
              <w:wordWrap/>
              <w:overflowPunct/>
              <w:topLinePunct w:val="0"/>
              <w:autoSpaceDE/>
              <w:autoSpaceDN/>
              <w:bidi w:val="0"/>
              <w:adjustRightInd/>
              <w:snapToGrid/>
              <w:spacing w:line="440" w:lineRule="exact"/>
              <w:rPr>
                <w:rFonts w:ascii="仿宋_GB2312" w:hAnsi="仿宋_GB2312" w:eastAsia="仿宋_GB2312" w:cs="仿宋_GB2312"/>
                <w:color w:val="000000"/>
                <w:kern w:val="0"/>
                <w:sz w:val="24"/>
              </w:rPr>
            </w:pPr>
            <w:r>
              <w:rPr>
                <w:rFonts w:hint="eastAsia" w:ascii="仿宋_GB2312" w:hAnsi="仿宋_GB2312" w:eastAsia="仿宋_GB2312" w:cs="仿宋_GB2312"/>
                <w:color w:val="000000"/>
                <w:kern w:val="0"/>
                <w:sz w:val="24"/>
              </w:rPr>
              <w:t>国家建筑工程质量检验检测中心/中国建筑科学研究院有限公司</w:t>
            </w:r>
          </w:p>
        </w:tc>
        <w:tc>
          <w:tcPr>
            <w:tcW w:w="1247" w:type="dxa"/>
            <w:noWrap w:val="0"/>
            <w:vAlign w:val="center"/>
          </w:tcPr>
          <w:p>
            <w:pPr>
              <w:keepNext w:val="0"/>
              <w:keepLines w:val="0"/>
              <w:pageBreakBefore w:val="0"/>
              <w:kinsoku/>
              <w:wordWrap/>
              <w:overflowPunct/>
              <w:topLinePunct w:val="0"/>
              <w:autoSpaceDE/>
              <w:autoSpaceDN/>
              <w:bidi w:val="0"/>
              <w:adjustRightInd/>
              <w:snapToGrid/>
              <w:spacing w:line="440" w:lineRule="exact"/>
              <w:jc w:val="center"/>
            </w:pPr>
            <w:r>
              <w:rPr>
                <w:rFonts w:ascii="仿宋_GB2312" w:hAnsi="仿宋_GB2312" w:eastAsia="仿宋_GB2312" w:cs="仿宋_GB2312"/>
                <w:color w:val="000000"/>
                <w:kern w:val="0"/>
                <w:sz w:val="24"/>
              </w:rPr>
              <w:t>燃烧速率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737"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bottom"/>
              <w:rPr>
                <w:rFonts w:ascii="仿宋_GB2312" w:hAnsi="仿宋_GB2312" w:eastAsia="仿宋_GB2312" w:cs="仿宋_GB2312"/>
                <w:color w:val="000000"/>
                <w:kern w:val="0"/>
                <w:sz w:val="24"/>
              </w:rPr>
            </w:pPr>
            <w:r>
              <w:rPr>
                <w:rFonts w:hint="eastAsia" w:ascii="仿宋_GB2312" w:hAnsi="仿宋_GB2312" w:eastAsia="仿宋_GB2312" w:cs="仿宋_GB2312"/>
                <w:color w:val="000000"/>
                <w:kern w:val="0"/>
                <w:sz w:val="24"/>
              </w:rPr>
              <w:t>76</w:t>
            </w:r>
          </w:p>
        </w:tc>
        <w:tc>
          <w:tcPr>
            <w:tcW w:w="6973" w:type="dxa"/>
            <w:noWrap w:val="0"/>
            <w:vAlign w:val="center"/>
          </w:tcPr>
          <w:p>
            <w:pPr>
              <w:keepNext w:val="0"/>
              <w:keepLines w:val="0"/>
              <w:pageBreakBefore w:val="0"/>
              <w:kinsoku/>
              <w:wordWrap/>
              <w:overflowPunct/>
              <w:topLinePunct w:val="0"/>
              <w:autoSpaceDE/>
              <w:autoSpaceDN/>
              <w:bidi w:val="0"/>
              <w:adjustRightInd/>
              <w:snapToGrid/>
              <w:spacing w:line="440" w:lineRule="exact"/>
              <w:rPr>
                <w:rFonts w:ascii="仿宋_GB2312" w:hAnsi="仿宋_GB2312" w:eastAsia="仿宋_GB2312" w:cs="仿宋_GB2312"/>
                <w:color w:val="000000"/>
                <w:kern w:val="0"/>
                <w:sz w:val="24"/>
              </w:rPr>
            </w:pPr>
            <w:r>
              <w:rPr>
                <w:rFonts w:hint="eastAsia" w:ascii="仿宋_GB2312" w:hAnsi="仿宋_GB2312" w:eastAsia="仿宋_GB2312" w:cs="仿宋_GB2312"/>
                <w:color w:val="000000"/>
                <w:kern w:val="0"/>
                <w:sz w:val="24"/>
              </w:rPr>
              <w:t>国家新能源汽车充电设施质量检验检测中心（江苏）/苏州市产品质量监督检验院</w:t>
            </w:r>
          </w:p>
        </w:tc>
        <w:tc>
          <w:tcPr>
            <w:tcW w:w="1247" w:type="dxa"/>
            <w:noWrap w:val="0"/>
            <w:vAlign w:val="center"/>
          </w:tcPr>
          <w:p>
            <w:pPr>
              <w:keepNext w:val="0"/>
              <w:keepLines w:val="0"/>
              <w:pageBreakBefore w:val="0"/>
              <w:kinsoku/>
              <w:wordWrap/>
              <w:overflowPunct/>
              <w:topLinePunct w:val="0"/>
              <w:autoSpaceDE/>
              <w:autoSpaceDN/>
              <w:bidi w:val="0"/>
              <w:adjustRightInd/>
              <w:snapToGrid/>
              <w:spacing w:line="440" w:lineRule="exact"/>
              <w:jc w:val="center"/>
            </w:pPr>
            <w:r>
              <w:rPr>
                <w:rFonts w:ascii="仿宋_GB2312" w:hAnsi="仿宋_GB2312" w:eastAsia="仿宋_GB2312" w:cs="仿宋_GB2312"/>
                <w:color w:val="000000"/>
                <w:kern w:val="0"/>
                <w:sz w:val="24"/>
              </w:rPr>
              <w:t>燃烧速率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737"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bottom"/>
              <w:rPr>
                <w:rFonts w:ascii="仿宋_GB2312" w:hAnsi="仿宋_GB2312" w:eastAsia="仿宋_GB2312" w:cs="仿宋_GB2312"/>
                <w:color w:val="000000"/>
                <w:kern w:val="0"/>
                <w:sz w:val="24"/>
              </w:rPr>
            </w:pPr>
            <w:r>
              <w:rPr>
                <w:rFonts w:hint="eastAsia" w:ascii="仿宋_GB2312" w:hAnsi="仿宋_GB2312" w:eastAsia="仿宋_GB2312" w:cs="仿宋_GB2312"/>
                <w:color w:val="000000"/>
                <w:kern w:val="0"/>
                <w:sz w:val="24"/>
              </w:rPr>
              <w:t>77</w:t>
            </w:r>
          </w:p>
        </w:tc>
        <w:tc>
          <w:tcPr>
            <w:tcW w:w="6973" w:type="dxa"/>
            <w:noWrap w:val="0"/>
            <w:vAlign w:val="center"/>
          </w:tcPr>
          <w:p>
            <w:pPr>
              <w:keepNext w:val="0"/>
              <w:keepLines w:val="0"/>
              <w:pageBreakBefore w:val="0"/>
              <w:kinsoku/>
              <w:wordWrap/>
              <w:overflowPunct/>
              <w:topLinePunct w:val="0"/>
              <w:autoSpaceDE/>
              <w:autoSpaceDN/>
              <w:bidi w:val="0"/>
              <w:adjustRightInd/>
              <w:snapToGrid/>
              <w:spacing w:line="440" w:lineRule="exact"/>
              <w:rPr>
                <w:rFonts w:ascii="仿宋_GB2312" w:hAnsi="仿宋_GB2312" w:eastAsia="仿宋_GB2312" w:cs="仿宋_GB2312"/>
                <w:color w:val="000000"/>
                <w:kern w:val="0"/>
                <w:sz w:val="24"/>
              </w:rPr>
            </w:pPr>
            <w:r>
              <w:rPr>
                <w:rFonts w:hint="eastAsia" w:ascii="仿宋_GB2312" w:hAnsi="仿宋_GB2312" w:eastAsia="仿宋_GB2312" w:cs="仿宋_GB2312"/>
                <w:color w:val="000000"/>
                <w:kern w:val="0"/>
                <w:sz w:val="24"/>
              </w:rPr>
              <w:t>合肥通用机电产品检测院有限公司</w:t>
            </w:r>
          </w:p>
        </w:tc>
        <w:tc>
          <w:tcPr>
            <w:tcW w:w="1247" w:type="dxa"/>
            <w:noWrap w:val="0"/>
            <w:vAlign w:val="center"/>
          </w:tcPr>
          <w:p>
            <w:pPr>
              <w:keepNext w:val="0"/>
              <w:keepLines w:val="0"/>
              <w:pageBreakBefore w:val="0"/>
              <w:kinsoku/>
              <w:wordWrap/>
              <w:overflowPunct/>
              <w:topLinePunct w:val="0"/>
              <w:autoSpaceDE/>
              <w:autoSpaceDN/>
              <w:bidi w:val="0"/>
              <w:adjustRightInd/>
              <w:snapToGrid/>
              <w:spacing w:line="440" w:lineRule="exact"/>
              <w:jc w:val="center"/>
            </w:pPr>
            <w:r>
              <w:rPr>
                <w:rFonts w:ascii="仿宋_GB2312" w:hAnsi="仿宋_GB2312" w:eastAsia="仿宋_GB2312" w:cs="仿宋_GB2312"/>
                <w:color w:val="000000"/>
                <w:kern w:val="0"/>
                <w:sz w:val="24"/>
              </w:rPr>
              <w:t>燃烧速率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737"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bottom"/>
              <w:rPr>
                <w:rFonts w:ascii="仿宋_GB2312" w:hAnsi="仿宋_GB2312" w:eastAsia="仿宋_GB2312" w:cs="仿宋_GB2312"/>
                <w:color w:val="000000"/>
                <w:kern w:val="0"/>
                <w:sz w:val="24"/>
              </w:rPr>
            </w:pPr>
            <w:r>
              <w:rPr>
                <w:rFonts w:hint="eastAsia" w:ascii="仿宋_GB2312" w:hAnsi="仿宋_GB2312" w:eastAsia="仿宋_GB2312" w:cs="仿宋_GB2312"/>
                <w:color w:val="000000"/>
                <w:kern w:val="0"/>
                <w:sz w:val="24"/>
              </w:rPr>
              <w:t>78</w:t>
            </w:r>
          </w:p>
        </w:tc>
        <w:tc>
          <w:tcPr>
            <w:tcW w:w="6973" w:type="dxa"/>
            <w:noWrap w:val="0"/>
            <w:vAlign w:val="center"/>
          </w:tcPr>
          <w:p>
            <w:pPr>
              <w:keepNext w:val="0"/>
              <w:keepLines w:val="0"/>
              <w:pageBreakBefore w:val="0"/>
              <w:kinsoku/>
              <w:wordWrap/>
              <w:overflowPunct/>
              <w:topLinePunct w:val="0"/>
              <w:autoSpaceDE/>
              <w:autoSpaceDN/>
              <w:bidi w:val="0"/>
              <w:adjustRightInd/>
              <w:snapToGrid/>
              <w:spacing w:line="440" w:lineRule="exact"/>
              <w:rPr>
                <w:rFonts w:ascii="仿宋_GB2312" w:hAnsi="仿宋_GB2312" w:eastAsia="仿宋_GB2312" w:cs="仿宋_GB2312"/>
                <w:color w:val="000000"/>
                <w:kern w:val="0"/>
                <w:sz w:val="24"/>
              </w:rPr>
            </w:pPr>
            <w:r>
              <w:rPr>
                <w:rFonts w:hint="eastAsia" w:ascii="仿宋_GB2312" w:hAnsi="仿宋_GB2312" w:eastAsia="仿宋_GB2312" w:cs="仿宋_GB2312"/>
                <w:color w:val="000000"/>
                <w:kern w:val="0"/>
                <w:sz w:val="24"/>
              </w:rPr>
              <w:t>重庆医疗器械质量检验中心</w:t>
            </w:r>
          </w:p>
        </w:tc>
        <w:tc>
          <w:tcPr>
            <w:tcW w:w="1247" w:type="dxa"/>
            <w:noWrap w:val="0"/>
            <w:vAlign w:val="center"/>
          </w:tcPr>
          <w:p>
            <w:pPr>
              <w:keepNext w:val="0"/>
              <w:keepLines w:val="0"/>
              <w:pageBreakBefore w:val="0"/>
              <w:kinsoku/>
              <w:wordWrap/>
              <w:overflowPunct/>
              <w:topLinePunct w:val="0"/>
              <w:autoSpaceDE/>
              <w:autoSpaceDN/>
              <w:bidi w:val="0"/>
              <w:adjustRightInd/>
              <w:snapToGrid/>
              <w:spacing w:line="440" w:lineRule="exact"/>
              <w:jc w:val="center"/>
            </w:pPr>
            <w:r>
              <w:rPr>
                <w:rFonts w:ascii="仿宋_GB2312" w:hAnsi="仿宋_GB2312" w:eastAsia="仿宋_GB2312" w:cs="仿宋_GB2312"/>
                <w:color w:val="000000"/>
                <w:kern w:val="0"/>
                <w:sz w:val="24"/>
              </w:rPr>
              <w:t>燃烧速率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737"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bottom"/>
              <w:rPr>
                <w:rFonts w:ascii="仿宋_GB2312" w:hAnsi="仿宋_GB2312" w:eastAsia="仿宋_GB2312" w:cs="仿宋_GB2312"/>
                <w:color w:val="000000"/>
                <w:kern w:val="0"/>
                <w:sz w:val="24"/>
              </w:rPr>
            </w:pPr>
            <w:r>
              <w:rPr>
                <w:rFonts w:hint="eastAsia" w:ascii="仿宋_GB2312" w:hAnsi="仿宋_GB2312" w:eastAsia="仿宋_GB2312" w:cs="仿宋_GB2312"/>
                <w:color w:val="000000"/>
                <w:kern w:val="0"/>
                <w:sz w:val="24"/>
              </w:rPr>
              <w:t>79</w:t>
            </w:r>
          </w:p>
        </w:tc>
        <w:tc>
          <w:tcPr>
            <w:tcW w:w="6973" w:type="dxa"/>
            <w:noWrap w:val="0"/>
            <w:vAlign w:val="center"/>
          </w:tcPr>
          <w:p>
            <w:pPr>
              <w:keepNext w:val="0"/>
              <w:keepLines w:val="0"/>
              <w:pageBreakBefore w:val="0"/>
              <w:kinsoku/>
              <w:wordWrap/>
              <w:overflowPunct/>
              <w:topLinePunct w:val="0"/>
              <w:autoSpaceDE/>
              <w:autoSpaceDN/>
              <w:bidi w:val="0"/>
              <w:adjustRightInd/>
              <w:snapToGrid/>
              <w:spacing w:line="440" w:lineRule="exact"/>
              <w:rPr>
                <w:rFonts w:ascii="仿宋_GB2312" w:hAnsi="仿宋_GB2312" w:eastAsia="仿宋_GB2312" w:cs="仿宋_GB2312"/>
                <w:color w:val="000000"/>
                <w:kern w:val="0"/>
                <w:sz w:val="24"/>
              </w:rPr>
            </w:pPr>
            <w:r>
              <w:rPr>
                <w:rFonts w:hint="eastAsia" w:ascii="仿宋_GB2312" w:hAnsi="仿宋_GB2312" w:eastAsia="仿宋_GB2312" w:cs="仿宋_GB2312"/>
                <w:color w:val="000000"/>
                <w:kern w:val="0"/>
                <w:sz w:val="24"/>
              </w:rPr>
              <w:t>青岛海关技术中心</w:t>
            </w:r>
          </w:p>
        </w:tc>
        <w:tc>
          <w:tcPr>
            <w:tcW w:w="1247" w:type="dxa"/>
            <w:noWrap w:val="0"/>
            <w:vAlign w:val="center"/>
          </w:tcPr>
          <w:p>
            <w:pPr>
              <w:keepNext w:val="0"/>
              <w:keepLines w:val="0"/>
              <w:pageBreakBefore w:val="0"/>
              <w:kinsoku/>
              <w:wordWrap/>
              <w:overflowPunct/>
              <w:topLinePunct w:val="0"/>
              <w:autoSpaceDE/>
              <w:autoSpaceDN/>
              <w:bidi w:val="0"/>
              <w:adjustRightInd/>
              <w:snapToGrid/>
              <w:spacing w:line="440" w:lineRule="exact"/>
              <w:jc w:val="center"/>
            </w:pPr>
            <w:r>
              <w:rPr>
                <w:rFonts w:ascii="仿宋_GB2312" w:hAnsi="仿宋_GB2312" w:eastAsia="仿宋_GB2312" w:cs="仿宋_GB2312"/>
                <w:color w:val="000000"/>
                <w:kern w:val="0"/>
                <w:sz w:val="24"/>
              </w:rPr>
              <w:t>燃烧速率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737"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bottom"/>
              <w:rPr>
                <w:rFonts w:ascii="仿宋_GB2312" w:hAnsi="仿宋_GB2312" w:eastAsia="仿宋_GB2312" w:cs="仿宋_GB2312"/>
                <w:color w:val="000000"/>
                <w:kern w:val="0"/>
                <w:sz w:val="24"/>
              </w:rPr>
            </w:pPr>
            <w:r>
              <w:rPr>
                <w:rFonts w:hint="eastAsia" w:ascii="仿宋_GB2312" w:hAnsi="仿宋_GB2312" w:eastAsia="仿宋_GB2312" w:cs="仿宋_GB2312"/>
                <w:color w:val="000000"/>
                <w:kern w:val="0"/>
                <w:sz w:val="24"/>
              </w:rPr>
              <w:t>80</w:t>
            </w:r>
          </w:p>
        </w:tc>
        <w:tc>
          <w:tcPr>
            <w:tcW w:w="6973" w:type="dxa"/>
            <w:noWrap w:val="0"/>
            <w:vAlign w:val="center"/>
          </w:tcPr>
          <w:p>
            <w:pPr>
              <w:keepNext w:val="0"/>
              <w:keepLines w:val="0"/>
              <w:pageBreakBefore w:val="0"/>
              <w:kinsoku/>
              <w:wordWrap/>
              <w:overflowPunct/>
              <w:topLinePunct w:val="0"/>
              <w:autoSpaceDE/>
              <w:autoSpaceDN/>
              <w:bidi w:val="0"/>
              <w:adjustRightInd/>
              <w:snapToGrid/>
              <w:spacing w:line="440" w:lineRule="exact"/>
              <w:rPr>
                <w:rFonts w:ascii="仿宋_GB2312" w:hAnsi="仿宋_GB2312" w:eastAsia="仿宋_GB2312" w:cs="仿宋_GB2312"/>
                <w:color w:val="000000"/>
                <w:kern w:val="0"/>
                <w:sz w:val="24"/>
              </w:rPr>
            </w:pPr>
            <w:r>
              <w:rPr>
                <w:rFonts w:hint="eastAsia" w:ascii="仿宋_GB2312" w:hAnsi="仿宋_GB2312" w:eastAsia="仿宋_GB2312" w:cs="仿宋_GB2312"/>
                <w:color w:val="000000"/>
                <w:kern w:val="0"/>
                <w:sz w:val="24"/>
              </w:rPr>
              <w:t>国家消防电子产品质量检验检测中心/应急管理部沈阳消防研究所</w:t>
            </w:r>
          </w:p>
        </w:tc>
        <w:tc>
          <w:tcPr>
            <w:tcW w:w="1247" w:type="dxa"/>
            <w:noWrap w:val="0"/>
            <w:vAlign w:val="center"/>
          </w:tcPr>
          <w:p>
            <w:pPr>
              <w:keepNext w:val="0"/>
              <w:keepLines w:val="0"/>
              <w:pageBreakBefore w:val="0"/>
              <w:kinsoku/>
              <w:wordWrap/>
              <w:overflowPunct/>
              <w:topLinePunct w:val="0"/>
              <w:autoSpaceDE/>
              <w:autoSpaceDN/>
              <w:bidi w:val="0"/>
              <w:adjustRightInd/>
              <w:snapToGrid/>
              <w:spacing w:line="440" w:lineRule="exact"/>
              <w:jc w:val="center"/>
            </w:pPr>
            <w:r>
              <w:rPr>
                <w:rFonts w:ascii="仿宋_GB2312" w:hAnsi="仿宋_GB2312" w:eastAsia="仿宋_GB2312" w:cs="仿宋_GB2312"/>
                <w:color w:val="000000"/>
                <w:kern w:val="0"/>
                <w:sz w:val="24"/>
              </w:rPr>
              <w:t>燃烧速率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737"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bottom"/>
              <w:rPr>
                <w:rFonts w:ascii="仿宋_GB2312" w:hAnsi="仿宋_GB2312" w:eastAsia="仿宋_GB2312" w:cs="仿宋_GB2312"/>
                <w:color w:val="000000"/>
                <w:kern w:val="0"/>
                <w:sz w:val="24"/>
              </w:rPr>
            </w:pPr>
            <w:r>
              <w:rPr>
                <w:rFonts w:hint="eastAsia" w:ascii="仿宋_GB2312" w:hAnsi="仿宋_GB2312" w:eastAsia="仿宋_GB2312" w:cs="仿宋_GB2312"/>
                <w:color w:val="000000"/>
                <w:kern w:val="0"/>
                <w:sz w:val="24"/>
              </w:rPr>
              <w:t>81</w:t>
            </w:r>
          </w:p>
        </w:tc>
        <w:tc>
          <w:tcPr>
            <w:tcW w:w="6973" w:type="dxa"/>
            <w:noWrap w:val="0"/>
            <w:vAlign w:val="center"/>
          </w:tcPr>
          <w:p>
            <w:pPr>
              <w:keepNext w:val="0"/>
              <w:keepLines w:val="0"/>
              <w:pageBreakBefore w:val="0"/>
              <w:kinsoku/>
              <w:wordWrap/>
              <w:overflowPunct/>
              <w:topLinePunct w:val="0"/>
              <w:autoSpaceDE/>
              <w:autoSpaceDN/>
              <w:bidi w:val="0"/>
              <w:adjustRightInd/>
              <w:snapToGrid/>
              <w:spacing w:line="440" w:lineRule="exact"/>
              <w:rPr>
                <w:rFonts w:ascii="仿宋_GB2312" w:hAnsi="仿宋_GB2312" w:eastAsia="仿宋_GB2312" w:cs="仿宋_GB2312"/>
                <w:color w:val="000000"/>
                <w:kern w:val="0"/>
                <w:sz w:val="24"/>
              </w:rPr>
            </w:pPr>
            <w:r>
              <w:rPr>
                <w:rFonts w:hint="eastAsia" w:ascii="仿宋_GB2312" w:hAnsi="仿宋_GB2312" w:eastAsia="仿宋_GB2312" w:cs="仿宋_GB2312"/>
                <w:color w:val="000000"/>
                <w:kern w:val="0"/>
                <w:sz w:val="24"/>
              </w:rPr>
              <w:t>中机科（北京）车辆检测工程研究院有限公司</w:t>
            </w:r>
          </w:p>
        </w:tc>
        <w:tc>
          <w:tcPr>
            <w:tcW w:w="1247" w:type="dxa"/>
            <w:noWrap w:val="0"/>
            <w:vAlign w:val="center"/>
          </w:tcPr>
          <w:p>
            <w:pPr>
              <w:keepNext w:val="0"/>
              <w:keepLines w:val="0"/>
              <w:pageBreakBefore w:val="0"/>
              <w:kinsoku/>
              <w:wordWrap/>
              <w:overflowPunct/>
              <w:topLinePunct w:val="0"/>
              <w:autoSpaceDE/>
              <w:autoSpaceDN/>
              <w:bidi w:val="0"/>
              <w:adjustRightInd/>
              <w:snapToGrid/>
              <w:spacing w:line="440" w:lineRule="exact"/>
              <w:jc w:val="center"/>
            </w:pPr>
            <w:r>
              <w:rPr>
                <w:rFonts w:ascii="仿宋_GB2312" w:hAnsi="仿宋_GB2312" w:eastAsia="仿宋_GB2312" w:cs="仿宋_GB2312"/>
                <w:color w:val="000000"/>
                <w:kern w:val="0"/>
                <w:sz w:val="24"/>
              </w:rPr>
              <w:t>燃烧速率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737"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bottom"/>
              <w:rPr>
                <w:rFonts w:ascii="仿宋_GB2312" w:hAnsi="仿宋_GB2312" w:eastAsia="仿宋_GB2312" w:cs="仿宋_GB2312"/>
                <w:color w:val="000000"/>
                <w:kern w:val="0"/>
                <w:sz w:val="24"/>
              </w:rPr>
            </w:pPr>
            <w:r>
              <w:rPr>
                <w:rFonts w:hint="eastAsia" w:ascii="仿宋_GB2312" w:hAnsi="仿宋_GB2312" w:eastAsia="仿宋_GB2312" w:cs="仿宋_GB2312"/>
                <w:color w:val="000000"/>
                <w:kern w:val="0"/>
                <w:sz w:val="24"/>
              </w:rPr>
              <w:t>82</w:t>
            </w:r>
          </w:p>
        </w:tc>
        <w:tc>
          <w:tcPr>
            <w:tcW w:w="6973" w:type="dxa"/>
            <w:noWrap w:val="0"/>
            <w:vAlign w:val="center"/>
          </w:tcPr>
          <w:p>
            <w:pPr>
              <w:keepNext w:val="0"/>
              <w:keepLines w:val="0"/>
              <w:pageBreakBefore w:val="0"/>
              <w:kinsoku/>
              <w:wordWrap/>
              <w:overflowPunct/>
              <w:topLinePunct w:val="0"/>
              <w:autoSpaceDE/>
              <w:autoSpaceDN/>
              <w:bidi w:val="0"/>
              <w:adjustRightInd/>
              <w:snapToGrid/>
              <w:spacing w:line="440" w:lineRule="exact"/>
              <w:rPr>
                <w:rFonts w:ascii="仿宋_GB2312" w:hAnsi="仿宋_GB2312" w:eastAsia="仿宋_GB2312" w:cs="仿宋_GB2312"/>
                <w:color w:val="000000"/>
                <w:kern w:val="0"/>
                <w:sz w:val="24"/>
              </w:rPr>
            </w:pPr>
            <w:r>
              <w:rPr>
                <w:rFonts w:hint="eastAsia" w:ascii="仿宋_GB2312" w:hAnsi="仿宋_GB2312" w:eastAsia="仿宋_GB2312" w:cs="仿宋_GB2312"/>
                <w:i w:val="0"/>
                <w:iCs w:val="0"/>
                <w:caps w:val="0"/>
                <w:color w:val="000000"/>
                <w:spacing w:val="0"/>
                <w:kern w:val="0"/>
                <w:sz w:val="24"/>
                <w:szCs w:val="24"/>
                <w:shd w:val="clear" w:color="auto" w:fill="auto"/>
              </w:rPr>
              <w:t>国家轻工业日用杂品质量监督检测中心</w:t>
            </w:r>
          </w:p>
        </w:tc>
        <w:tc>
          <w:tcPr>
            <w:tcW w:w="1247" w:type="dxa"/>
            <w:noWrap w:val="0"/>
            <w:vAlign w:val="center"/>
          </w:tcPr>
          <w:p>
            <w:pPr>
              <w:keepNext w:val="0"/>
              <w:keepLines w:val="0"/>
              <w:pageBreakBefore w:val="0"/>
              <w:kinsoku/>
              <w:wordWrap/>
              <w:overflowPunct/>
              <w:topLinePunct w:val="0"/>
              <w:autoSpaceDE/>
              <w:autoSpaceDN/>
              <w:bidi w:val="0"/>
              <w:adjustRightInd/>
              <w:snapToGrid/>
              <w:spacing w:line="440" w:lineRule="exact"/>
              <w:jc w:val="center"/>
            </w:pPr>
            <w:r>
              <w:rPr>
                <w:rFonts w:ascii="仿宋_GB2312" w:hAnsi="仿宋_GB2312" w:eastAsia="仿宋_GB2312" w:cs="仿宋_GB2312"/>
                <w:color w:val="000000"/>
                <w:kern w:val="0"/>
                <w:sz w:val="24"/>
              </w:rPr>
              <w:t>燃烧速率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737"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bottom"/>
              <w:rPr>
                <w:rFonts w:ascii="仿宋_GB2312" w:hAnsi="仿宋_GB2312" w:eastAsia="仿宋_GB2312" w:cs="仿宋_GB2312"/>
                <w:color w:val="000000"/>
                <w:kern w:val="0"/>
                <w:sz w:val="24"/>
              </w:rPr>
            </w:pPr>
            <w:r>
              <w:rPr>
                <w:rFonts w:hint="eastAsia" w:ascii="仿宋_GB2312" w:hAnsi="仿宋_GB2312" w:eastAsia="仿宋_GB2312" w:cs="仿宋_GB2312"/>
                <w:color w:val="000000"/>
                <w:kern w:val="0"/>
                <w:sz w:val="24"/>
              </w:rPr>
              <w:t>83</w:t>
            </w:r>
          </w:p>
        </w:tc>
        <w:tc>
          <w:tcPr>
            <w:tcW w:w="6973" w:type="dxa"/>
            <w:noWrap w:val="0"/>
            <w:vAlign w:val="center"/>
          </w:tcPr>
          <w:p>
            <w:pPr>
              <w:keepNext w:val="0"/>
              <w:keepLines w:val="0"/>
              <w:pageBreakBefore w:val="0"/>
              <w:kinsoku/>
              <w:wordWrap/>
              <w:overflowPunct/>
              <w:topLinePunct w:val="0"/>
              <w:autoSpaceDE/>
              <w:autoSpaceDN/>
              <w:bidi w:val="0"/>
              <w:adjustRightInd/>
              <w:snapToGrid/>
              <w:spacing w:line="440" w:lineRule="exact"/>
              <w:rPr>
                <w:rFonts w:ascii="仿宋_GB2312" w:hAnsi="仿宋_GB2312" w:eastAsia="仿宋_GB2312" w:cs="仿宋_GB2312"/>
                <w:color w:val="000000"/>
                <w:kern w:val="0"/>
                <w:sz w:val="24"/>
              </w:rPr>
            </w:pPr>
            <w:r>
              <w:rPr>
                <w:rFonts w:hint="eastAsia" w:ascii="仿宋_GB2312" w:hAnsi="仿宋_GB2312" w:eastAsia="仿宋_GB2312" w:cs="仿宋_GB2312"/>
                <w:color w:val="000000"/>
                <w:kern w:val="0"/>
                <w:sz w:val="24"/>
              </w:rPr>
              <w:t>国家印制电路板质量检验检测中心（安徽）</w:t>
            </w:r>
          </w:p>
        </w:tc>
        <w:tc>
          <w:tcPr>
            <w:tcW w:w="1247" w:type="dxa"/>
            <w:noWrap w:val="0"/>
            <w:vAlign w:val="center"/>
          </w:tcPr>
          <w:p>
            <w:pPr>
              <w:keepNext w:val="0"/>
              <w:keepLines w:val="0"/>
              <w:pageBreakBefore w:val="0"/>
              <w:kinsoku/>
              <w:wordWrap/>
              <w:overflowPunct/>
              <w:topLinePunct w:val="0"/>
              <w:autoSpaceDE/>
              <w:autoSpaceDN/>
              <w:bidi w:val="0"/>
              <w:adjustRightInd/>
              <w:snapToGrid/>
              <w:spacing w:line="440" w:lineRule="exact"/>
              <w:jc w:val="center"/>
            </w:pPr>
            <w:r>
              <w:rPr>
                <w:rFonts w:ascii="仿宋_GB2312" w:hAnsi="仿宋_GB2312" w:eastAsia="仿宋_GB2312" w:cs="仿宋_GB2312"/>
                <w:color w:val="000000"/>
                <w:kern w:val="0"/>
                <w:sz w:val="24"/>
              </w:rPr>
              <w:t>燃烧速率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737"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bottom"/>
              <w:rPr>
                <w:rFonts w:ascii="仿宋_GB2312" w:hAnsi="仿宋_GB2312" w:eastAsia="仿宋_GB2312" w:cs="仿宋_GB2312"/>
                <w:color w:val="000000"/>
                <w:kern w:val="0"/>
                <w:sz w:val="24"/>
              </w:rPr>
            </w:pPr>
            <w:r>
              <w:rPr>
                <w:rFonts w:hint="eastAsia" w:ascii="仿宋_GB2312" w:hAnsi="仿宋_GB2312" w:eastAsia="仿宋_GB2312" w:cs="仿宋_GB2312"/>
                <w:color w:val="000000"/>
                <w:kern w:val="0"/>
                <w:sz w:val="24"/>
              </w:rPr>
              <w:t>84</w:t>
            </w:r>
          </w:p>
        </w:tc>
        <w:tc>
          <w:tcPr>
            <w:tcW w:w="6973" w:type="dxa"/>
            <w:noWrap w:val="0"/>
            <w:vAlign w:val="center"/>
          </w:tcPr>
          <w:p>
            <w:pPr>
              <w:keepNext w:val="0"/>
              <w:keepLines w:val="0"/>
              <w:pageBreakBefore w:val="0"/>
              <w:kinsoku/>
              <w:wordWrap/>
              <w:overflowPunct/>
              <w:topLinePunct w:val="0"/>
              <w:autoSpaceDE/>
              <w:autoSpaceDN/>
              <w:bidi w:val="0"/>
              <w:adjustRightInd/>
              <w:snapToGrid/>
              <w:spacing w:line="440" w:lineRule="exact"/>
              <w:rPr>
                <w:rFonts w:ascii="仿宋_GB2312" w:hAnsi="仿宋_GB2312" w:eastAsia="仿宋_GB2312" w:cs="仿宋_GB2312"/>
                <w:color w:val="000000"/>
                <w:kern w:val="0"/>
                <w:sz w:val="24"/>
              </w:rPr>
            </w:pPr>
            <w:r>
              <w:rPr>
                <w:rFonts w:hint="eastAsia" w:ascii="仿宋_GB2312" w:hAnsi="仿宋_GB2312" w:eastAsia="仿宋_GB2312" w:cs="仿宋_GB2312"/>
                <w:color w:val="000000"/>
                <w:kern w:val="0"/>
                <w:sz w:val="24"/>
              </w:rPr>
              <w:t>国家自行车电动自行车质量检验检测中心/天津市产品质量监督检测技术研究院自行车研究中心</w:t>
            </w:r>
          </w:p>
        </w:tc>
        <w:tc>
          <w:tcPr>
            <w:tcW w:w="1247" w:type="dxa"/>
            <w:noWrap w:val="0"/>
            <w:vAlign w:val="center"/>
          </w:tcPr>
          <w:p>
            <w:pPr>
              <w:keepNext w:val="0"/>
              <w:keepLines w:val="0"/>
              <w:pageBreakBefore w:val="0"/>
              <w:kinsoku/>
              <w:wordWrap/>
              <w:overflowPunct/>
              <w:topLinePunct w:val="0"/>
              <w:autoSpaceDE/>
              <w:autoSpaceDN/>
              <w:bidi w:val="0"/>
              <w:adjustRightInd/>
              <w:snapToGrid/>
              <w:spacing w:line="440" w:lineRule="exact"/>
              <w:jc w:val="center"/>
            </w:pPr>
            <w:r>
              <w:rPr>
                <w:rFonts w:ascii="仿宋_GB2312" w:hAnsi="仿宋_GB2312" w:eastAsia="仿宋_GB2312" w:cs="仿宋_GB2312"/>
                <w:color w:val="000000"/>
                <w:kern w:val="0"/>
                <w:sz w:val="24"/>
              </w:rPr>
              <w:t>燃烧速率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737"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bottom"/>
              <w:rPr>
                <w:rFonts w:ascii="仿宋_GB2312" w:hAnsi="仿宋_GB2312" w:eastAsia="仿宋_GB2312" w:cs="仿宋_GB2312"/>
                <w:color w:val="000000"/>
                <w:kern w:val="0"/>
                <w:sz w:val="24"/>
              </w:rPr>
            </w:pPr>
            <w:r>
              <w:rPr>
                <w:rFonts w:hint="eastAsia" w:ascii="仿宋_GB2312" w:hAnsi="仿宋_GB2312" w:eastAsia="仿宋_GB2312" w:cs="仿宋_GB2312"/>
                <w:color w:val="000000"/>
                <w:kern w:val="0"/>
                <w:sz w:val="24"/>
              </w:rPr>
              <w:t>85</w:t>
            </w:r>
          </w:p>
        </w:tc>
        <w:tc>
          <w:tcPr>
            <w:tcW w:w="6973" w:type="dxa"/>
            <w:noWrap w:val="0"/>
            <w:vAlign w:val="center"/>
          </w:tcPr>
          <w:p>
            <w:pPr>
              <w:keepNext w:val="0"/>
              <w:keepLines w:val="0"/>
              <w:pageBreakBefore w:val="0"/>
              <w:kinsoku/>
              <w:wordWrap/>
              <w:overflowPunct/>
              <w:topLinePunct w:val="0"/>
              <w:autoSpaceDE/>
              <w:autoSpaceDN/>
              <w:bidi w:val="0"/>
              <w:adjustRightInd/>
              <w:snapToGrid/>
              <w:spacing w:line="440" w:lineRule="exact"/>
              <w:rPr>
                <w:rFonts w:ascii="仿宋_GB2312" w:hAnsi="仿宋_GB2312" w:eastAsia="仿宋_GB2312" w:cs="仿宋_GB2312"/>
                <w:color w:val="000000"/>
                <w:kern w:val="0"/>
                <w:sz w:val="24"/>
              </w:rPr>
            </w:pPr>
            <w:r>
              <w:rPr>
                <w:rFonts w:hint="eastAsia" w:ascii="仿宋_GB2312" w:hAnsi="仿宋_GB2312" w:eastAsia="仿宋_GB2312" w:cs="仿宋_GB2312"/>
                <w:color w:val="000000"/>
                <w:kern w:val="0"/>
                <w:sz w:val="24"/>
              </w:rPr>
              <w:t>国家防火建筑材料质量检验检测中心</w:t>
            </w:r>
          </w:p>
        </w:tc>
        <w:tc>
          <w:tcPr>
            <w:tcW w:w="1247" w:type="dxa"/>
            <w:noWrap w:val="0"/>
            <w:vAlign w:val="center"/>
          </w:tcPr>
          <w:p>
            <w:pPr>
              <w:keepNext w:val="0"/>
              <w:keepLines w:val="0"/>
              <w:pageBreakBefore w:val="0"/>
              <w:kinsoku/>
              <w:wordWrap/>
              <w:overflowPunct/>
              <w:topLinePunct w:val="0"/>
              <w:autoSpaceDE/>
              <w:autoSpaceDN/>
              <w:bidi w:val="0"/>
              <w:adjustRightInd/>
              <w:snapToGrid/>
              <w:spacing w:line="440" w:lineRule="exact"/>
              <w:jc w:val="center"/>
            </w:pPr>
            <w:r>
              <w:rPr>
                <w:rFonts w:ascii="仿宋_GB2312" w:hAnsi="仿宋_GB2312" w:eastAsia="仿宋_GB2312" w:cs="仿宋_GB2312"/>
                <w:color w:val="000000"/>
                <w:kern w:val="0"/>
                <w:sz w:val="24"/>
              </w:rPr>
              <w:t>燃烧速率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737"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bottom"/>
              <w:rPr>
                <w:rFonts w:ascii="仿宋_GB2312" w:hAnsi="仿宋_GB2312" w:eastAsia="仿宋_GB2312" w:cs="仿宋_GB2312"/>
                <w:color w:val="000000"/>
                <w:kern w:val="0"/>
                <w:sz w:val="24"/>
              </w:rPr>
            </w:pPr>
            <w:r>
              <w:rPr>
                <w:rFonts w:hint="eastAsia" w:ascii="仿宋_GB2312" w:hAnsi="仿宋_GB2312" w:eastAsia="仿宋_GB2312" w:cs="仿宋_GB2312"/>
                <w:color w:val="000000"/>
                <w:kern w:val="0"/>
                <w:sz w:val="24"/>
              </w:rPr>
              <w:t>86</w:t>
            </w:r>
          </w:p>
        </w:tc>
        <w:tc>
          <w:tcPr>
            <w:tcW w:w="6973" w:type="dxa"/>
            <w:noWrap w:val="0"/>
            <w:vAlign w:val="center"/>
          </w:tcPr>
          <w:p>
            <w:pPr>
              <w:keepNext w:val="0"/>
              <w:keepLines w:val="0"/>
              <w:pageBreakBefore w:val="0"/>
              <w:kinsoku/>
              <w:wordWrap/>
              <w:overflowPunct/>
              <w:topLinePunct w:val="0"/>
              <w:autoSpaceDE/>
              <w:autoSpaceDN/>
              <w:bidi w:val="0"/>
              <w:adjustRightInd/>
              <w:snapToGrid/>
              <w:spacing w:line="440" w:lineRule="exact"/>
              <w:rPr>
                <w:rFonts w:ascii="仿宋_GB2312" w:hAnsi="仿宋_GB2312" w:eastAsia="仿宋_GB2312" w:cs="仿宋_GB2312"/>
                <w:color w:val="000000"/>
                <w:kern w:val="0"/>
                <w:sz w:val="24"/>
              </w:rPr>
            </w:pPr>
            <w:r>
              <w:rPr>
                <w:rFonts w:hint="eastAsia" w:ascii="仿宋_GB2312" w:hAnsi="仿宋_GB2312" w:eastAsia="仿宋_GB2312" w:cs="仿宋_GB2312"/>
                <w:color w:val="000000"/>
                <w:kern w:val="0"/>
                <w:sz w:val="24"/>
              </w:rPr>
              <w:t>国家太阳能光伏产品质量检验检测中心/国家轻型电动车及电池产品质量检验检测中心/国家增材制造产品质量检验检测中心（江苏）/国家高端储能产品质量检验检测中心（江苏）</w:t>
            </w:r>
          </w:p>
        </w:tc>
        <w:tc>
          <w:tcPr>
            <w:tcW w:w="1247" w:type="dxa"/>
            <w:noWrap w:val="0"/>
            <w:vAlign w:val="center"/>
          </w:tcPr>
          <w:p>
            <w:pPr>
              <w:keepNext w:val="0"/>
              <w:keepLines w:val="0"/>
              <w:pageBreakBefore w:val="0"/>
              <w:kinsoku/>
              <w:wordWrap/>
              <w:overflowPunct/>
              <w:topLinePunct w:val="0"/>
              <w:autoSpaceDE/>
              <w:autoSpaceDN/>
              <w:bidi w:val="0"/>
              <w:adjustRightInd/>
              <w:snapToGrid/>
              <w:spacing w:line="440" w:lineRule="exact"/>
              <w:jc w:val="center"/>
            </w:pPr>
            <w:r>
              <w:rPr>
                <w:rFonts w:ascii="仿宋_GB2312" w:hAnsi="仿宋_GB2312" w:eastAsia="仿宋_GB2312" w:cs="仿宋_GB2312"/>
                <w:color w:val="000000"/>
                <w:kern w:val="0"/>
                <w:sz w:val="24"/>
              </w:rPr>
              <w:t>燃烧速率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737"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bottom"/>
              <w:rPr>
                <w:rFonts w:ascii="仿宋_GB2312" w:hAnsi="仿宋_GB2312" w:eastAsia="仿宋_GB2312" w:cs="仿宋_GB2312"/>
                <w:color w:val="000000"/>
                <w:kern w:val="0"/>
                <w:sz w:val="24"/>
              </w:rPr>
            </w:pPr>
            <w:r>
              <w:rPr>
                <w:rFonts w:hint="eastAsia" w:ascii="仿宋_GB2312" w:hAnsi="仿宋_GB2312" w:eastAsia="仿宋_GB2312" w:cs="仿宋_GB2312"/>
                <w:color w:val="000000"/>
                <w:kern w:val="0"/>
                <w:sz w:val="24"/>
              </w:rPr>
              <w:t>87</w:t>
            </w:r>
          </w:p>
        </w:tc>
        <w:tc>
          <w:tcPr>
            <w:tcW w:w="6973" w:type="dxa"/>
            <w:noWrap w:val="0"/>
            <w:vAlign w:val="center"/>
          </w:tcPr>
          <w:p>
            <w:pPr>
              <w:keepNext w:val="0"/>
              <w:keepLines w:val="0"/>
              <w:pageBreakBefore w:val="0"/>
              <w:kinsoku/>
              <w:wordWrap/>
              <w:overflowPunct/>
              <w:topLinePunct w:val="0"/>
              <w:autoSpaceDE/>
              <w:autoSpaceDN/>
              <w:bidi w:val="0"/>
              <w:adjustRightInd/>
              <w:snapToGrid/>
              <w:spacing w:line="440" w:lineRule="exact"/>
              <w:rPr>
                <w:rFonts w:ascii="仿宋_GB2312" w:hAnsi="仿宋_GB2312" w:eastAsia="仿宋_GB2312" w:cs="仿宋_GB2312"/>
                <w:color w:val="000000"/>
                <w:kern w:val="0"/>
                <w:sz w:val="24"/>
              </w:rPr>
            </w:pPr>
            <w:r>
              <w:rPr>
                <w:rFonts w:hint="eastAsia" w:ascii="仿宋_GB2312" w:hAnsi="仿宋_GB2312" w:eastAsia="仿宋_GB2312" w:cs="仿宋_GB2312"/>
                <w:color w:val="000000"/>
                <w:kern w:val="0"/>
                <w:sz w:val="24"/>
              </w:rPr>
              <w:t>国家中文信息处理产品质量检验检测中心/北京市产品质量监督检验院</w:t>
            </w:r>
          </w:p>
        </w:tc>
        <w:tc>
          <w:tcPr>
            <w:tcW w:w="1247" w:type="dxa"/>
            <w:noWrap w:val="0"/>
            <w:vAlign w:val="center"/>
          </w:tcPr>
          <w:p>
            <w:pPr>
              <w:keepNext w:val="0"/>
              <w:keepLines w:val="0"/>
              <w:pageBreakBefore w:val="0"/>
              <w:kinsoku/>
              <w:wordWrap/>
              <w:overflowPunct/>
              <w:topLinePunct w:val="0"/>
              <w:autoSpaceDE/>
              <w:autoSpaceDN/>
              <w:bidi w:val="0"/>
              <w:adjustRightInd/>
              <w:snapToGrid/>
              <w:spacing w:line="440" w:lineRule="exact"/>
              <w:jc w:val="center"/>
            </w:pPr>
            <w:r>
              <w:rPr>
                <w:rFonts w:ascii="仿宋_GB2312" w:hAnsi="仿宋_GB2312" w:eastAsia="仿宋_GB2312" w:cs="仿宋_GB2312"/>
                <w:color w:val="000000"/>
                <w:kern w:val="0"/>
                <w:sz w:val="24"/>
              </w:rPr>
              <w:t>燃烧速率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737"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bottom"/>
              <w:rPr>
                <w:rFonts w:ascii="仿宋_GB2312" w:hAnsi="仿宋_GB2312" w:eastAsia="仿宋_GB2312" w:cs="仿宋_GB2312"/>
                <w:color w:val="000000"/>
                <w:kern w:val="0"/>
                <w:sz w:val="24"/>
              </w:rPr>
            </w:pPr>
            <w:r>
              <w:rPr>
                <w:rFonts w:hint="eastAsia" w:ascii="仿宋_GB2312" w:hAnsi="仿宋_GB2312" w:eastAsia="仿宋_GB2312" w:cs="仿宋_GB2312"/>
                <w:color w:val="000000"/>
                <w:kern w:val="0"/>
                <w:sz w:val="24"/>
              </w:rPr>
              <w:t>88</w:t>
            </w:r>
          </w:p>
        </w:tc>
        <w:tc>
          <w:tcPr>
            <w:tcW w:w="6973" w:type="dxa"/>
            <w:noWrap w:val="0"/>
            <w:vAlign w:val="center"/>
          </w:tcPr>
          <w:p>
            <w:pPr>
              <w:keepNext w:val="0"/>
              <w:keepLines w:val="0"/>
              <w:pageBreakBefore w:val="0"/>
              <w:kinsoku/>
              <w:wordWrap/>
              <w:overflowPunct/>
              <w:topLinePunct w:val="0"/>
              <w:autoSpaceDE/>
              <w:autoSpaceDN/>
              <w:bidi w:val="0"/>
              <w:adjustRightInd/>
              <w:snapToGrid/>
              <w:spacing w:line="440" w:lineRule="exact"/>
              <w:rPr>
                <w:rFonts w:ascii="仿宋_GB2312" w:hAnsi="仿宋_GB2312" w:eastAsia="仿宋_GB2312" w:cs="仿宋_GB2312"/>
                <w:color w:val="000000"/>
                <w:kern w:val="0"/>
                <w:sz w:val="24"/>
              </w:rPr>
            </w:pPr>
            <w:r>
              <w:rPr>
                <w:rFonts w:hint="eastAsia" w:ascii="仿宋_GB2312" w:hAnsi="仿宋_GB2312" w:eastAsia="仿宋_GB2312" w:cs="仿宋_GB2312"/>
                <w:color w:val="000000"/>
                <w:kern w:val="0"/>
                <w:sz w:val="24"/>
              </w:rPr>
              <w:t>国家宽带网络产品质量检验检测中心/武汉网锐检测科技有限公司</w:t>
            </w:r>
          </w:p>
        </w:tc>
        <w:tc>
          <w:tcPr>
            <w:tcW w:w="1247" w:type="dxa"/>
            <w:noWrap w:val="0"/>
            <w:vAlign w:val="center"/>
          </w:tcPr>
          <w:p>
            <w:pPr>
              <w:keepNext w:val="0"/>
              <w:keepLines w:val="0"/>
              <w:pageBreakBefore w:val="0"/>
              <w:kinsoku/>
              <w:wordWrap/>
              <w:overflowPunct/>
              <w:topLinePunct w:val="0"/>
              <w:autoSpaceDE/>
              <w:autoSpaceDN/>
              <w:bidi w:val="0"/>
              <w:adjustRightInd/>
              <w:snapToGrid/>
              <w:spacing w:line="440" w:lineRule="exact"/>
              <w:jc w:val="center"/>
            </w:pPr>
            <w:r>
              <w:rPr>
                <w:rFonts w:ascii="仿宋_GB2312" w:hAnsi="仿宋_GB2312" w:eastAsia="仿宋_GB2312" w:cs="仿宋_GB2312"/>
                <w:color w:val="000000"/>
                <w:kern w:val="0"/>
                <w:sz w:val="24"/>
              </w:rPr>
              <w:t>燃烧速率</w:t>
            </w:r>
          </w:p>
        </w:tc>
      </w:tr>
    </w:tbl>
    <w:p/>
    <w:p>
      <w:pPr>
        <w:widowControl/>
        <w:numPr>
          <w:ilvl w:val="0"/>
          <w:numId w:val="0"/>
        </w:numPr>
        <w:spacing w:line="360" w:lineRule="exact"/>
        <w:jc w:val="left"/>
        <w:textAlignment w:val="bottom"/>
        <w:rPr>
          <w:rFonts w:hint="eastAsia" w:ascii="Arial" w:hAnsi="Arial" w:eastAsia="黑体" w:cs="Arial"/>
          <w:sz w:val="32"/>
          <w:szCs w:val="32"/>
          <w:lang w:val="en-US" w:eastAsia="zh-CN"/>
        </w:rPr>
      </w:pPr>
    </w:p>
    <w:p>
      <w:pPr>
        <w:widowControl/>
        <w:numPr>
          <w:ilvl w:val="0"/>
          <w:numId w:val="0"/>
        </w:numPr>
        <w:spacing w:line="360" w:lineRule="exact"/>
        <w:jc w:val="left"/>
        <w:textAlignment w:val="bottom"/>
        <w:rPr>
          <w:rFonts w:hint="eastAsia" w:ascii="Arial" w:hAnsi="Arial" w:eastAsia="黑体" w:cs="Arial"/>
          <w:sz w:val="32"/>
          <w:szCs w:val="32"/>
          <w:lang w:val="en-US" w:eastAsia="zh-CN"/>
        </w:rPr>
      </w:pPr>
    </w:p>
    <w:p>
      <w:pPr>
        <w:widowControl/>
        <w:numPr>
          <w:ilvl w:val="0"/>
          <w:numId w:val="0"/>
        </w:numPr>
        <w:spacing w:line="360" w:lineRule="exact"/>
        <w:jc w:val="left"/>
        <w:textAlignment w:val="bottom"/>
        <w:rPr>
          <w:rFonts w:hint="eastAsia" w:ascii="Arial" w:hAnsi="Arial" w:eastAsia="黑体" w:cs="Arial"/>
          <w:sz w:val="32"/>
          <w:szCs w:val="32"/>
          <w:lang w:val="en-US" w:eastAsia="zh-CN"/>
        </w:rPr>
      </w:pPr>
      <w:r>
        <w:rPr>
          <w:rFonts w:hint="eastAsia" w:ascii="Arial" w:hAnsi="Arial" w:eastAsia="黑体" w:cs="Arial"/>
          <w:sz w:val="32"/>
          <w:szCs w:val="32"/>
          <w:lang w:val="en-US" w:eastAsia="zh-CN"/>
        </w:rPr>
        <w:t>十五、电信端口传导骚扰能力验证项目</w:t>
      </w:r>
    </w:p>
    <w:tbl>
      <w:tblPr>
        <w:tblStyle w:val="4"/>
        <w:tblW w:w="8957"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37"/>
        <w:gridCol w:w="6973"/>
        <w:gridCol w:w="124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10" w:hRule="atLeast"/>
          <w:tblHeader/>
          <w:jc w:val="center"/>
        </w:trPr>
        <w:tc>
          <w:tcPr>
            <w:tcW w:w="737"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center"/>
              <w:rPr>
                <w:rFonts w:ascii="仿宋_GB2312" w:hAnsi="仿宋_GB2312" w:eastAsia="仿宋_GB2312" w:cs="仿宋_GB2312"/>
                <w:b/>
                <w:bCs/>
                <w:color w:val="000000"/>
                <w:sz w:val="24"/>
              </w:rPr>
            </w:pPr>
            <w:r>
              <w:rPr>
                <w:rFonts w:hint="eastAsia" w:ascii="仿宋_GB2312" w:hAnsi="仿宋_GB2312" w:eastAsia="仿宋_GB2312" w:cs="仿宋_GB2312"/>
                <w:b/>
                <w:bCs/>
                <w:color w:val="000000"/>
                <w:sz w:val="24"/>
              </w:rPr>
              <w:t>序号</w:t>
            </w:r>
          </w:p>
        </w:tc>
        <w:tc>
          <w:tcPr>
            <w:tcW w:w="6973"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center"/>
              <w:rPr>
                <w:rFonts w:ascii="仿宋_GB2312" w:hAnsi="仿宋_GB2312" w:eastAsia="仿宋_GB2312" w:cs="仿宋_GB2312"/>
                <w:b/>
                <w:bCs/>
                <w:color w:val="000000"/>
                <w:sz w:val="24"/>
              </w:rPr>
            </w:pPr>
            <w:r>
              <w:rPr>
                <w:rFonts w:hint="eastAsia" w:ascii="仿宋_GB2312" w:hAnsi="仿宋_GB2312" w:eastAsia="仿宋_GB2312" w:cs="仿宋_GB2312"/>
                <w:b/>
                <w:bCs/>
                <w:color w:val="000000"/>
                <w:sz w:val="24"/>
              </w:rPr>
              <w:t>机构名称</w:t>
            </w:r>
          </w:p>
        </w:tc>
        <w:tc>
          <w:tcPr>
            <w:tcW w:w="1247"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center"/>
              <w:rPr>
                <w:rFonts w:ascii="仿宋_GB2312" w:hAnsi="仿宋_GB2312" w:eastAsia="仿宋_GB2312" w:cs="仿宋_GB2312"/>
                <w:b/>
                <w:bCs/>
                <w:color w:val="000000"/>
                <w:sz w:val="24"/>
              </w:rPr>
            </w:pPr>
            <w:r>
              <w:rPr>
                <w:rFonts w:hint="eastAsia" w:ascii="仿宋_GB2312" w:hAnsi="仿宋_GB2312" w:eastAsia="仿宋_GB2312" w:cs="仿宋_GB2312"/>
                <w:b/>
                <w:bCs/>
                <w:color w:val="000000"/>
                <w:sz w:val="24"/>
              </w:rPr>
              <w:t>合格参数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737"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bottom"/>
              <w:rPr>
                <w:rFonts w:hint="eastAsia" w:ascii="仿宋_GB2312" w:hAnsi="仿宋_GB2312" w:eastAsia="仿宋_GB2312" w:cs="仿宋_GB2312"/>
                <w:kern w:val="0"/>
                <w:sz w:val="24"/>
                <w:szCs w:val="24"/>
                <w:lang w:val="en-US" w:eastAsia="zh-CN" w:bidi="ar-SA"/>
              </w:rPr>
            </w:pPr>
            <w:r>
              <w:rPr>
                <w:rFonts w:hint="eastAsia" w:ascii="仿宋_GB2312" w:hAnsi="仿宋_GB2312" w:eastAsia="仿宋_GB2312" w:cs="仿宋_GB2312"/>
                <w:color w:val="000000"/>
                <w:kern w:val="0"/>
                <w:sz w:val="24"/>
              </w:rPr>
              <w:t>1</w:t>
            </w:r>
          </w:p>
        </w:tc>
        <w:tc>
          <w:tcPr>
            <w:tcW w:w="6973"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left"/>
              <w:rPr>
                <w:rFonts w:hint="eastAsia" w:ascii="仿宋_GB2312" w:hAnsi="仿宋_GB2312" w:eastAsia="仿宋_GB2312" w:cs="仿宋_GB2312"/>
                <w:color w:val="000000"/>
                <w:kern w:val="0"/>
                <w:sz w:val="24"/>
                <w:szCs w:val="24"/>
              </w:rPr>
            </w:pPr>
            <w:r>
              <w:rPr>
                <w:rFonts w:hint="eastAsia" w:ascii="仿宋_GB2312" w:hAnsi="仿宋_GB2312" w:eastAsia="仿宋_GB2312" w:cs="仿宋_GB2312"/>
                <w:color w:val="000000"/>
                <w:sz w:val="24"/>
                <w:szCs w:val="24"/>
              </w:rPr>
              <w:t>国家宽带网络产品质量检验检测中心/武汉网锐检测科技有限公司</w:t>
            </w:r>
          </w:p>
        </w:tc>
        <w:tc>
          <w:tcPr>
            <w:tcW w:w="1247"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center"/>
              <w:rPr>
                <w:rFonts w:hint="eastAsia" w:ascii="仿宋_GB2312" w:hAnsi="仿宋_GB2312" w:eastAsia="仿宋_GB2312" w:cs="仿宋_GB2312"/>
                <w:color w:val="000000"/>
                <w:sz w:val="24"/>
                <w:szCs w:val="24"/>
                <w:lang w:eastAsia="zh-CN"/>
              </w:rPr>
            </w:pPr>
            <w:r>
              <w:rPr>
                <w:rFonts w:hint="eastAsia" w:ascii="仿宋_GB2312" w:hAnsi="仿宋_GB2312" w:eastAsia="仿宋_GB2312" w:cs="仿宋_GB2312"/>
                <w:color w:val="000000"/>
                <w:sz w:val="24"/>
                <w:szCs w:val="24"/>
              </w:rPr>
              <w:t>骚扰</w:t>
            </w:r>
            <w:r>
              <w:rPr>
                <w:rFonts w:hint="eastAsia" w:ascii="仿宋_GB2312" w:hAnsi="仿宋_GB2312" w:eastAsia="仿宋_GB2312" w:cs="仿宋_GB2312"/>
                <w:color w:val="000000"/>
                <w:sz w:val="24"/>
                <w:szCs w:val="24"/>
                <w:lang w:eastAsia="zh-CN"/>
              </w:rPr>
              <w:t>电压</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737"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bottom"/>
              <w:rPr>
                <w:rFonts w:ascii="仿宋_GB2312" w:hAnsi="仿宋_GB2312" w:eastAsia="仿宋_GB2312" w:cs="仿宋_GB2312"/>
                <w:kern w:val="0"/>
                <w:sz w:val="24"/>
                <w:szCs w:val="24"/>
                <w:lang w:val="en-US" w:eastAsia="zh-CN" w:bidi="ar-SA"/>
              </w:rPr>
            </w:pPr>
            <w:r>
              <w:rPr>
                <w:rFonts w:hint="eastAsia" w:ascii="仿宋_GB2312" w:hAnsi="仿宋_GB2312" w:eastAsia="仿宋_GB2312" w:cs="仿宋_GB2312"/>
                <w:color w:val="000000"/>
                <w:kern w:val="0"/>
                <w:sz w:val="24"/>
              </w:rPr>
              <w:t>2</w:t>
            </w:r>
          </w:p>
        </w:tc>
        <w:tc>
          <w:tcPr>
            <w:tcW w:w="6973"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left"/>
              <w:rPr>
                <w:rFonts w:hint="eastAsia" w:ascii="仿宋_GB2312" w:hAnsi="仿宋_GB2312" w:eastAsia="仿宋_GB2312" w:cs="仿宋_GB2312"/>
                <w:color w:val="000000"/>
                <w:kern w:val="0"/>
                <w:sz w:val="24"/>
                <w:szCs w:val="24"/>
              </w:rPr>
            </w:pPr>
            <w:r>
              <w:rPr>
                <w:rFonts w:hint="eastAsia" w:ascii="仿宋_GB2312" w:hAnsi="仿宋_GB2312" w:eastAsia="仿宋_GB2312" w:cs="仿宋_GB2312"/>
                <w:color w:val="000000"/>
                <w:sz w:val="24"/>
                <w:szCs w:val="24"/>
              </w:rPr>
              <w:t>国家输配电安全控制设备质量检验检测中心/国网电力科学研究院有限公司/国网电力科学研究院有限公司实验验证中心</w:t>
            </w:r>
          </w:p>
        </w:tc>
        <w:tc>
          <w:tcPr>
            <w:tcW w:w="1247" w:type="dxa"/>
            <w:noWrap w:val="0"/>
            <w:vAlign w:val="center"/>
          </w:tcPr>
          <w:p>
            <w:pPr>
              <w:keepNext w:val="0"/>
              <w:keepLines w:val="0"/>
              <w:pageBreakBefore w:val="0"/>
              <w:kinsoku/>
              <w:wordWrap/>
              <w:overflowPunct/>
              <w:topLinePunct w:val="0"/>
              <w:autoSpaceDE/>
              <w:autoSpaceDN/>
              <w:bidi w:val="0"/>
              <w:adjustRightInd/>
              <w:snapToGrid/>
              <w:spacing w:line="440" w:lineRule="exact"/>
              <w:jc w:val="center"/>
              <w:rPr>
                <w:rFonts w:hint="eastAsia" w:ascii="仿宋_GB2312" w:hAnsi="仿宋_GB2312" w:eastAsia="仿宋_GB2312" w:cs="仿宋_GB2312"/>
                <w:sz w:val="24"/>
              </w:rPr>
            </w:pPr>
            <w:r>
              <w:rPr>
                <w:rFonts w:hint="eastAsia" w:ascii="仿宋_GB2312" w:hAnsi="仿宋_GB2312" w:eastAsia="仿宋_GB2312" w:cs="仿宋_GB2312"/>
                <w:color w:val="000000"/>
                <w:sz w:val="24"/>
                <w:szCs w:val="24"/>
              </w:rPr>
              <w:t>骚扰</w:t>
            </w:r>
            <w:r>
              <w:rPr>
                <w:rFonts w:hint="eastAsia" w:ascii="仿宋_GB2312" w:hAnsi="仿宋_GB2312" w:eastAsia="仿宋_GB2312" w:cs="仿宋_GB2312"/>
                <w:color w:val="000000"/>
                <w:sz w:val="24"/>
                <w:szCs w:val="24"/>
                <w:lang w:eastAsia="zh-CN"/>
              </w:rPr>
              <w:t>电压</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737"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bottom"/>
              <w:rPr>
                <w:rFonts w:ascii="仿宋_GB2312" w:hAnsi="仿宋_GB2312" w:eastAsia="仿宋_GB2312" w:cs="仿宋_GB2312"/>
                <w:kern w:val="0"/>
                <w:sz w:val="24"/>
                <w:szCs w:val="24"/>
                <w:lang w:val="en-US" w:eastAsia="zh-CN" w:bidi="ar-SA"/>
              </w:rPr>
            </w:pPr>
            <w:r>
              <w:rPr>
                <w:rFonts w:hint="eastAsia" w:ascii="仿宋_GB2312" w:hAnsi="仿宋_GB2312" w:eastAsia="仿宋_GB2312" w:cs="仿宋_GB2312"/>
                <w:color w:val="000000"/>
                <w:kern w:val="0"/>
                <w:sz w:val="24"/>
              </w:rPr>
              <w:t>3</w:t>
            </w:r>
          </w:p>
        </w:tc>
        <w:tc>
          <w:tcPr>
            <w:tcW w:w="6973"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left"/>
              <w:rPr>
                <w:rFonts w:hint="eastAsia" w:ascii="仿宋_GB2312" w:hAnsi="仿宋_GB2312" w:eastAsia="仿宋_GB2312" w:cs="仿宋_GB2312"/>
                <w:color w:val="000000"/>
                <w:kern w:val="0"/>
                <w:sz w:val="24"/>
                <w:szCs w:val="24"/>
              </w:rPr>
            </w:pPr>
            <w:r>
              <w:rPr>
                <w:rFonts w:hint="eastAsia" w:ascii="仿宋_GB2312" w:hAnsi="仿宋_GB2312" w:eastAsia="仿宋_GB2312" w:cs="仿宋_GB2312"/>
                <w:color w:val="000000"/>
                <w:sz w:val="24"/>
                <w:szCs w:val="24"/>
              </w:rPr>
              <w:t>国家安全防范报警系统产品质量检验检测中心（北京）/公安部第一研究所</w:t>
            </w:r>
          </w:p>
        </w:tc>
        <w:tc>
          <w:tcPr>
            <w:tcW w:w="1247" w:type="dxa"/>
            <w:noWrap w:val="0"/>
            <w:vAlign w:val="center"/>
          </w:tcPr>
          <w:p>
            <w:pPr>
              <w:keepNext w:val="0"/>
              <w:keepLines w:val="0"/>
              <w:pageBreakBefore w:val="0"/>
              <w:kinsoku/>
              <w:wordWrap/>
              <w:overflowPunct/>
              <w:topLinePunct w:val="0"/>
              <w:autoSpaceDE/>
              <w:autoSpaceDN/>
              <w:bidi w:val="0"/>
              <w:adjustRightInd/>
              <w:snapToGrid/>
              <w:spacing w:line="440" w:lineRule="exact"/>
              <w:jc w:val="center"/>
              <w:rPr>
                <w:rFonts w:hint="eastAsia" w:ascii="仿宋_GB2312" w:hAnsi="仿宋_GB2312" w:eastAsia="仿宋_GB2312" w:cs="仿宋_GB2312"/>
                <w:sz w:val="24"/>
              </w:rPr>
            </w:pPr>
            <w:r>
              <w:rPr>
                <w:rFonts w:hint="eastAsia" w:ascii="仿宋_GB2312" w:hAnsi="仿宋_GB2312" w:eastAsia="仿宋_GB2312" w:cs="仿宋_GB2312"/>
                <w:color w:val="000000"/>
                <w:sz w:val="24"/>
                <w:szCs w:val="24"/>
              </w:rPr>
              <w:t>骚扰</w:t>
            </w:r>
            <w:r>
              <w:rPr>
                <w:rFonts w:hint="eastAsia" w:ascii="仿宋_GB2312" w:hAnsi="仿宋_GB2312" w:eastAsia="仿宋_GB2312" w:cs="仿宋_GB2312"/>
                <w:color w:val="000000"/>
                <w:sz w:val="24"/>
                <w:szCs w:val="24"/>
                <w:lang w:eastAsia="zh-CN"/>
              </w:rPr>
              <w:t>电压</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737"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bottom"/>
              <w:rPr>
                <w:rFonts w:ascii="仿宋_GB2312" w:hAnsi="仿宋_GB2312" w:eastAsia="仿宋_GB2312" w:cs="仿宋_GB2312"/>
                <w:kern w:val="0"/>
                <w:sz w:val="24"/>
                <w:szCs w:val="24"/>
                <w:lang w:val="en-US" w:eastAsia="zh-CN" w:bidi="ar-SA"/>
              </w:rPr>
            </w:pPr>
            <w:r>
              <w:rPr>
                <w:rFonts w:hint="eastAsia" w:ascii="仿宋_GB2312" w:hAnsi="仿宋_GB2312" w:eastAsia="仿宋_GB2312" w:cs="仿宋_GB2312"/>
                <w:color w:val="000000"/>
                <w:kern w:val="0"/>
                <w:sz w:val="24"/>
              </w:rPr>
              <w:t>4</w:t>
            </w:r>
          </w:p>
        </w:tc>
        <w:tc>
          <w:tcPr>
            <w:tcW w:w="6973"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left"/>
              <w:rPr>
                <w:rFonts w:hint="eastAsia" w:ascii="仿宋_GB2312" w:hAnsi="仿宋_GB2312" w:eastAsia="仿宋_GB2312" w:cs="仿宋_GB2312"/>
                <w:color w:val="000000"/>
                <w:kern w:val="0"/>
                <w:sz w:val="24"/>
                <w:szCs w:val="24"/>
              </w:rPr>
            </w:pPr>
            <w:r>
              <w:rPr>
                <w:rFonts w:hint="eastAsia" w:ascii="仿宋_GB2312" w:hAnsi="仿宋_GB2312" w:eastAsia="仿宋_GB2312" w:cs="仿宋_GB2312"/>
                <w:color w:val="000000"/>
                <w:sz w:val="24"/>
                <w:szCs w:val="24"/>
              </w:rPr>
              <w:t>国家电声及固体照明产品质量检验检测中心/潍坊半导体照明产品检测中心</w:t>
            </w:r>
          </w:p>
        </w:tc>
        <w:tc>
          <w:tcPr>
            <w:tcW w:w="1247" w:type="dxa"/>
            <w:noWrap w:val="0"/>
            <w:vAlign w:val="center"/>
          </w:tcPr>
          <w:p>
            <w:pPr>
              <w:keepNext w:val="0"/>
              <w:keepLines w:val="0"/>
              <w:pageBreakBefore w:val="0"/>
              <w:kinsoku/>
              <w:wordWrap/>
              <w:overflowPunct/>
              <w:topLinePunct w:val="0"/>
              <w:autoSpaceDE/>
              <w:autoSpaceDN/>
              <w:bidi w:val="0"/>
              <w:adjustRightInd/>
              <w:snapToGrid/>
              <w:spacing w:line="440" w:lineRule="exact"/>
              <w:jc w:val="center"/>
              <w:rPr>
                <w:rFonts w:hint="eastAsia" w:ascii="仿宋_GB2312" w:hAnsi="仿宋_GB2312" w:eastAsia="仿宋_GB2312" w:cs="仿宋_GB2312"/>
                <w:sz w:val="24"/>
              </w:rPr>
            </w:pPr>
            <w:r>
              <w:rPr>
                <w:rFonts w:hint="eastAsia" w:ascii="仿宋_GB2312" w:hAnsi="仿宋_GB2312" w:eastAsia="仿宋_GB2312" w:cs="仿宋_GB2312"/>
                <w:color w:val="000000"/>
                <w:sz w:val="24"/>
                <w:szCs w:val="24"/>
              </w:rPr>
              <w:t>骚扰</w:t>
            </w:r>
            <w:r>
              <w:rPr>
                <w:rFonts w:hint="eastAsia" w:ascii="仿宋_GB2312" w:hAnsi="仿宋_GB2312" w:eastAsia="仿宋_GB2312" w:cs="仿宋_GB2312"/>
                <w:color w:val="000000"/>
                <w:sz w:val="24"/>
                <w:szCs w:val="24"/>
                <w:lang w:eastAsia="zh-CN"/>
              </w:rPr>
              <w:t>电压</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737"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bottom"/>
              <w:rPr>
                <w:rFonts w:ascii="仿宋_GB2312" w:hAnsi="仿宋_GB2312" w:eastAsia="仿宋_GB2312" w:cs="仿宋_GB2312"/>
                <w:kern w:val="0"/>
                <w:sz w:val="24"/>
                <w:szCs w:val="24"/>
                <w:lang w:val="en-US" w:eastAsia="zh-CN" w:bidi="ar-SA"/>
              </w:rPr>
            </w:pPr>
            <w:r>
              <w:rPr>
                <w:rFonts w:hint="eastAsia" w:ascii="仿宋_GB2312" w:hAnsi="仿宋_GB2312" w:eastAsia="仿宋_GB2312" w:cs="仿宋_GB2312"/>
                <w:color w:val="000000"/>
                <w:kern w:val="0"/>
                <w:sz w:val="24"/>
              </w:rPr>
              <w:t>5</w:t>
            </w:r>
          </w:p>
        </w:tc>
        <w:tc>
          <w:tcPr>
            <w:tcW w:w="6973"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left"/>
              <w:rPr>
                <w:rFonts w:hint="eastAsia" w:ascii="仿宋_GB2312" w:hAnsi="仿宋_GB2312" w:eastAsia="仿宋_GB2312" w:cs="仿宋_GB2312"/>
                <w:color w:val="000000"/>
                <w:kern w:val="0"/>
                <w:sz w:val="24"/>
                <w:szCs w:val="24"/>
              </w:rPr>
            </w:pPr>
            <w:r>
              <w:rPr>
                <w:rFonts w:hint="eastAsia" w:ascii="仿宋_GB2312" w:hAnsi="仿宋_GB2312" w:eastAsia="仿宋_GB2312" w:cs="仿宋_GB2312"/>
                <w:color w:val="000000"/>
                <w:sz w:val="24"/>
                <w:szCs w:val="24"/>
              </w:rPr>
              <w:t>国家高低压电器质量检验检测中心/国家智能电网输变电设备质量检验检测中心/甘肃电器科学研究院</w:t>
            </w:r>
          </w:p>
        </w:tc>
        <w:tc>
          <w:tcPr>
            <w:tcW w:w="1247" w:type="dxa"/>
            <w:noWrap w:val="0"/>
            <w:vAlign w:val="center"/>
          </w:tcPr>
          <w:p>
            <w:pPr>
              <w:keepNext w:val="0"/>
              <w:keepLines w:val="0"/>
              <w:pageBreakBefore w:val="0"/>
              <w:kinsoku/>
              <w:wordWrap/>
              <w:overflowPunct/>
              <w:topLinePunct w:val="0"/>
              <w:autoSpaceDE/>
              <w:autoSpaceDN/>
              <w:bidi w:val="0"/>
              <w:adjustRightInd/>
              <w:snapToGrid/>
              <w:spacing w:line="440" w:lineRule="exact"/>
              <w:jc w:val="center"/>
              <w:rPr>
                <w:rFonts w:hint="eastAsia" w:ascii="仿宋_GB2312" w:hAnsi="仿宋_GB2312" w:eastAsia="仿宋_GB2312" w:cs="仿宋_GB2312"/>
                <w:sz w:val="24"/>
              </w:rPr>
            </w:pPr>
            <w:r>
              <w:rPr>
                <w:rFonts w:hint="eastAsia" w:ascii="仿宋_GB2312" w:hAnsi="仿宋_GB2312" w:eastAsia="仿宋_GB2312" w:cs="仿宋_GB2312"/>
                <w:color w:val="000000"/>
                <w:sz w:val="24"/>
                <w:szCs w:val="24"/>
              </w:rPr>
              <w:t>骚扰</w:t>
            </w:r>
            <w:r>
              <w:rPr>
                <w:rFonts w:hint="eastAsia" w:ascii="仿宋_GB2312" w:hAnsi="仿宋_GB2312" w:eastAsia="仿宋_GB2312" w:cs="仿宋_GB2312"/>
                <w:color w:val="000000"/>
                <w:sz w:val="24"/>
                <w:szCs w:val="24"/>
                <w:lang w:eastAsia="zh-CN"/>
              </w:rPr>
              <w:t>电压</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737"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bottom"/>
              <w:rPr>
                <w:rFonts w:ascii="仿宋_GB2312" w:hAnsi="仿宋_GB2312" w:eastAsia="仿宋_GB2312" w:cs="仿宋_GB2312"/>
                <w:kern w:val="0"/>
                <w:sz w:val="24"/>
                <w:szCs w:val="24"/>
                <w:lang w:val="en-US" w:eastAsia="zh-CN" w:bidi="ar-SA"/>
              </w:rPr>
            </w:pPr>
            <w:r>
              <w:rPr>
                <w:rFonts w:hint="eastAsia" w:ascii="仿宋_GB2312" w:hAnsi="仿宋_GB2312" w:eastAsia="仿宋_GB2312" w:cs="仿宋_GB2312"/>
                <w:color w:val="000000"/>
                <w:kern w:val="0"/>
                <w:sz w:val="24"/>
              </w:rPr>
              <w:t>6</w:t>
            </w:r>
          </w:p>
        </w:tc>
        <w:tc>
          <w:tcPr>
            <w:tcW w:w="6973"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left"/>
              <w:rPr>
                <w:rFonts w:hint="eastAsia" w:ascii="仿宋_GB2312" w:hAnsi="仿宋_GB2312" w:eastAsia="仿宋_GB2312" w:cs="仿宋_GB2312"/>
                <w:color w:val="000000"/>
                <w:kern w:val="0"/>
                <w:sz w:val="24"/>
                <w:szCs w:val="24"/>
              </w:rPr>
            </w:pPr>
            <w:r>
              <w:rPr>
                <w:rFonts w:hint="eastAsia" w:ascii="仿宋_GB2312" w:hAnsi="仿宋_GB2312" w:eastAsia="仿宋_GB2312" w:cs="仿宋_GB2312"/>
                <w:color w:val="000000"/>
                <w:sz w:val="24"/>
                <w:szCs w:val="24"/>
              </w:rPr>
              <w:t>国家客车质量检验检测中心/招商局检测车辆技术研究院有限公司</w:t>
            </w:r>
          </w:p>
        </w:tc>
        <w:tc>
          <w:tcPr>
            <w:tcW w:w="1247" w:type="dxa"/>
            <w:noWrap w:val="0"/>
            <w:vAlign w:val="center"/>
          </w:tcPr>
          <w:p>
            <w:pPr>
              <w:keepNext w:val="0"/>
              <w:keepLines w:val="0"/>
              <w:pageBreakBefore w:val="0"/>
              <w:kinsoku/>
              <w:wordWrap/>
              <w:overflowPunct/>
              <w:topLinePunct w:val="0"/>
              <w:autoSpaceDE/>
              <w:autoSpaceDN/>
              <w:bidi w:val="0"/>
              <w:adjustRightInd/>
              <w:snapToGrid/>
              <w:spacing w:line="440" w:lineRule="exact"/>
              <w:jc w:val="center"/>
              <w:rPr>
                <w:rFonts w:hint="eastAsia" w:ascii="仿宋_GB2312" w:hAnsi="仿宋_GB2312" w:eastAsia="仿宋_GB2312" w:cs="仿宋_GB2312"/>
                <w:sz w:val="24"/>
              </w:rPr>
            </w:pPr>
            <w:r>
              <w:rPr>
                <w:rFonts w:hint="eastAsia" w:ascii="仿宋_GB2312" w:hAnsi="仿宋_GB2312" w:eastAsia="仿宋_GB2312" w:cs="仿宋_GB2312"/>
                <w:color w:val="000000"/>
                <w:sz w:val="24"/>
                <w:szCs w:val="24"/>
              </w:rPr>
              <w:t>骚扰</w:t>
            </w:r>
            <w:r>
              <w:rPr>
                <w:rFonts w:hint="eastAsia" w:ascii="仿宋_GB2312" w:hAnsi="仿宋_GB2312" w:eastAsia="仿宋_GB2312" w:cs="仿宋_GB2312"/>
                <w:color w:val="000000"/>
                <w:sz w:val="24"/>
                <w:szCs w:val="24"/>
                <w:lang w:eastAsia="zh-CN"/>
              </w:rPr>
              <w:t>电压</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737"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bottom"/>
              <w:rPr>
                <w:rFonts w:ascii="仿宋_GB2312" w:hAnsi="仿宋_GB2312" w:eastAsia="仿宋_GB2312" w:cs="仿宋_GB2312"/>
                <w:kern w:val="0"/>
                <w:sz w:val="24"/>
                <w:szCs w:val="24"/>
                <w:lang w:val="en-US" w:eastAsia="zh-CN" w:bidi="ar-SA"/>
              </w:rPr>
            </w:pPr>
            <w:r>
              <w:rPr>
                <w:rFonts w:hint="eastAsia" w:ascii="仿宋_GB2312" w:hAnsi="仿宋_GB2312" w:eastAsia="仿宋_GB2312" w:cs="仿宋_GB2312"/>
                <w:color w:val="000000"/>
                <w:kern w:val="0"/>
                <w:sz w:val="24"/>
              </w:rPr>
              <w:t>7</w:t>
            </w:r>
          </w:p>
        </w:tc>
        <w:tc>
          <w:tcPr>
            <w:tcW w:w="6973"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left"/>
              <w:rPr>
                <w:rFonts w:hint="eastAsia" w:ascii="仿宋_GB2312" w:hAnsi="仿宋_GB2312" w:eastAsia="仿宋_GB2312" w:cs="仿宋_GB2312"/>
                <w:color w:val="000000"/>
                <w:kern w:val="0"/>
                <w:sz w:val="24"/>
                <w:szCs w:val="24"/>
              </w:rPr>
            </w:pPr>
            <w:r>
              <w:rPr>
                <w:rFonts w:hint="eastAsia" w:ascii="仿宋_GB2312" w:hAnsi="仿宋_GB2312" w:eastAsia="仿宋_GB2312" w:cs="仿宋_GB2312"/>
                <w:color w:val="000000"/>
                <w:sz w:val="24"/>
                <w:szCs w:val="24"/>
              </w:rPr>
              <w:t>国家摩托车质量检验检测中心（重庆）/重庆市机动车质量监督检验中心</w:t>
            </w:r>
          </w:p>
        </w:tc>
        <w:tc>
          <w:tcPr>
            <w:tcW w:w="1247" w:type="dxa"/>
            <w:noWrap w:val="0"/>
            <w:vAlign w:val="center"/>
          </w:tcPr>
          <w:p>
            <w:pPr>
              <w:keepNext w:val="0"/>
              <w:keepLines w:val="0"/>
              <w:pageBreakBefore w:val="0"/>
              <w:kinsoku/>
              <w:wordWrap/>
              <w:overflowPunct/>
              <w:topLinePunct w:val="0"/>
              <w:autoSpaceDE/>
              <w:autoSpaceDN/>
              <w:bidi w:val="0"/>
              <w:adjustRightInd/>
              <w:snapToGrid/>
              <w:spacing w:line="440" w:lineRule="exact"/>
              <w:jc w:val="center"/>
              <w:rPr>
                <w:rFonts w:hint="eastAsia" w:ascii="仿宋_GB2312" w:hAnsi="仿宋_GB2312" w:eastAsia="仿宋_GB2312" w:cs="仿宋_GB2312"/>
                <w:sz w:val="24"/>
              </w:rPr>
            </w:pPr>
            <w:r>
              <w:rPr>
                <w:rFonts w:hint="eastAsia" w:ascii="仿宋_GB2312" w:hAnsi="仿宋_GB2312" w:eastAsia="仿宋_GB2312" w:cs="仿宋_GB2312"/>
                <w:color w:val="000000"/>
                <w:sz w:val="24"/>
                <w:szCs w:val="24"/>
              </w:rPr>
              <w:t>骚扰</w:t>
            </w:r>
            <w:r>
              <w:rPr>
                <w:rFonts w:hint="eastAsia" w:ascii="仿宋_GB2312" w:hAnsi="仿宋_GB2312" w:eastAsia="仿宋_GB2312" w:cs="仿宋_GB2312"/>
                <w:color w:val="000000"/>
                <w:sz w:val="24"/>
                <w:szCs w:val="24"/>
                <w:lang w:eastAsia="zh-CN"/>
              </w:rPr>
              <w:t>电压</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737"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bottom"/>
              <w:rPr>
                <w:rFonts w:ascii="仿宋_GB2312" w:hAnsi="仿宋_GB2312" w:eastAsia="仿宋_GB2312" w:cs="仿宋_GB2312"/>
                <w:kern w:val="0"/>
                <w:sz w:val="24"/>
                <w:szCs w:val="24"/>
                <w:lang w:val="en-US" w:eastAsia="zh-CN" w:bidi="ar-SA"/>
              </w:rPr>
            </w:pPr>
            <w:r>
              <w:rPr>
                <w:rFonts w:hint="eastAsia" w:ascii="仿宋_GB2312" w:hAnsi="仿宋_GB2312" w:eastAsia="仿宋_GB2312" w:cs="仿宋_GB2312"/>
                <w:color w:val="000000"/>
                <w:kern w:val="0"/>
                <w:sz w:val="24"/>
              </w:rPr>
              <w:t>8</w:t>
            </w:r>
          </w:p>
        </w:tc>
        <w:tc>
          <w:tcPr>
            <w:tcW w:w="6973"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left"/>
              <w:rPr>
                <w:rFonts w:hint="eastAsia" w:ascii="仿宋_GB2312" w:hAnsi="仿宋_GB2312" w:eastAsia="仿宋_GB2312" w:cs="仿宋_GB2312"/>
                <w:color w:val="000000"/>
                <w:kern w:val="0"/>
                <w:sz w:val="24"/>
                <w:szCs w:val="24"/>
              </w:rPr>
            </w:pPr>
            <w:r>
              <w:rPr>
                <w:rFonts w:hint="eastAsia" w:ascii="仿宋_GB2312" w:hAnsi="仿宋_GB2312" w:eastAsia="仿宋_GB2312" w:cs="仿宋_GB2312"/>
                <w:color w:val="000000"/>
                <w:sz w:val="24"/>
                <w:szCs w:val="24"/>
              </w:rPr>
              <w:t>无锡海关机电产品及车辆检测中心</w:t>
            </w:r>
          </w:p>
        </w:tc>
        <w:tc>
          <w:tcPr>
            <w:tcW w:w="1247" w:type="dxa"/>
            <w:noWrap w:val="0"/>
            <w:vAlign w:val="center"/>
          </w:tcPr>
          <w:p>
            <w:pPr>
              <w:keepNext w:val="0"/>
              <w:keepLines w:val="0"/>
              <w:pageBreakBefore w:val="0"/>
              <w:kinsoku/>
              <w:wordWrap/>
              <w:overflowPunct/>
              <w:topLinePunct w:val="0"/>
              <w:autoSpaceDE/>
              <w:autoSpaceDN/>
              <w:bidi w:val="0"/>
              <w:adjustRightInd/>
              <w:snapToGrid/>
              <w:spacing w:line="440" w:lineRule="exact"/>
              <w:jc w:val="center"/>
              <w:rPr>
                <w:rFonts w:hint="eastAsia" w:ascii="仿宋_GB2312" w:hAnsi="仿宋_GB2312" w:eastAsia="仿宋_GB2312" w:cs="仿宋_GB2312"/>
                <w:sz w:val="24"/>
              </w:rPr>
            </w:pPr>
            <w:r>
              <w:rPr>
                <w:rFonts w:hint="eastAsia" w:ascii="仿宋_GB2312" w:hAnsi="仿宋_GB2312" w:eastAsia="仿宋_GB2312" w:cs="仿宋_GB2312"/>
                <w:color w:val="000000"/>
                <w:sz w:val="24"/>
                <w:szCs w:val="24"/>
              </w:rPr>
              <w:t>骚扰</w:t>
            </w:r>
            <w:r>
              <w:rPr>
                <w:rFonts w:hint="eastAsia" w:ascii="仿宋_GB2312" w:hAnsi="仿宋_GB2312" w:eastAsia="仿宋_GB2312" w:cs="仿宋_GB2312"/>
                <w:color w:val="000000"/>
                <w:sz w:val="24"/>
                <w:szCs w:val="24"/>
                <w:lang w:eastAsia="zh-CN"/>
              </w:rPr>
              <w:t>电压</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737"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bottom"/>
              <w:rPr>
                <w:rFonts w:ascii="仿宋_GB2312" w:hAnsi="仿宋_GB2312" w:eastAsia="仿宋_GB2312" w:cs="仿宋_GB2312"/>
                <w:kern w:val="0"/>
                <w:sz w:val="24"/>
                <w:szCs w:val="24"/>
                <w:lang w:val="en-US" w:eastAsia="zh-CN" w:bidi="ar-SA"/>
              </w:rPr>
            </w:pPr>
            <w:r>
              <w:rPr>
                <w:rFonts w:hint="eastAsia" w:ascii="仿宋_GB2312" w:hAnsi="仿宋_GB2312" w:eastAsia="仿宋_GB2312" w:cs="仿宋_GB2312"/>
                <w:color w:val="000000"/>
                <w:kern w:val="0"/>
                <w:sz w:val="24"/>
              </w:rPr>
              <w:t>9</w:t>
            </w:r>
          </w:p>
        </w:tc>
        <w:tc>
          <w:tcPr>
            <w:tcW w:w="6973"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left"/>
              <w:rPr>
                <w:rFonts w:hint="eastAsia" w:ascii="仿宋_GB2312" w:hAnsi="仿宋_GB2312" w:eastAsia="仿宋_GB2312" w:cs="仿宋_GB2312"/>
                <w:color w:val="000000"/>
                <w:kern w:val="0"/>
                <w:sz w:val="24"/>
                <w:szCs w:val="24"/>
              </w:rPr>
            </w:pPr>
            <w:r>
              <w:rPr>
                <w:rFonts w:hint="eastAsia" w:ascii="仿宋_GB2312" w:hAnsi="仿宋_GB2312" w:eastAsia="仿宋_GB2312" w:cs="仿宋_GB2312"/>
                <w:color w:val="000000"/>
                <w:sz w:val="24"/>
                <w:szCs w:val="24"/>
              </w:rPr>
              <w:t>国家煤矿支护设备质量检验检测中心/煤炭科学技术研究院有限公司/煤炭科学技术研究院有限公司检测中心</w:t>
            </w:r>
          </w:p>
        </w:tc>
        <w:tc>
          <w:tcPr>
            <w:tcW w:w="1247" w:type="dxa"/>
            <w:noWrap w:val="0"/>
            <w:vAlign w:val="center"/>
          </w:tcPr>
          <w:p>
            <w:pPr>
              <w:keepNext w:val="0"/>
              <w:keepLines w:val="0"/>
              <w:pageBreakBefore w:val="0"/>
              <w:kinsoku/>
              <w:wordWrap/>
              <w:overflowPunct/>
              <w:topLinePunct w:val="0"/>
              <w:autoSpaceDE/>
              <w:autoSpaceDN/>
              <w:bidi w:val="0"/>
              <w:adjustRightInd/>
              <w:snapToGrid/>
              <w:spacing w:line="440" w:lineRule="exact"/>
              <w:jc w:val="center"/>
              <w:rPr>
                <w:rFonts w:hint="eastAsia" w:ascii="仿宋_GB2312" w:hAnsi="仿宋_GB2312" w:eastAsia="仿宋_GB2312" w:cs="仿宋_GB2312"/>
                <w:sz w:val="24"/>
              </w:rPr>
            </w:pPr>
            <w:r>
              <w:rPr>
                <w:rFonts w:hint="eastAsia" w:ascii="仿宋_GB2312" w:hAnsi="仿宋_GB2312" w:eastAsia="仿宋_GB2312" w:cs="仿宋_GB2312"/>
                <w:color w:val="000000"/>
                <w:sz w:val="24"/>
                <w:szCs w:val="24"/>
              </w:rPr>
              <w:t>骚扰</w:t>
            </w:r>
            <w:r>
              <w:rPr>
                <w:rFonts w:hint="eastAsia" w:ascii="仿宋_GB2312" w:hAnsi="仿宋_GB2312" w:eastAsia="仿宋_GB2312" w:cs="仿宋_GB2312"/>
                <w:color w:val="000000"/>
                <w:sz w:val="24"/>
                <w:szCs w:val="24"/>
                <w:lang w:eastAsia="zh-CN"/>
              </w:rPr>
              <w:t>电压</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737"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bottom"/>
              <w:rPr>
                <w:rFonts w:ascii="仿宋_GB2312" w:hAnsi="仿宋_GB2312" w:eastAsia="仿宋_GB2312" w:cs="仿宋_GB2312"/>
                <w:kern w:val="0"/>
                <w:sz w:val="24"/>
                <w:szCs w:val="24"/>
                <w:lang w:val="en-US" w:eastAsia="zh-CN" w:bidi="ar-SA"/>
              </w:rPr>
            </w:pPr>
            <w:r>
              <w:rPr>
                <w:rFonts w:hint="eastAsia" w:ascii="仿宋_GB2312" w:hAnsi="仿宋_GB2312" w:eastAsia="仿宋_GB2312" w:cs="仿宋_GB2312"/>
                <w:color w:val="000000"/>
                <w:kern w:val="0"/>
                <w:sz w:val="24"/>
              </w:rPr>
              <w:t>10</w:t>
            </w:r>
          </w:p>
        </w:tc>
        <w:tc>
          <w:tcPr>
            <w:tcW w:w="6973"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left"/>
              <w:rPr>
                <w:rFonts w:hint="eastAsia" w:ascii="仿宋_GB2312" w:hAnsi="仿宋_GB2312" w:eastAsia="仿宋_GB2312" w:cs="仿宋_GB2312"/>
                <w:color w:val="000000"/>
                <w:kern w:val="0"/>
                <w:sz w:val="24"/>
                <w:szCs w:val="24"/>
              </w:rPr>
            </w:pPr>
            <w:r>
              <w:rPr>
                <w:rFonts w:hint="eastAsia" w:ascii="仿宋_GB2312" w:hAnsi="仿宋_GB2312" w:eastAsia="仿宋_GB2312" w:cs="仿宋_GB2312"/>
                <w:color w:val="000000"/>
                <w:sz w:val="24"/>
                <w:szCs w:val="24"/>
              </w:rPr>
              <w:t>方圆广电检验检测股份有限公司/方圆广电检验检测股份有限公司无锡分公司</w:t>
            </w:r>
          </w:p>
        </w:tc>
        <w:tc>
          <w:tcPr>
            <w:tcW w:w="1247" w:type="dxa"/>
            <w:noWrap w:val="0"/>
            <w:vAlign w:val="center"/>
          </w:tcPr>
          <w:p>
            <w:pPr>
              <w:keepNext w:val="0"/>
              <w:keepLines w:val="0"/>
              <w:pageBreakBefore w:val="0"/>
              <w:kinsoku/>
              <w:wordWrap/>
              <w:overflowPunct/>
              <w:topLinePunct w:val="0"/>
              <w:autoSpaceDE/>
              <w:autoSpaceDN/>
              <w:bidi w:val="0"/>
              <w:adjustRightInd/>
              <w:snapToGrid/>
              <w:spacing w:line="440" w:lineRule="exact"/>
              <w:jc w:val="center"/>
              <w:rPr>
                <w:rFonts w:hint="eastAsia" w:ascii="仿宋_GB2312" w:hAnsi="仿宋_GB2312" w:eastAsia="仿宋_GB2312" w:cs="仿宋_GB2312"/>
                <w:sz w:val="24"/>
              </w:rPr>
            </w:pPr>
            <w:r>
              <w:rPr>
                <w:rFonts w:hint="eastAsia" w:ascii="仿宋_GB2312" w:hAnsi="仿宋_GB2312" w:eastAsia="仿宋_GB2312" w:cs="仿宋_GB2312"/>
                <w:color w:val="000000"/>
                <w:sz w:val="24"/>
                <w:szCs w:val="24"/>
              </w:rPr>
              <w:t>骚扰</w:t>
            </w:r>
            <w:r>
              <w:rPr>
                <w:rFonts w:hint="eastAsia" w:ascii="仿宋_GB2312" w:hAnsi="仿宋_GB2312" w:eastAsia="仿宋_GB2312" w:cs="仿宋_GB2312"/>
                <w:color w:val="000000"/>
                <w:sz w:val="24"/>
                <w:szCs w:val="24"/>
                <w:lang w:eastAsia="zh-CN"/>
              </w:rPr>
              <w:t>电压</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737"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bottom"/>
              <w:rPr>
                <w:rFonts w:ascii="仿宋_GB2312" w:hAnsi="仿宋_GB2312" w:eastAsia="仿宋_GB2312" w:cs="仿宋_GB2312"/>
                <w:kern w:val="0"/>
                <w:sz w:val="24"/>
                <w:szCs w:val="24"/>
                <w:lang w:val="en-US" w:eastAsia="zh-CN" w:bidi="ar-SA"/>
              </w:rPr>
            </w:pPr>
            <w:r>
              <w:rPr>
                <w:rFonts w:hint="eastAsia" w:ascii="仿宋_GB2312" w:hAnsi="仿宋_GB2312" w:eastAsia="仿宋_GB2312" w:cs="仿宋_GB2312"/>
                <w:color w:val="000000"/>
                <w:kern w:val="0"/>
                <w:sz w:val="24"/>
              </w:rPr>
              <w:t>11</w:t>
            </w:r>
          </w:p>
        </w:tc>
        <w:tc>
          <w:tcPr>
            <w:tcW w:w="6973"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left"/>
              <w:rPr>
                <w:rFonts w:hint="eastAsia" w:ascii="仿宋_GB2312" w:hAnsi="仿宋_GB2312" w:eastAsia="仿宋_GB2312" w:cs="仿宋_GB2312"/>
                <w:color w:val="000000"/>
                <w:kern w:val="0"/>
                <w:sz w:val="24"/>
                <w:szCs w:val="24"/>
              </w:rPr>
            </w:pPr>
            <w:r>
              <w:rPr>
                <w:rFonts w:hint="eastAsia" w:ascii="仿宋_GB2312" w:hAnsi="仿宋_GB2312" w:eastAsia="仿宋_GB2312" w:cs="仿宋_GB2312"/>
                <w:color w:val="000000"/>
                <w:sz w:val="24"/>
                <w:szCs w:val="24"/>
              </w:rPr>
              <w:t>国家光电子信息产品质量检验检测中心/湖北省计量测试技术研究院</w:t>
            </w:r>
          </w:p>
        </w:tc>
        <w:tc>
          <w:tcPr>
            <w:tcW w:w="1247" w:type="dxa"/>
            <w:noWrap w:val="0"/>
            <w:vAlign w:val="center"/>
          </w:tcPr>
          <w:p>
            <w:pPr>
              <w:keepNext w:val="0"/>
              <w:keepLines w:val="0"/>
              <w:pageBreakBefore w:val="0"/>
              <w:kinsoku/>
              <w:wordWrap/>
              <w:overflowPunct/>
              <w:topLinePunct w:val="0"/>
              <w:autoSpaceDE/>
              <w:autoSpaceDN/>
              <w:bidi w:val="0"/>
              <w:adjustRightInd/>
              <w:snapToGrid/>
              <w:spacing w:line="440" w:lineRule="exact"/>
              <w:jc w:val="center"/>
              <w:rPr>
                <w:rFonts w:hint="eastAsia" w:ascii="仿宋_GB2312" w:hAnsi="仿宋_GB2312" w:eastAsia="仿宋_GB2312" w:cs="仿宋_GB2312"/>
                <w:sz w:val="24"/>
              </w:rPr>
            </w:pPr>
            <w:r>
              <w:rPr>
                <w:rFonts w:hint="eastAsia" w:ascii="仿宋_GB2312" w:hAnsi="仿宋_GB2312" w:eastAsia="仿宋_GB2312" w:cs="仿宋_GB2312"/>
                <w:color w:val="000000"/>
                <w:sz w:val="24"/>
                <w:szCs w:val="24"/>
              </w:rPr>
              <w:t>骚扰</w:t>
            </w:r>
            <w:r>
              <w:rPr>
                <w:rFonts w:hint="eastAsia" w:ascii="仿宋_GB2312" w:hAnsi="仿宋_GB2312" w:eastAsia="仿宋_GB2312" w:cs="仿宋_GB2312"/>
                <w:color w:val="000000"/>
                <w:sz w:val="24"/>
                <w:szCs w:val="24"/>
                <w:lang w:eastAsia="zh-CN"/>
              </w:rPr>
              <w:t>电压</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737"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bottom"/>
              <w:rPr>
                <w:rFonts w:ascii="仿宋_GB2312" w:hAnsi="仿宋_GB2312" w:eastAsia="仿宋_GB2312" w:cs="仿宋_GB2312"/>
                <w:kern w:val="0"/>
                <w:sz w:val="24"/>
                <w:szCs w:val="24"/>
                <w:lang w:val="en-US" w:eastAsia="zh-CN" w:bidi="ar-SA"/>
              </w:rPr>
            </w:pPr>
            <w:r>
              <w:rPr>
                <w:rFonts w:hint="eastAsia" w:ascii="仿宋_GB2312" w:hAnsi="仿宋_GB2312" w:eastAsia="仿宋_GB2312" w:cs="仿宋_GB2312"/>
                <w:color w:val="000000"/>
                <w:kern w:val="0"/>
                <w:sz w:val="24"/>
              </w:rPr>
              <w:t>12</w:t>
            </w:r>
          </w:p>
        </w:tc>
        <w:tc>
          <w:tcPr>
            <w:tcW w:w="6973"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left"/>
              <w:rPr>
                <w:rFonts w:hint="eastAsia" w:ascii="仿宋_GB2312" w:hAnsi="仿宋_GB2312" w:eastAsia="仿宋_GB2312" w:cs="仿宋_GB2312"/>
                <w:color w:val="000000"/>
                <w:kern w:val="0"/>
                <w:sz w:val="24"/>
                <w:szCs w:val="24"/>
              </w:rPr>
            </w:pPr>
            <w:r>
              <w:rPr>
                <w:rFonts w:hint="eastAsia" w:ascii="仿宋_GB2312" w:hAnsi="仿宋_GB2312" w:eastAsia="仿宋_GB2312" w:cs="仿宋_GB2312"/>
                <w:color w:val="000000"/>
                <w:sz w:val="24"/>
                <w:szCs w:val="24"/>
              </w:rPr>
              <w:t>中国质量认证中心华南实验室</w:t>
            </w:r>
          </w:p>
        </w:tc>
        <w:tc>
          <w:tcPr>
            <w:tcW w:w="1247" w:type="dxa"/>
            <w:noWrap w:val="0"/>
            <w:vAlign w:val="center"/>
          </w:tcPr>
          <w:p>
            <w:pPr>
              <w:keepNext w:val="0"/>
              <w:keepLines w:val="0"/>
              <w:pageBreakBefore w:val="0"/>
              <w:kinsoku/>
              <w:wordWrap/>
              <w:overflowPunct/>
              <w:topLinePunct w:val="0"/>
              <w:autoSpaceDE/>
              <w:autoSpaceDN/>
              <w:bidi w:val="0"/>
              <w:adjustRightInd/>
              <w:snapToGrid/>
              <w:spacing w:line="440" w:lineRule="exact"/>
              <w:jc w:val="center"/>
              <w:rPr>
                <w:rFonts w:hint="eastAsia" w:ascii="仿宋_GB2312" w:hAnsi="仿宋_GB2312" w:eastAsia="仿宋_GB2312" w:cs="仿宋_GB2312"/>
                <w:sz w:val="24"/>
              </w:rPr>
            </w:pPr>
            <w:r>
              <w:rPr>
                <w:rFonts w:hint="eastAsia" w:ascii="仿宋_GB2312" w:hAnsi="仿宋_GB2312" w:eastAsia="仿宋_GB2312" w:cs="仿宋_GB2312"/>
                <w:color w:val="000000"/>
                <w:sz w:val="24"/>
                <w:szCs w:val="24"/>
              </w:rPr>
              <w:t>骚扰</w:t>
            </w:r>
            <w:r>
              <w:rPr>
                <w:rFonts w:hint="eastAsia" w:ascii="仿宋_GB2312" w:hAnsi="仿宋_GB2312" w:eastAsia="仿宋_GB2312" w:cs="仿宋_GB2312"/>
                <w:color w:val="000000"/>
                <w:sz w:val="24"/>
                <w:szCs w:val="24"/>
                <w:lang w:eastAsia="zh-CN"/>
              </w:rPr>
              <w:t>电压</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737"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bottom"/>
              <w:rPr>
                <w:rFonts w:ascii="仿宋_GB2312" w:hAnsi="仿宋_GB2312" w:eastAsia="仿宋_GB2312" w:cs="仿宋_GB2312"/>
                <w:kern w:val="0"/>
                <w:sz w:val="24"/>
                <w:szCs w:val="24"/>
                <w:lang w:val="en-US" w:eastAsia="zh-CN" w:bidi="ar-SA"/>
              </w:rPr>
            </w:pPr>
            <w:r>
              <w:rPr>
                <w:rFonts w:hint="eastAsia" w:ascii="仿宋_GB2312" w:hAnsi="仿宋_GB2312" w:eastAsia="仿宋_GB2312" w:cs="仿宋_GB2312"/>
                <w:color w:val="000000"/>
                <w:kern w:val="0"/>
                <w:sz w:val="24"/>
              </w:rPr>
              <w:t>13</w:t>
            </w:r>
          </w:p>
        </w:tc>
        <w:tc>
          <w:tcPr>
            <w:tcW w:w="6973"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left"/>
              <w:rPr>
                <w:rFonts w:hint="eastAsia" w:ascii="仿宋_GB2312" w:hAnsi="仿宋_GB2312" w:eastAsia="仿宋_GB2312" w:cs="仿宋_GB2312"/>
                <w:color w:val="000000"/>
                <w:kern w:val="0"/>
                <w:sz w:val="24"/>
                <w:szCs w:val="24"/>
              </w:rPr>
            </w:pPr>
            <w:r>
              <w:rPr>
                <w:rFonts w:hint="eastAsia" w:ascii="仿宋_GB2312" w:hAnsi="仿宋_GB2312" w:eastAsia="仿宋_GB2312" w:cs="仿宋_GB2312"/>
                <w:color w:val="000000"/>
                <w:sz w:val="24"/>
                <w:szCs w:val="24"/>
              </w:rPr>
              <w:t>国家城市轨道交通建设工程产品质量检验检测中心/江苏省建筑工程质量检测中心有限公司</w:t>
            </w:r>
          </w:p>
        </w:tc>
        <w:tc>
          <w:tcPr>
            <w:tcW w:w="1247" w:type="dxa"/>
            <w:noWrap w:val="0"/>
            <w:vAlign w:val="center"/>
          </w:tcPr>
          <w:p>
            <w:pPr>
              <w:keepNext w:val="0"/>
              <w:keepLines w:val="0"/>
              <w:pageBreakBefore w:val="0"/>
              <w:kinsoku/>
              <w:wordWrap/>
              <w:overflowPunct/>
              <w:topLinePunct w:val="0"/>
              <w:autoSpaceDE/>
              <w:autoSpaceDN/>
              <w:bidi w:val="0"/>
              <w:adjustRightInd/>
              <w:snapToGrid/>
              <w:spacing w:line="440" w:lineRule="exact"/>
              <w:jc w:val="center"/>
              <w:rPr>
                <w:rFonts w:hint="eastAsia" w:ascii="仿宋_GB2312" w:hAnsi="仿宋_GB2312" w:eastAsia="仿宋_GB2312" w:cs="仿宋_GB2312"/>
                <w:sz w:val="24"/>
              </w:rPr>
            </w:pPr>
            <w:r>
              <w:rPr>
                <w:rFonts w:hint="eastAsia" w:ascii="仿宋_GB2312" w:hAnsi="仿宋_GB2312" w:eastAsia="仿宋_GB2312" w:cs="仿宋_GB2312"/>
                <w:color w:val="000000"/>
                <w:sz w:val="24"/>
                <w:szCs w:val="24"/>
              </w:rPr>
              <w:t>骚扰</w:t>
            </w:r>
            <w:r>
              <w:rPr>
                <w:rFonts w:hint="eastAsia" w:ascii="仿宋_GB2312" w:hAnsi="仿宋_GB2312" w:eastAsia="仿宋_GB2312" w:cs="仿宋_GB2312"/>
                <w:color w:val="000000"/>
                <w:sz w:val="24"/>
                <w:szCs w:val="24"/>
                <w:lang w:eastAsia="zh-CN"/>
              </w:rPr>
              <w:t>电压</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737"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bottom"/>
              <w:rPr>
                <w:rFonts w:ascii="仿宋_GB2312" w:hAnsi="仿宋_GB2312" w:eastAsia="仿宋_GB2312" w:cs="仿宋_GB2312"/>
                <w:kern w:val="0"/>
                <w:sz w:val="24"/>
                <w:szCs w:val="24"/>
                <w:lang w:val="en-US" w:eastAsia="zh-CN" w:bidi="ar-SA"/>
              </w:rPr>
            </w:pPr>
            <w:r>
              <w:rPr>
                <w:rFonts w:hint="eastAsia" w:ascii="仿宋_GB2312" w:hAnsi="仿宋_GB2312" w:eastAsia="仿宋_GB2312" w:cs="仿宋_GB2312"/>
                <w:color w:val="000000"/>
                <w:kern w:val="0"/>
                <w:sz w:val="24"/>
              </w:rPr>
              <w:t>14</w:t>
            </w:r>
          </w:p>
        </w:tc>
        <w:tc>
          <w:tcPr>
            <w:tcW w:w="6973"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left"/>
              <w:rPr>
                <w:rFonts w:hint="eastAsia" w:ascii="仿宋_GB2312" w:hAnsi="仿宋_GB2312" w:eastAsia="仿宋_GB2312" w:cs="仿宋_GB2312"/>
                <w:color w:val="000000"/>
                <w:kern w:val="0"/>
                <w:sz w:val="24"/>
                <w:szCs w:val="24"/>
              </w:rPr>
            </w:pPr>
            <w:r>
              <w:rPr>
                <w:rFonts w:hint="eastAsia" w:ascii="仿宋_GB2312" w:hAnsi="仿宋_GB2312" w:eastAsia="仿宋_GB2312" w:cs="仿宋_GB2312"/>
                <w:color w:val="000000"/>
                <w:sz w:val="24"/>
                <w:szCs w:val="24"/>
              </w:rPr>
              <w:t>国家新能源汽车充电设施质量检验检测中心（江苏）/苏州市产品质量监督检验院</w:t>
            </w:r>
          </w:p>
        </w:tc>
        <w:tc>
          <w:tcPr>
            <w:tcW w:w="1247" w:type="dxa"/>
            <w:noWrap w:val="0"/>
            <w:vAlign w:val="center"/>
          </w:tcPr>
          <w:p>
            <w:pPr>
              <w:keepNext w:val="0"/>
              <w:keepLines w:val="0"/>
              <w:pageBreakBefore w:val="0"/>
              <w:kinsoku/>
              <w:wordWrap/>
              <w:overflowPunct/>
              <w:topLinePunct w:val="0"/>
              <w:autoSpaceDE/>
              <w:autoSpaceDN/>
              <w:bidi w:val="0"/>
              <w:adjustRightInd/>
              <w:snapToGrid/>
              <w:spacing w:line="440" w:lineRule="exact"/>
              <w:jc w:val="center"/>
              <w:rPr>
                <w:rFonts w:hint="eastAsia" w:ascii="仿宋_GB2312" w:hAnsi="仿宋_GB2312" w:eastAsia="仿宋_GB2312" w:cs="仿宋_GB2312"/>
                <w:sz w:val="24"/>
              </w:rPr>
            </w:pPr>
            <w:r>
              <w:rPr>
                <w:rFonts w:hint="eastAsia" w:ascii="仿宋_GB2312" w:hAnsi="仿宋_GB2312" w:eastAsia="仿宋_GB2312" w:cs="仿宋_GB2312"/>
                <w:color w:val="000000"/>
                <w:sz w:val="24"/>
                <w:szCs w:val="24"/>
              </w:rPr>
              <w:t>骚扰</w:t>
            </w:r>
            <w:r>
              <w:rPr>
                <w:rFonts w:hint="eastAsia" w:ascii="仿宋_GB2312" w:hAnsi="仿宋_GB2312" w:eastAsia="仿宋_GB2312" w:cs="仿宋_GB2312"/>
                <w:color w:val="000000"/>
                <w:sz w:val="24"/>
                <w:szCs w:val="24"/>
                <w:lang w:eastAsia="zh-CN"/>
              </w:rPr>
              <w:t>电压</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737"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bottom"/>
              <w:rPr>
                <w:rFonts w:ascii="仿宋_GB2312" w:hAnsi="仿宋_GB2312" w:eastAsia="仿宋_GB2312" w:cs="仿宋_GB2312"/>
                <w:kern w:val="0"/>
                <w:sz w:val="24"/>
                <w:szCs w:val="24"/>
                <w:lang w:val="en-US" w:eastAsia="zh-CN" w:bidi="ar-SA"/>
              </w:rPr>
            </w:pPr>
            <w:r>
              <w:rPr>
                <w:rFonts w:hint="eastAsia" w:ascii="仿宋_GB2312" w:hAnsi="仿宋_GB2312" w:eastAsia="仿宋_GB2312" w:cs="仿宋_GB2312"/>
                <w:color w:val="000000"/>
                <w:kern w:val="0"/>
                <w:sz w:val="24"/>
              </w:rPr>
              <w:t>15</w:t>
            </w:r>
          </w:p>
        </w:tc>
        <w:tc>
          <w:tcPr>
            <w:tcW w:w="6973"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left"/>
              <w:rPr>
                <w:rFonts w:hint="eastAsia" w:ascii="仿宋_GB2312" w:hAnsi="仿宋_GB2312" w:eastAsia="仿宋_GB2312" w:cs="仿宋_GB2312"/>
                <w:color w:val="000000"/>
                <w:kern w:val="0"/>
                <w:sz w:val="24"/>
                <w:szCs w:val="24"/>
              </w:rPr>
            </w:pPr>
            <w:r>
              <w:rPr>
                <w:rFonts w:hint="eastAsia" w:ascii="仿宋_GB2312" w:hAnsi="仿宋_GB2312" w:eastAsia="仿宋_GB2312" w:cs="仿宋_GB2312"/>
                <w:color w:val="000000"/>
                <w:sz w:val="24"/>
                <w:szCs w:val="24"/>
              </w:rPr>
              <w:t>深圳市药品检验研究院（深圳市医疗器械检测中心）</w:t>
            </w:r>
          </w:p>
        </w:tc>
        <w:tc>
          <w:tcPr>
            <w:tcW w:w="1247" w:type="dxa"/>
            <w:noWrap w:val="0"/>
            <w:vAlign w:val="center"/>
          </w:tcPr>
          <w:p>
            <w:pPr>
              <w:keepNext w:val="0"/>
              <w:keepLines w:val="0"/>
              <w:pageBreakBefore w:val="0"/>
              <w:kinsoku/>
              <w:wordWrap/>
              <w:overflowPunct/>
              <w:topLinePunct w:val="0"/>
              <w:autoSpaceDE/>
              <w:autoSpaceDN/>
              <w:bidi w:val="0"/>
              <w:adjustRightInd/>
              <w:snapToGrid/>
              <w:spacing w:line="440" w:lineRule="exact"/>
              <w:jc w:val="center"/>
              <w:rPr>
                <w:rFonts w:hint="eastAsia" w:ascii="仿宋_GB2312" w:hAnsi="仿宋_GB2312" w:eastAsia="仿宋_GB2312" w:cs="仿宋_GB2312"/>
                <w:sz w:val="24"/>
              </w:rPr>
            </w:pPr>
            <w:r>
              <w:rPr>
                <w:rFonts w:hint="eastAsia" w:ascii="仿宋_GB2312" w:hAnsi="仿宋_GB2312" w:eastAsia="仿宋_GB2312" w:cs="仿宋_GB2312"/>
                <w:color w:val="000000"/>
                <w:sz w:val="24"/>
                <w:szCs w:val="24"/>
              </w:rPr>
              <w:t>骚扰</w:t>
            </w:r>
            <w:r>
              <w:rPr>
                <w:rFonts w:hint="eastAsia" w:ascii="仿宋_GB2312" w:hAnsi="仿宋_GB2312" w:eastAsia="仿宋_GB2312" w:cs="仿宋_GB2312"/>
                <w:color w:val="000000"/>
                <w:sz w:val="24"/>
                <w:szCs w:val="24"/>
                <w:lang w:eastAsia="zh-CN"/>
              </w:rPr>
              <w:t>电压</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737"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bottom"/>
              <w:rPr>
                <w:rFonts w:hint="eastAsia" w:ascii="仿宋_GB2312" w:hAnsi="仿宋_GB2312" w:eastAsia="仿宋_GB2312" w:cs="仿宋_GB2312"/>
                <w:color w:val="000000"/>
                <w:kern w:val="0"/>
                <w:sz w:val="24"/>
                <w:szCs w:val="24"/>
                <w:lang w:val="en-US" w:eastAsia="zh-CN" w:bidi="ar-SA"/>
              </w:rPr>
            </w:pPr>
            <w:r>
              <w:rPr>
                <w:rFonts w:hint="eastAsia" w:ascii="仿宋_GB2312" w:hAnsi="仿宋_GB2312" w:eastAsia="仿宋_GB2312" w:cs="仿宋_GB2312"/>
                <w:color w:val="000000"/>
                <w:kern w:val="0"/>
                <w:sz w:val="24"/>
              </w:rPr>
              <w:t>16</w:t>
            </w:r>
          </w:p>
        </w:tc>
        <w:tc>
          <w:tcPr>
            <w:tcW w:w="6973"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left"/>
              <w:rPr>
                <w:rFonts w:hint="eastAsia" w:ascii="仿宋_GB2312" w:hAnsi="仿宋_GB2312" w:eastAsia="仿宋_GB2312" w:cs="仿宋_GB2312"/>
                <w:color w:val="000000"/>
                <w:kern w:val="0"/>
                <w:sz w:val="24"/>
                <w:szCs w:val="24"/>
              </w:rPr>
            </w:pPr>
            <w:r>
              <w:rPr>
                <w:rFonts w:hint="eastAsia" w:ascii="仿宋_GB2312" w:hAnsi="仿宋_GB2312" w:eastAsia="仿宋_GB2312" w:cs="仿宋_GB2312"/>
                <w:color w:val="000000"/>
                <w:sz w:val="24"/>
                <w:szCs w:val="24"/>
              </w:rPr>
              <w:t>国家铁路产品质量检验检测中心/中铁检验认证中心有限公司</w:t>
            </w:r>
          </w:p>
        </w:tc>
        <w:tc>
          <w:tcPr>
            <w:tcW w:w="1247" w:type="dxa"/>
            <w:noWrap w:val="0"/>
            <w:vAlign w:val="center"/>
          </w:tcPr>
          <w:p>
            <w:pPr>
              <w:keepNext w:val="0"/>
              <w:keepLines w:val="0"/>
              <w:pageBreakBefore w:val="0"/>
              <w:kinsoku/>
              <w:wordWrap/>
              <w:overflowPunct/>
              <w:topLinePunct w:val="0"/>
              <w:autoSpaceDE/>
              <w:autoSpaceDN/>
              <w:bidi w:val="0"/>
              <w:adjustRightInd/>
              <w:snapToGrid/>
              <w:spacing w:line="440" w:lineRule="exact"/>
              <w:jc w:val="center"/>
              <w:rPr>
                <w:rFonts w:hint="eastAsia" w:ascii="仿宋_GB2312" w:hAnsi="仿宋_GB2312" w:eastAsia="仿宋_GB2312" w:cs="仿宋_GB2312"/>
                <w:sz w:val="24"/>
              </w:rPr>
            </w:pPr>
            <w:r>
              <w:rPr>
                <w:rFonts w:hint="eastAsia" w:ascii="仿宋_GB2312" w:hAnsi="仿宋_GB2312" w:eastAsia="仿宋_GB2312" w:cs="仿宋_GB2312"/>
                <w:color w:val="000000"/>
                <w:sz w:val="24"/>
                <w:szCs w:val="24"/>
              </w:rPr>
              <w:t>骚扰</w:t>
            </w:r>
            <w:r>
              <w:rPr>
                <w:rFonts w:hint="eastAsia" w:ascii="仿宋_GB2312" w:hAnsi="仿宋_GB2312" w:eastAsia="仿宋_GB2312" w:cs="仿宋_GB2312"/>
                <w:color w:val="000000"/>
                <w:sz w:val="24"/>
                <w:szCs w:val="24"/>
                <w:lang w:eastAsia="zh-CN"/>
              </w:rPr>
              <w:t>电压</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737"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bottom"/>
              <w:rPr>
                <w:rFonts w:ascii="仿宋_GB2312" w:hAnsi="仿宋_GB2312" w:eastAsia="仿宋_GB2312" w:cs="仿宋_GB2312"/>
                <w:kern w:val="0"/>
                <w:sz w:val="24"/>
                <w:szCs w:val="24"/>
                <w:lang w:val="en-US" w:eastAsia="zh-CN" w:bidi="ar-SA"/>
              </w:rPr>
            </w:pPr>
            <w:r>
              <w:rPr>
                <w:rFonts w:hint="eastAsia" w:ascii="仿宋_GB2312" w:hAnsi="仿宋_GB2312" w:eastAsia="仿宋_GB2312" w:cs="仿宋_GB2312"/>
                <w:color w:val="000000"/>
                <w:kern w:val="0"/>
                <w:sz w:val="24"/>
              </w:rPr>
              <w:t>17</w:t>
            </w:r>
          </w:p>
        </w:tc>
        <w:tc>
          <w:tcPr>
            <w:tcW w:w="6973"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left"/>
              <w:rPr>
                <w:rFonts w:hint="eastAsia" w:ascii="仿宋_GB2312" w:hAnsi="仿宋_GB2312" w:eastAsia="仿宋_GB2312" w:cs="仿宋_GB2312"/>
                <w:color w:val="000000"/>
                <w:kern w:val="0"/>
                <w:sz w:val="24"/>
                <w:szCs w:val="24"/>
              </w:rPr>
            </w:pPr>
            <w:r>
              <w:rPr>
                <w:rFonts w:hint="eastAsia" w:ascii="仿宋_GB2312" w:hAnsi="仿宋_GB2312" w:eastAsia="仿宋_GB2312" w:cs="仿宋_GB2312"/>
                <w:color w:val="000000"/>
                <w:sz w:val="24"/>
                <w:szCs w:val="24"/>
              </w:rPr>
              <w:t>华测检测认证集团股份有限公司</w:t>
            </w:r>
          </w:p>
        </w:tc>
        <w:tc>
          <w:tcPr>
            <w:tcW w:w="1247" w:type="dxa"/>
            <w:noWrap w:val="0"/>
            <w:vAlign w:val="center"/>
          </w:tcPr>
          <w:p>
            <w:pPr>
              <w:keepNext w:val="0"/>
              <w:keepLines w:val="0"/>
              <w:pageBreakBefore w:val="0"/>
              <w:kinsoku/>
              <w:wordWrap/>
              <w:overflowPunct/>
              <w:topLinePunct w:val="0"/>
              <w:autoSpaceDE/>
              <w:autoSpaceDN/>
              <w:bidi w:val="0"/>
              <w:adjustRightInd/>
              <w:snapToGrid/>
              <w:spacing w:line="440" w:lineRule="exact"/>
              <w:jc w:val="center"/>
              <w:rPr>
                <w:rFonts w:hint="eastAsia" w:ascii="仿宋_GB2312" w:hAnsi="仿宋_GB2312" w:eastAsia="仿宋_GB2312" w:cs="仿宋_GB2312"/>
                <w:sz w:val="24"/>
              </w:rPr>
            </w:pPr>
            <w:r>
              <w:rPr>
                <w:rFonts w:hint="eastAsia" w:ascii="仿宋_GB2312" w:hAnsi="仿宋_GB2312" w:eastAsia="仿宋_GB2312" w:cs="仿宋_GB2312"/>
                <w:color w:val="000000"/>
                <w:sz w:val="24"/>
                <w:szCs w:val="24"/>
              </w:rPr>
              <w:t>骚扰</w:t>
            </w:r>
            <w:r>
              <w:rPr>
                <w:rFonts w:hint="eastAsia" w:ascii="仿宋_GB2312" w:hAnsi="仿宋_GB2312" w:eastAsia="仿宋_GB2312" w:cs="仿宋_GB2312"/>
                <w:color w:val="000000"/>
                <w:sz w:val="24"/>
                <w:szCs w:val="24"/>
                <w:lang w:eastAsia="zh-CN"/>
              </w:rPr>
              <w:t>电压</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737"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auto"/>
              <w:rPr>
                <w:rFonts w:hint="eastAsia" w:ascii="仿宋_GB2312" w:hAnsi="仿宋_GB2312" w:eastAsia="仿宋_GB2312" w:cs="仿宋_GB2312"/>
                <w:color w:val="000000"/>
                <w:kern w:val="0"/>
                <w:sz w:val="24"/>
                <w:szCs w:val="24"/>
                <w:lang w:val="en-US" w:eastAsia="zh-CN" w:bidi="ar-SA"/>
              </w:rPr>
            </w:pPr>
            <w:r>
              <w:rPr>
                <w:rFonts w:hint="eastAsia" w:ascii="仿宋_GB2312" w:hAnsi="仿宋_GB2312" w:eastAsia="仿宋_GB2312" w:cs="仿宋_GB2312"/>
                <w:color w:val="000000"/>
                <w:kern w:val="0"/>
                <w:sz w:val="24"/>
              </w:rPr>
              <w:t>18</w:t>
            </w:r>
          </w:p>
        </w:tc>
        <w:tc>
          <w:tcPr>
            <w:tcW w:w="6973"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left"/>
              <w:rPr>
                <w:rFonts w:hint="eastAsia" w:ascii="仿宋_GB2312" w:hAnsi="仿宋_GB2312" w:eastAsia="仿宋_GB2312" w:cs="仿宋_GB2312"/>
                <w:color w:val="000000"/>
                <w:kern w:val="0"/>
                <w:sz w:val="24"/>
                <w:szCs w:val="24"/>
              </w:rPr>
            </w:pPr>
            <w:r>
              <w:rPr>
                <w:rFonts w:hint="eastAsia" w:ascii="仿宋_GB2312" w:hAnsi="仿宋_GB2312" w:eastAsia="仿宋_GB2312" w:cs="仿宋_GB2312"/>
                <w:color w:val="000000"/>
                <w:sz w:val="24"/>
                <w:szCs w:val="24"/>
              </w:rPr>
              <w:t>国家家用电器质量检验检测中心/国家轻工业家用电器质量监督检测中心/国家智能家居质量检验检测中心/中家院（北京）检测认证有限公司（中国家用电器检测所）</w:t>
            </w:r>
          </w:p>
        </w:tc>
        <w:tc>
          <w:tcPr>
            <w:tcW w:w="1247" w:type="dxa"/>
            <w:noWrap w:val="0"/>
            <w:vAlign w:val="center"/>
          </w:tcPr>
          <w:p>
            <w:pPr>
              <w:keepNext w:val="0"/>
              <w:keepLines w:val="0"/>
              <w:pageBreakBefore w:val="0"/>
              <w:kinsoku/>
              <w:wordWrap/>
              <w:overflowPunct/>
              <w:topLinePunct w:val="0"/>
              <w:autoSpaceDE/>
              <w:autoSpaceDN/>
              <w:bidi w:val="0"/>
              <w:adjustRightInd/>
              <w:snapToGrid/>
              <w:spacing w:line="440" w:lineRule="exact"/>
              <w:jc w:val="center"/>
              <w:rPr>
                <w:rFonts w:hint="eastAsia" w:ascii="仿宋_GB2312" w:hAnsi="仿宋_GB2312" w:eastAsia="仿宋_GB2312" w:cs="仿宋_GB2312"/>
                <w:sz w:val="24"/>
              </w:rPr>
            </w:pPr>
            <w:r>
              <w:rPr>
                <w:rFonts w:hint="eastAsia" w:ascii="仿宋_GB2312" w:hAnsi="仿宋_GB2312" w:eastAsia="仿宋_GB2312" w:cs="仿宋_GB2312"/>
                <w:color w:val="000000"/>
                <w:sz w:val="24"/>
                <w:szCs w:val="24"/>
              </w:rPr>
              <w:t>骚扰</w:t>
            </w:r>
            <w:r>
              <w:rPr>
                <w:rFonts w:hint="eastAsia" w:ascii="仿宋_GB2312" w:hAnsi="仿宋_GB2312" w:eastAsia="仿宋_GB2312" w:cs="仿宋_GB2312"/>
                <w:color w:val="000000"/>
                <w:sz w:val="24"/>
                <w:szCs w:val="24"/>
                <w:lang w:eastAsia="zh-CN"/>
              </w:rPr>
              <w:t>电压</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737"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bottom"/>
              <w:rPr>
                <w:rFonts w:ascii="仿宋_GB2312" w:hAnsi="仿宋_GB2312" w:eastAsia="仿宋_GB2312" w:cs="仿宋_GB2312"/>
                <w:kern w:val="0"/>
                <w:sz w:val="24"/>
                <w:szCs w:val="24"/>
                <w:lang w:val="en-US" w:eastAsia="zh-CN" w:bidi="ar-SA"/>
              </w:rPr>
            </w:pPr>
            <w:r>
              <w:rPr>
                <w:rFonts w:hint="eastAsia" w:ascii="仿宋_GB2312" w:hAnsi="仿宋_GB2312" w:eastAsia="仿宋_GB2312" w:cs="仿宋_GB2312"/>
                <w:color w:val="000000"/>
                <w:kern w:val="0"/>
                <w:sz w:val="24"/>
              </w:rPr>
              <w:t>19</w:t>
            </w:r>
          </w:p>
        </w:tc>
        <w:tc>
          <w:tcPr>
            <w:tcW w:w="6973"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left"/>
              <w:rPr>
                <w:rFonts w:hint="eastAsia" w:ascii="仿宋_GB2312" w:hAnsi="仿宋_GB2312" w:eastAsia="仿宋_GB2312" w:cs="仿宋_GB2312"/>
                <w:color w:val="000000"/>
                <w:kern w:val="0"/>
                <w:sz w:val="24"/>
                <w:szCs w:val="24"/>
              </w:rPr>
            </w:pPr>
            <w:r>
              <w:rPr>
                <w:rFonts w:hint="eastAsia" w:ascii="仿宋_GB2312" w:hAnsi="仿宋_GB2312" w:eastAsia="仿宋_GB2312" w:cs="仿宋_GB2312"/>
                <w:color w:val="000000"/>
                <w:sz w:val="24"/>
                <w:szCs w:val="24"/>
              </w:rPr>
              <w:t>重庆信息通信研究院</w:t>
            </w:r>
          </w:p>
        </w:tc>
        <w:tc>
          <w:tcPr>
            <w:tcW w:w="1247" w:type="dxa"/>
            <w:noWrap w:val="0"/>
            <w:vAlign w:val="center"/>
          </w:tcPr>
          <w:p>
            <w:pPr>
              <w:keepNext w:val="0"/>
              <w:keepLines w:val="0"/>
              <w:pageBreakBefore w:val="0"/>
              <w:kinsoku/>
              <w:wordWrap/>
              <w:overflowPunct/>
              <w:topLinePunct w:val="0"/>
              <w:autoSpaceDE/>
              <w:autoSpaceDN/>
              <w:bidi w:val="0"/>
              <w:adjustRightInd/>
              <w:snapToGrid/>
              <w:spacing w:line="440" w:lineRule="exact"/>
              <w:jc w:val="center"/>
              <w:rPr>
                <w:rFonts w:hint="eastAsia" w:ascii="仿宋_GB2312" w:hAnsi="仿宋_GB2312" w:eastAsia="仿宋_GB2312" w:cs="仿宋_GB2312"/>
                <w:sz w:val="24"/>
              </w:rPr>
            </w:pPr>
            <w:r>
              <w:rPr>
                <w:rFonts w:hint="eastAsia" w:ascii="仿宋_GB2312" w:hAnsi="仿宋_GB2312" w:eastAsia="仿宋_GB2312" w:cs="仿宋_GB2312"/>
                <w:color w:val="000000"/>
                <w:sz w:val="24"/>
                <w:szCs w:val="24"/>
              </w:rPr>
              <w:t>骚扰</w:t>
            </w:r>
            <w:r>
              <w:rPr>
                <w:rFonts w:hint="eastAsia" w:ascii="仿宋_GB2312" w:hAnsi="仿宋_GB2312" w:eastAsia="仿宋_GB2312" w:cs="仿宋_GB2312"/>
                <w:color w:val="000000"/>
                <w:sz w:val="24"/>
                <w:szCs w:val="24"/>
                <w:lang w:eastAsia="zh-CN"/>
              </w:rPr>
              <w:t>电压</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737"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bottom"/>
              <w:rPr>
                <w:rFonts w:ascii="仿宋_GB2312" w:hAnsi="仿宋_GB2312" w:eastAsia="仿宋_GB2312" w:cs="仿宋_GB2312"/>
                <w:kern w:val="0"/>
                <w:sz w:val="24"/>
                <w:szCs w:val="24"/>
                <w:lang w:val="en-US" w:eastAsia="zh-CN" w:bidi="ar-SA"/>
              </w:rPr>
            </w:pPr>
            <w:r>
              <w:rPr>
                <w:rFonts w:hint="eastAsia" w:ascii="仿宋_GB2312" w:hAnsi="仿宋_GB2312" w:eastAsia="仿宋_GB2312" w:cs="仿宋_GB2312"/>
                <w:color w:val="000000"/>
                <w:kern w:val="0"/>
                <w:sz w:val="24"/>
              </w:rPr>
              <w:t>20</w:t>
            </w:r>
          </w:p>
        </w:tc>
        <w:tc>
          <w:tcPr>
            <w:tcW w:w="6973"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left"/>
              <w:rPr>
                <w:rFonts w:hint="eastAsia" w:ascii="仿宋_GB2312" w:hAnsi="仿宋_GB2312" w:eastAsia="仿宋_GB2312" w:cs="仿宋_GB2312"/>
                <w:color w:val="000000"/>
                <w:kern w:val="0"/>
                <w:sz w:val="24"/>
                <w:szCs w:val="24"/>
              </w:rPr>
            </w:pPr>
            <w:r>
              <w:rPr>
                <w:rFonts w:hint="eastAsia" w:ascii="仿宋_GB2312" w:hAnsi="仿宋_GB2312" w:eastAsia="仿宋_GB2312" w:cs="仿宋_GB2312"/>
                <w:color w:val="000000"/>
                <w:sz w:val="24"/>
                <w:szCs w:val="24"/>
              </w:rPr>
              <w:t>国家空气净化产品及气体检测仪器质量检验检测中心（江苏）/苏州市计量测试院</w:t>
            </w:r>
          </w:p>
        </w:tc>
        <w:tc>
          <w:tcPr>
            <w:tcW w:w="1247" w:type="dxa"/>
            <w:noWrap w:val="0"/>
            <w:vAlign w:val="center"/>
          </w:tcPr>
          <w:p>
            <w:pPr>
              <w:keepNext w:val="0"/>
              <w:keepLines w:val="0"/>
              <w:pageBreakBefore w:val="0"/>
              <w:kinsoku/>
              <w:wordWrap/>
              <w:overflowPunct/>
              <w:topLinePunct w:val="0"/>
              <w:autoSpaceDE/>
              <w:autoSpaceDN/>
              <w:bidi w:val="0"/>
              <w:adjustRightInd/>
              <w:snapToGrid/>
              <w:spacing w:line="440" w:lineRule="exact"/>
              <w:jc w:val="center"/>
              <w:rPr>
                <w:rFonts w:hint="eastAsia" w:ascii="仿宋_GB2312" w:hAnsi="仿宋_GB2312" w:eastAsia="仿宋_GB2312" w:cs="仿宋_GB2312"/>
                <w:sz w:val="24"/>
              </w:rPr>
            </w:pPr>
            <w:r>
              <w:rPr>
                <w:rFonts w:hint="eastAsia" w:ascii="仿宋_GB2312" w:hAnsi="仿宋_GB2312" w:eastAsia="仿宋_GB2312" w:cs="仿宋_GB2312"/>
                <w:color w:val="000000"/>
                <w:sz w:val="24"/>
                <w:szCs w:val="24"/>
              </w:rPr>
              <w:t>骚扰</w:t>
            </w:r>
            <w:r>
              <w:rPr>
                <w:rFonts w:hint="eastAsia" w:ascii="仿宋_GB2312" w:hAnsi="仿宋_GB2312" w:eastAsia="仿宋_GB2312" w:cs="仿宋_GB2312"/>
                <w:color w:val="000000"/>
                <w:sz w:val="24"/>
                <w:szCs w:val="24"/>
                <w:lang w:eastAsia="zh-CN"/>
              </w:rPr>
              <w:t>电压</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737"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bottom"/>
              <w:rPr>
                <w:rFonts w:ascii="仿宋_GB2312" w:hAnsi="仿宋_GB2312" w:eastAsia="仿宋_GB2312" w:cs="仿宋_GB2312"/>
                <w:kern w:val="0"/>
                <w:sz w:val="24"/>
                <w:szCs w:val="24"/>
                <w:lang w:val="en-US" w:eastAsia="zh-CN" w:bidi="ar-SA"/>
              </w:rPr>
            </w:pPr>
            <w:r>
              <w:rPr>
                <w:rFonts w:hint="eastAsia" w:ascii="仿宋_GB2312" w:hAnsi="仿宋_GB2312" w:eastAsia="仿宋_GB2312" w:cs="仿宋_GB2312"/>
                <w:color w:val="000000"/>
                <w:kern w:val="0"/>
                <w:sz w:val="24"/>
              </w:rPr>
              <w:t>21</w:t>
            </w:r>
          </w:p>
        </w:tc>
        <w:tc>
          <w:tcPr>
            <w:tcW w:w="6973"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left"/>
              <w:rPr>
                <w:rFonts w:hint="eastAsia" w:ascii="仿宋_GB2312" w:hAnsi="仿宋_GB2312" w:eastAsia="仿宋_GB2312" w:cs="仿宋_GB2312"/>
                <w:color w:val="000000"/>
                <w:kern w:val="0"/>
                <w:sz w:val="24"/>
                <w:szCs w:val="24"/>
              </w:rPr>
            </w:pPr>
            <w:r>
              <w:rPr>
                <w:rFonts w:hint="eastAsia" w:ascii="仿宋_GB2312" w:hAnsi="仿宋_GB2312" w:eastAsia="仿宋_GB2312" w:cs="仿宋_GB2312"/>
                <w:color w:val="000000"/>
                <w:sz w:val="24"/>
                <w:szCs w:val="24"/>
              </w:rPr>
              <w:t>国家轿车质量检验检测中心/国家智能网联汽车质量检验检测中心（天津）/中汽研汽车检验中心（天津）有限公司</w:t>
            </w:r>
          </w:p>
        </w:tc>
        <w:tc>
          <w:tcPr>
            <w:tcW w:w="1247" w:type="dxa"/>
            <w:noWrap w:val="0"/>
            <w:vAlign w:val="center"/>
          </w:tcPr>
          <w:p>
            <w:pPr>
              <w:keepNext w:val="0"/>
              <w:keepLines w:val="0"/>
              <w:pageBreakBefore w:val="0"/>
              <w:kinsoku/>
              <w:wordWrap/>
              <w:overflowPunct/>
              <w:topLinePunct w:val="0"/>
              <w:autoSpaceDE/>
              <w:autoSpaceDN/>
              <w:bidi w:val="0"/>
              <w:adjustRightInd/>
              <w:snapToGrid/>
              <w:spacing w:line="440" w:lineRule="exact"/>
              <w:jc w:val="center"/>
              <w:rPr>
                <w:rFonts w:hint="eastAsia" w:ascii="仿宋_GB2312" w:hAnsi="仿宋_GB2312" w:eastAsia="仿宋_GB2312" w:cs="仿宋_GB2312"/>
                <w:sz w:val="24"/>
              </w:rPr>
            </w:pPr>
            <w:r>
              <w:rPr>
                <w:rFonts w:hint="eastAsia" w:ascii="仿宋_GB2312" w:hAnsi="仿宋_GB2312" w:eastAsia="仿宋_GB2312" w:cs="仿宋_GB2312"/>
                <w:color w:val="000000"/>
                <w:sz w:val="24"/>
                <w:szCs w:val="24"/>
              </w:rPr>
              <w:t>骚扰</w:t>
            </w:r>
            <w:r>
              <w:rPr>
                <w:rFonts w:hint="eastAsia" w:ascii="仿宋_GB2312" w:hAnsi="仿宋_GB2312" w:eastAsia="仿宋_GB2312" w:cs="仿宋_GB2312"/>
                <w:color w:val="000000"/>
                <w:sz w:val="24"/>
                <w:szCs w:val="24"/>
                <w:lang w:eastAsia="zh-CN"/>
              </w:rPr>
              <w:t>电压</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737"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bottom"/>
              <w:rPr>
                <w:rFonts w:ascii="仿宋_GB2312" w:hAnsi="仿宋_GB2312" w:eastAsia="仿宋_GB2312" w:cs="仿宋_GB2312"/>
                <w:kern w:val="0"/>
                <w:sz w:val="24"/>
                <w:szCs w:val="24"/>
                <w:lang w:val="en-US" w:eastAsia="zh-CN" w:bidi="ar-SA"/>
              </w:rPr>
            </w:pPr>
            <w:r>
              <w:rPr>
                <w:rFonts w:hint="eastAsia" w:ascii="仿宋_GB2312" w:hAnsi="仿宋_GB2312" w:eastAsia="仿宋_GB2312" w:cs="仿宋_GB2312"/>
                <w:color w:val="000000"/>
                <w:kern w:val="0"/>
                <w:sz w:val="24"/>
              </w:rPr>
              <w:t>22</w:t>
            </w:r>
          </w:p>
        </w:tc>
        <w:tc>
          <w:tcPr>
            <w:tcW w:w="6973"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left"/>
              <w:rPr>
                <w:rFonts w:hint="eastAsia" w:ascii="仿宋_GB2312" w:hAnsi="仿宋_GB2312" w:eastAsia="仿宋_GB2312" w:cs="仿宋_GB2312"/>
                <w:color w:val="000000"/>
                <w:kern w:val="0"/>
                <w:sz w:val="24"/>
                <w:szCs w:val="24"/>
              </w:rPr>
            </w:pPr>
            <w:r>
              <w:rPr>
                <w:rFonts w:hint="eastAsia" w:ascii="仿宋_GB2312" w:hAnsi="仿宋_GB2312" w:eastAsia="仿宋_GB2312" w:cs="仿宋_GB2312"/>
                <w:color w:val="000000"/>
                <w:sz w:val="24"/>
                <w:szCs w:val="24"/>
              </w:rPr>
              <w:t>国家笔记本电脑质量检验检测中心（重庆）/重庆市计量质量检测研究院</w:t>
            </w:r>
          </w:p>
        </w:tc>
        <w:tc>
          <w:tcPr>
            <w:tcW w:w="1247" w:type="dxa"/>
            <w:noWrap w:val="0"/>
            <w:vAlign w:val="center"/>
          </w:tcPr>
          <w:p>
            <w:pPr>
              <w:keepNext w:val="0"/>
              <w:keepLines w:val="0"/>
              <w:pageBreakBefore w:val="0"/>
              <w:kinsoku/>
              <w:wordWrap/>
              <w:overflowPunct/>
              <w:topLinePunct w:val="0"/>
              <w:autoSpaceDE/>
              <w:autoSpaceDN/>
              <w:bidi w:val="0"/>
              <w:adjustRightInd/>
              <w:snapToGrid/>
              <w:spacing w:line="440" w:lineRule="exact"/>
              <w:jc w:val="center"/>
              <w:rPr>
                <w:rFonts w:hint="eastAsia" w:ascii="仿宋_GB2312" w:hAnsi="仿宋_GB2312" w:eastAsia="仿宋_GB2312" w:cs="仿宋_GB2312"/>
                <w:sz w:val="24"/>
              </w:rPr>
            </w:pPr>
            <w:r>
              <w:rPr>
                <w:rFonts w:hint="eastAsia" w:ascii="仿宋_GB2312" w:hAnsi="仿宋_GB2312" w:eastAsia="仿宋_GB2312" w:cs="仿宋_GB2312"/>
                <w:color w:val="000000"/>
                <w:sz w:val="24"/>
                <w:szCs w:val="24"/>
              </w:rPr>
              <w:t>骚扰</w:t>
            </w:r>
            <w:r>
              <w:rPr>
                <w:rFonts w:hint="eastAsia" w:ascii="仿宋_GB2312" w:hAnsi="仿宋_GB2312" w:eastAsia="仿宋_GB2312" w:cs="仿宋_GB2312"/>
                <w:color w:val="000000"/>
                <w:sz w:val="24"/>
                <w:szCs w:val="24"/>
                <w:lang w:eastAsia="zh-CN"/>
              </w:rPr>
              <w:t>电压</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737"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bottom"/>
              <w:rPr>
                <w:rFonts w:ascii="仿宋_GB2312" w:hAnsi="仿宋_GB2312" w:eastAsia="仿宋_GB2312" w:cs="仿宋_GB2312"/>
                <w:kern w:val="0"/>
                <w:sz w:val="24"/>
                <w:szCs w:val="24"/>
                <w:lang w:val="en-US" w:eastAsia="zh-CN" w:bidi="ar-SA"/>
              </w:rPr>
            </w:pPr>
            <w:r>
              <w:rPr>
                <w:rFonts w:hint="eastAsia" w:ascii="仿宋_GB2312" w:hAnsi="仿宋_GB2312" w:eastAsia="仿宋_GB2312" w:cs="仿宋_GB2312"/>
                <w:color w:val="000000"/>
                <w:kern w:val="0"/>
                <w:sz w:val="24"/>
              </w:rPr>
              <w:t>23</w:t>
            </w:r>
          </w:p>
        </w:tc>
        <w:tc>
          <w:tcPr>
            <w:tcW w:w="6973"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left"/>
              <w:rPr>
                <w:rFonts w:hint="eastAsia" w:ascii="仿宋_GB2312" w:hAnsi="仿宋_GB2312" w:eastAsia="仿宋_GB2312" w:cs="仿宋_GB2312"/>
                <w:color w:val="000000"/>
                <w:kern w:val="0"/>
                <w:sz w:val="24"/>
                <w:szCs w:val="24"/>
              </w:rPr>
            </w:pPr>
            <w:r>
              <w:rPr>
                <w:rFonts w:hint="eastAsia" w:ascii="仿宋_GB2312" w:hAnsi="仿宋_GB2312" w:eastAsia="仿宋_GB2312" w:cs="仿宋_GB2312"/>
                <w:color w:val="000000"/>
                <w:sz w:val="24"/>
                <w:szCs w:val="24"/>
              </w:rPr>
              <w:t>国家电器能效与安全质量检验检测中心/上海市质量监督检验技术研究院</w:t>
            </w:r>
          </w:p>
        </w:tc>
        <w:tc>
          <w:tcPr>
            <w:tcW w:w="1247" w:type="dxa"/>
            <w:noWrap w:val="0"/>
            <w:vAlign w:val="center"/>
          </w:tcPr>
          <w:p>
            <w:pPr>
              <w:keepNext w:val="0"/>
              <w:keepLines w:val="0"/>
              <w:pageBreakBefore w:val="0"/>
              <w:kinsoku/>
              <w:wordWrap/>
              <w:overflowPunct/>
              <w:topLinePunct w:val="0"/>
              <w:autoSpaceDE/>
              <w:autoSpaceDN/>
              <w:bidi w:val="0"/>
              <w:adjustRightInd/>
              <w:snapToGrid/>
              <w:spacing w:line="440" w:lineRule="exact"/>
              <w:jc w:val="center"/>
              <w:rPr>
                <w:rFonts w:hint="eastAsia" w:ascii="仿宋_GB2312" w:hAnsi="仿宋_GB2312" w:eastAsia="仿宋_GB2312" w:cs="仿宋_GB2312"/>
                <w:sz w:val="24"/>
              </w:rPr>
            </w:pPr>
            <w:r>
              <w:rPr>
                <w:rFonts w:hint="eastAsia" w:ascii="仿宋_GB2312" w:hAnsi="仿宋_GB2312" w:eastAsia="仿宋_GB2312" w:cs="仿宋_GB2312"/>
                <w:color w:val="000000"/>
                <w:sz w:val="24"/>
                <w:szCs w:val="24"/>
              </w:rPr>
              <w:t>骚扰</w:t>
            </w:r>
            <w:r>
              <w:rPr>
                <w:rFonts w:hint="eastAsia" w:ascii="仿宋_GB2312" w:hAnsi="仿宋_GB2312" w:eastAsia="仿宋_GB2312" w:cs="仿宋_GB2312"/>
                <w:color w:val="000000"/>
                <w:sz w:val="24"/>
                <w:szCs w:val="24"/>
                <w:lang w:eastAsia="zh-CN"/>
              </w:rPr>
              <w:t>电压</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737"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bottom"/>
              <w:rPr>
                <w:rFonts w:ascii="仿宋_GB2312" w:hAnsi="仿宋_GB2312" w:eastAsia="仿宋_GB2312" w:cs="仿宋_GB2312"/>
                <w:kern w:val="0"/>
                <w:sz w:val="24"/>
                <w:szCs w:val="24"/>
                <w:lang w:val="en-US" w:eastAsia="zh-CN" w:bidi="ar-SA"/>
              </w:rPr>
            </w:pPr>
            <w:r>
              <w:rPr>
                <w:rFonts w:hint="eastAsia" w:ascii="仿宋_GB2312" w:hAnsi="仿宋_GB2312" w:eastAsia="仿宋_GB2312" w:cs="仿宋_GB2312"/>
                <w:color w:val="000000"/>
                <w:kern w:val="0"/>
                <w:sz w:val="24"/>
              </w:rPr>
              <w:t>24</w:t>
            </w:r>
          </w:p>
        </w:tc>
        <w:tc>
          <w:tcPr>
            <w:tcW w:w="6973"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left"/>
              <w:rPr>
                <w:rFonts w:hint="eastAsia" w:ascii="仿宋_GB2312" w:hAnsi="仿宋_GB2312" w:eastAsia="仿宋_GB2312" w:cs="仿宋_GB2312"/>
                <w:color w:val="000000"/>
                <w:kern w:val="0"/>
                <w:sz w:val="24"/>
                <w:szCs w:val="24"/>
              </w:rPr>
            </w:pPr>
            <w:r>
              <w:rPr>
                <w:rFonts w:hint="eastAsia" w:ascii="仿宋_GB2312" w:hAnsi="仿宋_GB2312" w:eastAsia="仿宋_GB2312" w:cs="仿宋_GB2312"/>
                <w:color w:val="000000"/>
                <w:sz w:val="24"/>
                <w:szCs w:val="24"/>
              </w:rPr>
              <w:t>国家电器安全质量检验检测中心（浙江）/浙江方圆检测集团股份有限公司</w:t>
            </w:r>
          </w:p>
        </w:tc>
        <w:tc>
          <w:tcPr>
            <w:tcW w:w="1247" w:type="dxa"/>
            <w:noWrap w:val="0"/>
            <w:vAlign w:val="center"/>
          </w:tcPr>
          <w:p>
            <w:pPr>
              <w:keepNext w:val="0"/>
              <w:keepLines w:val="0"/>
              <w:pageBreakBefore w:val="0"/>
              <w:kinsoku/>
              <w:wordWrap/>
              <w:overflowPunct/>
              <w:topLinePunct w:val="0"/>
              <w:autoSpaceDE/>
              <w:autoSpaceDN/>
              <w:bidi w:val="0"/>
              <w:adjustRightInd/>
              <w:snapToGrid/>
              <w:spacing w:line="440" w:lineRule="exact"/>
              <w:jc w:val="center"/>
              <w:rPr>
                <w:rFonts w:hint="eastAsia" w:ascii="仿宋_GB2312" w:hAnsi="仿宋_GB2312" w:eastAsia="仿宋_GB2312" w:cs="仿宋_GB2312"/>
                <w:sz w:val="24"/>
              </w:rPr>
            </w:pPr>
            <w:r>
              <w:rPr>
                <w:rFonts w:hint="eastAsia" w:ascii="仿宋_GB2312" w:hAnsi="仿宋_GB2312" w:eastAsia="仿宋_GB2312" w:cs="仿宋_GB2312"/>
                <w:color w:val="000000"/>
                <w:sz w:val="24"/>
                <w:szCs w:val="24"/>
              </w:rPr>
              <w:t>骚扰</w:t>
            </w:r>
            <w:r>
              <w:rPr>
                <w:rFonts w:hint="eastAsia" w:ascii="仿宋_GB2312" w:hAnsi="仿宋_GB2312" w:eastAsia="仿宋_GB2312" w:cs="仿宋_GB2312"/>
                <w:color w:val="000000"/>
                <w:sz w:val="24"/>
                <w:szCs w:val="24"/>
                <w:lang w:eastAsia="zh-CN"/>
              </w:rPr>
              <w:t>电压</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737"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bottom"/>
              <w:rPr>
                <w:rFonts w:ascii="仿宋_GB2312" w:hAnsi="仿宋_GB2312" w:eastAsia="仿宋_GB2312" w:cs="仿宋_GB2312"/>
                <w:kern w:val="0"/>
                <w:sz w:val="24"/>
                <w:szCs w:val="24"/>
                <w:lang w:val="en-US" w:eastAsia="zh-CN" w:bidi="ar-SA"/>
              </w:rPr>
            </w:pPr>
            <w:r>
              <w:rPr>
                <w:rFonts w:hint="eastAsia" w:ascii="仿宋_GB2312" w:hAnsi="仿宋_GB2312" w:eastAsia="仿宋_GB2312" w:cs="仿宋_GB2312"/>
                <w:color w:val="000000"/>
                <w:kern w:val="0"/>
                <w:sz w:val="24"/>
              </w:rPr>
              <w:t>25</w:t>
            </w:r>
          </w:p>
        </w:tc>
        <w:tc>
          <w:tcPr>
            <w:tcW w:w="6973"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left"/>
              <w:rPr>
                <w:rFonts w:hint="eastAsia" w:ascii="仿宋_GB2312" w:hAnsi="仿宋_GB2312" w:eastAsia="仿宋_GB2312" w:cs="仿宋_GB2312"/>
                <w:color w:val="000000"/>
                <w:kern w:val="0"/>
                <w:sz w:val="24"/>
                <w:szCs w:val="24"/>
              </w:rPr>
            </w:pPr>
            <w:r>
              <w:rPr>
                <w:rFonts w:hint="eastAsia" w:ascii="仿宋_GB2312" w:hAnsi="仿宋_GB2312" w:eastAsia="仿宋_GB2312" w:cs="仿宋_GB2312"/>
                <w:color w:val="000000"/>
                <w:sz w:val="24"/>
                <w:szCs w:val="24"/>
              </w:rPr>
              <w:t>中国上海测试中心（华东国家计量测试中心/上海市计量测试技术研究院）</w:t>
            </w:r>
          </w:p>
        </w:tc>
        <w:tc>
          <w:tcPr>
            <w:tcW w:w="1247"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center"/>
              <w:rPr>
                <w:rFonts w:ascii="仿宋_GB2312" w:hAnsi="仿宋_GB2312" w:eastAsia="仿宋_GB2312" w:cs="仿宋_GB2312"/>
                <w:color w:val="000000"/>
                <w:kern w:val="0"/>
                <w:sz w:val="24"/>
                <w:lang w:bidi="ar"/>
              </w:rPr>
            </w:pPr>
            <w:r>
              <w:rPr>
                <w:rFonts w:hint="eastAsia" w:ascii="仿宋_GB2312" w:hAnsi="仿宋_GB2312" w:eastAsia="仿宋_GB2312" w:cs="仿宋_GB2312"/>
                <w:color w:val="000000"/>
                <w:sz w:val="24"/>
                <w:szCs w:val="24"/>
              </w:rPr>
              <w:t>骚扰</w:t>
            </w:r>
            <w:r>
              <w:rPr>
                <w:rFonts w:hint="eastAsia" w:ascii="仿宋_GB2312" w:hAnsi="仿宋_GB2312" w:eastAsia="仿宋_GB2312" w:cs="仿宋_GB2312"/>
                <w:color w:val="000000"/>
                <w:sz w:val="24"/>
                <w:szCs w:val="24"/>
                <w:lang w:eastAsia="zh-CN"/>
              </w:rPr>
              <w:t>电压</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737"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bottom"/>
              <w:rPr>
                <w:rFonts w:ascii="仿宋_GB2312" w:hAnsi="仿宋_GB2312" w:eastAsia="仿宋_GB2312" w:cs="仿宋_GB2312"/>
                <w:kern w:val="0"/>
                <w:sz w:val="24"/>
                <w:szCs w:val="24"/>
                <w:lang w:val="en-US" w:eastAsia="zh-CN" w:bidi="ar-SA"/>
              </w:rPr>
            </w:pPr>
            <w:r>
              <w:rPr>
                <w:rFonts w:hint="eastAsia" w:ascii="仿宋_GB2312" w:hAnsi="仿宋_GB2312" w:eastAsia="仿宋_GB2312" w:cs="仿宋_GB2312"/>
                <w:color w:val="000000"/>
                <w:kern w:val="0"/>
                <w:sz w:val="24"/>
              </w:rPr>
              <w:t>26</w:t>
            </w:r>
          </w:p>
        </w:tc>
        <w:tc>
          <w:tcPr>
            <w:tcW w:w="6973"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left"/>
              <w:rPr>
                <w:rFonts w:hint="eastAsia" w:ascii="仿宋_GB2312" w:hAnsi="仿宋_GB2312" w:eastAsia="仿宋_GB2312" w:cs="仿宋_GB2312"/>
                <w:color w:val="000000"/>
                <w:kern w:val="0"/>
                <w:sz w:val="24"/>
                <w:szCs w:val="24"/>
              </w:rPr>
            </w:pPr>
            <w:r>
              <w:rPr>
                <w:rFonts w:hint="eastAsia" w:ascii="仿宋_GB2312" w:hAnsi="仿宋_GB2312" w:eastAsia="仿宋_GB2312" w:cs="仿宋_GB2312"/>
                <w:color w:val="000000"/>
                <w:sz w:val="24"/>
                <w:szCs w:val="24"/>
              </w:rPr>
              <w:t>国家工业机器人产品质量检验检测中心（安徽）/芜湖赛宝机器人产业技术研究院有限公司</w:t>
            </w:r>
          </w:p>
        </w:tc>
        <w:tc>
          <w:tcPr>
            <w:tcW w:w="1247" w:type="dxa"/>
            <w:noWrap w:val="0"/>
            <w:vAlign w:val="center"/>
          </w:tcPr>
          <w:p>
            <w:pPr>
              <w:keepNext w:val="0"/>
              <w:keepLines w:val="0"/>
              <w:pageBreakBefore w:val="0"/>
              <w:kinsoku/>
              <w:wordWrap/>
              <w:overflowPunct/>
              <w:topLinePunct w:val="0"/>
              <w:autoSpaceDE/>
              <w:autoSpaceDN/>
              <w:bidi w:val="0"/>
              <w:adjustRightInd/>
              <w:snapToGrid/>
              <w:spacing w:line="440" w:lineRule="exact"/>
              <w:jc w:val="center"/>
              <w:rPr>
                <w:rFonts w:hint="eastAsia" w:ascii="仿宋_GB2312" w:hAnsi="仿宋_GB2312" w:eastAsia="仿宋_GB2312" w:cs="仿宋_GB2312"/>
                <w:sz w:val="24"/>
              </w:rPr>
            </w:pPr>
            <w:r>
              <w:rPr>
                <w:rFonts w:hint="eastAsia" w:ascii="仿宋_GB2312" w:hAnsi="仿宋_GB2312" w:eastAsia="仿宋_GB2312" w:cs="仿宋_GB2312"/>
                <w:color w:val="000000"/>
                <w:sz w:val="24"/>
                <w:szCs w:val="24"/>
              </w:rPr>
              <w:t>骚扰</w:t>
            </w:r>
            <w:r>
              <w:rPr>
                <w:rFonts w:hint="eastAsia" w:ascii="仿宋_GB2312" w:hAnsi="仿宋_GB2312" w:eastAsia="仿宋_GB2312" w:cs="仿宋_GB2312"/>
                <w:color w:val="000000"/>
                <w:sz w:val="24"/>
                <w:szCs w:val="24"/>
                <w:lang w:eastAsia="zh-CN"/>
              </w:rPr>
              <w:t>电压</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737"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bottom"/>
              <w:rPr>
                <w:rFonts w:ascii="仿宋_GB2312" w:hAnsi="仿宋_GB2312" w:eastAsia="仿宋_GB2312" w:cs="仿宋_GB2312"/>
                <w:color w:val="000000"/>
                <w:kern w:val="0"/>
                <w:sz w:val="24"/>
                <w:szCs w:val="24"/>
                <w:lang w:val="en-US" w:eastAsia="zh-CN" w:bidi="ar-SA"/>
              </w:rPr>
            </w:pPr>
            <w:r>
              <w:rPr>
                <w:rFonts w:hint="eastAsia" w:ascii="仿宋_GB2312" w:hAnsi="仿宋_GB2312" w:eastAsia="仿宋_GB2312" w:cs="仿宋_GB2312"/>
                <w:color w:val="000000"/>
                <w:kern w:val="0"/>
                <w:sz w:val="24"/>
              </w:rPr>
              <w:t>27</w:t>
            </w:r>
          </w:p>
        </w:tc>
        <w:tc>
          <w:tcPr>
            <w:tcW w:w="6973"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left"/>
              <w:rPr>
                <w:rFonts w:hint="eastAsia" w:ascii="仿宋_GB2312" w:hAnsi="仿宋_GB2312" w:eastAsia="仿宋_GB2312" w:cs="仿宋_GB2312"/>
                <w:color w:val="000000"/>
                <w:kern w:val="0"/>
                <w:sz w:val="24"/>
                <w:szCs w:val="24"/>
              </w:rPr>
            </w:pPr>
            <w:r>
              <w:rPr>
                <w:rFonts w:hint="eastAsia" w:ascii="仿宋_GB2312" w:hAnsi="仿宋_GB2312" w:eastAsia="仿宋_GB2312" w:cs="仿宋_GB2312"/>
                <w:color w:val="000000"/>
                <w:sz w:val="24"/>
                <w:szCs w:val="24"/>
              </w:rPr>
              <w:t>国家有机生产投入品质量检验检测中心/重庆仕益产品质量检测有限责任公司/重庆市电子电器商品质量监督检验站/重庆市家</w:t>
            </w:r>
            <w:r>
              <w:rPr>
                <w:rFonts w:hint="eastAsia" w:ascii="仿宋_GB2312" w:hAnsi="仿宋_GB2312" w:eastAsia="仿宋_GB2312" w:cs="仿宋_GB2312"/>
                <w:color w:val="000000"/>
                <w:sz w:val="24"/>
                <w:szCs w:val="24"/>
                <w:lang w:eastAsia="zh-CN"/>
              </w:rPr>
              <w:t>用</w:t>
            </w:r>
            <w:r>
              <w:rPr>
                <w:rFonts w:hint="eastAsia" w:ascii="仿宋_GB2312" w:hAnsi="仿宋_GB2312" w:eastAsia="仿宋_GB2312" w:cs="仿宋_GB2312"/>
                <w:color w:val="000000"/>
                <w:sz w:val="24"/>
                <w:szCs w:val="24"/>
              </w:rPr>
              <w:t>电器产品质量监督检验站</w:t>
            </w:r>
          </w:p>
        </w:tc>
        <w:tc>
          <w:tcPr>
            <w:tcW w:w="1247" w:type="dxa"/>
            <w:noWrap w:val="0"/>
            <w:vAlign w:val="center"/>
          </w:tcPr>
          <w:p>
            <w:pPr>
              <w:keepNext w:val="0"/>
              <w:keepLines w:val="0"/>
              <w:pageBreakBefore w:val="0"/>
              <w:kinsoku/>
              <w:wordWrap/>
              <w:overflowPunct/>
              <w:topLinePunct w:val="0"/>
              <w:autoSpaceDE/>
              <w:autoSpaceDN/>
              <w:bidi w:val="0"/>
              <w:adjustRightInd/>
              <w:snapToGrid/>
              <w:spacing w:line="440" w:lineRule="exact"/>
              <w:jc w:val="center"/>
              <w:rPr>
                <w:rFonts w:hint="eastAsia" w:ascii="仿宋_GB2312" w:hAnsi="仿宋_GB2312" w:eastAsia="仿宋_GB2312" w:cs="仿宋_GB2312"/>
                <w:sz w:val="24"/>
              </w:rPr>
            </w:pPr>
            <w:r>
              <w:rPr>
                <w:rFonts w:hint="eastAsia" w:ascii="仿宋_GB2312" w:hAnsi="仿宋_GB2312" w:eastAsia="仿宋_GB2312" w:cs="仿宋_GB2312"/>
                <w:color w:val="000000"/>
                <w:sz w:val="24"/>
                <w:szCs w:val="24"/>
              </w:rPr>
              <w:t>骚扰</w:t>
            </w:r>
            <w:r>
              <w:rPr>
                <w:rFonts w:hint="eastAsia" w:ascii="仿宋_GB2312" w:hAnsi="仿宋_GB2312" w:eastAsia="仿宋_GB2312" w:cs="仿宋_GB2312"/>
                <w:color w:val="000000"/>
                <w:sz w:val="24"/>
                <w:szCs w:val="24"/>
                <w:lang w:eastAsia="zh-CN"/>
              </w:rPr>
              <w:t>电压</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737"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bottom"/>
              <w:rPr>
                <w:rFonts w:ascii="仿宋_GB2312" w:hAnsi="仿宋_GB2312" w:eastAsia="仿宋_GB2312" w:cs="仿宋_GB2312"/>
                <w:color w:val="000000"/>
                <w:kern w:val="0"/>
                <w:sz w:val="24"/>
                <w:szCs w:val="24"/>
                <w:lang w:val="en-US" w:eastAsia="zh-CN" w:bidi="ar-SA"/>
              </w:rPr>
            </w:pPr>
            <w:r>
              <w:rPr>
                <w:rFonts w:hint="eastAsia" w:ascii="仿宋_GB2312" w:hAnsi="仿宋_GB2312" w:eastAsia="仿宋_GB2312" w:cs="仿宋_GB2312"/>
                <w:color w:val="000000"/>
                <w:kern w:val="0"/>
                <w:sz w:val="24"/>
              </w:rPr>
              <w:t>28</w:t>
            </w:r>
          </w:p>
        </w:tc>
        <w:tc>
          <w:tcPr>
            <w:tcW w:w="6973"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left"/>
              <w:rPr>
                <w:rFonts w:hint="eastAsia" w:ascii="仿宋_GB2312" w:hAnsi="仿宋_GB2312" w:eastAsia="仿宋_GB2312" w:cs="仿宋_GB2312"/>
                <w:color w:val="000000"/>
                <w:kern w:val="0"/>
                <w:sz w:val="24"/>
                <w:szCs w:val="24"/>
              </w:rPr>
            </w:pPr>
            <w:r>
              <w:rPr>
                <w:rFonts w:hint="eastAsia" w:ascii="仿宋_GB2312" w:hAnsi="仿宋_GB2312" w:eastAsia="仿宋_GB2312" w:cs="仿宋_GB2312"/>
                <w:color w:val="000000"/>
                <w:sz w:val="24"/>
                <w:szCs w:val="24"/>
              </w:rPr>
              <w:t>国家摩托车质量检验检测中心/中检西部检测有限公司</w:t>
            </w:r>
          </w:p>
        </w:tc>
        <w:tc>
          <w:tcPr>
            <w:tcW w:w="1247" w:type="dxa"/>
            <w:noWrap w:val="0"/>
            <w:vAlign w:val="center"/>
          </w:tcPr>
          <w:p>
            <w:pPr>
              <w:keepNext w:val="0"/>
              <w:keepLines w:val="0"/>
              <w:pageBreakBefore w:val="0"/>
              <w:kinsoku/>
              <w:wordWrap/>
              <w:overflowPunct/>
              <w:topLinePunct w:val="0"/>
              <w:autoSpaceDE/>
              <w:autoSpaceDN/>
              <w:bidi w:val="0"/>
              <w:adjustRightInd/>
              <w:snapToGrid/>
              <w:spacing w:line="440" w:lineRule="exact"/>
              <w:jc w:val="center"/>
              <w:rPr>
                <w:rFonts w:hint="eastAsia" w:ascii="仿宋_GB2312" w:hAnsi="仿宋_GB2312" w:eastAsia="仿宋_GB2312" w:cs="仿宋_GB2312"/>
                <w:sz w:val="24"/>
              </w:rPr>
            </w:pPr>
            <w:r>
              <w:rPr>
                <w:rFonts w:hint="eastAsia" w:ascii="仿宋_GB2312" w:hAnsi="仿宋_GB2312" w:eastAsia="仿宋_GB2312" w:cs="仿宋_GB2312"/>
                <w:color w:val="000000"/>
                <w:sz w:val="24"/>
                <w:szCs w:val="24"/>
              </w:rPr>
              <w:t>骚扰</w:t>
            </w:r>
            <w:r>
              <w:rPr>
                <w:rFonts w:hint="eastAsia" w:ascii="仿宋_GB2312" w:hAnsi="仿宋_GB2312" w:eastAsia="仿宋_GB2312" w:cs="仿宋_GB2312"/>
                <w:color w:val="000000"/>
                <w:sz w:val="24"/>
                <w:szCs w:val="24"/>
                <w:lang w:eastAsia="zh-CN"/>
              </w:rPr>
              <w:t>电压</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737"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bottom"/>
              <w:rPr>
                <w:rFonts w:ascii="仿宋_GB2312" w:hAnsi="仿宋_GB2312" w:eastAsia="仿宋_GB2312" w:cs="仿宋_GB2312"/>
                <w:color w:val="000000"/>
                <w:kern w:val="0"/>
                <w:sz w:val="24"/>
                <w:szCs w:val="24"/>
                <w:lang w:val="en-US" w:eastAsia="zh-CN" w:bidi="ar-SA"/>
              </w:rPr>
            </w:pPr>
            <w:r>
              <w:rPr>
                <w:rFonts w:hint="eastAsia" w:ascii="仿宋_GB2312" w:hAnsi="仿宋_GB2312" w:eastAsia="仿宋_GB2312" w:cs="仿宋_GB2312"/>
                <w:color w:val="000000"/>
                <w:kern w:val="0"/>
                <w:sz w:val="24"/>
              </w:rPr>
              <w:t>29</w:t>
            </w:r>
          </w:p>
        </w:tc>
        <w:tc>
          <w:tcPr>
            <w:tcW w:w="6973"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left"/>
              <w:rPr>
                <w:rFonts w:hint="eastAsia" w:ascii="仿宋_GB2312" w:hAnsi="仿宋_GB2312" w:eastAsia="仿宋_GB2312" w:cs="仿宋_GB2312"/>
                <w:color w:val="000000"/>
                <w:kern w:val="0"/>
                <w:sz w:val="24"/>
                <w:szCs w:val="24"/>
              </w:rPr>
            </w:pPr>
            <w:r>
              <w:rPr>
                <w:rFonts w:hint="eastAsia" w:ascii="仿宋_GB2312" w:hAnsi="仿宋_GB2312" w:eastAsia="仿宋_GB2312" w:cs="仿宋_GB2312"/>
                <w:color w:val="000000"/>
                <w:sz w:val="24"/>
                <w:szCs w:val="24"/>
              </w:rPr>
              <w:t>国家继电保护及自动化设备质量检验检测中心/国家智能微电网控制设备及系统质量检验检测中心/国家电动汽车充换电系统质量检验检测中心/许昌开普检测研究院股份有限公司</w:t>
            </w:r>
          </w:p>
        </w:tc>
        <w:tc>
          <w:tcPr>
            <w:tcW w:w="1247" w:type="dxa"/>
            <w:noWrap w:val="0"/>
            <w:vAlign w:val="center"/>
          </w:tcPr>
          <w:p>
            <w:pPr>
              <w:keepNext w:val="0"/>
              <w:keepLines w:val="0"/>
              <w:pageBreakBefore w:val="0"/>
              <w:kinsoku/>
              <w:wordWrap/>
              <w:overflowPunct/>
              <w:topLinePunct w:val="0"/>
              <w:autoSpaceDE/>
              <w:autoSpaceDN/>
              <w:bidi w:val="0"/>
              <w:adjustRightInd/>
              <w:snapToGrid/>
              <w:spacing w:line="440" w:lineRule="exact"/>
              <w:jc w:val="center"/>
              <w:rPr>
                <w:rFonts w:hint="eastAsia" w:ascii="仿宋_GB2312" w:hAnsi="仿宋_GB2312" w:eastAsia="仿宋_GB2312" w:cs="仿宋_GB2312"/>
                <w:sz w:val="24"/>
              </w:rPr>
            </w:pPr>
            <w:r>
              <w:rPr>
                <w:rFonts w:hint="eastAsia" w:ascii="仿宋_GB2312" w:hAnsi="仿宋_GB2312" w:eastAsia="仿宋_GB2312" w:cs="仿宋_GB2312"/>
                <w:color w:val="000000"/>
                <w:sz w:val="24"/>
                <w:szCs w:val="24"/>
              </w:rPr>
              <w:t>骚扰</w:t>
            </w:r>
            <w:r>
              <w:rPr>
                <w:rFonts w:hint="eastAsia" w:ascii="仿宋_GB2312" w:hAnsi="仿宋_GB2312" w:eastAsia="仿宋_GB2312" w:cs="仿宋_GB2312"/>
                <w:color w:val="000000"/>
                <w:sz w:val="24"/>
                <w:szCs w:val="24"/>
                <w:lang w:eastAsia="zh-CN"/>
              </w:rPr>
              <w:t>电压</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737"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bottom"/>
              <w:rPr>
                <w:rFonts w:ascii="仿宋_GB2312" w:hAnsi="仿宋_GB2312" w:eastAsia="仿宋_GB2312" w:cs="仿宋_GB2312"/>
                <w:color w:val="000000"/>
                <w:kern w:val="0"/>
                <w:sz w:val="24"/>
                <w:szCs w:val="24"/>
                <w:lang w:val="en-US" w:eastAsia="zh-CN" w:bidi="ar-SA"/>
              </w:rPr>
            </w:pPr>
            <w:r>
              <w:rPr>
                <w:rFonts w:hint="eastAsia" w:ascii="仿宋_GB2312" w:hAnsi="仿宋_GB2312" w:eastAsia="仿宋_GB2312" w:cs="仿宋_GB2312"/>
                <w:color w:val="000000"/>
                <w:kern w:val="0"/>
                <w:sz w:val="24"/>
              </w:rPr>
              <w:t>30</w:t>
            </w:r>
          </w:p>
        </w:tc>
        <w:tc>
          <w:tcPr>
            <w:tcW w:w="6973"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left"/>
              <w:rPr>
                <w:rFonts w:hint="eastAsia" w:ascii="仿宋_GB2312" w:hAnsi="仿宋_GB2312" w:eastAsia="仿宋_GB2312" w:cs="仿宋_GB2312"/>
                <w:color w:val="000000"/>
                <w:kern w:val="0"/>
                <w:sz w:val="24"/>
                <w:szCs w:val="24"/>
              </w:rPr>
            </w:pPr>
            <w:r>
              <w:rPr>
                <w:rFonts w:hint="eastAsia" w:ascii="仿宋_GB2312" w:hAnsi="仿宋_GB2312" w:eastAsia="仿宋_GB2312" w:cs="仿宋_GB2312"/>
                <w:color w:val="000000"/>
                <w:sz w:val="24"/>
                <w:szCs w:val="24"/>
              </w:rPr>
              <w:t>国家高压电器质量检验检测中心/国家智能电气设备质量检验检测中心/西安高压电器研究院有限责任公司</w:t>
            </w:r>
          </w:p>
        </w:tc>
        <w:tc>
          <w:tcPr>
            <w:tcW w:w="1247" w:type="dxa"/>
            <w:noWrap w:val="0"/>
            <w:vAlign w:val="center"/>
          </w:tcPr>
          <w:p>
            <w:pPr>
              <w:keepNext w:val="0"/>
              <w:keepLines w:val="0"/>
              <w:pageBreakBefore w:val="0"/>
              <w:kinsoku/>
              <w:wordWrap/>
              <w:overflowPunct/>
              <w:topLinePunct w:val="0"/>
              <w:autoSpaceDE/>
              <w:autoSpaceDN/>
              <w:bidi w:val="0"/>
              <w:adjustRightInd/>
              <w:snapToGrid/>
              <w:spacing w:line="440" w:lineRule="exact"/>
              <w:jc w:val="center"/>
              <w:rPr>
                <w:rFonts w:hint="eastAsia" w:ascii="仿宋_GB2312" w:hAnsi="仿宋_GB2312" w:eastAsia="仿宋_GB2312" w:cs="仿宋_GB2312"/>
                <w:sz w:val="24"/>
              </w:rPr>
            </w:pPr>
            <w:r>
              <w:rPr>
                <w:rFonts w:hint="eastAsia" w:ascii="仿宋_GB2312" w:hAnsi="仿宋_GB2312" w:eastAsia="仿宋_GB2312" w:cs="仿宋_GB2312"/>
                <w:color w:val="000000"/>
                <w:sz w:val="24"/>
                <w:szCs w:val="24"/>
              </w:rPr>
              <w:t>骚扰</w:t>
            </w:r>
            <w:r>
              <w:rPr>
                <w:rFonts w:hint="eastAsia" w:ascii="仿宋_GB2312" w:hAnsi="仿宋_GB2312" w:eastAsia="仿宋_GB2312" w:cs="仿宋_GB2312"/>
                <w:color w:val="000000"/>
                <w:sz w:val="24"/>
                <w:szCs w:val="24"/>
                <w:lang w:eastAsia="zh-CN"/>
              </w:rPr>
              <w:t>电压</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737"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bottom"/>
              <w:rPr>
                <w:rFonts w:ascii="仿宋_GB2312" w:hAnsi="仿宋_GB2312" w:eastAsia="仿宋_GB2312" w:cs="仿宋_GB2312"/>
                <w:color w:val="000000"/>
                <w:kern w:val="0"/>
                <w:sz w:val="24"/>
                <w:szCs w:val="24"/>
                <w:lang w:val="en-US" w:eastAsia="zh-CN" w:bidi="ar-SA"/>
              </w:rPr>
            </w:pPr>
            <w:r>
              <w:rPr>
                <w:rFonts w:hint="eastAsia" w:ascii="仿宋_GB2312" w:hAnsi="仿宋_GB2312" w:eastAsia="仿宋_GB2312" w:cs="仿宋_GB2312"/>
                <w:color w:val="000000"/>
                <w:kern w:val="0"/>
                <w:sz w:val="24"/>
              </w:rPr>
              <w:t>31</w:t>
            </w:r>
          </w:p>
        </w:tc>
        <w:tc>
          <w:tcPr>
            <w:tcW w:w="6973"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left"/>
              <w:rPr>
                <w:rFonts w:hint="eastAsia" w:ascii="仿宋_GB2312" w:hAnsi="仿宋_GB2312" w:eastAsia="仿宋_GB2312" w:cs="仿宋_GB2312"/>
                <w:color w:val="000000"/>
                <w:kern w:val="0"/>
                <w:sz w:val="24"/>
                <w:szCs w:val="24"/>
              </w:rPr>
            </w:pPr>
            <w:r>
              <w:rPr>
                <w:rFonts w:hint="eastAsia" w:ascii="仿宋_GB2312" w:hAnsi="仿宋_GB2312" w:eastAsia="仿宋_GB2312" w:cs="仿宋_GB2312"/>
                <w:color w:val="000000"/>
                <w:sz w:val="24"/>
                <w:szCs w:val="24"/>
              </w:rPr>
              <w:t>国家光电产品光辐射安全质量检验检测中心（广东）/广东省惠州市质量计量监督检测所</w:t>
            </w:r>
          </w:p>
        </w:tc>
        <w:tc>
          <w:tcPr>
            <w:tcW w:w="1247" w:type="dxa"/>
            <w:noWrap w:val="0"/>
            <w:vAlign w:val="center"/>
          </w:tcPr>
          <w:p>
            <w:pPr>
              <w:keepNext w:val="0"/>
              <w:keepLines w:val="0"/>
              <w:pageBreakBefore w:val="0"/>
              <w:kinsoku/>
              <w:wordWrap/>
              <w:overflowPunct/>
              <w:topLinePunct w:val="0"/>
              <w:autoSpaceDE/>
              <w:autoSpaceDN/>
              <w:bidi w:val="0"/>
              <w:adjustRightInd/>
              <w:snapToGrid/>
              <w:spacing w:line="440" w:lineRule="exact"/>
              <w:jc w:val="center"/>
              <w:rPr>
                <w:rFonts w:hint="eastAsia" w:ascii="仿宋_GB2312" w:hAnsi="仿宋_GB2312" w:eastAsia="仿宋_GB2312" w:cs="仿宋_GB2312"/>
                <w:sz w:val="24"/>
              </w:rPr>
            </w:pPr>
            <w:r>
              <w:rPr>
                <w:rFonts w:hint="eastAsia" w:ascii="仿宋_GB2312" w:hAnsi="仿宋_GB2312" w:eastAsia="仿宋_GB2312" w:cs="仿宋_GB2312"/>
                <w:color w:val="000000"/>
                <w:sz w:val="24"/>
                <w:szCs w:val="24"/>
              </w:rPr>
              <w:t>骚扰</w:t>
            </w:r>
            <w:r>
              <w:rPr>
                <w:rFonts w:hint="eastAsia" w:ascii="仿宋_GB2312" w:hAnsi="仿宋_GB2312" w:eastAsia="仿宋_GB2312" w:cs="仿宋_GB2312"/>
                <w:color w:val="000000"/>
                <w:sz w:val="24"/>
                <w:szCs w:val="24"/>
                <w:lang w:eastAsia="zh-CN"/>
              </w:rPr>
              <w:t>电压</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737"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bottom"/>
              <w:rPr>
                <w:rFonts w:ascii="仿宋_GB2312" w:hAnsi="仿宋_GB2312" w:eastAsia="仿宋_GB2312" w:cs="仿宋_GB2312"/>
                <w:color w:val="000000"/>
                <w:kern w:val="0"/>
                <w:sz w:val="24"/>
                <w:szCs w:val="24"/>
                <w:lang w:val="en-US" w:eastAsia="zh-CN" w:bidi="ar-SA"/>
              </w:rPr>
            </w:pPr>
            <w:r>
              <w:rPr>
                <w:rFonts w:hint="eastAsia" w:ascii="仿宋_GB2312" w:hAnsi="仿宋_GB2312" w:eastAsia="仿宋_GB2312" w:cs="仿宋_GB2312"/>
                <w:color w:val="000000"/>
                <w:kern w:val="0"/>
                <w:sz w:val="24"/>
              </w:rPr>
              <w:t>32</w:t>
            </w:r>
          </w:p>
        </w:tc>
        <w:tc>
          <w:tcPr>
            <w:tcW w:w="6973"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left"/>
              <w:rPr>
                <w:rFonts w:hint="eastAsia" w:ascii="仿宋_GB2312" w:hAnsi="仿宋_GB2312" w:eastAsia="仿宋_GB2312" w:cs="仿宋_GB2312"/>
                <w:color w:val="000000"/>
                <w:kern w:val="0"/>
                <w:sz w:val="24"/>
                <w:szCs w:val="24"/>
              </w:rPr>
            </w:pPr>
            <w:r>
              <w:rPr>
                <w:rFonts w:hint="eastAsia" w:ascii="仿宋_GB2312" w:hAnsi="仿宋_GB2312" w:eastAsia="仿宋_GB2312" w:cs="仿宋_GB2312"/>
                <w:color w:val="000000"/>
                <w:sz w:val="24"/>
                <w:szCs w:val="24"/>
              </w:rPr>
              <w:t>国家电器安全质量检验检测中心（四川）/绵阳市产品质量监督检验所</w:t>
            </w:r>
          </w:p>
        </w:tc>
        <w:tc>
          <w:tcPr>
            <w:tcW w:w="1247" w:type="dxa"/>
            <w:noWrap w:val="0"/>
            <w:vAlign w:val="center"/>
          </w:tcPr>
          <w:p>
            <w:pPr>
              <w:keepNext w:val="0"/>
              <w:keepLines w:val="0"/>
              <w:pageBreakBefore w:val="0"/>
              <w:kinsoku/>
              <w:wordWrap/>
              <w:overflowPunct/>
              <w:topLinePunct w:val="0"/>
              <w:autoSpaceDE/>
              <w:autoSpaceDN/>
              <w:bidi w:val="0"/>
              <w:adjustRightInd/>
              <w:snapToGrid/>
              <w:spacing w:line="440" w:lineRule="exact"/>
              <w:jc w:val="center"/>
              <w:rPr>
                <w:rFonts w:hint="eastAsia" w:ascii="仿宋_GB2312" w:hAnsi="仿宋_GB2312" w:eastAsia="仿宋_GB2312" w:cs="仿宋_GB2312"/>
                <w:sz w:val="24"/>
              </w:rPr>
            </w:pPr>
            <w:r>
              <w:rPr>
                <w:rFonts w:hint="eastAsia" w:ascii="仿宋_GB2312" w:hAnsi="仿宋_GB2312" w:eastAsia="仿宋_GB2312" w:cs="仿宋_GB2312"/>
                <w:color w:val="000000"/>
                <w:sz w:val="24"/>
                <w:szCs w:val="24"/>
              </w:rPr>
              <w:t>骚扰</w:t>
            </w:r>
            <w:r>
              <w:rPr>
                <w:rFonts w:hint="eastAsia" w:ascii="仿宋_GB2312" w:hAnsi="仿宋_GB2312" w:eastAsia="仿宋_GB2312" w:cs="仿宋_GB2312"/>
                <w:color w:val="000000"/>
                <w:sz w:val="24"/>
                <w:szCs w:val="24"/>
                <w:lang w:eastAsia="zh-CN"/>
              </w:rPr>
              <w:t>电压</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737"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bottom"/>
              <w:rPr>
                <w:rFonts w:ascii="仿宋_GB2312" w:hAnsi="仿宋_GB2312" w:eastAsia="仿宋_GB2312" w:cs="仿宋_GB2312"/>
                <w:color w:val="000000"/>
                <w:kern w:val="0"/>
                <w:sz w:val="24"/>
                <w:szCs w:val="24"/>
                <w:lang w:val="en-US" w:eastAsia="zh-CN" w:bidi="ar-SA"/>
              </w:rPr>
            </w:pPr>
            <w:r>
              <w:rPr>
                <w:rFonts w:hint="eastAsia" w:ascii="仿宋_GB2312" w:hAnsi="仿宋_GB2312" w:eastAsia="仿宋_GB2312" w:cs="仿宋_GB2312"/>
                <w:color w:val="000000"/>
                <w:kern w:val="0"/>
                <w:sz w:val="24"/>
              </w:rPr>
              <w:t>33</w:t>
            </w:r>
          </w:p>
        </w:tc>
        <w:tc>
          <w:tcPr>
            <w:tcW w:w="6973"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left"/>
              <w:rPr>
                <w:rFonts w:hint="eastAsia" w:ascii="仿宋_GB2312" w:hAnsi="仿宋_GB2312" w:eastAsia="仿宋_GB2312" w:cs="仿宋_GB2312"/>
                <w:color w:val="000000"/>
                <w:kern w:val="0"/>
                <w:sz w:val="24"/>
                <w:szCs w:val="24"/>
              </w:rPr>
            </w:pPr>
            <w:r>
              <w:rPr>
                <w:rFonts w:hint="eastAsia" w:ascii="仿宋_GB2312" w:hAnsi="仿宋_GB2312" w:eastAsia="仿宋_GB2312" w:cs="仿宋_GB2312"/>
                <w:color w:val="000000"/>
                <w:sz w:val="24"/>
                <w:szCs w:val="24"/>
              </w:rPr>
              <w:t>国家日用电器质量检验检测中心/威凯检测技术有限公司</w:t>
            </w:r>
          </w:p>
        </w:tc>
        <w:tc>
          <w:tcPr>
            <w:tcW w:w="1247" w:type="dxa"/>
            <w:noWrap w:val="0"/>
            <w:vAlign w:val="center"/>
          </w:tcPr>
          <w:p>
            <w:pPr>
              <w:keepNext w:val="0"/>
              <w:keepLines w:val="0"/>
              <w:pageBreakBefore w:val="0"/>
              <w:kinsoku/>
              <w:wordWrap/>
              <w:overflowPunct/>
              <w:topLinePunct w:val="0"/>
              <w:autoSpaceDE/>
              <w:autoSpaceDN/>
              <w:bidi w:val="0"/>
              <w:adjustRightInd/>
              <w:snapToGrid/>
              <w:spacing w:line="440" w:lineRule="exact"/>
              <w:jc w:val="center"/>
              <w:rPr>
                <w:rFonts w:hint="eastAsia" w:ascii="仿宋_GB2312" w:hAnsi="仿宋_GB2312" w:eastAsia="仿宋_GB2312" w:cs="仿宋_GB2312"/>
                <w:sz w:val="24"/>
              </w:rPr>
            </w:pPr>
            <w:r>
              <w:rPr>
                <w:rFonts w:hint="eastAsia" w:ascii="仿宋_GB2312" w:hAnsi="仿宋_GB2312" w:eastAsia="仿宋_GB2312" w:cs="仿宋_GB2312"/>
                <w:color w:val="000000"/>
                <w:sz w:val="24"/>
                <w:szCs w:val="24"/>
              </w:rPr>
              <w:t>骚扰</w:t>
            </w:r>
            <w:r>
              <w:rPr>
                <w:rFonts w:hint="eastAsia" w:ascii="仿宋_GB2312" w:hAnsi="仿宋_GB2312" w:eastAsia="仿宋_GB2312" w:cs="仿宋_GB2312"/>
                <w:color w:val="000000"/>
                <w:sz w:val="24"/>
                <w:szCs w:val="24"/>
                <w:lang w:eastAsia="zh-CN"/>
              </w:rPr>
              <w:t>电压</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737"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bottom"/>
              <w:rPr>
                <w:rFonts w:ascii="仿宋_GB2312" w:hAnsi="仿宋_GB2312" w:eastAsia="仿宋_GB2312" w:cs="仿宋_GB2312"/>
                <w:color w:val="000000"/>
                <w:kern w:val="0"/>
                <w:sz w:val="24"/>
                <w:szCs w:val="24"/>
                <w:lang w:val="en-US" w:eastAsia="zh-CN" w:bidi="ar-SA"/>
              </w:rPr>
            </w:pPr>
            <w:r>
              <w:rPr>
                <w:rFonts w:hint="eastAsia" w:ascii="仿宋_GB2312" w:hAnsi="仿宋_GB2312" w:eastAsia="仿宋_GB2312" w:cs="仿宋_GB2312"/>
                <w:color w:val="000000"/>
                <w:kern w:val="0"/>
                <w:sz w:val="24"/>
              </w:rPr>
              <w:t>34</w:t>
            </w:r>
          </w:p>
        </w:tc>
        <w:tc>
          <w:tcPr>
            <w:tcW w:w="6973"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left"/>
              <w:rPr>
                <w:rFonts w:hint="eastAsia" w:ascii="仿宋_GB2312" w:hAnsi="仿宋_GB2312" w:eastAsia="仿宋_GB2312" w:cs="仿宋_GB2312"/>
                <w:color w:val="000000"/>
                <w:kern w:val="0"/>
                <w:sz w:val="24"/>
                <w:szCs w:val="24"/>
              </w:rPr>
            </w:pPr>
            <w:r>
              <w:rPr>
                <w:rFonts w:hint="eastAsia" w:ascii="仿宋_GB2312" w:hAnsi="仿宋_GB2312" w:eastAsia="仿宋_GB2312" w:cs="仿宋_GB2312"/>
                <w:color w:val="000000"/>
                <w:sz w:val="24"/>
                <w:szCs w:val="24"/>
              </w:rPr>
              <w:t>国家电子信息产品质量检验检测中心/福建省产品质量检验研究院</w:t>
            </w:r>
          </w:p>
        </w:tc>
        <w:tc>
          <w:tcPr>
            <w:tcW w:w="1247" w:type="dxa"/>
            <w:noWrap w:val="0"/>
            <w:vAlign w:val="center"/>
          </w:tcPr>
          <w:p>
            <w:pPr>
              <w:keepNext w:val="0"/>
              <w:keepLines w:val="0"/>
              <w:pageBreakBefore w:val="0"/>
              <w:kinsoku/>
              <w:wordWrap/>
              <w:overflowPunct/>
              <w:topLinePunct w:val="0"/>
              <w:autoSpaceDE/>
              <w:autoSpaceDN/>
              <w:bidi w:val="0"/>
              <w:adjustRightInd/>
              <w:snapToGrid/>
              <w:spacing w:line="440" w:lineRule="exact"/>
              <w:jc w:val="center"/>
              <w:rPr>
                <w:rFonts w:hint="eastAsia" w:ascii="仿宋_GB2312" w:hAnsi="仿宋_GB2312" w:eastAsia="仿宋_GB2312" w:cs="仿宋_GB2312"/>
                <w:sz w:val="24"/>
              </w:rPr>
            </w:pPr>
            <w:r>
              <w:rPr>
                <w:rFonts w:hint="eastAsia" w:ascii="仿宋_GB2312" w:hAnsi="仿宋_GB2312" w:eastAsia="仿宋_GB2312" w:cs="仿宋_GB2312"/>
                <w:color w:val="000000"/>
                <w:sz w:val="24"/>
                <w:szCs w:val="24"/>
              </w:rPr>
              <w:t>骚扰</w:t>
            </w:r>
            <w:r>
              <w:rPr>
                <w:rFonts w:hint="eastAsia" w:ascii="仿宋_GB2312" w:hAnsi="仿宋_GB2312" w:eastAsia="仿宋_GB2312" w:cs="仿宋_GB2312"/>
                <w:color w:val="000000"/>
                <w:sz w:val="24"/>
                <w:szCs w:val="24"/>
                <w:lang w:eastAsia="zh-CN"/>
              </w:rPr>
              <w:t>电压</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737"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bottom"/>
              <w:rPr>
                <w:rFonts w:ascii="仿宋_GB2312" w:hAnsi="仿宋_GB2312" w:eastAsia="仿宋_GB2312" w:cs="仿宋_GB2312"/>
                <w:color w:val="000000"/>
                <w:kern w:val="0"/>
                <w:sz w:val="24"/>
                <w:szCs w:val="24"/>
                <w:lang w:val="en-US" w:eastAsia="zh-CN" w:bidi="ar-SA"/>
              </w:rPr>
            </w:pPr>
            <w:r>
              <w:rPr>
                <w:rFonts w:hint="eastAsia" w:ascii="仿宋_GB2312" w:hAnsi="仿宋_GB2312" w:eastAsia="仿宋_GB2312" w:cs="仿宋_GB2312"/>
                <w:color w:val="000000"/>
                <w:kern w:val="0"/>
                <w:sz w:val="24"/>
              </w:rPr>
              <w:t>35</w:t>
            </w:r>
          </w:p>
        </w:tc>
        <w:tc>
          <w:tcPr>
            <w:tcW w:w="6973"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left"/>
              <w:rPr>
                <w:rFonts w:hint="eastAsia" w:ascii="仿宋_GB2312" w:hAnsi="仿宋_GB2312" w:eastAsia="仿宋_GB2312" w:cs="仿宋_GB2312"/>
                <w:color w:val="000000"/>
                <w:kern w:val="0"/>
                <w:sz w:val="24"/>
                <w:szCs w:val="24"/>
              </w:rPr>
            </w:pPr>
            <w:r>
              <w:rPr>
                <w:rFonts w:hint="eastAsia" w:ascii="仿宋_GB2312" w:hAnsi="仿宋_GB2312" w:eastAsia="仿宋_GB2312" w:cs="仿宋_GB2312"/>
                <w:color w:val="000000"/>
                <w:sz w:val="24"/>
                <w:szCs w:val="24"/>
              </w:rPr>
              <w:t>深圳华通威国际检验有限公司</w:t>
            </w:r>
          </w:p>
        </w:tc>
        <w:tc>
          <w:tcPr>
            <w:tcW w:w="1247" w:type="dxa"/>
            <w:noWrap w:val="0"/>
            <w:vAlign w:val="center"/>
          </w:tcPr>
          <w:p>
            <w:pPr>
              <w:keepNext w:val="0"/>
              <w:keepLines w:val="0"/>
              <w:pageBreakBefore w:val="0"/>
              <w:kinsoku/>
              <w:wordWrap/>
              <w:overflowPunct/>
              <w:topLinePunct w:val="0"/>
              <w:autoSpaceDE/>
              <w:autoSpaceDN/>
              <w:bidi w:val="0"/>
              <w:adjustRightInd/>
              <w:snapToGrid/>
              <w:spacing w:line="440" w:lineRule="exact"/>
              <w:jc w:val="center"/>
              <w:rPr>
                <w:rFonts w:hint="eastAsia" w:ascii="仿宋_GB2312" w:hAnsi="仿宋_GB2312" w:eastAsia="仿宋_GB2312" w:cs="仿宋_GB2312"/>
                <w:sz w:val="24"/>
              </w:rPr>
            </w:pPr>
            <w:r>
              <w:rPr>
                <w:rFonts w:hint="eastAsia" w:ascii="仿宋_GB2312" w:hAnsi="仿宋_GB2312" w:eastAsia="仿宋_GB2312" w:cs="仿宋_GB2312"/>
                <w:color w:val="000000"/>
                <w:sz w:val="24"/>
                <w:szCs w:val="24"/>
              </w:rPr>
              <w:t>骚扰</w:t>
            </w:r>
            <w:r>
              <w:rPr>
                <w:rFonts w:hint="eastAsia" w:ascii="仿宋_GB2312" w:hAnsi="仿宋_GB2312" w:eastAsia="仿宋_GB2312" w:cs="仿宋_GB2312"/>
                <w:color w:val="000000"/>
                <w:sz w:val="24"/>
                <w:szCs w:val="24"/>
                <w:lang w:eastAsia="zh-CN"/>
              </w:rPr>
              <w:t>电压</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737"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bottom"/>
              <w:rPr>
                <w:rFonts w:ascii="仿宋_GB2312" w:hAnsi="仿宋_GB2312" w:eastAsia="仿宋_GB2312" w:cs="仿宋_GB2312"/>
                <w:color w:val="000000"/>
                <w:kern w:val="0"/>
                <w:sz w:val="24"/>
                <w:szCs w:val="24"/>
                <w:lang w:val="en-US" w:eastAsia="zh-CN" w:bidi="ar-SA"/>
              </w:rPr>
            </w:pPr>
            <w:r>
              <w:rPr>
                <w:rFonts w:hint="eastAsia" w:ascii="仿宋_GB2312" w:hAnsi="仿宋_GB2312" w:eastAsia="仿宋_GB2312" w:cs="仿宋_GB2312"/>
                <w:color w:val="000000"/>
                <w:kern w:val="0"/>
                <w:sz w:val="24"/>
              </w:rPr>
              <w:t>36</w:t>
            </w:r>
          </w:p>
        </w:tc>
        <w:tc>
          <w:tcPr>
            <w:tcW w:w="6973"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left"/>
              <w:rPr>
                <w:rFonts w:hint="eastAsia" w:ascii="仿宋_GB2312" w:hAnsi="仿宋_GB2312" w:eastAsia="仿宋_GB2312" w:cs="仿宋_GB2312"/>
                <w:color w:val="000000"/>
                <w:kern w:val="0"/>
                <w:sz w:val="24"/>
                <w:szCs w:val="24"/>
              </w:rPr>
            </w:pPr>
            <w:r>
              <w:rPr>
                <w:rFonts w:hint="eastAsia" w:ascii="仿宋_GB2312" w:hAnsi="仿宋_GB2312" w:eastAsia="仿宋_GB2312" w:cs="仿宋_GB2312"/>
                <w:color w:val="000000"/>
                <w:sz w:val="24"/>
                <w:szCs w:val="24"/>
              </w:rPr>
              <w:t>重庆赛宝工业技术研究院有限公司</w:t>
            </w:r>
          </w:p>
        </w:tc>
        <w:tc>
          <w:tcPr>
            <w:tcW w:w="1247" w:type="dxa"/>
            <w:noWrap w:val="0"/>
            <w:vAlign w:val="center"/>
          </w:tcPr>
          <w:p>
            <w:pPr>
              <w:keepNext w:val="0"/>
              <w:keepLines w:val="0"/>
              <w:pageBreakBefore w:val="0"/>
              <w:kinsoku/>
              <w:wordWrap/>
              <w:overflowPunct/>
              <w:topLinePunct w:val="0"/>
              <w:autoSpaceDE/>
              <w:autoSpaceDN/>
              <w:bidi w:val="0"/>
              <w:adjustRightInd/>
              <w:snapToGrid/>
              <w:spacing w:line="440" w:lineRule="exact"/>
              <w:jc w:val="center"/>
              <w:rPr>
                <w:rFonts w:hint="eastAsia" w:ascii="仿宋_GB2312" w:hAnsi="仿宋_GB2312" w:eastAsia="仿宋_GB2312" w:cs="仿宋_GB2312"/>
                <w:sz w:val="24"/>
              </w:rPr>
            </w:pPr>
            <w:r>
              <w:rPr>
                <w:rFonts w:hint="eastAsia" w:ascii="仿宋_GB2312" w:hAnsi="仿宋_GB2312" w:eastAsia="仿宋_GB2312" w:cs="仿宋_GB2312"/>
                <w:color w:val="000000"/>
                <w:sz w:val="24"/>
                <w:szCs w:val="24"/>
              </w:rPr>
              <w:t>骚扰</w:t>
            </w:r>
            <w:r>
              <w:rPr>
                <w:rFonts w:hint="eastAsia" w:ascii="仿宋_GB2312" w:hAnsi="仿宋_GB2312" w:eastAsia="仿宋_GB2312" w:cs="仿宋_GB2312"/>
                <w:color w:val="000000"/>
                <w:sz w:val="24"/>
                <w:szCs w:val="24"/>
                <w:lang w:eastAsia="zh-CN"/>
              </w:rPr>
              <w:t>电压</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737"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bottom"/>
              <w:rPr>
                <w:rFonts w:ascii="仿宋_GB2312" w:hAnsi="仿宋_GB2312" w:eastAsia="仿宋_GB2312" w:cs="仿宋_GB2312"/>
                <w:color w:val="000000"/>
                <w:kern w:val="0"/>
                <w:sz w:val="24"/>
                <w:szCs w:val="24"/>
                <w:lang w:val="en-US" w:eastAsia="zh-CN" w:bidi="ar-SA"/>
              </w:rPr>
            </w:pPr>
            <w:r>
              <w:rPr>
                <w:rFonts w:hint="eastAsia" w:ascii="仿宋_GB2312" w:hAnsi="仿宋_GB2312" w:eastAsia="仿宋_GB2312" w:cs="仿宋_GB2312"/>
                <w:color w:val="000000"/>
                <w:kern w:val="0"/>
                <w:sz w:val="24"/>
              </w:rPr>
              <w:t>37</w:t>
            </w:r>
          </w:p>
        </w:tc>
        <w:tc>
          <w:tcPr>
            <w:tcW w:w="697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440" w:lineRule="exact"/>
              <w:jc w:val="left"/>
              <w:rPr>
                <w:rFonts w:hint="eastAsia" w:ascii="仿宋_GB2312" w:hAnsi="仿宋_GB2312" w:eastAsia="仿宋_GB2312" w:cs="仿宋_GB2312"/>
                <w:color w:val="000000"/>
                <w:kern w:val="0"/>
                <w:sz w:val="24"/>
                <w:szCs w:val="24"/>
              </w:rPr>
            </w:pPr>
            <w:r>
              <w:rPr>
                <w:rFonts w:hint="eastAsia" w:ascii="仿宋_GB2312" w:hAnsi="仿宋_GB2312" w:eastAsia="仿宋_GB2312" w:cs="仿宋_GB2312"/>
                <w:color w:val="000000"/>
                <w:sz w:val="24"/>
                <w:szCs w:val="24"/>
              </w:rPr>
              <w:t>国家电子计算机外部设备质量检验检测中心/浙江科正电子信息产品检验有限公司</w:t>
            </w:r>
          </w:p>
        </w:tc>
        <w:tc>
          <w:tcPr>
            <w:tcW w:w="1247"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snapToGrid/>
              <w:spacing w:line="440" w:lineRule="exact"/>
              <w:jc w:val="center"/>
              <w:rPr>
                <w:rFonts w:hint="eastAsia" w:ascii="仿宋_GB2312" w:hAnsi="仿宋_GB2312" w:eastAsia="仿宋_GB2312" w:cs="仿宋_GB2312"/>
                <w:sz w:val="24"/>
              </w:rPr>
            </w:pPr>
            <w:r>
              <w:rPr>
                <w:rFonts w:hint="eastAsia" w:ascii="仿宋_GB2312" w:hAnsi="仿宋_GB2312" w:eastAsia="仿宋_GB2312" w:cs="仿宋_GB2312"/>
                <w:color w:val="000000"/>
                <w:sz w:val="24"/>
                <w:szCs w:val="24"/>
              </w:rPr>
              <w:t>骚扰</w:t>
            </w:r>
            <w:r>
              <w:rPr>
                <w:rFonts w:hint="eastAsia" w:ascii="仿宋_GB2312" w:hAnsi="仿宋_GB2312" w:eastAsia="仿宋_GB2312" w:cs="仿宋_GB2312"/>
                <w:color w:val="000000"/>
                <w:sz w:val="24"/>
                <w:szCs w:val="24"/>
                <w:lang w:eastAsia="zh-CN"/>
              </w:rPr>
              <w:t>电压</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737"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bottom"/>
              <w:rPr>
                <w:rFonts w:ascii="仿宋_GB2312" w:hAnsi="仿宋_GB2312" w:eastAsia="仿宋_GB2312" w:cs="仿宋_GB2312"/>
                <w:color w:val="000000"/>
                <w:kern w:val="0"/>
                <w:sz w:val="24"/>
                <w:szCs w:val="24"/>
                <w:lang w:val="en-US" w:eastAsia="zh-CN" w:bidi="ar-SA"/>
              </w:rPr>
            </w:pPr>
            <w:r>
              <w:rPr>
                <w:rFonts w:hint="eastAsia" w:ascii="仿宋_GB2312" w:hAnsi="仿宋_GB2312" w:eastAsia="仿宋_GB2312" w:cs="仿宋_GB2312"/>
                <w:color w:val="000000"/>
                <w:kern w:val="0"/>
                <w:sz w:val="24"/>
              </w:rPr>
              <w:t>38</w:t>
            </w:r>
          </w:p>
        </w:tc>
        <w:tc>
          <w:tcPr>
            <w:tcW w:w="697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440" w:lineRule="exact"/>
              <w:jc w:val="left"/>
              <w:rPr>
                <w:rFonts w:hint="eastAsia" w:ascii="仿宋_GB2312" w:hAnsi="仿宋_GB2312" w:eastAsia="仿宋_GB2312" w:cs="仿宋_GB2312"/>
                <w:color w:val="000000"/>
                <w:kern w:val="0"/>
                <w:sz w:val="24"/>
                <w:szCs w:val="24"/>
              </w:rPr>
            </w:pPr>
            <w:r>
              <w:rPr>
                <w:rFonts w:hint="eastAsia" w:ascii="仿宋_GB2312" w:hAnsi="仿宋_GB2312" w:eastAsia="仿宋_GB2312" w:cs="仿宋_GB2312"/>
                <w:color w:val="000000"/>
                <w:sz w:val="24"/>
                <w:szCs w:val="24"/>
              </w:rPr>
              <w:t>中检集团南方测试股份有限公司苏州分公司</w:t>
            </w:r>
          </w:p>
        </w:tc>
        <w:tc>
          <w:tcPr>
            <w:tcW w:w="1247"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snapToGrid/>
              <w:spacing w:line="440" w:lineRule="exact"/>
              <w:jc w:val="center"/>
              <w:rPr>
                <w:rFonts w:hint="eastAsia" w:ascii="仿宋_GB2312" w:hAnsi="仿宋_GB2312" w:eastAsia="仿宋_GB2312" w:cs="仿宋_GB2312"/>
                <w:sz w:val="24"/>
              </w:rPr>
            </w:pPr>
            <w:r>
              <w:rPr>
                <w:rFonts w:hint="eastAsia" w:ascii="仿宋_GB2312" w:hAnsi="仿宋_GB2312" w:eastAsia="仿宋_GB2312" w:cs="仿宋_GB2312"/>
                <w:color w:val="000000"/>
                <w:sz w:val="24"/>
                <w:szCs w:val="24"/>
              </w:rPr>
              <w:t>骚扰</w:t>
            </w:r>
            <w:r>
              <w:rPr>
                <w:rFonts w:hint="eastAsia" w:ascii="仿宋_GB2312" w:hAnsi="仿宋_GB2312" w:eastAsia="仿宋_GB2312" w:cs="仿宋_GB2312"/>
                <w:color w:val="000000"/>
                <w:sz w:val="24"/>
                <w:szCs w:val="24"/>
                <w:lang w:eastAsia="zh-CN"/>
              </w:rPr>
              <w:t>电压</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737"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bottom"/>
              <w:rPr>
                <w:rFonts w:ascii="仿宋_GB2312" w:hAnsi="仿宋_GB2312" w:eastAsia="仿宋_GB2312" w:cs="仿宋_GB2312"/>
                <w:color w:val="000000"/>
                <w:kern w:val="0"/>
                <w:sz w:val="24"/>
                <w:szCs w:val="24"/>
                <w:lang w:val="en-US" w:eastAsia="zh-CN" w:bidi="ar-SA"/>
              </w:rPr>
            </w:pPr>
            <w:r>
              <w:rPr>
                <w:rFonts w:hint="eastAsia" w:ascii="仿宋_GB2312" w:hAnsi="仿宋_GB2312" w:eastAsia="仿宋_GB2312" w:cs="仿宋_GB2312"/>
                <w:color w:val="000000"/>
                <w:kern w:val="0"/>
                <w:sz w:val="24"/>
              </w:rPr>
              <w:t>39</w:t>
            </w:r>
          </w:p>
        </w:tc>
        <w:tc>
          <w:tcPr>
            <w:tcW w:w="697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440" w:lineRule="exact"/>
              <w:jc w:val="left"/>
              <w:rPr>
                <w:rFonts w:hint="eastAsia" w:ascii="仿宋_GB2312" w:hAnsi="仿宋_GB2312" w:eastAsia="仿宋_GB2312" w:cs="仿宋_GB2312"/>
                <w:color w:val="000000"/>
                <w:kern w:val="0"/>
                <w:sz w:val="24"/>
                <w:szCs w:val="24"/>
              </w:rPr>
            </w:pPr>
            <w:r>
              <w:rPr>
                <w:rFonts w:hint="eastAsia" w:ascii="仿宋_GB2312" w:hAnsi="仿宋_GB2312" w:eastAsia="仿宋_GB2312" w:cs="仿宋_GB2312"/>
                <w:color w:val="000000"/>
                <w:sz w:val="24"/>
                <w:szCs w:val="24"/>
              </w:rPr>
              <w:t>国家广播电视产品质量检验检测中心/北京泰瑞特检测技术服务有限责任公司</w:t>
            </w:r>
          </w:p>
        </w:tc>
        <w:tc>
          <w:tcPr>
            <w:tcW w:w="1247"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snapToGrid/>
              <w:spacing w:line="440" w:lineRule="exact"/>
              <w:jc w:val="center"/>
              <w:rPr>
                <w:rFonts w:hint="eastAsia" w:ascii="仿宋_GB2312" w:hAnsi="仿宋_GB2312" w:eastAsia="仿宋_GB2312" w:cs="仿宋_GB2312"/>
                <w:sz w:val="24"/>
              </w:rPr>
            </w:pPr>
            <w:r>
              <w:rPr>
                <w:rFonts w:hint="eastAsia" w:ascii="仿宋_GB2312" w:hAnsi="仿宋_GB2312" w:eastAsia="仿宋_GB2312" w:cs="仿宋_GB2312"/>
                <w:color w:val="000000"/>
                <w:sz w:val="24"/>
                <w:szCs w:val="24"/>
              </w:rPr>
              <w:t>骚扰</w:t>
            </w:r>
            <w:r>
              <w:rPr>
                <w:rFonts w:hint="eastAsia" w:ascii="仿宋_GB2312" w:hAnsi="仿宋_GB2312" w:eastAsia="仿宋_GB2312" w:cs="仿宋_GB2312"/>
                <w:color w:val="000000"/>
                <w:sz w:val="24"/>
                <w:szCs w:val="24"/>
                <w:lang w:eastAsia="zh-CN"/>
              </w:rPr>
              <w:t>电压</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737"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bottom"/>
              <w:rPr>
                <w:rFonts w:ascii="仿宋_GB2312" w:hAnsi="仿宋_GB2312" w:eastAsia="仿宋_GB2312" w:cs="仿宋_GB2312"/>
                <w:color w:val="000000"/>
                <w:kern w:val="0"/>
                <w:sz w:val="24"/>
                <w:szCs w:val="24"/>
                <w:lang w:val="en-US" w:eastAsia="zh-CN" w:bidi="ar-SA"/>
              </w:rPr>
            </w:pPr>
            <w:r>
              <w:rPr>
                <w:rFonts w:hint="eastAsia" w:ascii="仿宋_GB2312" w:hAnsi="仿宋_GB2312" w:eastAsia="仿宋_GB2312" w:cs="仿宋_GB2312"/>
                <w:color w:val="000000"/>
                <w:kern w:val="0"/>
                <w:sz w:val="24"/>
              </w:rPr>
              <w:t>40</w:t>
            </w:r>
          </w:p>
        </w:tc>
        <w:tc>
          <w:tcPr>
            <w:tcW w:w="697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440" w:lineRule="exact"/>
              <w:jc w:val="left"/>
              <w:rPr>
                <w:rFonts w:hint="eastAsia" w:ascii="仿宋_GB2312" w:hAnsi="仿宋_GB2312" w:eastAsia="仿宋_GB2312" w:cs="仿宋_GB2312"/>
                <w:color w:val="000000"/>
                <w:kern w:val="0"/>
                <w:sz w:val="24"/>
                <w:szCs w:val="24"/>
              </w:rPr>
            </w:pPr>
            <w:r>
              <w:rPr>
                <w:rFonts w:hint="eastAsia" w:ascii="仿宋_GB2312" w:hAnsi="仿宋_GB2312" w:eastAsia="仿宋_GB2312" w:cs="仿宋_GB2312"/>
                <w:color w:val="000000"/>
                <w:sz w:val="24"/>
                <w:szCs w:val="24"/>
              </w:rPr>
              <w:t>嘉兴威凯检测技术有限公司</w:t>
            </w:r>
          </w:p>
        </w:tc>
        <w:tc>
          <w:tcPr>
            <w:tcW w:w="1247"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snapToGrid/>
              <w:spacing w:line="440" w:lineRule="exact"/>
              <w:jc w:val="center"/>
              <w:rPr>
                <w:rFonts w:hint="eastAsia" w:ascii="仿宋_GB2312" w:hAnsi="仿宋_GB2312" w:eastAsia="仿宋_GB2312" w:cs="仿宋_GB2312"/>
                <w:sz w:val="24"/>
              </w:rPr>
            </w:pPr>
            <w:r>
              <w:rPr>
                <w:rFonts w:hint="eastAsia" w:ascii="仿宋_GB2312" w:hAnsi="仿宋_GB2312" w:eastAsia="仿宋_GB2312" w:cs="仿宋_GB2312"/>
                <w:color w:val="000000"/>
                <w:sz w:val="24"/>
                <w:szCs w:val="24"/>
              </w:rPr>
              <w:t>骚扰</w:t>
            </w:r>
            <w:r>
              <w:rPr>
                <w:rFonts w:hint="eastAsia" w:ascii="仿宋_GB2312" w:hAnsi="仿宋_GB2312" w:eastAsia="仿宋_GB2312" w:cs="仿宋_GB2312"/>
                <w:color w:val="000000"/>
                <w:sz w:val="24"/>
                <w:szCs w:val="24"/>
                <w:lang w:eastAsia="zh-CN"/>
              </w:rPr>
              <w:t>电压</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737"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bottom"/>
              <w:rPr>
                <w:rFonts w:ascii="仿宋_GB2312" w:hAnsi="仿宋_GB2312" w:eastAsia="仿宋_GB2312" w:cs="仿宋_GB2312"/>
                <w:color w:val="000000"/>
                <w:kern w:val="0"/>
                <w:sz w:val="24"/>
                <w:szCs w:val="24"/>
                <w:lang w:val="en-US" w:eastAsia="zh-CN" w:bidi="ar-SA"/>
              </w:rPr>
            </w:pPr>
            <w:r>
              <w:rPr>
                <w:rFonts w:hint="eastAsia" w:ascii="仿宋_GB2312" w:hAnsi="仿宋_GB2312" w:eastAsia="仿宋_GB2312" w:cs="仿宋_GB2312"/>
                <w:color w:val="000000"/>
                <w:kern w:val="0"/>
                <w:sz w:val="24"/>
              </w:rPr>
              <w:t>41</w:t>
            </w:r>
          </w:p>
        </w:tc>
        <w:tc>
          <w:tcPr>
            <w:tcW w:w="697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440" w:lineRule="exact"/>
              <w:jc w:val="left"/>
              <w:rPr>
                <w:rFonts w:hint="eastAsia" w:ascii="仿宋_GB2312" w:hAnsi="仿宋_GB2312" w:eastAsia="仿宋_GB2312" w:cs="仿宋_GB2312"/>
                <w:color w:val="000000"/>
                <w:kern w:val="0"/>
                <w:sz w:val="24"/>
                <w:szCs w:val="24"/>
              </w:rPr>
            </w:pPr>
            <w:r>
              <w:rPr>
                <w:rFonts w:hint="eastAsia" w:ascii="仿宋_GB2312" w:hAnsi="仿宋_GB2312" w:eastAsia="仿宋_GB2312" w:cs="仿宋_GB2312"/>
                <w:color w:val="000000"/>
                <w:sz w:val="24"/>
                <w:szCs w:val="24"/>
              </w:rPr>
              <w:t>上海中铁通信信号测试有限公司</w:t>
            </w:r>
          </w:p>
        </w:tc>
        <w:tc>
          <w:tcPr>
            <w:tcW w:w="1247"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snapToGrid/>
              <w:spacing w:line="440" w:lineRule="exact"/>
              <w:jc w:val="center"/>
              <w:rPr>
                <w:rFonts w:hint="eastAsia" w:ascii="仿宋_GB2312" w:hAnsi="仿宋_GB2312" w:eastAsia="仿宋_GB2312" w:cs="仿宋_GB2312"/>
                <w:sz w:val="24"/>
              </w:rPr>
            </w:pPr>
            <w:r>
              <w:rPr>
                <w:rFonts w:hint="eastAsia" w:ascii="仿宋_GB2312" w:hAnsi="仿宋_GB2312" w:eastAsia="仿宋_GB2312" w:cs="仿宋_GB2312"/>
                <w:color w:val="000000"/>
                <w:sz w:val="24"/>
                <w:szCs w:val="24"/>
              </w:rPr>
              <w:t>骚扰</w:t>
            </w:r>
            <w:r>
              <w:rPr>
                <w:rFonts w:hint="eastAsia" w:ascii="仿宋_GB2312" w:hAnsi="仿宋_GB2312" w:eastAsia="仿宋_GB2312" w:cs="仿宋_GB2312"/>
                <w:color w:val="000000"/>
                <w:sz w:val="24"/>
                <w:szCs w:val="24"/>
                <w:lang w:eastAsia="zh-CN"/>
              </w:rPr>
              <w:t>电压</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737"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bottom"/>
              <w:rPr>
                <w:rFonts w:ascii="仿宋_GB2312" w:hAnsi="仿宋_GB2312" w:eastAsia="仿宋_GB2312" w:cs="仿宋_GB2312"/>
                <w:color w:val="000000"/>
                <w:kern w:val="0"/>
                <w:sz w:val="24"/>
                <w:szCs w:val="24"/>
                <w:lang w:val="en-US" w:eastAsia="zh-CN" w:bidi="ar-SA"/>
              </w:rPr>
            </w:pPr>
            <w:r>
              <w:rPr>
                <w:rFonts w:hint="eastAsia" w:ascii="仿宋_GB2312" w:hAnsi="仿宋_GB2312" w:eastAsia="仿宋_GB2312" w:cs="仿宋_GB2312"/>
                <w:color w:val="000000"/>
                <w:kern w:val="0"/>
                <w:sz w:val="24"/>
              </w:rPr>
              <w:t>42</w:t>
            </w:r>
          </w:p>
        </w:tc>
        <w:tc>
          <w:tcPr>
            <w:tcW w:w="697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440" w:lineRule="exact"/>
              <w:jc w:val="left"/>
              <w:rPr>
                <w:rFonts w:hint="eastAsia" w:ascii="仿宋_GB2312" w:hAnsi="仿宋_GB2312" w:eastAsia="仿宋_GB2312" w:cs="仿宋_GB2312"/>
                <w:color w:val="000000"/>
                <w:kern w:val="0"/>
                <w:sz w:val="24"/>
                <w:szCs w:val="24"/>
              </w:rPr>
            </w:pPr>
            <w:r>
              <w:rPr>
                <w:rFonts w:hint="eastAsia" w:ascii="仿宋_GB2312" w:hAnsi="仿宋_GB2312" w:eastAsia="仿宋_GB2312" w:cs="仿宋_GB2312"/>
                <w:color w:val="000000"/>
                <w:sz w:val="24"/>
                <w:szCs w:val="24"/>
              </w:rPr>
              <w:t>国家电器产品质量检验检测中心/国家汽车电</w:t>
            </w:r>
            <w:r>
              <w:rPr>
                <w:rFonts w:hint="eastAsia" w:ascii="仿宋_GB2312" w:hAnsi="仿宋_GB2312" w:eastAsia="仿宋_GB2312" w:cs="仿宋_GB2312"/>
                <w:color w:val="000000"/>
                <w:sz w:val="24"/>
                <w:szCs w:val="24"/>
                <w:lang w:eastAsia="zh-CN"/>
              </w:rPr>
              <w:t>气</w:t>
            </w:r>
            <w:r>
              <w:rPr>
                <w:rFonts w:hint="eastAsia" w:ascii="仿宋_GB2312" w:hAnsi="仿宋_GB2312" w:eastAsia="仿宋_GB2312" w:cs="仿宋_GB2312"/>
                <w:color w:val="000000"/>
                <w:sz w:val="24"/>
                <w:szCs w:val="24"/>
              </w:rPr>
              <w:t>产品质量检验检测中心/国家智能电网中高压成套设备质量检验检测中心/苏州电器科学研究院股份有限公司</w:t>
            </w:r>
          </w:p>
        </w:tc>
        <w:tc>
          <w:tcPr>
            <w:tcW w:w="1247"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snapToGrid/>
              <w:spacing w:line="440" w:lineRule="exact"/>
              <w:jc w:val="center"/>
              <w:rPr>
                <w:rFonts w:hint="eastAsia" w:ascii="仿宋_GB2312" w:hAnsi="仿宋_GB2312" w:eastAsia="仿宋_GB2312" w:cs="仿宋_GB2312"/>
                <w:sz w:val="24"/>
              </w:rPr>
            </w:pPr>
            <w:r>
              <w:rPr>
                <w:rFonts w:hint="eastAsia" w:ascii="仿宋_GB2312" w:hAnsi="仿宋_GB2312" w:eastAsia="仿宋_GB2312" w:cs="仿宋_GB2312"/>
                <w:color w:val="000000"/>
                <w:sz w:val="24"/>
                <w:szCs w:val="24"/>
              </w:rPr>
              <w:t>骚扰</w:t>
            </w:r>
            <w:r>
              <w:rPr>
                <w:rFonts w:hint="eastAsia" w:ascii="仿宋_GB2312" w:hAnsi="仿宋_GB2312" w:eastAsia="仿宋_GB2312" w:cs="仿宋_GB2312"/>
                <w:color w:val="000000"/>
                <w:sz w:val="24"/>
                <w:szCs w:val="24"/>
                <w:lang w:eastAsia="zh-CN"/>
              </w:rPr>
              <w:t>电压</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737"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bottom"/>
              <w:rPr>
                <w:rFonts w:ascii="仿宋_GB2312" w:hAnsi="仿宋_GB2312" w:eastAsia="仿宋_GB2312" w:cs="仿宋_GB2312"/>
                <w:color w:val="000000"/>
                <w:kern w:val="0"/>
                <w:sz w:val="24"/>
                <w:szCs w:val="24"/>
                <w:lang w:val="en-US" w:eastAsia="zh-CN" w:bidi="ar-SA"/>
              </w:rPr>
            </w:pPr>
            <w:r>
              <w:rPr>
                <w:rFonts w:hint="eastAsia" w:ascii="仿宋_GB2312" w:hAnsi="仿宋_GB2312" w:eastAsia="仿宋_GB2312" w:cs="仿宋_GB2312"/>
                <w:color w:val="000000"/>
                <w:kern w:val="0"/>
                <w:sz w:val="24"/>
              </w:rPr>
              <w:t>43</w:t>
            </w:r>
          </w:p>
        </w:tc>
        <w:tc>
          <w:tcPr>
            <w:tcW w:w="697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440" w:lineRule="exact"/>
              <w:jc w:val="left"/>
              <w:rPr>
                <w:rFonts w:hint="eastAsia" w:ascii="仿宋_GB2312" w:hAnsi="仿宋_GB2312" w:eastAsia="仿宋_GB2312" w:cs="仿宋_GB2312"/>
                <w:color w:val="000000"/>
                <w:kern w:val="0"/>
                <w:sz w:val="24"/>
                <w:szCs w:val="24"/>
              </w:rPr>
            </w:pPr>
            <w:r>
              <w:rPr>
                <w:rFonts w:hint="eastAsia" w:ascii="仿宋_GB2312" w:hAnsi="仿宋_GB2312" w:eastAsia="仿宋_GB2312" w:cs="仿宋_GB2312"/>
                <w:color w:val="000000"/>
                <w:sz w:val="24"/>
                <w:szCs w:val="24"/>
              </w:rPr>
              <w:t>中检集团南方测试股份有限公司</w:t>
            </w:r>
          </w:p>
        </w:tc>
        <w:tc>
          <w:tcPr>
            <w:tcW w:w="1247"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snapToGrid/>
              <w:spacing w:line="440" w:lineRule="exact"/>
              <w:jc w:val="center"/>
              <w:rPr>
                <w:rFonts w:hint="eastAsia" w:ascii="仿宋_GB2312" w:hAnsi="仿宋_GB2312" w:eastAsia="仿宋_GB2312" w:cs="仿宋_GB2312"/>
                <w:sz w:val="24"/>
              </w:rPr>
            </w:pPr>
            <w:r>
              <w:rPr>
                <w:rFonts w:hint="eastAsia" w:ascii="仿宋_GB2312" w:hAnsi="仿宋_GB2312" w:eastAsia="仿宋_GB2312" w:cs="仿宋_GB2312"/>
                <w:color w:val="000000"/>
                <w:sz w:val="24"/>
                <w:szCs w:val="24"/>
              </w:rPr>
              <w:t>骚扰</w:t>
            </w:r>
            <w:r>
              <w:rPr>
                <w:rFonts w:hint="eastAsia" w:ascii="仿宋_GB2312" w:hAnsi="仿宋_GB2312" w:eastAsia="仿宋_GB2312" w:cs="仿宋_GB2312"/>
                <w:color w:val="000000"/>
                <w:sz w:val="24"/>
                <w:szCs w:val="24"/>
                <w:lang w:eastAsia="zh-CN"/>
              </w:rPr>
              <w:t>电压</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737"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bottom"/>
              <w:rPr>
                <w:rFonts w:ascii="仿宋_GB2312" w:hAnsi="仿宋_GB2312" w:eastAsia="仿宋_GB2312" w:cs="仿宋_GB2312"/>
                <w:color w:val="000000"/>
                <w:kern w:val="0"/>
                <w:sz w:val="24"/>
                <w:szCs w:val="24"/>
                <w:lang w:val="en-US" w:eastAsia="zh-CN" w:bidi="ar-SA"/>
              </w:rPr>
            </w:pPr>
            <w:r>
              <w:rPr>
                <w:rFonts w:hint="eastAsia" w:ascii="仿宋_GB2312" w:hAnsi="仿宋_GB2312" w:eastAsia="仿宋_GB2312" w:cs="仿宋_GB2312"/>
                <w:color w:val="000000"/>
                <w:kern w:val="0"/>
                <w:sz w:val="24"/>
              </w:rPr>
              <w:t>44</w:t>
            </w:r>
          </w:p>
        </w:tc>
        <w:tc>
          <w:tcPr>
            <w:tcW w:w="697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440" w:lineRule="exact"/>
              <w:jc w:val="left"/>
              <w:rPr>
                <w:rFonts w:hint="eastAsia" w:ascii="仿宋_GB2312" w:hAnsi="仿宋_GB2312" w:eastAsia="仿宋_GB2312" w:cs="仿宋_GB2312"/>
                <w:color w:val="000000"/>
                <w:kern w:val="0"/>
                <w:sz w:val="24"/>
                <w:szCs w:val="24"/>
              </w:rPr>
            </w:pPr>
            <w:r>
              <w:rPr>
                <w:rFonts w:hint="eastAsia" w:ascii="仿宋_GB2312" w:hAnsi="仿宋_GB2312" w:eastAsia="仿宋_GB2312" w:cs="仿宋_GB2312"/>
                <w:color w:val="000000"/>
                <w:sz w:val="24"/>
                <w:szCs w:val="24"/>
              </w:rPr>
              <w:t>广州海关技术中心</w:t>
            </w:r>
          </w:p>
        </w:tc>
        <w:tc>
          <w:tcPr>
            <w:tcW w:w="1247"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snapToGrid/>
              <w:spacing w:line="440" w:lineRule="exact"/>
              <w:jc w:val="center"/>
              <w:rPr>
                <w:rFonts w:hint="eastAsia" w:ascii="仿宋_GB2312" w:hAnsi="仿宋_GB2312" w:eastAsia="仿宋_GB2312" w:cs="仿宋_GB2312"/>
                <w:sz w:val="24"/>
              </w:rPr>
            </w:pPr>
            <w:r>
              <w:rPr>
                <w:rFonts w:hint="eastAsia" w:ascii="仿宋_GB2312" w:hAnsi="仿宋_GB2312" w:eastAsia="仿宋_GB2312" w:cs="仿宋_GB2312"/>
                <w:color w:val="000000"/>
                <w:sz w:val="24"/>
                <w:szCs w:val="24"/>
              </w:rPr>
              <w:t>骚扰</w:t>
            </w:r>
            <w:r>
              <w:rPr>
                <w:rFonts w:hint="eastAsia" w:ascii="仿宋_GB2312" w:hAnsi="仿宋_GB2312" w:eastAsia="仿宋_GB2312" w:cs="仿宋_GB2312"/>
                <w:color w:val="000000"/>
                <w:sz w:val="24"/>
                <w:szCs w:val="24"/>
                <w:lang w:eastAsia="zh-CN"/>
              </w:rPr>
              <w:t>电压</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737"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bottom"/>
              <w:rPr>
                <w:rFonts w:ascii="仿宋_GB2312" w:hAnsi="仿宋_GB2312" w:eastAsia="仿宋_GB2312" w:cs="仿宋_GB2312"/>
                <w:color w:val="000000"/>
                <w:kern w:val="0"/>
                <w:sz w:val="24"/>
                <w:szCs w:val="24"/>
                <w:lang w:val="en-US" w:eastAsia="zh-CN" w:bidi="ar-SA"/>
              </w:rPr>
            </w:pPr>
            <w:r>
              <w:rPr>
                <w:rFonts w:hint="eastAsia" w:ascii="仿宋_GB2312" w:hAnsi="仿宋_GB2312" w:eastAsia="仿宋_GB2312" w:cs="仿宋_GB2312"/>
                <w:color w:val="000000"/>
                <w:kern w:val="0"/>
                <w:sz w:val="24"/>
              </w:rPr>
              <w:t>45</w:t>
            </w:r>
          </w:p>
        </w:tc>
        <w:tc>
          <w:tcPr>
            <w:tcW w:w="697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440" w:lineRule="exact"/>
              <w:jc w:val="left"/>
              <w:rPr>
                <w:rFonts w:hint="eastAsia" w:ascii="仿宋_GB2312" w:hAnsi="仿宋_GB2312" w:eastAsia="仿宋_GB2312" w:cs="仿宋_GB2312"/>
                <w:color w:val="000000"/>
                <w:kern w:val="0"/>
                <w:sz w:val="24"/>
                <w:szCs w:val="24"/>
              </w:rPr>
            </w:pPr>
            <w:r>
              <w:rPr>
                <w:rFonts w:hint="eastAsia" w:ascii="仿宋_GB2312" w:hAnsi="仿宋_GB2312" w:eastAsia="仿宋_GB2312" w:cs="仿宋_GB2312"/>
                <w:color w:val="000000"/>
                <w:sz w:val="24"/>
                <w:szCs w:val="24"/>
              </w:rPr>
              <w:t>拱北海关技术中心</w:t>
            </w:r>
          </w:p>
        </w:tc>
        <w:tc>
          <w:tcPr>
            <w:tcW w:w="1247"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snapToGrid/>
              <w:spacing w:line="440" w:lineRule="exact"/>
              <w:jc w:val="center"/>
              <w:rPr>
                <w:rFonts w:hint="eastAsia" w:ascii="仿宋_GB2312" w:hAnsi="仿宋_GB2312" w:eastAsia="仿宋_GB2312" w:cs="仿宋_GB2312"/>
                <w:sz w:val="24"/>
              </w:rPr>
            </w:pPr>
            <w:r>
              <w:rPr>
                <w:rFonts w:hint="eastAsia" w:ascii="仿宋_GB2312" w:hAnsi="仿宋_GB2312" w:eastAsia="仿宋_GB2312" w:cs="仿宋_GB2312"/>
                <w:color w:val="000000"/>
                <w:sz w:val="24"/>
                <w:szCs w:val="24"/>
              </w:rPr>
              <w:t>骚扰</w:t>
            </w:r>
            <w:r>
              <w:rPr>
                <w:rFonts w:hint="eastAsia" w:ascii="仿宋_GB2312" w:hAnsi="仿宋_GB2312" w:eastAsia="仿宋_GB2312" w:cs="仿宋_GB2312"/>
                <w:color w:val="000000"/>
                <w:sz w:val="24"/>
                <w:szCs w:val="24"/>
                <w:lang w:eastAsia="zh-CN"/>
              </w:rPr>
              <w:t>电压</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737"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bottom"/>
              <w:rPr>
                <w:rFonts w:ascii="仿宋_GB2312" w:hAnsi="仿宋_GB2312" w:eastAsia="仿宋_GB2312" w:cs="仿宋_GB2312"/>
                <w:color w:val="000000"/>
                <w:kern w:val="0"/>
                <w:sz w:val="24"/>
                <w:szCs w:val="24"/>
                <w:lang w:val="en-US" w:eastAsia="zh-CN" w:bidi="ar-SA"/>
              </w:rPr>
            </w:pPr>
            <w:r>
              <w:rPr>
                <w:rFonts w:hint="eastAsia" w:ascii="仿宋_GB2312" w:hAnsi="仿宋_GB2312" w:eastAsia="仿宋_GB2312" w:cs="仿宋_GB2312"/>
                <w:color w:val="000000"/>
                <w:kern w:val="0"/>
                <w:sz w:val="24"/>
              </w:rPr>
              <w:t>46</w:t>
            </w:r>
          </w:p>
        </w:tc>
        <w:tc>
          <w:tcPr>
            <w:tcW w:w="697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440" w:lineRule="exact"/>
              <w:jc w:val="left"/>
              <w:rPr>
                <w:rFonts w:hint="eastAsia" w:ascii="仿宋_GB2312" w:hAnsi="仿宋_GB2312" w:eastAsia="仿宋_GB2312" w:cs="仿宋_GB2312"/>
                <w:color w:val="000000"/>
                <w:kern w:val="0"/>
                <w:sz w:val="24"/>
                <w:szCs w:val="24"/>
              </w:rPr>
            </w:pPr>
            <w:r>
              <w:rPr>
                <w:rFonts w:hint="eastAsia" w:ascii="仿宋_GB2312" w:hAnsi="仿宋_GB2312" w:eastAsia="仿宋_GB2312" w:cs="仿宋_GB2312"/>
                <w:color w:val="000000"/>
                <w:sz w:val="24"/>
                <w:szCs w:val="24"/>
              </w:rPr>
              <w:t>国家智能马桶产品质量检验检测中心（浙江）/台州市产品质量安全检测研究院</w:t>
            </w:r>
          </w:p>
        </w:tc>
        <w:tc>
          <w:tcPr>
            <w:tcW w:w="1247"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snapToGrid/>
              <w:spacing w:line="440" w:lineRule="exact"/>
              <w:jc w:val="center"/>
              <w:rPr>
                <w:rFonts w:hint="eastAsia" w:ascii="仿宋_GB2312" w:hAnsi="仿宋_GB2312" w:eastAsia="仿宋_GB2312" w:cs="仿宋_GB2312"/>
                <w:sz w:val="24"/>
              </w:rPr>
            </w:pPr>
            <w:r>
              <w:rPr>
                <w:rFonts w:hint="eastAsia" w:ascii="仿宋_GB2312" w:hAnsi="仿宋_GB2312" w:eastAsia="仿宋_GB2312" w:cs="仿宋_GB2312"/>
                <w:color w:val="000000"/>
                <w:sz w:val="24"/>
                <w:szCs w:val="24"/>
              </w:rPr>
              <w:t>骚扰</w:t>
            </w:r>
            <w:r>
              <w:rPr>
                <w:rFonts w:hint="eastAsia" w:ascii="仿宋_GB2312" w:hAnsi="仿宋_GB2312" w:eastAsia="仿宋_GB2312" w:cs="仿宋_GB2312"/>
                <w:color w:val="000000"/>
                <w:sz w:val="24"/>
                <w:szCs w:val="24"/>
                <w:lang w:eastAsia="zh-CN"/>
              </w:rPr>
              <w:t>电压</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737"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bottom"/>
              <w:rPr>
                <w:rFonts w:ascii="仿宋_GB2312" w:hAnsi="仿宋_GB2312" w:eastAsia="仿宋_GB2312" w:cs="仿宋_GB2312"/>
                <w:color w:val="000000"/>
                <w:kern w:val="0"/>
                <w:sz w:val="24"/>
                <w:szCs w:val="24"/>
                <w:lang w:val="en-US" w:eastAsia="zh-CN" w:bidi="ar-SA"/>
              </w:rPr>
            </w:pPr>
            <w:r>
              <w:rPr>
                <w:rFonts w:hint="eastAsia" w:ascii="仿宋_GB2312" w:hAnsi="仿宋_GB2312" w:eastAsia="仿宋_GB2312" w:cs="仿宋_GB2312"/>
                <w:color w:val="000000"/>
                <w:kern w:val="0"/>
                <w:sz w:val="24"/>
              </w:rPr>
              <w:t>47</w:t>
            </w:r>
          </w:p>
        </w:tc>
        <w:tc>
          <w:tcPr>
            <w:tcW w:w="697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440" w:lineRule="exact"/>
              <w:jc w:val="left"/>
              <w:rPr>
                <w:rFonts w:hint="eastAsia" w:ascii="仿宋_GB2312" w:hAnsi="仿宋_GB2312" w:eastAsia="仿宋_GB2312" w:cs="仿宋_GB2312"/>
                <w:color w:val="000000"/>
                <w:kern w:val="0"/>
                <w:sz w:val="24"/>
                <w:szCs w:val="24"/>
              </w:rPr>
            </w:pPr>
            <w:r>
              <w:rPr>
                <w:rFonts w:hint="eastAsia" w:ascii="仿宋_GB2312" w:hAnsi="仿宋_GB2312" w:eastAsia="仿宋_GB2312" w:cs="仿宋_GB2312"/>
                <w:color w:val="000000"/>
                <w:sz w:val="24"/>
                <w:szCs w:val="24"/>
              </w:rPr>
              <w:t>国家通讯终端产品质量检验检测中心/广东省通讯终端产品质量监督检验中心</w:t>
            </w:r>
          </w:p>
        </w:tc>
        <w:tc>
          <w:tcPr>
            <w:tcW w:w="1247"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snapToGrid/>
              <w:spacing w:line="440" w:lineRule="exact"/>
              <w:jc w:val="center"/>
              <w:rPr>
                <w:rFonts w:hint="eastAsia" w:ascii="仿宋_GB2312" w:hAnsi="仿宋_GB2312" w:eastAsia="仿宋_GB2312" w:cs="仿宋_GB2312"/>
                <w:sz w:val="24"/>
              </w:rPr>
            </w:pPr>
            <w:r>
              <w:rPr>
                <w:rFonts w:hint="eastAsia" w:ascii="仿宋_GB2312" w:hAnsi="仿宋_GB2312" w:eastAsia="仿宋_GB2312" w:cs="仿宋_GB2312"/>
                <w:color w:val="000000"/>
                <w:sz w:val="24"/>
                <w:szCs w:val="24"/>
              </w:rPr>
              <w:t>骚扰</w:t>
            </w:r>
            <w:r>
              <w:rPr>
                <w:rFonts w:hint="eastAsia" w:ascii="仿宋_GB2312" w:hAnsi="仿宋_GB2312" w:eastAsia="仿宋_GB2312" w:cs="仿宋_GB2312"/>
                <w:color w:val="000000"/>
                <w:sz w:val="24"/>
                <w:szCs w:val="24"/>
                <w:lang w:eastAsia="zh-CN"/>
              </w:rPr>
              <w:t>电压</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737"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bottom"/>
              <w:rPr>
                <w:rFonts w:ascii="仿宋_GB2312" w:hAnsi="仿宋_GB2312" w:eastAsia="仿宋_GB2312" w:cs="仿宋_GB2312"/>
                <w:color w:val="000000"/>
                <w:kern w:val="0"/>
                <w:sz w:val="24"/>
                <w:szCs w:val="24"/>
                <w:lang w:val="en-US" w:eastAsia="zh-CN" w:bidi="ar-SA"/>
              </w:rPr>
            </w:pPr>
            <w:r>
              <w:rPr>
                <w:rFonts w:hint="eastAsia" w:ascii="仿宋_GB2312" w:hAnsi="仿宋_GB2312" w:eastAsia="仿宋_GB2312" w:cs="仿宋_GB2312"/>
                <w:color w:val="000000"/>
                <w:kern w:val="0"/>
                <w:sz w:val="24"/>
              </w:rPr>
              <w:t>48</w:t>
            </w:r>
          </w:p>
        </w:tc>
        <w:tc>
          <w:tcPr>
            <w:tcW w:w="697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440" w:lineRule="exact"/>
              <w:jc w:val="left"/>
              <w:rPr>
                <w:rFonts w:hint="eastAsia" w:ascii="仿宋_GB2312" w:hAnsi="仿宋_GB2312" w:eastAsia="仿宋_GB2312" w:cs="仿宋_GB2312"/>
                <w:color w:val="000000"/>
                <w:kern w:val="0"/>
                <w:sz w:val="24"/>
                <w:szCs w:val="24"/>
              </w:rPr>
            </w:pPr>
            <w:r>
              <w:rPr>
                <w:rFonts w:hint="eastAsia" w:ascii="仿宋_GB2312" w:hAnsi="仿宋_GB2312" w:eastAsia="仿宋_GB2312" w:cs="仿宋_GB2312"/>
                <w:color w:val="000000"/>
                <w:sz w:val="24"/>
                <w:szCs w:val="24"/>
              </w:rPr>
              <w:t>国家智能电网应用产品质量检验检测中心（江苏）/南京市产品质量监督检验院</w:t>
            </w:r>
          </w:p>
        </w:tc>
        <w:tc>
          <w:tcPr>
            <w:tcW w:w="1247"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snapToGrid/>
              <w:spacing w:line="440" w:lineRule="exact"/>
              <w:jc w:val="center"/>
              <w:rPr>
                <w:rFonts w:hint="eastAsia" w:ascii="仿宋_GB2312" w:hAnsi="仿宋_GB2312" w:eastAsia="仿宋_GB2312" w:cs="仿宋_GB2312"/>
                <w:sz w:val="24"/>
              </w:rPr>
            </w:pPr>
            <w:r>
              <w:rPr>
                <w:rFonts w:hint="eastAsia" w:ascii="仿宋_GB2312" w:hAnsi="仿宋_GB2312" w:eastAsia="仿宋_GB2312" w:cs="仿宋_GB2312"/>
                <w:color w:val="000000"/>
                <w:sz w:val="24"/>
                <w:szCs w:val="24"/>
              </w:rPr>
              <w:t>骚扰</w:t>
            </w:r>
            <w:r>
              <w:rPr>
                <w:rFonts w:hint="eastAsia" w:ascii="仿宋_GB2312" w:hAnsi="仿宋_GB2312" w:eastAsia="仿宋_GB2312" w:cs="仿宋_GB2312"/>
                <w:color w:val="000000"/>
                <w:sz w:val="24"/>
                <w:szCs w:val="24"/>
                <w:lang w:eastAsia="zh-CN"/>
              </w:rPr>
              <w:t>电压</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737"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bottom"/>
              <w:rPr>
                <w:rFonts w:ascii="仿宋_GB2312" w:hAnsi="仿宋_GB2312" w:eastAsia="仿宋_GB2312" w:cs="仿宋_GB2312"/>
                <w:color w:val="000000"/>
                <w:kern w:val="0"/>
                <w:sz w:val="24"/>
                <w:szCs w:val="24"/>
                <w:lang w:val="en-US" w:eastAsia="zh-CN" w:bidi="ar-SA"/>
              </w:rPr>
            </w:pPr>
            <w:r>
              <w:rPr>
                <w:rFonts w:hint="eastAsia" w:ascii="仿宋_GB2312" w:hAnsi="仿宋_GB2312" w:eastAsia="仿宋_GB2312" w:cs="仿宋_GB2312"/>
                <w:color w:val="000000"/>
                <w:kern w:val="0"/>
                <w:sz w:val="24"/>
              </w:rPr>
              <w:t>49</w:t>
            </w:r>
          </w:p>
        </w:tc>
        <w:tc>
          <w:tcPr>
            <w:tcW w:w="697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440" w:lineRule="exact"/>
              <w:jc w:val="left"/>
              <w:rPr>
                <w:rFonts w:hint="eastAsia" w:ascii="仿宋_GB2312" w:hAnsi="仿宋_GB2312" w:eastAsia="仿宋_GB2312" w:cs="仿宋_GB2312"/>
                <w:color w:val="000000"/>
                <w:kern w:val="0"/>
                <w:sz w:val="24"/>
                <w:szCs w:val="24"/>
              </w:rPr>
            </w:pPr>
            <w:r>
              <w:rPr>
                <w:rFonts w:hint="eastAsia" w:ascii="仿宋_GB2312" w:hAnsi="仿宋_GB2312" w:eastAsia="仿宋_GB2312" w:cs="仿宋_GB2312"/>
                <w:color w:val="000000"/>
                <w:sz w:val="24"/>
                <w:szCs w:val="24"/>
              </w:rPr>
              <w:t>国家中文信息处理产品质量检验检测中心/北京市产品质量监督检验院</w:t>
            </w:r>
          </w:p>
        </w:tc>
        <w:tc>
          <w:tcPr>
            <w:tcW w:w="1247"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snapToGrid/>
              <w:spacing w:line="440" w:lineRule="exact"/>
              <w:jc w:val="center"/>
              <w:rPr>
                <w:rFonts w:hint="eastAsia" w:ascii="仿宋_GB2312" w:hAnsi="仿宋_GB2312" w:eastAsia="仿宋_GB2312" w:cs="仿宋_GB2312"/>
                <w:sz w:val="24"/>
              </w:rPr>
            </w:pPr>
            <w:r>
              <w:rPr>
                <w:rFonts w:hint="eastAsia" w:ascii="仿宋_GB2312" w:hAnsi="仿宋_GB2312" w:eastAsia="仿宋_GB2312" w:cs="仿宋_GB2312"/>
                <w:color w:val="000000"/>
                <w:sz w:val="24"/>
                <w:szCs w:val="24"/>
              </w:rPr>
              <w:t>骚扰</w:t>
            </w:r>
            <w:r>
              <w:rPr>
                <w:rFonts w:hint="eastAsia" w:ascii="仿宋_GB2312" w:hAnsi="仿宋_GB2312" w:eastAsia="仿宋_GB2312" w:cs="仿宋_GB2312"/>
                <w:color w:val="000000"/>
                <w:sz w:val="24"/>
                <w:szCs w:val="24"/>
                <w:lang w:eastAsia="zh-CN"/>
              </w:rPr>
              <w:t>电压</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737"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bottom"/>
              <w:rPr>
                <w:rFonts w:ascii="仿宋_GB2312" w:hAnsi="仿宋_GB2312" w:eastAsia="仿宋_GB2312" w:cs="仿宋_GB2312"/>
                <w:color w:val="000000"/>
                <w:kern w:val="0"/>
                <w:sz w:val="24"/>
                <w:szCs w:val="24"/>
                <w:lang w:val="en-US" w:eastAsia="zh-CN" w:bidi="ar-SA"/>
              </w:rPr>
            </w:pPr>
            <w:r>
              <w:rPr>
                <w:rFonts w:hint="eastAsia" w:ascii="仿宋_GB2312" w:hAnsi="仿宋_GB2312" w:eastAsia="仿宋_GB2312" w:cs="仿宋_GB2312"/>
                <w:color w:val="000000"/>
                <w:kern w:val="0"/>
                <w:sz w:val="24"/>
              </w:rPr>
              <w:t>50</w:t>
            </w:r>
          </w:p>
        </w:tc>
        <w:tc>
          <w:tcPr>
            <w:tcW w:w="697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440" w:lineRule="exact"/>
              <w:jc w:val="left"/>
              <w:rPr>
                <w:rFonts w:hint="eastAsia" w:ascii="仿宋_GB2312" w:hAnsi="仿宋_GB2312" w:eastAsia="仿宋_GB2312" w:cs="仿宋_GB2312"/>
                <w:color w:val="000000"/>
                <w:kern w:val="0"/>
                <w:sz w:val="24"/>
                <w:szCs w:val="24"/>
              </w:rPr>
            </w:pPr>
            <w:r>
              <w:rPr>
                <w:rFonts w:hint="eastAsia" w:ascii="仿宋_GB2312" w:hAnsi="仿宋_GB2312" w:eastAsia="仿宋_GB2312" w:cs="仿宋_GB2312"/>
                <w:color w:val="000000"/>
                <w:sz w:val="24"/>
                <w:szCs w:val="24"/>
              </w:rPr>
              <w:t>国家半导体发光器件（LED）应用产品质量检验检测中心/厦门市产品质量监督检验院</w:t>
            </w:r>
          </w:p>
        </w:tc>
        <w:tc>
          <w:tcPr>
            <w:tcW w:w="1247"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snapToGrid/>
              <w:spacing w:line="440" w:lineRule="exact"/>
              <w:jc w:val="center"/>
              <w:rPr>
                <w:rFonts w:hint="eastAsia" w:ascii="仿宋_GB2312" w:hAnsi="仿宋_GB2312" w:eastAsia="仿宋_GB2312" w:cs="仿宋_GB2312"/>
                <w:sz w:val="24"/>
              </w:rPr>
            </w:pPr>
            <w:r>
              <w:rPr>
                <w:rFonts w:hint="eastAsia" w:ascii="仿宋_GB2312" w:hAnsi="仿宋_GB2312" w:eastAsia="仿宋_GB2312" w:cs="仿宋_GB2312"/>
                <w:color w:val="000000"/>
                <w:sz w:val="24"/>
                <w:szCs w:val="24"/>
              </w:rPr>
              <w:t>骚扰</w:t>
            </w:r>
            <w:r>
              <w:rPr>
                <w:rFonts w:hint="eastAsia" w:ascii="仿宋_GB2312" w:hAnsi="仿宋_GB2312" w:eastAsia="仿宋_GB2312" w:cs="仿宋_GB2312"/>
                <w:color w:val="000000"/>
                <w:sz w:val="24"/>
                <w:szCs w:val="24"/>
                <w:lang w:eastAsia="zh-CN"/>
              </w:rPr>
              <w:t>电压</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737"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bottom"/>
              <w:rPr>
                <w:rFonts w:ascii="仿宋_GB2312" w:hAnsi="仿宋_GB2312" w:eastAsia="仿宋_GB2312" w:cs="仿宋_GB2312"/>
                <w:color w:val="000000"/>
                <w:kern w:val="0"/>
                <w:sz w:val="24"/>
                <w:szCs w:val="24"/>
                <w:lang w:val="en-US" w:eastAsia="zh-CN" w:bidi="ar-SA"/>
              </w:rPr>
            </w:pPr>
            <w:r>
              <w:rPr>
                <w:rFonts w:hint="eastAsia" w:ascii="仿宋_GB2312" w:hAnsi="仿宋_GB2312" w:eastAsia="仿宋_GB2312" w:cs="仿宋_GB2312"/>
                <w:color w:val="000000"/>
                <w:kern w:val="0"/>
                <w:sz w:val="24"/>
              </w:rPr>
              <w:t>51</w:t>
            </w:r>
          </w:p>
        </w:tc>
        <w:tc>
          <w:tcPr>
            <w:tcW w:w="697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440" w:lineRule="exact"/>
              <w:jc w:val="left"/>
              <w:rPr>
                <w:rFonts w:hint="eastAsia" w:ascii="仿宋_GB2312" w:hAnsi="仿宋_GB2312" w:eastAsia="仿宋_GB2312" w:cs="仿宋_GB2312"/>
                <w:color w:val="000000"/>
                <w:kern w:val="0"/>
                <w:sz w:val="24"/>
                <w:szCs w:val="24"/>
              </w:rPr>
            </w:pPr>
            <w:r>
              <w:rPr>
                <w:rFonts w:hint="eastAsia" w:ascii="仿宋_GB2312" w:hAnsi="仿宋_GB2312" w:eastAsia="仿宋_GB2312" w:cs="仿宋_GB2312"/>
                <w:color w:val="000000"/>
                <w:sz w:val="24"/>
                <w:szCs w:val="24"/>
              </w:rPr>
              <w:t>北京中认检测技术服务有限公司</w:t>
            </w:r>
          </w:p>
        </w:tc>
        <w:tc>
          <w:tcPr>
            <w:tcW w:w="1247"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snapToGrid/>
              <w:spacing w:line="440" w:lineRule="exact"/>
              <w:jc w:val="center"/>
              <w:rPr>
                <w:rFonts w:hint="eastAsia" w:ascii="仿宋_GB2312" w:hAnsi="仿宋_GB2312" w:eastAsia="仿宋_GB2312" w:cs="仿宋_GB2312"/>
                <w:sz w:val="24"/>
              </w:rPr>
            </w:pPr>
            <w:r>
              <w:rPr>
                <w:rFonts w:hint="eastAsia" w:ascii="仿宋_GB2312" w:hAnsi="仿宋_GB2312" w:eastAsia="仿宋_GB2312" w:cs="仿宋_GB2312"/>
                <w:color w:val="000000"/>
                <w:sz w:val="24"/>
                <w:szCs w:val="24"/>
              </w:rPr>
              <w:t>骚扰</w:t>
            </w:r>
            <w:r>
              <w:rPr>
                <w:rFonts w:hint="eastAsia" w:ascii="仿宋_GB2312" w:hAnsi="仿宋_GB2312" w:eastAsia="仿宋_GB2312" w:cs="仿宋_GB2312"/>
                <w:color w:val="000000"/>
                <w:sz w:val="24"/>
                <w:szCs w:val="24"/>
                <w:lang w:eastAsia="zh-CN"/>
              </w:rPr>
              <w:t>电压</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737"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bottom"/>
              <w:rPr>
                <w:rFonts w:ascii="仿宋_GB2312" w:hAnsi="仿宋_GB2312" w:eastAsia="仿宋_GB2312" w:cs="仿宋_GB2312"/>
                <w:color w:val="000000"/>
                <w:kern w:val="0"/>
                <w:sz w:val="24"/>
                <w:szCs w:val="24"/>
                <w:lang w:val="en-US" w:eastAsia="zh-CN" w:bidi="ar-SA"/>
              </w:rPr>
            </w:pPr>
            <w:r>
              <w:rPr>
                <w:rFonts w:hint="eastAsia" w:ascii="仿宋_GB2312" w:hAnsi="仿宋_GB2312" w:eastAsia="仿宋_GB2312" w:cs="仿宋_GB2312"/>
                <w:color w:val="000000"/>
                <w:kern w:val="0"/>
                <w:sz w:val="24"/>
              </w:rPr>
              <w:t>52</w:t>
            </w:r>
          </w:p>
        </w:tc>
        <w:tc>
          <w:tcPr>
            <w:tcW w:w="697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440" w:lineRule="exact"/>
              <w:jc w:val="left"/>
              <w:rPr>
                <w:rFonts w:hint="eastAsia" w:ascii="仿宋_GB2312" w:hAnsi="仿宋_GB2312" w:eastAsia="仿宋_GB2312" w:cs="仿宋_GB2312"/>
                <w:color w:val="000000"/>
                <w:kern w:val="0"/>
                <w:sz w:val="24"/>
                <w:szCs w:val="24"/>
              </w:rPr>
            </w:pPr>
            <w:r>
              <w:rPr>
                <w:rFonts w:hint="eastAsia" w:ascii="仿宋_GB2312" w:hAnsi="仿宋_GB2312" w:eastAsia="仿宋_GB2312" w:cs="仿宋_GB2312"/>
                <w:color w:val="000000"/>
                <w:sz w:val="24"/>
                <w:szCs w:val="24"/>
              </w:rPr>
              <w:t>国家电器产品安全质量检验检测中心/广东产品质量监督检验研究院</w:t>
            </w:r>
          </w:p>
        </w:tc>
        <w:tc>
          <w:tcPr>
            <w:tcW w:w="1247"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snapToGrid/>
              <w:spacing w:line="440" w:lineRule="exact"/>
              <w:jc w:val="center"/>
              <w:rPr>
                <w:rFonts w:hint="eastAsia" w:ascii="仿宋_GB2312" w:hAnsi="仿宋_GB2312" w:eastAsia="仿宋_GB2312" w:cs="仿宋_GB2312"/>
                <w:sz w:val="24"/>
              </w:rPr>
            </w:pPr>
            <w:r>
              <w:rPr>
                <w:rFonts w:hint="eastAsia" w:ascii="仿宋_GB2312" w:hAnsi="仿宋_GB2312" w:eastAsia="仿宋_GB2312" w:cs="仿宋_GB2312"/>
                <w:color w:val="000000"/>
                <w:sz w:val="24"/>
                <w:szCs w:val="24"/>
              </w:rPr>
              <w:t>骚扰</w:t>
            </w:r>
            <w:r>
              <w:rPr>
                <w:rFonts w:hint="eastAsia" w:ascii="仿宋_GB2312" w:hAnsi="仿宋_GB2312" w:eastAsia="仿宋_GB2312" w:cs="仿宋_GB2312"/>
                <w:color w:val="000000"/>
                <w:sz w:val="24"/>
                <w:szCs w:val="24"/>
                <w:lang w:eastAsia="zh-CN"/>
              </w:rPr>
              <w:t>电压</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737"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bottom"/>
              <w:rPr>
                <w:rFonts w:ascii="仿宋_GB2312" w:hAnsi="仿宋_GB2312" w:eastAsia="仿宋_GB2312" w:cs="仿宋_GB2312"/>
                <w:color w:val="000000"/>
                <w:kern w:val="0"/>
                <w:sz w:val="24"/>
                <w:szCs w:val="24"/>
                <w:lang w:val="en-US" w:eastAsia="zh-CN" w:bidi="ar-SA"/>
              </w:rPr>
            </w:pPr>
            <w:r>
              <w:rPr>
                <w:rFonts w:hint="eastAsia" w:ascii="仿宋_GB2312" w:hAnsi="仿宋_GB2312" w:eastAsia="仿宋_GB2312" w:cs="仿宋_GB2312"/>
                <w:color w:val="000000"/>
                <w:kern w:val="0"/>
                <w:sz w:val="24"/>
              </w:rPr>
              <w:t>53</w:t>
            </w:r>
          </w:p>
        </w:tc>
        <w:tc>
          <w:tcPr>
            <w:tcW w:w="697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440" w:lineRule="exact"/>
              <w:jc w:val="left"/>
              <w:rPr>
                <w:rFonts w:hint="eastAsia" w:ascii="仿宋_GB2312" w:hAnsi="仿宋_GB2312" w:eastAsia="仿宋_GB2312" w:cs="仿宋_GB2312"/>
                <w:color w:val="000000"/>
                <w:kern w:val="0"/>
                <w:sz w:val="24"/>
                <w:szCs w:val="24"/>
              </w:rPr>
            </w:pPr>
            <w:r>
              <w:rPr>
                <w:rFonts w:hint="eastAsia" w:ascii="仿宋_GB2312" w:hAnsi="仿宋_GB2312" w:eastAsia="仿宋_GB2312" w:cs="仿宋_GB2312"/>
                <w:color w:val="000000"/>
                <w:sz w:val="24"/>
                <w:szCs w:val="24"/>
              </w:rPr>
              <w:t>江苏出入境检验检疫局能效检测中心/金陵海关能效检测中心/金陵海关技术中心</w:t>
            </w:r>
          </w:p>
        </w:tc>
        <w:tc>
          <w:tcPr>
            <w:tcW w:w="1247"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snapToGrid/>
              <w:spacing w:line="440" w:lineRule="exact"/>
              <w:jc w:val="center"/>
              <w:rPr>
                <w:rFonts w:hint="eastAsia" w:ascii="仿宋_GB2312" w:hAnsi="仿宋_GB2312" w:eastAsia="仿宋_GB2312" w:cs="仿宋_GB2312"/>
                <w:sz w:val="24"/>
              </w:rPr>
            </w:pPr>
            <w:r>
              <w:rPr>
                <w:rFonts w:hint="eastAsia" w:ascii="仿宋_GB2312" w:hAnsi="仿宋_GB2312" w:eastAsia="仿宋_GB2312" w:cs="仿宋_GB2312"/>
                <w:color w:val="000000"/>
                <w:sz w:val="24"/>
                <w:szCs w:val="24"/>
              </w:rPr>
              <w:t>骚扰</w:t>
            </w:r>
            <w:r>
              <w:rPr>
                <w:rFonts w:hint="eastAsia" w:ascii="仿宋_GB2312" w:hAnsi="仿宋_GB2312" w:eastAsia="仿宋_GB2312" w:cs="仿宋_GB2312"/>
                <w:color w:val="000000"/>
                <w:sz w:val="24"/>
                <w:szCs w:val="24"/>
                <w:lang w:eastAsia="zh-CN"/>
              </w:rPr>
              <w:t>电压</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737"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bottom"/>
              <w:rPr>
                <w:rFonts w:ascii="仿宋_GB2312" w:hAnsi="仿宋_GB2312" w:eastAsia="仿宋_GB2312" w:cs="仿宋_GB2312"/>
                <w:color w:val="000000"/>
                <w:kern w:val="0"/>
                <w:sz w:val="24"/>
                <w:szCs w:val="24"/>
                <w:lang w:val="en-US" w:eastAsia="zh-CN" w:bidi="ar-SA"/>
              </w:rPr>
            </w:pPr>
            <w:r>
              <w:rPr>
                <w:rFonts w:hint="eastAsia" w:ascii="仿宋_GB2312" w:hAnsi="仿宋_GB2312" w:eastAsia="仿宋_GB2312" w:cs="仿宋_GB2312"/>
                <w:color w:val="000000"/>
                <w:kern w:val="0"/>
                <w:sz w:val="24"/>
              </w:rPr>
              <w:t>54</w:t>
            </w:r>
          </w:p>
        </w:tc>
        <w:tc>
          <w:tcPr>
            <w:tcW w:w="697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440" w:lineRule="exact"/>
              <w:jc w:val="left"/>
              <w:rPr>
                <w:rFonts w:hint="eastAsia" w:ascii="仿宋_GB2312" w:hAnsi="仿宋_GB2312" w:eastAsia="仿宋_GB2312" w:cs="仿宋_GB2312"/>
                <w:color w:val="000000"/>
                <w:kern w:val="0"/>
                <w:sz w:val="24"/>
                <w:szCs w:val="24"/>
              </w:rPr>
            </w:pPr>
            <w:r>
              <w:rPr>
                <w:rFonts w:hint="eastAsia" w:ascii="仿宋_GB2312" w:hAnsi="仿宋_GB2312" w:eastAsia="仿宋_GB2312" w:cs="仿宋_GB2312"/>
                <w:color w:val="000000"/>
                <w:sz w:val="24"/>
                <w:szCs w:val="24"/>
              </w:rPr>
              <w:t>国家机器人质量检验检测中心（辽宁）/中国科学院沈阳自动化研究所机器人检测中心</w:t>
            </w:r>
          </w:p>
        </w:tc>
        <w:tc>
          <w:tcPr>
            <w:tcW w:w="1247"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snapToGrid/>
              <w:spacing w:line="440" w:lineRule="exact"/>
              <w:jc w:val="center"/>
              <w:rPr>
                <w:rFonts w:hint="eastAsia" w:ascii="仿宋_GB2312" w:hAnsi="仿宋_GB2312" w:eastAsia="仿宋_GB2312" w:cs="仿宋_GB2312"/>
                <w:sz w:val="24"/>
              </w:rPr>
            </w:pPr>
            <w:r>
              <w:rPr>
                <w:rFonts w:hint="eastAsia" w:ascii="仿宋_GB2312" w:hAnsi="仿宋_GB2312" w:eastAsia="仿宋_GB2312" w:cs="仿宋_GB2312"/>
                <w:color w:val="000000"/>
                <w:sz w:val="24"/>
                <w:szCs w:val="24"/>
              </w:rPr>
              <w:t>骚扰</w:t>
            </w:r>
            <w:r>
              <w:rPr>
                <w:rFonts w:hint="eastAsia" w:ascii="仿宋_GB2312" w:hAnsi="仿宋_GB2312" w:eastAsia="仿宋_GB2312" w:cs="仿宋_GB2312"/>
                <w:color w:val="000000"/>
                <w:sz w:val="24"/>
                <w:szCs w:val="24"/>
                <w:lang w:eastAsia="zh-CN"/>
              </w:rPr>
              <w:t>电压</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737"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bottom"/>
              <w:rPr>
                <w:rFonts w:ascii="仿宋_GB2312" w:hAnsi="仿宋_GB2312" w:eastAsia="仿宋_GB2312" w:cs="仿宋_GB2312"/>
                <w:color w:val="000000"/>
                <w:kern w:val="0"/>
                <w:sz w:val="24"/>
                <w:szCs w:val="24"/>
                <w:lang w:val="en-US" w:eastAsia="zh-CN" w:bidi="ar-SA"/>
              </w:rPr>
            </w:pPr>
            <w:r>
              <w:rPr>
                <w:rFonts w:hint="eastAsia" w:ascii="仿宋_GB2312" w:hAnsi="仿宋_GB2312" w:eastAsia="仿宋_GB2312" w:cs="仿宋_GB2312"/>
                <w:color w:val="000000"/>
                <w:kern w:val="0"/>
                <w:sz w:val="24"/>
              </w:rPr>
              <w:t>55</w:t>
            </w:r>
          </w:p>
        </w:tc>
        <w:tc>
          <w:tcPr>
            <w:tcW w:w="697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440" w:lineRule="exact"/>
              <w:jc w:val="left"/>
              <w:rPr>
                <w:rFonts w:hint="eastAsia" w:ascii="仿宋_GB2312" w:hAnsi="仿宋_GB2312" w:eastAsia="仿宋_GB2312" w:cs="仿宋_GB2312"/>
                <w:color w:val="000000"/>
                <w:kern w:val="0"/>
                <w:sz w:val="24"/>
                <w:szCs w:val="24"/>
              </w:rPr>
            </w:pPr>
            <w:r>
              <w:rPr>
                <w:rFonts w:hint="eastAsia" w:ascii="仿宋_GB2312" w:hAnsi="仿宋_GB2312" w:eastAsia="仿宋_GB2312" w:cs="仿宋_GB2312"/>
                <w:color w:val="000000"/>
                <w:sz w:val="24"/>
                <w:szCs w:val="24"/>
              </w:rPr>
              <w:t>国家电子计算机质量检验检测中心/北京尊冠科技有限公司</w:t>
            </w:r>
          </w:p>
        </w:tc>
        <w:tc>
          <w:tcPr>
            <w:tcW w:w="1247"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snapToGrid/>
              <w:spacing w:line="440" w:lineRule="exact"/>
              <w:jc w:val="center"/>
              <w:rPr>
                <w:rFonts w:hint="eastAsia" w:ascii="仿宋_GB2312" w:hAnsi="仿宋_GB2312" w:eastAsia="仿宋_GB2312" w:cs="仿宋_GB2312"/>
                <w:sz w:val="24"/>
              </w:rPr>
            </w:pPr>
            <w:r>
              <w:rPr>
                <w:rFonts w:hint="eastAsia" w:ascii="仿宋_GB2312" w:hAnsi="仿宋_GB2312" w:eastAsia="仿宋_GB2312" w:cs="仿宋_GB2312"/>
                <w:color w:val="000000"/>
                <w:sz w:val="24"/>
                <w:szCs w:val="24"/>
              </w:rPr>
              <w:t>骚扰</w:t>
            </w:r>
            <w:r>
              <w:rPr>
                <w:rFonts w:hint="eastAsia" w:ascii="仿宋_GB2312" w:hAnsi="仿宋_GB2312" w:eastAsia="仿宋_GB2312" w:cs="仿宋_GB2312"/>
                <w:color w:val="000000"/>
                <w:sz w:val="24"/>
                <w:szCs w:val="24"/>
                <w:lang w:eastAsia="zh-CN"/>
              </w:rPr>
              <w:t>电压</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737"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bottom"/>
              <w:rPr>
                <w:rFonts w:ascii="仿宋_GB2312" w:hAnsi="仿宋_GB2312" w:eastAsia="仿宋_GB2312" w:cs="仿宋_GB2312"/>
                <w:color w:val="000000"/>
                <w:kern w:val="0"/>
                <w:sz w:val="24"/>
                <w:szCs w:val="24"/>
                <w:lang w:val="en-US" w:eastAsia="zh-CN" w:bidi="ar-SA"/>
              </w:rPr>
            </w:pPr>
            <w:r>
              <w:rPr>
                <w:rFonts w:hint="eastAsia" w:ascii="仿宋_GB2312" w:hAnsi="仿宋_GB2312" w:eastAsia="仿宋_GB2312" w:cs="仿宋_GB2312"/>
                <w:color w:val="000000"/>
                <w:kern w:val="0"/>
                <w:sz w:val="24"/>
              </w:rPr>
              <w:t>56</w:t>
            </w:r>
          </w:p>
        </w:tc>
        <w:tc>
          <w:tcPr>
            <w:tcW w:w="697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440" w:lineRule="exact"/>
              <w:jc w:val="left"/>
              <w:rPr>
                <w:rFonts w:hint="eastAsia" w:ascii="仿宋_GB2312" w:hAnsi="仿宋_GB2312" w:eastAsia="仿宋_GB2312" w:cs="仿宋_GB2312"/>
                <w:color w:val="000000"/>
                <w:kern w:val="0"/>
                <w:sz w:val="24"/>
                <w:szCs w:val="24"/>
              </w:rPr>
            </w:pPr>
            <w:r>
              <w:rPr>
                <w:rFonts w:hint="eastAsia" w:ascii="仿宋_GB2312" w:hAnsi="仿宋_GB2312" w:eastAsia="仿宋_GB2312" w:cs="仿宋_GB2312"/>
                <w:color w:val="000000"/>
                <w:sz w:val="24"/>
                <w:szCs w:val="24"/>
              </w:rPr>
              <w:t>国家加油机质量检验检测中心/广东省计量科学研究院（华南国家计量测试中心）</w:t>
            </w:r>
          </w:p>
        </w:tc>
        <w:tc>
          <w:tcPr>
            <w:tcW w:w="1247"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snapToGrid/>
              <w:spacing w:line="440" w:lineRule="exact"/>
              <w:jc w:val="center"/>
              <w:rPr>
                <w:rFonts w:hint="eastAsia" w:ascii="仿宋_GB2312" w:hAnsi="仿宋_GB2312" w:eastAsia="仿宋_GB2312" w:cs="仿宋_GB2312"/>
                <w:sz w:val="24"/>
              </w:rPr>
            </w:pPr>
            <w:r>
              <w:rPr>
                <w:rFonts w:hint="eastAsia" w:ascii="仿宋_GB2312" w:hAnsi="仿宋_GB2312" w:eastAsia="仿宋_GB2312" w:cs="仿宋_GB2312"/>
                <w:color w:val="000000"/>
                <w:sz w:val="24"/>
                <w:szCs w:val="24"/>
              </w:rPr>
              <w:t>骚扰</w:t>
            </w:r>
            <w:r>
              <w:rPr>
                <w:rFonts w:hint="eastAsia" w:ascii="仿宋_GB2312" w:hAnsi="仿宋_GB2312" w:eastAsia="仿宋_GB2312" w:cs="仿宋_GB2312"/>
                <w:color w:val="000000"/>
                <w:sz w:val="24"/>
                <w:szCs w:val="24"/>
                <w:lang w:eastAsia="zh-CN"/>
              </w:rPr>
              <w:t>电压</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737"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bottom"/>
              <w:rPr>
                <w:rFonts w:ascii="仿宋_GB2312" w:hAnsi="仿宋_GB2312" w:eastAsia="仿宋_GB2312" w:cs="仿宋_GB2312"/>
                <w:color w:val="000000"/>
                <w:kern w:val="0"/>
                <w:sz w:val="24"/>
                <w:szCs w:val="24"/>
                <w:lang w:val="en-US" w:eastAsia="zh-CN" w:bidi="ar-SA"/>
              </w:rPr>
            </w:pPr>
            <w:r>
              <w:rPr>
                <w:rFonts w:hint="eastAsia" w:ascii="仿宋_GB2312" w:hAnsi="仿宋_GB2312" w:eastAsia="仿宋_GB2312" w:cs="仿宋_GB2312"/>
                <w:color w:val="000000"/>
                <w:kern w:val="0"/>
                <w:sz w:val="24"/>
              </w:rPr>
              <w:t>57</w:t>
            </w:r>
          </w:p>
        </w:tc>
        <w:tc>
          <w:tcPr>
            <w:tcW w:w="697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440" w:lineRule="exact"/>
              <w:jc w:val="left"/>
              <w:rPr>
                <w:rFonts w:hint="eastAsia" w:ascii="仿宋_GB2312" w:hAnsi="仿宋_GB2312" w:eastAsia="仿宋_GB2312" w:cs="仿宋_GB2312"/>
                <w:color w:val="000000"/>
                <w:kern w:val="0"/>
                <w:sz w:val="24"/>
                <w:szCs w:val="24"/>
              </w:rPr>
            </w:pPr>
            <w:r>
              <w:rPr>
                <w:rFonts w:hint="eastAsia" w:ascii="仿宋_GB2312" w:hAnsi="仿宋_GB2312" w:eastAsia="仿宋_GB2312" w:cs="仿宋_GB2312"/>
                <w:color w:val="000000"/>
                <w:sz w:val="24"/>
                <w:szCs w:val="24"/>
              </w:rPr>
              <w:t>国家低压电器元件及成套开关控制设备质量检验检测中心/国家节能产品质量检验检测中心/山东省产品质量检验研究院</w:t>
            </w:r>
          </w:p>
        </w:tc>
        <w:tc>
          <w:tcPr>
            <w:tcW w:w="1247"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snapToGrid/>
              <w:spacing w:line="440" w:lineRule="exact"/>
              <w:jc w:val="center"/>
              <w:rPr>
                <w:rFonts w:hint="eastAsia" w:ascii="仿宋_GB2312" w:hAnsi="仿宋_GB2312" w:eastAsia="仿宋_GB2312" w:cs="仿宋_GB2312"/>
                <w:sz w:val="24"/>
              </w:rPr>
            </w:pPr>
            <w:r>
              <w:rPr>
                <w:rFonts w:hint="eastAsia" w:ascii="仿宋_GB2312" w:hAnsi="仿宋_GB2312" w:eastAsia="仿宋_GB2312" w:cs="仿宋_GB2312"/>
                <w:color w:val="000000"/>
                <w:sz w:val="24"/>
                <w:szCs w:val="24"/>
              </w:rPr>
              <w:t>骚扰</w:t>
            </w:r>
            <w:r>
              <w:rPr>
                <w:rFonts w:hint="eastAsia" w:ascii="仿宋_GB2312" w:hAnsi="仿宋_GB2312" w:eastAsia="仿宋_GB2312" w:cs="仿宋_GB2312"/>
                <w:color w:val="000000"/>
                <w:sz w:val="24"/>
                <w:szCs w:val="24"/>
                <w:lang w:eastAsia="zh-CN"/>
              </w:rPr>
              <w:t>电压</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737"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bottom"/>
              <w:rPr>
                <w:rFonts w:ascii="仿宋_GB2312" w:hAnsi="仿宋_GB2312" w:eastAsia="仿宋_GB2312" w:cs="仿宋_GB2312"/>
                <w:color w:val="000000"/>
                <w:kern w:val="0"/>
                <w:sz w:val="24"/>
                <w:szCs w:val="24"/>
                <w:lang w:val="en-US" w:eastAsia="zh-CN" w:bidi="ar-SA"/>
              </w:rPr>
            </w:pPr>
            <w:r>
              <w:rPr>
                <w:rFonts w:hint="eastAsia" w:ascii="仿宋_GB2312" w:hAnsi="仿宋_GB2312" w:eastAsia="仿宋_GB2312" w:cs="仿宋_GB2312"/>
                <w:color w:val="000000"/>
                <w:kern w:val="0"/>
                <w:sz w:val="24"/>
              </w:rPr>
              <w:t>58</w:t>
            </w:r>
          </w:p>
        </w:tc>
        <w:tc>
          <w:tcPr>
            <w:tcW w:w="697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440" w:lineRule="exact"/>
              <w:jc w:val="left"/>
              <w:rPr>
                <w:rFonts w:hint="eastAsia" w:ascii="仿宋_GB2312" w:hAnsi="仿宋_GB2312" w:eastAsia="仿宋_GB2312" w:cs="仿宋_GB2312"/>
                <w:color w:val="000000"/>
                <w:kern w:val="0"/>
                <w:sz w:val="24"/>
                <w:szCs w:val="24"/>
              </w:rPr>
            </w:pPr>
            <w:r>
              <w:rPr>
                <w:rFonts w:hint="eastAsia" w:ascii="仿宋_GB2312" w:hAnsi="仿宋_GB2312" w:eastAsia="仿宋_GB2312" w:cs="仿宋_GB2312"/>
                <w:color w:val="000000"/>
                <w:sz w:val="24"/>
                <w:szCs w:val="24"/>
              </w:rPr>
              <w:t>中认英泰检测技术有限公司</w:t>
            </w:r>
          </w:p>
        </w:tc>
        <w:tc>
          <w:tcPr>
            <w:tcW w:w="1247"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snapToGrid/>
              <w:spacing w:line="440" w:lineRule="exact"/>
              <w:jc w:val="center"/>
              <w:rPr>
                <w:rFonts w:hint="eastAsia" w:ascii="仿宋_GB2312" w:hAnsi="仿宋_GB2312" w:eastAsia="仿宋_GB2312" w:cs="仿宋_GB2312"/>
                <w:sz w:val="24"/>
              </w:rPr>
            </w:pPr>
            <w:r>
              <w:rPr>
                <w:rFonts w:hint="eastAsia" w:ascii="仿宋_GB2312" w:hAnsi="仿宋_GB2312" w:eastAsia="仿宋_GB2312" w:cs="仿宋_GB2312"/>
                <w:color w:val="000000"/>
                <w:sz w:val="24"/>
                <w:szCs w:val="24"/>
              </w:rPr>
              <w:t>骚扰</w:t>
            </w:r>
            <w:r>
              <w:rPr>
                <w:rFonts w:hint="eastAsia" w:ascii="仿宋_GB2312" w:hAnsi="仿宋_GB2312" w:eastAsia="仿宋_GB2312" w:cs="仿宋_GB2312"/>
                <w:color w:val="000000"/>
                <w:sz w:val="24"/>
                <w:szCs w:val="24"/>
                <w:lang w:eastAsia="zh-CN"/>
              </w:rPr>
              <w:t>电压</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737"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bottom"/>
              <w:rPr>
                <w:rFonts w:ascii="仿宋_GB2312" w:hAnsi="仿宋_GB2312" w:eastAsia="仿宋_GB2312" w:cs="仿宋_GB2312"/>
                <w:color w:val="000000"/>
                <w:kern w:val="0"/>
                <w:sz w:val="24"/>
                <w:szCs w:val="24"/>
                <w:lang w:val="en-US" w:eastAsia="zh-CN" w:bidi="ar-SA"/>
              </w:rPr>
            </w:pPr>
            <w:r>
              <w:rPr>
                <w:rFonts w:hint="eastAsia" w:ascii="仿宋_GB2312" w:hAnsi="仿宋_GB2312" w:eastAsia="仿宋_GB2312" w:cs="仿宋_GB2312"/>
                <w:color w:val="000000"/>
                <w:kern w:val="0"/>
                <w:sz w:val="24"/>
              </w:rPr>
              <w:t>59</w:t>
            </w:r>
          </w:p>
        </w:tc>
        <w:tc>
          <w:tcPr>
            <w:tcW w:w="697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440" w:lineRule="exact"/>
              <w:jc w:val="left"/>
              <w:rPr>
                <w:rFonts w:hint="eastAsia" w:ascii="仿宋_GB2312" w:hAnsi="仿宋_GB2312" w:eastAsia="仿宋_GB2312" w:cs="仿宋_GB2312"/>
                <w:color w:val="000000"/>
                <w:kern w:val="0"/>
                <w:sz w:val="24"/>
                <w:szCs w:val="24"/>
              </w:rPr>
            </w:pPr>
            <w:r>
              <w:rPr>
                <w:rFonts w:hint="eastAsia" w:ascii="仿宋_GB2312" w:hAnsi="仿宋_GB2312" w:eastAsia="仿宋_GB2312" w:cs="仿宋_GB2312"/>
                <w:color w:val="000000"/>
                <w:sz w:val="24"/>
                <w:szCs w:val="24"/>
              </w:rPr>
              <w:t>国家机动车质量检验检测中心（重庆）/中国汽车工程研究院股份有限公司</w:t>
            </w:r>
          </w:p>
        </w:tc>
        <w:tc>
          <w:tcPr>
            <w:tcW w:w="1247"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snapToGrid/>
              <w:spacing w:line="440" w:lineRule="exact"/>
              <w:jc w:val="center"/>
              <w:rPr>
                <w:rFonts w:hint="eastAsia" w:ascii="仿宋_GB2312" w:hAnsi="仿宋_GB2312" w:eastAsia="仿宋_GB2312" w:cs="仿宋_GB2312"/>
                <w:sz w:val="24"/>
              </w:rPr>
            </w:pPr>
            <w:r>
              <w:rPr>
                <w:rFonts w:hint="eastAsia" w:ascii="仿宋_GB2312" w:hAnsi="仿宋_GB2312" w:eastAsia="仿宋_GB2312" w:cs="仿宋_GB2312"/>
                <w:color w:val="000000"/>
                <w:sz w:val="24"/>
                <w:szCs w:val="24"/>
              </w:rPr>
              <w:t>骚扰</w:t>
            </w:r>
            <w:r>
              <w:rPr>
                <w:rFonts w:hint="eastAsia" w:ascii="仿宋_GB2312" w:hAnsi="仿宋_GB2312" w:eastAsia="仿宋_GB2312" w:cs="仿宋_GB2312"/>
                <w:color w:val="000000"/>
                <w:sz w:val="24"/>
                <w:szCs w:val="24"/>
                <w:lang w:eastAsia="zh-CN"/>
              </w:rPr>
              <w:t>电压</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737"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bottom"/>
              <w:rPr>
                <w:rFonts w:ascii="仿宋_GB2312" w:hAnsi="仿宋_GB2312" w:eastAsia="仿宋_GB2312" w:cs="仿宋_GB2312"/>
                <w:color w:val="000000"/>
                <w:kern w:val="0"/>
                <w:sz w:val="24"/>
                <w:szCs w:val="24"/>
                <w:lang w:val="en-US" w:eastAsia="zh-CN" w:bidi="ar-SA"/>
              </w:rPr>
            </w:pPr>
            <w:r>
              <w:rPr>
                <w:rFonts w:hint="eastAsia" w:ascii="仿宋_GB2312" w:hAnsi="仿宋_GB2312" w:eastAsia="仿宋_GB2312" w:cs="仿宋_GB2312"/>
                <w:color w:val="000000"/>
                <w:kern w:val="0"/>
                <w:sz w:val="24"/>
              </w:rPr>
              <w:t>60</w:t>
            </w:r>
          </w:p>
        </w:tc>
        <w:tc>
          <w:tcPr>
            <w:tcW w:w="697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440" w:lineRule="exact"/>
              <w:jc w:val="left"/>
              <w:rPr>
                <w:rFonts w:hint="eastAsia" w:ascii="仿宋_GB2312" w:hAnsi="仿宋_GB2312" w:eastAsia="仿宋_GB2312" w:cs="仿宋_GB2312"/>
                <w:color w:val="000000"/>
                <w:kern w:val="0"/>
                <w:sz w:val="24"/>
                <w:szCs w:val="24"/>
              </w:rPr>
            </w:pPr>
            <w:r>
              <w:rPr>
                <w:rFonts w:hint="eastAsia" w:ascii="仿宋_GB2312" w:hAnsi="仿宋_GB2312" w:eastAsia="仿宋_GB2312" w:cs="仿宋_GB2312"/>
                <w:color w:val="000000"/>
                <w:sz w:val="24"/>
                <w:szCs w:val="24"/>
              </w:rPr>
              <w:t>工业互联网创新中心（上海）有限公司</w:t>
            </w:r>
          </w:p>
        </w:tc>
        <w:tc>
          <w:tcPr>
            <w:tcW w:w="1247"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snapToGrid/>
              <w:spacing w:line="440" w:lineRule="exact"/>
              <w:jc w:val="center"/>
              <w:rPr>
                <w:rFonts w:hint="eastAsia" w:ascii="仿宋_GB2312" w:hAnsi="仿宋_GB2312" w:eastAsia="仿宋_GB2312" w:cs="仿宋_GB2312"/>
                <w:sz w:val="24"/>
              </w:rPr>
            </w:pPr>
            <w:r>
              <w:rPr>
                <w:rFonts w:hint="eastAsia" w:ascii="仿宋_GB2312" w:hAnsi="仿宋_GB2312" w:eastAsia="仿宋_GB2312" w:cs="仿宋_GB2312"/>
                <w:color w:val="000000"/>
                <w:sz w:val="24"/>
                <w:szCs w:val="24"/>
              </w:rPr>
              <w:t>骚扰</w:t>
            </w:r>
            <w:r>
              <w:rPr>
                <w:rFonts w:hint="eastAsia" w:ascii="仿宋_GB2312" w:hAnsi="仿宋_GB2312" w:eastAsia="仿宋_GB2312" w:cs="仿宋_GB2312"/>
                <w:color w:val="000000"/>
                <w:sz w:val="24"/>
                <w:szCs w:val="24"/>
                <w:lang w:eastAsia="zh-CN"/>
              </w:rPr>
              <w:t>电压</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737"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bottom"/>
              <w:rPr>
                <w:rFonts w:ascii="仿宋_GB2312" w:hAnsi="仿宋_GB2312" w:eastAsia="仿宋_GB2312" w:cs="仿宋_GB2312"/>
                <w:color w:val="000000"/>
                <w:kern w:val="0"/>
                <w:sz w:val="24"/>
                <w:szCs w:val="24"/>
                <w:lang w:val="en-US" w:eastAsia="zh-CN" w:bidi="ar-SA"/>
              </w:rPr>
            </w:pPr>
            <w:r>
              <w:rPr>
                <w:rFonts w:hint="eastAsia" w:ascii="仿宋_GB2312" w:hAnsi="仿宋_GB2312" w:eastAsia="仿宋_GB2312" w:cs="仿宋_GB2312"/>
                <w:color w:val="000000"/>
                <w:kern w:val="0"/>
                <w:sz w:val="24"/>
              </w:rPr>
              <w:t>61</w:t>
            </w:r>
          </w:p>
        </w:tc>
        <w:tc>
          <w:tcPr>
            <w:tcW w:w="697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440" w:lineRule="exact"/>
              <w:jc w:val="left"/>
              <w:rPr>
                <w:rFonts w:hint="eastAsia" w:ascii="仿宋_GB2312" w:hAnsi="仿宋_GB2312" w:eastAsia="仿宋_GB2312" w:cs="仿宋_GB2312"/>
                <w:color w:val="000000"/>
                <w:kern w:val="0"/>
                <w:sz w:val="24"/>
                <w:szCs w:val="24"/>
              </w:rPr>
            </w:pPr>
            <w:r>
              <w:rPr>
                <w:rFonts w:hint="eastAsia" w:ascii="仿宋_GB2312" w:hAnsi="仿宋_GB2312" w:eastAsia="仿宋_GB2312" w:cs="仿宋_GB2312"/>
                <w:color w:val="000000"/>
                <w:sz w:val="24"/>
                <w:szCs w:val="24"/>
              </w:rPr>
              <w:t xml:space="preserve">国家家用电器能效及安全质量检验检测中心（湖北）/ 武汉产品质量监督检验所 </w:t>
            </w:r>
          </w:p>
        </w:tc>
        <w:tc>
          <w:tcPr>
            <w:tcW w:w="1247"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snapToGrid/>
              <w:spacing w:line="440" w:lineRule="exact"/>
              <w:jc w:val="center"/>
              <w:rPr>
                <w:rFonts w:hint="eastAsia" w:ascii="仿宋_GB2312" w:hAnsi="仿宋_GB2312" w:eastAsia="仿宋_GB2312" w:cs="仿宋_GB2312"/>
                <w:sz w:val="24"/>
              </w:rPr>
            </w:pPr>
            <w:r>
              <w:rPr>
                <w:rFonts w:hint="eastAsia" w:ascii="仿宋_GB2312" w:hAnsi="仿宋_GB2312" w:eastAsia="仿宋_GB2312" w:cs="仿宋_GB2312"/>
                <w:color w:val="000000"/>
                <w:sz w:val="24"/>
                <w:szCs w:val="24"/>
              </w:rPr>
              <w:t>骚扰</w:t>
            </w:r>
            <w:r>
              <w:rPr>
                <w:rFonts w:hint="eastAsia" w:ascii="仿宋_GB2312" w:hAnsi="仿宋_GB2312" w:eastAsia="仿宋_GB2312" w:cs="仿宋_GB2312"/>
                <w:color w:val="000000"/>
                <w:sz w:val="24"/>
                <w:szCs w:val="24"/>
                <w:lang w:eastAsia="zh-CN"/>
              </w:rPr>
              <w:t>电压</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737"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bottom"/>
              <w:rPr>
                <w:rFonts w:ascii="仿宋_GB2312" w:hAnsi="仿宋_GB2312" w:eastAsia="仿宋_GB2312" w:cs="仿宋_GB2312"/>
                <w:color w:val="000000"/>
                <w:kern w:val="0"/>
                <w:sz w:val="24"/>
                <w:szCs w:val="24"/>
                <w:lang w:val="en-US" w:eastAsia="zh-CN" w:bidi="ar-SA"/>
              </w:rPr>
            </w:pPr>
            <w:r>
              <w:rPr>
                <w:rFonts w:hint="eastAsia" w:ascii="仿宋_GB2312" w:hAnsi="仿宋_GB2312" w:eastAsia="仿宋_GB2312" w:cs="仿宋_GB2312"/>
                <w:color w:val="000000"/>
                <w:kern w:val="0"/>
                <w:sz w:val="24"/>
              </w:rPr>
              <w:t>62</w:t>
            </w:r>
          </w:p>
        </w:tc>
        <w:tc>
          <w:tcPr>
            <w:tcW w:w="697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440" w:lineRule="exact"/>
              <w:jc w:val="left"/>
              <w:rPr>
                <w:rFonts w:hint="eastAsia" w:ascii="仿宋_GB2312" w:hAnsi="仿宋_GB2312" w:eastAsia="仿宋_GB2312" w:cs="仿宋_GB2312"/>
                <w:color w:val="000000"/>
                <w:kern w:val="0"/>
                <w:sz w:val="24"/>
                <w:szCs w:val="24"/>
              </w:rPr>
            </w:pPr>
            <w:r>
              <w:rPr>
                <w:rFonts w:hint="eastAsia" w:ascii="仿宋_GB2312" w:hAnsi="仿宋_GB2312" w:eastAsia="仿宋_GB2312" w:cs="仿宋_GB2312"/>
                <w:color w:val="000000"/>
                <w:sz w:val="24"/>
                <w:szCs w:val="24"/>
              </w:rPr>
              <w:t>国家数字电子产品质量检验检测中心/深圳市计量质量检测研究院</w:t>
            </w:r>
          </w:p>
        </w:tc>
        <w:tc>
          <w:tcPr>
            <w:tcW w:w="1247"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snapToGrid/>
              <w:spacing w:line="440" w:lineRule="exact"/>
              <w:jc w:val="center"/>
              <w:rPr>
                <w:rFonts w:hint="eastAsia" w:ascii="仿宋_GB2312" w:hAnsi="仿宋_GB2312" w:eastAsia="仿宋_GB2312" w:cs="仿宋_GB2312"/>
                <w:sz w:val="24"/>
              </w:rPr>
            </w:pPr>
            <w:r>
              <w:rPr>
                <w:rFonts w:hint="eastAsia" w:ascii="仿宋_GB2312" w:hAnsi="仿宋_GB2312" w:eastAsia="仿宋_GB2312" w:cs="仿宋_GB2312"/>
                <w:color w:val="000000"/>
                <w:sz w:val="24"/>
                <w:szCs w:val="24"/>
              </w:rPr>
              <w:t>骚扰</w:t>
            </w:r>
            <w:r>
              <w:rPr>
                <w:rFonts w:hint="eastAsia" w:ascii="仿宋_GB2312" w:hAnsi="仿宋_GB2312" w:eastAsia="仿宋_GB2312" w:cs="仿宋_GB2312"/>
                <w:color w:val="000000"/>
                <w:sz w:val="24"/>
                <w:szCs w:val="24"/>
                <w:lang w:eastAsia="zh-CN"/>
              </w:rPr>
              <w:t>电压</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737"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bottom"/>
              <w:rPr>
                <w:rFonts w:ascii="仿宋_GB2312" w:hAnsi="仿宋_GB2312" w:eastAsia="仿宋_GB2312" w:cs="仿宋_GB2312"/>
                <w:color w:val="000000"/>
                <w:kern w:val="0"/>
                <w:sz w:val="24"/>
                <w:szCs w:val="24"/>
                <w:lang w:val="en-US" w:eastAsia="zh-CN" w:bidi="ar-SA"/>
              </w:rPr>
            </w:pPr>
            <w:r>
              <w:rPr>
                <w:rFonts w:hint="eastAsia" w:ascii="仿宋_GB2312" w:hAnsi="仿宋_GB2312" w:eastAsia="仿宋_GB2312" w:cs="仿宋_GB2312"/>
                <w:color w:val="000000"/>
                <w:kern w:val="0"/>
                <w:sz w:val="24"/>
              </w:rPr>
              <w:t>63</w:t>
            </w:r>
          </w:p>
        </w:tc>
        <w:tc>
          <w:tcPr>
            <w:tcW w:w="697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440" w:lineRule="exact"/>
              <w:jc w:val="left"/>
              <w:rPr>
                <w:rFonts w:hint="eastAsia" w:ascii="仿宋_GB2312" w:hAnsi="仿宋_GB2312" w:eastAsia="仿宋_GB2312" w:cs="仿宋_GB2312"/>
                <w:color w:val="000000"/>
                <w:kern w:val="0"/>
                <w:sz w:val="24"/>
                <w:szCs w:val="24"/>
              </w:rPr>
            </w:pPr>
            <w:r>
              <w:rPr>
                <w:rFonts w:hint="eastAsia" w:ascii="仿宋_GB2312" w:hAnsi="仿宋_GB2312" w:eastAsia="仿宋_GB2312" w:cs="仿宋_GB2312"/>
                <w:color w:val="000000"/>
                <w:sz w:val="24"/>
                <w:szCs w:val="24"/>
              </w:rPr>
              <w:t>国家物联网产品及应用系统质量检验检测中心/江苏省电子信息产品质量监督检验研究院（江苏省信息安全测评中心）</w:t>
            </w:r>
          </w:p>
        </w:tc>
        <w:tc>
          <w:tcPr>
            <w:tcW w:w="1247"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snapToGrid/>
              <w:spacing w:line="440" w:lineRule="exact"/>
              <w:jc w:val="center"/>
              <w:rPr>
                <w:rFonts w:hint="eastAsia" w:ascii="仿宋_GB2312" w:hAnsi="仿宋_GB2312" w:eastAsia="仿宋_GB2312" w:cs="仿宋_GB2312"/>
                <w:sz w:val="24"/>
              </w:rPr>
            </w:pPr>
            <w:r>
              <w:rPr>
                <w:rFonts w:hint="eastAsia" w:ascii="仿宋_GB2312" w:hAnsi="仿宋_GB2312" w:eastAsia="仿宋_GB2312" w:cs="仿宋_GB2312"/>
                <w:color w:val="000000"/>
                <w:sz w:val="24"/>
                <w:szCs w:val="24"/>
              </w:rPr>
              <w:t>骚扰</w:t>
            </w:r>
            <w:r>
              <w:rPr>
                <w:rFonts w:hint="eastAsia" w:ascii="仿宋_GB2312" w:hAnsi="仿宋_GB2312" w:eastAsia="仿宋_GB2312" w:cs="仿宋_GB2312"/>
                <w:color w:val="000000"/>
                <w:sz w:val="24"/>
                <w:szCs w:val="24"/>
                <w:lang w:eastAsia="zh-CN"/>
              </w:rPr>
              <w:t>电压</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737"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bottom"/>
              <w:rPr>
                <w:rFonts w:hint="eastAsia" w:ascii="仿宋_GB2312" w:hAnsi="仿宋_GB2312" w:eastAsia="仿宋_GB2312" w:cs="仿宋_GB2312"/>
                <w:color w:val="000000"/>
                <w:kern w:val="0"/>
                <w:sz w:val="24"/>
                <w:szCs w:val="24"/>
                <w:lang w:val="en-US" w:eastAsia="zh-CN" w:bidi="ar-SA"/>
              </w:rPr>
            </w:pPr>
            <w:r>
              <w:rPr>
                <w:rFonts w:hint="eastAsia" w:ascii="仿宋_GB2312" w:hAnsi="仿宋_GB2312" w:eastAsia="仿宋_GB2312" w:cs="仿宋_GB2312"/>
                <w:color w:val="000000"/>
                <w:kern w:val="0"/>
                <w:sz w:val="24"/>
              </w:rPr>
              <w:t>64</w:t>
            </w:r>
          </w:p>
        </w:tc>
        <w:tc>
          <w:tcPr>
            <w:tcW w:w="697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440" w:lineRule="exact"/>
              <w:jc w:val="left"/>
              <w:rPr>
                <w:rFonts w:hint="eastAsia" w:ascii="仿宋_GB2312" w:hAnsi="仿宋_GB2312" w:eastAsia="仿宋_GB2312" w:cs="仿宋_GB2312"/>
                <w:color w:val="000000"/>
                <w:kern w:val="0"/>
                <w:sz w:val="24"/>
                <w:szCs w:val="24"/>
              </w:rPr>
            </w:pPr>
            <w:r>
              <w:rPr>
                <w:rFonts w:hint="eastAsia" w:ascii="仿宋_GB2312" w:hAnsi="仿宋_GB2312" w:eastAsia="仿宋_GB2312" w:cs="仿宋_GB2312"/>
                <w:color w:val="000000"/>
                <w:sz w:val="24"/>
                <w:szCs w:val="24"/>
              </w:rPr>
              <w:t>国家智能电网用户端产品（系统）质量检验检测中心/上海电器设备检测所有限公司</w:t>
            </w:r>
          </w:p>
        </w:tc>
        <w:tc>
          <w:tcPr>
            <w:tcW w:w="1247"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snapToGrid/>
              <w:spacing w:line="440" w:lineRule="exact"/>
              <w:jc w:val="center"/>
              <w:rPr>
                <w:rFonts w:hint="eastAsia" w:ascii="仿宋_GB2312" w:hAnsi="仿宋_GB2312" w:eastAsia="仿宋_GB2312" w:cs="仿宋_GB2312"/>
                <w:sz w:val="24"/>
              </w:rPr>
            </w:pPr>
            <w:r>
              <w:rPr>
                <w:rFonts w:hint="eastAsia" w:ascii="仿宋_GB2312" w:hAnsi="仿宋_GB2312" w:eastAsia="仿宋_GB2312" w:cs="仿宋_GB2312"/>
                <w:color w:val="000000"/>
                <w:sz w:val="24"/>
                <w:szCs w:val="24"/>
              </w:rPr>
              <w:t>骚扰</w:t>
            </w:r>
            <w:r>
              <w:rPr>
                <w:rFonts w:hint="eastAsia" w:ascii="仿宋_GB2312" w:hAnsi="仿宋_GB2312" w:eastAsia="仿宋_GB2312" w:cs="仿宋_GB2312"/>
                <w:color w:val="000000"/>
                <w:sz w:val="24"/>
                <w:szCs w:val="24"/>
                <w:lang w:eastAsia="zh-CN"/>
              </w:rPr>
              <w:t>电压</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737"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bottom"/>
              <w:rPr>
                <w:rFonts w:ascii="仿宋_GB2312" w:hAnsi="仿宋_GB2312" w:eastAsia="仿宋_GB2312" w:cs="仿宋_GB2312"/>
                <w:color w:val="000000"/>
                <w:kern w:val="0"/>
                <w:sz w:val="24"/>
                <w:szCs w:val="24"/>
                <w:lang w:val="en-US" w:eastAsia="zh-CN" w:bidi="ar-SA"/>
              </w:rPr>
            </w:pPr>
            <w:r>
              <w:rPr>
                <w:rFonts w:hint="eastAsia" w:ascii="仿宋_GB2312" w:hAnsi="仿宋_GB2312" w:eastAsia="仿宋_GB2312" w:cs="仿宋_GB2312"/>
                <w:color w:val="000000"/>
                <w:kern w:val="0"/>
                <w:sz w:val="24"/>
              </w:rPr>
              <w:t>65</w:t>
            </w:r>
          </w:p>
        </w:tc>
        <w:tc>
          <w:tcPr>
            <w:tcW w:w="697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440" w:lineRule="exact"/>
              <w:jc w:val="left"/>
              <w:rPr>
                <w:rFonts w:hint="eastAsia" w:ascii="仿宋_GB2312" w:hAnsi="仿宋_GB2312" w:eastAsia="仿宋_GB2312" w:cs="仿宋_GB2312"/>
                <w:color w:val="000000"/>
                <w:kern w:val="0"/>
                <w:sz w:val="24"/>
                <w:szCs w:val="24"/>
              </w:rPr>
            </w:pPr>
            <w:r>
              <w:rPr>
                <w:rFonts w:hint="eastAsia" w:ascii="仿宋_GB2312" w:hAnsi="仿宋_GB2312" w:eastAsia="仿宋_GB2312" w:cs="仿宋_GB2312"/>
                <w:color w:val="000000"/>
                <w:sz w:val="24"/>
                <w:szCs w:val="24"/>
              </w:rPr>
              <w:t>中铁检验认证（青岛）车辆检验站有限公司</w:t>
            </w:r>
          </w:p>
        </w:tc>
        <w:tc>
          <w:tcPr>
            <w:tcW w:w="1247"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snapToGrid/>
              <w:spacing w:line="440" w:lineRule="exact"/>
              <w:jc w:val="center"/>
              <w:rPr>
                <w:rFonts w:hint="eastAsia" w:ascii="仿宋_GB2312" w:hAnsi="仿宋_GB2312" w:eastAsia="仿宋_GB2312" w:cs="仿宋_GB2312"/>
                <w:sz w:val="24"/>
              </w:rPr>
            </w:pPr>
            <w:r>
              <w:rPr>
                <w:rFonts w:hint="eastAsia" w:ascii="仿宋_GB2312" w:hAnsi="仿宋_GB2312" w:eastAsia="仿宋_GB2312" w:cs="仿宋_GB2312"/>
                <w:color w:val="000000"/>
                <w:sz w:val="24"/>
                <w:szCs w:val="24"/>
              </w:rPr>
              <w:t>骚扰</w:t>
            </w:r>
            <w:r>
              <w:rPr>
                <w:rFonts w:hint="eastAsia" w:ascii="仿宋_GB2312" w:hAnsi="仿宋_GB2312" w:eastAsia="仿宋_GB2312" w:cs="仿宋_GB2312"/>
                <w:color w:val="000000"/>
                <w:sz w:val="24"/>
                <w:szCs w:val="24"/>
                <w:lang w:eastAsia="zh-CN"/>
              </w:rPr>
              <w:t>电压</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737"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bottom"/>
              <w:rPr>
                <w:rFonts w:ascii="仿宋_GB2312" w:hAnsi="仿宋_GB2312" w:eastAsia="仿宋_GB2312" w:cs="仿宋_GB2312"/>
                <w:color w:val="000000"/>
                <w:kern w:val="0"/>
                <w:sz w:val="24"/>
                <w:szCs w:val="24"/>
                <w:lang w:val="en-US" w:eastAsia="zh-CN" w:bidi="ar-SA"/>
              </w:rPr>
            </w:pPr>
            <w:r>
              <w:rPr>
                <w:rFonts w:hint="eastAsia" w:ascii="仿宋_GB2312" w:hAnsi="仿宋_GB2312" w:eastAsia="仿宋_GB2312" w:cs="仿宋_GB2312"/>
                <w:color w:val="000000"/>
                <w:kern w:val="0"/>
                <w:sz w:val="24"/>
              </w:rPr>
              <w:t>66</w:t>
            </w:r>
          </w:p>
        </w:tc>
        <w:tc>
          <w:tcPr>
            <w:tcW w:w="697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440" w:lineRule="exact"/>
              <w:jc w:val="left"/>
              <w:rPr>
                <w:rFonts w:hint="eastAsia" w:ascii="仿宋_GB2312" w:hAnsi="仿宋_GB2312" w:eastAsia="仿宋_GB2312" w:cs="仿宋_GB2312"/>
                <w:color w:val="000000"/>
                <w:kern w:val="0"/>
                <w:sz w:val="24"/>
                <w:szCs w:val="24"/>
              </w:rPr>
            </w:pPr>
            <w:r>
              <w:rPr>
                <w:rFonts w:hint="eastAsia" w:ascii="仿宋_GB2312" w:hAnsi="仿宋_GB2312" w:eastAsia="仿宋_GB2312" w:cs="仿宋_GB2312"/>
                <w:color w:val="000000"/>
                <w:sz w:val="24"/>
                <w:szCs w:val="24"/>
              </w:rPr>
              <w:t>四川省药品检验研究院（四川省医疗器械检测中心）</w:t>
            </w:r>
          </w:p>
        </w:tc>
        <w:tc>
          <w:tcPr>
            <w:tcW w:w="1247"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snapToGrid/>
              <w:spacing w:line="440" w:lineRule="exact"/>
              <w:jc w:val="center"/>
              <w:rPr>
                <w:rFonts w:hint="eastAsia" w:ascii="仿宋_GB2312" w:hAnsi="仿宋_GB2312" w:eastAsia="仿宋_GB2312" w:cs="仿宋_GB2312"/>
                <w:sz w:val="24"/>
              </w:rPr>
            </w:pPr>
            <w:r>
              <w:rPr>
                <w:rFonts w:hint="eastAsia" w:ascii="仿宋_GB2312" w:hAnsi="仿宋_GB2312" w:eastAsia="仿宋_GB2312" w:cs="仿宋_GB2312"/>
                <w:color w:val="000000"/>
                <w:sz w:val="24"/>
                <w:szCs w:val="24"/>
              </w:rPr>
              <w:t>骚扰</w:t>
            </w:r>
            <w:r>
              <w:rPr>
                <w:rFonts w:hint="eastAsia" w:ascii="仿宋_GB2312" w:hAnsi="仿宋_GB2312" w:eastAsia="仿宋_GB2312" w:cs="仿宋_GB2312"/>
                <w:color w:val="000000"/>
                <w:sz w:val="24"/>
                <w:szCs w:val="24"/>
                <w:lang w:eastAsia="zh-CN"/>
              </w:rPr>
              <w:t>电压</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737"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bottom"/>
              <w:rPr>
                <w:rFonts w:ascii="仿宋_GB2312" w:hAnsi="仿宋_GB2312" w:eastAsia="仿宋_GB2312" w:cs="仿宋_GB2312"/>
                <w:color w:val="000000"/>
                <w:kern w:val="0"/>
                <w:sz w:val="24"/>
                <w:szCs w:val="24"/>
                <w:lang w:val="en-US" w:eastAsia="zh-CN" w:bidi="ar-SA"/>
              </w:rPr>
            </w:pPr>
            <w:r>
              <w:rPr>
                <w:rFonts w:hint="eastAsia" w:ascii="仿宋_GB2312" w:hAnsi="仿宋_GB2312" w:eastAsia="仿宋_GB2312" w:cs="仿宋_GB2312"/>
                <w:color w:val="000000"/>
                <w:kern w:val="0"/>
                <w:sz w:val="24"/>
              </w:rPr>
              <w:t>67</w:t>
            </w:r>
          </w:p>
        </w:tc>
        <w:tc>
          <w:tcPr>
            <w:tcW w:w="697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440" w:lineRule="exact"/>
              <w:jc w:val="left"/>
              <w:rPr>
                <w:rFonts w:hint="eastAsia" w:ascii="仿宋_GB2312" w:hAnsi="仿宋_GB2312" w:eastAsia="仿宋_GB2312" w:cs="仿宋_GB2312"/>
                <w:color w:val="000000"/>
                <w:kern w:val="0"/>
                <w:sz w:val="24"/>
                <w:szCs w:val="24"/>
              </w:rPr>
            </w:pPr>
            <w:r>
              <w:rPr>
                <w:rFonts w:hint="eastAsia" w:ascii="仿宋_GB2312" w:hAnsi="仿宋_GB2312" w:eastAsia="仿宋_GB2312" w:cs="仿宋_GB2312"/>
                <w:color w:val="000000"/>
                <w:sz w:val="24"/>
                <w:szCs w:val="24"/>
              </w:rPr>
              <w:t>国家物联网通信产品质量检验检测中心/中国信息通信研究院/中国信息通信研究院泰尔实验室(中国泰尔实验室)</w:t>
            </w:r>
          </w:p>
        </w:tc>
        <w:tc>
          <w:tcPr>
            <w:tcW w:w="1247"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snapToGrid/>
              <w:spacing w:line="440" w:lineRule="exact"/>
              <w:jc w:val="center"/>
              <w:rPr>
                <w:rFonts w:hint="eastAsia" w:ascii="仿宋_GB2312" w:hAnsi="仿宋_GB2312" w:eastAsia="仿宋_GB2312" w:cs="仿宋_GB2312"/>
                <w:sz w:val="24"/>
              </w:rPr>
            </w:pPr>
            <w:r>
              <w:rPr>
                <w:rFonts w:hint="eastAsia" w:ascii="仿宋_GB2312" w:hAnsi="仿宋_GB2312" w:eastAsia="仿宋_GB2312" w:cs="仿宋_GB2312"/>
                <w:color w:val="000000"/>
                <w:sz w:val="24"/>
                <w:szCs w:val="24"/>
              </w:rPr>
              <w:t>骚扰</w:t>
            </w:r>
            <w:r>
              <w:rPr>
                <w:rFonts w:hint="eastAsia" w:ascii="仿宋_GB2312" w:hAnsi="仿宋_GB2312" w:eastAsia="仿宋_GB2312" w:cs="仿宋_GB2312"/>
                <w:color w:val="000000"/>
                <w:sz w:val="24"/>
                <w:szCs w:val="24"/>
                <w:lang w:eastAsia="zh-CN"/>
              </w:rPr>
              <w:t>电压</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737"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bottom"/>
              <w:rPr>
                <w:rFonts w:ascii="仿宋_GB2312" w:hAnsi="仿宋_GB2312" w:eastAsia="仿宋_GB2312" w:cs="仿宋_GB2312"/>
                <w:color w:val="000000"/>
                <w:kern w:val="0"/>
                <w:sz w:val="24"/>
                <w:szCs w:val="24"/>
                <w:lang w:val="en-US" w:eastAsia="zh-CN" w:bidi="ar-SA"/>
              </w:rPr>
            </w:pPr>
            <w:r>
              <w:rPr>
                <w:rFonts w:hint="eastAsia" w:ascii="仿宋_GB2312" w:hAnsi="仿宋_GB2312" w:eastAsia="仿宋_GB2312" w:cs="仿宋_GB2312"/>
                <w:color w:val="000000"/>
                <w:kern w:val="0"/>
                <w:sz w:val="24"/>
              </w:rPr>
              <w:t>68</w:t>
            </w:r>
          </w:p>
        </w:tc>
        <w:tc>
          <w:tcPr>
            <w:tcW w:w="697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440" w:lineRule="exact"/>
              <w:jc w:val="left"/>
              <w:rPr>
                <w:rFonts w:hint="eastAsia" w:ascii="仿宋_GB2312" w:hAnsi="仿宋_GB2312" w:eastAsia="仿宋_GB2312" w:cs="仿宋_GB2312"/>
                <w:color w:val="000000"/>
                <w:kern w:val="0"/>
                <w:sz w:val="24"/>
                <w:szCs w:val="24"/>
              </w:rPr>
            </w:pPr>
            <w:r>
              <w:rPr>
                <w:rFonts w:hint="eastAsia" w:ascii="仿宋_GB2312" w:hAnsi="仿宋_GB2312" w:eastAsia="仿宋_GB2312" w:cs="仿宋_GB2312"/>
                <w:color w:val="000000"/>
                <w:sz w:val="24"/>
                <w:szCs w:val="24"/>
              </w:rPr>
              <w:t>国家家用电器产品质量检验检测中心（安徽）/合肥产品质量监督检验研究院</w:t>
            </w:r>
          </w:p>
        </w:tc>
        <w:tc>
          <w:tcPr>
            <w:tcW w:w="1247"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snapToGrid/>
              <w:spacing w:line="440" w:lineRule="exact"/>
              <w:jc w:val="center"/>
              <w:rPr>
                <w:rFonts w:hint="eastAsia" w:ascii="仿宋_GB2312" w:hAnsi="仿宋_GB2312" w:eastAsia="仿宋_GB2312" w:cs="仿宋_GB2312"/>
                <w:sz w:val="24"/>
              </w:rPr>
            </w:pPr>
            <w:r>
              <w:rPr>
                <w:rFonts w:hint="eastAsia" w:ascii="仿宋_GB2312" w:hAnsi="仿宋_GB2312" w:eastAsia="仿宋_GB2312" w:cs="仿宋_GB2312"/>
                <w:color w:val="000000"/>
                <w:sz w:val="24"/>
                <w:szCs w:val="24"/>
              </w:rPr>
              <w:t>骚扰</w:t>
            </w:r>
            <w:r>
              <w:rPr>
                <w:rFonts w:hint="eastAsia" w:ascii="仿宋_GB2312" w:hAnsi="仿宋_GB2312" w:eastAsia="仿宋_GB2312" w:cs="仿宋_GB2312"/>
                <w:color w:val="000000"/>
                <w:sz w:val="24"/>
                <w:szCs w:val="24"/>
                <w:lang w:eastAsia="zh-CN"/>
              </w:rPr>
              <w:t>电压</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737"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bottom"/>
              <w:rPr>
                <w:rFonts w:ascii="仿宋_GB2312" w:hAnsi="仿宋_GB2312" w:eastAsia="仿宋_GB2312" w:cs="仿宋_GB2312"/>
                <w:color w:val="000000"/>
                <w:kern w:val="0"/>
                <w:sz w:val="24"/>
                <w:szCs w:val="24"/>
                <w:lang w:val="en-US" w:eastAsia="zh-CN" w:bidi="ar-SA"/>
              </w:rPr>
            </w:pPr>
            <w:r>
              <w:rPr>
                <w:rFonts w:hint="eastAsia" w:ascii="仿宋_GB2312" w:hAnsi="仿宋_GB2312" w:eastAsia="仿宋_GB2312" w:cs="仿宋_GB2312"/>
                <w:color w:val="000000"/>
                <w:kern w:val="0"/>
                <w:sz w:val="24"/>
              </w:rPr>
              <w:t>69</w:t>
            </w:r>
          </w:p>
        </w:tc>
        <w:tc>
          <w:tcPr>
            <w:tcW w:w="697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440" w:lineRule="exact"/>
              <w:jc w:val="left"/>
              <w:rPr>
                <w:rFonts w:hint="eastAsia" w:ascii="仿宋_GB2312" w:hAnsi="仿宋_GB2312" w:eastAsia="仿宋_GB2312" w:cs="仿宋_GB2312"/>
                <w:color w:val="000000"/>
                <w:kern w:val="0"/>
                <w:sz w:val="24"/>
                <w:szCs w:val="24"/>
              </w:rPr>
            </w:pPr>
            <w:r>
              <w:rPr>
                <w:rFonts w:hint="eastAsia" w:ascii="仿宋_GB2312" w:hAnsi="仿宋_GB2312" w:eastAsia="仿宋_GB2312" w:cs="仿宋_GB2312"/>
                <w:color w:val="000000"/>
                <w:sz w:val="24"/>
                <w:szCs w:val="24"/>
              </w:rPr>
              <w:t>国家无线电产品质量检验检测中心/国家无线电监测中心检测中心</w:t>
            </w:r>
          </w:p>
        </w:tc>
        <w:tc>
          <w:tcPr>
            <w:tcW w:w="1247"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snapToGrid/>
              <w:spacing w:line="440" w:lineRule="exact"/>
              <w:jc w:val="center"/>
              <w:rPr>
                <w:rFonts w:hint="eastAsia" w:ascii="仿宋_GB2312" w:hAnsi="仿宋_GB2312" w:eastAsia="仿宋_GB2312" w:cs="仿宋_GB2312"/>
                <w:sz w:val="24"/>
              </w:rPr>
            </w:pPr>
            <w:r>
              <w:rPr>
                <w:rFonts w:hint="eastAsia" w:ascii="仿宋_GB2312" w:hAnsi="仿宋_GB2312" w:eastAsia="仿宋_GB2312" w:cs="仿宋_GB2312"/>
                <w:color w:val="000000"/>
                <w:sz w:val="24"/>
                <w:szCs w:val="24"/>
              </w:rPr>
              <w:t>骚扰</w:t>
            </w:r>
            <w:r>
              <w:rPr>
                <w:rFonts w:hint="eastAsia" w:ascii="仿宋_GB2312" w:hAnsi="仿宋_GB2312" w:eastAsia="仿宋_GB2312" w:cs="仿宋_GB2312"/>
                <w:color w:val="000000"/>
                <w:sz w:val="24"/>
                <w:szCs w:val="24"/>
                <w:lang w:eastAsia="zh-CN"/>
              </w:rPr>
              <w:t>电压</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737"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bottom"/>
              <w:rPr>
                <w:rFonts w:ascii="仿宋_GB2312" w:hAnsi="仿宋_GB2312" w:eastAsia="仿宋_GB2312" w:cs="仿宋_GB2312"/>
                <w:color w:val="000000"/>
                <w:kern w:val="0"/>
                <w:sz w:val="24"/>
                <w:szCs w:val="24"/>
                <w:lang w:val="en-US" w:eastAsia="zh-CN" w:bidi="ar-SA"/>
              </w:rPr>
            </w:pPr>
            <w:r>
              <w:rPr>
                <w:rFonts w:hint="eastAsia" w:ascii="仿宋_GB2312" w:hAnsi="仿宋_GB2312" w:eastAsia="仿宋_GB2312" w:cs="仿宋_GB2312"/>
                <w:color w:val="000000"/>
                <w:kern w:val="0"/>
                <w:sz w:val="24"/>
              </w:rPr>
              <w:t>70</w:t>
            </w:r>
          </w:p>
        </w:tc>
        <w:tc>
          <w:tcPr>
            <w:tcW w:w="697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440" w:lineRule="exact"/>
              <w:jc w:val="left"/>
              <w:rPr>
                <w:rFonts w:hint="eastAsia" w:ascii="仿宋_GB2312" w:hAnsi="仿宋_GB2312" w:eastAsia="仿宋_GB2312" w:cs="仿宋_GB2312"/>
                <w:color w:val="000000"/>
                <w:kern w:val="0"/>
                <w:sz w:val="24"/>
                <w:szCs w:val="24"/>
              </w:rPr>
            </w:pPr>
            <w:r>
              <w:rPr>
                <w:rFonts w:hint="eastAsia" w:ascii="仿宋_GB2312" w:hAnsi="仿宋_GB2312" w:eastAsia="仿宋_GB2312" w:cs="仿宋_GB2312"/>
                <w:color w:val="000000"/>
                <w:sz w:val="24"/>
                <w:szCs w:val="24"/>
              </w:rPr>
              <w:t>中国信息通信研究院泰尔实验室/信息产业通信电磁兼容质量监督检验中心</w:t>
            </w:r>
          </w:p>
        </w:tc>
        <w:tc>
          <w:tcPr>
            <w:tcW w:w="1247"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snapToGrid/>
              <w:spacing w:line="440" w:lineRule="exact"/>
              <w:jc w:val="center"/>
              <w:rPr>
                <w:rFonts w:hint="eastAsia" w:ascii="仿宋_GB2312" w:hAnsi="仿宋_GB2312" w:eastAsia="仿宋_GB2312" w:cs="仿宋_GB2312"/>
                <w:sz w:val="24"/>
              </w:rPr>
            </w:pPr>
            <w:r>
              <w:rPr>
                <w:rFonts w:hint="eastAsia" w:ascii="仿宋_GB2312" w:hAnsi="仿宋_GB2312" w:eastAsia="仿宋_GB2312" w:cs="仿宋_GB2312"/>
                <w:color w:val="000000"/>
                <w:sz w:val="24"/>
                <w:szCs w:val="24"/>
              </w:rPr>
              <w:t>骚扰</w:t>
            </w:r>
            <w:r>
              <w:rPr>
                <w:rFonts w:hint="eastAsia" w:ascii="仿宋_GB2312" w:hAnsi="仿宋_GB2312" w:eastAsia="仿宋_GB2312" w:cs="仿宋_GB2312"/>
                <w:color w:val="000000"/>
                <w:sz w:val="24"/>
                <w:szCs w:val="24"/>
                <w:lang w:eastAsia="zh-CN"/>
              </w:rPr>
              <w:t>电压</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737"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bottom"/>
              <w:rPr>
                <w:rFonts w:ascii="仿宋_GB2312" w:hAnsi="仿宋_GB2312" w:eastAsia="仿宋_GB2312" w:cs="仿宋_GB2312"/>
                <w:color w:val="000000"/>
                <w:kern w:val="0"/>
                <w:sz w:val="24"/>
                <w:szCs w:val="24"/>
                <w:lang w:val="en-US" w:eastAsia="zh-CN" w:bidi="ar-SA"/>
              </w:rPr>
            </w:pPr>
            <w:r>
              <w:rPr>
                <w:rFonts w:hint="eastAsia" w:ascii="仿宋_GB2312" w:hAnsi="仿宋_GB2312" w:eastAsia="仿宋_GB2312" w:cs="仿宋_GB2312"/>
                <w:color w:val="000000"/>
                <w:kern w:val="0"/>
                <w:sz w:val="24"/>
              </w:rPr>
              <w:t>71</w:t>
            </w:r>
          </w:p>
        </w:tc>
        <w:tc>
          <w:tcPr>
            <w:tcW w:w="697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440" w:lineRule="exact"/>
              <w:jc w:val="left"/>
              <w:rPr>
                <w:rFonts w:hint="eastAsia" w:ascii="仿宋_GB2312" w:hAnsi="仿宋_GB2312" w:eastAsia="仿宋_GB2312" w:cs="仿宋_GB2312"/>
                <w:color w:val="000000"/>
                <w:kern w:val="0"/>
                <w:sz w:val="24"/>
                <w:szCs w:val="24"/>
              </w:rPr>
            </w:pPr>
            <w:r>
              <w:rPr>
                <w:rFonts w:hint="eastAsia" w:ascii="仿宋_GB2312" w:hAnsi="仿宋_GB2312" w:eastAsia="仿宋_GB2312" w:cs="仿宋_GB2312"/>
                <w:color w:val="000000"/>
                <w:sz w:val="24"/>
                <w:szCs w:val="24"/>
              </w:rPr>
              <w:t>中国赛宝实验室/宁波赛宝信息产业技术研究院有限公司</w:t>
            </w:r>
          </w:p>
        </w:tc>
        <w:tc>
          <w:tcPr>
            <w:tcW w:w="1247"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snapToGrid/>
              <w:spacing w:line="440" w:lineRule="exact"/>
              <w:jc w:val="center"/>
              <w:rPr>
                <w:rFonts w:hint="eastAsia" w:ascii="仿宋_GB2312" w:hAnsi="仿宋_GB2312" w:eastAsia="仿宋_GB2312" w:cs="仿宋_GB2312"/>
                <w:sz w:val="24"/>
              </w:rPr>
            </w:pPr>
            <w:r>
              <w:rPr>
                <w:rFonts w:hint="eastAsia" w:ascii="仿宋_GB2312" w:hAnsi="仿宋_GB2312" w:eastAsia="仿宋_GB2312" w:cs="仿宋_GB2312"/>
                <w:color w:val="000000"/>
                <w:sz w:val="24"/>
                <w:szCs w:val="24"/>
              </w:rPr>
              <w:t>骚扰</w:t>
            </w:r>
            <w:r>
              <w:rPr>
                <w:rFonts w:hint="eastAsia" w:ascii="仿宋_GB2312" w:hAnsi="仿宋_GB2312" w:eastAsia="仿宋_GB2312" w:cs="仿宋_GB2312"/>
                <w:color w:val="000000"/>
                <w:sz w:val="24"/>
                <w:szCs w:val="24"/>
                <w:lang w:eastAsia="zh-CN"/>
              </w:rPr>
              <w:t>电压</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737"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bottom"/>
              <w:rPr>
                <w:rFonts w:ascii="仿宋_GB2312" w:hAnsi="仿宋_GB2312" w:eastAsia="仿宋_GB2312" w:cs="仿宋_GB2312"/>
                <w:color w:val="000000"/>
                <w:kern w:val="0"/>
                <w:sz w:val="24"/>
                <w:szCs w:val="24"/>
                <w:lang w:val="en-US" w:eastAsia="zh-CN" w:bidi="ar-SA"/>
              </w:rPr>
            </w:pPr>
            <w:r>
              <w:rPr>
                <w:rFonts w:hint="eastAsia" w:ascii="仿宋_GB2312" w:hAnsi="仿宋_GB2312" w:eastAsia="仿宋_GB2312" w:cs="仿宋_GB2312"/>
                <w:color w:val="000000"/>
                <w:kern w:val="0"/>
                <w:sz w:val="24"/>
              </w:rPr>
              <w:t>72</w:t>
            </w:r>
          </w:p>
        </w:tc>
        <w:tc>
          <w:tcPr>
            <w:tcW w:w="697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440" w:lineRule="exact"/>
              <w:jc w:val="left"/>
              <w:rPr>
                <w:rFonts w:hint="eastAsia" w:ascii="仿宋_GB2312" w:hAnsi="仿宋_GB2312" w:eastAsia="仿宋_GB2312" w:cs="仿宋_GB2312"/>
                <w:color w:val="000000"/>
                <w:kern w:val="0"/>
                <w:sz w:val="24"/>
                <w:szCs w:val="24"/>
              </w:rPr>
            </w:pPr>
            <w:r>
              <w:rPr>
                <w:rFonts w:hint="eastAsia" w:ascii="仿宋_GB2312" w:hAnsi="仿宋_GB2312" w:eastAsia="仿宋_GB2312" w:cs="仿宋_GB2312"/>
                <w:color w:val="000000"/>
                <w:sz w:val="24"/>
                <w:szCs w:val="24"/>
              </w:rPr>
              <w:t>国家电光源产品质量检验检测中心（河南）/濮阳市质量技术监督检验测试中心</w:t>
            </w:r>
          </w:p>
        </w:tc>
        <w:tc>
          <w:tcPr>
            <w:tcW w:w="1247"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snapToGrid/>
              <w:spacing w:line="440" w:lineRule="exact"/>
              <w:jc w:val="center"/>
              <w:rPr>
                <w:rFonts w:hint="eastAsia" w:ascii="仿宋_GB2312" w:hAnsi="仿宋_GB2312" w:eastAsia="仿宋_GB2312" w:cs="仿宋_GB2312"/>
                <w:sz w:val="24"/>
              </w:rPr>
            </w:pPr>
            <w:r>
              <w:rPr>
                <w:rFonts w:hint="eastAsia" w:ascii="仿宋_GB2312" w:hAnsi="仿宋_GB2312" w:eastAsia="仿宋_GB2312" w:cs="仿宋_GB2312"/>
                <w:color w:val="000000"/>
                <w:sz w:val="24"/>
                <w:szCs w:val="24"/>
              </w:rPr>
              <w:t>骚扰</w:t>
            </w:r>
            <w:r>
              <w:rPr>
                <w:rFonts w:hint="eastAsia" w:ascii="仿宋_GB2312" w:hAnsi="仿宋_GB2312" w:eastAsia="仿宋_GB2312" w:cs="仿宋_GB2312"/>
                <w:color w:val="000000"/>
                <w:sz w:val="24"/>
                <w:szCs w:val="24"/>
                <w:lang w:eastAsia="zh-CN"/>
              </w:rPr>
              <w:t>电压</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737"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bottom"/>
              <w:rPr>
                <w:rFonts w:ascii="仿宋_GB2312" w:hAnsi="仿宋_GB2312" w:eastAsia="仿宋_GB2312" w:cs="仿宋_GB2312"/>
                <w:color w:val="000000"/>
                <w:kern w:val="0"/>
                <w:sz w:val="24"/>
                <w:szCs w:val="24"/>
                <w:lang w:val="en-US" w:eastAsia="zh-CN" w:bidi="ar-SA"/>
              </w:rPr>
            </w:pPr>
            <w:r>
              <w:rPr>
                <w:rFonts w:hint="eastAsia" w:ascii="仿宋_GB2312" w:hAnsi="仿宋_GB2312" w:eastAsia="仿宋_GB2312" w:cs="仿宋_GB2312"/>
                <w:color w:val="000000"/>
                <w:kern w:val="0"/>
                <w:sz w:val="24"/>
              </w:rPr>
              <w:t>73</w:t>
            </w:r>
          </w:p>
        </w:tc>
        <w:tc>
          <w:tcPr>
            <w:tcW w:w="697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440" w:lineRule="exact"/>
              <w:jc w:val="left"/>
              <w:rPr>
                <w:rFonts w:hint="eastAsia" w:ascii="仿宋_GB2312" w:hAnsi="仿宋_GB2312" w:eastAsia="仿宋_GB2312" w:cs="仿宋_GB2312"/>
                <w:color w:val="000000"/>
                <w:kern w:val="0"/>
                <w:sz w:val="24"/>
                <w:szCs w:val="24"/>
              </w:rPr>
            </w:pPr>
            <w:r>
              <w:rPr>
                <w:rFonts w:hint="eastAsia" w:ascii="仿宋_GB2312" w:hAnsi="仿宋_GB2312" w:eastAsia="仿宋_GB2312" w:cs="仿宋_GB2312"/>
                <w:color w:val="000000"/>
                <w:sz w:val="24"/>
                <w:szCs w:val="24"/>
              </w:rPr>
              <w:t>国家电焊机质量检验检测中心/成都三方电气有限公司</w:t>
            </w:r>
          </w:p>
        </w:tc>
        <w:tc>
          <w:tcPr>
            <w:tcW w:w="1247"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snapToGrid/>
              <w:spacing w:line="440" w:lineRule="exact"/>
              <w:jc w:val="center"/>
              <w:rPr>
                <w:rFonts w:hint="eastAsia" w:ascii="仿宋_GB2312" w:hAnsi="仿宋_GB2312" w:eastAsia="仿宋_GB2312" w:cs="仿宋_GB2312"/>
                <w:sz w:val="24"/>
              </w:rPr>
            </w:pPr>
            <w:r>
              <w:rPr>
                <w:rFonts w:hint="eastAsia" w:ascii="仿宋_GB2312" w:hAnsi="仿宋_GB2312" w:eastAsia="仿宋_GB2312" w:cs="仿宋_GB2312"/>
                <w:color w:val="000000"/>
                <w:sz w:val="24"/>
                <w:szCs w:val="24"/>
              </w:rPr>
              <w:t>骚扰</w:t>
            </w:r>
            <w:r>
              <w:rPr>
                <w:rFonts w:hint="eastAsia" w:ascii="仿宋_GB2312" w:hAnsi="仿宋_GB2312" w:eastAsia="仿宋_GB2312" w:cs="仿宋_GB2312"/>
                <w:color w:val="000000"/>
                <w:sz w:val="24"/>
                <w:szCs w:val="24"/>
                <w:lang w:eastAsia="zh-CN"/>
              </w:rPr>
              <w:t>电压</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737"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bottom"/>
              <w:rPr>
                <w:rFonts w:ascii="仿宋_GB2312" w:hAnsi="仿宋_GB2312" w:eastAsia="仿宋_GB2312" w:cs="仿宋_GB2312"/>
                <w:color w:val="000000"/>
                <w:kern w:val="0"/>
                <w:sz w:val="24"/>
                <w:szCs w:val="24"/>
                <w:lang w:val="en-US" w:eastAsia="zh-CN" w:bidi="ar-SA"/>
              </w:rPr>
            </w:pPr>
            <w:r>
              <w:rPr>
                <w:rFonts w:hint="eastAsia" w:ascii="仿宋_GB2312" w:hAnsi="仿宋_GB2312" w:eastAsia="仿宋_GB2312" w:cs="仿宋_GB2312"/>
                <w:color w:val="000000"/>
                <w:kern w:val="0"/>
                <w:sz w:val="24"/>
              </w:rPr>
              <w:t>74</w:t>
            </w:r>
          </w:p>
        </w:tc>
        <w:tc>
          <w:tcPr>
            <w:tcW w:w="697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440" w:lineRule="exact"/>
              <w:jc w:val="left"/>
              <w:rPr>
                <w:rFonts w:hint="eastAsia" w:ascii="仿宋_GB2312" w:hAnsi="仿宋_GB2312" w:eastAsia="仿宋_GB2312" w:cs="仿宋_GB2312"/>
                <w:color w:val="000000"/>
                <w:kern w:val="0"/>
                <w:sz w:val="24"/>
                <w:szCs w:val="24"/>
              </w:rPr>
            </w:pPr>
            <w:r>
              <w:rPr>
                <w:rFonts w:hint="eastAsia" w:ascii="仿宋_GB2312" w:hAnsi="仿宋_GB2312" w:eastAsia="仿宋_GB2312" w:cs="仿宋_GB2312"/>
                <w:color w:val="000000"/>
                <w:sz w:val="24"/>
                <w:szCs w:val="24"/>
              </w:rPr>
              <w:t>国家机器人质量检验检测中心（重庆）/ 重庆德新机器人检测中心有限公司</w:t>
            </w:r>
          </w:p>
        </w:tc>
        <w:tc>
          <w:tcPr>
            <w:tcW w:w="1247"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snapToGrid/>
              <w:spacing w:line="440" w:lineRule="exact"/>
              <w:jc w:val="center"/>
              <w:rPr>
                <w:rFonts w:hint="eastAsia" w:ascii="仿宋_GB2312" w:hAnsi="仿宋_GB2312" w:eastAsia="仿宋_GB2312" w:cs="仿宋_GB2312"/>
                <w:sz w:val="24"/>
              </w:rPr>
            </w:pPr>
            <w:r>
              <w:rPr>
                <w:rFonts w:hint="eastAsia" w:ascii="仿宋_GB2312" w:hAnsi="仿宋_GB2312" w:eastAsia="仿宋_GB2312" w:cs="仿宋_GB2312"/>
                <w:color w:val="000000"/>
                <w:sz w:val="24"/>
                <w:szCs w:val="24"/>
              </w:rPr>
              <w:t>骚扰</w:t>
            </w:r>
            <w:r>
              <w:rPr>
                <w:rFonts w:hint="eastAsia" w:ascii="仿宋_GB2312" w:hAnsi="仿宋_GB2312" w:eastAsia="仿宋_GB2312" w:cs="仿宋_GB2312"/>
                <w:color w:val="000000"/>
                <w:sz w:val="24"/>
                <w:szCs w:val="24"/>
                <w:lang w:eastAsia="zh-CN"/>
              </w:rPr>
              <w:t>电压</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737"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bottom"/>
              <w:rPr>
                <w:rFonts w:ascii="仿宋_GB2312" w:hAnsi="仿宋_GB2312" w:eastAsia="仿宋_GB2312" w:cs="仿宋_GB2312"/>
                <w:color w:val="000000"/>
                <w:kern w:val="0"/>
                <w:sz w:val="24"/>
                <w:szCs w:val="24"/>
                <w:lang w:val="en-US" w:eastAsia="zh-CN" w:bidi="ar-SA"/>
              </w:rPr>
            </w:pPr>
            <w:r>
              <w:rPr>
                <w:rFonts w:hint="eastAsia" w:ascii="仿宋_GB2312" w:hAnsi="仿宋_GB2312" w:eastAsia="仿宋_GB2312" w:cs="仿宋_GB2312"/>
                <w:color w:val="000000"/>
                <w:kern w:val="0"/>
                <w:sz w:val="24"/>
              </w:rPr>
              <w:t>75</w:t>
            </w:r>
          </w:p>
        </w:tc>
        <w:tc>
          <w:tcPr>
            <w:tcW w:w="697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440" w:lineRule="exact"/>
              <w:jc w:val="left"/>
              <w:rPr>
                <w:rFonts w:hint="eastAsia" w:ascii="仿宋_GB2312" w:hAnsi="仿宋_GB2312" w:eastAsia="仿宋_GB2312" w:cs="仿宋_GB2312"/>
                <w:color w:val="000000"/>
                <w:kern w:val="0"/>
                <w:sz w:val="24"/>
                <w:szCs w:val="24"/>
              </w:rPr>
            </w:pPr>
            <w:r>
              <w:rPr>
                <w:rFonts w:hint="eastAsia" w:ascii="仿宋_GB2312" w:hAnsi="仿宋_GB2312" w:eastAsia="仿宋_GB2312" w:cs="仿宋_GB2312"/>
                <w:color w:val="000000"/>
                <w:sz w:val="24"/>
                <w:szCs w:val="24"/>
              </w:rPr>
              <w:t>国家海洋设备质量检验中心（山东）/海检检测有限公司</w:t>
            </w:r>
          </w:p>
        </w:tc>
        <w:tc>
          <w:tcPr>
            <w:tcW w:w="1247"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snapToGrid/>
              <w:spacing w:line="440" w:lineRule="exact"/>
              <w:jc w:val="center"/>
              <w:rPr>
                <w:rFonts w:hint="eastAsia" w:ascii="仿宋_GB2312" w:hAnsi="仿宋_GB2312" w:eastAsia="仿宋_GB2312" w:cs="仿宋_GB2312"/>
                <w:sz w:val="24"/>
              </w:rPr>
            </w:pPr>
            <w:r>
              <w:rPr>
                <w:rFonts w:hint="eastAsia" w:ascii="仿宋_GB2312" w:hAnsi="仿宋_GB2312" w:eastAsia="仿宋_GB2312" w:cs="仿宋_GB2312"/>
                <w:color w:val="000000"/>
                <w:sz w:val="24"/>
                <w:szCs w:val="24"/>
              </w:rPr>
              <w:t>骚扰</w:t>
            </w:r>
            <w:r>
              <w:rPr>
                <w:rFonts w:hint="eastAsia" w:ascii="仿宋_GB2312" w:hAnsi="仿宋_GB2312" w:eastAsia="仿宋_GB2312" w:cs="仿宋_GB2312"/>
                <w:color w:val="000000"/>
                <w:sz w:val="24"/>
                <w:szCs w:val="24"/>
                <w:lang w:eastAsia="zh-CN"/>
              </w:rPr>
              <w:t>电压</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737"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bottom"/>
              <w:rPr>
                <w:rFonts w:ascii="仿宋_GB2312" w:hAnsi="仿宋_GB2312" w:eastAsia="仿宋_GB2312" w:cs="仿宋_GB2312"/>
                <w:color w:val="000000"/>
                <w:kern w:val="0"/>
                <w:sz w:val="24"/>
                <w:szCs w:val="24"/>
                <w:lang w:val="en-US" w:eastAsia="zh-CN" w:bidi="ar-SA"/>
              </w:rPr>
            </w:pPr>
            <w:r>
              <w:rPr>
                <w:rFonts w:hint="eastAsia" w:ascii="仿宋_GB2312" w:hAnsi="仿宋_GB2312" w:eastAsia="仿宋_GB2312" w:cs="仿宋_GB2312"/>
                <w:color w:val="000000"/>
                <w:kern w:val="0"/>
                <w:sz w:val="24"/>
              </w:rPr>
              <w:t>76</w:t>
            </w:r>
          </w:p>
        </w:tc>
        <w:tc>
          <w:tcPr>
            <w:tcW w:w="697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440" w:lineRule="exact"/>
              <w:jc w:val="left"/>
              <w:rPr>
                <w:rFonts w:hint="eastAsia" w:ascii="仿宋_GB2312" w:hAnsi="仿宋_GB2312" w:eastAsia="仿宋_GB2312" w:cs="仿宋_GB2312"/>
                <w:color w:val="000000"/>
                <w:kern w:val="0"/>
                <w:sz w:val="24"/>
                <w:szCs w:val="24"/>
              </w:rPr>
            </w:pPr>
            <w:r>
              <w:rPr>
                <w:rFonts w:hint="eastAsia" w:ascii="仿宋_GB2312" w:hAnsi="仿宋_GB2312" w:eastAsia="仿宋_GB2312" w:cs="仿宋_GB2312"/>
                <w:color w:val="000000"/>
                <w:sz w:val="24"/>
                <w:szCs w:val="24"/>
              </w:rPr>
              <w:t>机械工业测量控制设备及网络质量检测中心/机械工业仪器仪表综合技术经济研究所</w:t>
            </w:r>
          </w:p>
        </w:tc>
        <w:tc>
          <w:tcPr>
            <w:tcW w:w="1247"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snapToGrid/>
              <w:spacing w:line="440" w:lineRule="exact"/>
              <w:jc w:val="center"/>
              <w:rPr>
                <w:rFonts w:hint="eastAsia" w:ascii="仿宋_GB2312" w:hAnsi="仿宋_GB2312" w:eastAsia="仿宋_GB2312" w:cs="仿宋_GB2312"/>
                <w:sz w:val="24"/>
              </w:rPr>
            </w:pPr>
            <w:r>
              <w:rPr>
                <w:rFonts w:hint="eastAsia" w:ascii="仿宋_GB2312" w:hAnsi="仿宋_GB2312" w:eastAsia="仿宋_GB2312" w:cs="仿宋_GB2312"/>
                <w:color w:val="000000"/>
                <w:sz w:val="24"/>
                <w:szCs w:val="24"/>
              </w:rPr>
              <w:t>骚扰</w:t>
            </w:r>
            <w:r>
              <w:rPr>
                <w:rFonts w:hint="eastAsia" w:ascii="仿宋_GB2312" w:hAnsi="仿宋_GB2312" w:eastAsia="仿宋_GB2312" w:cs="仿宋_GB2312"/>
                <w:color w:val="000000"/>
                <w:sz w:val="24"/>
                <w:szCs w:val="24"/>
                <w:lang w:eastAsia="zh-CN"/>
              </w:rPr>
              <w:t>电压</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737"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bottom"/>
              <w:rPr>
                <w:rFonts w:ascii="仿宋_GB2312" w:hAnsi="仿宋_GB2312" w:eastAsia="仿宋_GB2312" w:cs="仿宋_GB2312"/>
                <w:color w:val="000000"/>
                <w:kern w:val="0"/>
                <w:sz w:val="24"/>
                <w:szCs w:val="24"/>
                <w:lang w:val="en-US" w:eastAsia="zh-CN" w:bidi="ar-SA"/>
              </w:rPr>
            </w:pPr>
            <w:r>
              <w:rPr>
                <w:rFonts w:hint="eastAsia" w:ascii="仿宋_GB2312" w:hAnsi="仿宋_GB2312" w:eastAsia="仿宋_GB2312" w:cs="仿宋_GB2312"/>
                <w:color w:val="000000"/>
                <w:kern w:val="0"/>
                <w:sz w:val="24"/>
              </w:rPr>
              <w:t>77</w:t>
            </w:r>
          </w:p>
        </w:tc>
        <w:tc>
          <w:tcPr>
            <w:tcW w:w="697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440" w:lineRule="exact"/>
              <w:jc w:val="left"/>
              <w:rPr>
                <w:rFonts w:hint="eastAsia" w:ascii="仿宋_GB2312" w:hAnsi="仿宋_GB2312" w:eastAsia="仿宋_GB2312" w:cs="仿宋_GB2312"/>
                <w:color w:val="000000"/>
                <w:kern w:val="0"/>
                <w:sz w:val="24"/>
                <w:szCs w:val="24"/>
              </w:rPr>
            </w:pPr>
            <w:r>
              <w:rPr>
                <w:rFonts w:hint="eastAsia" w:ascii="仿宋_GB2312" w:hAnsi="仿宋_GB2312" w:eastAsia="仿宋_GB2312" w:cs="仿宋_GB2312"/>
                <w:color w:val="000000"/>
                <w:sz w:val="24"/>
                <w:szCs w:val="24"/>
              </w:rPr>
              <w:t>国家半导体照明产品质量检验检测中心/杭州市质量技术监督检测院</w:t>
            </w:r>
          </w:p>
        </w:tc>
        <w:tc>
          <w:tcPr>
            <w:tcW w:w="1247"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snapToGrid/>
              <w:spacing w:line="440" w:lineRule="exact"/>
              <w:jc w:val="center"/>
              <w:rPr>
                <w:rFonts w:hint="eastAsia" w:ascii="仿宋_GB2312" w:hAnsi="仿宋_GB2312" w:eastAsia="仿宋_GB2312" w:cs="仿宋_GB2312"/>
                <w:sz w:val="24"/>
              </w:rPr>
            </w:pPr>
            <w:r>
              <w:rPr>
                <w:rFonts w:hint="eastAsia" w:ascii="仿宋_GB2312" w:hAnsi="仿宋_GB2312" w:eastAsia="仿宋_GB2312" w:cs="仿宋_GB2312"/>
                <w:color w:val="000000"/>
                <w:sz w:val="24"/>
                <w:szCs w:val="24"/>
              </w:rPr>
              <w:t>骚扰</w:t>
            </w:r>
            <w:r>
              <w:rPr>
                <w:rFonts w:hint="eastAsia" w:ascii="仿宋_GB2312" w:hAnsi="仿宋_GB2312" w:eastAsia="仿宋_GB2312" w:cs="仿宋_GB2312"/>
                <w:color w:val="000000"/>
                <w:sz w:val="24"/>
                <w:szCs w:val="24"/>
                <w:lang w:eastAsia="zh-CN"/>
              </w:rPr>
              <w:t>电压</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737"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bottom"/>
              <w:rPr>
                <w:rFonts w:ascii="仿宋_GB2312" w:hAnsi="仿宋_GB2312" w:eastAsia="仿宋_GB2312" w:cs="仿宋_GB2312"/>
                <w:color w:val="000000"/>
                <w:kern w:val="0"/>
                <w:sz w:val="24"/>
                <w:szCs w:val="24"/>
                <w:lang w:val="en-US" w:eastAsia="zh-CN" w:bidi="ar-SA"/>
              </w:rPr>
            </w:pPr>
            <w:r>
              <w:rPr>
                <w:rFonts w:hint="eastAsia" w:ascii="仿宋_GB2312" w:hAnsi="仿宋_GB2312" w:eastAsia="仿宋_GB2312" w:cs="仿宋_GB2312"/>
                <w:color w:val="000000"/>
                <w:kern w:val="0"/>
                <w:sz w:val="24"/>
              </w:rPr>
              <w:t>78</w:t>
            </w:r>
          </w:p>
        </w:tc>
        <w:tc>
          <w:tcPr>
            <w:tcW w:w="697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440" w:lineRule="exact"/>
              <w:jc w:val="left"/>
              <w:rPr>
                <w:rFonts w:hint="eastAsia" w:ascii="仿宋_GB2312" w:hAnsi="仿宋_GB2312" w:eastAsia="仿宋_GB2312" w:cs="仿宋_GB2312"/>
                <w:color w:val="000000"/>
                <w:kern w:val="0"/>
                <w:sz w:val="24"/>
                <w:szCs w:val="24"/>
              </w:rPr>
            </w:pPr>
            <w:r>
              <w:rPr>
                <w:rFonts w:hint="eastAsia" w:ascii="仿宋_GB2312" w:hAnsi="仿宋_GB2312" w:eastAsia="仿宋_GB2312" w:cs="仿宋_GB2312"/>
                <w:color w:val="000000"/>
                <w:sz w:val="24"/>
                <w:szCs w:val="24"/>
              </w:rPr>
              <w:t>国家安全生产常州矿用通讯监控设备检测检验中心/煤炭工业常州通讯监控产品质量监督检验中心/中煤科工集团常州研究院有限公司</w:t>
            </w:r>
          </w:p>
        </w:tc>
        <w:tc>
          <w:tcPr>
            <w:tcW w:w="1247"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snapToGrid/>
              <w:spacing w:line="440" w:lineRule="exact"/>
              <w:jc w:val="center"/>
              <w:rPr>
                <w:rFonts w:hint="eastAsia" w:ascii="仿宋_GB2312" w:hAnsi="仿宋_GB2312" w:eastAsia="仿宋_GB2312" w:cs="仿宋_GB2312"/>
                <w:sz w:val="24"/>
              </w:rPr>
            </w:pPr>
            <w:r>
              <w:rPr>
                <w:rFonts w:hint="eastAsia" w:ascii="仿宋_GB2312" w:hAnsi="仿宋_GB2312" w:eastAsia="仿宋_GB2312" w:cs="仿宋_GB2312"/>
                <w:color w:val="000000"/>
                <w:sz w:val="24"/>
                <w:szCs w:val="24"/>
              </w:rPr>
              <w:t>骚扰</w:t>
            </w:r>
            <w:r>
              <w:rPr>
                <w:rFonts w:hint="eastAsia" w:ascii="仿宋_GB2312" w:hAnsi="仿宋_GB2312" w:eastAsia="仿宋_GB2312" w:cs="仿宋_GB2312"/>
                <w:color w:val="000000"/>
                <w:sz w:val="24"/>
                <w:szCs w:val="24"/>
                <w:lang w:eastAsia="zh-CN"/>
              </w:rPr>
              <w:t>电压</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737"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bottom"/>
              <w:rPr>
                <w:rFonts w:ascii="仿宋_GB2312" w:hAnsi="仿宋_GB2312" w:eastAsia="仿宋_GB2312" w:cs="仿宋_GB2312"/>
                <w:color w:val="000000"/>
                <w:kern w:val="0"/>
                <w:sz w:val="24"/>
                <w:szCs w:val="24"/>
                <w:lang w:val="en-US" w:eastAsia="zh-CN" w:bidi="ar-SA"/>
              </w:rPr>
            </w:pPr>
            <w:r>
              <w:rPr>
                <w:rFonts w:hint="eastAsia" w:ascii="仿宋_GB2312" w:hAnsi="仿宋_GB2312" w:eastAsia="仿宋_GB2312" w:cs="仿宋_GB2312"/>
                <w:color w:val="000000"/>
                <w:kern w:val="0"/>
                <w:sz w:val="24"/>
              </w:rPr>
              <w:t>79</w:t>
            </w:r>
          </w:p>
        </w:tc>
        <w:tc>
          <w:tcPr>
            <w:tcW w:w="697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440" w:lineRule="exact"/>
              <w:jc w:val="left"/>
              <w:rPr>
                <w:rFonts w:hint="eastAsia" w:ascii="仿宋_GB2312" w:hAnsi="仿宋_GB2312" w:eastAsia="仿宋_GB2312" w:cs="仿宋_GB2312"/>
                <w:color w:val="000000"/>
                <w:kern w:val="0"/>
                <w:sz w:val="24"/>
                <w:szCs w:val="24"/>
              </w:rPr>
            </w:pPr>
            <w:r>
              <w:rPr>
                <w:rFonts w:hint="eastAsia" w:ascii="仿宋_GB2312" w:hAnsi="仿宋_GB2312" w:eastAsia="仿宋_GB2312" w:cs="仿宋_GB2312"/>
                <w:color w:val="000000"/>
                <w:sz w:val="24"/>
                <w:szCs w:val="24"/>
              </w:rPr>
              <w:t>信息产业无线通信产品质量监督检验中心/西安通和电信设备检测有限公司</w:t>
            </w:r>
          </w:p>
        </w:tc>
        <w:tc>
          <w:tcPr>
            <w:tcW w:w="1247"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snapToGrid/>
              <w:spacing w:line="440" w:lineRule="exact"/>
              <w:jc w:val="center"/>
              <w:rPr>
                <w:rFonts w:hint="eastAsia" w:ascii="仿宋_GB2312" w:hAnsi="仿宋_GB2312" w:eastAsia="仿宋_GB2312" w:cs="仿宋_GB2312"/>
                <w:sz w:val="24"/>
              </w:rPr>
            </w:pPr>
            <w:r>
              <w:rPr>
                <w:rFonts w:hint="eastAsia" w:ascii="仿宋_GB2312" w:hAnsi="仿宋_GB2312" w:eastAsia="仿宋_GB2312" w:cs="仿宋_GB2312"/>
                <w:color w:val="000000"/>
                <w:sz w:val="24"/>
                <w:szCs w:val="24"/>
              </w:rPr>
              <w:t>骚扰</w:t>
            </w:r>
            <w:r>
              <w:rPr>
                <w:rFonts w:hint="eastAsia" w:ascii="仿宋_GB2312" w:hAnsi="仿宋_GB2312" w:eastAsia="仿宋_GB2312" w:cs="仿宋_GB2312"/>
                <w:color w:val="000000"/>
                <w:sz w:val="24"/>
                <w:szCs w:val="24"/>
                <w:lang w:eastAsia="zh-CN"/>
              </w:rPr>
              <w:t>电压</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737"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bottom"/>
              <w:rPr>
                <w:rFonts w:ascii="仿宋_GB2312" w:hAnsi="仿宋_GB2312" w:eastAsia="仿宋_GB2312" w:cs="仿宋_GB2312"/>
                <w:color w:val="000000"/>
                <w:kern w:val="0"/>
                <w:sz w:val="24"/>
                <w:szCs w:val="24"/>
                <w:lang w:val="en-US" w:eastAsia="zh-CN" w:bidi="ar-SA"/>
              </w:rPr>
            </w:pPr>
            <w:r>
              <w:rPr>
                <w:rFonts w:hint="eastAsia" w:ascii="仿宋_GB2312" w:hAnsi="仿宋_GB2312" w:eastAsia="仿宋_GB2312" w:cs="仿宋_GB2312"/>
                <w:color w:val="000000"/>
                <w:kern w:val="0"/>
                <w:sz w:val="24"/>
              </w:rPr>
              <w:t>80</w:t>
            </w:r>
          </w:p>
        </w:tc>
        <w:tc>
          <w:tcPr>
            <w:tcW w:w="697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440" w:lineRule="exact"/>
              <w:jc w:val="left"/>
              <w:rPr>
                <w:rFonts w:hint="eastAsia" w:ascii="仿宋_GB2312" w:hAnsi="仿宋_GB2312" w:eastAsia="仿宋_GB2312" w:cs="仿宋_GB2312"/>
                <w:color w:val="000000"/>
                <w:kern w:val="0"/>
                <w:sz w:val="24"/>
                <w:szCs w:val="24"/>
              </w:rPr>
            </w:pPr>
            <w:r>
              <w:rPr>
                <w:rFonts w:hint="eastAsia" w:ascii="仿宋_GB2312" w:hAnsi="仿宋_GB2312" w:eastAsia="仿宋_GB2312" w:cs="仿宋_GB2312"/>
                <w:color w:val="000000"/>
                <w:sz w:val="24"/>
                <w:szCs w:val="24"/>
              </w:rPr>
              <w:t>国家电动工具质量检验检测中心/中认尚动（上海）检测技术有限公司</w:t>
            </w:r>
          </w:p>
        </w:tc>
        <w:tc>
          <w:tcPr>
            <w:tcW w:w="1247"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snapToGrid/>
              <w:spacing w:line="440" w:lineRule="exact"/>
              <w:jc w:val="center"/>
              <w:rPr>
                <w:rFonts w:hint="eastAsia" w:ascii="仿宋_GB2312" w:hAnsi="仿宋_GB2312" w:eastAsia="仿宋_GB2312" w:cs="仿宋_GB2312"/>
                <w:sz w:val="24"/>
              </w:rPr>
            </w:pPr>
            <w:r>
              <w:rPr>
                <w:rFonts w:hint="eastAsia" w:ascii="仿宋_GB2312" w:hAnsi="仿宋_GB2312" w:eastAsia="仿宋_GB2312" w:cs="仿宋_GB2312"/>
                <w:color w:val="000000"/>
                <w:sz w:val="24"/>
                <w:szCs w:val="24"/>
              </w:rPr>
              <w:t>骚扰</w:t>
            </w:r>
            <w:r>
              <w:rPr>
                <w:rFonts w:hint="eastAsia" w:ascii="仿宋_GB2312" w:hAnsi="仿宋_GB2312" w:eastAsia="仿宋_GB2312" w:cs="仿宋_GB2312"/>
                <w:color w:val="000000"/>
                <w:sz w:val="24"/>
                <w:szCs w:val="24"/>
                <w:lang w:eastAsia="zh-CN"/>
              </w:rPr>
              <w:t>电压</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737"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bottom"/>
              <w:rPr>
                <w:rFonts w:ascii="仿宋_GB2312" w:hAnsi="仿宋_GB2312" w:eastAsia="仿宋_GB2312" w:cs="仿宋_GB2312"/>
                <w:color w:val="000000"/>
                <w:kern w:val="0"/>
                <w:sz w:val="24"/>
                <w:szCs w:val="24"/>
                <w:lang w:val="en-US" w:eastAsia="zh-CN" w:bidi="ar-SA"/>
              </w:rPr>
            </w:pPr>
            <w:r>
              <w:rPr>
                <w:rFonts w:hint="eastAsia" w:ascii="仿宋_GB2312" w:hAnsi="仿宋_GB2312" w:eastAsia="仿宋_GB2312" w:cs="仿宋_GB2312"/>
                <w:color w:val="000000"/>
                <w:kern w:val="0"/>
                <w:sz w:val="24"/>
              </w:rPr>
              <w:t>81</w:t>
            </w:r>
          </w:p>
        </w:tc>
        <w:tc>
          <w:tcPr>
            <w:tcW w:w="697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440" w:lineRule="exact"/>
              <w:jc w:val="left"/>
              <w:rPr>
                <w:rFonts w:hint="eastAsia" w:ascii="仿宋_GB2312" w:hAnsi="仿宋_GB2312" w:eastAsia="仿宋_GB2312" w:cs="仿宋_GB2312"/>
                <w:color w:val="000000"/>
                <w:kern w:val="0"/>
                <w:sz w:val="24"/>
                <w:szCs w:val="24"/>
              </w:rPr>
            </w:pPr>
            <w:r>
              <w:rPr>
                <w:rFonts w:hint="eastAsia" w:ascii="仿宋_GB2312" w:hAnsi="仿宋_GB2312" w:eastAsia="仿宋_GB2312" w:cs="仿宋_GB2312"/>
                <w:color w:val="000000"/>
                <w:sz w:val="24"/>
                <w:szCs w:val="24"/>
              </w:rPr>
              <w:t>国家广播电视总局广播电视规划院广播电视计量检测中心/国家广播电视总局广播电视规划院</w:t>
            </w:r>
          </w:p>
        </w:tc>
        <w:tc>
          <w:tcPr>
            <w:tcW w:w="1247"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snapToGrid/>
              <w:spacing w:line="440" w:lineRule="exact"/>
              <w:jc w:val="center"/>
              <w:rPr>
                <w:rFonts w:hint="eastAsia" w:ascii="仿宋_GB2312" w:hAnsi="仿宋_GB2312" w:eastAsia="仿宋_GB2312" w:cs="仿宋_GB2312"/>
                <w:sz w:val="24"/>
              </w:rPr>
            </w:pPr>
            <w:r>
              <w:rPr>
                <w:rFonts w:hint="eastAsia" w:ascii="仿宋_GB2312" w:hAnsi="仿宋_GB2312" w:eastAsia="仿宋_GB2312" w:cs="仿宋_GB2312"/>
                <w:color w:val="000000"/>
                <w:sz w:val="24"/>
                <w:szCs w:val="24"/>
              </w:rPr>
              <w:t>骚扰</w:t>
            </w:r>
            <w:r>
              <w:rPr>
                <w:rFonts w:hint="eastAsia" w:ascii="仿宋_GB2312" w:hAnsi="仿宋_GB2312" w:eastAsia="仿宋_GB2312" w:cs="仿宋_GB2312"/>
                <w:color w:val="000000"/>
                <w:sz w:val="24"/>
                <w:szCs w:val="24"/>
                <w:lang w:eastAsia="zh-CN"/>
              </w:rPr>
              <w:t>电压</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737"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bottom"/>
              <w:rPr>
                <w:rFonts w:ascii="仿宋_GB2312" w:hAnsi="仿宋_GB2312" w:eastAsia="仿宋_GB2312" w:cs="仿宋_GB2312"/>
                <w:color w:val="000000"/>
                <w:kern w:val="0"/>
                <w:sz w:val="24"/>
                <w:szCs w:val="24"/>
                <w:lang w:val="en-US" w:eastAsia="zh-CN" w:bidi="ar-SA"/>
              </w:rPr>
            </w:pPr>
            <w:r>
              <w:rPr>
                <w:rFonts w:hint="eastAsia" w:ascii="仿宋_GB2312" w:hAnsi="仿宋_GB2312" w:eastAsia="仿宋_GB2312" w:cs="仿宋_GB2312"/>
                <w:color w:val="000000"/>
                <w:kern w:val="0"/>
                <w:sz w:val="24"/>
              </w:rPr>
              <w:t>82</w:t>
            </w:r>
          </w:p>
        </w:tc>
        <w:tc>
          <w:tcPr>
            <w:tcW w:w="697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440" w:lineRule="exact"/>
              <w:jc w:val="left"/>
              <w:rPr>
                <w:rFonts w:hint="eastAsia" w:ascii="仿宋_GB2312" w:hAnsi="仿宋_GB2312" w:eastAsia="仿宋_GB2312" w:cs="仿宋_GB2312"/>
                <w:color w:val="000000"/>
                <w:kern w:val="0"/>
                <w:sz w:val="24"/>
                <w:szCs w:val="24"/>
              </w:rPr>
            </w:pPr>
            <w:r>
              <w:rPr>
                <w:rFonts w:hint="eastAsia" w:ascii="仿宋_GB2312" w:hAnsi="仿宋_GB2312" w:eastAsia="仿宋_GB2312" w:cs="仿宋_GB2312"/>
                <w:color w:val="000000"/>
                <w:sz w:val="24"/>
                <w:szCs w:val="24"/>
              </w:rPr>
              <w:t>国家卫星应用产品质量检验检测中心/北京东方计量测试研究所</w:t>
            </w:r>
          </w:p>
        </w:tc>
        <w:tc>
          <w:tcPr>
            <w:tcW w:w="1247"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snapToGrid/>
              <w:spacing w:line="440" w:lineRule="exact"/>
              <w:jc w:val="center"/>
              <w:rPr>
                <w:rFonts w:hint="eastAsia" w:ascii="仿宋_GB2312" w:hAnsi="仿宋_GB2312" w:eastAsia="仿宋_GB2312" w:cs="仿宋_GB2312"/>
                <w:sz w:val="24"/>
              </w:rPr>
            </w:pPr>
            <w:r>
              <w:rPr>
                <w:rFonts w:hint="eastAsia" w:ascii="仿宋_GB2312" w:hAnsi="仿宋_GB2312" w:eastAsia="仿宋_GB2312" w:cs="仿宋_GB2312"/>
                <w:color w:val="000000"/>
                <w:sz w:val="24"/>
                <w:szCs w:val="24"/>
              </w:rPr>
              <w:t>骚扰</w:t>
            </w:r>
            <w:r>
              <w:rPr>
                <w:rFonts w:hint="eastAsia" w:ascii="仿宋_GB2312" w:hAnsi="仿宋_GB2312" w:eastAsia="仿宋_GB2312" w:cs="仿宋_GB2312"/>
                <w:color w:val="000000"/>
                <w:sz w:val="24"/>
                <w:szCs w:val="24"/>
                <w:lang w:eastAsia="zh-CN"/>
              </w:rPr>
              <w:t>电压</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737"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bottom"/>
              <w:rPr>
                <w:rFonts w:ascii="仿宋_GB2312" w:hAnsi="仿宋_GB2312" w:eastAsia="仿宋_GB2312" w:cs="仿宋_GB2312"/>
                <w:color w:val="000000"/>
                <w:kern w:val="0"/>
                <w:sz w:val="24"/>
                <w:szCs w:val="24"/>
                <w:lang w:val="en-US" w:eastAsia="zh-CN" w:bidi="ar-SA"/>
              </w:rPr>
            </w:pPr>
            <w:r>
              <w:rPr>
                <w:rFonts w:hint="eastAsia" w:ascii="仿宋_GB2312" w:hAnsi="仿宋_GB2312" w:eastAsia="仿宋_GB2312" w:cs="仿宋_GB2312"/>
                <w:color w:val="000000"/>
                <w:kern w:val="0"/>
                <w:sz w:val="24"/>
              </w:rPr>
              <w:t>83</w:t>
            </w:r>
          </w:p>
        </w:tc>
        <w:tc>
          <w:tcPr>
            <w:tcW w:w="697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440" w:lineRule="exact"/>
              <w:jc w:val="left"/>
              <w:rPr>
                <w:rFonts w:hint="eastAsia" w:ascii="仿宋_GB2312" w:hAnsi="仿宋_GB2312" w:eastAsia="仿宋_GB2312" w:cs="仿宋_GB2312"/>
                <w:color w:val="000000"/>
                <w:kern w:val="0"/>
                <w:sz w:val="24"/>
                <w:szCs w:val="24"/>
              </w:rPr>
            </w:pPr>
            <w:r>
              <w:rPr>
                <w:rFonts w:hint="eastAsia" w:ascii="仿宋_GB2312" w:hAnsi="仿宋_GB2312" w:eastAsia="仿宋_GB2312" w:cs="仿宋_GB2312"/>
                <w:color w:val="000000"/>
                <w:sz w:val="24"/>
                <w:szCs w:val="24"/>
              </w:rPr>
              <w:t>国家工业控制系统安全和自动化仪表质量检验检测中心/上海仪器仪表自控系统检验测试所有限公司</w:t>
            </w:r>
          </w:p>
        </w:tc>
        <w:tc>
          <w:tcPr>
            <w:tcW w:w="1247"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snapToGrid/>
              <w:spacing w:line="440" w:lineRule="exact"/>
              <w:jc w:val="center"/>
              <w:rPr>
                <w:rFonts w:hint="eastAsia" w:ascii="仿宋_GB2312" w:hAnsi="仿宋_GB2312" w:eastAsia="仿宋_GB2312" w:cs="仿宋_GB2312"/>
                <w:sz w:val="24"/>
              </w:rPr>
            </w:pPr>
            <w:r>
              <w:rPr>
                <w:rFonts w:hint="eastAsia" w:ascii="仿宋_GB2312" w:hAnsi="仿宋_GB2312" w:eastAsia="仿宋_GB2312" w:cs="仿宋_GB2312"/>
                <w:color w:val="000000"/>
                <w:sz w:val="24"/>
                <w:szCs w:val="24"/>
              </w:rPr>
              <w:t>骚扰</w:t>
            </w:r>
            <w:r>
              <w:rPr>
                <w:rFonts w:hint="eastAsia" w:ascii="仿宋_GB2312" w:hAnsi="仿宋_GB2312" w:eastAsia="仿宋_GB2312" w:cs="仿宋_GB2312"/>
                <w:color w:val="000000"/>
                <w:sz w:val="24"/>
                <w:szCs w:val="24"/>
                <w:lang w:eastAsia="zh-CN"/>
              </w:rPr>
              <w:t>电压</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737"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bottom"/>
              <w:rPr>
                <w:rFonts w:ascii="仿宋_GB2312" w:hAnsi="仿宋_GB2312" w:eastAsia="仿宋_GB2312" w:cs="仿宋_GB2312"/>
                <w:color w:val="000000"/>
                <w:kern w:val="0"/>
                <w:sz w:val="24"/>
                <w:szCs w:val="24"/>
                <w:lang w:val="en-US" w:eastAsia="zh-CN" w:bidi="ar-SA"/>
              </w:rPr>
            </w:pPr>
            <w:r>
              <w:rPr>
                <w:rFonts w:hint="eastAsia" w:ascii="仿宋_GB2312" w:hAnsi="仿宋_GB2312" w:eastAsia="仿宋_GB2312" w:cs="仿宋_GB2312"/>
                <w:color w:val="000000"/>
                <w:kern w:val="0"/>
                <w:sz w:val="24"/>
              </w:rPr>
              <w:t>84</w:t>
            </w:r>
          </w:p>
        </w:tc>
        <w:tc>
          <w:tcPr>
            <w:tcW w:w="697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440" w:lineRule="exact"/>
              <w:jc w:val="left"/>
              <w:rPr>
                <w:rFonts w:hint="eastAsia" w:ascii="仿宋_GB2312" w:hAnsi="仿宋_GB2312" w:eastAsia="仿宋_GB2312" w:cs="仿宋_GB2312"/>
                <w:color w:val="000000"/>
                <w:kern w:val="0"/>
                <w:sz w:val="24"/>
                <w:szCs w:val="24"/>
              </w:rPr>
            </w:pPr>
            <w:r>
              <w:rPr>
                <w:rFonts w:hint="eastAsia" w:ascii="仿宋_GB2312" w:hAnsi="仿宋_GB2312" w:eastAsia="仿宋_GB2312" w:cs="仿宋_GB2312"/>
                <w:color w:val="000000"/>
                <w:sz w:val="24"/>
                <w:szCs w:val="24"/>
              </w:rPr>
              <w:t>国家信息网络产品质量检验检测中心（江苏）/江苏省产品质量监督检验研究院</w:t>
            </w:r>
          </w:p>
        </w:tc>
        <w:tc>
          <w:tcPr>
            <w:tcW w:w="1247"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snapToGrid/>
              <w:spacing w:line="440" w:lineRule="exact"/>
              <w:jc w:val="center"/>
              <w:rPr>
                <w:rFonts w:hint="eastAsia" w:ascii="仿宋_GB2312" w:hAnsi="仿宋_GB2312" w:eastAsia="仿宋_GB2312" w:cs="仿宋_GB2312"/>
                <w:sz w:val="24"/>
              </w:rPr>
            </w:pPr>
            <w:r>
              <w:rPr>
                <w:rFonts w:hint="eastAsia" w:ascii="仿宋_GB2312" w:hAnsi="仿宋_GB2312" w:eastAsia="仿宋_GB2312" w:cs="仿宋_GB2312"/>
                <w:color w:val="000000"/>
                <w:sz w:val="24"/>
                <w:szCs w:val="24"/>
              </w:rPr>
              <w:t>骚扰</w:t>
            </w:r>
            <w:r>
              <w:rPr>
                <w:rFonts w:hint="eastAsia" w:ascii="仿宋_GB2312" w:hAnsi="仿宋_GB2312" w:eastAsia="仿宋_GB2312" w:cs="仿宋_GB2312"/>
                <w:color w:val="000000"/>
                <w:sz w:val="24"/>
                <w:szCs w:val="24"/>
                <w:lang w:eastAsia="zh-CN"/>
              </w:rPr>
              <w:t>电压</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737"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bottom"/>
              <w:rPr>
                <w:rFonts w:ascii="仿宋_GB2312" w:hAnsi="仿宋_GB2312" w:eastAsia="仿宋_GB2312" w:cs="仿宋_GB2312"/>
                <w:color w:val="000000"/>
                <w:kern w:val="0"/>
                <w:sz w:val="24"/>
                <w:szCs w:val="24"/>
                <w:lang w:val="en-US" w:eastAsia="zh-CN" w:bidi="ar-SA"/>
              </w:rPr>
            </w:pPr>
            <w:r>
              <w:rPr>
                <w:rFonts w:hint="eastAsia" w:ascii="仿宋_GB2312" w:hAnsi="仿宋_GB2312" w:eastAsia="仿宋_GB2312" w:cs="仿宋_GB2312"/>
                <w:color w:val="000000"/>
                <w:kern w:val="0"/>
                <w:sz w:val="24"/>
              </w:rPr>
              <w:t>85</w:t>
            </w:r>
          </w:p>
        </w:tc>
        <w:tc>
          <w:tcPr>
            <w:tcW w:w="697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440" w:lineRule="exact"/>
              <w:jc w:val="left"/>
              <w:rPr>
                <w:rFonts w:hint="eastAsia" w:ascii="仿宋_GB2312" w:hAnsi="仿宋_GB2312" w:eastAsia="仿宋_GB2312" w:cs="仿宋_GB2312"/>
                <w:color w:val="000000"/>
                <w:kern w:val="0"/>
                <w:sz w:val="24"/>
                <w:szCs w:val="24"/>
              </w:rPr>
            </w:pPr>
            <w:r>
              <w:rPr>
                <w:rFonts w:hint="eastAsia" w:ascii="仿宋_GB2312" w:hAnsi="仿宋_GB2312" w:eastAsia="仿宋_GB2312" w:cs="仿宋_GB2312"/>
                <w:color w:val="000000"/>
                <w:sz w:val="24"/>
                <w:szCs w:val="24"/>
              </w:rPr>
              <w:t>惠州海关综合技术中心(惠州国际旅行卫生保健中心、惠州海关口岸门诊部)</w:t>
            </w:r>
          </w:p>
        </w:tc>
        <w:tc>
          <w:tcPr>
            <w:tcW w:w="1247"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snapToGrid/>
              <w:spacing w:line="440" w:lineRule="exact"/>
              <w:jc w:val="center"/>
              <w:rPr>
                <w:rFonts w:hint="eastAsia" w:ascii="仿宋_GB2312" w:hAnsi="仿宋_GB2312" w:eastAsia="仿宋_GB2312" w:cs="仿宋_GB2312"/>
                <w:sz w:val="24"/>
              </w:rPr>
            </w:pPr>
            <w:r>
              <w:rPr>
                <w:rFonts w:hint="eastAsia" w:ascii="仿宋_GB2312" w:hAnsi="仿宋_GB2312" w:eastAsia="仿宋_GB2312" w:cs="仿宋_GB2312"/>
                <w:color w:val="000000"/>
                <w:sz w:val="24"/>
                <w:szCs w:val="24"/>
              </w:rPr>
              <w:t>骚扰</w:t>
            </w:r>
            <w:r>
              <w:rPr>
                <w:rFonts w:hint="eastAsia" w:ascii="仿宋_GB2312" w:hAnsi="仿宋_GB2312" w:eastAsia="仿宋_GB2312" w:cs="仿宋_GB2312"/>
                <w:color w:val="000000"/>
                <w:sz w:val="24"/>
                <w:szCs w:val="24"/>
                <w:lang w:eastAsia="zh-CN"/>
              </w:rPr>
              <w:t>电压</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737"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bottom"/>
              <w:rPr>
                <w:rFonts w:ascii="仿宋_GB2312" w:hAnsi="仿宋_GB2312" w:eastAsia="仿宋_GB2312" w:cs="仿宋_GB2312"/>
                <w:color w:val="000000"/>
                <w:kern w:val="0"/>
                <w:sz w:val="24"/>
                <w:szCs w:val="24"/>
                <w:lang w:val="en-US" w:eastAsia="zh-CN" w:bidi="ar-SA"/>
              </w:rPr>
            </w:pPr>
            <w:r>
              <w:rPr>
                <w:rFonts w:hint="eastAsia" w:ascii="仿宋_GB2312" w:hAnsi="仿宋_GB2312" w:eastAsia="仿宋_GB2312" w:cs="仿宋_GB2312"/>
                <w:color w:val="000000"/>
                <w:kern w:val="0"/>
                <w:sz w:val="24"/>
              </w:rPr>
              <w:t>86</w:t>
            </w:r>
          </w:p>
        </w:tc>
        <w:tc>
          <w:tcPr>
            <w:tcW w:w="697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440" w:lineRule="exact"/>
              <w:jc w:val="left"/>
              <w:rPr>
                <w:rFonts w:hint="eastAsia" w:ascii="仿宋_GB2312" w:hAnsi="仿宋_GB2312" w:eastAsia="仿宋_GB2312" w:cs="仿宋_GB2312"/>
                <w:color w:val="000000"/>
                <w:kern w:val="0"/>
                <w:sz w:val="24"/>
                <w:szCs w:val="24"/>
              </w:rPr>
            </w:pPr>
            <w:r>
              <w:rPr>
                <w:rFonts w:hint="eastAsia" w:ascii="仿宋_GB2312" w:hAnsi="仿宋_GB2312" w:eastAsia="仿宋_GB2312" w:cs="仿宋_GB2312"/>
                <w:color w:val="000000"/>
                <w:sz w:val="24"/>
                <w:szCs w:val="24"/>
              </w:rPr>
              <w:t>中国电力科学研究院有限公司/电力工业电气设备质量检验测试中心</w:t>
            </w:r>
          </w:p>
        </w:tc>
        <w:tc>
          <w:tcPr>
            <w:tcW w:w="1247"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snapToGrid/>
              <w:spacing w:line="440" w:lineRule="exact"/>
              <w:jc w:val="center"/>
              <w:rPr>
                <w:rFonts w:hint="eastAsia" w:ascii="仿宋_GB2312" w:hAnsi="仿宋_GB2312" w:eastAsia="仿宋_GB2312" w:cs="仿宋_GB2312"/>
                <w:sz w:val="24"/>
              </w:rPr>
            </w:pPr>
            <w:r>
              <w:rPr>
                <w:rFonts w:hint="eastAsia" w:ascii="仿宋_GB2312" w:hAnsi="仿宋_GB2312" w:eastAsia="仿宋_GB2312" w:cs="仿宋_GB2312"/>
                <w:color w:val="000000"/>
                <w:sz w:val="24"/>
                <w:szCs w:val="24"/>
              </w:rPr>
              <w:t>骚扰</w:t>
            </w:r>
            <w:r>
              <w:rPr>
                <w:rFonts w:hint="eastAsia" w:ascii="仿宋_GB2312" w:hAnsi="仿宋_GB2312" w:eastAsia="仿宋_GB2312" w:cs="仿宋_GB2312"/>
                <w:color w:val="000000"/>
                <w:sz w:val="24"/>
                <w:szCs w:val="24"/>
                <w:lang w:eastAsia="zh-CN"/>
              </w:rPr>
              <w:t>电压</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737"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bottom"/>
              <w:rPr>
                <w:rFonts w:ascii="仿宋_GB2312" w:hAnsi="仿宋_GB2312" w:eastAsia="仿宋_GB2312" w:cs="仿宋_GB2312"/>
                <w:color w:val="000000"/>
                <w:kern w:val="0"/>
                <w:sz w:val="24"/>
                <w:szCs w:val="24"/>
                <w:lang w:val="en-US" w:eastAsia="zh-CN" w:bidi="ar-SA"/>
              </w:rPr>
            </w:pPr>
            <w:r>
              <w:rPr>
                <w:rFonts w:hint="eastAsia" w:ascii="仿宋_GB2312" w:hAnsi="仿宋_GB2312" w:eastAsia="仿宋_GB2312" w:cs="仿宋_GB2312"/>
                <w:color w:val="000000"/>
                <w:kern w:val="0"/>
                <w:sz w:val="24"/>
              </w:rPr>
              <w:t>87</w:t>
            </w:r>
          </w:p>
        </w:tc>
        <w:tc>
          <w:tcPr>
            <w:tcW w:w="697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440" w:lineRule="exact"/>
              <w:jc w:val="left"/>
              <w:rPr>
                <w:rFonts w:hint="eastAsia" w:ascii="仿宋_GB2312" w:hAnsi="仿宋_GB2312" w:eastAsia="仿宋_GB2312" w:cs="仿宋_GB2312"/>
                <w:color w:val="000000"/>
                <w:kern w:val="0"/>
                <w:sz w:val="24"/>
                <w:szCs w:val="24"/>
              </w:rPr>
            </w:pPr>
            <w:r>
              <w:rPr>
                <w:rFonts w:hint="eastAsia" w:ascii="仿宋_GB2312" w:hAnsi="仿宋_GB2312" w:eastAsia="仿宋_GB2312" w:cs="仿宋_GB2312"/>
                <w:color w:val="000000"/>
                <w:sz w:val="24"/>
                <w:szCs w:val="24"/>
              </w:rPr>
              <w:t>北京交通大学电磁兼容实验室</w:t>
            </w:r>
          </w:p>
        </w:tc>
        <w:tc>
          <w:tcPr>
            <w:tcW w:w="1247"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snapToGrid/>
              <w:spacing w:line="440" w:lineRule="exact"/>
              <w:jc w:val="center"/>
              <w:rPr>
                <w:rFonts w:hint="eastAsia" w:ascii="仿宋_GB2312" w:hAnsi="仿宋_GB2312" w:eastAsia="仿宋_GB2312" w:cs="仿宋_GB2312"/>
                <w:sz w:val="24"/>
              </w:rPr>
            </w:pPr>
            <w:r>
              <w:rPr>
                <w:rFonts w:hint="eastAsia" w:ascii="仿宋_GB2312" w:hAnsi="仿宋_GB2312" w:eastAsia="仿宋_GB2312" w:cs="仿宋_GB2312"/>
                <w:color w:val="000000"/>
                <w:sz w:val="24"/>
                <w:szCs w:val="24"/>
              </w:rPr>
              <w:t>骚扰</w:t>
            </w:r>
            <w:r>
              <w:rPr>
                <w:rFonts w:hint="eastAsia" w:ascii="仿宋_GB2312" w:hAnsi="仿宋_GB2312" w:eastAsia="仿宋_GB2312" w:cs="仿宋_GB2312"/>
                <w:color w:val="000000"/>
                <w:sz w:val="24"/>
                <w:szCs w:val="24"/>
                <w:lang w:eastAsia="zh-CN"/>
              </w:rPr>
              <w:t>电压</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737"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bottom"/>
              <w:rPr>
                <w:rFonts w:ascii="仿宋_GB2312" w:hAnsi="仿宋_GB2312" w:eastAsia="仿宋_GB2312" w:cs="仿宋_GB2312"/>
                <w:color w:val="000000"/>
                <w:kern w:val="0"/>
                <w:sz w:val="24"/>
                <w:szCs w:val="24"/>
                <w:lang w:val="en-US" w:eastAsia="zh-CN" w:bidi="ar-SA"/>
              </w:rPr>
            </w:pPr>
            <w:r>
              <w:rPr>
                <w:rFonts w:hint="eastAsia" w:ascii="仿宋_GB2312" w:hAnsi="仿宋_GB2312" w:eastAsia="仿宋_GB2312" w:cs="仿宋_GB2312"/>
                <w:color w:val="000000"/>
                <w:kern w:val="0"/>
                <w:sz w:val="24"/>
              </w:rPr>
              <w:t>88</w:t>
            </w:r>
          </w:p>
        </w:tc>
        <w:tc>
          <w:tcPr>
            <w:tcW w:w="697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440" w:lineRule="exact"/>
              <w:jc w:val="left"/>
              <w:rPr>
                <w:rFonts w:hint="eastAsia" w:ascii="仿宋_GB2312" w:hAnsi="仿宋_GB2312" w:eastAsia="仿宋_GB2312" w:cs="仿宋_GB2312"/>
                <w:color w:val="000000"/>
                <w:kern w:val="0"/>
                <w:sz w:val="24"/>
                <w:szCs w:val="24"/>
              </w:rPr>
            </w:pPr>
            <w:r>
              <w:rPr>
                <w:rFonts w:hint="eastAsia" w:ascii="仿宋_GB2312" w:hAnsi="仿宋_GB2312" w:eastAsia="仿宋_GB2312" w:cs="仿宋_GB2312"/>
                <w:color w:val="000000"/>
                <w:sz w:val="24"/>
                <w:szCs w:val="24"/>
              </w:rPr>
              <w:t>深圳信息通信研究院</w:t>
            </w:r>
          </w:p>
        </w:tc>
        <w:tc>
          <w:tcPr>
            <w:tcW w:w="1247"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snapToGrid/>
              <w:spacing w:line="440" w:lineRule="exact"/>
              <w:jc w:val="center"/>
              <w:rPr>
                <w:rFonts w:hint="eastAsia" w:ascii="仿宋_GB2312" w:hAnsi="仿宋_GB2312" w:eastAsia="仿宋_GB2312" w:cs="仿宋_GB2312"/>
                <w:sz w:val="24"/>
              </w:rPr>
            </w:pPr>
            <w:r>
              <w:rPr>
                <w:rFonts w:hint="eastAsia" w:ascii="仿宋_GB2312" w:hAnsi="仿宋_GB2312" w:eastAsia="仿宋_GB2312" w:cs="仿宋_GB2312"/>
                <w:color w:val="000000"/>
                <w:sz w:val="24"/>
                <w:szCs w:val="24"/>
              </w:rPr>
              <w:t>骚扰</w:t>
            </w:r>
            <w:r>
              <w:rPr>
                <w:rFonts w:hint="eastAsia" w:ascii="仿宋_GB2312" w:hAnsi="仿宋_GB2312" w:eastAsia="仿宋_GB2312" w:cs="仿宋_GB2312"/>
                <w:color w:val="000000"/>
                <w:sz w:val="24"/>
                <w:szCs w:val="24"/>
                <w:lang w:eastAsia="zh-CN"/>
              </w:rPr>
              <w:t>电压</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737"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bottom"/>
              <w:rPr>
                <w:rFonts w:hint="eastAsia" w:ascii="仿宋_GB2312" w:hAnsi="仿宋_GB2312" w:eastAsia="仿宋_GB2312" w:cs="仿宋_GB2312"/>
                <w:kern w:val="0"/>
                <w:sz w:val="24"/>
                <w:lang w:eastAsia="zh-CN"/>
              </w:rPr>
            </w:pPr>
            <w:r>
              <w:rPr>
                <w:rFonts w:hint="eastAsia" w:ascii="仿宋_GB2312" w:hAnsi="仿宋_GB2312" w:eastAsia="仿宋_GB2312" w:cs="仿宋_GB2312"/>
                <w:color w:val="000000"/>
                <w:kern w:val="0"/>
                <w:sz w:val="24"/>
              </w:rPr>
              <w:t>8</w:t>
            </w:r>
            <w:r>
              <w:rPr>
                <w:rFonts w:hint="eastAsia" w:ascii="仿宋_GB2312" w:hAnsi="仿宋_GB2312" w:eastAsia="仿宋_GB2312" w:cs="仿宋_GB2312"/>
                <w:color w:val="000000"/>
                <w:kern w:val="0"/>
                <w:sz w:val="24"/>
                <w:lang w:val="en-US" w:eastAsia="zh-CN"/>
              </w:rPr>
              <w:t>9</w:t>
            </w:r>
          </w:p>
        </w:tc>
        <w:tc>
          <w:tcPr>
            <w:tcW w:w="697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440" w:lineRule="exact"/>
              <w:jc w:val="left"/>
              <w:rPr>
                <w:rFonts w:hint="eastAsia" w:ascii="仿宋_GB2312" w:hAnsi="仿宋_GB2312" w:eastAsia="仿宋_GB2312" w:cs="仿宋_GB2312"/>
                <w:color w:val="000000"/>
                <w:kern w:val="0"/>
                <w:sz w:val="24"/>
                <w:szCs w:val="24"/>
              </w:rPr>
            </w:pPr>
            <w:r>
              <w:rPr>
                <w:rFonts w:hint="eastAsia" w:ascii="仿宋_GB2312" w:hAnsi="仿宋_GB2312" w:eastAsia="仿宋_GB2312" w:cs="仿宋_GB2312"/>
                <w:color w:val="000000"/>
                <w:sz w:val="24"/>
                <w:szCs w:val="24"/>
              </w:rPr>
              <w:t>国家数字音视频及多媒体产品质量检验检测中心/中国电子技术标准化研究院/中国电子技术标准化研究院赛西实验室</w:t>
            </w:r>
          </w:p>
        </w:tc>
        <w:tc>
          <w:tcPr>
            <w:tcW w:w="1247"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snapToGrid/>
              <w:spacing w:line="440" w:lineRule="exact"/>
              <w:jc w:val="center"/>
              <w:rPr>
                <w:rFonts w:hint="eastAsia" w:ascii="仿宋_GB2312" w:hAnsi="仿宋_GB2312" w:eastAsia="仿宋_GB2312" w:cs="仿宋_GB2312"/>
                <w:sz w:val="24"/>
              </w:rPr>
            </w:pPr>
            <w:r>
              <w:rPr>
                <w:rFonts w:hint="eastAsia" w:ascii="仿宋_GB2312" w:hAnsi="仿宋_GB2312" w:eastAsia="仿宋_GB2312" w:cs="仿宋_GB2312"/>
                <w:color w:val="000000"/>
                <w:sz w:val="24"/>
                <w:szCs w:val="24"/>
              </w:rPr>
              <w:t>骚扰</w:t>
            </w:r>
            <w:r>
              <w:rPr>
                <w:rFonts w:hint="eastAsia" w:ascii="仿宋_GB2312" w:hAnsi="仿宋_GB2312" w:eastAsia="仿宋_GB2312" w:cs="仿宋_GB2312"/>
                <w:color w:val="000000"/>
                <w:sz w:val="24"/>
                <w:szCs w:val="24"/>
                <w:lang w:eastAsia="zh-CN"/>
              </w:rPr>
              <w:t>电压</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737"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bottom"/>
              <w:rPr>
                <w:rFonts w:hint="default" w:ascii="仿宋_GB2312" w:hAnsi="仿宋_GB2312" w:eastAsia="仿宋_GB2312" w:cs="仿宋_GB2312"/>
                <w:kern w:val="0"/>
                <w:sz w:val="24"/>
                <w:lang w:val="en-US" w:eastAsia="zh-CN"/>
              </w:rPr>
            </w:pPr>
            <w:r>
              <w:rPr>
                <w:rFonts w:hint="eastAsia" w:ascii="仿宋_GB2312" w:hAnsi="仿宋_GB2312" w:eastAsia="仿宋_GB2312" w:cs="仿宋_GB2312"/>
                <w:color w:val="000000"/>
                <w:kern w:val="0"/>
                <w:sz w:val="24"/>
                <w:lang w:val="en-US" w:eastAsia="zh-CN"/>
              </w:rPr>
              <w:t>90</w:t>
            </w:r>
          </w:p>
        </w:tc>
        <w:tc>
          <w:tcPr>
            <w:tcW w:w="697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440" w:lineRule="exact"/>
              <w:jc w:val="left"/>
              <w:rPr>
                <w:rFonts w:hint="eastAsia" w:ascii="仿宋_GB2312" w:hAnsi="仿宋_GB2312" w:eastAsia="仿宋_GB2312" w:cs="仿宋_GB2312"/>
                <w:color w:val="000000"/>
                <w:kern w:val="0"/>
                <w:sz w:val="24"/>
                <w:szCs w:val="24"/>
              </w:rPr>
            </w:pPr>
            <w:r>
              <w:rPr>
                <w:rFonts w:hint="eastAsia" w:ascii="仿宋_GB2312" w:hAnsi="仿宋_GB2312" w:eastAsia="仿宋_GB2312" w:cs="仿宋_GB2312"/>
                <w:color w:val="000000"/>
                <w:sz w:val="24"/>
                <w:szCs w:val="24"/>
              </w:rPr>
              <w:t>国家机床质量检验检测中心</w:t>
            </w:r>
          </w:p>
        </w:tc>
        <w:tc>
          <w:tcPr>
            <w:tcW w:w="1247"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snapToGrid/>
              <w:spacing w:line="440" w:lineRule="exact"/>
              <w:jc w:val="center"/>
              <w:rPr>
                <w:rFonts w:hint="eastAsia" w:ascii="仿宋_GB2312" w:hAnsi="仿宋_GB2312" w:eastAsia="仿宋_GB2312" w:cs="仿宋_GB2312"/>
                <w:sz w:val="24"/>
              </w:rPr>
            </w:pPr>
            <w:r>
              <w:rPr>
                <w:rFonts w:hint="eastAsia" w:ascii="仿宋_GB2312" w:hAnsi="仿宋_GB2312" w:eastAsia="仿宋_GB2312" w:cs="仿宋_GB2312"/>
                <w:color w:val="000000"/>
                <w:sz w:val="24"/>
                <w:szCs w:val="24"/>
              </w:rPr>
              <w:t>骚扰</w:t>
            </w:r>
            <w:r>
              <w:rPr>
                <w:rFonts w:hint="eastAsia" w:ascii="仿宋_GB2312" w:hAnsi="仿宋_GB2312" w:eastAsia="仿宋_GB2312" w:cs="仿宋_GB2312"/>
                <w:color w:val="000000"/>
                <w:sz w:val="24"/>
                <w:szCs w:val="24"/>
                <w:lang w:eastAsia="zh-CN"/>
              </w:rPr>
              <w:t>电压</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737"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bottom"/>
              <w:rPr>
                <w:rFonts w:hint="default" w:ascii="仿宋_GB2312" w:hAnsi="仿宋_GB2312" w:eastAsia="仿宋_GB2312" w:cs="仿宋_GB2312"/>
                <w:kern w:val="0"/>
                <w:sz w:val="24"/>
                <w:lang w:val="en-US" w:eastAsia="zh-CN"/>
              </w:rPr>
            </w:pPr>
            <w:r>
              <w:rPr>
                <w:rFonts w:hint="eastAsia" w:ascii="仿宋_GB2312" w:hAnsi="仿宋_GB2312" w:eastAsia="仿宋_GB2312" w:cs="仿宋_GB2312"/>
                <w:color w:val="000000"/>
                <w:kern w:val="0"/>
                <w:sz w:val="24"/>
                <w:lang w:val="en-US" w:eastAsia="zh-CN"/>
              </w:rPr>
              <w:t>91</w:t>
            </w:r>
          </w:p>
        </w:tc>
        <w:tc>
          <w:tcPr>
            <w:tcW w:w="697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440" w:lineRule="exact"/>
              <w:jc w:val="left"/>
              <w:rPr>
                <w:rFonts w:hint="eastAsia" w:ascii="仿宋_GB2312" w:hAnsi="仿宋_GB2312" w:eastAsia="仿宋_GB2312" w:cs="仿宋_GB2312"/>
                <w:color w:val="000000"/>
                <w:kern w:val="0"/>
                <w:sz w:val="24"/>
                <w:szCs w:val="24"/>
              </w:rPr>
            </w:pPr>
            <w:r>
              <w:rPr>
                <w:rFonts w:hint="eastAsia" w:ascii="仿宋_GB2312" w:hAnsi="仿宋_GB2312" w:eastAsia="仿宋_GB2312" w:cs="仿宋_GB2312"/>
                <w:color w:val="000000"/>
                <w:sz w:val="24"/>
                <w:szCs w:val="24"/>
              </w:rPr>
              <w:t>河北省药品医疗器械检验研究院</w:t>
            </w:r>
          </w:p>
        </w:tc>
        <w:tc>
          <w:tcPr>
            <w:tcW w:w="1247"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snapToGrid/>
              <w:spacing w:line="440" w:lineRule="exact"/>
              <w:jc w:val="center"/>
              <w:rPr>
                <w:rFonts w:hint="eastAsia" w:ascii="仿宋_GB2312" w:hAnsi="仿宋_GB2312" w:eastAsia="仿宋_GB2312" w:cs="仿宋_GB2312"/>
                <w:sz w:val="24"/>
              </w:rPr>
            </w:pPr>
            <w:r>
              <w:rPr>
                <w:rFonts w:hint="eastAsia" w:ascii="仿宋_GB2312" w:hAnsi="仿宋_GB2312" w:eastAsia="仿宋_GB2312" w:cs="仿宋_GB2312"/>
                <w:color w:val="000000"/>
                <w:sz w:val="24"/>
                <w:szCs w:val="24"/>
              </w:rPr>
              <w:t>骚扰</w:t>
            </w:r>
            <w:r>
              <w:rPr>
                <w:rFonts w:hint="eastAsia" w:ascii="仿宋_GB2312" w:hAnsi="仿宋_GB2312" w:eastAsia="仿宋_GB2312" w:cs="仿宋_GB2312"/>
                <w:color w:val="000000"/>
                <w:sz w:val="24"/>
                <w:szCs w:val="24"/>
                <w:lang w:eastAsia="zh-CN"/>
              </w:rPr>
              <w:t>电压</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737"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bottom"/>
              <w:rPr>
                <w:rFonts w:hint="default" w:ascii="仿宋_GB2312" w:hAnsi="仿宋_GB2312" w:eastAsia="仿宋_GB2312" w:cs="仿宋_GB2312"/>
                <w:kern w:val="0"/>
                <w:sz w:val="24"/>
                <w:lang w:val="en-US" w:eastAsia="zh-CN"/>
              </w:rPr>
            </w:pPr>
            <w:r>
              <w:rPr>
                <w:rFonts w:hint="eastAsia" w:ascii="仿宋_GB2312" w:hAnsi="仿宋_GB2312" w:eastAsia="仿宋_GB2312" w:cs="仿宋_GB2312"/>
                <w:color w:val="000000"/>
                <w:kern w:val="0"/>
                <w:sz w:val="24"/>
                <w:lang w:val="en-US" w:eastAsia="zh-CN"/>
              </w:rPr>
              <w:t>92</w:t>
            </w:r>
          </w:p>
        </w:tc>
        <w:tc>
          <w:tcPr>
            <w:tcW w:w="697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440" w:lineRule="exact"/>
              <w:jc w:val="left"/>
              <w:rPr>
                <w:rFonts w:hint="eastAsia" w:ascii="仿宋_GB2312" w:hAnsi="仿宋_GB2312" w:eastAsia="仿宋_GB2312" w:cs="仿宋_GB2312"/>
                <w:color w:val="000000"/>
                <w:kern w:val="0"/>
                <w:sz w:val="24"/>
                <w:szCs w:val="24"/>
              </w:rPr>
            </w:pPr>
            <w:r>
              <w:rPr>
                <w:rFonts w:hint="eastAsia" w:ascii="仿宋_GB2312" w:hAnsi="仿宋_GB2312" w:eastAsia="仿宋_GB2312" w:cs="仿宋_GB2312"/>
                <w:color w:val="000000"/>
                <w:sz w:val="24"/>
                <w:szCs w:val="24"/>
              </w:rPr>
              <w:t>国家安全防范报警系统产品质量检验检测中心(上海)/公安部第三研究所</w:t>
            </w:r>
          </w:p>
        </w:tc>
        <w:tc>
          <w:tcPr>
            <w:tcW w:w="1247"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snapToGrid/>
              <w:spacing w:line="440" w:lineRule="exact"/>
              <w:jc w:val="center"/>
              <w:rPr>
                <w:rFonts w:hint="eastAsia" w:ascii="仿宋_GB2312" w:hAnsi="仿宋_GB2312" w:eastAsia="仿宋_GB2312" w:cs="仿宋_GB2312"/>
                <w:sz w:val="24"/>
              </w:rPr>
            </w:pPr>
            <w:r>
              <w:rPr>
                <w:rFonts w:hint="eastAsia" w:ascii="仿宋_GB2312" w:hAnsi="仿宋_GB2312" w:eastAsia="仿宋_GB2312" w:cs="仿宋_GB2312"/>
                <w:color w:val="000000"/>
                <w:sz w:val="24"/>
                <w:szCs w:val="24"/>
              </w:rPr>
              <w:t>骚扰</w:t>
            </w:r>
            <w:r>
              <w:rPr>
                <w:rFonts w:hint="eastAsia" w:ascii="仿宋_GB2312" w:hAnsi="仿宋_GB2312" w:eastAsia="仿宋_GB2312" w:cs="仿宋_GB2312"/>
                <w:color w:val="000000"/>
                <w:sz w:val="24"/>
                <w:szCs w:val="24"/>
                <w:lang w:eastAsia="zh-CN"/>
              </w:rPr>
              <w:t>电压</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737"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bottom"/>
              <w:rPr>
                <w:rFonts w:hint="default" w:ascii="仿宋_GB2312" w:hAnsi="仿宋_GB2312" w:eastAsia="仿宋_GB2312" w:cs="仿宋_GB2312"/>
                <w:kern w:val="0"/>
                <w:sz w:val="24"/>
                <w:lang w:val="en-US" w:eastAsia="zh-CN"/>
              </w:rPr>
            </w:pPr>
            <w:r>
              <w:rPr>
                <w:rFonts w:hint="eastAsia" w:ascii="仿宋_GB2312" w:hAnsi="仿宋_GB2312" w:eastAsia="仿宋_GB2312" w:cs="仿宋_GB2312"/>
                <w:kern w:val="0"/>
                <w:sz w:val="24"/>
                <w:lang w:val="en-US" w:eastAsia="zh-CN"/>
              </w:rPr>
              <w:t>93</w:t>
            </w:r>
          </w:p>
        </w:tc>
        <w:tc>
          <w:tcPr>
            <w:tcW w:w="697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440" w:lineRule="exact"/>
              <w:jc w:val="left"/>
              <w:rPr>
                <w:rFonts w:hint="eastAsia" w:ascii="仿宋_GB2312" w:hAnsi="仿宋_GB2312" w:eastAsia="仿宋_GB2312" w:cs="仿宋_GB2312"/>
                <w:color w:val="000000"/>
                <w:kern w:val="0"/>
                <w:sz w:val="24"/>
                <w:szCs w:val="24"/>
              </w:rPr>
            </w:pPr>
            <w:r>
              <w:rPr>
                <w:rFonts w:hint="eastAsia" w:ascii="仿宋_GB2312" w:hAnsi="仿宋_GB2312" w:eastAsia="仿宋_GB2312" w:cs="仿宋_GB2312"/>
                <w:color w:val="000000"/>
                <w:sz w:val="24"/>
                <w:szCs w:val="24"/>
              </w:rPr>
              <w:t>国家信息技术设备质量检验检测中心/广东省东莞市质量监督检测中心</w:t>
            </w:r>
          </w:p>
        </w:tc>
        <w:tc>
          <w:tcPr>
            <w:tcW w:w="1247"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snapToGrid/>
              <w:spacing w:line="440" w:lineRule="exact"/>
              <w:jc w:val="center"/>
              <w:rPr>
                <w:rFonts w:hint="eastAsia" w:ascii="仿宋_GB2312" w:hAnsi="仿宋_GB2312" w:eastAsia="仿宋_GB2312" w:cs="仿宋_GB2312"/>
                <w:sz w:val="24"/>
              </w:rPr>
            </w:pPr>
            <w:r>
              <w:rPr>
                <w:rFonts w:hint="eastAsia" w:ascii="仿宋_GB2312" w:hAnsi="仿宋_GB2312" w:eastAsia="仿宋_GB2312" w:cs="仿宋_GB2312"/>
                <w:color w:val="000000"/>
                <w:sz w:val="24"/>
                <w:szCs w:val="24"/>
              </w:rPr>
              <w:t>骚扰</w:t>
            </w:r>
            <w:r>
              <w:rPr>
                <w:rFonts w:hint="eastAsia" w:ascii="仿宋_GB2312" w:hAnsi="仿宋_GB2312" w:eastAsia="仿宋_GB2312" w:cs="仿宋_GB2312"/>
                <w:color w:val="000000"/>
                <w:sz w:val="24"/>
                <w:szCs w:val="24"/>
                <w:lang w:eastAsia="zh-CN"/>
              </w:rPr>
              <w:t>电压</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737"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bottom"/>
              <w:rPr>
                <w:rFonts w:hint="default" w:ascii="仿宋_GB2312" w:hAnsi="仿宋_GB2312" w:eastAsia="仿宋_GB2312" w:cs="仿宋_GB2312"/>
                <w:kern w:val="0"/>
                <w:sz w:val="24"/>
                <w:lang w:val="en-US" w:eastAsia="zh-CN"/>
              </w:rPr>
            </w:pPr>
            <w:r>
              <w:rPr>
                <w:rFonts w:hint="eastAsia" w:ascii="仿宋_GB2312" w:hAnsi="仿宋_GB2312" w:eastAsia="仿宋_GB2312" w:cs="仿宋_GB2312"/>
                <w:kern w:val="0"/>
                <w:sz w:val="24"/>
                <w:lang w:val="en-US" w:eastAsia="zh-CN"/>
              </w:rPr>
              <w:t>94</w:t>
            </w:r>
          </w:p>
        </w:tc>
        <w:tc>
          <w:tcPr>
            <w:tcW w:w="697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440" w:lineRule="exact"/>
              <w:jc w:val="left"/>
              <w:rPr>
                <w:rFonts w:hint="eastAsia" w:ascii="仿宋_GB2312" w:hAnsi="仿宋_GB2312" w:eastAsia="仿宋_GB2312" w:cs="仿宋_GB2312"/>
                <w:color w:val="000000"/>
                <w:kern w:val="0"/>
                <w:sz w:val="24"/>
                <w:szCs w:val="24"/>
              </w:rPr>
            </w:pPr>
            <w:r>
              <w:rPr>
                <w:rFonts w:hint="eastAsia" w:ascii="仿宋_GB2312" w:hAnsi="仿宋_GB2312" w:eastAsia="仿宋_GB2312" w:cs="仿宋_GB2312"/>
                <w:color w:val="000000"/>
                <w:sz w:val="24"/>
                <w:szCs w:val="24"/>
              </w:rPr>
              <w:t>国家半导体及显示产品质量检验中心（山东）/济宁半导体及显示产品质量监督检验中心</w:t>
            </w:r>
          </w:p>
        </w:tc>
        <w:tc>
          <w:tcPr>
            <w:tcW w:w="1247"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snapToGrid/>
              <w:spacing w:line="440" w:lineRule="exact"/>
              <w:jc w:val="center"/>
              <w:rPr>
                <w:rFonts w:hint="eastAsia" w:ascii="仿宋_GB2312" w:hAnsi="仿宋_GB2312" w:eastAsia="仿宋_GB2312" w:cs="仿宋_GB2312"/>
                <w:sz w:val="24"/>
              </w:rPr>
            </w:pPr>
            <w:r>
              <w:rPr>
                <w:rFonts w:hint="eastAsia" w:ascii="仿宋_GB2312" w:hAnsi="仿宋_GB2312" w:eastAsia="仿宋_GB2312" w:cs="仿宋_GB2312"/>
                <w:color w:val="000000"/>
                <w:sz w:val="24"/>
                <w:szCs w:val="24"/>
              </w:rPr>
              <w:t>骚扰</w:t>
            </w:r>
            <w:r>
              <w:rPr>
                <w:rFonts w:hint="eastAsia" w:ascii="仿宋_GB2312" w:hAnsi="仿宋_GB2312" w:eastAsia="仿宋_GB2312" w:cs="仿宋_GB2312"/>
                <w:color w:val="000000"/>
                <w:sz w:val="24"/>
                <w:szCs w:val="24"/>
                <w:lang w:eastAsia="zh-CN"/>
              </w:rPr>
              <w:t>电压</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737"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bottom"/>
              <w:rPr>
                <w:rFonts w:hint="default" w:ascii="仿宋_GB2312" w:hAnsi="仿宋_GB2312" w:eastAsia="仿宋_GB2312" w:cs="仿宋_GB2312"/>
                <w:kern w:val="0"/>
                <w:sz w:val="24"/>
                <w:lang w:val="en-US" w:eastAsia="zh-CN"/>
              </w:rPr>
            </w:pPr>
            <w:r>
              <w:rPr>
                <w:rFonts w:hint="eastAsia" w:ascii="仿宋_GB2312" w:hAnsi="仿宋_GB2312" w:eastAsia="仿宋_GB2312" w:cs="仿宋_GB2312"/>
                <w:kern w:val="0"/>
                <w:sz w:val="24"/>
                <w:lang w:val="en-US" w:eastAsia="zh-CN"/>
              </w:rPr>
              <w:t>95</w:t>
            </w:r>
          </w:p>
        </w:tc>
        <w:tc>
          <w:tcPr>
            <w:tcW w:w="697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440" w:lineRule="exact"/>
              <w:jc w:val="left"/>
              <w:rPr>
                <w:rFonts w:hint="eastAsia" w:ascii="仿宋_GB2312" w:hAnsi="仿宋_GB2312" w:eastAsia="仿宋_GB2312" w:cs="仿宋_GB2312"/>
                <w:color w:val="000000"/>
                <w:kern w:val="0"/>
                <w:sz w:val="24"/>
                <w:szCs w:val="24"/>
              </w:rPr>
            </w:pPr>
            <w:r>
              <w:rPr>
                <w:rFonts w:hint="eastAsia" w:ascii="仿宋_GB2312" w:hAnsi="仿宋_GB2312" w:eastAsia="仿宋_GB2312" w:cs="仿宋_GB2312"/>
                <w:color w:val="000000"/>
                <w:sz w:val="24"/>
                <w:szCs w:val="24"/>
              </w:rPr>
              <w:t>国家光电成像及显示产品质量检验检测中心（广东）/广州计量检测技术研究院</w:t>
            </w:r>
          </w:p>
        </w:tc>
        <w:tc>
          <w:tcPr>
            <w:tcW w:w="1247"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snapToGrid/>
              <w:spacing w:line="440" w:lineRule="exact"/>
              <w:jc w:val="center"/>
              <w:rPr>
                <w:rFonts w:hint="eastAsia" w:ascii="仿宋_GB2312" w:hAnsi="仿宋_GB2312" w:eastAsia="仿宋_GB2312" w:cs="仿宋_GB2312"/>
                <w:sz w:val="24"/>
              </w:rPr>
            </w:pPr>
            <w:r>
              <w:rPr>
                <w:rFonts w:hint="eastAsia" w:ascii="仿宋_GB2312" w:hAnsi="仿宋_GB2312" w:eastAsia="仿宋_GB2312" w:cs="仿宋_GB2312"/>
                <w:color w:val="000000"/>
                <w:sz w:val="24"/>
                <w:szCs w:val="24"/>
              </w:rPr>
              <w:t>骚扰</w:t>
            </w:r>
            <w:r>
              <w:rPr>
                <w:rFonts w:hint="eastAsia" w:ascii="仿宋_GB2312" w:hAnsi="仿宋_GB2312" w:eastAsia="仿宋_GB2312" w:cs="仿宋_GB2312"/>
                <w:color w:val="000000"/>
                <w:sz w:val="24"/>
                <w:szCs w:val="24"/>
                <w:lang w:eastAsia="zh-CN"/>
              </w:rPr>
              <w:t>电压</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737"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bottom"/>
              <w:rPr>
                <w:rFonts w:hint="default" w:ascii="仿宋_GB2312" w:hAnsi="仿宋_GB2312" w:eastAsia="仿宋_GB2312" w:cs="仿宋_GB2312"/>
                <w:kern w:val="0"/>
                <w:sz w:val="24"/>
                <w:lang w:val="en-US" w:eastAsia="zh-CN"/>
              </w:rPr>
            </w:pPr>
            <w:r>
              <w:rPr>
                <w:rFonts w:hint="eastAsia" w:ascii="仿宋_GB2312" w:hAnsi="仿宋_GB2312" w:eastAsia="仿宋_GB2312" w:cs="仿宋_GB2312"/>
                <w:kern w:val="0"/>
                <w:sz w:val="24"/>
                <w:lang w:val="en-US" w:eastAsia="zh-CN"/>
              </w:rPr>
              <w:t>96</w:t>
            </w:r>
          </w:p>
        </w:tc>
        <w:tc>
          <w:tcPr>
            <w:tcW w:w="697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440" w:lineRule="exact"/>
              <w:jc w:val="left"/>
              <w:rPr>
                <w:rFonts w:hint="eastAsia" w:ascii="仿宋_GB2312" w:hAnsi="仿宋_GB2312" w:eastAsia="仿宋_GB2312" w:cs="仿宋_GB2312"/>
                <w:color w:val="000000"/>
                <w:kern w:val="0"/>
                <w:sz w:val="24"/>
                <w:szCs w:val="24"/>
              </w:rPr>
            </w:pPr>
            <w:r>
              <w:rPr>
                <w:rFonts w:hint="eastAsia" w:ascii="仿宋_GB2312" w:hAnsi="仿宋_GB2312" w:eastAsia="仿宋_GB2312" w:cs="仿宋_GB2312"/>
                <w:color w:val="000000"/>
                <w:sz w:val="24"/>
                <w:szCs w:val="24"/>
              </w:rPr>
              <w:t>国家食品药品监督管理局天津医疗器械质量检验检测中心/国家医疗器械及制药机械质量检验检测中心/天津市医疗器械质量监督检验中心</w:t>
            </w:r>
          </w:p>
        </w:tc>
        <w:tc>
          <w:tcPr>
            <w:tcW w:w="1247"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snapToGrid/>
              <w:spacing w:line="440" w:lineRule="exact"/>
              <w:jc w:val="center"/>
              <w:rPr>
                <w:rFonts w:hint="eastAsia" w:ascii="仿宋_GB2312" w:hAnsi="仿宋_GB2312" w:eastAsia="仿宋_GB2312" w:cs="仿宋_GB2312"/>
                <w:sz w:val="24"/>
              </w:rPr>
            </w:pPr>
            <w:r>
              <w:rPr>
                <w:rFonts w:hint="eastAsia" w:ascii="仿宋_GB2312" w:hAnsi="仿宋_GB2312" w:eastAsia="仿宋_GB2312" w:cs="仿宋_GB2312"/>
                <w:color w:val="000000"/>
                <w:sz w:val="24"/>
                <w:szCs w:val="24"/>
              </w:rPr>
              <w:t>骚扰</w:t>
            </w:r>
            <w:r>
              <w:rPr>
                <w:rFonts w:hint="eastAsia" w:ascii="仿宋_GB2312" w:hAnsi="仿宋_GB2312" w:eastAsia="仿宋_GB2312" w:cs="仿宋_GB2312"/>
                <w:color w:val="000000"/>
                <w:sz w:val="24"/>
                <w:szCs w:val="24"/>
                <w:lang w:eastAsia="zh-CN"/>
              </w:rPr>
              <w:t>电压</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737"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bottom"/>
              <w:rPr>
                <w:rFonts w:hint="default" w:ascii="仿宋_GB2312" w:hAnsi="仿宋_GB2312" w:eastAsia="仿宋_GB2312" w:cs="仿宋_GB2312"/>
                <w:kern w:val="0"/>
                <w:sz w:val="24"/>
                <w:lang w:val="en-US" w:eastAsia="zh-CN"/>
              </w:rPr>
            </w:pPr>
            <w:r>
              <w:rPr>
                <w:rFonts w:hint="eastAsia" w:ascii="仿宋_GB2312" w:hAnsi="仿宋_GB2312" w:eastAsia="仿宋_GB2312" w:cs="仿宋_GB2312"/>
                <w:kern w:val="0"/>
                <w:sz w:val="24"/>
                <w:lang w:val="en-US" w:eastAsia="zh-CN"/>
              </w:rPr>
              <w:t>97</w:t>
            </w:r>
          </w:p>
        </w:tc>
        <w:tc>
          <w:tcPr>
            <w:tcW w:w="697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440" w:lineRule="exact"/>
              <w:jc w:val="left"/>
              <w:rPr>
                <w:rFonts w:hint="eastAsia" w:ascii="仿宋_GB2312" w:hAnsi="仿宋_GB2312" w:eastAsia="仿宋_GB2312" w:cs="仿宋_GB2312"/>
                <w:color w:val="000000"/>
                <w:kern w:val="0"/>
                <w:sz w:val="24"/>
                <w:szCs w:val="24"/>
              </w:rPr>
            </w:pPr>
            <w:r>
              <w:rPr>
                <w:rFonts w:hint="eastAsia" w:ascii="仿宋_GB2312" w:hAnsi="仿宋_GB2312" w:eastAsia="仿宋_GB2312" w:cs="仿宋_GB2312"/>
                <w:color w:val="000000"/>
                <w:sz w:val="24"/>
                <w:szCs w:val="24"/>
              </w:rPr>
              <w:t>国家印刷及办公自动化消耗材料质量检验检测中心/广东省珠海市质量计量监督检测所</w:t>
            </w:r>
          </w:p>
        </w:tc>
        <w:tc>
          <w:tcPr>
            <w:tcW w:w="1247"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snapToGrid/>
              <w:spacing w:line="440" w:lineRule="exact"/>
              <w:jc w:val="center"/>
              <w:rPr>
                <w:rFonts w:hint="eastAsia" w:ascii="仿宋_GB2312" w:hAnsi="仿宋_GB2312" w:eastAsia="仿宋_GB2312" w:cs="仿宋_GB2312"/>
                <w:sz w:val="24"/>
              </w:rPr>
            </w:pPr>
            <w:r>
              <w:rPr>
                <w:rFonts w:hint="eastAsia" w:ascii="仿宋_GB2312" w:hAnsi="仿宋_GB2312" w:eastAsia="仿宋_GB2312" w:cs="仿宋_GB2312"/>
                <w:color w:val="000000"/>
                <w:sz w:val="24"/>
                <w:szCs w:val="24"/>
              </w:rPr>
              <w:t>骚扰</w:t>
            </w:r>
            <w:r>
              <w:rPr>
                <w:rFonts w:hint="eastAsia" w:ascii="仿宋_GB2312" w:hAnsi="仿宋_GB2312" w:eastAsia="仿宋_GB2312" w:cs="仿宋_GB2312"/>
                <w:color w:val="000000"/>
                <w:sz w:val="24"/>
                <w:szCs w:val="24"/>
                <w:lang w:eastAsia="zh-CN"/>
              </w:rPr>
              <w:t>电压</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737"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bottom"/>
              <w:rPr>
                <w:rFonts w:hint="default" w:ascii="仿宋_GB2312" w:hAnsi="仿宋_GB2312" w:eastAsia="仿宋_GB2312" w:cs="仿宋_GB2312"/>
                <w:kern w:val="0"/>
                <w:sz w:val="24"/>
                <w:lang w:val="en-US" w:eastAsia="zh-CN"/>
              </w:rPr>
            </w:pPr>
            <w:r>
              <w:rPr>
                <w:rFonts w:hint="eastAsia" w:ascii="仿宋_GB2312" w:hAnsi="仿宋_GB2312" w:eastAsia="仿宋_GB2312" w:cs="仿宋_GB2312"/>
                <w:kern w:val="0"/>
                <w:sz w:val="24"/>
                <w:lang w:val="en-US" w:eastAsia="zh-CN"/>
              </w:rPr>
              <w:t>98</w:t>
            </w:r>
          </w:p>
        </w:tc>
        <w:tc>
          <w:tcPr>
            <w:tcW w:w="697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440" w:lineRule="exact"/>
              <w:jc w:val="left"/>
              <w:rPr>
                <w:rFonts w:hint="eastAsia" w:ascii="仿宋_GB2312" w:hAnsi="仿宋_GB2312" w:eastAsia="仿宋_GB2312" w:cs="仿宋_GB2312"/>
                <w:color w:val="000000"/>
                <w:kern w:val="0"/>
                <w:sz w:val="24"/>
                <w:szCs w:val="24"/>
              </w:rPr>
            </w:pPr>
            <w:r>
              <w:rPr>
                <w:rFonts w:hint="eastAsia" w:ascii="仿宋_GB2312" w:hAnsi="仿宋_GB2312" w:eastAsia="仿宋_GB2312" w:cs="仿宋_GB2312"/>
                <w:color w:val="000000"/>
                <w:sz w:val="24"/>
                <w:szCs w:val="24"/>
              </w:rPr>
              <w:t>国家电话交换机质量检验检测中心/上海泰峰检测认证有限公司</w:t>
            </w:r>
          </w:p>
        </w:tc>
        <w:tc>
          <w:tcPr>
            <w:tcW w:w="1247"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snapToGrid/>
              <w:spacing w:line="440" w:lineRule="exact"/>
              <w:jc w:val="center"/>
              <w:rPr>
                <w:rFonts w:hint="eastAsia" w:ascii="仿宋_GB2312" w:hAnsi="仿宋_GB2312" w:eastAsia="仿宋_GB2312" w:cs="仿宋_GB2312"/>
                <w:sz w:val="24"/>
              </w:rPr>
            </w:pPr>
            <w:r>
              <w:rPr>
                <w:rFonts w:hint="eastAsia" w:ascii="仿宋_GB2312" w:hAnsi="仿宋_GB2312" w:eastAsia="仿宋_GB2312" w:cs="仿宋_GB2312"/>
                <w:color w:val="000000"/>
                <w:sz w:val="24"/>
                <w:szCs w:val="24"/>
              </w:rPr>
              <w:t>骚扰</w:t>
            </w:r>
            <w:r>
              <w:rPr>
                <w:rFonts w:hint="eastAsia" w:ascii="仿宋_GB2312" w:hAnsi="仿宋_GB2312" w:eastAsia="仿宋_GB2312" w:cs="仿宋_GB2312"/>
                <w:color w:val="000000"/>
                <w:sz w:val="24"/>
                <w:szCs w:val="24"/>
                <w:lang w:eastAsia="zh-CN"/>
              </w:rPr>
              <w:t>电压</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737"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bottom"/>
              <w:rPr>
                <w:rFonts w:hint="default" w:ascii="仿宋_GB2312" w:hAnsi="仿宋_GB2312" w:eastAsia="仿宋_GB2312" w:cs="仿宋_GB2312"/>
                <w:kern w:val="0"/>
                <w:sz w:val="24"/>
                <w:lang w:val="en-US" w:eastAsia="zh-CN"/>
              </w:rPr>
            </w:pPr>
            <w:r>
              <w:rPr>
                <w:rFonts w:hint="eastAsia" w:ascii="仿宋_GB2312" w:hAnsi="仿宋_GB2312" w:eastAsia="仿宋_GB2312" w:cs="仿宋_GB2312"/>
                <w:kern w:val="0"/>
                <w:sz w:val="24"/>
                <w:lang w:val="en-US" w:eastAsia="zh-CN"/>
              </w:rPr>
              <w:t>99</w:t>
            </w:r>
          </w:p>
        </w:tc>
        <w:tc>
          <w:tcPr>
            <w:tcW w:w="697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440" w:lineRule="exact"/>
              <w:jc w:val="left"/>
              <w:rPr>
                <w:rFonts w:hint="eastAsia" w:ascii="仿宋_GB2312" w:hAnsi="仿宋_GB2312" w:eastAsia="仿宋_GB2312" w:cs="仿宋_GB2312"/>
                <w:color w:val="000000"/>
                <w:kern w:val="0"/>
                <w:sz w:val="24"/>
                <w:szCs w:val="24"/>
              </w:rPr>
            </w:pPr>
            <w:r>
              <w:rPr>
                <w:rFonts w:hint="eastAsia" w:ascii="仿宋_GB2312" w:hAnsi="仿宋_GB2312" w:eastAsia="仿宋_GB2312" w:cs="仿宋_GB2312"/>
                <w:color w:val="000000"/>
                <w:sz w:val="24"/>
                <w:szCs w:val="24"/>
              </w:rPr>
              <w:t>国家医用超声波仪器质量检验检测中心/湖北省医疗器械质量监督检验研究院</w:t>
            </w:r>
          </w:p>
        </w:tc>
        <w:tc>
          <w:tcPr>
            <w:tcW w:w="1247"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snapToGrid/>
              <w:spacing w:line="440" w:lineRule="exact"/>
              <w:jc w:val="center"/>
              <w:rPr>
                <w:rFonts w:hint="eastAsia" w:ascii="仿宋_GB2312" w:hAnsi="仿宋_GB2312" w:eastAsia="仿宋_GB2312" w:cs="仿宋_GB2312"/>
                <w:sz w:val="24"/>
              </w:rPr>
            </w:pPr>
            <w:r>
              <w:rPr>
                <w:rFonts w:hint="eastAsia" w:ascii="仿宋_GB2312" w:hAnsi="仿宋_GB2312" w:eastAsia="仿宋_GB2312" w:cs="仿宋_GB2312"/>
                <w:color w:val="000000"/>
                <w:sz w:val="24"/>
                <w:szCs w:val="24"/>
              </w:rPr>
              <w:t>骚扰</w:t>
            </w:r>
            <w:r>
              <w:rPr>
                <w:rFonts w:hint="eastAsia" w:ascii="仿宋_GB2312" w:hAnsi="仿宋_GB2312" w:eastAsia="仿宋_GB2312" w:cs="仿宋_GB2312"/>
                <w:color w:val="000000"/>
                <w:sz w:val="24"/>
                <w:szCs w:val="24"/>
                <w:lang w:eastAsia="zh-CN"/>
              </w:rPr>
              <w:t>电压</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737"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bottom"/>
              <w:rPr>
                <w:rFonts w:hint="default" w:ascii="仿宋_GB2312" w:hAnsi="仿宋_GB2312" w:eastAsia="仿宋_GB2312" w:cs="仿宋_GB2312"/>
                <w:kern w:val="0"/>
                <w:sz w:val="24"/>
                <w:lang w:val="en-US" w:eastAsia="zh-CN"/>
              </w:rPr>
            </w:pPr>
            <w:r>
              <w:rPr>
                <w:rFonts w:hint="eastAsia" w:ascii="仿宋_GB2312" w:hAnsi="仿宋_GB2312" w:eastAsia="仿宋_GB2312" w:cs="仿宋_GB2312"/>
                <w:kern w:val="0"/>
                <w:sz w:val="24"/>
                <w:lang w:val="en-US" w:eastAsia="zh-CN"/>
              </w:rPr>
              <w:t>100</w:t>
            </w:r>
          </w:p>
        </w:tc>
        <w:tc>
          <w:tcPr>
            <w:tcW w:w="697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440" w:lineRule="exact"/>
              <w:jc w:val="left"/>
              <w:rPr>
                <w:rFonts w:hint="eastAsia" w:ascii="仿宋_GB2312" w:hAnsi="仿宋_GB2312" w:eastAsia="仿宋_GB2312" w:cs="仿宋_GB2312"/>
                <w:color w:val="000000"/>
                <w:kern w:val="0"/>
                <w:sz w:val="24"/>
                <w:szCs w:val="24"/>
              </w:rPr>
            </w:pPr>
            <w:r>
              <w:rPr>
                <w:rFonts w:hint="eastAsia" w:ascii="仿宋_GB2312" w:hAnsi="仿宋_GB2312" w:eastAsia="仿宋_GB2312" w:cs="仿宋_GB2312"/>
                <w:color w:val="000000"/>
                <w:sz w:val="24"/>
                <w:szCs w:val="24"/>
              </w:rPr>
              <w:t>国家电网公司电力芯片设计分析实验室（北京芯可鉴科技有限公司）</w:t>
            </w:r>
          </w:p>
        </w:tc>
        <w:tc>
          <w:tcPr>
            <w:tcW w:w="1247"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snapToGrid/>
              <w:spacing w:line="440" w:lineRule="exact"/>
              <w:jc w:val="center"/>
              <w:rPr>
                <w:rFonts w:hint="eastAsia" w:ascii="仿宋_GB2312" w:hAnsi="仿宋_GB2312" w:eastAsia="仿宋_GB2312" w:cs="仿宋_GB2312"/>
                <w:sz w:val="24"/>
              </w:rPr>
            </w:pPr>
            <w:r>
              <w:rPr>
                <w:rFonts w:hint="eastAsia" w:ascii="仿宋_GB2312" w:hAnsi="仿宋_GB2312" w:eastAsia="仿宋_GB2312" w:cs="仿宋_GB2312"/>
                <w:color w:val="000000"/>
                <w:sz w:val="24"/>
                <w:szCs w:val="24"/>
              </w:rPr>
              <w:t>骚扰</w:t>
            </w:r>
            <w:r>
              <w:rPr>
                <w:rFonts w:hint="eastAsia" w:ascii="仿宋_GB2312" w:hAnsi="仿宋_GB2312" w:eastAsia="仿宋_GB2312" w:cs="仿宋_GB2312"/>
                <w:color w:val="000000"/>
                <w:sz w:val="24"/>
                <w:szCs w:val="24"/>
                <w:lang w:eastAsia="zh-CN"/>
              </w:rPr>
              <w:t>电压</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737"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bottom"/>
              <w:rPr>
                <w:rFonts w:hint="default" w:ascii="仿宋_GB2312" w:hAnsi="仿宋_GB2312" w:eastAsia="仿宋_GB2312" w:cs="仿宋_GB2312"/>
                <w:kern w:val="0"/>
                <w:sz w:val="24"/>
                <w:lang w:val="en-US" w:eastAsia="zh-CN"/>
              </w:rPr>
            </w:pPr>
            <w:r>
              <w:rPr>
                <w:rFonts w:hint="eastAsia" w:ascii="仿宋_GB2312" w:hAnsi="仿宋_GB2312" w:eastAsia="仿宋_GB2312" w:cs="仿宋_GB2312"/>
                <w:kern w:val="0"/>
                <w:sz w:val="24"/>
                <w:lang w:val="en-US" w:eastAsia="zh-CN"/>
              </w:rPr>
              <w:t>101</w:t>
            </w:r>
          </w:p>
        </w:tc>
        <w:tc>
          <w:tcPr>
            <w:tcW w:w="697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440" w:lineRule="exact"/>
              <w:jc w:val="left"/>
              <w:rPr>
                <w:rFonts w:hint="eastAsia" w:ascii="仿宋_GB2312" w:hAnsi="仿宋_GB2312" w:eastAsia="仿宋_GB2312" w:cs="仿宋_GB2312"/>
                <w:color w:val="000000"/>
                <w:kern w:val="0"/>
                <w:sz w:val="24"/>
                <w:szCs w:val="24"/>
              </w:rPr>
            </w:pPr>
            <w:r>
              <w:rPr>
                <w:rFonts w:hint="eastAsia" w:ascii="仿宋_GB2312" w:hAnsi="仿宋_GB2312" w:eastAsia="仿宋_GB2312" w:cs="仿宋_GB2312"/>
                <w:color w:val="000000"/>
                <w:sz w:val="24"/>
                <w:szCs w:val="24"/>
              </w:rPr>
              <w:t>国家通用电子元器件及产品质量检验检测中心/国家卫星导航及应用产品质量检验检测中心/国家无人机系统质量检验检测中心/中国电子产品可靠性与环境试验研究所((工业和信息化部电子第五研究所)(中国赛宝实验室))</w:t>
            </w:r>
          </w:p>
        </w:tc>
        <w:tc>
          <w:tcPr>
            <w:tcW w:w="1247"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snapToGrid/>
              <w:spacing w:line="440" w:lineRule="exact"/>
              <w:jc w:val="center"/>
              <w:rPr>
                <w:rFonts w:hint="eastAsia" w:ascii="仿宋_GB2312" w:hAnsi="仿宋_GB2312" w:eastAsia="仿宋_GB2312" w:cs="仿宋_GB2312"/>
                <w:sz w:val="24"/>
              </w:rPr>
            </w:pPr>
            <w:r>
              <w:rPr>
                <w:rFonts w:hint="eastAsia" w:ascii="仿宋_GB2312" w:hAnsi="仿宋_GB2312" w:eastAsia="仿宋_GB2312" w:cs="仿宋_GB2312"/>
                <w:color w:val="000000"/>
                <w:sz w:val="24"/>
                <w:szCs w:val="24"/>
              </w:rPr>
              <w:t>骚扰</w:t>
            </w:r>
            <w:r>
              <w:rPr>
                <w:rFonts w:hint="eastAsia" w:ascii="仿宋_GB2312" w:hAnsi="仿宋_GB2312" w:eastAsia="仿宋_GB2312" w:cs="仿宋_GB2312"/>
                <w:color w:val="000000"/>
                <w:sz w:val="24"/>
                <w:szCs w:val="24"/>
                <w:lang w:eastAsia="zh-CN"/>
              </w:rPr>
              <w:t>电压</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737"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bottom"/>
              <w:rPr>
                <w:rFonts w:hint="default" w:ascii="仿宋_GB2312" w:hAnsi="仿宋_GB2312" w:eastAsia="仿宋_GB2312" w:cs="仿宋_GB2312"/>
                <w:kern w:val="0"/>
                <w:sz w:val="24"/>
                <w:lang w:val="en-US" w:eastAsia="zh-CN"/>
              </w:rPr>
            </w:pPr>
            <w:r>
              <w:rPr>
                <w:rFonts w:hint="eastAsia" w:ascii="仿宋_GB2312" w:hAnsi="仿宋_GB2312" w:eastAsia="仿宋_GB2312" w:cs="仿宋_GB2312"/>
                <w:kern w:val="0"/>
                <w:sz w:val="24"/>
                <w:lang w:val="en-US" w:eastAsia="zh-CN"/>
              </w:rPr>
              <w:t>102</w:t>
            </w:r>
          </w:p>
        </w:tc>
        <w:tc>
          <w:tcPr>
            <w:tcW w:w="697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440" w:lineRule="exact"/>
              <w:jc w:val="left"/>
              <w:rPr>
                <w:rFonts w:hint="eastAsia" w:ascii="仿宋_GB2312" w:hAnsi="仿宋_GB2312" w:eastAsia="仿宋_GB2312" w:cs="仿宋_GB2312"/>
                <w:color w:val="000000"/>
                <w:kern w:val="0"/>
                <w:sz w:val="24"/>
                <w:szCs w:val="24"/>
              </w:rPr>
            </w:pPr>
            <w:r>
              <w:rPr>
                <w:rFonts w:hint="eastAsia" w:ascii="仿宋_GB2312" w:hAnsi="仿宋_GB2312" w:eastAsia="仿宋_GB2312" w:cs="仿宋_GB2312"/>
                <w:color w:val="000000"/>
                <w:sz w:val="24"/>
                <w:szCs w:val="24"/>
              </w:rPr>
              <w:t>国家特种机器人产品质量检验检测中心（福建）/福建省特种设备检验研究院</w:t>
            </w:r>
          </w:p>
        </w:tc>
        <w:tc>
          <w:tcPr>
            <w:tcW w:w="1247"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snapToGrid/>
              <w:spacing w:line="440" w:lineRule="exact"/>
              <w:jc w:val="center"/>
              <w:rPr>
                <w:rFonts w:hint="eastAsia" w:ascii="仿宋_GB2312" w:hAnsi="仿宋_GB2312" w:eastAsia="仿宋_GB2312" w:cs="仿宋_GB2312"/>
                <w:sz w:val="24"/>
              </w:rPr>
            </w:pPr>
            <w:r>
              <w:rPr>
                <w:rFonts w:hint="eastAsia" w:ascii="仿宋_GB2312" w:hAnsi="仿宋_GB2312" w:eastAsia="仿宋_GB2312" w:cs="仿宋_GB2312"/>
                <w:color w:val="000000"/>
                <w:sz w:val="24"/>
                <w:szCs w:val="24"/>
              </w:rPr>
              <w:t>骚扰</w:t>
            </w:r>
            <w:r>
              <w:rPr>
                <w:rFonts w:hint="eastAsia" w:ascii="仿宋_GB2312" w:hAnsi="仿宋_GB2312" w:eastAsia="仿宋_GB2312" w:cs="仿宋_GB2312"/>
                <w:color w:val="000000"/>
                <w:sz w:val="24"/>
                <w:szCs w:val="24"/>
                <w:lang w:eastAsia="zh-CN"/>
              </w:rPr>
              <w:t>电压</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737"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bottom"/>
              <w:rPr>
                <w:rFonts w:hint="default" w:ascii="仿宋_GB2312" w:hAnsi="仿宋_GB2312" w:eastAsia="仿宋_GB2312" w:cs="仿宋_GB2312"/>
                <w:kern w:val="0"/>
                <w:sz w:val="24"/>
                <w:lang w:val="en-US" w:eastAsia="zh-CN"/>
              </w:rPr>
            </w:pPr>
            <w:r>
              <w:rPr>
                <w:rFonts w:hint="eastAsia" w:ascii="仿宋_GB2312" w:hAnsi="仿宋_GB2312" w:eastAsia="仿宋_GB2312" w:cs="仿宋_GB2312"/>
                <w:kern w:val="0"/>
                <w:sz w:val="24"/>
                <w:lang w:val="en-US" w:eastAsia="zh-CN"/>
              </w:rPr>
              <w:t>103</w:t>
            </w:r>
          </w:p>
        </w:tc>
        <w:tc>
          <w:tcPr>
            <w:tcW w:w="697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440" w:lineRule="exact"/>
              <w:jc w:val="left"/>
              <w:rPr>
                <w:rFonts w:hint="eastAsia" w:ascii="仿宋_GB2312" w:hAnsi="仿宋_GB2312" w:eastAsia="仿宋_GB2312" w:cs="仿宋_GB2312"/>
                <w:color w:val="000000"/>
                <w:kern w:val="0"/>
                <w:sz w:val="24"/>
                <w:szCs w:val="24"/>
              </w:rPr>
            </w:pPr>
            <w:r>
              <w:rPr>
                <w:rFonts w:hint="eastAsia" w:ascii="仿宋_GB2312" w:hAnsi="仿宋_GB2312" w:eastAsia="仿宋_GB2312" w:cs="仿宋_GB2312"/>
                <w:color w:val="000000"/>
                <w:sz w:val="24"/>
                <w:szCs w:val="24"/>
              </w:rPr>
              <w:t>国家量具质量检验检测中心/广西壮族自治区计量检测研究院</w:t>
            </w:r>
          </w:p>
        </w:tc>
        <w:tc>
          <w:tcPr>
            <w:tcW w:w="1247"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snapToGrid/>
              <w:spacing w:line="440" w:lineRule="exact"/>
              <w:jc w:val="center"/>
              <w:rPr>
                <w:rFonts w:hint="eastAsia" w:ascii="仿宋_GB2312" w:hAnsi="仿宋_GB2312" w:eastAsia="仿宋_GB2312" w:cs="仿宋_GB2312"/>
                <w:sz w:val="24"/>
              </w:rPr>
            </w:pPr>
            <w:r>
              <w:rPr>
                <w:rFonts w:hint="eastAsia" w:ascii="仿宋_GB2312" w:hAnsi="仿宋_GB2312" w:eastAsia="仿宋_GB2312" w:cs="仿宋_GB2312"/>
                <w:color w:val="000000"/>
                <w:sz w:val="24"/>
                <w:szCs w:val="24"/>
              </w:rPr>
              <w:t>骚扰</w:t>
            </w:r>
            <w:r>
              <w:rPr>
                <w:rFonts w:hint="eastAsia" w:ascii="仿宋_GB2312" w:hAnsi="仿宋_GB2312" w:eastAsia="仿宋_GB2312" w:cs="仿宋_GB2312"/>
                <w:color w:val="000000"/>
                <w:sz w:val="24"/>
                <w:szCs w:val="24"/>
                <w:lang w:eastAsia="zh-CN"/>
              </w:rPr>
              <w:t>电压</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737"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bottom"/>
              <w:rPr>
                <w:rFonts w:hint="default" w:ascii="仿宋_GB2312" w:hAnsi="仿宋_GB2312" w:eastAsia="仿宋_GB2312" w:cs="仿宋_GB2312"/>
                <w:kern w:val="0"/>
                <w:sz w:val="24"/>
                <w:lang w:val="en-US" w:eastAsia="zh-CN"/>
              </w:rPr>
            </w:pPr>
            <w:r>
              <w:rPr>
                <w:rFonts w:hint="eastAsia" w:ascii="仿宋_GB2312" w:hAnsi="仿宋_GB2312" w:eastAsia="仿宋_GB2312" w:cs="仿宋_GB2312"/>
                <w:kern w:val="0"/>
                <w:sz w:val="24"/>
                <w:lang w:val="en-US" w:eastAsia="zh-CN"/>
              </w:rPr>
              <w:t>104</w:t>
            </w:r>
          </w:p>
        </w:tc>
        <w:tc>
          <w:tcPr>
            <w:tcW w:w="697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440" w:lineRule="exact"/>
              <w:jc w:val="left"/>
              <w:rPr>
                <w:rFonts w:hint="eastAsia" w:ascii="仿宋_GB2312" w:hAnsi="仿宋_GB2312" w:eastAsia="仿宋_GB2312" w:cs="仿宋_GB2312"/>
                <w:color w:val="000000"/>
                <w:kern w:val="0"/>
                <w:sz w:val="24"/>
                <w:szCs w:val="24"/>
              </w:rPr>
            </w:pPr>
            <w:r>
              <w:rPr>
                <w:rFonts w:hint="eastAsia" w:ascii="仿宋_GB2312" w:hAnsi="仿宋_GB2312" w:eastAsia="仿宋_GB2312" w:cs="仿宋_GB2312"/>
                <w:color w:val="000000"/>
                <w:sz w:val="24"/>
                <w:szCs w:val="24"/>
              </w:rPr>
              <w:t>国家汽车质量检验检测中心（襄阳）/襄阳达安汽车检测中心有限公司</w:t>
            </w:r>
          </w:p>
        </w:tc>
        <w:tc>
          <w:tcPr>
            <w:tcW w:w="1247"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snapToGrid/>
              <w:spacing w:line="440" w:lineRule="exact"/>
              <w:jc w:val="center"/>
              <w:rPr>
                <w:rFonts w:hint="eastAsia" w:ascii="仿宋_GB2312" w:hAnsi="仿宋_GB2312" w:eastAsia="仿宋_GB2312" w:cs="仿宋_GB2312"/>
                <w:sz w:val="24"/>
              </w:rPr>
            </w:pPr>
            <w:r>
              <w:rPr>
                <w:rFonts w:hint="eastAsia" w:ascii="仿宋_GB2312" w:hAnsi="仿宋_GB2312" w:eastAsia="仿宋_GB2312" w:cs="仿宋_GB2312"/>
                <w:color w:val="000000"/>
                <w:sz w:val="24"/>
                <w:szCs w:val="24"/>
              </w:rPr>
              <w:t>骚扰</w:t>
            </w:r>
            <w:r>
              <w:rPr>
                <w:rFonts w:hint="eastAsia" w:ascii="仿宋_GB2312" w:hAnsi="仿宋_GB2312" w:eastAsia="仿宋_GB2312" w:cs="仿宋_GB2312"/>
                <w:color w:val="000000"/>
                <w:sz w:val="24"/>
                <w:szCs w:val="24"/>
                <w:lang w:eastAsia="zh-CN"/>
              </w:rPr>
              <w:t>电压</w:t>
            </w:r>
          </w:p>
        </w:tc>
      </w:tr>
    </w:tbl>
    <w:p>
      <w:pPr>
        <w:widowControl/>
        <w:numPr>
          <w:ilvl w:val="0"/>
          <w:numId w:val="0"/>
        </w:numPr>
        <w:spacing w:line="360" w:lineRule="exact"/>
        <w:jc w:val="left"/>
        <w:textAlignment w:val="bottom"/>
        <w:rPr>
          <w:rFonts w:hint="eastAsia" w:ascii="Arial" w:hAnsi="Arial" w:eastAsia="黑体" w:cs="Arial"/>
          <w:sz w:val="32"/>
          <w:szCs w:val="32"/>
          <w:lang w:val="en-US" w:eastAsia="zh-CN"/>
        </w:rPr>
      </w:pPr>
    </w:p>
    <w:p>
      <w:pPr>
        <w:spacing w:line="594" w:lineRule="exact"/>
        <w:ind w:firstLine="0" w:firstLineChars="0"/>
        <w:rPr>
          <w:rFonts w:hint="default" w:ascii="黑体" w:hAnsi="宋体" w:eastAsia="黑体"/>
          <w:sz w:val="32"/>
          <w:szCs w:val="32"/>
          <w:lang w:val="en-US" w:eastAsia="zh-CN"/>
        </w:rPr>
      </w:pPr>
      <w:r>
        <w:rPr>
          <w:rFonts w:hint="eastAsia" w:ascii="黑体" w:hAnsi="宋体" w:eastAsia="黑体"/>
          <w:sz w:val="32"/>
          <w:szCs w:val="32"/>
          <w:lang w:eastAsia="zh-CN"/>
        </w:rPr>
        <w:t>十六</w:t>
      </w:r>
      <w:r>
        <w:rPr>
          <w:rFonts w:hint="eastAsia" w:ascii="黑体" w:hAnsi="宋体" w:eastAsia="黑体"/>
          <w:sz w:val="32"/>
          <w:szCs w:val="32"/>
        </w:rPr>
        <w:t>、</w:t>
      </w:r>
      <w:r>
        <w:rPr>
          <w:rFonts w:hint="eastAsia" w:ascii="黑体" w:hAnsi="宋体" w:eastAsia="黑体"/>
          <w:sz w:val="32"/>
          <w:szCs w:val="32"/>
          <w:lang w:eastAsia="zh-CN"/>
        </w:rPr>
        <w:t>电线电缆产品</w:t>
      </w:r>
      <w:r>
        <w:rPr>
          <w:rFonts w:hint="eastAsia" w:ascii="黑体" w:hAnsi="宋体" w:eastAsia="黑体"/>
          <w:sz w:val="32"/>
          <w:szCs w:val="32"/>
          <w:lang w:val="en-US" w:eastAsia="zh-CN"/>
        </w:rPr>
        <w:t>-护套抗张强度测量能力验证项目</w:t>
      </w:r>
    </w:p>
    <w:tbl>
      <w:tblPr>
        <w:tblStyle w:val="4"/>
        <w:tblW w:w="8938"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36"/>
        <w:gridCol w:w="6501"/>
        <w:gridCol w:w="170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10" w:hRule="atLeast"/>
          <w:tblHeader/>
          <w:jc w:val="center"/>
        </w:trPr>
        <w:tc>
          <w:tcPr>
            <w:tcW w:w="736"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center"/>
              <w:rPr>
                <w:rFonts w:ascii="仿宋_GB2312" w:hAnsi="仿宋_GB2312" w:eastAsia="仿宋_GB2312" w:cs="仿宋_GB2312"/>
                <w:b/>
                <w:bCs/>
                <w:color w:val="000000"/>
                <w:sz w:val="24"/>
              </w:rPr>
            </w:pPr>
            <w:r>
              <w:rPr>
                <w:rFonts w:hint="eastAsia" w:ascii="仿宋_GB2312" w:hAnsi="仿宋_GB2312" w:eastAsia="仿宋_GB2312" w:cs="仿宋_GB2312"/>
                <w:b/>
                <w:bCs/>
                <w:color w:val="000000"/>
                <w:sz w:val="24"/>
              </w:rPr>
              <w:t>序号</w:t>
            </w:r>
          </w:p>
        </w:tc>
        <w:tc>
          <w:tcPr>
            <w:tcW w:w="6501"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center"/>
              <w:rPr>
                <w:rFonts w:ascii="仿宋_GB2312" w:hAnsi="仿宋_GB2312" w:eastAsia="仿宋_GB2312" w:cs="仿宋_GB2312"/>
                <w:b/>
                <w:bCs/>
                <w:color w:val="000000"/>
                <w:sz w:val="24"/>
              </w:rPr>
            </w:pPr>
            <w:r>
              <w:rPr>
                <w:rFonts w:hint="eastAsia" w:ascii="仿宋_GB2312" w:hAnsi="仿宋_GB2312" w:eastAsia="仿宋_GB2312" w:cs="仿宋_GB2312"/>
                <w:b/>
                <w:bCs/>
                <w:color w:val="000000"/>
                <w:sz w:val="24"/>
              </w:rPr>
              <w:t>机构名称</w:t>
            </w:r>
          </w:p>
        </w:tc>
        <w:tc>
          <w:tcPr>
            <w:tcW w:w="1701"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center"/>
              <w:rPr>
                <w:rFonts w:ascii="仿宋_GB2312" w:hAnsi="仿宋_GB2312" w:eastAsia="仿宋_GB2312" w:cs="仿宋_GB2312"/>
                <w:b/>
                <w:bCs/>
                <w:color w:val="000000"/>
                <w:sz w:val="24"/>
              </w:rPr>
            </w:pPr>
            <w:r>
              <w:rPr>
                <w:rFonts w:hint="eastAsia" w:ascii="仿宋_GB2312" w:hAnsi="仿宋_GB2312" w:eastAsia="仿宋_GB2312" w:cs="仿宋_GB2312"/>
                <w:b/>
                <w:bCs/>
                <w:color w:val="000000"/>
                <w:sz w:val="24"/>
              </w:rPr>
              <w:t>合格参数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736"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center"/>
              <w:rPr>
                <w:rFonts w:ascii="仿宋_GB2312" w:hAnsi="仿宋_GB2312" w:eastAsia="仿宋_GB2312" w:cs="仿宋_GB2312"/>
                <w:bCs/>
                <w:color w:val="000000"/>
                <w:sz w:val="24"/>
              </w:rPr>
            </w:pPr>
            <w:r>
              <w:rPr>
                <w:rFonts w:ascii="仿宋_GB2312" w:hAnsi="仿宋_GB2312" w:eastAsia="仿宋_GB2312" w:cs="仿宋_GB2312"/>
                <w:bCs/>
                <w:color w:val="000000"/>
                <w:sz w:val="24"/>
              </w:rPr>
              <w:t>1</w:t>
            </w:r>
          </w:p>
        </w:tc>
        <w:tc>
          <w:tcPr>
            <w:tcW w:w="6501" w:type="dxa"/>
            <w:noWrap w:val="0"/>
            <w:vAlign w:val="top"/>
          </w:tcPr>
          <w:p>
            <w:pPr>
              <w:keepNext w:val="0"/>
              <w:keepLines w:val="0"/>
              <w:pageBreakBefore w:val="0"/>
              <w:widowControl/>
              <w:kinsoku/>
              <w:wordWrap/>
              <w:overflowPunct/>
              <w:topLinePunct w:val="0"/>
              <w:autoSpaceDE/>
              <w:autoSpaceDN/>
              <w:bidi w:val="0"/>
              <w:adjustRightInd/>
              <w:snapToGrid/>
              <w:spacing w:line="440" w:lineRule="exact"/>
              <w:jc w:val="left"/>
              <w:textAlignment w:val="center"/>
              <w:rPr>
                <w:rFonts w:ascii="仿宋_GB2312" w:hAnsi="仿宋_GB2312" w:eastAsia="仿宋_GB2312" w:cs="仿宋_GB2312"/>
                <w:bCs/>
                <w:color w:val="000000"/>
                <w:sz w:val="24"/>
              </w:rPr>
            </w:pPr>
            <w:r>
              <w:rPr>
                <w:rFonts w:hint="eastAsia" w:ascii="仿宋_GB2312" w:hAnsi="仿宋_GB2312" w:eastAsia="仿宋_GB2312" w:cs="仿宋_GB2312"/>
                <w:bCs/>
                <w:color w:val="000000"/>
                <w:sz w:val="24"/>
              </w:rPr>
              <w:t>中钢集团郑州金属制品研究院股份有限公司</w:t>
            </w:r>
          </w:p>
        </w:tc>
        <w:tc>
          <w:tcPr>
            <w:tcW w:w="1701"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center"/>
              <w:rPr>
                <w:rFonts w:ascii="仿宋_GB2312" w:hAnsi="仿宋_GB2312" w:eastAsia="仿宋_GB2312" w:cs="仿宋_GB2312"/>
                <w:bCs/>
                <w:color w:val="000000"/>
                <w:sz w:val="24"/>
              </w:rPr>
            </w:pPr>
            <w:r>
              <w:rPr>
                <w:rFonts w:hint="eastAsia" w:ascii="仿宋_GB2312" w:hAnsi="仿宋_GB2312" w:eastAsia="仿宋_GB2312" w:cs="仿宋_GB2312"/>
                <w:bCs/>
                <w:color w:val="000000"/>
                <w:sz w:val="24"/>
              </w:rPr>
              <w:t>护套抗张强度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736"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center"/>
              <w:rPr>
                <w:rFonts w:ascii="仿宋_GB2312" w:hAnsi="仿宋_GB2312" w:eastAsia="仿宋_GB2312" w:cs="仿宋_GB2312"/>
                <w:bCs/>
                <w:color w:val="000000"/>
                <w:sz w:val="24"/>
              </w:rPr>
            </w:pPr>
            <w:r>
              <w:rPr>
                <w:rFonts w:ascii="仿宋_GB2312" w:hAnsi="仿宋_GB2312" w:eastAsia="仿宋_GB2312" w:cs="仿宋_GB2312"/>
                <w:bCs/>
                <w:color w:val="000000"/>
                <w:sz w:val="24"/>
              </w:rPr>
              <w:t>2</w:t>
            </w:r>
          </w:p>
        </w:tc>
        <w:tc>
          <w:tcPr>
            <w:tcW w:w="6501" w:type="dxa"/>
            <w:noWrap w:val="0"/>
            <w:vAlign w:val="top"/>
          </w:tcPr>
          <w:p>
            <w:pPr>
              <w:keepNext w:val="0"/>
              <w:keepLines w:val="0"/>
              <w:pageBreakBefore w:val="0"/>
              <w:widowControl/>
              <w:kinsoku/>
              <w:wordWrap/>
              <w:overflowPunct/>
              <w:topLinePunct w:val="0"/>
              <w:autoSpaceDE/>
              <w:autoSpaceDN/>
              <w:bidi w:val="0"/>
              <w:adjustRightInd/>
              <w:snapToGrid/>
              <w:spacing w:line="440" w:lineRule="exact"/>
              <w:jc w:val="left"/>
              <w:textAlignment w:val="center"/>
              <w:rPr>
                <w:rFonts w:ascii="仿宋_GB2312" w:hAnsi="仿宋_GB2312" w:eastAsia="仿宋_GB2312" w:cs="仿宋_GB2312"/>
                <w:bCs/>
                <w:color w:val="000000"/>
                <w:sz w:val="24"/>
              </w:rPr>
            </w:pPr>
            <w:r>
              <w:rPr>
                <w:rFonts w:hint="eastAsia" w:ascii="仿宋_GB2312" w:hAnsi="仿宋_GB2312" w:eastAsia="仿宋_GB2312" w:cs="仿宋_GB2312"/>
                <w:bCs/>
                <w:color w:val="000000"/>
                <w:sz w:val="24"/>
              </w:rPr>
              <w:t>国家电线电缆质量检验检测中心（江苏）/江苏省产品质量监督检验研究院</w:t>
            </w:r>
          </w:p>
        </w:tc>
        <w:tc>
          <w:tcPr>
            <w:tcW w:w="1701"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center"/>
              <w:rPr>
                <w:rFonts w:ascii="仿宋_GB2312" w:hAnsi="仿宋_GB2312" w:eastAsia="仿宋_GB2312" w:cs="仿宋_GB2312"/>
                <w:bCs/>
                <w:color w:val="000000"/>
                <w:sz w:val="24"/>
              </w:rPr>
            </w:pPr>
            <w:r>
              <w:rPr>
                <w:rFonts w:hint="eastAsia" w:ascii="仿宋_GB2312" w:hAnsi="仿宋_GB2312" w:eastAsia="仿宋_GB2312" w:cs="仿宋_GB2312"/>
                <w:bCs/>
                <w:color w:val="000000"/>
                <w:sz w:val="24"/>
              </w:rPr>
              <w:t>护套抗张强度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736"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center"/>
              <w:rPr>
                <w:rFonts w:ascii="仿宋_GB2312" w:hAnsi="仿宋_GB2312" w:eastAsia="仿宋_GB2312" w:cs="仿宋_GB2312"/>
                <w:bCs/>
                <w:color w:val="000000"/>
                <w:sz w:val="24"/>
              </w:rPr>
            </w:pPr>
            <w:r>
              <w:rPr>
                <w:rFonts w:ascii="仿宋_GB2312" w:hAnsi="仿宋_GB2312" w:eastAsia="仿宋_GB2312" w:cs="仿宋_GB2312"/>
                <w:bCs/>
                <w:color w:val="000000"/>
                <w:sz w:val="24"/>
              </w:rPr>
              <w:t>3</w:t>
            </w:r>
          </w:p>
        </w:tc>
        <w:tc>
          <w:tcPr>
            <w:tcW w:w="6501" w:type="dxa"/>
            <w:noWrap w:val="0"/>
            <w:vAlign w:val="top"/>
          </w:tcPr>
          <w:p>
            <w:pPr>
              <w:keepNext w:val="0"/>
              <w:keepLines w:val="0"/>
              <w:pageBreakBefore w:val="0"/>
              <w:widowControl/>
              <w:kinsoku/>
              <w:wordWrap/>
              <w:overflowPunct/>
              <w:topLinePunct w:val="0"/>
              <w:autoSpaceDE/>
              <w:autoSpaceDN/>
              <w:bidi w:val="0"/>
              <w:adjustRightInd/>
              <w:snapToGrid/>
              <w:spacing w:line="440" w:lineRule="exact"/>
              <w:jc w:val="left"/>
              <w:textAlignment w:val="center"/>
              <w:rPr>
                <w:rFonts w:ascii="仿宋_GB2312" w:hAnsi="仿宋_GB2312" w:eastAsia="仿宋_GB2312" w:cs="仿宋_GB2312"/>
                <w:bCs/>
                <w:color w:val="000000"/>
                <w:sz w:val="24"/>
              </w:rPr>
            </w:pPr>
            <w:r>
              <w:rPr>
                <w:rFonts w:hint="eastAsia" w:ascii="仿宋_GB2312" w:hAnsi="仿宋_GB2312" w:eastAsia="仿宋_GB2312" w:cs="仿宋_GB2312"/>
                <w:bCs/>
                <w:color w:val="000000"/>
                <w:sz w:val="24"/>
              </w:rPr>
              <w:t>国家宽带网络产品质量检验检测中心/武汉网锐检测科技有限公司</w:t>
            </w:r>
          </w:p>
        </w:tc>
        <w:tc>
          <w:tcPr>
            <w:tcW w:w="1701"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center"/>
              <w:rPr>
                <w:rFonts w:ascii="仿宋_GB2312" w:hAnsi="仿宋_GB2312" w:eastAsia="仿宋_GB2312" w:cs="仿宋_GB2312"/>
                <w:bCs/>
                <w:color w:val="000000"/>
                <w:sz w:val="24"/>
              </w:rPr>
            </w:pPr>
            <w:r>
              <w:rPr>
                <w:rFonts w:hint="eastAsia" w:ascii="仿宋_GB2312" w:hAnsi="仿宋_GB2312" w:eastAsia="仿宋_GB2312" w:cs="仿宋_GB2312"/>
                <w:bCs/>
                <w:color w:val="000000"/>
                <w:sz w:val="24"/>
              </w:rPr>
              <w:t>护套抗张强度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736"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center"/>
              <w:rPr>
                <w:rFonts w:ascii="仿宋_GB2312" w:hAnsi="仿宋_GB2312" w:eastAsia="仿宋_GB2312" w:cs="仿宋_GB2312"/>
                <w:bCs/>
                <w:color w:val="000000"/>
                <w:sz w:val="24"/>
              </w:rPr>
            </w:pPr>
            <w:r>
              <w:rPr>
                <w:rFonts w:ascii="仿宋_GB2312" w:hAnsi="仿宋_GB2312" w:eastAsia="仿宋_GB2312" w:cs="仿宋_GB2312"/>
                <w:bCs/>
                <w:color w:val="000000"/>
                <w:sz w:val="24"/>
              </w:rPr>
              <w:t>4</w:t>
            </w:r>
          </w:p>
        </w:tc>
        <w:tc>
          <w:tcPr>
            <w:tcW w:w="6501" w:type="dxa"/>
            <w:noWrap w:val="0"/>
            <w:vAlign w:val="top"/>
          </w:tcPr>
          <w:p>
            <w:pPr>
              <w:keepNext w:val="0"/>
              <w:keepLines w:val="0"/>
              <w:pageBreakBefore w:val="0"/>
              <w:widowControl/>
              <w:kinsoku/>
              <w:wordWrap/>
              <w:overflowPunct/>
              <w:topLinePunct w:val="0"/>
              <w:autoSpaceDE/>
              <w:autoSpaceDN/>
              <w:bidi w:val="0"/>
              <w:adjustRightInd/>
              <w:snapToGrid/>
              <w:spacing w:line="440" w:lineRule="exact"/>
              <w:jc w:val="left"/>
              <w:textAlignment w:val="center"/>
              <w:rPr>
                <w:rFonts w:ascii="仿宋_GB2312" w:hAnsi="仿宋_GB2312" w:eastAsia="仿宋_GB2312" w:cs="仿宋_GB2312"/>
                <w:bCs/>
                <w:color w:val="000000"/>
                <w:sz w:val="24"/>
              </w:rPr>
            </w:pPr>
            <w:r>
              <w:rPr>
                <w:rFonts w:hint="eastAsia" w:ascii="仿宋_GB2312" w:hAnsi="仿宋_GB2312" w:eastAsia="仿宋_GB2312" w:cs="仿宋_GB2312"/>
                <w:bCs/>
                <w:color w:val="000000"/>
                <w:sz w:val="24"/>
              </w:rPr>
              <w:t>中国石油化工股份有限公司中原油田分公司装备监测总站</w:t>
            </w:r>
          </w:p>
        </w:tc>
        <w:tc>
          <w:tcPr>
            <w:tcW w:w="1701"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center"/>
              <w:rPr>
                <w:rFonts w:ascii="仿宋_GB2312" w:hAnsi="仿宋_GB2312" w:eastAsia="仿宋_GB2312" w:cs="仿宋_GB2312"/>
                <w:bCs/>
                <w:color w:val="000000"/>
                <w:sz w:val="24"/>
              </w:rPr>
            </w:pPr>
            <w:r>
              <w:rPr>
                <w:rFonts w:hint="eastAsia" w:ascii="仿宋_GB2312" w:hAnsi="仿宋_GB2312" w:eastAsia="仿宋_GB2312" w:cs="仿宋_GB2312"/>
                <w:bCs/>
                <w:color w:val="000000"/>
                <w:sz w:val="24"/>
              </w:rPr>
              <w:t>护套抗张强度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736"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center"/>
              <w:rPr>
                <w:rFonts w:ascii="仿宋_GB2312" w:hAnsi="仿宋_GB2312" w:eastAsia="仿宋_GB2312" w:cs="仿宋_GB2312"/>
                <w:bCs/>
                <w:color w:val="000000"/>
                <w:sz w:val="24"/>
              </w:rPr>
            </w:pPr>
            <w:r>
              <w:rPr>
                <w:rFonts w:ascii="仿宋_GB2312" w:hAnsi="仿宋_GB2312" w:eastAsia="仿宋_GB2312" w:cs="仿宋_GB2312"/>
                <w:bCs/>
                <w:color w:val="000000"/>
                <w:sz w:val="24"/>
              </w:rPr>
              <w:t>5</w:t>
            </w:r>
          </w:p>
        </w:tc>
        <w:tc>
          <w:tcPr>
            <w:tcW w:w="6501" w:type="dxa"/>
            <w:noWrap w:val="0"/>
            <w:vAlign w:val="top"/>
          </w:tcPr>
          <w:p>
            <w:pPr>
              <w:keepNext w:val="0"/>
              <w:keepLines w:val="0"/>
              <w:pageBreakBefore w:val="0"/>
              <w:widowControl/>
              <w:kinsoku/>
              <w:wordWrap/>
              <w:overflowPunct/>
              <w:topLinePunct w:val="0"/>
              <w:autoSpaceDE/>
              <w:autoSpaceDN/>
              <w:bidi w:val="0"/>
              <w:adjustRightInd/>
              <w:snapToGrid/>
              <w:spacing w:line="440" w:lineRule="exact"/>
              <w:jc w:val="left"/>
              <w:textAlignment w:val="center"/>
              <w:rPr>
                <w:rFonts w:ascii="仿宋_GB2312" w:hAnsi="仿宋_GB2312" w:eastAsia="仿宋_GB2312" w:cs="仿宋_GB2312"/>
                <w:bCs/>
                <w:color w:val="000000"/>
                <w:sz w:val="24"/>
              </w:rPr>
            </w:pPr>
            <w:r>
              <w:rPr>
                <w:rFonts w:hint="eastAsia" w:ascii="仿宋_GB2312" w:hAnsi="仿宋_GB2312" w:eastAsia="仿宋_GB2312" w:cs="仿宋_GB2312"/>
                <w:bCs/>
                <w:color w:val="000000"/>
                <w:sz w:val="24"/>
              </w:rPr>
              <w:t>国家传送网产品与系统安全质量检验检测中心/成都泰瑞通信设备检测有限公司</w:t>
            </w:r>
          </w:p>
        </w:tc>
        <w:tc>
          <w:tcPr>
            <w:tcW w:w="1701"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center"/>
              <w:rPr>
                <w:rFonts w:ascii="仿宋_GB2312" w:hAnsi="仿宋_GB2312" w:eastAsia="仿宋_GB2312" w:cs="仿宋_GB2312"/>
                <w:bCs/>
                <w:color w:val="000000"/>
                <w:sz w:val="24"/>
              </w:rPr>
            </w:pPr>
            <w:r>
              <w:rPr>
                <w:rFonts w:hint="eastAsia" w:ascii="仿宋_GB2312" w:hAnsi="仿宋_GB2312" w:eastAsia="仿宋_GB2312" w:cs="仿宋_GB2312"/>
                <w:bCs/>
                <w:color w:val="000000"/>
                <w:sz w:val="24"/>
              </w:rPr>
              <w:t>护套抗张强度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736"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center"/>
              <w:rPr>
                <w:rFonts w:ascii="仿宋_GB2312" w:hAnsi="仿宋_GB2312" w:eastAsia="仿宋_GB2312" w:cs="仿宋_GB2312"/>
                <w:bCs/>
                <w:color w:val="000000"/>
                <w:sz w:val="24"/>
              </w:rPr>
            </w:pPr>
            <w:r>
              <w:rPr>
                <w:rFonts w:ascii="仿宋_GB2312" w:hAnsi="仿宋_GB2312" w:eastAsia="仿宋_GB2312" w:cs="仿宋_GB2312"/>
                <w:bCs/>
                <w:color w:val="000000"/>
                <w:sz w:val="24"/>
              </w:rPr>
              <w:t>6</w:t>
            </w:r>
          </w:p>
        </w:tc>
        <w:tc>
          <w:tcPr>
            <w:tcW w:w="6501" w:type="dxa"/>
            <w:noWrap w:val="0"/>
            <w:vAlign w:val="top"/>
          </w:tcPr>
          <w:p>
            <w:pPr>
              <w:keepNext w:val="0"/>
              <w:keepLines w:val="0"/>
              <w:pageBreakBefore w:val="0"/>
              <w:widowControl/>
              <w:kinsoku/>
              <w:wordWrap/>
              <w:overflowPunct/>
              <w:topLinePunct w:val="0"/>
              <w:autoSpaceDE/>
              <w:autoSpaceDN/>
              <w:bidi w:val="0"/>
              <w:adjustRightInd/>
              <w:snapToGrid/>
              <w:spacing w:line="440" w:lineRule="exact"/>
              <w:jc w:val="left"/>
              <w:textAlignment w:val="center"/>
              <w:rPr>
                <w:rFonts w:ascii="仿宋_GB2312" w:hAnsi="仿宋_GB2312" w:eastAsia="仿宋_GB2312" w:cs="仿宋_GB2312"/>
                <w:bCs/>
                <w:color w:val="000000"/>
                <w:sz w:val="24"/>
              </w:rPr>
            </w:pPr>
            <w:r>
              <w:rPr>
                <w:rFonts w:hint="eastAsia" w:ascii="仿宋_GB2312" w:hAnsi="仿宋_GB2312" w:eastAsia="仿宋_GB2312" w:cs="仿宋_GB2312"/>
                <w:bCs/>
                <w:color w:val="000000"/>
                <w:sz w:val="24"/>
              </w:rPr>
              <w:t>中国信息通信研究院泰尔实验室</w:t>
            </w:r>
          </w:p>
        </w:tc>
        <w:tc>
          <w:tcPr>
            <w:tcW w:w="1701"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center"/>
              <w:rPr>
                <w:rFonts w:ascii="仿宋_GB2312" w:hAnsi="仿宋_GB2312" w:eastAsia="仿宋_GB2312" w:cs="仿宋_GB2312"/>
                <w:bCs/>
                <w:color w:val="000000"/>
                <w:sz w:val="24"/>
              </w:rPr>
            </w:pPr>
            <w:r>
              <w:rPr>
                <w:rFonts w:hint="eastAsia" w:ascii="仿宋_GB2312" w:hAnsi="仿宋_GB2312" w:eastAsia="仿宋_GB2312" w:cs="仿宋_GB2312"/>
                <w:bCs/>
                <w:color w:val="000000"/>
                <w:sz w:val="24"/>
              </w:rPr>
              <w:t>护套抗张强度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736"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center"/>
              <w:rPr>
                <w:rFonts w:ascii="仿宋_GB2312" w:hAnsi="仿宋_GB2312" w:eastAsia="仿宋_GB2312" w:cs="仿宋_GB2312"/>
                <w:bCs/>
                <w:color w:val="000000"/>
                <w:sz w:val="24"/>
              </w:rPr>
            </w:pPr>
            <w:r>
              <w:rPr>
                <w:rFonts w:ascii="仿宋_GB2312" w:hAnsi="仿宋_GB2312" w:eastAsia="仿宋_GB2312" w:cs="仿宋_GB2312"/>
                <w:bCs/>
                <w:color w:val="000000"/>
                <w:sz w:val="24"/>
              </w:rPr>
              <w:t>7</w:t>
            </w:r>
          </w:p>
        </w:tc>
        <w:tc>
          <w:tcPr>
            <w:tcW w:w="6501" w:type="dxa"/>
            <w:noWrap w:val="0"/>
            <w:vAlign w:val="top"/>
          </w:tcPr>
          <w:p>
            <w:pPr>
              <w:keepNext w:val="0"/>
              <w:keepLines w:val="0"/>
              <w:pageBreakBefore w:val="0"/>
              <w:widowControl/>
              <w:kinsoku/>
              <w:wordWrap/>
              <w:overflowPunct/>
              <w:topLinePunct w:val="0"/>
              <w:autoSpaceDE/>
              <w:autoSpaceDN/>
              <w:bidi w:val="0"/>
              <w:adjustRightInd/>
              <w:snapToGrid/>
              <w:spacing w:line="440" w:lineRule="exact"/>
              <w:jc w:val="left"/>
              <w:textAlignment w:val="center"/>
              <w:rPr>
                <w:rFonts w:ascii="仿宋_GB2312" w:hAnsi="仿宋_GB2312" w:eastAsia="仿宋_GB2312" w:cs="仿宋_GB2312"/>
                <w:bCs/>
                <w:color w:val="000000"/>
                <w:sz w:val="24"/>
              </w:rPr>
            </w:pPr>
            <w:r>
              <w:rPr>
                <w:rFonts w:hint="eastAsia" w:ascii="仿宋_GB2312" w:hAnsi="仿宋_GB2312" w:eastAsia="仿宋_GB2312" w:cs="仿宋_GB2312"/>
                <w:bCs/>
                <w:color w:val="000000"/>
                <w:sz w:val="24"/>
              </w:rPr>
              <w:t>国家通信导航与北斗卫星应用产品质量检验检测中心/中国电科网络通信研究院（中国电子科技集团公司第五十四研究所）</w:t>
            </w:r>
          </w:p>
        </w:tc>
        <w:tc>
          <w:tcPr>
            <w:tcW w:w="1701"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center"/>
              <w:rPr>
                <w:rFonts w:ascii="仿宋_GB2312" w:hAnsi="仿宋_GB2312" w:eastAsia="仿宋_GB2312" w:cs="仿宋_GB2312"/>
                <w:bCs/>
                <w:color w:val="000000"/>
                <w:sz w:val="24"/>
              </w:rPr>
            </w:pPr>
            <w:r>
              <w:rPr>
                <w:rFonts w:hint="eastAsia" w:ascii="仿宋_GB2312" w:hAnsi="仿宋_GB2312" w:eastAsia="仿宋_GB2312" w:cs="仿宋_GB2312"/>
                <w:bCs/>
                <w:color w:val="000000"/>
                <w:sz w:val="24"/>
              </w:rPr>
              <w:t>护套抗张强度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736"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center"/>
              <w:rPr>
                <w:rFonts w:ascii="仿宋_GB2312" w:hAnsi="仿宋_GB2312" w:eastAsia="仿宋_GB2312" w:cs="仿宋_GB2312"/>
                <w:bCs/>
                <w:color w:val="000000"/>
                <w:sz w:val="24"/>
              </w:rPr>
            </w:pPr>
            <w:r>
              <w:rPr>
                <w:rFonts w:ascii="仿宋_GB2312" w:hAnsi="仿宋_GB2312" w:eastAsia="仿宋_GB2312" w:cs="仿宋_GB2312"/>
                <w:bCs/>
                <w:color w:val="000000"/>
                <w:sz w:val="24"/>
              </w:rPr>
              <w:t>8</w:t>
            </w:r>
          </w:p>
        </w:tc>
        <w:tc>
          <w:tcPr>
            <w:tcW w:w="6501" w:type="dxa"/>
            <w:noWrap w:val="0"/>
            <w:vAlign w:val="top"/>
          </w:tcPr>
          <w:p>
            <w:pPr>
              <w:keepNext w:val="0"/>
              <w:keepLines w:val="0"/>
              <w:pageBreakBefore w:val="0"/>
              <w:widowControl/>
              <w:kinsoku/>
              <w:wordWrap/>
              <w:overflowPunct/>
              <w:topLinePunct w:val="0"/>
              <w:autoSpaceDE/>
              <w:autoSpaceDN/>
              <w:bidi w:val="0"/>
              <w:adjustRightInd/>
              <w:snapToGrid/>
              <w:spacing w:line="440" w:lineRule="exact"/>
              <w:jc w:val="left"/>
              <w:textAlignment w:val="center"/>
              <w:rPr>
                <w:rFonts w:ascii="仿宋_GB2312" w:hAnsi="仿宋_GB2312" w:eastAsia="仿宋_GB2312" w:cs="仿宋_GB2312"/>
                <w:bCs/>
                <w:color w:val="000000"/>
                <w:sz w:val="24"/>
              </w:rPr>
            </w:pPr>
            <w:r>
              <w:rPr>
                <w:rFonts w:hint="eastAsia" w:ascii="仿宋_GB2312" w:hAnsi="仿宋_GB2312" w:eastAsia="仿宋_GB2312" w:cs="仿宋_GB2312"/>
                <w:bCs/>
                <w:color w:val="000000"/>
                <w:sz w:val="24"/>
              </w:rPr>
              <w:t>国家公共安全电子信息产品质量检验检测中心（安徽）/安徽省产品质量监督检验研究院</w:t>
            </w:r>
          </w:p>
        </w:tc>
        <w:tc>
          <w:tcPr>
            <w:tcW w:w="1701"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center"/>
              <w:rPr>
                <w:rFonts w:ascii="仿宋_GB2312" w:hAnsi="仿宋_GB2312" w:eastAsia="仿宋_GB2312" w:cs="仿宋_GB2312"/>
                <w:bCs/>
                <w:color w:val="000000"/>
                <w:sz w:val="24"/>
              </w:rPr>
            </w:pPr>
            <w:r>
              <w:rPr>
                <w:rFonts w:hint="eastAsia" w:ascii="仿宋_GB2312" w:hAnsi="仿宋_GB2312" w:eastAsia="仿宋_GB2312" w:cs="仿宋_GB2312"/>
                <w:bCs/>
                <w:color w:val="000000"/>
                <w:sz w:val="24"/>
              </w:rPr>
              <w:t>护套抗张强度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736"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center"/>
              <w:rPr>
                <w:rFonts w:ascii="仿宋_GB2312" w:hAnsi="仿宋_GB2312" w:eastAsia="仿宋_GB2312" w:cs="仿宋_GB2312"/>
                <w:bCs/>
                <w:color w:val="000000"/>
                <w:sz w:val="24"/>
              </w:rPr>
            </w:pPr>
            <w:r>
              <w:rPr>
                <w:rFonts w:ascii="仿宋_GB2312" w:hAnsi="仿宋_GB2312" w:eastAsia="仿宋_GB2312" w:cs="仿宋_GB2312"/>
                <w:bCs/>
                <w:color w:val="000000"/>
                <w:sz w:val="24"/>
              </w:rPr>
              <w:t>9</w:t>
            </w:r>
          </w:p>
        </w:tc>
        <w:tc>
          <w:tcPr>
            <w:tcW w:w="6501" w:type="dxa"/>
            <w:noWrap w:val="0"/>
            <w:vAlign w:val="top"/>
          </w:tcPr>
          <w:p>
            <w:pPr>
              <w:keepNext w:val="0"/>
              <w:keepLines w:val="0"/>
              <w:pageBreakBefore w:val="0"/>
              <w:widowControl/>
              <w:kinsoku/>
              <w:wordWrap/>
              <w:overflowPunct/>
              <w:topLinePunct w:val="0"/>
              <w:autoSpaceDE/>
              <w:autoSpaceDN/>
              <w:bidi w:val="0"/>
              <w:adjustRightInd/>
              <w:snapToGrid/>
              <w:spacing w:line="440" w:lineRule="exact"/>
              <w:jc w:val="left"/>
              <w:textAlignment w:val="center"/>
              <w:rPr>
                <w:rFonts w:ascii="仿宋_GB2312" w:hAnsi="仿宋_GB2312" w:eastAsia="仿宋_GB2312" w:cs="仿宋_GB2312"/>
                <w:bCs/>
                <w:color w:val="000000"/>
                <w:sz w:val="24"/>
              </w:rPr>
            </w:pPr>
            <w:r>
              <w:rPr>
                <w:rFonts w:hint="eastAsia" w:ascii="仿宋_GB2312" w:hAnsi="仿宋_GB2312" w:eastAsia="仿宋_GB2312" w:cs="仿宋_GB2312"/>
                <w:bCs/>
                <w:color w:val="000000"/>
                <w:sz w:val="24"/>
              </w:rPr>
              <w:t>国家特种电线电缆产品质量检验检测中心（安徽）/安徽宇测线缆质检技术有限公司</w:t>
            </w:r>
          </w:p>
        </w:tc>
        <w:tc>
          <w:tcPr>
            <w:tcW w:w="1701"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center"/>
              <w:rPr>
                <w:rFonts w:ascii="仿宋_GB2312" w:hAnsi="仿宋_GB2312" w:eastAsia="仿宋_GB2312" w:cs="仿宋_GB2312"/>
                <w:bCs/>
                <w:color w:val="000000"/>
                <w:sz w:val="24"/>
              </w:rPr>
            </w:pPr>
            <w:r>
              <w:rPr>
                <w:rFonts w:hint="eastAsia" w:ascii="仿宋_GB2312" w:hAnsi="仿宋_GB2312" w:eastAsia="仿宋_GB2312" w:cs="仿宋_GB2312"/>
                <w:bCs/>
                <w:color w:val="000000"/>
                <w:sz w:val="24"/>
              </w:rPr>
              <w:t>护套抗张强度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736"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center"/>
              <w:rPr>
                <w:rFonts w:ascii="仿宋_GB2312" w:hAnsi="仿宋_GB2312" w:eastAsia="仿宋_GB2312" w:cs="仿宋_GB2312"/>
                <w:bCs/>
                <w:color w:val="000000"/>
                <w:sz w:val="24"/>
              </w:rPr>
            </w:pPr>
            <w:r>
              <w:rPr>
                <w:rFonts w:ascii="仿宋_GB2312" w:hAnsi="仿宋_GB2312" w:eastAsia="仿宋_GB2312" w:cs="仿宋_GB2312"/>
                <w:bCs/>
                <w:color w:val="000000"/>
                <w:sz w:val="24"/>
              </w:rPr>
              <w:t>10</w:t>
            </w:r>
          </w:p>
        </w:tc>
        <w:tc>
          <w:tcPr>
            <w:tcW w:w="6501" w:type="dxa"/>
            <w:noWrap w:val="0"/>
            <w:vAlign w:val="top"/>
          </w:tcPr>
          <w:p>
            <w:pPr>
              <w:keepNext w:val="0"/>
              <w:keepLines w:val="0"/>
              <w:pageBreakBefore w:val="0"/>
              <w:widowControl/>
              <w:kinsoku/>
              <w:wordWrap/>
              <w:overflowPunct/>
              <w:topLinePunct w:val="0"/>
              <w:autoSpaceDE/>
              <w:autoSpaceDN/>
              <w:bidi w:val="0"/>
              <w:adjustRightInd/>
              <w:snapToGrid/>
              <w:spacing w:line="440" w:lineRule="exact"/>
              <w:jc w:val="left"/>
              <w:textAlignment w:val="center"/>
              <w:rPr>
                <w:rFonts w:ascii="仿宋_GB2312" w:hAnsi="仿宋_GB2312" w:eastAsia="仿宋_GB2312" w:cs="仿宋_GB2312"/>
                <w:bCs/>
                <w:color w:val="000000"/>
                <w:sz w:val="24"/>
              </w:rPr>
            </w:pPr>
            <w:r>
              <w:rPr>
                <w:rFonts w:hint="eastAsia" w:ascii="仿宋_GB2312" w:hAnsi="仿宋_GB2312" w:eastAsia="仿宋_GB2312" w:cs="仿宋_GB2312"/>
                <w:bCs/>
                <w:color w:val="000000"/>
                <w:sz w:val="24"/>
              </w:rPr>
              <w:t>国家海洋设备质量检验中心（山东）/海检检测有限公司</w:t>
            </w:r>
          </w:p>
        </w:tc>
        <w:tc>
          <w:tcPr>
            <w:tcW w:w="1701"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center"/>
              <w:rPr>
                <w:rFonts w:ascii="仿宋_GB2312" w:hAnsi="仿宋_GB2312" w:eastAsia="仿宋_GB2312" w:cs="仿宋_GB2312"/>
                <w:bCs/>
                <w:color w:val="000000"/>
                <w:sz w:val="24"/>
              </w:rPr>
            </w:pPr>
            <w:r>
              <w:rPr>
                <w:rFonts w:hint="eastAsia" w:ascii="仿宋_GB2312" w:hAnsi="仿宋_GB2312" w:eastAsia="仿宋_GB2312" w:cs="仿宋_GB2312"/>
                <w:bCs/>
                <w:color w:val="000000"/>
                <w:sz w:val="24"/>
              </w:rPr>
              <w:t>护套抗张强度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736"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center"/>
              <w:rPr>
                <w:rFonts w:ascii="仿宋_GB2312" w:hAnsi="仿宋_GB2312" w:eastAsia="仿宋_GB2312" w:cs="仿宋_GB2312"/>
                <w:bCs/>
                <w:color w:val="000000"/>
                <w:sz w:val="24"/>
              </w:rPr>
            </w:pPr>
            <w:r>
              <w:rPr>
                <w:rFonts w:ascii="仿宋_GB2312" w:hAnsi="仿宋_GB2312" w:eastAsia="仿宋_GB2312" w:cs="仿宋_GB2312"/>
                <w:bCs/>
                <w:color w:val="000000"/>
                <w:sz w:val="24"/>
              </w:rPr>
              <w:t>11</w:t>
            </w:r>
          </w:p>
        </w:tc>
        <w:tc>
          <w:tcPr>
            <w:tcW w:w="6501" w:type="dxa"/>
            <w:noWrap w:val="0"/>
            <w:vAlign w:val="top"/>
          </w:tcPr>
          <w:p>
            <w:pPr>
              <w:keepNext w:val="0"/>
              <w:keepLines w:val="0"/>
              <w:pageBreakBefore w:val="0"/>
              <w:widowControl/>
              <w:kinsoku/>
              <w:wordWrap/>
              <w:overflowPunct/>
              <w:topLinePunct w:val="0"/>
              <w:autoSpaceDE/>
              <w:autoSpaceDN/>
              <w:bidi w:val="0"/>
              <w:adjustRightInd/>
              <w:snapToGrid/>
              <w:spacing w:line="440" w:lineRule="exact"/>
              <w:jc w:val="left"/>
              <w:textAlignment w:val="center"/>
              <w:rPr>
                <w:rFonts w:ascii="仿宋_GB2312" w:hAnsi="仿宋_GB2312" w:eastAsia="仿宋_GB2312" w:cs="仿宋_GB2312"/>
                <w:bCs/>
                <w:color w:val="000000"/>
                <w:sz w:val="24"/>
              </w:rPr>
            </w:pPr>
            <w:r>
              <w:rPr>
                <w:rFonts w:hint="eastAsia" w:ascii="仿宋_GB2312" w:hAnsi="仿宋_GB2312" w:eastAsia="仿宋_GB2312" w:cs="仿宋_GB2312"/>
                <w:bCs/>
                <w:color w:val="000000"/>
                <w:sz w:val="24"/>
              </w:rPr>
              <w:t>国家中低压配电设备质量检验检测中心/镇江市产品质量检验检测中心</w:t>
            </w:r>
          </w:p>
        </w:tc>
        <w:tc>
          <w:tcPr>
            <w:tcW w:w="1701"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center"/>
              <w:rPr>
                <w:rFonts w:ascii="仿宋_GB2312" w:hAnsi="仿宋_GB2312" w:eastAsia="仿宋_GB2312" w:cs="仿宋_GB2312"/>
                <w:bCs/>
                <w:color w:val="000000"/>
                <w:sz w:val="24"/>
              </w:rPr>
            </w:pPr>
            <w:r>
              <w:rPr>
                <w:rFonts w:hint="eastAsia" w:ascii="仿宋_GB2312" w:hAnsi="仿宋_GB2312" w:eastAsia="仿宋_GB2312" w:cs="仿宋_GB2312"/>
                <w:bCs/>
                <w:color w:val="000000"/>
                <w:sz w:val="24"/>
              </w:rPr>
              <w:t>护套抗张强度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736"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center"/>
              <w:rPr>
                <w:rFonts w:ascii="仿宋_GB2312" w:hAnsi="仿宋_GB2312" w:eastAsia="仿宋_GB2312" w:cs="仿宋_GB2312"/>
                <w:bCs/>
                <w:color w:val="000000"/>
                <w:sz w:val="24"/>
              </w:rPr>
            </w:pPr>
            <w:r>
              <w:rPr>
                <w:rFonts w:ascii="仿宋_GB2312" w:hAnsi="仿宋_GB2312" w:eastAsia="仿宋_GB2312" w:cs="仿宋_GB2312"/>
                <w:bCs/>
                <w:color w:val="000000"/>
                <w:sz w:val="24"/>
              </w:rPr>
              <w:t>12</w:t>
            </w:r>
          </w:p>
        </w:tc>
        <w:tc>
          <w:tcPr>
            <w:tcW w:w="6501" w:type="dxa"/>
            <w:noWrap w:val="0"/>
            <w:vAlign w:val="top"/>
          </w:tcPr>
          <w:p>
            <w:pPr>
              <w:keepNext w:val="0"/>
              <w:keepLines w:val="0"/>
              <w:pageBreakBefore w:val="0"/>
              <w:widowControl/>
              <w:kinsoku/>
              <w:wordWrap/>
              <w:overflowPunct/>
              <w:topLinePunct w:val="0"/>
              <w:autoSpaceDE/>
              <w:autoSpaceDN/>
              <w:bidi w:val="0"/>
              <w:adjustRightInd/>
              <w:snapToGrid/>
              <w:spacing w:line="440" w:lineRule="exact"/>
              <w:jc w:val="left"/>
              <w:textAlignment w:val="center"/>
              <w:rPr>
                <w:rFonts w:ascii="仿宋_GB2312" w:hAnsi="仿宋_GB2312" w:eastAsia="仿宋_GB2312" w:cs="仿宋_GB2312"/>
                <w:bCs/>
                <w:color w:val="000000"/>
                <w:sz w:val="24"/>
              </w:rPr>
            </w:pPr>
            <w:r>
              <w:rPr>
                <w:rFonts w:hint="eastAsia" w:ascii="仿宋_GB2312" w:hAnsi="仿宋_GB2312" w:eastAsia="仿宋_GB2312" w:cs="仿宋_GB2312"/>
                <w:bCs/>
                <w:color w:val="000000"/>
                <w:sz w:val="24"/>
              </w:rPr>
              <w:t>机械工业电线电缆质量检测中心(北京)</w:t>
            </w:r>
          </w:p>
        </w:tc>
        <w:tc>
          <w:tcPr>
            <w:tcW w:w="1701"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center"/>
              <w:rPr>
                <w:rFonts w:ascii="仿宋_GB2312" w:hAnsi="仿宋_GB2312" w:eastAsia="仿宋_GB2312" w:cs="仿宋_GB2312"/>
                <w:bCs/>
                <w:color w:val="000000"/>
                <w:sz w:val="24"/>
              </w:rPr>
            </w:pPr>
            <w:r>
              <w:rPr>
                <w:rFonts w:hint="eastAsia" w:ascii="仿宋_GB2312" w:hAnsi="仿宋_GB2312" w:eastAsia="仿宋_GB2312" w:cs="仿宋_GB2312"/>
                <w:bCs/>
                <w:color w:val="000000"/>
                <w:sz w:val="24"/>
              </w:rPr>
              <w:t>护套抗张强度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736"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center"/>
              <w:rPr>
                <w:rFonts w:ascii="仿宋_GB2312" w:hAnsi="仿宋_GB2312" w:eastAsia="仿宋_GB2312" w:cs="仿宋_GB2312"/>
                <w:bCs/>
                <w:color w:val="000000"/>
                <w:sz w:val="24"/>
              </w:rPr>
            </w:pPr>
            <w:r>
              <w:rPr>
                <w:rFonts w:ascii="仿宋_GB2312" w:hAnsi="仿宋_GB2312" w:eastAsia="仿宋_GB2312" w:cs="仿宋_GB2312"/>
                <w:bCs/>
                <w:color w:val="000000"/>
                <w:sz w:val="24"/>
              </w:rPr>
              <w:t>13</w:t>
            </w:r>
          </w:p>
        </w:tc>
        <w:tc>
          <w:tcPr>
            <w:tcW w:w="6501" w:type="dxa"/>
            <w:noWrap w:val="0"/>
            <w:vAlign w:val="top"/>
          </w:tcPr>
          <w:p>
            <w:pPr>
              <w:keepNext w:val="0"/>
              <w:keepLines w:val="0"/>
              <w:pageBreakBefore w:val="0"/>
              <w:widowControl/>
              <w:kinsoku/>
              <w:wordWrap/>
              <w:overflowPunct/>
              <w:topLinePunct w:val="0"/>
              <w:autoSpaceDE/>
              <w:autoSpaceDN/>
              <w:bidi w:val="0"/>
              <w:adjustRightInd/>
              <w:snapToGrid/>
              <w:spacing w:line="440" w:lineRule="exact"/>
              <w:jc w:val="left"/>
              <w:textAlignment w:val="center"/>
              <w:rPr>
                <w:rFonts w:ascii="仿宋_GB2312" w:hAnsi="仿宋_GB2312" w:eastAsia="仿宋_GB2312" w:cs="仿宋_GB2312"/>
                <w:bCs/>
                <w:color w:val="000000"/>
                <w:sz w:val="24"/>
              </w:rPr>
            </w:pPr>
            <w:r>
              <w:rPr>
                <w:rFonts w:hint="eastAsia" w:ascii="仿宋_GB2312" w:hAnsi="仿宋_GB2312" w:eastAsia="仿宋_GB2312" w:cs="仿宋_GB2312"/>
                <w:bCs/>
                <w:color w:val="000000"/>
                <w:sz w:val="24"/>
              </w:rPr>
              <w:t xml:space="preserve">国家石油装备产品质量检验检测中心（山东）/东营市工业产品检验与计量检定中心 </w:t>
            </w:r>
          </w:p>
        </w:tc>
        <w:tc>
          <w:tcPr>
            <w:tcW w:w="1701"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center"/>
              <w:rPr>
                <w:rFonts w:ascii="仿宋_GB2312" w:hAnsi="仿宋_GB2312" w:eastAsia="仿宋_GB2312" w:cs="仿宋_GB2312"/>
                <w:bCs/>
                <w:color w:val="000000"/>
                <w:sz w:val="24"/>
              </w:rPr>
            </w:pPr>
            <w:r>
              <w:rPr>
                <w:rFonts w:hint="eastAsia" w:ascii="仿宋_GB2312" w:hAnsi="仿宋_GB2312" w:eastAsia="仿宋_GB2312" w:cs="仿宋_GB2312"/>
                <w:bCs/>
                <w:color w:val="000000"/>
                <w:sz w:val="24"/>
              </w:rPr>
              <w:t>护套抗张强度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736"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center"/>
              <w:rPr>
                <w:rFonts w:ascii="仿宋_GB2312" w:hAnsi="仿宋_GB2312" w:eastAsia="仿宋_GB2312" w:cs="仿宋_GB2312"/>
                <w:bCs/>
                <w:color w:val="000000"/>
                <w:sz w:val="24"/>
              </w:rPr>
            </w:pPr>
            <w:r>
              <w:rPr>
                <w:rFonts w:ascii="仿宋_GB2312" w:hAnsi="仿宋_GB2312" w:eastAsia="仿宋_GB2312" w:cs="仿宋_GB2312"/>
                <w:bCs/>
                <w:color w:val="000000"/>
                <w:sz w:val="24"/>
              </w:rPr>
              <w:t>14</w:t>
            </w:r>
          </w:p>
        </w:tc>
        <w:tc>
          <w:tcPr>
            <w:tcW w:w="6501" w:type="dxa"/>
            <w:noWrap w:val="0"/>
            <w:vAlign w:val="top"/>
          </w:tcPr>
          <w:p>
            <w:pPr>
              <w:keepNext w:val="0"/>
              <w:keepLines w:val="0"/>
              <w:pageBreakBefore w:val="0"/>
              <w:widowControl/>
              <w:kinsoku/>
              <w:wordWrap/>
              <w:overflowPunct/>
              <w:topLinePunct w:val="0"/>
              <w:autoSpaceDE/>
              <w:autoSpaceDN/>
              <w:bidi w:val="0"/>
              <w:adjustRightInd/>
              <w:snapToGrid/>
              <w:spacing w:line="440" w:lineRule="exact"/>
              <w:jc w:val="left"/>
              <w:textAlignment w:val="center"/>
              <w:rPr>
                <w:rFonts w:ascii="仿宋_GB2312" w:hAnsi="仿宋_GB2312" w:eastAsia="仿宋_GB2312" w:cs="仿宋_GB2312"/>
                <w:bCs/>
                <w:color w:val="000000"/>
                <w:sz w:val="24"/>
              </w:rPr>
            </w:pPr>
            <w:r>
              <w:rPr>
                <w:rFonts w:hint="eastAsia" w:ascii="仿宋_GB2312" w:hAnsi="仿宋_GB2312" w:eastAsia="仿宋_GB2312" w:cs="仿宋_GB2312"/>
                <w:bCs/>
                <w:color w:val="000000"/>
                <w:sz w:val="24"/>
              </w:rPr>
              <w:t>广州海关技术中心</w:t>
            </w:r>
          </w:p>
        </w:tc>
        <w:tc>
          <w:tcPr>
            <w:tcW w:w="1701"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center"/>
              <w:rPr>
                <w:rFonts w:ascii="仿宋_GB2312" w:hAnsi="仿宋_GB2312" w:eastAsia="仿宋_GB2312" w:cs="仿宋_GB2312"/>
                <w:bCs/>
                <w:color w:val="000000"/>
                <w:sz w:val="24"/>
              </w:rPr>
            </w:pPr>
            <w:r>
              <w:rPr>
                <w:rFonts w:hint="eastAsia" w:ascii="仿宋_GB2312" w:hAnsi="仿宋_GB2312" w:eastAsia="仿宋_GB2312" w:cs="仿宋_GB2312"/>
                <w:bCs/>
                <w:color w:val="000000"/>
                <w:sz w:val="24"/>
              </w:rPr>
              <w:t>护套抗张强度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736"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center"/>
              <w:rPr>
                <w:rFonts w:ascii="仿宋_GB2312" w:hAnsi="仿宋_GB2312" w:eastAsia="仿宋_GB2312" w:cs="仿宋_GB2312"/>
                <w:bCs/>
                <w:color w:val="000000"/>
                <w:sz w:val="24"/>
              </w:rPr>
            </w:pPr>
            <w:r>
              <w:rPr>
                <w:rFonts w:ascii="仿宋_GB2312" w:hAnsi="仿宋_GB2312" w:eastAsia="仿宋_GB2312" w:cs="仿宋_GB2312"/>
                <w:bCs/>
                <w:color w:val="000000"/>
                <w:sz w:val="24"/>
              </w:rPr>
              <w:t>15</w:t>
            </w:r>
          </w:p>
        </w:tc>
        <w:tc>
          <w:tcPr>
            <w:tcW w:w="6501" w:type="dxa"/>
            <w:noWrap w:val="0"/>
            <w:vAlign w:val="top"/>
          </w:tcPr>
          <w:p>
            <w:pPr>
              <w:keepNext w:val="0"/>
              <w:keepLines w:val="0"/>
              <w:pageBreakBefore w:val="0"/>
              <w:widowControl/>
              <w:kinsoku/>
              <w:wordWrap/>
              <w:overflowPunct/>
              <w:topLinePunct w:val="0"/>
              <w:autoSpaceDE/>
              <w:autoSpaceDN/>
              <w:bidi w:val="0"/>
              <w:adjustRightInd/>
              <w:snapToGrid/>
              <w:spacing w:line="440" w:lineRule="exact"/>
              <w:jc w:val="left"/>
              <w:textAlignment w:val="center"/>
              <w:rPr>
                <w:rFonts w:ascii="仿宋_GB2312" w:hAnsi="仿宋_GB2312" w:eastAsia="仿宋_GB2312" w:cs="仿宋_GB2312"/>
                <w:bCs/>
                <w:color w:val="000000"/>
                <w:sz w:val="24"/>
              </w:rPr>
            </w:pPr>
            <w:r>
              <w:rPr>
                <w:rFonts w:hint="eastAsia" w:ascii="仿宋_GB2312" w:hAnsi="仿宋_GB2312" w:eastAsia="仿宋_GB2312" w:cs="仿宋_GB2312"/>
                <w:bCs/>
                <w:color w:val="000000"/>
                <w:sz w:val="24"/>
              </w:rPr>
              <w:t>铁科院（深圳）检测工程有限公司</w:t>
            </w:r>
          </w:p>
        </w:tc>
        <w:tc>
          <w:tcPr>
            <w:tcW w:w="1701"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center"/>
              <w:rPr>
                <w:rFonts w:ascii="仿宋_GB2312" w:hAnsi="仿宋_GB2312" w:eastAsia="仿宋_GB2312" w:cs="仿宋_GB2312"/>
                <w:bCs/>
                <w:color w:val="000000"/>
                <w:sz w:val="24"/>
              </w:rPr>
            </w:pPr>
            <w:r>
              <w:rPr>
                <w:rFonts w:hint="eastAsia" w:ascii="仿宋_GB2312" w:hAnsi="仿宋_GB2312" w:eastAsia="仿宋_GB2312" w:cs="仿宋_GB2312"/>
                <w:bCs/>
                <w:color w:val="000000"/>
                <w:sz w:val="24"/>
              </w:rPr>
              <w:t>护套抗张强度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736"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center"/>
              <w:rPr>
                <w:rFonts w:ascii="仿宋_GB2312" w:hAnsi="仿宋_GB2312" w:eastAsia="仿宋_GB2312" w:cs="仿宋_GB2312"/>
                <w:bCs/>
                <w:color w:val="000000"/>
                <w:sz w:val="24"/>
              </w:rPr>
            </w:pPr>
            <w:r>
              <w:rPr>
                <w:rFonts w:ascii="仿宋_GB2312" w:hAnsi="仿宋_GB2312" w:eastAsia="仿宋_GB2312" w:cs="仿宋_GB2312"/>
                <w:bCs/>
                <w:color w:val="000000"/>
                <w:sz w:val="24"/>
              </w:rPr>
              <w:t>16</w:t>
            </w:r>
          </w:p>
        </w:tc>
        <w:tc>
          <w:tcPr>
            <w:tcW w:w="6501" w:type="dxa"/>
            <w:noWrap w:val="0"/>
            <w:vAlign w:val="top"/>
          </w:tcPr>
          <w:p>
            <w:pPr>
              <w:keepNext w:val="0"/>
              <w:keepLines w:val="0"/>
              <w:pageBreakBefore w:val="0"/>
              <w:widowControl/>
              <w:kinsoku/>
              <w:wordWrap/>
              <w:overflowPunct/>
              <w:topLinePunct w:val="0"/>
              <w:autoSpaceDE/>
              <w:autoSpaceDN/>
              <w:bidi w:val="0"/>
              <w:adjustRightInd/>
              <w:snapToGrid/>
              <w:spacing w:line="440" w:lineRule="exact"/>
              <w:jc w:val="left"/>
              <w:textAlignment w:val="center"/>
              <w:rPr>
                <w:rFonts w:ascii="仿宋_GB2312" w:hAnsi="仿宋_GB2312" w:eastAsia="仿宋_GB2312" w:cs="仿宋_GB2312"/>
                <w:bCs/>
                <w:color w:val="000000"/>
                <w:sz w:val="24"/>
              </w:rPr>
            </w:pPr>
            <w:r>
              <w:rPr>
                <w:rFonts w:hint="eastAsia" w:ascii="仿宋_GB2312" w:hAnsi="仿宋_GB2312" w:eastAsia="仿宋_GB2312" w:cs="仿宋_GB2312"/>
                <w:bCs/>
                <w:color w:val="000000"/>
                <w:sz w:val="24"/>
              </w:rPr>
              <w:t>国家铁路产品质量检验检测中心/中铁检验认证中心有限公司</w:t>
            </w:r>
          </w:p>
        </w:tc>
        <w:tc>
          <w:tcPr>
            <w:tcW w:w="1701"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center"/>
              <w:rPr>
                <w:rFonts w:ascii="仿宋_GB2312" w:hAnsi="仿宋_GB2312" w:eastAsia="仿宋_GB2312" w:cs="仿宋_GB2312"/>
                <w:bCs/>
                <w:color w:val="000000"/>
                <w:sz w:val="24"/>
              </w:rPr>
            </w:pPr>
            <w:r>
              <w:rPr>
                <w:rFonts w:hint="eastAsia" w:ascii="仿宋_GB2312" w:hAnsi="仿宋_GB2312" w:eastAsia="仿宋_GB2312" w:cs="仿宋_GB2312"/>
                <w:bCs/>
                <w:color w:val="000000"/>
                <w:sz w:val="24"/>
              </w:rPr>
              <w:t>护套抗张强度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736"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center"/>
              <w:rPr>
                <w:rFonts w:ascii="仿宋_GB2312" w:hAnsi="仿宋_GB2312" w:eastAsia="仿宋_GB2312" w:cs="仿宋_GB2312"/>
                <w:bCs/>
                <w:color w:val="000000"/>
                <w:sz w:val="24"/>
              </w:rPr>
            </w:pPr>
            <w:r>
              <w:rPr>
                <w:rFonts w:ascii="仿宋_GB2312" w:hAnsi="仿宋_GB2312" w:eastAsia="仿宋_GB2312" w:cs="仿宋_GB2312"/>
                <w:bCs/>
                <w:color w:val="000000"/>
                <w:sz w:val="24"/>
              </w:rPr>
              <w:t>17</w:t>
            </w:r>
          </w:p>
        </w:tc>
        <w:tc>
          <w:tcPr>
            <w:tcW w:w="6501" w:type="dxa"/>
            <w:noWrap w:val="0"/>
            <w:vAlign w:val="top"/>
          </w:tcPr>
          <w:p>
            <w:pPr>
              <w:keepNext w:val="0"/>
              <w:keepLines w:val="0"/>
              <w:pageBreakBefore w:val="0"/>
              <w:widowControl/>
              <w:kinsoku/>
              <w:wordWrap/>
              <w:overflowPunct/>
              <w:topLinePunct w:val="0"/>
              <w:autoSpaceDE/>
              <w:autoSpaceDN/>
              <w:bidi w:val="0"/>
              <w:adjustRightInd/>
              <w:snapToGrid/>
              <w:spacing w:line="440" w:lineRule="exact"/>
              <w:jc w:val="left"/>
              <w:textAlignment w:val="center"/>
              <w:rPr>
                <w:rFonts w:ascii="仿宋_GB2312" w:hAnsi="仿宋_GB2312" w:eastAsia="仿宋_GB2312" w:cs="仿宋_GB2312"/>
                <w:bCs/>
                <w:color w:val="000000"/>
                <w:sz w:val="24"/>
              </w:rPr>
            </w:pPr>
            <w:r>
              <w:rPr>
                <w:rFonts w:hint="eastAsia" w:ascii="仿宋_GB2312" w:hAnsi="仿宋_GB2312" w:eastAsia="仿宋_GB2312" w:cs="仿宋_GB2312"/>
                <w:bCs/>
                <w:color w:val="000000"/>
                <w:sz w:val="24"/>
              </w:rPr>
              <w:t>西安通号铁路信号产品检验站有限公司</w:t>
            </w:r>
          </w:p>
        </w:tc>
        <w:tc>
          <w:tcPr>
            <w:tcW w:w="1701"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center"/>
              <w:rPr>
                <w:rFonts w:ascii="仿宋_GB2312" w:hAnsi="仿宋_GB2312" w:eastAsia="仿宋_GB2312" w:cs="仿宋_GB2312"/>
                <w:bCs/>
                <w:color w:val="000000"/>
                <w:sz w:val="24"/>
              </w:rPr>
            </w:pPr>
            <w:r>
              <w:rPr>
                <w:rFonts w:hint="eastAsia" w:ascii="仿宋_GB2312" w:hAnsi="仿宋_GB2312" w:eastAsia="仿宋_GB2312" w:cs="仿宋_GB2312"/>
                <w:bCs/>
                <w:color w:val="000000"/>
                <w:sz w:val="24"/>
              </w:rPr>
              <w:t>护套抗张强度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736"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center"/>
              <w:rPr>
                <w:rFonts w:ascii="仿宋_GB2312" w:hAnsi="仿宋_GB2312" w:eastAsia="仿宋_GB2312" w:cs="仿宋_GB2312"/>
                <w:bCs/>
                <w:color w:val="000000"/>
                <w:sz w:val="24"/>
              </w:rPr>
            </w:pPr>
            <w:r>
              <w:rPr>
                <w:rFonts w:ascii="仿宋_GB2312" w:hAnsi="仿宋_GB2312" w:eastAsia="仿宋_GB2312" w:cs="仿宋_GB2312"/>
                <w:bCs/>
                <w:color w:val="000000"/>
                <w:sz w:val="24"/>
              </w:rPr>
              <w:t>18</w:t>
            </w:r>
          </w:p>
        </w:tc>
        <w:tc>
          <w:tcPr>
            <w:tcW w:w="6501" w:type="dxa"/>
            <w:noWrap w:val="0"/>
            <w:vAlign w:val="top"/>
          </w:tcPr>
          <w:p>
            <w:pPr>
              <w:keepNext w:val="0"/>
              <w:keepLines w:val="0"/>
              <w:pageBreakBefore w:val="0"/>
              <w:widowControl/>
              <w:kinsoku/>
              <w:wordWrap/>
              <w:overflowPunct/>
              <w:topLinePunct w:val="0"/>
              <w:autoSpaceDE/>
              <w:autoSpaceDN/>
              <w:bidi w:val="0"/>
              <w:adjustRightInd/>
              <w:snapToGrid/>
              <w:spacing w:line="440" w:lineRule="exact"/>
              <w:jc w:val="left"/>
              <w:textAlignment w:val="center"/>
              <w:rPr>
                <w:rFonts w:ascii="仿宋_GB2312" w:hAnsi="仿宋_GB2312" w:eastAsia="仿宋_GB2312" w:cs="仿宋_GB2312"/>
                <w:bCs/>
                <w:color w:val="000000"/>
                <w:sz w:val="24"/>
              </w:rPr>
            </w:pPr>
            <w:r>
              <w:rPr>
                <w:rFonts w:hint="eastAsia" w:ascii="仿宋_GB2312" w:hAnsi="仿宋_GB2312" w:eastAsia="仿宋_GB2312" w:cs="仿宋_GB2312"/>
                <w:bCs/>
                <w:color w:val="000000"/>
                <w:sz w:val="24"/>
              </w:rPr>
              <w:t>中国检验认证集团广东有限公司</w:t>
            </w:r>
          </w:p>
        </w:tc>
        <w:tc>
          <w:tcPr>
            <w:tcW w:w="1701"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center"/>
              <w:rPr>
                <w:rFonts w:ascii="仿宋_GB2312" w:hAnsi="仿宋_GB2312" w:eastAsia="仿宋_GB2312" w:cs="仿宋_GB2312"/>
                <w:bCs/>
                <w:color w:val="000000"/>
                <w:sz w:val="24"/>
              </w:rPr>
            </w:pPr>
            <w:r>
              <w:rPr>
                <w:rFonts w:hint="eastAsia" w:ascii="仿宋_GB2312" w:hAnsi="仿宋_GB2312" w:eastAsia="仿宋_GB2312" w:cs="仿宋_GB2312"/>
                <w:bCs/>
                <w:color w:val="000000"/>
                <w:sz w:val="24"/>
              </w:rPr>
              <w:t>护套抗张强度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736"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center"/>
              <w:rPr>
                <w:rFonts w:ascii="仿宋_GB2312" w:hAnsi="仿宋_GB2312" w:eastAsia="仿宋_GB2312" w:cs="仿宋_GB2312"/>
                <w:bCs/>
                <w:color w:val="000000"/>
                <w:sz w:val="24"/>
              </w:rPr>
            </w:pPr>
            <w:r>
              <w:rPr>
                <w:rFonts w:ascii="仿宋_GB2312" w:hAnsi="仿宋_GB2312" w:eastAsia="仿宋_GB2312" w:cs="仿宋_GB2312"/>
                <w:bCs/>
                <w:color w:val="000000"/>
                <w:sz w:val="24"/>
              </w:rPr>
              <w:t>19</w:t>
            </w:r>
          </w:p>
        </w:tc>
        <w:tc>
          <w:tcPr>
            <w:tcW w:w="6501" w:type="dxa"/>
            <w:noWrap w:val="0"/>
            <w:vAlign w:val="top"/>
          </w:tcPr>
          <w:p>
            <w:pPr>
              <w:keepNext w:val="0"/>
              <w:keepLines w:val="0"/>
              <w:pageBreakBefore w:val="0"/>
              <w:widowControl/>
              <w:kinsoku/>
              <w:wordWrap/>
              <w:overflowPunct/>
              <w:topLinePunct w:val="0"/>
              <w:autoSpaceDE/>
              <w:autoSpaceDN/>
              <w:bidi w:val="0"/>
              <w:adjustRightInd/>
              <w:snapToGrid/>
              <w:spacing w:line="440" w:lineRule="exact"/>
              <w:jc w:val="left"/>
              <w:textAlignment w:val="center"/>
              <w:rPr>
                <w:rFonts w:ascii="仿宋_GB2312" w:hAnsi="仿宋_GB2312" w:eastAsia="仿宋_GB2312" w:cs="仿宋_GB2312"/>
                <w:bCs/>
                <w:color w:val="000000"/>
                <w:sz w:val="24"/>
              </w:rPr>
            </w:pPr>
            <w:r>
              <w:rPr>
                <w:rFonts w:hint="eastAsia" w:ascii="仿宋_GB2312" w:hAnsi="仿宋_GB2312" w:eastAsia="仿宋_GB2312" w:cs="仿宋_GB2312"/>
                <w:bCs/>
                <w:color w:val="000000"/>
                <w:sz w:val="24"/>
              </w:rPr>
              <w:t>中铁九局集团工程检测试验有限公司</w:t>
            </w:r>
          </w:p>
        </w:tc>
        <w:tc>
          <w:tcPr>
            <w:tcW w:w="1701"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center"/>
              <w:rPr>
                <w:rFonts w:ascii="仿宋_GB2312" w:hAnsi="仿宋_GB2312" w:eastAsia="仿宋_GB2312" w:cs="仿宋_GB2312"/>
                <w:bCs/>
                <w:color w:val="000000"/>
                <w:sz w:val="24"/>
              </w:rPr>
            </w:pPr>
            <w:r>
              <w:rPr>
                <w:rFonts w:hint="eastAsia" w:ascii="仿宋_GB2312" w:hAnsi="仿宋_GB2312" w:eastAsia="仿宋_GB2312" w:cs="仿宋_GB2312"/>
                <w:bCs/>
                <w:color w:val="000000"/>
                <w:sz w:val="24"/>
              </w:rPr>
              <w:t>护套抗张强度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736"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center"/>
              <w:rPr>
                <w:rFonts w:ascii="仿宋_GB2312" w:hAnsi="仿宋_GB2312" w:eastAsia="仿宋_GB2312" w:cs="仿宋_GB2312"/>
                <w:bCs/>
                <w:color w:val="000000"/>
                <w:sz w:val="24"/>
              </w:rPr>
            </w:pPr>
            <w:r>
              <w:rPr>
                <w:rFonts w:ascii="仿宋_GB2312" w:hAnsi="仿宋_GB2312" w:eastAsia="仿宋_GB2312" w:cs="仿宋_GB2312"/>
                <w:bCs/>
                <w:color w:val="000000"/>
                <w:sz w:val="24"/>
              </w:rPr>
              <w:t>20</w:t>
            </w:r>
          </w:p>
        </w:tc>
        <w:tc>
          <w:tcPr>
            <w:tcW w:w="6501" w:type="dxa"/>
            <w:noWrap w:val="0"/>
            <w:vAlign w:val="top"/>
          </w:tcPr>
          <w:p>
            <w:pPr>
              <w:keepNext w:val="0"/>
              <w:keepLines w:val="0"/>
              <w:pageBreakBefore w:val="0"/>
              <w:widowControl/>
              <w:kinsoku/>
              <w:wordWrap/>
              <w:overflowPunct/>
              <w:topLinePunct w:val="0"/>
              <w:autoSpaceDE/>
              <w:autoSpaceDN/>
              <w:bidi w:val="0"/>
              <w:adjustRightInd/>
              <w:snapToGrid/>
              <w:spacing w:line="440" w:lineRule="exact"/>
              <w:jc w:val="left"/>
              <w:textAlignment w:val="center"/>
              <w:rPr>
                <w:rFonts w:ascii="仿宋_GB2312" w:hAnsi="仿宋_GB2312" w:eastAsia="仿宋_GB2312" w:cs="仿宋_GB2312"/>
                <w:bCs/>
                <w:color w:val="000000"/>
                <w:sz w:val="24"/>
              </w:rPr>
            </w:pPr>
            <w:r>
              <w:rPr>
                <w:rFonts w:hint="eastAsia" w:ascii="仿宋_GB2312" w:hAnsi="仿宋_GB2312" w:eastAsia="仿宋_GB2312" w:cs="仿宋_GB2312"/>
                <w:bCs/>
                <w:color w:val="000000"/>
                <w:sz w:val="24"/>
              </w:rPr>
              <w:t>中国质量认证中心华南实验室</w:t>
            </w:r>
          </w:p>
        </w:tc>
        <w:tc>
          <w:tcPr>
            <w:tcW w:w="1701"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center"/>
              <w:rPr>
                <w:rFonts w:ascii="仿宋_GB2312" w:hAnsi="仿宋_GB2312" w:eastAsia="仿宋_GB2312" w:cs="仿宋_GB2312"/>
                <w:bCs/>
                <w:color w:val="000000"/>
                <w:sz w:val="24"/>
              </w:rPr>
            </w:pPr>
            <w:r>
              <w:rPr>
                <w:rFonts w:hint="eastAsia" w:ascii="仿宋_GB2312" w:hAnsi="仿宋_GB2312" w:eastAsia="仿宋_GB2312" w:cs="仿宋_GB2312"/>
                <w:bCs/>
                <w:color w:val="000000"/>
                <w:sz w:val="24"/>
              </w:rPr>
              <w:t>护套抗张强度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736"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center"/>
              <w:rPr>
                <w:rFonts w:ascii="仿宋_GB2312" w:hAnsi="仿宋_GB2312" w:eastAsia="仿宋_GB2312" w:cs="仿宋_GB2312"/>
                <w:bCs/>
                <w:color w:val="000000"/>
                <w:sz w:val="24"/>
              </w:rPr>
            </w:pPr>
            <w:r>
              <w:rPr>
                <w:rFonts w:ascii="仿宋_GB2312" w:hAnsi="仿宋_GB2312" w:eastAsia="仿宋_GB2312" w:cs="仿宋_GB2312"/>
                <w:bCs/>
                <w:color w:val="000000"/>
                <w:sz w:val="24"/>
              </w:rPr>
              <w:t>21</w:t>
            </w:r>
          </w:p>
        </w:tc>
        <w:tc>
          <w:tcPr>
            <w:tcW w:w="6501" w:type="dxa"/>
            <w:noWrap w:val="0"/>
            <w:vAlign w:val="top"/>
          </w:tcPr>
          <w:p>
            <w:pPr>
              <w:keepNext w:val="0"/>
              <w:keepLines w:val="0"/>
              <w:pageBreakBefore w:val="0"/>
              <w:widowControl/>
              <w:kinsoku/>
              <w:wordWrap/>
              <w:overflowPunct/>
              <w:topLinePunct w:val="0"/>
              <w:autoSpaceDE/>
              <w:autoSpaceDN/>
              <w:bidi w:val="0"/>
              <w:adjustRightInd/>
              <w:snapToGrid/>
              <w:spacing w:line="440" w:lineRule="exact"/>
              <w:jc w:val="left"/>
              <w:textAlignment w:val="center"/>
              <w:rPr>
                <w:rFonts w:ascii="仿宋_GB2312" w:hAnsi="仿宋_GB2312" w:eastAsia="仿宋_GB2312" w:cs="仿宋_GB2312"/>
                <w:bCs/>
                <w:color w:val="000000"/>
                <w:sz w:val="24"/>
              </w:rPr>
            </w:pPr>
            <w:r>
              <w:rPr>
                <w:rFonts w:hint="eastAsia" w:ascii="仿宋_GB2312" w:hAnsi="仿宋_GB2312" w:eastAsia="仿宋_GB2312" w:cs="仿宋_GB2312"/>
                <w:bCs/>
                <w:color w:val="000000"/>
                <w:sz w:val="24"/>
              </w:rPr>
              <w:t>中铁二局第一工程有限公司/贵阳华筑工程测试有限责任公司</w:t>
            </w:r>
          </w:p>
        </w:tc>
        <w:tc>
          <w:tcPr>
            <w:tcW w:w="1701"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center"/>
              <w:rPr>
                <w:rFonts w:ascii="仿宋_GB2312" w:hAnsi="仿宋_GB2312" w:eastAsia="仿宋_GB2312" w:cs="仿宋_GB2312"/>
                <w:bCs/>
                <w:color w:val="000000"/>
                <w:sz w:val="24"/>
              </w:rPr>
            </w:pPr>
            <w:r>
              <w:rPr>
                <w:rFonts w:hint="eastAsia" w:ascii="仿宋_GB2312" w:hAnsi="仿宋_GB2312" w:eastAsia="仿宋_GB2312" w:cs="仿宋_GB2312"/>
                <w:bCs/>
                <w:color w:val="000000"/>
                <w:sz w:val="24"/>
              </w:rPr>
              <w:t>护套抗张强度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736"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center"/>
              <w:rPr>
                <w:rFonts w:ascii="仿宋_GB2312" w:hAnsi="仿宋_GB2312" w:eastAsia="仿宋_GB2312" w:cs="仿宋_GB2312"/>
                <w:bCs/>
                <w:color w:val="000000"/>
                <w:sz w:val="24"/>
              </w:rPr>
            </w:pPr>
            <w:r>
              <w:rPr>
                <w:rFonts w:ascii="仿宋_GB2312" w:hAnsi="仿宋_GB2312" w:eastAsia="仿宋_GB2312" w:cs="仿宋_GB2312"/>
                <w:bCs/>
                <w:color w:val="000000"/>
                <w:sz w:val="24"/>
              </w:rPr>
              <w:t>22</w:t>
            </w:r>
          </w:p>
        </w:tc>
        <w:tc>
          <w:tcPr>
            <w:tcW w:w="6501" w:type="dxa"/>
            <w:noWrap w:val="0"/>
            <w:vAlign w:val="top"/>
          </w:tcPr>
          <w:p>
            <w:pPr>
              <w:keepNext w:val="0"/>
              <w:keepLines w:val="0"/>
              <w:pageBreakBefore w:val="0"/>
              <w:widowControl/>
              <w:kinsoku/>
              <w:wordWrap/>
              <w:overflowPunct/>
              <w:topLinePunct w:val="0"/>
              <w:autoSpaceDE/>
              <w:autoSpaceDN/>
              <w:bidi w:val="0"/>
              <w:adjustRightInd/>
              <w:snapToGrid/>
              <w:spacing w:line="440" w:lineRule="exact"/>
              <w:jc w:val="left"/>
              <w:textAlignment w:val="center"/>
              <w:rPr>
                <w:rFonts w:ascii="仿宋_GB2312" w:hAnsi="仿宋_GB2312" w:eastAsia="仿宋_GB2312" w:cs="仿宋_GB2312"/>
                <w:bCs/>
                <w:color w:val="000000"/>
                <w:sz w:val="24"/>
              </w:rPr>
            </w:pPr>
            <w:r>
              <w:rPr>
                <w:rFonts w:hint="eastAsia" w:ascii="仿宋_GB2312" w:hAnsi="仿宋_GB2312" w:eastAsia="仿宋_GB2312" w:cs="仿宋_GB2312"/>
                <w:bCs/>
                <w:color w:val="000000"/>
                <w:sz w:val="24"/>
              </w:rPr>
              <w:t>国家信息传输线质量检验检测中心/中国电子科技集团公司第二十三研究所</w:t>
            </w:r>
          </w:p>
        </w:tc>
        <w:tc>
          <w:tcPr>
            <w:tcW w:w="1701"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center"/>
              <w:rPr>
                <w:rFonts w:ascii="仿宋_GB2312" w:hAnsi="仿宋_GB2312" w:eastAsia="仿宋_GB2312" w:cs="仿宋_GB2312"/>
                <w:bCs/>
                <w:color w:val="000000"/>
                <w:sz w:val="24"/>
              </w:rPr>
            </w:pPr>
            <w:r>
              <w:rPr>
                <w:rFonts w:hint="eastAsia" w:ascii="仿宋_GB2312" w:hAnsi="仿宋_GB2312" w:eastAsia="仿宋_GB2312" w:cs="仿宋_GB2312"/>
                <w:bCs/>
                <w:color w:val="000000"/>
                <w:sz w:val="24"/>
              </w:rPr>
              <w:t>护套抗张强度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736"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center"/>
              <w:rPr>
                <w:rFonts w:ascii="仿宋_GB2312" w:hAnsi="仿宋_GB2312" w:eastAsia="仿宋_GB2312" w:cs="仿宋_GB2312"/>
                <w:bCs/>
                <w:color w:val="000000"/>
                <w:sz w:val="24"/>
              </w:rPr>
            </w:pPr>
            <w:r>
              <w:rPr>
                <w:rFonts w:ascii="仿宋_GB2312" w:hAnsi="仿宋_GB2312" w:eastAsia="仿宋_GB2312" w:cs="仿宋_GB2312"/>
                <w:bCs/>
                <w:color w:val="000000"/>
                <w:sz w:val="24"/>
              </w:rPr>
              <w:t>23</w:t>
            </w:r>
          </w:p>
        </w:tc>
        <w:tc>
          <w:tcPr>
            <w:tcW w:w="6501" w:type="dxa"/>
            <w:noWrap w:val="0"/>
            <w:vAlign w:val="top"/>
          </w:tcPr>
          <w:p>
            <w:pPr>
              <w:keepNext w:val="0"/>
              <w:keepLines w:val="0"/>
              <w:pageBreakBefore w:val="0"/>
              <w:widowControl/>
              <w:kinsoku/>
              <w:wordWrap/>
              <w:overflowPunct/>
              <w:topLinePunct w:val="0"/>
              <w:autoSpaceDE/>
              <w:autoSpaceDN/>
              <w:bidi w:val="0"/>
              <w:adjustRightInd/>
              <w:snapToGrid/>
              <w:spacing w:line="440" w:lineRule="exact"/>
              <w:jc w:val="left"/>
              <w:textAlignment w:val="center"/>
              <w:rPr>
                <w:rFonts w:ascii="仿宋_GB2312" w:hAnsi="仿宋_GB2312" w:eastAsia="仿宋_GB2312" w:cs="仿宋_GB2312"/>
                <w:bCs/>
                <w:color w:val="000000"/>
                <w:sz w:val="24"/>
              </w:rPr>
            </w:pPr>
            <w:r>
              <w:rPr>
                <w:rFonts w:hint="eastAsia" w:ascii="仿宋_GB2312" w:hAnsi="仿宋_GB2312" w:eastAsia="仿宋_GB2312" w:cs="仿宋_GB2312"/>
                <w:bCs/>
                <w:color w:val="000000"/>
                <w:sz w:val="24"/>
              </w:rPr>
              <w:t>国家高原电器产品质量检验检测中心/昆明高海拔电器检测有限公司</w:t>
            </w:r>
          </w:p>
        </w:tc>
        <w:tc>
          <w:tcPr>
            <w:tcW w:w="1701"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center"/>
              <w:rPr>
                <w:rFonts w:ascii="仿宋_GB2312" w:hAnsi="仿宋_GB2312" w:eastAsia="仿宋_GB2312" w:cs="仿宋_GB2312"/>
                <w:bCs/>
                <w:color w:val="000000"/>
                <w:sz w:val="24"/>
              </w:rPr>
            </w:pPr>
            <w:r>
              <w:rPr>
                <w:rFonts w:hint="eastAsia" w:ascii="仿宋_GB2312" w:hAnsi="仿宋_GB2312" w:eastAsia="仿宋_GB2312" w:cs="仿宋_GB2312"/>
                <w:bCs/>
                <w:color w:val="000000"/>
                <w:sz w:val="24"/>
              </w:rPr>
              <w:t>护套抗张强度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736"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center"/>
              <w:rPr>
                <w:rFonts w:ascii="仿宋_GB2312" w:hAnsi="仿宋_GB2312" w:eastAsia="仿宋_GB2312" w:cs="仿宋_GB2312"/>
                <w:bCs/>
                <w:color w:val="000000"/>
                <w:sz w:val="24"/>
              </w:rPr>
            </w:pPr>
            <w:r>
              <w:rPr>
                <w:rFonts w:ascii="仿宋_GB2312" w:hAnsi="仿宋_GB2312" w:eastAsia="仿宋_GB2312" w:cs="仿宋_GB2312"/>
                <w:bCs/>
                <w:color w:val="000000"/>
                <w:sz w:val="24"/>
              </w:rPr>
              <w:t>24</w:t>
            </w:r>
          </w:p>
        </w:tc>
        <w:tc>
          <w:tcPr>
            <w:tcW w:w="6501" w:type="dxa"/>
            <w:noWrap w:val="0"/>
            <w:vAlign w:val="top"/>
          </w:tcPr>
          <w:p>
            <w:pPr>
              <w:keepNext w:val="0"/>
              <w:keepLines w:val="0"/>
              <w:pageBreakBefore w:val="0"/>
              <w:widowControl/>
              <w:kinsoku/>
              <w:wordWrap/>
              <w:overflowPunct/>
              <w:topLinePunct w:val="0"/>
              <w:autoSpaceDE/>
              <w:autoSpaceDN/>
              <w:bidi w:val="0"/>
              <w:adjustRightInd/>
              <w:snapToGrid/>
              <w:spacing w:line="440" w:lineRule="exact"/>
              <w:jc w:val="left"/>
              <w:textAlignment w:val="center"/>
              <w:rPr>
                <w:rFonts w:ascii="仿宋_GB2312" w:hAnsi="仿宋_GB2312" w:eastAsia="仿宋_GB2312" w:cs="仿宋_GB2312"/>
                <w:bCs/>
                <w:color w:val="000000"/>
                <w:sz w:val="24"/>
              </w:rPr>
            </w:pPr>
            <w:r>
              <w:rPr>
                <w:rFonts w:hint="eastAsia" w:ascii="仿宋_GB2312" w:hAnsi="仿宋_GB2312" w:eastAsia="仿宋_GB2312" w:cs="仿宋_GB2312"/>
                <w:bCs/>
                <w:color w:val="000000"/>
                <w:sz w:val="24"/>
              </w:rPr>
              <w:t>石油工业仪器仪表质量监督检验中心</w:t>
            </w:r>
          </w:p>
        </w:tc>
        <w:tc>
          <w:tcPr>
            <w:tcW w:w="1701"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center"/>
              <w:rPr>
                <w:rFonts w:ascii="仿宋_GB2312" w:hAnsi="仿宋_GB2312" w:eastAsia="仿宋_GB2312" w:cs="仿宋_GB2312"/>
                <w:bCs/>
                <w:color w:val="000000"/>
                <w:sz w:val="24"/>
              </w:rPr>
            </w:pPr>
            <w:r>
              <w:rPr>
                <w:rFonts w:hint="eastAsia" w:ascii="仿宋_GB2312" w:hAnsi="仿宋_GB2312" w:eastAsia="仿宋_GB2312" w:cs="仿宋_GB2312"/>
                <w:bCs/>
                <w:color w:val="000000"/>
                <w:sz w:val="24"/>
              </w:rPr>
              <w:t>护套抗张强度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736"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center"/>
              <w:rPr>
                <w:rFonts w:ascii="仿宋_GB2312" w:hAnsi="仿宋_GB2312" w:eastAsia="仿宋_GB2312" w:cs="仿宋_GB2312"/>
                <w:bCs/>
                <w:color w:val="000000"/>
                <w:sz w:val="24"/>
              </w:rPr>
            </w:pPr>
            <w:r>
              <w:rPr>
                <w:rFonts w:ascii="仿宋_GB2312" w:hAnsi="仿宋_GB2312" w:eastAsia="仿宋_GB2312" w:cs="仿宋_GB2312"/>
                <w:bCs/>
                <w:color w:val="000000"/>
                <w:sz w:val="24"/>
              </w:rPr>
              <w:t>25</w:t>
            </w:r>
          </w:p>
        </w:tc>
        <w:tc>
          <w:tcPr>
            <w:tcW w:w="6501" w:type="dxa"/>
            <w:noWrap w:val="0"/>
            <w:vAlign w:val="top"/>
          </w:tcPr>
          <w:p>
            <w:pPr>
              <w:keepNext w:val="0"/>
              <w:keepLines w:val="0"/>
              <w:pageBreakBefore w:val="0"/>
              <w:widowControl/>
              <w:kinsoku/>
              <w:wordWrap/>
              <w:overflowPunct/>
              <w:topLinePunct w:val="0"/>
              <w:autoSpaceDE/>
              <w:autoSpaceDN/>
              <w:bidi w:val="0"/>
              <w:adjustRightInd/>
              <w:snapToGrid/>
              <w:spacing w:line="440" w:lineRule="exact"/>
              <w:jc w:val="left"/>
              <w:textAlignment w:val="center"/>
              <w:rPr>
                <w:rFonts w:ascii="仿宋_GB2312" w:hAnsi="仿宋_GB2312" w:eastAsia="仿宋_GB2312" w:cs="仿宋_GB2312"/>
                <w:bCs/>
                <w:color w:val="000000"/>
                <w:sz w:val="24"/>
              </w:rPr>
            </w:pPr>
            <w:r>
              <w:rPr>
                <w:rFonts w:hint="eastAsia" w:ascii="仿宋_GB2312" w:hAnsi="仿宋_GB2312" w:eastAsia="仿宋_GB2312" w:cs="仿宋_GB2312"/>
                <w:bCs/>
                <w:color w:val="000000"/>
                <w:sz w:val="24"/>
              </w:rPr>
              <w:t>国家家用电器质量检验检测中心/国家轻工业家用电器质量</w:t>
            </w:r>
            <w:r>
              <w:rPr>
                <w:rFonts w:ascii="仿宋_GB2312" w:hAnsi="仿宋_GB2312" w:eastAsia="仿宋_GB2312" w:cs="仿宋_GB2312"/>
                <w:bCs/>
                <w:color w:val="000000"/>
                <w:sz w:val="24"/>
              </w:rPr>
              <w:t>检验</w:t>
            </w:r>
            <w:r>
              <w:rPr>
                <w:rFonts w:hint="eastAsia" w:ascii="仿宋_GB2312" w:hAnsi="仿宋_GB2312" w:eastAsia="仿宋_GB2312" w:cs="仿宋_GB2312"/>
                <w:bCs/>
                <w:color w:val="000000"/>
                <w:sz w:val="24"/>
              </w:rPr>
              <w:t>检测中心/国家智能家居质量检验检测中心/中家院（北京）检测认证有限公司（中国家用电器检测所）</w:t>
            </w:r>
          </w:p>
        </w:tc>
        <w:tc>
          <w:tcPr>
            <w:tcW w:w="1701"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center"/>
              <w:rPr>
                <w:rFonts w:ascii="仿宋_GB2312" w:hAnsi="仿宋_GB2312" w:eastAsia="仿宋_GB2312" w:cs="仿宋_GB2312"/>
                <w:bCs/>
                <w:color w:val="000000"/>
                <w:sz w:val="24"/>
              </w:rPr>
            </w:pPr>
            <w:r>
              <w:rPr>
                <w:rFonts w:hint="eastAsia" w:ascii="仿宋_GB2312" w:hAnsi="仿宋_GB2312" w:eastAsia="仿宋_GB2312" w:cs="仿宋_GB2312"/>
                <w:bCs/>
                <w:color w:val="000000"/>
                <w:sz w:val="24"/>
              </w:rPr>
              <w:t>护套抗张强度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736"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center"/>
              <w:rPr>
                <w:rFonts w:ascii="仿宋_GB2312" w:hAnsi="仿宋_GB2312" w:eastAsia="仿宋_GB2312" w:cs="仿宋_GB2312"/>
                <w:bCs/>
                <w:color w:val="000000"/>
                <w:sz w:val="24"/>
              </w:rPr>
            </w:pPr>
            <w:r>
              <w:rPr>
                <w:rFonts w:ascii="仿宋_GB2312" w:hAnsi="仿宋_GB2312" w:eastAsia="仿宋_GB2312" w:cs="仿宋_GB2312"/>
                <w:bCs/>
                <w:color w:val="000000"/>
                <w:sz w:val="24"/>
              </w:rPr>
              <w:t>26</w:t>
            </w:r>
          </w:p>
        </w:tc>
        <w:tc>
          <w:tcPr>
            <w:tcW w:w="6501" w:type="dxa"/>
            <w:noWrap w:val="0"/>
            <w:vAlign w:val="top"/>
          </w:tcPr>
          <w:p>
            <w:pPr>
              <w:keepNext w:val="0"/>
              <w:keepLines w:val="0"/>
              <w:pageBreakBefore w:val="0"/>
              <w:widowControl/>
              <w:kinsoku/>
              <w:wordWrap/>
              <w:overflowPunct/>
              <w:topLinePunct w:val="0"/>
              <w:autoSpaceDE/>
              <w:autoSpaceDN/>
              <w:bidi w:val="0"/>
              <w:adjustRightInd/>
              <w:snapToGrid/>
              <w:spacing w:line="440" w:lineRule="exact"/>
              <w:jc w:val="left"/>
              <w:textAlignment w:val="center"/>
              <w:rPr>
                <w:rFonts w:ascii="仿宋_GB2312" w:hAnsi="仿宋_GB2312" w:eastAsia="仿宋_GB2312" w:cs="仿宋_GB2312"/>
                <w:bCs/>
                <w:color w:val="000000"/>
                <w:sz w:val="24"/>
              </w:rPr>
            </w:pPr>
            <w:r>
              <w:rPr>
                <w:rFonts w:hint="eastAsia" w:ascii="仿宋_GB2312" w:hAnsi="仿宋_GB2312" w:eastAsia="仿宋_GB2312" w:cs="仿宋_GB2312"/>
                <w:bCs/>
                <w:color w:val="000000"/>
                <w:sz w:val="24"/>
              </w:rPr>
              <w:t>国家金融设备及零配件质量检验检测中心/温州市质量技术检测科学研究院</w:t>
            </w:r>
          </w:p>
        </w:tc>
        <w:tc>
          <w:tcPr>
            <w:tcW w:w="1701"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center"/>
              <w:rPr>
                <w:rFonts w:ascii="仿宋_GB2312" w:hAnsi="仿宋_GB2312" w:eastAsia="仿宋_GB2312" w:cs="仿宋_GB2312"/>
                <w:bCs/>
                <w:color w:val="000000"/>
                <w:sz w:val="24"/>
              </w:rPr>
            </w:pPr>
            <w:r>
              <w:rPr>
                <w:rFonts w:hint="eastAsia" w:ascii="仿宋_GB2312" w:hAnsi="仿宋_GB2312" w:eastAsia="仿宋_GB2312" w:cs="仿宋_GB2312"/>
                <w:bCs/>
                <w:color w:val="000000"/>
                <w:sz w:val="24"/>
              </w:rPr>
              <w:t>护套抗张强度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736"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center"/>
              <w:rPr>
                <w:rFonts w:ascii="仿宋_GB2312" w:hAnsi="仿宋_GB2312" w:eastAsia="仿宋_GB2312" w:cs="仿宋_GB2312"/>
                <w:bCs/>
                <w:color w:val="000000"/>
                <w:sz w:val="24"/>
              </w:rPr>
            </w:pPr>
            <w:r>
              <w:rPr>
                <w:rFonts w:ascii="仿宋_GB2312" w:hAnsi="仿宋_GB2312" w:eastAsia="仿宋_GB2312" w:cs="仿宋_GB2312"/>
                <w:bCs/>
                <w:color w:val="000000"/>
                <w:sz w:val="24"/>
              </w:rPr>
              <w:t>27</w:t>
            </w:r>
          </w:p>
        </w:tc>
        <w:tc>
          <w:tcPr>
            <w:tcW w:w="6501" w:type="dxa"/>
            <w:noWrap w:val="0"/>
            <w:vAlign w:val="top"/>
          </w:tcPr>
          <w:p>
            <w:pPr>
              <w:keepNext w:val="0"/>
              <w:keepLines w:val="0"/>
              <w:pageBreakBefore w:val="0"/>
              <w:widowControl/>
              <w:kinsoku/>
              <w:wordWrap/>
              <w:overflowPunct/>
              <w:topLinePunct w:val="0"/>
              <w:autoSpaceDE/>
              <w:autoSpaceDN/>
              <w:bidi w:val="0"/>
              <w:adjustRightInd/>
              <w:snapToGrid/>
              <w:spacing w:line="440" w:lineRule="exact"/>
              <w:jc w:val="left"/>
              <w:textAlignment w:val="center"/>
              <w:rPr>
                <w:rFonts w:ascii="仿宋_GB2312" w:hAnsi="仿宋_GB2312" w:eastAsia="仿宋_GB2312" w:cs="仿宋_GB2312"/>
                <w:bCs/>
                <w:color w:val="000000"/>
                <w:sz w:val="24"/>
              </w:rPr>
            </w:pPr>
            <w:r>
              <w:rPr>
                <w:rFonts w:hint="eastAsia" w:ascii="仿宋_GB2312" w:hAnsi="仿宋_GB2312" w:eastAsia="仿宋_GB2312" w:cs="仿宋_GB2312"/>
                <w:bCs/>
                <w:color w:val="000000"/>
                <w:sz w:val="24"/>
              </w:rPr>
              <w:t>国家电线电缆质量检验检测中心（甘肃）/甘肃电器科学研究院</w:t>
            </w:r>
          </w:p>
        </w:tc>
        <w:tc>
          <w:tcPr>
            <w:tcW w:w="1701"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center"/>
              <w:rPr>
                <w:rFonts w:ascii="仿宋_GB2312" w:hAnsi="仿宋_GB2312" w:eastAsia="仿宋_GB2312" w:cs="仿宋_GB2312"/>
                <w:bCs/>
                <w:color w:val="000000"/>
                <w:sz w:val="24"/>
              </w:rPr>
            </w:pPr>
            <w:r>
              <w:rPr>
                <w:rFonts w:hint="eastAsia" w:ascii="仿宋_GB2312" w:hAnsi="仿宋_GB2312" w:eastAsia="仿宋_GB2312" w:cs="仿宋_GB2312"/>
                <w:bCs/>
                <w:color w:val="000000"/>
                <w:sz w:val="24"/>
              </w:rPr>
              <w:t>护套抗张强度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736"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center"/>
              <w:rPr>
                <w:rFonts w:ascii="仿宋_GB2312" w:hAnsi="仿宋_GB2312" w:eastAsia="仿宋_GB2312" w:cs="仿宋_GB2312"/>
                <w:bCs/>
                <w:color w:val="000000"/>
                <w:sz w:val="24"/>
              </w:rPr>
            </w:pPr>
            <w:r>
              <w:rPr>
                <w:rFonts w:ascii="仿宋_GB2312" w:hAnsi="仿宋_GB2312" w:eastAsia="仿宋_GB2312" w:cs="仿宋_GB2312"/>
                <w:bCs/>
                <w:color w:val="000000"/>
                <w:sz w:val="24"/>
              </w:rPr>
              <w:t>28</w:t>
            </w:r>
          </w:p>
        </w:tc>
        <w:tc>
          <w:tcPr>
            <w:tcW w:w="6501" w:type="dxa"/>
            <w:noWrap w:val="0"/>
            <w:vAlign w:val="top"/>
          </w:tcPr>
          <w:p>
            <w:pPr>
              <w:keepNext w:val="0"/>
              <w:keepLines w:val="0"/>
              <w:pageBreakBefore w:val="0"/>
              <w:widowControl/>
              <w:kinsoku/>
              <w:wordWrap/>
              <w:overflowPunct/>
              <w:topLinePunct w:val="0"/>
              <w:autoSpaceDE/>
              <w:autoSpaceDN/>
              <w:bidi w:val="0"/>
              <w:adjustRightInd/>
              <w:snapToGrid/>
              <w:spacing w:line="440" w:lineRule="exact"/>
              <w:jc w:val="left"/>
              <w:textAlignment w:val="center"/>
              <w:rPr>
                <w:rFonts w:ascii="仿宋_GB2312" w:hAnsi="仿宋_GB2312" w:eastAsia="仿宋_GB2312" w:cs="仿宋_GB2312"/>
                <w:bCs/>
                <w:color w:val="000000"/>
                <w:sz w:val="24"/>
              </w:rPr>
            </w:pPr>
            <w:r>
              <w:rPr>
                <w:rFonts w:hint="eastAsia" w:ascii="仿宋_GB2312" w:hAnsi="仿宋_GB2312" w:eastAsia="仿宋_GB2312" w:cs="仿宋_GB2312"/>
                <w:bCs/>
                <w:color w:val="000000"/>
                <w:sz w:val="24"/>
              </w:rPr>
              <w:t>广州铁诚工程质量检测有限公司</w:t>
            </w:r>
          </w:p>
        </w:tc>
        <w:tc>
          <w:tcPr>
            <w:tcW w:w="1701"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center"/>
              <w:rPr>
                <w:rFonts w:ascii="仿宋_GB2312" w:hAnsi="仿宋_GB2312" w:eastAsia="仿宋_GB2312" w:cs="仿宋_GB2312"/>
                <w:bCs/>
                <w:color w:val="000000"/>
                <w:sz w:val="24"/>
              </w:rPr>
            </w:pPr>
            <w:r>
              <w:rPr>
                <w:rFonts w:hint="eastAsia" w:ascii="仿宋_GB2312" w:hAnsi="仿宋_GB2312" w:eastAsia="仿宋_GB2312" w:cs="仿宋_GB2312"/>
                <w:bCs/>
                <w:color w:val="000000"/>
                <w:sz w:val="24"/>
              </w:rPr>
              <w:t>护套抗张强度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736"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center"/>
              <w:rPr>
                <w:rFonts w:ascii="仿宋_GB2312" w:hAnsi="仿宋_GB2312" w:eastAsia="仿宋_GB2312" w:cs="仿宋_GB2312"/>
                <w:bCs/>
                <w:color w:val="000000"/>
                <w:sz w:val="24"/>
              </w:rPr>
            </w:pPr>
            <w:r>
              <w:rPr>
                <w:rFonts w:ascii="仿宋_GB2312" w:hAnsi="仿宋_GB2312" w:eastAsia="仿宋_GB2312" w:cs="仿宋_GB2312"/>
                <w:bCs/>
                <w:color w:val="000000"/>
                <w:sz w:val="24"/>
              </w:rPr>
              <w:t>29</w:t>
            </w:r>
          </w:p>
        </w:tc>
        <w:tc>
          <w:tcPr>
            <w:tcW w:w="6501" w:type="dxa"/>
            <w:noWrap w:val="0"/>
            <w:vAlign w:val="top"/>
          </w:tcPr>
          <w:p>
            <w:pPr>
              <w:keepNext w:val="0"/>
              <w:keepLines w:val="0"/>
              <w:pageBreakBefore w:val="0"/>
              <w:widowControl/>
              <w:kinsoku/>
              <w:wordWrap/>
              <w:overflowPunct/>
              <w:topLinePunct w:val="0"/>
              <w:autoSpaceDE/>
              <w:autoSpaceDN/>
              <w:bidi w:val="0"/>
              <w:adjustRightInd/>
              <w:snapToGrid/>
              <w:spacing w:line="440" w:lineRule="exact"/>
              <w:jc w:val="left"/>
              <w:textAlignment w:val="center"/>
              <w:rPr>
                <w:rFonts w:ascii="仿宋_GB2312" w:hAnsi="仿宋_GB2312" w:eastAsia="仿宋_GB2312" w:cs="仿宋_GB2312"/>
                <w:bCs/>
                <w:color w:val="000000"/>
                <w:sz w:val="24"/>
              </w:rPr>
            </w:pPr>
            <w:r>
              <w:rPr>
                <w:rFonts w:hint="eastAsia" w:ascii="仿宋_GB2312" w:hAnsi="仿宋_GB2312" w:eastAsia="仿宋_GB2312" w:cs="仿宋_GB2312"/>
                <w:bCs/>
                <w:color w:val="000000"/>
                <w:sz w:val="24"/>
              </w:rPr>
              <w:t>国家环保设备质量检验检测中心（江苏）/宜兴市产品质量监督检验所</w:t>
            </w:r>
          </w:p>
        </w:tc>
        <w:tc>
          <w:tcPr>
            <w:tcW w:w="1701"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center"/>
              <w:rPr>
                <w:rFonts w:ascii="仿宋_GB2312" w:hAnsi="仿宋_GB2312" w:eastAsia="仿宋_GB2312" w:cs="仿宋_GB2312"/>
                <w:bCs/>
                <w:color w:val="000000"/>
                <w:sz w:val="24"/>
              </w:rPr>
            </w:pPr>
            <w:r>
              <w:rPr>
                <w:rFonts w:hint="eastAsia" w:ascii="仿宋_GB2312" w:hAnsi="仿宋_GB2312" w:eastAsia="仿宋_GB2312" w:cs="仿宋_GB2312"/>
                <w:bCs/>
                <w:color w:val="000000"/>
                <w:sz w:val="24"/>
              </w:rPr>
              <w:t>护套抗张强度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736"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center"/>
              <w:rPr>
                <w:rFonts w:ascii="仿宋_GB2312" w:hAnsi="仿宋_GB2312" w:eastAsia="仿宋_GB2312" w:cs="仿宋_GB2312"/>
                <w:bCs/>
                <w:color w:val="000000"/>
                <w:sz w:val="24"/>
              </w:rPr>
            </w:pPr>
            <w:r>
              <w:rPr>
                <w:rFonts w:ascii="仿宋_GB2312" w:hAnsi="仿宋_GB2312" w:eastAsia="仿宋_GB2312" w:cs="仿宋_GB2312"/>
                <w:bCs/>
                <w:color w:val="000000"/>
                <w:sz w:val="24"/>
              </w:rPr>
              <w:t>30</w:t>
            </w:r>
          </w:p>
        </w:tc>
        <w:tc>
          <w:tcPr>
            <w:tcW w:w="6501" w:type="dxa"/>
            <w:noWrap w:val="0"/>
            <w:vAlign w:val="top"/>
          </w:tcPr>
          <w:p>
            <w:pPr>
              <w:keepNext w:val="0"/>
              <w:keepLines w:val="0"/>
              <w:pageBreakBefore w:val="0"/>
              <w:widowControl/>
              <w:kinsoku/>
              <w:wordWrap/>
              <w:overflowPunct/>
              <w:topLinePunct w:val="0"/>
              <w:autoSpaceDE/>
              <w:autoSpaceDN/>
              <w:bidi w:val="0"/>
              <w:adjustRightInd/>
              <w:snapToGrid/>
              <w:spacing w:line="440" w:lineRule="exact"/>
              <w:jc w:val="left"/>
              <w:textAlignment w:val="center"/>
              <w:rPr>
                <w:rFonts w:ascii="仿宋_GB2312" w:hAnsi="仿宋_GB2312" w:eastAsia="仿宋_GB2312" w:cs="仿宋_GB2312"/>
                <w:bCs/>
                <w:color w:val="000000"/>
                <w:sz w:val="24"/>
              </w:rPr>
            </w:pPr>
            <w:r>
              <w:rPr>
                <w:rFonts w:hint="eastAsia" w:ascii="仿宋_GB2312" w:hAnsi="仿宋_GB2312" w:eastAsia="仿宋_GB2312" w:cs="仿宋_GB2312"/>
                <w:bCs/>
                <w:color w:val="000000"/>
                <w:sz w:val="24"/>
              </w:rPr>
              <w:t>国家电子电器安全质量监督检验中心/青岛市产品质量检验研究院</w:t>
            </w:r>
          </w:p>
        </w:tc>
        <w:tc>
          <w:tcPr>
            <w:tcW w:w="1701"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center"/>
              <w:rPr>
                <w:rFonts w:ascii="仿宋_GB2312" w:hAnsi="仿宋_GB2312" w:eastAsia="仿宋_GB2312" w:cs="仿宋_GB2312"/>
                <w:bCs/>
                <w:color w:val="000000"/>
                <w:sz w:val="24"/>
              </w:rPr>
            </w:pPr>
            <w:r>
              <w:rPr>
                <w:rFonts w:hint="eastAsia" w:ascii="仿宋_GB2312" w:hAnsi="仿宋_GB2312" w:eastAsia="仿宋_GB2312" w:cs="仿宋_GB2312"/>
                <w:bCs/>
                <w:color w:val="000000"/>
                <w:sz w:val="24"/>
              </w:rPr>
              <w:t>护套抗张强度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736"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center"/>
              <w:rPr>
                <w:rFonts w:ascii="仿宋_GB2312" w:hAnsi="仿宋_GB2312" w:eastAsia="仿宋_GB2312" w:cs="仿宋_GB2312"/>
                <w:bCs/>
                <w:color w:val="000000"/>
                <w:sz w:val="24"/>
              </w:rPr>
            </w:pPr>
            <w:r>
              <w:rPr>
                <w:rFonts w:ascii="仿宋_GB2312" w:hAnsi="仿宋_GB2312" w:eastAsia="仿宋_GB2312" w:cs="仿宋_GB2312"/>
                <w:bCs/>
                <w:color w:val="000000"/>
                <w:sz w:val="24"/>
              </w:rPr>
              <w:t>31</w:t>
            </w:r>
          </w:p>
        </w:tc>
        <w:tc>
          <w:tcPr>
            <w:tcW w:w="6501" w:type="dxa"/>
            <w:noWrap w:val="0"/>
            <w:vAlign w:val="top"/>
          </w:tcPr>
          <w:p>
            <w:pPr>
              <w:keepNext w:val="0"/>
              <w:keepLines w:val="0"/>
              <w:pageBreakBefore w:val="0"/>
              <w:widowControl/>
              <w:kinsoku/>
              <w:wordWrap/>
              <w:overflowPunct/>
              <w:topLinePunct w:val="0"/>
              <w:autoSpaceDE/>
              <w:autoSpaceDN/>
              <w:bidi w:val="0"/>
              <w:adjustRightInd/>
              <w:snapToGrid/>
              <w:spacing w:line="440" w:lineRule="exact"/>
              <w:jc w:val="left"/>
              <w:textAlignment w:val="center"/>
              <w:rPr>
                <w:rFonts w:ascii="仿宋_GB2312" w:hAnsi="仿宋_GB2312" w:eastAsia="仿宋_GB2312" w:cs="仿宋_GB2312"/>
                <w:bCs/>
                <w:color w:val="000000"/>
                <w:sz w:val="24"/>
              </w:rPr>
            </w:pPr>
            <w:r>
              <w:rPr>
                <w:rFonts w:hint="eastAsia" w:ascii="仿宋_GB2312" w:hAnsi="仿宋_GB2312" w:eastAsia="仿宋_GB2312" w:cs="仿宋_GB2312"/>
                <w:bCs/>
                <w:color w:val="000000"/>
                <w:sz w:val="24"/>
              </w:rPr>
              <w:t>雄安绿研检验认证有限公司</w:t>
            </w:r>
          </w:p>
        </w:tc>
        <w:tc>
          <w:tcPr>
            <w:tcW w:w="1701"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center"/>
              <w:rPr>
                <w:rFonts w:ascii="仿宋_GB2312" w:hAnsi="仿宋_GB2312" w:eastAsia="仿宋_GB2312" w:cs="仿宋_GB2312"/>
                <w:bCs/>
                <w:color w:val="000000"/>
                <w:sz w:val="24"/>
              </w:rPr>
            </w:pPr>
            <w:r>
              <w:rPr>
                <w:rFonts w:hint="eastAsia" w:ascii="仿宋_GB2312" w:hAnsi="仿宋_GB2312" w:eastAsia="仿宋_GB2312" w:cs="仿宋_GB2312"/>
                <w:bCs/>
                <w:color w:val="000000"/>
                <w:sz w:val="24"/>
              </w:rPr>
              <w:t>护套抗张强度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736"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center"/>
              <w:rPr>
                <w:rFonts w:ascii="仿宋_GB2312" w:hAnsi="仿宋_GB2312" w:eastAsia="仿宋_GB2312" w:cs="仿宋_GB2312"/>
                <w:bCs/>
                <w:color w:val="000000"/>
                <w:sz w:val="24"/>
              </w:rPr>
            </w:pPr>
            <w:r>
              <w:rPr>
                <w:rFonts w:ascii="仿宋_GB2312" w:hAnsi="仿宋_GB2312" w:eastAsia="仿宋_GB2312" w:cs="仿宋_GB2312"/>
                <w:bCs/>
                <w:color w:val="000000"/>
                <w:sz w:val="24"/>
              </w:rPr>
              <w:t>32</w:t>
            </w:r>
          </w:p>
        </w:tc>
        <w:tc>
          <w:tcPr>
            <w:tcW w:w="6501" w:type="dxa"/>
            <w:noWrap w:val="0"/>
            <w:vAlign w:val="top"/>
          </w:tcPr>
          <w:p>
            <w:pPr>
              <w:keepNext w:val="0"/>
              <w:keepLines w:val="0"/>
              <w:pageBreakBefore w:val="0"/>
              <w:widowControl/>
              <w:kinsoku/>
              <w:wordWrap/>
              <w:overflowPunct/>
              <w:topLinePunct w:val="0"/>
              <w:autoSpaceDE/>
              <w:autoSpaceDN/>
              <w:bidi w:val="0"/>
              <w:adjustRightInd/>
              <w:snapToGrid/>
              <w:spacing w:line="440" w:lineRule="exact"/>
              <w:jc w:val="left"/>
              <w:textAlignment w:val="center"/>
              <w:rPr>
                <w:rFonts w:ascii="仿宋_GB2312" w:hAnsi="仿宋_GB2312" w:eastAsia="仿宋_GB2312" w:cs="仿宋_GB2312"/>
                <w:bCs/>
                <w:color w:val="000000"/>
                <w:sz w:val="24"/>
              </w:rPr>
            </w:pPr>
            <w:r>
              <w:rPr>
                <w:rFonts w:hint="eastAsia" w:ascii="仿宋_GB2312" w:hAnsi="仿宋_GB2312" w:eastAsia="仿宋_GB2312" w:cs="仿宋_GB2312"/>
                <w:bCs/>
                <w:color w:val="000000"/>
                <w:sz w:val="24"/>
              </w:rPr>
              <w:t>广信检测认证集团有限公司</w:t>
            </w:r>
          </w:p>
        </w:tc>
        <w:tc>
          <w:tcPr>
            <w:tcW w:w="1701"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center"/>
              <w:rPr>
                <w:rFonts w:ascii="仿宋_GB2312" w:hAnsi="仿宋_GB2312" w:eastAsia="仿宋_GB2312" w:cs="仿宋_GB2312"/>
                <w:bCs/>
                <w:color w:val="000000"/>
                <w:sz w:val="24"/>
              </w:rPr>
            </w:pPr>
            <w:r>
              <w:rPr>
                <w:rFonts w:hint="eastAsia" w:ascii="仿宋_GB2312" w:hAnsi="仿宋_GB2312" w:eastAsia="仿宋_GB2312" w:cs="仿宋_GB2312"/>
                <w:bCs/>
                <w:color w:val="000000"/>
                <w:sz w:val="24"/>
              </w:rPr>
              <w:t>护套抗张强度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736"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center"/>
              <w:rPr>
                <w:rFonts w:ascii="仿宋_GB2312" w:hAnsi="仿宋_GB2312" w:eastAsia="仿宋_GB2312" w:cs="仿宋_GB2312"/>
                <w:bCs/>
                <w:color w:val="000000"/>
                <w:sz w:val="24"/>
              </w:rPr>
            </w:pPr>
            <w:r>
              <w:rPr>
                <w:rFonts w:ascii="仿宋_GB2312" w:hAnsi="仿宋_GB2312" w:eastAsia="仿宋_GB2312" w:cs="仿宋_GB2312"/>
                <w:bCs/>
                <w:color w:val="000000"/>
                <w:sz w:val="24"/>
              </w:rPr>
              <w:t>33</w:t>
            </w:r>
          </w:p>
        </w:tc>
        <w:tc>
          <w:tcPr>
            <w:tcW w:w="6501" w:type="dxa"/>
            <w:noWrap w:val="0"/>
            <w:vAlign w:val="top"/>
          </w:tcPr>
          <w:p>
            <w:pPr>
              <w:keepNext w:val="0"/>
              <w:keepLines w:val="0"/>
              <w:pageBreakBefore w:val="0"/>
              <w:widowControl/>
              <w:kinsoku/>
              <w:wordWrap/>
              <w:overflowPunct/>
              <w:topLinePunct w:val="0"/>
              <w:autoSpaceDE/>
              <w:autoSpaceDN/>
              <w:bidi w:val="0"/>
              <w:adjustRightInd/>
              <w:snapToGrid/>
              <w:spacing w:line="440" w:lineRule="exact"/>
              <w:jc w:val="left"/>
              <w:textAlignment w:val="center"/>
              <w:rPr>
                <w:rFonts w:ascii="仿宋_GB2312" w:hAnsi="仿宋_GB2312" w:eastAsia="仿宋_GB2312" w:cs="仿宋_GB2312"/>
                <w:bCs/>
                <w:color w:val="000000"/>
                <w:sz w:val="24"/>
              </w:rPr>
            </w:pPr>
            <w:r>
              <w:rPr>
                <w:rFonts w:hint="eastAsia" w:ascii="仿宋_GB2312" w:hAnsi="仿宋_GB2312" w:eastAsia="仿宋_GB2312" w:cs="仿宋_GB2312"/>
                <w:bCs/>
                <w:color w:val="000000"/>
                <w:sz w:val="24"/>
              </w:rPr>
              <w:t>浙江方圆检测集团股份有限公司</w:t>
            </w:r>
          </w:p>
        </w:tc>
        <w:tc>
          <w:tcPr>
            <w:tcW w:w="1701"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center"/>
              <w:rPr>
                <w:rFonts w:ascii="仿宋_GB2312" w:hAnsi="仿宋_GB2312" w:eastAsia="仿宋_GB2312" w:cs="仿宋_GB2312"/>
                <w:bCs/>
                <w:color w:val="000000"/>
                <w:sz w:val="24"/>
              </w:rPr>
            </w:pPr>
            <w:r>
              <w:rPr>
                <w:rFonts w:hint="eastAsia" w:ascii="仿宋_GB2312" w:hAnsi="仿宋_GB2312" w:eastAsia="仿宋_GB2312" w:cs="仿宋_GB2312"/>
                <w:bCs/>
                <w:color w:val="000000"/>
                <w:sz w:val="24"/>
              </w:rPr>
              <w:t>护套抗张强度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736"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center"/>
              <w:rPr>
                <w:rFonts w:ascii="仿宋_GB2312" w:hAnsi="仿宋_GB2312" w:eastAsia="仿宋_GB2312" w:cs="仿宋_GB2312"/>
                <w:bCs/>
                <w:color w:val="000000"/>
                <w:sz w:val="24"/>
              </w:rPr>
            </w:pPr>
            <w:r>
              <w:rPr>
                <w:rFonts w:ascii="仿宋_GB2312" w:hAnsi="仿宋_GB2312" w:eastAsia="仿宋_GB2312" w:cs="仿宋_GB2312"/>
                <w:bCs/>
                <w:color w:val="000000"/>
                <w:sz w:val="24"/>
              </w:rPr>
              <w:t>34</w:t>
            </w:r>
          </w:p>
        </w:tc>
        <w:tc>
          <w:tcPr>
            <w:tcW w:w="6501" w:type="dxa"/>
            <w:noWrap w:val="0"/>
            <w:vAlign w:val="top"/>
          </w:tcPr>
          <w:p>
            <w:pPr>
              <w:keepNext w:val="0"/>
              <w:keepLines w:val="0"/>
              <w:pageBreakBefore w:val="0"/>
              <w:widowControl/>
              <w:kinsoku/>
              <w:wordWrap/>
              <w:overflowPunct/>
              <w:topLinePunct w:val="0"/>
              <w:autoSpaceDE/>
              <w:autoSpaceDN/>
              <w:bidi w:val="0"/>
              <w:adjustRightInd/>
              <w:snapToGrid/>
              <w:spacing w:line="440" w:lineRule="exact"/>
              <w:jc w:val="left"/>
              <w:textAlignment w:val="center"/>
              <w:rPr>
                <w:rFonts w:ascii="仿宋_GB2312" w:hAnsi="仿宋_GB2312" w:eastAsia="仿宋_GB2312" w:cs="仿宋_GB2312"/>
                <w:bCs/>
                <w:color w:val="000000"/>
                <w:sz w:val="24"/>
              </w:rPr>
            </w:pPr>
            <w:r>
              <w:rPr>
                <w:rFonts w:hint="eastAsia" w:ascii="仿宋_GB2312" w:hAnsi="仿宋_GB2312" w:eastAsia="仿宋_GB2312" w:cs="仿宋_GB2312"/>
                <w:bCs/>
                <w:color w:val="000000"/>
                <w:sz w:val="24"/>
              </w:rPr>
              <w:t>国家电线电缆产品质量检验检测中心（四川）/成都产品质量检验研究院有限责任公司</w:t>
            </w:r>
          </w:p>
        </w:tc>
        <w:tc>
          <w:tcPr>
            <w:tcW w:w="1701"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center"/>
              <w:rPr>
                <w:rFonts w:ascii="仿宋_GB2312" w:hAnsi="仿宋_GB2312" w:eastAsia="仿宋_GB2312" w:cs="仿宋_GB2312"/>
                <w:bCs/>
                <w:color w:val="000000"/>
                <w:sz w:val="24"/>
              </w:rPr>
            </w:pPr>
            <w:r>
              <w:rPr>
                <w:rFonts w:hint="eastAsia" w:ascii="仿宋_GB2312" w:hAnsi="仿宋_GB2312" w:eastAsia="仿宋_GB2312" w:cs="仿宋_GB2312"/>
                <w:bCs/>
                <w:color w:val="000000"/>
                <w:sz w:val="24"/>
              </w:rPr>
              <w:t>护套抗张强度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736"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center"/>
              <w:rPr>
                <w:rFonts w:ascii="仿宋_GB2312" w:hAnsi="仿宋_GB2312" w:eastAsia="仿宋_GB2312" w:cs="仿宋_GB2312"/>
                <w:bCs/>
                <w:color w:val="000000"/>
                <w:sz w:val="24"/>
              </w:rPr>
            </w:pPr>
            <w:r>
              <w:rPr>
                <w:rFonts w:ascii="仿宋_GB2312" w:hAnsi="仿宋_GB2312" w:eastAsia="仿宋_GB2312" w:cs="仿宋_GB2312"/>
                <w:bCs/>
                <w:color w:val="000000"/>
                <w:sz w:val="24"/>
              </w:rPr>
              <w:t>35</w:t>
            </w:r>
          </w:p>
        </w:tc>
        <w:tc>
          <w:tcPr>
            <w:tcW w:w="6501" w:type="dxa"/>
            <w:noWrap w:val="0"/>
            <w:vAlign w:val="top"/>
          </w:tcPr>
          <w:p>
            <w:pPr>
              <w:keepNext w:val="0"/>
              <w:keepLines w:val="0"/>
              <w:pageBreakBefore w:val="0"/>
              <w:widowControl/>
              <w:kinsoku/>
              <w:wordWrap/>
              <w:overflowPunct/>
              <w:topLinePunct w:val="0"/>
              <w:autoSpaceDE/>
              <w:autoSpaceDN/>
              <w:bidi w:val="0"/>
              <w:adjustRightInd/>
              <w:snapToGrid/>
              <w:spacing w:line="440" w:lineRule="exact"/>
              <w:jc w:val="left"/>
              <w:textAlignment w:val="center"/>
              <w:rPr>
                <w:rFonts w:ascii="仿宋_GB2312" w:hAnsi="仿宋_GB2312" w:eastAsia="仿宋_GB2312" w:cs="仿宋_GB2312"/>
                <w:bCs/>
                <w:color w:val="000000"/>
                <w:sz w:val="24"/>
              </w:rPr>
            </w:pPr>
            <w:r>
              <w:rPr>
                <w:rFonts w:hint="eastAsia" w:ascii="仿宋_GB2312" w:hAnsi="仿宋_GB2312" w:eastAsia="仿宋_GB2312" w:cs="仿宋_GB2312"/>
                <w:bCs/>
                <w:color w:val="000000"/>
                <w:sz w:val="24"/>
              </w:rPr>
              <w:t>国家装饰装修材料质量检验检测中心/山东省产品质量检验研究院</w:t>
            </w:r>
          </w:p>
        </w:tc>
        <w:tc>
          <w:tcPr>
            <w:tcW w:w="1701"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center"/>
              <w:rPr>
                <w:rFonts w:ascii="仿宋_GB2312" w:hAnsi="仿宋_GB2312" w:eastAsia="仿宋_GB2312" w:cs="仿宋_GB2312"/>
                <w:bCs/>
                <w:color w:val="000000"/>
                <w:sz w:val="24"/>
              </w:rPr>
            </w:pPr>
            <w:r>
              <w:rPr>
                <w:rFonts w:hint="eastAsia" w:ascii="仿宋_GB2312" w:hAnsi="仿宋_GB2312" w:eastAsia="仿宋_GB2312" w:cs="仿宋_GB2312"/>
                <w:bCs/>
                <w:color w:val="000000"/>
                <w:sz w:val="24"/>
              </w:rPr>
              <w:t>护套抗张强度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736"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center"/>
              <w:rPr>
                <w:rFonts w:ascii="仿宋_GB2312" w:hAnsi="仿宋_GB2312" w:eastAsia="仿宋_GB2312" w:cs="仿宋_GB2312"/>
                <w:bCs/>
                <w:color w:val="000000"/>
                <w:sz w:val="24"/>
              </w:rPr>
            </w:pPr>
            <w:r>
              <w:rPr>
                <w:rFonts w:ascii="仿宋_GB2312" w:hAnsi="仿宋_GB2312" w:eastAsia="仿宋_GB2312" w:cs="仿宋_GB2312"/>
                <w:bCs/>
                <w:color w:val="000000"/>
                <w:sz w:val="24"/>
              </w:rPr>
              <w:t>36</w:t>
            </w:r>
          </w:p>
        </w:tc>
        <w:tc>
          <w:tcPr>
            <w:tcW w:w="6501" w:type="dxa"/>
            <w:noWrap w:val="0"/>
            <w:vAlign w:val="top"/>
          </w:tcPr>
          <w:p>
            <w:pPr>
              <w:keepNext w:val="0"/>
              <w:keepLines w:val="0"/>
              <w:pageBreakBefore w:val="0"/>
              <w:widowControl/>
              <w:kinsoku/>
              <w:wordWrap/>
              <w:overflowPunct/>
              <w:topLinePunct w:val="0"/>
              <w:autoSpaceDE/>
              <w:autoSpaceDN/>
              <w:bidi w:val="0"/>
              <w:adjustRightInd/>
              <w:snapToGrid/>
              <w:spacing w:line="440" w:lineRule="exact"/>
              <w:jc w:val="left"/>
              <w:textAlignment w:val="center"/>
              <w:rPr>
                <w:rFonts w:ascii="仿宋_GB2312" w:hAnsi="仿宋_GB2312" w:eastAsia="仿宋_GB2312" w:cs="仿宋_GB2312"/>
                <w:bCs/>
                <w:color w:val="000000"/>
                <w:sz w:val="24"/>
              </w:rPr>
            </w:pPr>
            <w:r>
              <w:rPr>
                <w:rFonts w:hint="eastAsia" w:ascii="仿宋_GB2312" w:hAnsi="仿宋_GB2312" w:eastAsia="仿宋_GB2312" w:cs="仿宋_GB2312"/>
                <w:bCs/>
                <w:color w:val="000000"/>
                <w:sz w:val="24"/>
              </w:rPr>
              <w:t>国家特种电缆产品质量检验检测中心</w:t>
            </w:r>
            <w:r>
              <w:rPr>
                <w:rFonts w:hint="eastAsia" w:ascii="仿宋_GB2312" w:hAnsi="仿宋_GB2312" w:eastAsia="仿宋_GB2312" w:cs="仿宋_GB2312"/>
                <w:bCs/>
                <w:color w:val="000000"/>
                <w:sz w:val="24"/>
                <w:lang w:eastAsia="zh-CN"/>
              </w:rPr>
              <w:t>（河北）</w:t>
            </w:r>
            <w:r>
              <w:rPr>
                <w:rFonts w:hint="eastAsia" w:ascii="仿宋_GB2312" w:hAnsi="仿宋_GB2312" w:eastAsia="仿宋_GB2312" w:cs="仿宋_GB2312"/>
                <w:bCs/>
                <w:color w:val="000000"/>
                <w:sz w:val="24"/>
              </w:rPr>
              <w:t>/河北省产品质量监督检验研究院</w:t>
            </w:r>
          </w:p>
        </w:tc>
        <w:tc>
          <w:tcPr>
            <w:tcW w:w="1701"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center"/>
              <w:rPr>
                <w:rFonts w:ascii="仿宋_GB2312" w:hAnsi="仿宋_GB2312" w:eastAsia="仿宋_GB2312" w:cs="仿宋_GB2312"/>
                <w:bCs/>
                <w:color w:val="000000"/>
                <w:sz w:val="24"/>
              </w:rPr>
            </w:pPr>
            <w:r>
              <w:rPr>
                <w:rFonts w:hint="eastAsia" w:ascii="仿宋_GB2312" w:hAnsi="仿宋_GB2312" w:eastAsia="仿宋_GB2312" w:cs="仿宋_GB2312"/>
                <w:bCs/>
                <w:color w:val="000000"/>
                <w:sz w:val="24"/>
              </w:rPr>
              <w:t>护套抗张强度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736"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center"/>
              <w:rPr>
                <w:rFonts w:ascii="仿宋_GB2312" w:hAnsi="仿宋_GB2312" w:eastAsia="仿宋_GB2312" w:cs="仿宋_GB2312"/>
                <w:bCs/>
                <w:color w:val="000000"/>
                <w:sz w:val="24"/>
              </w:rPr>
            </w:pPr>
            <w:r>
              <w:rPr>
                <w:rFonts w:ascii="仿宋_GB2312" w:hAnsi="仿宋_GB2312" w:eastAsia="仿宋_GB2312" w:cs="仿宋_GB2312"/>
                <w:bCs/>
                <w:color w:val="000000"/>
                <w:sz w:val="24"/>
              </w:rPr>
              <w:t>37</w:t>
            </w:r>
          </w:p>
        </w:tc>
        <w:tc>
          <w:tcPr>
            <w:tcW w:w="6501" w:type="dxa"/>
            <w:noWrap w:val="0"/>
            <w:vAlign w:val="top"/>
          </w:tcPr>
          <w:p>
            <w:pPr>
              <w:keepNext w:val="0"/>
              <w:keepLines w:val="0"/>
              <w:pageBreakBefore w:val="0"/>
              <w:widowControl/>
              <w:kinsoku/>
              <w:wordWrap/>
              <w:overflowPunct/>
              <w:topLinePunct w:val="0"/>
              <w:autoSpaceDE/>
              <w:autoSpaceDN/>
              <w:bidi w:val="0"/>
              <w:adjustRightInd/>
              <w:snapToGrid/>
              <w:spacing w:line="440" w:lineRule="exact"/>
              <w:jc w:val="left"/>
              <w:textAlignment w:val="center"/>
              <w:rPr>
                <w:rFonts w:hint="eastAsia" w:ascii="仿宋_GB2312" w:hAnsi="仿宋_GB2312" w:eastAsia="仿宋_GB2312" w:cs="仿宋_GB2312"/>
                <w:bCs/>
                <w:color w:val="000000"/>
                <w:sz w:val="24"/>
              </w:rPr>
            </w:pPr>
            <w:r>
              <w:rPr>
                <w:rFonts w:hint="eastAsia" w:ascii="仿宋_GB2312" w:hAnsi="仿宋_GB2312" w:eastAsia="仿宋_GB2312" w:cs="仿宋_GB2312"/>
                <w:bCs/>
                <w:color w:val="000000"/>
                <w:sz w:val="24"/>
              </w:rPr>
              <w:t>国家电线电缆质量检验检测中心（辽宁）/辽宁省产品质量监督检验院（辽宁省消防技术检测站、辽宁省烟花爆竹产品质量检验检测中心）</w:t>
            </w:r>
          </w:p>
        </w:tc>
        <w:tc>
          <w:tcPr>
            <w:tcW w:w="1701"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center"/>
              <w:rPr>
                <w:rFonts w:ascii="仿宋_GB2312" w:hAnsi="仿宋_GB2312" w:eastAsia="仿宋_GB2312" w:cs="仿宋_GB2312"/>
                <w:bCs/>
                <w:color w:val="000000"/>
                <w:sz w:val="24"/>
              </w:rPr>
            </w:pPr>
            <w:r>
              <w:rPr>
                <w:rFonts w:hint="eastAsia" w:ascii="仿宋_GB2312" w:hAnsi="仿宋_GB2312" w:eastAsia="仿宋_GB2312" w:cs="仿宋_GB2312"/>
                <w:bCs/>
                <w:color w:val="000000"/>
                <w:sz w:val="24"/>
              </w:rPr>
              <w:t>护套抗张强度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736"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center"/>
              <w:rPr>
                <w:rFonts w:ascii="仿宋_GB2312" w:hAnsi="仿宋_GB2312" w:eastAsia="仿宋_GB2312" w:cs="仿宋_GB2312"/>
                <w:bCs/>
                <w:color w:val="000000"/>
                <w:sz w:val="24"/>
              </w:rPr>
            </w:pPr>
            <w:r>
              <w:rPr>
                <w:rFonts w:ascii="仿宋_GB2312" w:hAnsi="仿宋_GB2312" w:eastAsia="仿宋_GB2312" w:cs="仿宋_GB2312"/>
                <w:bCs/>
                <w:color w:val="000000"/>
                <w:sz w:val="24"/>
              </w:rPr>
              <w:t>38</w:t>
            </w:r>
          </w:p>
        </w:tc>
        <w:tc>
          <w:tcPr>
            <w:tcW w:w="6501" w:type="dxa"/>
            <w:noWrap w:val="0"/>
            <w:vAlign w:val="top"/>
          </w:tcPr>
          <w:p>
            <w:pPr>
              <w:keepNext w:val="0"/>
              <w:keepLines w:val="0"/>
              <w:pageBreakBefore w:val="0"/>
              <w:widowControl/>
              <w:kinsoku/>
              <w:wordWrap/>
              <w:overflowPunct/>
              <w:topLinePunct w:val="0"/>
              <w:autoSpaceDE/>
              <w:autoSpaceDN/>
              <w:bidi w:val="0"/>
              <w:adjustRightInd/>
              <w:snapToGrid/>
              <w:spacing w:line="440" w:lineRule="exact"/>
              <w:jc w:val="left"/>
              <w:textAlignment w:val="center"/>
              <w:rPr>
                <w:rFonts w:ascii="仿宋_GB2312" w:hAnsi="仿宋_GB2312" w:eastAsia="仿宋_GB2312" w:cs="仿宋_GB2312"/>
                <w:bCs/>
                <w:color w:val="000000"/>
                <w:sz w:val="24"/>
              </w:rPr>
            </w:pPr>
            <w:r>
              <w:rPr>
                <w:rFonts w:hint="eastAsia" w:ascii="仿宋_GB2312" w:hAnsi="仿宋_GB2312" w:eastAsia="仿宋_GB2312" w:cs="仿宋_GB2312"/>
                <w:bCs/>
                <w:color w:val="000000"/>
                <w:sz w:val="24"/>
              </w:rPr>
              <w:t>国家智能电网用户端产品（系统）质量检验检测中心/</w:t>
            </w:r>
            <w:r>
              <w:rPr>
                <w:rFonts w:ascii="仿宋_GB2312" w:hAnsi="仿宋_GB2312" w:eastAsia="仿宋_GB2312" w:cs="仿宋_GB2312"/>
                <w:bCs/>
                <w:color w:val="000000"/>
                <w:sz w:val="24"/>
              </w:rPr>
              <w:t>国家中小电机质量检验检测中心</w:t>
            </w:r>
            <w:r>
              <w:rPr>
                <w:rFonts w:hint="eastAsia" w:ascii="仿宋_GB2312" w:hAnsi="仿宋_GB2312" w:eastAsia="仿宋_GB2312" w:cs="仿宋_GB2312"/>
                <w:bCs/>
                <w:color w:val="000000"/>
                <w:sz w:val="24"/>
              </w:rPr>
              <w:t>/上海电器设备检测所有限公司</w:t>
            </w:r>
          </w:p>
        </w:tc>
        <w:tc>
          <w:tcPr>
            <w:tcW w:w="1701"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center"/>
              <w:rPr>
                <w:rFonts w:ascii="仿宋_GB2312" w:hAnsi="仿宋_GB2312" w:eastAsia="仿宋_GB2312" w:cs="仿宋_GB2312"/>
                <w:bCs/>
                <w:color w:val="000000"/>
                <w:sz w:val="24"/>
              </w:rPr>
            </w:pPr>
            <w:r>
              <w:rPr>
                <w:rFonts w:hint="eastAsia" w:ascii="仿宋_GB2312" w:hAnsi="仿宋_GB2312" w:eastAsia="仿宋_GB2312" w:cs="仿宋_GB2312"/>
                <w:bCs/>
                <w:color w:val="000000"/>
                <w:sz w:val="24"/>
              </w:rPr>
              <w:t>护套抗张强度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736"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center"/>
              <w:rPr>
                <w:rFonts w:ascii="仿宋_GB2312" w:hAnsi="仿宋_GB2312" w:eastAsia="仿宋_GB2312" w:cs="仿宋_GB2312"/>
                <w:bCs/>
                <w:color w:val="000000"/>
                <w:sz w:val="24"/>
              </w:rPr>
            </w:pPr>
            <w:r>
              <w:rPr>
                <w:rFonts w:ascii="仿宋_GB2312" w:hAnsi="仿宋_GB2312" w:eastAsia="仿宋_GB2312" w:cs="仿宋_GB2312"/>
                <w:bCs/>
                <w:color w:val="000000"/>
                <w:sz w:val="24"/>
              </w:rPr>
              <w:t>39</w:t>
            </w:r>
          </w:p>
        </w:tc>
        <w:tc>
          <w:tcPr>
            <w:tcW w:w="6501" w:type="dxa"/>
            <w:noWrap w:val="0"/>
            <w:vAlign w:val="top"/>
          </w:tcPr>
          <w:p>
            <w:pPr>
              <w:keepNext w:val="0"/>
              <w:keepLines w:val="0"/>
              <w:pageBreakBefore w:val="0"/>
              <w:widowControl/>
              <w:kinsoku/>
              <w:wordWrap/>
              <w:overflowPunct/>
              <w:topLinePunct w:val="0"/>
              <w:autoSpaceDE/>
              <w:autoSpaceDN/>
              <w:bidi w:val="0"/>
              <w:adjustRightInd/>
              <w:snapToGrid/>
              <w:spacing w:line="440" w:lineRule="exact"/>
              <w:jc w:val="left"/>
              <w:textAlignment w:val="center"/>
              <w:rPr>
                <w:rFonts w:ascii="仿宋_GB2312" w:hAnsi="仿宋_GB2312" w:eastAsia="仿宋_GB2312" w:cs="仿宋_GB2312"/>
                <w:bCs/>
                <w:color w:val="000000"/>
                <w:sz w:val="24"/>
              </w:rPr>
            </w:pPr>
            <w:r>
              <w:rPr>
                <w:rFonts w:hint="eastAsia" w:ascii="仿宋_GB2312" w:hAnsi="仿宋_GB2312" w:eastAsia="仿宋_GB2312" w:cs="仿宋_GB2312"/>
                <w:bCs/>
                <w:color w:val="000000"/>
                <w:sz w:val="24"/>
              </w:rPr>
              <w:t>重庆仕益产品质量检测有限责任公司</w:t>
            </w:r>
          </w:p>
        </w:tc>
        <w:tc>
          <w:tcPr>
            <w:tcW w:w="1701"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center"/>
              <w:rPr>
                <w:rFonts w:ascii="仿宋_GB2312" w:hAnsi="仿宋_GB2312" w:eastAsia="仿宋_GB2312" w:cs="仿宋_GB2312"/>
                <w:bCs/>
                <w:color w:val="000000"/>
                <w:sz w:val="24"/>
              </w:rPr>
            </w:pPr>
            <w:r>
              <w:rPr>
                <w:rFonts w:hint="eastAsia" w:ascii="仿宋_GB2312" w:hAnsi="仿宋_GB2312" w:eastAsia="仿宋_GB2312" w:cs="仿宋_GB2312"/>
                <w:bCs/>
                <w:color w:val="000000"/>
                <w:sz w:val="24"/>
              </w:rPr>
              <w:t>护套抗张强度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736"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center"/>
              <w:rPr>
                <w:rFonts w:ascii="仿宋_GB2312" w:hAnsi="仿宋_GB2312" w:eastAsia="仿宋_GB2312" w:cs="仿宋_GB2312"/>
                <w:bCs/>
                <w:color w:val="000000"/>
                <w:sz w:val="24"/>
              </w:rPr>
            </w:pPr>
            <w:r>
              <w:rPr>
                <w:rFonts w:ascii="仿宋_GB2312" w:hAnsi="仿宋_GB2312" w:eastAsia="仿宋_GB2312" w:cs="仿宋_GB2312"/>
                <w:bCs/>
                <w:color w:val="000000"/>
                <w:sz w:val="24"/>
              </w:rPr>
              <w:t>40</w:t>
            </w:r>
          </w:p>
        </w:tc>
        <w:tc>
          <w:tcPr>
            <w:tcW w:w="6501" w:type="dxa"/>
            <w:noWrap w:val="0"/>
            <w:vAlign w:val="top"/>
          </w:tcPr>
          <w:p>
            <w:pPr>
              <w:keepNext w:val="0"/>
              <w:keepLines w:val="0"/>
              <w:pageBreakBefore w:val="0"/>
              <w:widowControl/>
              <w:kinsoku/>
              <w:wordWrap/>
              <w:overflowPunct/>
              <w:topLinePunct w:val="0"/>
              <w:autoSpaceDE/>
              <w:autoSpaceDN/>
              <w:bidi w:val="0"/>
              <w:adjustRightInd/>
              <w:snapToGrid/>
              <w:spacing w:line="440" w:lineRule="exact"/>
              <w:jc w:val="left"/>
              <w:textAlignment w:val="center"/>
              <w:rPr>
                <w:rFonts w:ascii="仿宋_GB2312" w:hAnsi="仿宋_GB2312" w:eastAsia="仿宋_GB2312" w:cs="仿宋_GB2312"/>
                <w:bCs/>
                <w:color w:val="000000"/>
                <w:sz w:val="24"/>
              </w:rPr>
            </w:pPr>
            <w:r>
              <w:rPr>
                <w:rFonts w:hint="eastAsia" w:ascii="仿宋_GB2312" w:hAnsi="仿宋_GB2312" w:eastAsia="仿宋_GB2312" w:cs="仿宋_GB2312"/>
                <w:bCs/>
                <w:color w:val="000000"/>
                <w:sz w:val="24"/>
              </w:rPr>
              <w:t>国家光伏材料质量检验检测中心（辽宁）/锦州市产品质量监督检验所</w:t>
            </w:r>
          </w:p>
        </w:tc>
        <w:tc>
          <w:tcPr>
            <w:tcW w:w="1701"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center"/>
              <w:rPr>
                <w:rFonts w:ascii="仿宋_GB2312" w:hAnsi="仿宋_GB2312" w:eastAsia="仿宋_GB2312" w:cs="仿宋_GB2312"/>
                <w:bCs/>
                <w:color w:val="000000"/>
                <w:sz w:val="24"/>
              </w:rPr>
            </w:pPr>
            <w:r>
              <w:rPr>
                <w:rFonts w:hint="eastAsia" w:ascii="仿宋_GB2312" w:hAnsi="仿宋_GB2312" w:eastAsia="仿宋_GB2312" w:cs="仿宋_GB2312"/>
                <w:bCs/>
                <w:color w:val="000000"/>
                <w:sz w:val="24"/>
              </w:rPr>
              <w:t>护套抗张强度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736"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center"/>
              <w:rPr>
                <w:rFonts w:ascii="仿宋_GB2312" w:hAnsi="仿宋_GB2312" w:eastAsia="仿宋_GB2312" w:cs="仿宋_GB2312"/>
                <w:bCs/>
                <w:color w:val="000000"/>
                <w:sz w:val="24"/>
              </w:rPr>
            </w:pPr>
            <w:r>
              <w:rPr>
                <w:rFonts w:ascii="仿宋_GB2312" w:hAnsi="仿宋_GB2312" w:eastAsia="仿宋_GB2312" w:cs="仿宋_GB2312"/>
                <w:bCs/>
                <w:color w:val="000000"/>
                <w:sz w:val="24"/>
              </w:rPr>
              <w:t>41</w:t>
            </w:r>
          </w:p>
        </w:tc>
        <w:tc>
          <w:tcPr>
            <w:tcW w:w="6501" w:type="dxa"/>
            <w:noWrap w:val="0"/>
            <w:vAlign w:val="top"/>
          </w:tcPr>
          <w:p>
            <w:pPr>
              <w:keepNext w:val="0"/>
              <w:keepLines w:val="0"/>
              <w:pageBreakBefore w:val="0"/>
              <w:widowControl/>
              <w:kinsoku/>
              <w:wordWrap/>
              <w:overflowPunct/>
              <w:topLinePunct w:val="0"/>
              <w:autoSpaceDE/>
              <w:autoSpaceDN/>
              <w:bidi w:val="0"/>
              <w:adjustRightInd/>
              <w:snapToGrid/>
              <w:spacing w:line="440" w:lineRule="exact"/>
              <w:jc w:val="left"/>
              <w:textAlignment w:val="center"/>
              <w:rPr>
                <w:rFonts w:ascii="仿宋_GB2312" w:hAnsi="仿宋_GB2312" w:eastAsia="仿宋_GB2312" w:cs="仿宋_GB2312"/>
                <w:bCs/>
                <w:color w:val="000000"/>
                <w:sz w:val="24"/>
              </w:rPr>
            </w:pPr>
            <w:r>
              <w:rPr>
                <w:rFonts w:hint="eastAsia" w:ascii="仿宋_GB2312" w:hAnsi="仿宋_GB2312" w:eastAsia="仿宋_GB2312" w:cs="仿宋_GB2312"/>
                <w:bCs/>
                <w:color w:val="000000"/>
                <w:sz w:val="24"/>
              </w:rPr>
              <w:t>国家通信光电缆产品质量检验检测中心/苏州市吴江区检验检测中心</w:t>
            </w:r>
          </w:p>
        </w:tc>
        <w:tc>
          <w:tcPr>
            <w:tcW w:w="1701"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center"/>
              <w:rPr>
                <w:rFonts w:ascii="仿宋_GB2312" w:hAnsi="仿宋_GB2312" w:eastAsia="仿宋_GB2312" w:cs="仿宋_GB2312"/>
                <w:bCs/>
                <w:color w:val="000000"/>
                <w:sz w:val="24"/>
              </w:rPr>
            </w:pPr>
            <w:r>
              <w:rPr>
                <w:rFonts w:hint="eastAsia" w:ascii="仿宋_GB2312" w:hAnsi="仿宋_GB2312" w:eastAsia="仿宋_GB2312" w:cs="仿宋_GB2312"/>
                <w:bCs/>
                <w:color w:val="000000"/>
                <w:sz w:val="24"/>
              </w:rPr>
              <w:t>护套抗张强度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736"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center"/>
              <w:rPr>
                <w:rFonts w:ascii="仿宋_GB2312" w:hAnsi="仿宋_GB2312" w:eastAsia="仿宋_GB2312" w:cs="仿宋_GB2312"/>
                <w:bCs/>
                <w:color w:val="000000"/>
                <w:sz w:val="24"/>
              </w:rPr>
            </w:pPr>
            <w:r>
              <w:rPr>
                <w:rFonts w:ascii="仿宋_GB2312" w:hAnsi="仿宋_GB2312" w:eastAsia="仿宋_GB2312" w:cs="仿宋_GB2312"/>
                <w:bCs/>
                <w:color w:val="000000"/>
                <w:sz w:val="24"/>
              </w:rPr>
              <w:t>42</w:t>
            </w:r>
          </w:p>
        </w:tc>
        <w:tc>
          <w:tcPr>
            <w:tcW w:w="6501" w:type="dxa"/>
            <w:noWrap w:val="0"/>
            <w:vAlign w:val="top"/>
          </w:tcPr>
          <w:p>
            <w:pPr>
              <w:keepNext w:val="0"/>
              <w:keepLines w:val="0"/>
              <w:pageBreakBefore w:val="0"/>
              <w:widowControl/>
              <w:kinsoku/>
              <w:wordWrap/>
              <w:overflowPunct/>
              <w:topLinePunct w:val="0"/>
              <w:autoSpaceDE/>
              <w:autoSpaceDN/>
              <w:bidi w:val="0"/>
              <w:adjustRightInd/>
              <w:snapToGrid/>
              <w:spacing w:line="440" w:lineRule="exact"/>
              <w:jc w:val="left"/>
              <w:textAlignment w:val="center"/>
              <w:rPr>
                <w:rFonts w:ascii="仿宋_GB2312" w:hAnsi="仿宋_GB2312" w:eastAsia="仿宋_GB2312" w:cs="仿宋_GB2312"/>
                <w:bCs/>
                <w:color w:val="000000"/>
                <w:sz w:val="24"/>
              </w:rPr>
            </w:pPr>
            <w:r>
              <w:rPr>
                <w:rFonts w:hint="eastAsia" w:ascii="仿宋_GB2312" w:hAnsi="仿宋_GB2312" w:eastAsia="仿宋_GB2312" w:cs="仿宋_GB2312"/>
                <w:bCs/>
                <w:color w:val="000000"/>
                <w:sz w:val="24"/>
              </w:rPr>
              <w:t>北京建筑材料检验研究院有限公司</w:t>
            </w:r>
          </w:p>
        </w:tc>
        <w:tc>
          <w:tcPr>
            <w:tcW w:w="1701"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center"/>
              <w:rPr>
                <w:rFonts w:ascii="仿宋_GB2312" w:hAnsi="仿宋_GB2312" w:eastAsia="仿宋_GB2312" w:cs="仿宋_GB2312"/>
                <w:bCs/>
                <w:color w:val="000000"/>
                <w:sz w:val="24"/>
              </w:rPr>
            </w:pPr>
            <w:r>
              <w:rPr>
                <w:rFonts w:hint="eastAsia" w:ascii="仿宋_GB2312" w:hAnsi="仿宋_GB2312" w:eastAsia="仿宋_GB2312" w:cs="仿宋_GB2312"/>
                <w:bCs/>
                <w:color w:val="000000"/>
                <w:sz w:val="24"/>
              </w:rPr>
              <w:t>护套抗张强度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736"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center"/>
              <w:rPr>
                <w:rFonts w:ascii="仿宋_GB2312" w:hAnsi="仿宋_GB2312" w:eastAsia="仿宋_GB2312" w:cs="仿宋_GB2312"/>
                <w:bCs/>
                <w:color w:val="000000"/>
                <w:sz w:val="24"/>
              </w:rPr>
            </w:pPr>
            <w:r>
              <w:rPr>
                <w:rFonts w:ascii="仿宋_GB2312" w:hAnsi="仿宋_GB2312" w:eastAsia="仿宋_GB2312" w:cs="仿宋_GB2312"/>
                <w:bCs/>
                <w:color w:val="000000"/>
                <w:sz w:val="24"/>
              </w:rPr>
              <w:t>43</w:t>
            </w:r>
          </w:p>
        </w:tc>
        <w:tc>
          <w:tcPr>
            <w:tcW w:w="6501" w:type="dxa"/>
            <w:noWrap w:val="0"/>
            <w:vAlign w:val="top"/>
          </w:tcPr>
          <w:p>
            <w:pPr>
              <w:keepNext w:val="0"/>
              <w:keepLines w:val="0"/>
              <w:pageBreakBefore w:val="0"/>
              <w:widowControl/>
              <w:kinsoku/>
              <w:wordWrap/>
              <w:overflowPunct/>
              <w:topLinePunct w:val="0"/>
              <w:autoSpaceDE/>
              <w:autoSpaceDN/>
              <w:bidi w:val="0"/>
              <w:adjustRightInd/>
              <w:snapToGrid/>
              <w:spacing w:line="440" w:lineRule="exact"/>
              <w:jc w:val="left"/>
              <w:textAlignment w:val="center"/>
              <w:rPr>
                <w:rFonts w:ascii="仿宋_GB2312" w:hAnsi="仿宋_GB2312" w:eastAsia="仿宋_GB2312" w:cs="仿宋_GB2312"/>
                <w:bCs/>
                <w:color w:val="000000"/>
                <w:sz w:val="24"/>
              </w:rPr>
            </w:pPr>
            <w:r>
              <w:rPr>
                <w:rFonts w:hint="eastAsia" w:ascii="仿宋_GB2312" w:hAnsi="仿宋_GB2312" w:eastAsia="仿宋_GB2312" w:cs="仿宋_GB2312"/>
                <w:bCs/>
                <w:color w:val="000000"/>
                <w:sz w:val="24"/>
              </w:rPr>
              <w:t>国家建筑材料及装饰装修材料质量检验检测中心/上海市质量监督检验技术研究院</w:t>
            </w:r>
          </w:p>
        </w:tc>
        <w:tc>
          <w:tcPr>
            <w:tcW w:w="1701"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center"/>
              <w:rPr>
                <w:rFonts w:ascii="仿宋_GB2312" w:hAnsi="仿宋_GB2312" w:eastAsia="仿宋_GB2312" w:cs="仿宋_GB2312"/>
                <w:bCs/>
                <w:color w:val="000000"/>
                <w:sz w:val="24"/>
              </w:rPr>
            </w:pPr>
            <w:r>
              <w:rPr>
                <w:rFonts w:hint="eastAsia" w:ascii="仿宋_GB2312" w:hAnsi="仿宋_GB2312" w:eastAsia="仿宋_GB2312" w:cs="仿宋_GB2312"/>
                <w:bCs/>
                <w:color w:val="000000"/>
                <w:sz w:val="24"/>
              </w:rPr>
              <w:t>护套抗张强度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736"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center"/>
              <w:rPr>
                <w:rFonts w:ascii="仿宋_GB2312" w:hAnsi="仿宋_GB2312" w:eastAsia="仿宋_GB2312" w:cs="仿宋_GB2312"/>
                <w:bCs/>
                <w:color w:val="000000"/>
                <w:sz w:val="24"/>
              </w:rPr>
            </w:pPr>
            <w:r>
              <w:rPr>
                <w:rFonts w:ascii="仿宋_GB2312" w:hAnsi="仿宋_GB2312" w:eastAsia="仿宋_GB2312" w:cs="仿宋_GB2312"/>
                <w:bCs/>
                <w:color w:val="000000"/>
                <w:sz w:val="24"/>
              </w:rPr>
              <w:t>44</w:t>
            </w:r>
          </w:p>
        </w:tc>
        <w:tc>
          <w:tcPr>
            <w:tcW w:w="6501" w:type="dxa"/>
            <w:noWrap w:val="0"/>
            <w:vAlign w:val="top"/>
          </w:tcPr>
          <w:p>
            <w:pPr>
              <w:keepNext w:val="0"/>
              <w:keepLines w:val="0"/>
              <w:pageBreakBefore w:val="0"/>
              <w:widowControl/>
              <w:kinsoku/>
              <w:wordWrap/>
              <w:overflowPunct/>
              <w:topLinePunct w:val="0"/>
              <w:autoSpaceDE/>
              <w:autoSpaceDN/>
              <w:bidi w:val="0"/>
              <w:adjustRightInd/>
              <w:snapToGrid/>
              <w:spacing w:line="440" w:lineRule="exact"/>
              <w:jc w:val="left"/>
              <w:textAlignment w:val="center"/>
              <w:rPr>
                <w:rFonts w:ascii="仿宋_GB2312" w:hAnsi="仿宋_GB2312" w:eastAsia="仿宋_GB2312" w:cs="仿宋_GB2312"/>
                <w:bCs/>
                <w:color w:val="000000"/>
                <w:sz w:val="24"/>
              </w:rPr>
            </w:pPr>
            <w:r>
              <w:rPr>
                <w:rFonts w:hint="eastAsia" w:ascii="仿宋_GB2312" w:hAnsi="仿宋_GB2312" w:eastAsia="仿宋_GB2312" w:cs="仿宋_GB2312"/>
                <w:bCs/>
                <w:color w:val="000000"/>
                <w:sz w:val="24"/>
              </w:rPr>
              <w:t>国家日用电器质量检验检测中心/威凯检测技术有限公司</w:t>
            </w:r>
          </w:p>
        </w:tc>
        <w:tc>
          <w:tcPr>
            <w:tcW w:w="1701"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center"/>
              <w:rPr>
                <w:rFonts w:ascii="仿宋_GB2312" w:hAnsi="仿宋_GB2312" w:eastAsia="仿宋_GB2312" w:cs="仿宋_GB2312"/>
                <w:bCs/>
                <w:color w:val="000000"/>
                <w:sz w:val="24"/>
              </w:rPr>
            </w:pPr>
            <w:r>
              <w:rPr>
                <w:rFonts w:hint="eastAsia" w:ascii="仿宋_GB2312" w:hAnsi="仿宋_GB2312" w:eastAsia="仿宋_GB2312" w:cs="仿宋_GB2312"/>
                <w:bCs/>
                <w:color w:val="000000"/>
                <w:sz w:val="24"/>
              </w:rPr>
              <w:t>护套抗张强度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736"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center"/>
              <w:rPr>
                <w:rFonts w:ascii="仿宋_GB2312" w:hAnsi="仿宋_GB2312" w:eastAsia="仿宋_GB2312" w:cs="仿宋_GB2312"/>
                <w:bCs/>
                <w:color w:val="000000"/>
                <w:sz w:val="24"/>
              </w:rPr>
            </w:pPr>
            <w:r>
              <w:rPr>
                <w:rFonts w:ascii="仿宋_GB2312" w:hAnsi="仿宋_GB2312" w:eastAsia="仿宋_GB2312" w:cs="仿宋_GB2312"/>
                <w:bCs/>
                <w:color w:val="000000"/>
                <w:sz w:val="24"/>
              </w:rPr>
              <w:t>45</w:t>
            </w:r>
          </w:p>
        </w:tc>
        <w:tc>
          <w:tcPr>
            <w:tcW w:w="6501" w:type="dxa"/>
            <w:noWrap w:val="0"/>
            <w:vAlign w:val="top"/>
          </w:tcPr>
          <w:p>
            <w:pPr>
              <w:keepNext w:val="0"/>
              <w:keepLines w:val="0"/>
              <w:pageBreakBefore w:val="0"/>
              <w:widowControl/>
              <w:kinsoku/>
              <w:wordWrap/>
              <w:overflowPunct/>
              <w:topLinePunct w:val="0"/>
              <w:autoSpaceDE/>
              <w:autoSpaceDN/>
              <w:bidi w:val="0"/>
              <w:adjustRightInd/>
              <w:snapToGrid/>
              <w:spacing w:line="440" w:lineRule="exact"/>
              <w:jc w:val="left"/>
              <w:textAlignment w:val="center"/>
              <w:rPr>
                <w:rFonts w:ascii="仿宋_GB2312" w:hAnsi="仿宋_GB2312" w:eastAsia="仿宋_GB2312" w:cs="仿宋_GB2312"/>
                <w:bCs/>
                <w:color w:val="000000"/>
                <w:sz w:val="24"/>
              </w:rPr>
            </w:pPr>
            <w:r>
              <w:rPr>
                <w:rFonts w:hint="eastAsia" w:ascii="仿宋_GB2312" w:hAnsi="仿宋_GB2312" w:eastAsia="仿宋_GB2312" w:cs="仿宋_GB2312"/>
                <w:bCs/>
                <w:color w:val="000000"/>
                <w:sz w:val="24"/>
              </w:rPr>
              <w:t>公安部第一研究所安全与警用电子产品质量检测中心</w:t>
            </w:r>
          </w:p>
        </w:tc>
        <w:tc>
          <w:tcPr>
            <w:tcW w:w="1701"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center"/>
              <w:rPr>
                <w:rFonts w:ascii="仿宋_GB2312" w:hAnsi="仿宋_GB2312" w:eastAsia="仿宋_GB2312" w:cs="仿宋_GB2312"/>
                <w:bCs/>
                <w:color w:val="000000"/>
                <w:sz w:val="24"/>
              </w:rPr>
            </w:pPr>
            <w:r>
              <w:rPr>
                <w:rFonts w:hint="eastAsia" w:ascii="仿宋_GB2312" w:hAnsi="仿宋_GB2312" w:eastAsia="仿宋_GB2312" w:cs="仿宋_GB2312"/>
                <w:bCs/>
                <w:color w:val="000000"/>
                <w:sz w:val="24"/>
              </w:rPr>
              <w:t>护套抗张强度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736"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center"/>
              <w:rPr>
                <w:rFonts w:ascii="仿宋_GB2312" w:hAnsi="仿宋_GB2312" w:eastAsia="仿宋_GB2312" w:cs="仿宋_GB2312"/>
                <w:bCs/>
                <w:color w:val="000000"/>
                <w:sz w:val="24"/>
              </w:rPr>
            </w:pPr>
            <w:r>
              <w:rPr>
                <w:rFonts w:ascii="仿宋_GB2312" w:hAnsi="仿宋_GB2312" w:eastAsia="仿宋_GB2312" w:cs="仿宋_GB2312"/>
                <w:bCs/>
                <w:color w:val="000000"/>
                <w:sz w:val="24"/>
              </w:rPr>
              <w:t>46</w:t>
            </w:r>
          </w:p>
        </w:tc>
        <w:tc>
          <w:tcPr>
            <w:tcW w:w="6501" w:type="dxa"/>
            <w:noWrap w:val="0"/>
            <w:vAlign w:val="top"/>
          </w:tcPr>
          <w:p>
            <w:pPr>
              <w:keepNext w:val="0"/>
              <w:keepLines w:val="0"/>
              <w:pageBreakBefore w:val="0"/>
              <w:widowControl/>
              <w:kinsoku/>
              <w:wordWrap/>
              <w:overflowPunct/>
              <w:topLinePunct w:val="0"/>
              <w:autoSpaceDE/>
              <w:autoSpaceDN/>
              <w:bidi w:val="0"/>
              <w:adjustRightInd/>
              <w:snapToGrid/>
              <w:spacing w:line="440" w:lineRule="exact"/>
              <w:jc w:val="left"/>
              <w:textAlignment w:val="center"/>
              <w:rPr>
                <w:rFonts w:ascii="仿宋_GB2312" w:hAnsi="仿宋_GB2312" w:eastAsia="仿宋_GB2312" w:cs="仿宋_GB2312"/>
                <w:bCs/>
                <w:color w:val="000000"/>
                <w:sz w:val="24"/>
              </w:rPr>
            </w:pPr>
            <w:r>
              <w:rPr>
                <w:rFonts w:hint="eastAsia" w:ascii="仿宋_GB2312" w:hAnsi="仿宋_GB2312" w:eastAsia="仿宋_GB2312" w:cs="仿宋_GB2312"/>
                <w:bCs/>
                <w:color w:val="000000"/>
                <w:sz w:val="24"/>
              </w:rPr>
              <w:t>国家煤矿防爆安全产品质量检验检测中心</w:t>
            </w:r>
          </w:p>
        </w:tc>
        <w:tc>
          <w:tcPr>
            <w:tcW w:w="1701"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center"/>
              <w:rPr>
                <w:rFonts w:ascii="仿宋_GB2312" w:hAnsi="仿宋_GB2312" w:eastAsia="仿宋_GB2312" w:cs="仿宋_GB2312"/>
                <w:bCs/>
                <w:color w:val="000000"/>
                <w:sz w:val="24"/>
              </w:rPr>
            </w:pPr>
            <w:r>
              <w:rPr>
                <w:rFonts w:hint="eastAsia" w:ascii="仿宋_GB2312" w:hAnsi="仿宋_GB2312" w:eastAsia="仿宋_GB2312" w:cs="仿宋_GB2312"/>
                <w:bCs/>
                <w:color w:val="000000"/>
                <w:sz w:val="24"/>
              </w:rPr>
              <w:t>护套抗张强度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736"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center"/>
              <w:rPr>
                <w:rFonts w:ascii="仿宋_GB2312" w:hAnsi="仿宋_GB2312" w:eastAsia="仿宋_GB2312" w:cs="仿宋_GB2312"/>
                <w:bCs/>
                <w:color w:val="000000"/>
                <w:sz w:val="24"/>
              </w:rPr>
            </w:pPr>
            <w:r>
              <w:rPr>
                <w:rFonts w:ascii="仿宋_GB2312" w:hAnsi="仿宋_GB2312" w:eastAsia="仿宋_GB2312" w:cs="仿宋_GB2312"/>
                <w:bCs/>
                <w:color w:val="000000"/>
                <w:sz w:val="24"/>
              </w:rPr>
              <w:t>47</w:t>
            </w:r>
          </w:p>
        </w:tc>
        <w:tc>
          <w:tcPr>
            <w:tcW w:w="6501" w:type="dxa"/>
            <w:noWrap w:val="0"/>
            <w:vAlign w:val="top"/>
          </w:tcPr>
          <w:p>
            <w:pPr>
              <w:keepNext w:val="0"/>
              <w:keepLines w:val="0"/>
              <w:pageBreakBefore w:val="0"/>
              <w:widowControl/>
              <w:kinsoku/>
              <w:wordWrap/>
              <w:overflowPunct/>
              <w:topLinePunct w:val="0"/>
              <w:autoSpaceDE/>
              <w:autoSpaceDN/>
              <w:bidi w:val="0"/>
              <w:adjustRightInd/>
              <w:snapToGrid/>
              <w:spacing w:line="440" w:lineRule="exact"/>
              <w:jc w:val="left"/>
              <w:textAlignment w:val="center"/>
              <w:rPr>
                <w:rFonts w:ascii="仿宋_GB2312" w:hAnsi="仿宋_GB2312" w:eastAsia="仿宋_GB2312" w:cs="仿宋_GB2312"/>
                <w:bCs/>
                <w:color w:val="000000"/>
                <w:sz w:val="24"/>
              </w:rPr>
            </w:pPr>
            <w:r>
              <w:rPr>
                <w:rFonts w:hint="eastAsia" w:ascii="仿宋_GB2312" w:hAnsi="仿宋_GB2312" w:eastAsia="仿宋_GB2312" w:cs="仿宋_GB2312"/>
                <w:bCs/>
                <w:color w:val="000000"/>
                <w:sz w:val="24"/>
              </w:rPr>
              <w:t>中国石化采油助剂与机电产品质量监督检验中心</w:t>
            </w:r>
          </w:p>
        </w:tc>
        <w:tc>
          <w:tcPr>
            <w:tcW w:w="1701"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center"/>
              <w:rPr>
                <w:rFonts w:ascii="仿宋_GB2312" w:hAnsi="仿宋_GB2312" w:eastAsia="仿宋_GB2312" w:cs="仿宋_GB2312"/>
                <w:bCs/>
                <w:color w:val="000000"/>
                <w:sz w:val="24"/>
              </w:rPr>
            </w:pPr>
            <w:r>
              <w:rPr>
                <w:rFonts w:hint="eastAsia" w:ascii="仿宋_GB2312" w:hAnsi="仿宋_GB2312" w:eastAsia="仿宋_GB2312" w:cs="仿宋_GB2312"/>
                <w:bCs/>
                <w:color w:val="000000"/>
                <w:sz w:val="24"/>
              </w:rPr>
              <w:t>护套抗张强度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736"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center"/>
              <w:rPr>
                <w:rFonts w:ascii="仿宋_GB2312" w:hAnsi="仿宋_GB2312" w:eastAsia="仿宋_GB2312" w:cs="仿宋_GB2312"/>
                <w:bCs/>
                <w:color w:val="000000"/>
                <w:sz w:val="24"/>
              </w:rPr>
            </w:pPr>
            <w:r>
              <w:rPr>
                <w:rFonts w:ascii="仿宋_GB2312" w:hAnsi="仿宋_GB2312" w:eastAsia="仿宋_GB2312" w:cs="仿宋_GB2312"/>
                <w:bCs/>
                <w:color w:val="000000"/>
                <w:sz w:val="24"/>
              </w:rPr>
              <w:t>48</w:t>
            </w:r>
          </w:p>
        </w:tc>
        <w:tc>
          <w:tcPr>
            <w:tcW w:w="6501" w:type="dxa"/>
            <w:noWrap w:val="0"/>
            <w:vAlign w:val="top"/>
          </w:tcPr>
          <w:p>
            <w:pPr>
              <w:keepNext w:val="0"/>
              <w:keepLines w:val="0"/>
              <w:pageBreakBefore w:val="0"/>
              <w:widowControl/>
              <w:kinsoku/>
              <w:wordWrap/>
              <w:overflowPunct/>
              <w:topLinePunct w:val="0"/>
              <w:autoSpaceDE/>
              <w:autoSpaceDN/>
              <w:bidi w:val="0"/>
              <w:adjustRightInd/>
              <w:snapToGrid/>
              <w:spacing w:line="440" w:lineRule="exact"/>
              <w:jc w:val="left"/>
              <w:textAlignment w:val="center"/>
              <w:rPr>
                <w:rFonts w:ascii="仿宋_GB2312" w:hAnsi="仿宋_GB2312" w:eastAsia="仿宋_GB2312" w:cs="仿宋_GB2312"/>
                <w:bCs/>
                <w:color w:val="000000"/>
                <w:sz w:val="24"/>
              </w:rPr>
            </w:pPr>
            <w:r>
              <w:rPr>
                <w:rFonts w:hint="eastAsia" w:ascii="仿宋_GB2312" w:hAnsi="仿宋_GB2312" w:eastAsia="仿宋_GB2312" w:cs="仿宋_GB2312"/>
                <w:bCs/>
                <w:color w:val="000000"/>
                <w:sz w:val="24"/>
              </w:rPr>
              <w:t>国家建筑工程材料质量检验检测中心/上海建科检验有限公司</w:t>
            </w:r>
          </w:p>
        </w:tc>
        <w:tc>
          <w:tcPr>
            <w:tcW w:w="1701"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center"/>
              <w:rPr>
                <w:rFonts w:ascii="仿宋_GB2312" w:hAnsi="仿宋_GB2312" w:eastAsia="仿宋_GB2312" w:cs="仿宋_GB2312"/>
                <w:bCs/>
                <w:color w:val="000000"/>
                <w:sz w:val="24"/>
              </w:rPr>
            </w:pPr>
            <w:r>
              <w:rPr>
                <w:rFonts w:hint="eastAsia" w:ascii="仿宋_GB2312" w:hAnsi="仿宋_GB2312" w:eastAsia="仿宋_GB2312" w:cs="仿宋_GB2312"/>
                <w:bCs/>
                <w:color w:val="000000"/>
                <w:sz w:val="24"/>
              </w:rPr>
              <w:t>护套抗张强度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736"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center"/>
              <w:rPr>
                <w:rFonts w:ascii="仿宋_GB2312" w:hAnsi="仿宋_GB2312" w:eastAsia="仿宋_GB2312" w:cs="仿宋_GB2312"/>
                <w:bCs/>
                <w:color w:val="000000"/>
                <w:sz w:val="24"/>
              </w:rPr>
            </w:pPr>
            <w:r>
              <w:rPr>
                <w:rFonts w:ascii="仿宋_GB2312" w:hAnsi="仿宋_GB2312" w:eastAsia="仿宋_GB2312" w:cs="仿宋_GB2312"/>
                <w:bCs/>
                <w:color w:val="000000"/>
                <w:sz w:val="24"/>
              </w:rPr>
              <w:t>49</w:t>
            </w:r>
          </w:p>
        </w:tc>
        <w:tc>
          <w:tcPr>
            <w:tcW w:w="6501" w:type="dxa"/>
            <w:noWrap w:val="0"/>
            <w:vAlign w:val="top"/>
          </w:tcPr>
          <w:p>
            <w:pPr>
              <w:keepNext w:val="0"/>
              <w:keepLines w:val="0"/>
              <w:pageBreakBefore w:val="0"/>
              <w:widowControl/>
              <w:kinsoku/>
              <w:wordWrap/>
              <w:overflowPunct/>
              <w:topLinePunct w:val="0"/>
              <w:autoSpaceDE/>
              <w:autoSpaceDN/>
              <w:bidi w:val="0"/>
              <w:adjustRightInd/>
              <w:snapToGrid/>
              <w:spacing w:line="440" w:lineRule="exact"/>
              <w:jc w:val="left"/>
              <w:textAlignment w:val="center"/>
              <w:rPr>
                <w:rFonts w:ascii="仿宋_GB2312" w:hAnsi="仿宋_GB2312" w:eastAsia="仿宋_GB2312" w:cs="仿宋_GB2312"/>
                <w:bCs/>
                <w:color w:val="000000"/>
                <w:sz w:val="24"/>
              </w:rPr>
            </w:pPr>
            <w:r>
              <w:rPr>
                <w:rFonts w:hint="eastAsia" w:ascii="仿宋_GB2312" w:hAnsi="仿宋_GB2312" w:eastAsia="仿宋_GB2312" w:cs="仿宋_GB2312"/>
                <w:bCs/>
                <w:color w:val="000000"/>
                <w:sz w:val="24"/>
              </w:rPr>
              <w:t>中国检验认证集团湖南有限公司</w:t>
            </w:r>
          </w:p>
        </w:tc>
        <w:tc>
          <w:tcPr>
            <w:tcW w:w="1701"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center"/>
              <w:rPr>
                <w:rFonts w:ascii="仿宋_GB2312" w:hAnsi="仿宋_GB2312" w:eastAsia="仿宋_GB2312" w:cs="仿宋_GB2312"/>
                <w:bCs/>
                <w:color w:val="000000"/>
                <w:sz w:val="24"/>
              </w:rPr>
            </w:pPr>
            <w:r>
              <w:rPr>
                <w:rFonts w:hint="eastAsia" w:ascii="仿宋_GB2312" w:hAnsi="仿宋_GB2312" w:eastAsia="仿宋_GB2312" w:cs="仿宋_GB2312"/>
                <w:bCs/>
                <w:color w:val="000000"/>
                <w:sz w:val="24"/>
              </w:rPr>
              <w:t>护套抗张强度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736"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center"/>
              <w:rPr>
                <w:rFonts w:ascii="仿宋_GB2312" w:hAnsi="仿宋_GB2312" w:eastAsia="仿宋_GB2312" w:cs="仿宋_GB2312"/>
                <w:bCs/>
                <w:color w:val="000000"/>
                <w:sz w:val="24"/>
              </w:rPr>
            </w:pPr>
            <w:r>
              <w:rPr>
                <w:rFonts w:ascii="仿宋_GB2312" w:hAnsi="仿宋_GB2312" w:eastAsia="仿宋_GB2312" w:cs="仿宋_GB2312"/>
                <w:bCs/>
                <w:color w:val="000000"/>
                <w:sz w:val="24"/>
              </w:rPr>
              <w:t>50</w:t>
            </w:r>
          </w:p>
        </w:tc>
        <w:tc>
          <w:tcPr>
            <w:tcW w:w="6501" w:type="dxa"/>
            <w:noWrap w:val="0"/>
            <w:vAlign w:val="top"/>
          </w:tcPr>
          <w:p>
            <w:pPr>
              <w:keepNext w:val="0"/>
              <w:keepLines w:val="0"/>
              <w:pageBreakBefore w:val="0"/>
              <w:widowControl/>
              <w:kinsoku/>
              <w:wordWrap/>
              <w:overflowPunct/>
              <w:topLinePunct w:val="0"/>
              <w:autoSpaceDE/>
              <w:autoSpaceDN/>
              <w:bidi w:val="0"/>
              <w:adjustRightInd/>
              <w:snapToGrid/>
              <w:spacing w:line="440" w:lineRule="exact"/>
              <w:jc w:val="left"/>
              <w:textAlignment w:val="center"/>
              <w:rPr>
                <w:rFonts w:ascii="仿宋_GB2312" w:hAnsi="仿宋_GB2312" w:eastAsia="仿宋_GB2312" w:cs="仿宋_GB2312"/>
                <w:bCs/>
                <w:color w:val="000000"/>
                <w:sz w:val="24"/>
              </w:rPr>
            </w:pPr>
            <w:r>
              <w:rPr>
                <w:rFonts w:hint="eastAsia" w:ascii="仿宋_GB2312" w:hAnsi="仿宋_GB2312" w:eastAsia="仿宋_GB2312" w:cs="仿宋_GB2312"/>
                <w:bCs/>
                <w:color w:val="000000"/>
                <w:sz w:val="24"/>
              </w:rPr>
              <w:t>国家消防产品及阻燃材料质量监督检验中心/ 哈尔滨市产品质量监督检验院</w:t>
            </w:r>
          </w:p>
        </w:tc>
        <w:tc>
          <w:tcPr>
            <w:tcW w:w="1701"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center"/>
              <w:rPr>
                <w:rFonts w:ascii="仿宋_GB2312" w:hAnsi="仿宋_GB2312" w:eastAsia="仿宋_GB2312" w:cs="仿宋_GB2312"/>
                <w:bCs/>
                <w:color w:val="000000"/>
                <w:sz w:val="24"/>
              </w:rPr>
            </w:pPr>
            <w:r>
              <w:rPr>
                <w:rFonts w:hint="eastAsia" w:ascii="仿宋_GB2312" w:hAnsi="仿宋_GB2312" w:eastAsia="仿宋_GB2312" w:cs="仿宋_GB2312"/>
                <w:bCs/>
                <w:color w:val="000000"/>
                <w:sz w:val="24"/>
              </w:rPr>
              <w:t>护套抗张强度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736"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center"/>
              <w:rPr>
                <w:rFonts w:ascii="仿宋_GB2312" w:hAnsi="仿宋_GB2312" w:eastAsia="仿宋_GB2312" w:cs="仿宋_GB2312"/>
                <w:bCs/>
                <w:color w:val="000000"/>
                <w:sz w:val="24"/>
              </w:rPr>
            </w:pPr>
            <w:r>
              <w:rPr>
                <w:rFonts w:ascii="仿宋_GB2312" w:hAnsi="仿宋_GB2312" w:eastAsia="仿宋_GB2312" w:cs="仿宋_GB2312"/>
                <w:bCs/>
                <w:color w:val="000000"/>
                <w:sz w:val="24"/>
              </w:rPr>
              <w:t>51</w:t>
            </w:r>
          </w:p>
        </w:tc>
        <w:tc>
          <w:tcPr>
            <w:tcW w:w="6501" w:type="dxa"/>
            <w:noWrap w:val="0"/>
            <w:vAlign w:val="top"/>
          </w:tcPr>
          <w:p>
            <w:pPr>
              <w:keepNext w:val="0"/>
              <w:keepLines w:val="0"/>
              <w:pageBreakBefore w:val="0"/>
              <w:widowControl/>
              <w:kinsoku/>
              <w:wordWrap/>
              <w:overflowPunct/>
              <w:topLinePunct w:val="0"/>
              <w:autoSpaceDE/>
              <w:autoSpaceDN/>
              <w:bidi w:val="0"/>
              <w:adjustRightInd/>
              <w:snapToGrid/>
              <w:spacing w:line="440" w:lineRule="exact"/>
              <w:jc w:val="left"/>
              <w:textAlignment w:val="center"/>
              <w:rPr>
                <w:rFonts w:ascii="仿宋_GB2312" w:hAnsi="仿宋_GB2312" w:eastAsia="仿宋_GB2312" w:cs="仿宋_GB2312"/>
                <w:bCs/>
                <w:color w:val="000000"/>
                <w:sz w:val="24"/>
              </w:rPr>
            </w:pPr>
            <w:r>
              <w:rPr>
                <w:rFonts w:hint="eastAsia" w:ascii="仿宋_GB2312" w:hAnsi="仿宋_GB2312" w:eastAsia="仿宋_GB2312" w:cs="仿宋_GB2312"/>
                <w:bCs/>
                <w:color w:val="000000"/>
                <w:sz w:val="24"/>
              </w:rPr>
              <w:t>国家中低压输配电产品质量检验检测中心/河南省产品质量监督检验院</w:t>
            </w:r>
          </w:p>
        </w:tc>
        <w:tc>
          <w:tcPr>
            <w:tcW w:w="1701"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center"/>
              <w:rPr>
                <w:rFonts w:ascii="仿宋_GB2312" w:hAnsi="仿宋_GB2312" w:eastAsia="仿宋_GB2312" w:cs="仿宋_GB2312"/>
                <w:bCs/>
                <w:color w:val="000000"/>
                <w:sz w:val="24"/>
              </w:rPr>
            </w:pPr>
            <w:r>
              <w:rPr>
                <w:rFonts w:hint="eastAsia" w:ascii="仿宋_GB2312" w:hAnsi="仿宋_GB2312" w:eastAsia="仿宋_GB2312" w:cs="仿宋_GB2312"/>
                <w:bCs/>
                <w:color w:val="000000"/>
                <w:sz w:val="24"/>
              </w:rPr>
              <w:t>护套抗张强度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736"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center"/>
              <w:rPr>
                <w:rFonts w:ascii="仿宋_GB2312" w:hAnsi="仿宋_GB2312" w:eastAsia="仿宋_GB2312" w:cs="仿宋_GB2312"/>
                <w:bCs/>
                <w:color w:val="000000"/>
                <w:sz w:val="24"/>
              </w:rPr>
            </w:pPr>
            <w:r>
              <w:rPr>
                <w:rFonts w:ascii="仿宋_GB2312" w:hAnsi="仿宋_GB2312" w:eastAsia="仿宋_GB2312" w:cs="仿宋_GB2312"/>
                <w:bCs/>
                <w:color w:val="000000"/>
                <w:sz w:val="24"/>
              </w:rPr>
              <w:t>52</w:t>
            </w:r>
          </w:p>
        </w:tc>
        <w:tc>
          <w:tcPr>
            <w:tcW w:w="6501" w:type="dxa"/>
            <w:noWrap w:val="0"/>
            <w:vAlign w:val="top"/>
          </w:tcPr>
          <w:p>
            <w:pPr>
              <w:keepNext w:val="0"/>
              <w:keepLines w:val="0"/>
              <w:pageBreakBefore w:val="0"/>
              <w:widowControl/>
              <w:kinsoku/>
              <w:wordWrap/>
              <w:overflowPunct/>
              <w:topLinePunct w:val="0"/>
              <w:autoSpaceDE/>
              <w:autoSpaceDN/>
              <w:bidi w:val="0"/>
              <w:adjustRightInd/>
              <w:snapToGrid/>
              <w:spacing w:line="440" w:lineRule="exact"/>
              <w:jc w:val="left"/>
              <w:textAlignment w:val="center"/>
              <w:rPr>
                <w:rFonts w:ascii="仿宋_GB2312" w:hAnsi="仿宋_GB2312" w:eastAsia="仿宋_GB2312" w:cs="仿宋_GB2312"/>
                <w:bCs/>
                <w:color w:val="000000"/>
                <w:sz w:val="24"/>
              </w:rPr>
            </w:pPr>
            <w:r>
              <w:rPr>
                <w:rFonts w:hint="eastAsia" w:ascii="仿宋_GB2312" w:hAnsi="仿宋_GB2312" w:eastAsia="仿宋_GB2312" w:cs="仿宋_GB2312"/>
                <w:bCs/>
                <w:color w:val="000000"/>
                <w:sz w:val="24"/>
              </w:rPr>
              <w:t>国家五金工具及门类产品质量检验检测中心/永康市质量技术监测研究院</w:t>
            </w:r>
          </w:p>
        </w:tc>
        <w:tc>
          <w:tcPr>
            <w:tcW w:w="1701"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center"/>
              <w:rPr>
                <w:rFonts w:ascii="仿宋_GB2312" w:hAnsi="仿宋_GB2312" w:eastAsia="仿宋_GB2312" w:cs="仿宋_GB2312"/>
                <w:bCs/>
                <w:color w:val="000000"/>
                <w:sz w:val="24"/>
              </w:rPr>
            </w:pPr>
            <w:r>
              <w:rPr>
                <w:rFonts w:hint="eastAsia" w:ascii="仿宋_GB2312" w:hAnsi="仿宋_GB2312" w:eastAsia="仿宋_GB2312" w:cs="仿宋_GB2312"/>
                <w:bCs/>
                <w:color w:val="000000"/>
                <w:sz w:val="24"/>
              </w:rPr>
              <w:t>护套抗张强度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736"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center"/>
              <w:rPr>
                <w:rFonts w:ascii="仿宋_GB2312" w:hAnsi="仿宋_GB2312" w:eastAsia="仿宋_GB2312" w:cs="仿宋_GB2312"/>
                <w:bCs/>
                <w:color w:val="000000"/>
                <w:sz w:val="24"/>
              </w:rPr>
            </w:pPr>
            <w:r>
              <w:rPr>
                <w:rFonts w:ascii="仿宋_GB2312" w:hAnsi="仿宋_GB2312" w:eastAsia="仿宋_GB2312" w:cs="仿宋_GB2312"/>
                <w:bCs/>
                <w:color w:val="000000"/>
                <w:sz w:val="24"/>
              </w:rPr>
              <w:t>53</w:t>
            </w:r>
          </w:p>
        </w:tc>
        <w:tc>
          <w:tcPr>
            <w:tcW w:w="6501" w:type="dxa"/>
            <w:noWrap w:val="0"/>
            <w:vAlign w:val="top"/>
          </w:tcPr>
          <w:p>
            <w:pPr>
              <w:keepNext w:val="0"/>
              <w:keepLines w:val="0"/>
              <w:pageBreakBefore w:val="0"/>
              <w:widowControl/>
              <w:kinsoku/>
              <w:wordWrap/>
              <w:overflowPunct/>
              <w:topLinePunct w:val="0"/>
              <w:autoSpaceDE/>
              <w:autoSpaceDN/>
              <w:bidi w:val="0"/>
              <w:adjustRightInd/>
              <w:snapToGrid/>
              <w:spacing w:line="440" w:lineRule="exact"/>
              <w:jc w:val="left"/>
              <w:textAlignment w:val="center"/>
              <w:rPr>
                <w:rFonts w:ascii="仿宋_GB2312" w:hAnsi="仿宋_GB2312" w:eastAsia="仿宋_GB2312" w:cs="仿宋_GB2312"/>
                <w:bCs/>
                <w:color w:val="000000"/>
                <w:sz w:val="24"/>
              </w:rPr>
            </w:pPr>
            <w:r>
              <w:rPr>
                <w:rFonts w:hint="eastAsia" w:ascii="仿宋_GB2312" w:hAnsi="仿宋_GB2312" w:eastAsia="仿宋_GB2312" w:cs="仿宋_GB2312"/>
                <w:bCs/>
                <w:color w:val="000000"/>
                <w:sz w:val="24"/>
              </w:rPr>
              <w:t>嘉兴威凯检测技术有限公司</w:t>
            </w:r>
          </w:p>
        </w:tc>
        <w:tc>
          <w:tcPr>
            <w:tcW w:w="1701"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center"/>
              <w:rPr>
                <w:rFonts w:ascii="仿宋_GB2312" w:hAnsi="仿宋_GB2312" w:eastAsia="仿宋_GB2312" w:cs="仿宋_GB2312"/>
                <w:bCs/>
                <w:color w:val="000000"/>
                <w:sz w:val="24"/>
              </w:rPr>
            </w:pPr>
            <w:r>
              <w:rPr>
                <w:rFonts w:hint="eastAsia" w:ascii="仿宋_GB2312" w:hAnsi="仿宋_GB2312" w:eastAsia="仿宋_GB2312" w:cs="仿宋_GB2312"/>
                <w:bCs/>
                <w:color w:val="000000"/>
                <w:sz w:val="24"/>
              </w:rPr>
              <w:t>护套抗张强度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736"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center"/>
              <w:rPr>
                <w:rFonts w:ascii="仿宋_GB2312" w:hAnsi="仿宋_GB2312" w:eastAsia="仿宋_GB2312" w:cs="仿宋_GB2312"/>
                <w:bCs/>
                <w:color w:val="000000"/>
                <w:sz w:val="24"/>
              </w:rPr>
            </w:pPr>
            <w:r>
              <w:rPr>
                <w:rFonts w:ascii="仿宋_GB2312" w:hAnsi="仿宋_GB2312" w:eastAsia="仿宋_GB2312" w:cs="仿宋_GB2312"/>
                <w:bCs/>
                <w:color w:val="000000"/>
                <w:sz w:val="24"/>
              </w:rPr>
              <w:t>54</w:t>
            </w:r>
          </w:p>
        </w:tc>
        <w:tc>
          <w:tcPr>
            <w:tcW w:w="6501" w:type="dxa"/>
            <w:noWrap w:val="0"/>
            <w:vAlign w:val="top"/>
          </w:tcPr>
          <w:p>
            <w:pPr>
              <w:keepNext w:val="0"/>
              <w:keepLines w:val="0"/>
              <w:pageBreakBefore w:val="0"/>
              <w:widowControl/>
              <w:kinsoku/>
              <w:wordWrap/>
              <w:overflowPunct/>
              <w:topLinePunct w:val="0"/>
              <w:autoSpaceDE/>
              <w:autoSpaceDN/>
              <w:bidi w:val="0"/>
              <w:adjustRightInd/>
              <w:snapToGrid/>
              <w:spacing w:line="440" w:lineRule="exact"/>
              <w:jc w:val="left"/>
              <w:textAlignment w:val="center"/>
              <w:rPr>
                <w:rFonts w:ascii="仿宋_GB2312" w:hAnsi="仿宋_GB2312" w:eastAsia="仿宋_GB2312" w:cs="仿宋_GB2312"/>
                <w:bCs/>
                <w:color w:val="000000"/>
                <w:sz w:val="24"/>
              </w:rPr>
            </w:pPr>
            <w:r>
              <w:rPr>
                <w:rFonts w:hint="eastAsia" w:ascii="仿宋_GB2312" w:hAnsi="仿宋_GB2312" w:eastAsia="仿宋_GB2312" w:cs="仿宋_GB2312"/>
                <w:bCs/>
                <w:color w:val="000000"/>
                <w:sz w:val="24"/>
              </w:rPr>
              <w:t>中铁十九局集团有限公司计量测试中心/ 中铁十九局集团工程检测有限公司</w:t>
            </w:r>
          </w:p>
        </w:tc>
        <w:tc>
          <w:tcPr>
            <w:tcW w:w="1701"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center"/>
              <w:rPr>
                <w:rFonts w:ascii="仿宋_GB2312" w:hAnsi="仿宋_GB2312" w:eastAsia="仿宋_GB2312" w:cs="仿宋_GB2312"/>
                <w:bCs/>
                <w:color w:val="000000"/>
                <w:sz w:val="24"/>
              </w:rPr>
            </w:pPr>
            <w:r>
              <w:rPr>
                <w:rFonts w:hint="eastAsia" w:ascii="仿宋_GB2312" w:hAnsi="仿宋_GB2312" w:eastAsia="仿宋_GB2312" w:cs="仿宋_GB2312"/>
                <w:bCs/>
                <w:color w:val="000000"/>
                <w:sz w:val="24"/>
              </w:rPr>
              <w:t>护套抗张强度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736"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center"/>
              <w:rPr>
                <w:rFonts w:ascii="仿宋_GB2312" w:hAnsi="仿宋_GB2312" w:eastAsia="仿宋_GB2312" w:cs="仿宋_GB2312"/>
                <w:bCs/>
                <w:color w:val="000000"/>
                <w:sz w:val="24"/>
              </w:rPr>
            </w:pPr>
            <w:r>
              <w:rPr>
                <w:rFonts w:ascii="仿宋_GB2312" w:hAnsi="仿宋_GB2312" w:eastAsia="仿宋_GB2312" w:cs="仿宋_GB2312"/>
                <w:bCs/>
                <w:color w:val="000000"/>
                <w:sz w:val="24"/>
              </w:rPr>
              <w:t>55</w:t>
            </w:r>
          </w:p>
        </w:tc>
        <w:tc>
          <w:tcPr>
            <w:tcW w:w="6501" w:type="dxa"/>
            <w:noWrap w:val="0"/>
            <w:vAlign w:val="top"/>
          </w:tcPr>
          <w:p>
            <w:pPr>
              <w:keepNext w:val="0"/>
              <w:keepLines w:val="0"/>
              <w:pageBreakBefore w:val="0"/>
              <w:widowControl/>
              <w:kinsoku/>
              <w:wordWrap/>
              <w:overflowPunct/>
              <w:topLinePunct w:val="0"/>
              <w:autoSpaceDE/>
              <w:autoSpaceDN/>
              <w:bidi w:val="0"/>
              <w:adjustRightInd/>
              <w:snapToGrid/>
              <w:spacing w:line="440" w:lineRule="exact"/>
              <w:jc w:val="left"/>
              <w:textAlignment w:val="center"/>
              <w:rPr>
                <w:rFonts w:ascii="仿宋_GB2312" w:hAnsi="仿宋_GB2312" w:eastAsia="仿宋_GB2312" w:cs="仿宋_GB2312"/>
                <w:bCs/>
                <w:color w:val="000000"/>
                <w:sz w:val="24"/>
              </w:rPr>
            </w:pPr>
            <w:r>
              <w:rPr>
                <w:rFonts w:hint="eastAsia" w:ascii="仿宋_GB2312" w:hAnsi="仿宋_GB2312" w:eastAsia="仿宋_GB2312" w:cs="仿宋_GB2312"/>
                <w:bCs/>
                <w:color w:val="000000"/>
                <w:sz w:val="24"/>
              </w:rPr>
              <w:t>石油工业流量计量仪表质量监督检验中心</w:t>
            </w:r>
          </w:p>
        </w:tc>
        <w:tc>
          <w:tcPr>
            <w:tcW w:w="1701"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center"/>
              <w:rPr>
                <w:rFonts w:ascii="仿宋_GB2312" w:hAnsi="仿宋_GB2312" w:eastAsia="仿宋_GB2312" w:cs="仿宋_GB2312"/>
                <w:bCs/>
                <w:color w:val="000000"/>
                <w:sz w:val="24"/>
              </w:rPr>
            </w:pPr>
            <w:r>
              <w:rPr>
                <w:rFonts w:hint="eastAsia" w:ascii="仿宋_GB2312" w:hAnsi="仿宋_GB2312" w:eastAsia="仿宋_GB2312" w:cs="仿宋_GB2312"/>
                <w:bCs/>
                <w:color w:val="000000"/>
                <w:sz w:val="24"/>
              </w:rPr>
              <w:t>护套抗张强度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736"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center"/>
              <w:rPr>
                <w:rFonts w:ascii="仿宋_GB2312" w:hAnsi="仿宋_GB2312" w:eastAsia="仿宋_GB2312" w:cs="仿宋_GB2312"/>
                <w:bCs/>
                <w:color w:val="000000"/>
                <w:sz w:val="24"/>
              </w:rPr>
            </w:pPr>
            <w:r>
              <w:rPr>
                <w:rFonts w:ascii="仿宋_GB2312" w:hAnsi="仿宋_GB2312" w:eastAsia="仿宋_GB2312" w:cs="仿宋_GB2312"/>
                <w:bCs/>
                <w:color w:val="000000"/>
                <w:sz w:val="24"/>
              </w:rPr>
              <w:t>56</w:t>
            </w:r>
          </w:p>
        </w:tc>
        <w:tc>
          <w:tcPr>
            <w:tcW w:w="6501" w:type="dxa"/>
            <w:noWrap w:val="0"/>
            <w:vAlign w:val="top"/>
          </w:tcPr>
          <w:p>
            <w:pPr>
              <w:keepNext w:val="0"/>
              <w:keepLines w:val="0"/>
              <w:pageBreakBefore w:val="0"/>
              <w:widowControl/>
              <w:kinsoku/>
              <w:wordWrap/>
              <w:overflowPunct/>
              <w:topLinePunct w:val="0"/>
              <w:autoSpaceDE/>
              <w:autoSpaceDN/>
              <w:bidi w:val="0"/>
              <w:adjustRightInd/>
              <w:snapToGrid/>
              <w:spacing w:line="440" w:lineRule="exact"/>
              <w:jc w:val="left"/>
              <w:textAlignment w:val="center"/>
              <w:rPr>
                <w:rFonts w:ascii="仿宋_GB2312" w:hAnsi="仿宋_GB2312" w:eastAsia="仿宋_GB2312" w:cs="仿宋_GB2312"/>
                <w:bCs/>
                <w:color w:val="000000"/>
                <w:sz w:val="24"/>
              </w:rPr>
            </w:pPr>
            <w:r>
              <w:rPr>
                <w:rFonts w:hint="eastAsia" w:ascii="仿宋_GB2312" w:hAnsi="仿宋_GB2312" w:eastAsia="仿宋_GB2312" w:cs="仿宋_GB2312"/>
                <w:bCs/>
                <w:color w:val="000000"/>
                <w:sz w:val="24"/>
              </w:rPr>
              <w:t>国家风电设备质量检验检测中心（江苏）/盐城市质量技术监督综合检验检测中心（盐城市产品质量监督检验所）</w:t>
            </w:r>
          </w:p>
        </w:tc>
        <w:tc>
          <w:tcPr>
            <w:tcW w:w="1701"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center"/>
              <w:rPr>
                <w:rFonts w:ascii="仿宋_GB2312" w:hAnsi="仿宋_GB2312" w:eastAsia="仿宋_GB2312" w:cs="仿宋_GB2312"/>
                <w:bCs/>
                <w:color w:val="000000"/>
                <w:sz w:val="24"/>
              </w:rPr>
            </w:pPr>
            <w:r>
              <w:rPr>
                <w:rFonts w:hint="eastAsia" w:ascii="仿宋_GB2312" w:hAnsi="仿宋_GB2312" w:eastAsia="仿宋_GB2312" w:cs="仿宋_GB2312"/>
                <w:bCs/>
                <w:color w:val="000000"/>
                <w:sz w:val="24"/>
              </w:rPr>
              <w:t>护套抗张强度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736"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center"/>
              <w:rPr>
                <w:rFonts w:ascii="仿宋_GB2312" w:hAnsi="仿宋_GB2312" w:eastAsia="仿宋_GB2312" w:cs="仿宋_GB2312"/>
                <w:bCs/>
                <w:color w:val="000000"/>
                <w:sz w:val="24"/>
              </w:rPr>
            </w:pPr>
            <w:r>
              <w:rPr>
                <w:rFonts w:ascii="仿宋_GB2312" w:hAnsi="仿宋_GB2312" w:eastAsia="仿宋_GB2312" w:cs="仿宋_GB2312"/>
                <w:bCs/>
                <w:color w:val="000000"/>
                <w:sz w:val="24"/>
              </w:rPr>
              <w:t>57</w:t>
            </w:r>
          </w:p>
        </w:tc>
        <w:tc>
          <w:tcPr>
            <w:tcW w:w="6501" w:type="dxa"/>
            <w:noWrap w:val="0"/>
            <w:vAlign w:val="top"/>
          </w:tcPr>
          <w:p>
            <w:pPr>
              <w:keepNext w:val="0"/>
              <w:keepLines w:val="0"/>
              <w:pageBreakBefore w:val="0"/>
              <w:widowControl/>
              <w:kinsoku/>
              <w:wordWrap/>
              <w:overflowPunct/>
              <w:topLinePunct w:val="0"/>
              <w:autoSpaceDE/>
              <w:autoSpaceDN/>
              <w:bidi w:val="0"/>
              <w:adjustRightInd/>
              <w:snapToGrid/>
              <w:spacing w:line="440" w:lineRule="exact"/>
              <w:jc w:val="left"/>
              <w:textAlignment w:val="center"/>
              <w:rPr>
                <w:rFonts w:ascii="仿宋_GB2312" w:hAnsi="仿宋_GB2312" w:eastAsia="仿宋_GB2312" w:cs="仿宋_GB2312"/>
                <w:bCs/>
                <w:color w:val="000000"/>
                <w:sz w:val="24"/>
              </w:rPr>
            </w:pPr>
            <w:r>
              <w:rPr>
                <w:rFonts w:hint="eastAsia" w:ascii="仿宋_GB2312" w:hAnsi="仿宋_GB2312" w:eastAsia="仿宋_GB2312" w:cs="仿宋_GB2312"/>
                <w:bCs/>
                <w:color w:val="000000"/>
                <w:sz w:val="24"/>
              </w:rPr>
              <w:t>国家低压成套电控设备质量检验检测中心/大连产品质量检验检测研究院有限公司</w:t>
            </w:r>
          </w:p>
        </w:tc>
        <w:tc>
          <w:tcPr>
            <w:tcW w:w="1701"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center"/>
              <w:rPr>
                <w:rFonts w:ascii="仿宋_GB2312" w:hAnsi="仿宋_GB2312" w:eastAsia="仿宋_GB2312" w:cs="仿宋_GB2312"/>
                <w:bCs/>
                <w:color w:val="000000"/>
                <w:sz w:val="24"/>
              </w:rPr>
            </w:pPr>
            <w:r>
              <w:rPr>
                <w:rFonts w:hint="eastAsia" w:ascii="仿宋_GB2312" w:hAnsi="仿宋_GB2312" w:eastAsia="仿宋_GB2312" w:cs="仿宋_GB2312"/>
                <w:bCs/>
                <w:color w:val="000000"/>
                <w:sz w:val="24"/>
              </w:rPr>
              <w:t>护套抗张强度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736"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center"/>
              <w:rPr>
                <w:rFonts w:ascii="仿宋_GB2312" w:hAnsi="仿宋_GB2312" w:eastAsia="仿宋_GB2312" w:cs="仿宋_GB2312"/>
                <w:bCs/>
                <w:color w:val="000000"/>
                <w:sz w:val="24"/>
              </w:rPr>
            </w:pPr>
            <w:r>
              <w:rPr>
                <w:rFonts w:ascii="仿宋_GB2312" w:hAnsi="仿宋_GB2312" w:eastAsia="仿宋_GB2312" w:cs="仿宋_GB2312"/>
                <w:bCs/>
                <w:color w:val="000000"/>
                <w:sz w:val="24"/>
              </w:rPr>
              <w:t>58</w:t>
            </w:r>
          </w:p>
        </w:tc>
        <w:tc>
          <w:tcPr>
            <w:tcW w:w="6501" w:type="dxa"/>
            <w:noWrap w:val="0"/>
            <w:vAlign w:val="top"/>
          </w:tcPr>
          <w:p>
            <w:pPr>
              <w:keepNext w:val="0"/>
              <w:keepLines w:val="0"/>
              <w:pageBreakBefore w:val="0"/>
              <w:widowControl/>
              <w:kinsoku/>
              <w:wordWrap/>
              <w:overflowPunct/>
              <w:topLinePunct w:val="0"/>
              <w:autoSpaceDE/>
              <w:autoSpaceDN/>
              <w:bidi w:val="0"/>
              <w:adjustRightInd/>
              <w:snapToGrid/>
              <w:spacing w:line="440" w:lineRule="exact"/>
              <w:jc w:val="left"/>
              <w:textAlignment w:val="center"/>
              <w:rPr>
                <w:rFonts w:ascii="仿宋_GB2312" w:hAnsi="仿宋_GB2312" w:eastAsia="仿宋_GB2312" w:cs="仿宋_GB2312"/>
                <w:bCs/>
                <w:color w:val="000000"/>
                <w:sz w:val="24"/>
              </w:rPr>
            </w:pPr>
            <w:r>
              <w:rPr>
                <w:rFonts w:hint="eastAsia" w:ascii="仿宋_GB2312" w:hAnsi="仿宋_GB2312" w:eastAsia="仿宋_GB2312" w:cs="仿宋_GB2312"/>
                <w:bCs/>
                <w:color w:val="000000"/>
                <w:sz w:val="24"/>
              </w:rPr>
              <w:t>赛旺检验检测认证有限公司</w:t>
            </w:r>
          </w:p>
        </w:tc>
        <w:tc>
          <w:tcPr>
            <w:tcW w:w="1701"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center"/>
              <w:rPr>
                <w:rFonts w:ascii="仿宋_GB2312" w:hAnsi="仿宋_GB2312" w:eastAsia="仿宋_GB2312" w:cs="仿宋_GB2312"/>
                <w:bCs/>
                <w:color w:val="000000"/>
                <w:sz w:val="24"/>
              </w:rPr>
            </w:pPr>
            <w:r>
              <w:rPr>
                <w:rFonts w:hint="eastAsia" w:ascii="仿宋_GB2312" w:hAnsi="仿宋_GB2312" w:eastAsia="仿宋_GB2312" w:cs="仿宋_GB2312"/>
                <w:bCs/>
                <w:color w:val="000000"/>
                <w:sz w:val="24"/>
              </w:rPr>
              <w:t>护套抗张强度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736"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center"/>
              <w:rPr>
                <w:rFonts w:ascii="仿宋_GB2312" w:hAnsi="仿宋_GB2312" w:eastAsia="仿宋_GB2312" w:cs="仿宋_GB2312"/>
                <w:bCs/>
                <w:color w:val="000000"/>
                <w:sz w:val="24"/>
              </w:rPr>
            </w:pPr>
            <w:r>
              <w:rPr>
                <w:rFonts w:ascii="仿宋_GB2312" w:hAnsi="仿宋_GB2312" w:eastAsia="仿宋_GB2312" w:cs="仿宋_GB2312"/>
                <w:bCs/>
                <w:color w:val="000000"/>
                <w:sz w:val="24"/>
              </w:rPr>
              <w:t>59</w:t>
            </w:r>
          </w:p>
        </w:tc>
        <w:tc>
          <w:tcPr>
            <w:tcW w:w="6501" w:type="dxa"/>
            <w:noWrap w:val="0"/>
            <w:vAlign w:val="top"/>
          </w:tcPr>
          <w:p>
            <w:pPr>
              <w:keepNext w:val="0"/>
              <w:keepLines w:val="0"/>
              <w:pageBreakBefore w:val="0"/>
              <w:widowControl/>
              <w:kinsoku/>
              <w:wordWrap/>
              <w:overflowPunct/>
              <w:topLinePunct w:val="0"/>
              <w:autoSpaceDE/>
              <w:autoSpaceDN/>
              <w:bidi w:val="0"/>
              <w:adjustRightInd/>
              <w:snapToGrid/>
              <w:spacing w:line="440" w:lineRule="exact"/>
              <w:jc w:val="left"/>
              <w:textAlignment w:val="center"/>
              <w:rPr>
                <w:rFonts w:ascii="仿宋_GB2312" w:hAnsi="仿宋_GB2312" w:eastAsia="仿宋_GB2312" w:cs="仿宋_GB2312"/>
                <w:bCs/>
                <w:color w:val="000000"/>
                <w:sz w:val="24"/>
              </w:rPr>
            </w:pPr>
            <w:r>
              <w:rPr>
                <w:rFonts w:hint="eastAsia" w:ascii="仿宋_GB2312" w:hAnsi="仿宋_GB2312" w:eastAsia="仿宋_GB2312" w:cs="仿宋_GB2312"/>
                <w:bCs/>
                <w:color w:val="000000"/>
                <w:sz w:val="24"/>
              </w:rPr>
              <w:t>国家绿色建筑质量检验检测中心/上海市建筑科学研究院有限公司</w:t>
            </w:r>
          </w:p>
        </w:tc>
        <w:tc>
          <w:tcPr>
            <w:tcW w:w="1701"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center"/>
              <w:rPr>
                <w:rFonts w:ascii="仿宋_GB2312" w:hAnsi="仿宋_GB2312" w:eastAsia="仿宋_GB2312" w:cs="仿宋_GB2312"/>
                <w:bCs/>
                <w:color w:val="000000"/>
                <w:sz w:val="24"/>
              </w:rPr>
            </w:pPr>
            <w:r>
              <w:rPr>
                <w:rFonts w:hint="eastAsia" w:ascii="仿宋_GB2312" w:hAnsi="仿宋_GB2312" w:eastAsia="仿宋_GB2312" w:cs="仿宋_GB2312"/>
                <w:bCs/>
                <w:color w:val="000000"/>
                <w:sz w:val="24"/>
              </w:rPr>
              <w:t>护套抗张强度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736"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center"/>
              <w:rPr>
                <w:rFonts w:ascii="仿宋_GB2312" w:hAnsi="仿宋_GB2312" w:eastAsia="仿宋_GB2312" w:cs="仿宋_GB2312"/>
                <w:bCs/>
                <w:color w:val="000000"/>
                <w:sz w:val="24"/>
              </w:rPr>
            </w:pPr>
            <w:r>
              <w:rPr>
                <w:rFonts w:ascii="仿宋_GB2312" w:hAnsi="仿宋_GB2312" w:eastAsia="仿宋_GB2312" w:cs="仿宋_GB2312"/>
                <w:bCs/>
                <w:color w:val="000000"/>
                <w:sz w:val="24"/>
              </w:rPr>
              <w:t>60</w:t>
            </w:r>
          </w:p>
        </w:tc>
        <w:tc>
          <w:tcPr>
            <w:tcW w:w="6501" w:type="dxa"/>
            <w:noWrap w:val="0"/>
            <w:vAlign w:val="top"/>
          </w:tcPr>
          <w:p>
            <w:pPr>
              <w:keepNext w:val="0"/>
              <w:keepLines w:val="0"/>
              <w:pageBreakBefore w:val="0"/>
              <w:widowControl/>
              <w:kinsoku/>
              <w:wordWrap/>
              <w:overflowPunct/>
              <w:topLinePunct w:val="0"/>
              <w:autoSpaceDE/>
              <w:autoSpaceDN/>
              <w:bidi w:val="0"/>
              <w:adjustRightInd/>
              <w:snapToGrid/>
              <w:spacing w:line="440" w:lineRule="exact"/>
              <w:jc w:val="left"/>
              <w:textAlignment w:val="center"/>
              <w:rPr>
                <w:rFonts w:ascii="仿宋_GB2312" w:hAnsi="仿宋_GB2312" w:eastAsia="仿宋_GB2312" w:cs="仿宋_GB2312"/>
                <w:bCs/>
                <w:color w:val="000000"/>
                <w:sz w:val="24"/>
              </w:rPr>
            </w:pPr>
            <w:r>
              <w:rPr>
                <w:rFonts w:hint="eastAsia" w:ascii="仿宋_GB2312" w:hAnsi="仿宋_GB2312" w:eastAsia="仿宋_GB2312" w:cs="仿宋_GB2312"/>
                <w:bCs/>
                <w:color w:val="000000"/>
                <w:sz w:val="24"/>
              </w:rPr>
              <w:t>国家电线电缆产品质量检验检测中心（广东）/广东产品质量监督检验研究院</w:t>
            </w:r>
          </w:p>
        </w:tc>
        <w:tc>
          <w:tcPr>
            <w:tcW w:w="1701"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center"/>
              <w:rPr>
                <w:rFonts w:ascii="仿宋_GB2312" w:hAnsi="仿宋_GB2312" w:eastAsia="仿宋_GB2312" w:cs="仿宋_GB2312"/>
                <w:bCs/>
                <w:color w:val="000000"/>
                <w:sz w:val="24"/>
              </w:rPr>
            </w:pPr>
            <w:r>
              <w:rPr>
                <w:rFonts w:hint="eastAsia" w:ascii="仿宋_GB2312" w:hAnsi="仿宋_GB2312" w:eastAsia="仿宋_GB2312" w:cs="仿宋_GB2312"/>
                <w:bCs/>
                <w:color w:val="000000"/>
                <w:sz w:val="24"/>
              </w:rPr>
              <w:t>护套抗张强度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736"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center"/>
              <w:rPr>
                <w:rFonts w:ascii="仿宋_GB2312" w:hAnsi="仿宋_GB2312" w:eastAsia="仿宋_GB2312" w:cs="仿宋_GB2312"/>
                <w:bCs/>
                <w:color w:val="000000"/>
                <w:sz w:val="24"/>
              </w:rPr>
            </w:pPr>
            <w:r>
              <w:rPr>
                <w:rFonts w:ascii="仿宋_GB2312" w:hAnsi="仿宋_GB2312" w:eastAsia="仿宋_GB2312" w:cs="仿宋_GB2312"/>
                <w:bCs/>
                <w:color w:val="000000"/>
                <w:sz w:val="24"/>
              </w:rPr>
              <w:t>61</w:t>
            </w:r>
          </w:p>
        </w:tc>
        <w:tc>
          <w:tcPr>
            <w:tcW w:w="6501" w:type="dxa"/>
            <w:noWrap w:val="0"/>
            <w:vAlign w:val="top"/>
          </w:tcPr>
          <w:p>
            <w:pPr>
              <w:keepNext w:val="0"/>
              <w:keepLines w:val="0"/>
              <w:pageBreakBefore w:val="0"/>
              <w:widowControl/>
              <w:kinsoku/>
              <w:wordWrap/>
              <w:overflowPunct/>
              <w:topLinePunct w:val="0"/>
              <w:autoSpaceDE/>
              <w:autoSpaceDN/>
              <w:bidi w:val="0"/>
              <w:adjustRightInd/>
              <w:snapToGrid/>
              <w:spacing w:line="440" w:lineRule="exact"/>
              <w:jc w:val="left"/>
              <w:textAlignment w:val="center"/>
              <w:rPr>
                <w:rFonts w:ascii="仿宋_GB2312" w:hAnsi="仿宋_GB2312" w:eastAsia="仿宋_GB2312" w:cs="仿宋_GB2312"/>
                <w:bCs/>
                <w:color w:val="000000"/>
                <w:sz w:val="24"/>
              </w:rPr>
            </w:pPr>
            <w:r>
              <w:rPr>
                <w:rFonts w:hint="eastAsia" w:ascii="仿宋_GB2312" w:hAnsi="仿宋_GB2312" w:eastAsia="仿宋_GB2312" w:cs="仿宋_GB2312"/>
                <w:bCs/>
                <w:color w:val="000000"/>
                <w:sz w:val="24"/>
              </w:rPr>
              <w:t>青岛海关技术中心</w:t>
            </w:r>
          </w:p>
        </w:tc>
        <w:tc>
          <w:tcPr>
            <w:tcW w:w="1701"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center"/>
              <w:rPr>
                <w:rFonts w:ascii="仿宋_GB2312" w:hAnsi="仿宋_GB2312" w:eastAsia="仿宋_GB2312" w:cs="仿宋_GB2312"/>
                <w:bCs/>
                <w:color w:val="000000"/>
                <w:sz w:val="24"/>
              </w:rPr>
            </w:pPr>
            <w:r>
              <w:rPr>
                <w:rFonts w:hint="eastAsia" w:ascii="仿宋_GB2312" w:hAnsi="仿宋_GB2312" w:eastAsia="仿宋_GB2312" w:cs="仿宋_GB2312"/>
                <w:bCs/>
                <w:color w:val="000000"/>
                <w:sz w:val="24"/>
              </w:rPr>
              <w:t>护套抗张强度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736"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center"/>
              <w:rPr>
                <w:rFonts w:ascii="仿宋_GB2312" w:hAnsi="仿宋_GB2312" w:eastAsia="仿宋_GB2312" w:cs="仿宋_GB2312"/>
                <w:bCs/>
                <w:color w:val="000000"/>
                <w:sz w:val="24"/>
              </w:rPr>
            </w:pPr>
            <w:r>
              <w:rPr>
                <w:rFonts w:ascii="仿宋_GB2312" w:hAnsi="仿宋_GB2312" w:eastAsia="仿宋_GB2312" w:cs="仿宋_GB2312"/>
                <w:bCs/>
                <w:color w:val="000000"/>
                <w:sz w:val="24"/>
              </w:rPr>
              <w:t>62</w:t>
            </w:r>
          </w:p>
        </w:tc>
        <w:tc>
          <w:tcPr>
            <w:tcW w:w="6501" w:type="dxa"/>
            <w:noWrap w:val="0"/>
            <w:vAlign w:val="top"/>
          </w:tcPr>
          <w:p>
            <w:pPr>
              <w:keepNext w:val="0"/>
              <w:keepLines w:val="0"/>
              <w:pageBreakBefore w:val="0"/>
              <w:widowControl/>
              <w:kinsoku/>
              <w:wordWrap/>
              <w:overflowPunct/>
              <w:topLinePunct w:val="0"/>
              <w:autoSpaceDE/>
              <w:autoSpaceDN/>
              <w:bidi w:val="0"/>
              <w:adjustRightInd/>
              <w:snapToGrid/>
              <w:spacing w:line="440" w:lineRule="exact"/>
              <w:jc w:val="left"/>
              <w:textAlignment w:val="center"/>
              <w:rPr>
                <w:rFonts w:ascii="仿宋_GB2312" w:hAnsi="仿宋_GB2312" w:eastAsia="仿宋_GB2312" w:cs="仿宋_GB2312"/>
                <w:bCs/>
                <w:color w:val="000000"/>
                <w:sz w:val="24"/>
              </w:rPr>
            </w:pPr>
            <w:r>
              <w:rPr>
                <w:rFonts w:hint="eastAsia" w:ascii="仿宋_GB2312" w:hAnsi="仿宋_GB2312" w:eastAsia="仿宋_GB2312" w:cs="仿宋_GB2312"/>
                <w:bCs/>
                <w:color w:val="000000"/>
                <w:sz w:val="24"/>
              </w:rPr>
              <w:t>国家天线及射频部件产品质量检验检测中心/中国电子科技集团公司第七研究所/信息产业广州移动通信产品质量检验检测中心</w:t>
            </w:r>
          </w:p>
        </w:tc>
        <w:tc>
          <w:tcPr>
            <w:tcW w:w="1701"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center"/>
              <w:rPr>
                <w:rFonts w:ascii="仿宋_GB2312" w:hAnsi="仿宋_GB2312" w:eastAsia="仿宋_GB2312" w:cs="仿宋_GB2312"/>
                <w:bCs/>
                <w:color w:val="000000"/>
                <w:sz w:val="24"/>
              </w:rPr>
            </w:pPr>
            <w:r>
              <w:rPr>
                <w:rFonts w:hint="eastAsia" w:ascii="仿宋_GB2312" w:hAnsi="仿宋_GB2312" w:eastAsia="仿宋_GB2312" w:cs="仿宋_GB2312"/>
                <w:bCs/>
                <w:color w:val="000000"/>
                <w:sz w:val="24"/>
              </w:rPr>
              <w:t>护套抗张强度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736"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center"/>
              <w:rPr>
                <w:rFonts w:ascii="仿宋_GB2312" w:hAnsi="仿宋_GB2312" w:eastAsia="仿宋_GB2312" w:cs="仿宋_GB2312"/>
                <w:bCs/>
                <w:color w:val="000000"/>
                <w:sz w:val="24"/>
              </w:rPr>
            </w:pPr>
            <w:r>
              <w:rPr>
                <w:rFonts w:ascii="仿宋_GB2312" w:hAnsi="仿宋_GB2312" w:eastAsia="仿宋_GB2312" w:cs="仿宋_GB2312"/>
                <w:bCs/>
                <w:color w:val="000000"/>
                <w:sz w:val="24"/>
              </w:rPr>
              <w:t>63</w:t>
            </w:r>
          </w:p>
        </w:tc>
        <w:tc>
          <w:tcPr>
            <w:tcW w:w="6501" w:type="dxa"/>
            <w:noWrap w:val="0"/>
            <w:vAlign w:val="top"/>
          </w:tcPr>
          <w:p>
            <w:pPr>
              <w:keepNext w:val="0"/>
              <w:keepLines w:val="0"/>
              <w:pageBreakBefore w:val="0"/>
              <w:widowControl/>
              <w:kinsoku/>
              <w:wordWrap/>
              <w:overflowPunct/>
              <w:topLinePunct w:val="0"/>
              <w:autoSpaceDE/>
              <w:autoSpaceDN/>
              <w:bidi w:val="0"/>
              <w:adjustRightInd/>
              <w:snapToGrid/>
              <w:spacing w:line="440" w:lineRule="exact"/>
              <w:jc w:val="left"/>
              <w:textAlignment w:val="center"/>
              <w:rPr>
                <w:rFonts w:ascii="仿宋_GB2312" w:hAnsi="仿宋_GB2312" w:eastAsia="仿宋_GB2312" w:cs="仿宋_GB2312"/>
                <w:bCs/>
                <w:color w:val="000000"/>
                <w:sz w:val="24"/>
              </w:rPr>
            </w:pPr>
            <w:r>
              <w:rPr>
                <w:rFonts w:hint="eastAsia" w:ascii="仿宋_GB2312" w:hAnsi="仿宋_GB2312" w:eastAsia="仿宋_GB2312" w:cs="仿宋_GB2312"/>
                <w:bCs/>
                <w:color w:val="000000"/>
                <w:sz w:val="24"/>
              </w:rPr>
              <w:t>国家工业建构筑物质量安全检验检测中心/中冶检测认证有限公司</w:t>
            </w:r>
          </w:p>
        </w:tc>
        <w:tc>
          <w:tcPr>
            <w:tcW w:w="1701"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center"/>
              <w:rPr>
                <w:rFonts w:ascii="仿宋_GB2312" w:hAnsi="仿宋_GB2312" w:eastAsia="仿宋_GB2312" w:cs="仿宋_GB2312"/>
                <w:bCs/>
                <w:color w:val="000000"/>
                <w:sz w:val="24"/>
              </w:rPr>
            </w:pPr>
            <w:r>
              <w:rPr>
                <w:rFonts w:hint="eastAsia" w:ascii="仿宋_GB2312" w:hAnsi="仿宋_GB2312" w:eastAsia="仿宋_GB2312" w:cs="仿宋_GB2312"/>
                <w:bCs/>
                <w:color w:val="000000"/>
                <w:sz w:val="24"/>
              </w:rPr>
              <w:t>护套抗张强度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736"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center"/>
              <w:rPr>
                <w:rFonts w:ascii="仿宋_GB2312" w:hAnsi="仿宋_GB2312" w:eastAsia="仿宋_GB2312" w:cs="仿宋_GB2312"/>
                <w:bCs/>
                <w:color w:val="000000"/>
                <w:sz w:val="24"/>
              </w:rPr>
            </w:pPr>
            <w:r>
              <w:rPr>
                <w:rFonts w:ascii="仿宋_GB2312" w:hAnsi="仿宋_GB2312" w:eastAsia="仿宋_GB2312" w:cs="仿宋_GB2312"/>
                <w:bCs/>
                <w:color w:val="000000"/>
                <w:sz w:val="24"/>
              </w:rPr>
              <w:t>64</w:t>
            </w:r>
          </w:p>
        </w:tc>
        <w:tc>
          <w:tcPr>
            <w:tcW w:w="6501" w:type="dxa"/>
            <w:noWrap w:val="0"/>
            <w:vAlign w:val="top"/>
          </w:tcPr>
          <w:p>
            <w:pPr>
              <w:keepNext w:val="0"/>
              <w:keepLines w:val="0"/>
              <w:pageBreakBefore w:val="0"/>
              <w:widowControl/>
              <w:kinsoku/>
              <w:wordWrap/>
              <w:overflowPunct/>
              <w:topLinePunct w:val="0"/>
              <w:autoSpaceDE/>
              <w:autoSpaceDN/>
              <w:bidi w:val="0"/>
              <w:adjustRightInd/>
              <w:snapToGrid/>
              <w:spacing w:line="440" w:lineRule="exact"/>
              <w:jc w:val="left"/>
              <w:textAlignment w:val="center"/>
              <w:rPr>
                <w:rFonts w:ascii="仿宋_GB2312" w:hAnsi="仿宋_GB2312" w:eastAsia="仿宋_GB2312" w:cs="仿宋_GB2312"/>
                <w:bCs/>
                <w:color w:val="000000"/>
                <w:sz w:val="24"/>
              </w:rPr>
            </w:pPr>
            <w:r>
              <w:rPr>
                <w:rFonts w:hint="eastAsia" w:ascii="仿宋_GB2312" w:hAnsi="仿宋_GB2312" w:eastAsia="仿宋_GB2312" w:cs="仿宋_GB2312"/>
                <w:bCs/>
                <w:color w:val="000000"/>
                <w:sz w:val="24"/>
              </w:rPr>
              <w:t>国家电线电缆产品质量检验检测中心（武汉）/武汉产品质量监督检验所</w:t>
            </w:r>
          </w:p>
        </w:tc>
        <w:tc>
          <w:tcPr>
            <w:tcW w:w="1701"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center"/>
              <w:rPr>
                <w:rFonts w:ascii="仿宋_GB2312" w:hAnsi="仿宋_GB2312" w:eastAsia="仿宋_GB2312" w:cs="仿宋_GB2312"/>
                <w:bCs/>
                <w:color w:val="000000"/>
                <w:sz w:val="24"/>
              </w:rPr>
            </w:pPr>
            <w:r>
              <w:rPr>
                <w:rFonts w:hint="eastAsia" w:ascii="仿宋_GB2312" w:hAnsi="仿宋_GB2312" w:eastAsia="仿宋_GB2312" w:cs="仿宋_GB2312"/>
                <w:bCs/>
                <w:color w:val="000000"/>
                <w:sz w:val="24"/>
              </w:rPr>
              <w:t>护套抗张强度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736"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center"/>
              <w:rPr>
                <w:rFonts w:ascii="仿宋_GB2312" w:hAnsi="仿宋_GB2312" w:eastAsia="仿宋_GB2312" w:cs="仿宋_GB2312"/>
                <w:bCs/>
                <w:color w:val="000000"/>
                <w:sz w:val="24"/>
              </w:rPr>
            </w:pPr>
            <w:r>
              <w:rPr>
                <w:rFonts w:ascii="仿宋_GB2312" w:hAnsi="仿宋_GB2312" w:eastAsia="仿宋_GB2312" w:cs="仿宋_GB2312"/>
                <w:bCs/>
                <w:color w:val="000000"/>
                <w:sz w:val="24"/>
              </w:rPr>
              <w:t>65</w:t>
            </w:r>
          </w:p>
        </w:tc>
        <w:tc>
          <w:tcPr>
            <w:tcW w:w="6501" w:type="dxa"/>
            <w:noWrap w:val="0"/>
            <w:vAlign w:val="top"/>
          </w:tcPr>
          <w:p>
            <w:pPr>
              <w:keepNext w:val="0"/>
              <w:keepLines w:val="0"/>
              <w:pageBreakBefore w:val="0"/>
              <w:widowControl/>
              <w:kinsoku/>
              <w:wordWrap/>
              <w:overflowPunct/>
              <w:topLinePunct w:val="0"/>
              <w:autoSpaceDE/>
              <w:autoSpaceDN/>
              <w:bidi w:val="0"/>
              <w:adjustRightInd/>
              <w:snapToGrid/>
              <w:spacing w:line="440" w:lineRule="exact"/>
              <w:jc w:val="left"/>
              <w:textAlignment w:val="center"/>
              <w:rPr>
                <w:rFonts w:hint="eastAsia" w:ascii="仿宋_GB2312" w:hAnsi="仿宋_GB2312" w:eastAsia="仿宋_GB2312" w:cs="仿宋_GB2312"/>
                <w:bCs/>
                <w:color w:val="000000"/>
                <w:sz w:val="24"/>
              </w:rPr>
            </w:pPr>
            <w:r>
              <w:rPr>
                <w:rFonts w:hint="eastAsia" w:ascii="仿宋_GB2312" w:hAnsi="仿宋_GB2312" w:eastAsia="仿宋_GB2312" w:cs="仿宋_GB2312"/>
                <w:bCs/>
                <w:color w:val="000000"/>
                <w:sz w:val="24"/>
              </w:rPr>
              <w:t>国家通用电子元器件及产品质量检验检测中心/工业和信息化部电子第五研究所/</w:t>
            </w:r>
            <w:r>
              <w:rPr>
                <w:rFonts w:ascii="仿宋_GB2312" w:hAnsi="仿宋_GB2312" w:eastAsia="仿宋_GB2312" w:cs="仿宋_GB2312"/>
                <w:bCs/>
                <w:color w:val="000000"/>
                <w:sz w:val="24"/>
              </w:rPr>
              <w:t>中国赛宝实验室</w:t>
            </w:r>
            <w:r>
              <w:rPr>
                <w:rFonts w:hint="eastAsia" w:ascii="仿宋_GB2312" w:hAnsi="仿宋_GB2312" w:eastAsia="仿宋_GB2312" w:cs="仿宋_GB2312"/>
                <w:bCs/>
                <w:color w:val="000000"/>
                <w:sz w:val="24"/>
              </w:rPr>
              <w:t>/</w:t>
            </w:r>
            <w:r>
              <w:rPr>
                <w:rFonts w:ascii="仿宋_GB2312" w:hAnsi="仿宋_GB2312" w:eastAsia="仿宋_GB2312" w:cs="仿宋_GB2312"/>
                <w:bCs/>
                <w:color w:val="000000"/>
                <w:sz w:val="24"/>
              </w:rPr>
              <w:t>中国电子产品可靠性与环境试验研究所</w:t>
            </w:r>
          </w:p>
        </w:tc>
        <w:tc>
          <w:tcPr>
            <w:tcW w:w="1701"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center"/>
              <w:rPr>
                <w:rFonts w:ascii="仿宋_GB2312" w:hAnsi="仿宋_GB2312" w:eastAsia="仿宋_GB2312" w:cs="仿宋_GB2312"/>
                <w:bCs/>
                <w:color w:val="000000"/>
                <w:sz w:val="24"/>
              </w:rPr>
            </w:pPr>
            <w:r>
              <w:rPr>
                <w:rFonts w:hint="eastAsia" w:ascii="仿宋_GB2312" w:hAnsi="仿宋_GB2312" w:eastAsia="仿宋_GB2312" w:cs="仿宋_GB2312"/>
                <w:bCs/>
                <w:color w:val="000000"/>
                <w:sz w:val="24"/>
              </w:rPr>
              <w:t>护套抗张强度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736"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center"/>
              <w:rPr>
                <w:rFonts w:ascii="仿宋_GB2312" w:hAnsi="仿宋_GB2312" w:eastAsia="仿宋_GB2312" w:cs="仿宋_GB2312"/>
                <w:bCs/>
                <w:color w:val="000000"/>
                <w:sz w:val="24"/>
              </w:rPr>
            </w:pPr>
            <w:r>
              <w:rPr>
                <w:rFonts w:ascii="仿宋_GB2312" w:hAnsi="仿宋_GB2312" w:eastAsia="仿宋_GB2312" w:cs="仿宋_GB2312"/>
                <w:bCs/>
                <w:color w:val="000000"/>
                <w:sz w:val="24"/>
              </w:rPr>
              <w:t>66</w:t>
            </w:r>
          </w:p>
        </w:tc>
        <w:tc>
          <w:tcPr>
            <w:tcW w:w="6501" w:type="dxa"/>
            <w:noWrap w:val="0"/>
            <w:vAlign w:val="top"/>
          </w:tcPr>
          <w:p>
            <w:pPr>
              <w:keepNext w:val="0"/>
              <w:keepLines w:val="0"/>
              <w:pageBreakBefore w:val="0"/>
              <w:widowControl/>
              <w:kinsoku/>
              <w:wordWrap/>
              <w:overflowPunct/>
              <w:topLinePunct w:val="0"/>
              <w:autoSpaceDE/>
              <w:autoSpaceDN/>
              <w:bidi w:val="0"/>
              <w:adjustRightInd/>
              <w:snapToGrid/>
              <w:spacing w:line="440" w:lineRule="exact"/>
              <w:jc w:val="left"/>
              <w:textAlignment w:val="center"/>
              <w:rPr>
                <w:rFonts w:ascii="仿宋_GB2312" w:hAnsi="仿宋_GB2312" w:eastAsia="仿宋_GB2312" w:cs="仿宋_GB2312"/>
                <w:bCs/>
                <w:color w:val="000000"/>
                <w:sz w:val="24"/>
              </w:rPr>
            </w:pPr>
            <w:r>
              <w:rPr>
                <w:rFonts w:hint="eastAsia" w:ascii="仿宋_GB2312" w:hAnsi="仿宋_GB2312" w:eastAsia="仿宋_GB2312" w:cs="仿宋_GB2312"/>
                <w:bCs/>
                <w:color w:val="000000"/>
                <w:sz w:val="24"/>
              </w:rPr>
              <w:t>上海海关机电产品检测技术中心</w:t>
            </w:r>
          </w:p>
        </w:tc>
        <w:tc>
          <w:tcPr>
            <w:tcW w:w="1701"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center"/>
              <w:rPr>
                <w:rFonts w:ascii="仿宋_GB2312" w:hAnsi="仿宋_GB2312" w:eastAsia="仿宋_GB2312" w:cs="仿宋_GB2312"/>
                <w:bCs/>
                <w:color w:val="000000"/>
                <w:sz w:val="24"/>
              </w:rPr>
            </w:pPr>
            <w:r>
              <w:rPr>
                <w:rFonts w:hint="eastAsia" w:ascii="仿宋_GB2312" w:hAnsi="仿宋_GB2312" w:eastAsia="仿宋_GB2312" w:cs="仿宋_GB2312"/>
                <w:bCs/>
                <w:color w:val="000000"/>
                <w:sz w:val="24"/>
              </w:rPr>
              <w:t>护套抗张强度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736"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center"/>
              <w:rPr>
                <w:rFonts w:ascii="仿宋_GB2312" w:hAnsi="仿宋_GB2312" w:eastAsia="仿宋_GB2312" w:cs="仿宋_GB2312"/>
                <w:bCs/>
                <w:color w:val="000000"/>
                <w:sz w:val="24"/>
              </w:rPr>
            </w:pPr>
            <w:r>
              <w:rPr>
                <w:rFonts w:ascii="仿宋_GB2312" w:hAnsi="仿宋_GB2312" w:eastAsia="仿宋_GB2312" w:cs="仿宋_GB2312"/>
                <w:bCs/>
                <w:color w:val="000000"/>
                <w:sz w:val="24"/>
              </w:rPr>
              <w:t>67</w:t>
            </w:r>
          </w:p>
        </w:tc>
        <w:tc>
          <w:tcPr>
            <w:tcW w:w="6501" w:type="dxa"/>
            <w:noWrap w:val="0"/>
            <w:vAlign w:val="top"/>
          </w:tcPr>
          <w:p>
            <w:pPr>
              <w:keepNext w:val="0"/>
              <w:keepLines w:val="0"/>
              <w:pageBreakBefore w:val="0"/>
              <w:widowControl/>
              <w:kinsoku/>
              <w:wordWrap/>
              <w:overflowPunct/>
              <w:topLinePunct w:val="0"/>
              <w:autoSpaceDE/>
              <w:autoSpaceDN/>
              <w:bidi w:val="0"/>
              <w:adjustRightInd/>
              <w:snapToGrid/>
              <w:spacing w:line="440" w:lineRule="exact"/>
              <w:jc w:val="left"/>
              <w:textAlignment w:val="center"/>
              <w:rPr>
                <w:rFonts w:ascii="仿宋_GB2312" w:hAnsi="仿宋_GB2312" w:eastAsia="仿宋_GB2312" w:cs="仿宋_GB2312"/>
                <w:bCs/>
                <w:color w:val="000000"/>
                <w:sz w:val="24"/>
              </w:rPr>
            </w:pPr>
            <w:r>
              <w:rPr>
                <w:rFonts w:hint="eastAsia" w:ascii="仿宋_GB2312" w:hAnsi="仿宋_GB2312" w:eastAsia="仿宋_GB2312" w:cs="仿宋_GB2312"/>
                <w:bCs/>
                <w:color w:val="000000"/>
                <w:sz w:val="24"/>
              </w:rPr>
              <w:t>国家绿色建筑质量检验检测中心（广州）/广东省建设工程质量安全检测总站有限公司</w:t>
            </w:r>
          </w:p>
        </w:tc>
        <w:tc>
          <w:tcPr>
            <w:tcW w:w="1701"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center"/>
              <w:rPr>
                <w:rFonts w:ascii="仿宋_GB2312" w:hAnsi="仿宋_GB2312" w:eastAsia="仿宋_GB2312" w:cs="仿宋_GB2312"/>
                <w:bCs/>
                <w:color w:val="000000"/>
                <w:sz w:val="24"/>
              </w:rPr>
            </w:pPr>
            <w:r>
              <w:rPr>
                <w:rFonts w:hint="eastAsia" w:ascii="仿宋_GB2312" w:hAnsi="仿宋_GB2312" w:eastAsia="仿宋_GB2312" w:cs="仿宋_GB2312"/>
                <w:bCs/>
                <w:color w:val="000000"/>
                <w:sz w:val="24"/>
              </w:rPr>
              <w:t>护套抗张强度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736"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center"/>
              <w:rPr>
                <w:rFonts w:ascii="仿宋_GB2312" w:hAnsi="仿宋_GB2312" w:eastAsia="仿宋_GB2312" w:cs="仿宋_GB2312"/>
                <w:bCs/>
                <w:color w:val="000000"/>
                <w:sz w:val="24"/>
              </w:rPr>
            </w:pPr>
            <w:r>
              <w:rPr>
                <w:rFonts w:ascii="仿宋_GB2312" w:hAnsi="仿宋_GB2312" w:eastAsia="仿宋_GB2312" w:cs="仿宋_GB2312"/>
                <w:bCs/>
                <w:color w:val="000000"/>
                <w:sz w:val="24"/>
              </w:rPr>
              <w:t>68</w:t>
            </w:r>
          </w:p>
        </w:tc>
        <w:tc>
          <w:tcPr>
            <w:tcW w:w="6501" w:type="dxa"/>
            <w:noWrap w:val="0"/>
            <w:vAlign w:val="top"/>
          </w:tcPr>
          <w:p>
            <w:pPr>
              <w:keepNext w:val="0"/>
              <w:keepLines w:val="0"/>
              <w:pageBreakBefore w:val="0"/>
              <w:widowControl/>
              <w:kinsoku/>
              <w:wordWrap/>
              <w:overflowPunct/>
              <w:topLinePunct w:val="0"/>
              <w:autoSpaceDE/>
              <w:autoSpaceDN/>
              <w:bidi w:val="0"/>
              <w:adjustRightInd/>
              <w:snapToGrid/>
              <w:spacing w:line="440" w:lineRule="exact"/>
              <w:jc w:val="left"/>
              <w:textAlignment w:val="center"/>
              <w:rPr>
                <w:rFonts w:ascii="仿宋_GB2312" w:hAnsi="仿宋_GB2312" w:eastAsia="仿宋_GB2312" w:cs="仿宋_GB2312"/>
                <w:bCs/>
                <w:color w:val="000000"/>
                <w:sz w:val="24"/>
              </w:rPr>
            </w:pPr>
            <w:r>
              <w:rPr>
                <w:rFonts w:hint="eastAsia" w:ascii="仿宋_GB2312" w:hAnsi="仿宋_GB2312" w:eastAsia="仿宋_GB2312" w:cs="仿宋_GB2312"/>
                <w:bCs/>
                <w:color w:val="000000"/>
                <w:sz w:val="24"/>
              </w:rPr>
              <w:t>江苏出入境检验检疫局能效检测中心</w:t>
            </w:r>
          </w:p>
        </w:tc>
        <w:tc>
          <w:tcPr>
            <w:tcW w:w="1701"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center"/>
              <w:rPr>
                <w:rFonts w:ascii="仿宋_GB2312" w:hAnsi="仿宋_GB2312" w:eastAsia="仿宋_GB2312" w:cs="仿宋_GB2312"/>
                <w:bCs/>
                <w:color w:val="000000"/>
                <w:sz w:val="24"/>
              </w:rPr>
            </w:pPr>
            <w:r>
              <w:rPr>
                <w:rFonts w:hint="eastAsia" w:ascii="仿宋_GB2312" w:hAnsi="仿宋_GB2312" w:eastAsia="仿宋_GB2312" w:cs="仿宋_GB2312"/>
                <w:bCs/>
                <w:color w:val="000000"/>
                <w:sz w:val="24"/>
              </w:rPr>
              <w:t>护套抗张强度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736"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center"/>
              <w:rPr>
                <w:rFonts w:ascii="仿宋_GB2312" w:hAnsi="仿宋_GB2312" w:eastAsia="仿宋_GB2312" w:cs="仿宋_GB2312"/>
                <w:bCs/>
                <w:color w:val="000000"/>
                <w:sz w:val="24"/>
              </w:rPr>
            </w:pPr>
            <w:r>
              <w:rPr>
                <w:rFonts w:ascii="仿宋_GB2312" w:hAnsi="仿宋_GB2312" w:eastAsia="仿宋_GB2312" w:cs="仿宋_GB2312"/>
                <w:bCs/>
                <w:color w:val="000000"/>
                <w:sz w:val="24"/>
              </w:rPr>
              <w:t>69</w:t>
            </w:r>
          </w:p>
        </w:tc>
        <w:tc>
          <w:tcPr>
            <w:tcW w:w="6501" w:type="dxa"/>
            <w:noWrap w:val="0"/>
            <w:vAlign w:val="top"/>
          </w:tcPr>
          <w:p>
            <w:pPr>
              <w:keepNext w:val="0"/>
              <w:keepLines w:val="0"/>
              <w:pageBreakBefore w:val="0"/>
              <w:widowControl/>
              <w:kinsoku/>
              <w:wordWrap/>
              <w:overflowPunct/>
              <w:topLinePunct w:val="0"/>
              <w:autoSpaceDE/>
              <w:autoSpaceDN/>
              <w:bidi w:val="0"/>
              <w:adjustRightInd/>
              <w:snapToGrid/>
              <w:spacing w:line="440" w:lineRule="exact"/>
              <w:jc w:val="left"/>
              <w:textAlignment w:val="center"/>
              <w:rPr>
                <w:rFonts w:ascii="仿宋_GB2312" w:hAnsi="仿宋_GB2312" w:eastAsia="仿宋_GB2312" w:cs="仿宋_GB2312"/>
                <w:bCs/>
                <w:color w:val="000000"/>
                <w:sz w:val="24"/>
              </w:rPr>
            </w:pPr>
            <w:r>
              <w:rPr>
                <w:rFonts w:hint="eastAsia" w:ascii="仿宋_GB2312" w:hAnsi="仿宋_GB2312" w:eastAsia="仿宋_GB2312" w:cs="仿宋_GB2312"/>
                <w:bCs/>
                <w:color w:val="000000"/>
                <w:sz w:val="24"/>
              </w:rPr>
              <w:t>西安通和电信设备检测有限公司</w:t>
            </w:r>
          </w:p>
        </w:tc>
        <w:tc>
          <w:tcPr>
            <w:tcW w:w="1701"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center"/>
              <w:rPr>
                <w:rFonts w:ascii="仿宋_GB2312" w:hAnsi="仿宋_GB2312" w:eastAsia="仿宋_GB2312" w:cs="仿宋_GB2312"/>
                <w:bCs/>
                <w:color w:val="000000"/>
                <w:sz w:val="24"/>
              </w:rPr>
            </w:pPr>
            <w:r>
              <w:rPr>
                <w:rFonts w:hint="eastAsia" w:ascii="仿宋_GB2312" w:hAnsi="仿宋_GB2312" w:eastAsia="仿宋_GB2312" w:cs="仿宋_GB2312"/>
                <w:bCs/>
                <w:color w:val="000000"/>
                <w:sz w:val="24"/>
              </w:rPr>
              <w:t>护套抗张强度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736"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center"/>
              <w:rPr>
                <w:rFonts w:ascii="仿宋_GB2312" w:hAnsi="仿宋_GB2312" w:eastAsia="仿宋_GB2312" w:cs="仿宋_GB2312"/>
                <w:bCs/>
                <w:color w:val="000000"/>
                <w:sz w:val="24"/>
              </w:rPr>
            </w:pPr>
            <w:r>
              <w:rPr>
                <w:rFonts w:ascii="仿宋_GB2312" w:hAnsi="仿宋_GB2312" w:eastAsia="仿宋_GB2312" w:cs="仿宋_GB2312"/>
                <w:bCs/>
                <w:color w:val="000000"/>
                <w:sz w:val="24"/>
              </w:rPr>
              <w:t>70</w:t>
            </w:r>
          </w:p>
        </w:tc>
        <w:tc>
          <w:tcPr>
            <w:tcW w:w="6501" w:type="dxa"/>
            <w:noWrap w:val="0"/>
            <w:vAlign w:val="top"/>
          </w:tcPr>
          <w:p>
            <w:pPr>
              <w:keepNext w:val="0"/>
              <w:keepLines w:val="0"/>
              <w:pageBreakBefore w:val="0"/>
              <w:widowControl/>
              <w:kinsoku/>
              <w:wordWrap/>
              <w:overflowPunct/>
              <w:topLinePunct w:val="0"/>
              <w:autoSpaceDE/>
              <w:autoSpaceDN/>
              <w:bidi w:val="0"/>
              <w:adjustRightInd/>
              <w:snapToGrid/>
              <w:spacing w:line="440" w:lineRule="exact"/>
              <w:jc w:val="left"/>
              <w:textAlignment w:val="center"/>
              <w:rPr>
                <w:rFonts w:ascii="仿宋_GB2312" w:hAnsi="仿宋_GB2312" w:eastAsia="仿宋_GB2312" w:cs="仿宋_GB2312"/>
                <w:bCs/>
                <w:color w:val="000000"/>
                <w:sz w:val="24"/>
              </w:rPr>
            </w:pPr>
            <w:r>
              <w:rPr>
                <w:rFonts w:hint="eastAsia" w:ascii="仿宋_GB2312" w:hAnsi="仿宋_GB2312" w:eastAsia="仿宋_GB2312" w:cs="仿宋_GB2312"/>
                <w:bCs/>
                <w:color w:val="000000"/>
                <w:sz w:val="24"/>
              </w:rPr>
              <w:t>国家电力器材产品安全性能质量检验检测中心/浙江华电器材检测研究院有限公司</w:t>
            </w:r>
          </w:p>
        </w:tc>
        <w:tc>
          <w:tcPr>
            <w:tcW w:w="1701"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center"/>
              <w:rPr>
                <w:rFonts w:ascii="仿宋_GB2312" w:hAnsi="仿宋_GB2312" w:eastAsia="仿宋_GB2312" w:cs="仿宋_GB2312"/>
                <w:bCs/>
                <w:color w:val="000000"/>
                <w:sz w:val="24"/>
              </w:rPr>
            </w:pPr>
            <w:r>
              <w:rPr>
                <w:rFonts w:hint="eastAsia" w:ascii="仿宋_GB2312" w:hAnsi="仿宋_GB2312" w:eastAsia="仿宋_GB2312" w:cs="仿宋_GB2312"/>
                <w:bCs/>
                <w:color w:val="000000"/>
                <w:sz w:val="24"/>
              </w:rPr>
              <w:t>护套抗张强度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736"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center"/>
              <w:rPr>
                <w:rFonts w:ascii="仿宋_GB2312" w:hAnsi="仿宋_GB2312" w:eastAsia="仿宋_GB2312" w:cs="仿宋_GB2312"/>
                <w:bCs/>
                <w:color w:val="000000"/>
                <w:sz w:val="24"/>
              </w:rPr>
            </w:pPr>
            <w:r>
              <w:rPr>
                <w:rFonts w:ascii="仿宋_GB2312" w:hAnsi="仿宋_GB2312" w:eastAsia="仿宋_GB2312" w:cs="仿宋_GB2312"/>
                <w:bCs/>
                <w:color w:val="000000"/>
                <w:sz w:val="24"/>
              </w:rPr>
              <w:t>71</w:t>
            </w:r>
          </w:p>
        </w:tc>
        <w:tc>
          <w:tcPr>
            <w:tcW w:w="6501" w:type="dxa"/>
            <w:noWrap w:val="0"/>
            <w:vAlign w:val="top"/>
          </w:tcPr>
          <w:p>
            <w:pPr>
              <w:keepNext w:val="0"/>
              <w:keepLines w:val="0"/>
              <w:pageBreakBefore w:val="0"/>
              <w:widowControl/>
              <w:kinsoku/>
              <w:wordWrap/>
              <w:overflowPunct/>
              <w:topLinePunct w:val="0"/>
              <w:autoSpaceDE/>
              <w:autoSpaceDN/>
              <w:bidi w:val="0"/>
              <w:adjustRightInd/>
              <w:snapToGrid/>
              <w:spacing w:line="440" w:lineRule="exact"/>
              <w:jc w:val="left"/>
              <w:textAlignment w:val="center"/>
              <w:rPr>
                <w:rFonts w:ascii="仿宋_GB2312" w:hAnsi="仿宋_GB2312" w:eastAsia="仿宋_GB2312" w:cs="仿宋_GB2312"/>
                <w:bCs/>
                <w:color w:val="000000"/>
                <w:sz w:val="24"/>
              </w:rPr>
            </w:pPr>
            <w:r>
              <w:rPr>
                <w:rFonts w:hint="eastAsia" w:ascii="仿宋_GB2312" w:hAnsi="仿宋_GB2312" w:eastAsia="仿宋_GB2312" w:cs="仿宋_GB2312"/>
                <w:bCs/>
                <w:color w:val="000000"/>
                <w:sz w:val="24"/>
              </w:rPr>
              <w:t>国家采煤机械质量检验检测中心/上海煤科检测技术有限公司</w:t>
            </w:r>
          </w:p>
        </w:tc>
        <w:tc>
          <w:tcPr>
            <w:tcW w:w="1701"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center"/>
              <w:rPr>
                <w:rFonts w:ascii="仿宋_GB2312" w:hAnsi="仿宋_GB2312" w:eastAsia="仿宋_GB2312" w:cs="仿宋_GB2312"/>
                <w:bCs/>
                <w:color w:val="000000"/>
                <w:sz w:val="24"/>
              </w:rPr>
            </w:pPr>
            <w:r>
              <w:rPr>
                <w:rFonts w:hint="eastAsia" w:ascii="仿宋_GB2312" w:hAnsi="仿宋_GB2312" w:eastAsia="仿宋_GB2312" w:cs="仿宋_GB2312"/>
                <w:bCs/>
                <w:color w:val="000000"/>
                <w:sz w:val="24"/>
              </w:rPr>
              <w:t>护套抗张强度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736"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center"/>
              <w:rPr>
                <w:rFonts w:ascii="仿宋_GB2312" w:hAnsi="仿宋_GB2312" w:eastAsia="仿宋_GB2312" w:cs="仿宋_GB2312"/>
                <w:bCs/>
                <w:color w:val="000000"/>
                <w:sz w:val="24"/>
              </w:rPr>
            </w:pPr>
            <w:r>
              <w:rPr>
                <w:rFonts w:ascii="仿宋_GB2312" w:hAnsi="仿宋_GB2312" w:eastAsia="仿宋_GB2312" w:cs="仿宋_GB2312"/>
                <w:bCs/>
                <w:color w:val="000000"/>
                <w:sz w:val="24"/>
              </w:rPr>
              <w:t>72</w:t>
            </w:r>
          </w:p>
        </w:tc>
        <w:tc>
          <w:tcPr>
            <w:tcW w:w="6501" w:type="dxa"/>
            <w:noWrap w:val="0"/>
            <w:vAlign w:val="top"/>
          </w:tcPr>
          <w:p>
            <w:pPr>
              <w:keepNext w:val="0"/>
              <w:keepLines w:val="0"/>
              <w:pageBreakBefore w:val="0"/>
              <w:widowControl/>
              <w:kinsoku/>
              <w:wordWrap/>
              <w:overflowPunct/>
              <w:topLinePunct w:val="0"/>
              <w:autoSpaceDE/>
              <w:autoSpaceDN/>
              <w:bidi w:val="0"/>
              <w:adjustRightInd/>
              <w:snapToGrid/>
              <w:spacing w:line="440" w:lineRule="exact"/>
              <w:jc w:val="left"/>
              <w:textAlignment w:val="center"/>
              <w:rPr>
                <w:rFonts w:ascii="仿宋_GB2312" w:hAnsi="仿宋_GB2312" w:eastAsia="仿宋_GB2312" w:cs="仿宋_GB2312"/>
                <w:bCs/>
                <w:color w:val="000000"/>
                <w:sz w:val="24"/>
              </w:rPr>
            </w:pPr>
            <w:r>
              <w:rPr>
                <w:rFonts w:hint="eastAsia" w:ascii="仿宋_GB2312" w:hAnsi="仿宋_GB2312" w:eastAsia="仿宋_GB2312" w:cs="仿宋_GB2312"/>
                <w:bCs/>
                <w:color w:val="000000"/>
                <w:sz w:val="24"/>
              </w:rPr>
              <w:t>石家庄海关技术中心沧州业务部</w:t>
            </w:r>
          </w:p>
        </w:tc>
        <w:tc>
          <w:tcPr>
            <w:tcW w:w="1701"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center"/>
              <w:rPr>
                <w:rFonts w:ascii="仿宋_GB2312" w:hAnsi="仿宋_GB2312" w:eastAsia="仿宋_GB2312" w:cs="仿宋_GB2312"/>
                <w:bCs/>
                <w:color w:val="000000"/>
                <w:sz w:val="24"/>
              </w:rPr>
            </w:pPr>
            <w:r>
              <w:rPr>
                <w:rFonts w:hint="eastAsia" w:ascii="仿宋_GB2312" w:hAnsi="仿宋_GB2312" w:eastAsia="仿宋_GB2312" w:cs="仿宋_GB2312"/>
                <w:bCs/>
                <w:color w:val="000000"/>
                <w:sz w:val="24"/>
              </w:rPr>
              <w:t>护套抗张强度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736"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center"/>
              <w:rPr>
                <w:rFonts w:ascii="仿宋_GB2312" w:hAnsi="仿宋_GB2312" w:eastAsia="仿宋_GB2312" w:cs="仿宋_GB2312"/>
                <w:bCs/>
                <w:color w:val="000000"/>
                <w:sz w:val="24"/>
              </w:rPr>
            </w:pPr>
            <w:r>
              <w:rPr>
                <w:rFonts w:ascii="仿宋_GB2312" w:hAnsi="仿宋_GB2312" w:eastAsia="仿宋_GB2312" w:cs="仿宋_GB2312"/>
                <w:bCs/>
                <w:color w:val="000000"/>
                <w:sz w:val="24"/>
              </w:rPr>
              <w:t>73</w:t>
            </w:r>
          </w:p>
        </w:tc>
        <w:tc>
          <w:tcPr>
            <w:tcW w:w="6501" w:type="dxa"/>
            <w:noWrap w:val="0"/>
            <w:vAlign w:val="top"/>
          </w:tcPr>
          <w:p>
            <w:pPr>
              <w:keepNext w:val="0"/>
              <w:keepLines w:val="0"/>
              <w:pageBreakBefore w:val="0"/>
              <w:widowControl/>
              <w:kinsoku/>
              <w:wordWrap/>
              <w:overflowPunct/>
              <w:topLinePunct w:val="0"/>
              <w:autoSpaceDE/>
              <w:autoSpaceDN/>
              <w:bidi w:val="0"/>
              <w:adjustRightInd/>
              <w:snapToGrid/>
              <w:spacing w:line="440" w:lineRule="exact"/>
              <w:jc w:val="left"/>
              <w:textAlignment w:val="center"/>
              <w:rPr>
                <w:rFonts w:ascii="仿宋_GB2312" w:hAnsi="仿宋_GB2312" w:eastAsia="仿宋_GB2312" w:cs="仿宋_GB2312"/>
                <w:bCs/>
                <w:color w:val="000000"/>
                <w:sz w:val="24"/>
              </w:rPr>
            </w:pPr>
            <w:r>
              <w:rPr>
                <w:rFonts w:hint="eastAsia" w:ascii="仿宋_GB2312" w:hAnsi="仿宋_GB2312" w:eastAsia="仿宋_GB2312" w:cs="仿宋_GB2312"/>
                <w:bCs/>
                <w:color w:val="000000"/>
                <w:sz w:val="24"/>
              </w:rPr>
              <w:t>国家电光源产品质量检验测试中心（河南）/濮阳市质量技术监督检验测试中心</w:t>
            </w:r>
          </w:p>
        </w:tc>
        <w:tc>
          <w:tcPr>
            <w:tcW w:w="1701"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center"/>
              <w:rPr>
                <w:rFonts w:ascii="仿宋_GB2312" w:hAnsi="仿宋_GB2312" w:eastAsia="仿宋_GB2312" w:cs="仿宋_GB2312"/>
                <w:bCs/>
                <w:color w:val="000000"/>
                <w:sz w:val="24"/>
              </w:rPr>
            </w:pPr>
            <w:r>
              <w:rPr>
                <w:rFonts w:hint="eastAsia" w:ascii="仿宋_GB2312" w:hAnsi="仿宋_GB2312" w:eastAsia="仿宋_GB2312" w:cs="仿宋_GB2312"/>
                <w:bCs/>
                <w:color w:val="000000"/>
                <w:sz w:val="24"/>
              </w:rPr>
              <w:t>护套抗张强度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736"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center"/>
              <w:rPr>
                <w:rFonts w:ascii="仿宋_GB2312" w:hAnsi="仿宋_GB2312" w:eastAsia="仿宋_GB2312" w:cs="仿宋_GB2312"/>
                <w:bCs/>
                <w:color w:val="000000"/>
                <w:sz w:val="24"/>
              </w:rPr>
            </w:pPr>
            <w:r>
              <w:rPr>
                <w:rFonts w:ascii="仿宋_GB2312" w:hAnsi="仿宋_GB2312" w:eastAsia="仿宋_GB2312" w:cs="仿宋_GB2312"/>
                <w:bCs/>
                <w:color w:val="000000"/>
                <w:sz w:val="24"/>
              </w:rPr>
              <w:t>74</w:t>
            </w:r>
          </w:p>
        </w:tc>
        <w:tc>
          <w:tcPr>
            <w:tcW w:w="6501" w:type="dxa"/>
            <w:noWrap w:val="0"/>
            <w:vAlign w:val="top"/>
          </w:tcPr>
          <w:p>
            <w:pPr>
              <w:keepNext w:val="0"/>
              <w:keepLines w:val="0"/>
              <w:pageBreakBefore w:val="0"/>
              <w:widowControl/>
              <w:kinsoku/>
              <w:wordWrap/>
              <w:overflowPunct/>
              <w:topLinePunct w:val="0"/>
              <w:autoSpaceDE/>
              <w:autoSpaceDN/>
              <w:bidi w:val="0"/>
              <w:adjustRightInd/>
              <w:snapToGrid/>
              <w:spacing w:line="440" w:lineRule="exact"/>
              <w:jc w:val="left"/>
              <w:textAlignment w:val="center"/>
              <w:rPr>
                <w:rFonts w:ascii="仿宋_GB2312" w:hAnsi="仿宋_GB2312" w:eastAsia="仿宋_GB2312" w:cs="仿宋_GB2312"/>
                <w:bCs/>
                <w:color w:val="000000"/>
                <w:sz w:val="24"/>
              </w:rPr>
            </w:pPr>
            <w:r>
              <w:rPr>
                <w:rFonts w:hint="eastAsia" w:ascii="仿宋_GB2312" w:hAnsi="仿宋_GB2312" w:eastAsia="仿宋_GB2312" w:cs="仿宋_GB2312"/>
                <w:bCs/>
                <w:color w:val="000000"/>
                <w:sz w:val="24"/>
              </w:rPr>
              <w:t>天津市产品质量监督检测技术研究院电工技术科学研究中心/天津市质量监督检验站第十三站</w:t>
            </w:r>
          </w:p>
        </w:tc>
        <w:tc>
          <w:tcPr>
            <w:tcW w:w="1701"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center"/>
              <w:rPr>
                <w:rFonts w:ascii="仿宋_GB2312" w:hAnsi="仿宋_GB2312" w:eastAsia="仿宋_GB2312" w:cs="仿宋_GB2312"/>
                <w:bCs/>
                <w:color w:val="000000"/>
                <w:sz w:val="24"/>
              </w:rPr>
            </w:pPr>
            <w:r>
              <w:rPr>
                <w:rFonts w:hint="eastAsia" w:ascii="仿宋_GB2312" w:hAnsi="仿宋_GB2312" w:eastAsia="仿宋_GB2312" w:cs="仿宋_GB2312"/>
                <w:bCs/>
                <w:color w:val="000000"/>
                <w:sz w:val="24"/>
              </w:rPr>
              <w:t>护套抗张强度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736"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center"/>
              <w:rPr>
                <w:rFonts w:ascii="仿宋_GB2312" w:hAnsi="仿宋_GB2312" w:eastAsia="仿宋_GB2312" w:cs="仿宋_GB2312"/>
                <w:bCs/>
                <w:color w:val="000000"/>
                <w:sz w:val="24"/>
              </w:rPr>
            </w:pPr>
            <w:r>
              <w:rPr>
                <w:rFonts w:ascii="仿宋_GB2312" w:hAnsi="仿宋_GB2312" w:eastAsia="仿宋_GB2312" w:cs="仿宋_GB2312"/>
                <w:bCs/>
                <w:color w:val="000000"/>
                <w:sz w:val="24"/>
              </w:rPr>
              <w:t>75</w:t>
            </w:r>
          </w:p>
        </w:tc>
        <w:tc>
          <w:tcPr>
            <w:tcW w:w="6501" w:type="dxa"/>
            <w:noWrap w:val="0"/>
            <w:vAlign w:val="top"/>
          </w:tcPr>
          <w:p>
            <w:pPr>
              <w:keepNext w:val="0"/>
              <w:keepLines w:val="0"/>
              <w:pageBreakBefore w:val="0"/>
              <w:widowControl/>
              <w:kinsoku/>
              <w:wordWrap/>
              <w:overflowPunct/>
              <w:topLinePunct w:val="0"/>
              <w:autoSpaceDE/>
              <w:autoSpaceDN/>
              <w:bidi w:val="0"/>
              <w:adjustRightInd/>
              <w:snapToGrid/>
              <w:spacing w:line="440" w:lineRule="exact"/>
              <w:jc w:val="left"/>
              <w:textAlignment w:val="center"/>
              <w:rPr>
                <w:rFonts w:ascii="仿宋_GB2312" w:hAnsi="仿宋_GB2312" w:eastAsia="仿宋_GB2312" w:cs="仿宋_GB2312"/>
                <w:bCs/>
                <w:color w:val="000000"/>
                <w:sz w:val="24"/>
              </w:rPr>
            </w:pPr>
            <w:r>
              <w:rPr>
                <w:rFonts w:hint="eastAsia" w:ascii="仿宋_GB2312" w:hAnsi="仿宋_GB2312" w:eastAsia="仿宋_GB2312" w:cs="仿宋_GB2312"/>
                <w:bCs/>
                <w:color w:val="000000"/>
                <w:sz w:val="24"/>
              </w:rPr>
              <w:t>中国建材检验认证集团厦门宏业有限公司</w:t>
            </w:r>
          </w:p>
        </w:tc>
        <w:tc>
          <w:tcPr>
            <w:tcW w:w="1701"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center"/>
              <w:rPr>
                <w:rFonts w:ascii="仿宋_GB2312" w:hAnsi="仿宋_GB2312" w:eastAsia="仿宋_GB2312" w:cs="仿宋_GB2312"/>
                <w:bCs/>
                <w:color w:val="000000"/>
                <w:sz w:val="24"/>
              </w:rPr>
            </w:pPr>
            <w:r>
              <w:rPr>
                <w:rFonts w:hint="eastAsia" w:ascii="仿宋_GB2312" w:hAnsi="仿宋_GB2312" w:eastAsia="仿宋_GB2312" w:cs="仿宋_GB2312"/>
                <w:bCs/>
                <w:color w:val="000000"/>
                <w:sz w:val="24"/>
              </w:rPr>
              <w:t>护套抗张强度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736"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center"/>
              <w:rPr>
                <w:rFonts w:ascii="仿宋_GB2312" w:hAnsi="仿宋_GB2312" w:eastAsia="仿宋_GB2312" w:cs="仿宋_GB2312"/>
                <w:bCs/>
                <w:color w:val="000000"/>
                <w:sz w:val="24"/>
              </w:rPr>
            </w:pPr>
            <w:r>
              <w:rPr>
                <w:rFonts w:ascii="仿宋_GB2312" w:hAnsi="仿宋_GB2312" w:eastAsia="仿宋_GB2312" w:cs="仿宋_GB2312"/>
                <w:bCs/>
                <w:color w:val="000000"/>
                <w:sz w:val="24"/>
              </w:rPr>
              <w:t>76</w:t>
            </w:r>
          </w:p>
        </w:tc>
        <w:tc>
          <w:tcPr>
            <w:tcW w:w="6501" w:type="dxa"/>
            <w:noWrap w:val="0"/>
            <w:vAlign w:val="top"/>
          </w:tcPr>
          <w:p>
            <w:pPr>
              <w:keepNext w:val="0"/>
              <w:keepLines w:val="0"/>
              <w:pageBreakBefore w:val="0"/>
              <w:widowControl/>
              <w:kinsoku/>
              <w:wordWrap/>
              <w:overflowPunct/>
              <w:topLinePunct w:val="0"/>
              <w:autoSpaceDE/>
              <w:autoSpaceDN/>
              <w:bidi w:val="0"/>
              <w:adjustRightInd/>
              <w:snapToGrid/>
              <w:spacing w:line="440" w:lineRule="exact"/>
              <w:jc w:val="left"/>
              <w:textAlignment w:val="center"/>
              <w:rPr>
                <w:rFonts w:ascii="仿宋_GB2312" w:hAnsi="仿宋_GB2312" w:eastAsia="仿宋_GB2312" w:cs="仿宋_GB2312"/>
                <w:bCs/>
                <w:color w:val="000000"/>
                <w:sz w:val="24"/>
              </w:rPr>
            </w:pPr>
            <w:r>
              <w:rPr>
                <w:rFonts w:hint="eastAsia" w:ascii="仿宋_GB2312" w:hAnsi="仿宋_GB2312" w:eastAsia="仿宋_GB2312" w:cs="仿宋_GB2312"/>
                <w:bCs/>
                <w:color w:val="000000"/>
                <w:sz w:val="24"/>
              </w:rPr>
              <w:t>国家装配式建筑质量检验检测中心/河北省建筑科学研究院有限公司</w:t>
            </w:r>
          </w:p>
        </w:tc>
        <w:tc>
          <w:tcPr>
            <w:tcW w:w="1701"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center"/>
              <w:rPr>
                <w:rFonts w:ascii="仿宋_GB2312" w:hAnsi="仿宋_GB2312" w:eastAsia="仿宋_GB2312" w:cs="仿宋_GB2312"/>
                <w:bCs/>
                <w:color w:val="000000"/>
                <w:sz w:val="24"/>
              </w:rPr>
            </w:pPr>
            <w:r>
              <w:rPr>
                <w:rFonts w:hint="eastAsia" w:ascii="仿宋_GB2312" w:hAnsi="仿宋_GB2312" w:eastAsia="仿宋_GB2312" w:cs="仿宋_GB2312"/>
                <w:bCs/>
                <w:color w:val="000000"/>
                <w:sz w:val="24"/>
              </w:rPr>
              <w:t>护套抗张强度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736"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center"/>
              <w:rPr>
                <w:rFonts w:ascii="仿宋_GB2312" w:hAnsi="仿宋_GB2312" w:eastAsia="仿宋_GB2312" w:cs="仿宋_GB2312"/>
                <w:bCs/>
                <w:color w:val="000000"/>
                <w:sz w:val="24"/>
              </w:rPr>
            </w:pPr>
            <w:r>
              <w:rPr>
                <w:rFonts w:ascii="仿宋_GB2312" w:hAnsi="仿宋_GB2312" w:eastAsia="仿宋_GB2312" w:cs="仿宋_GB2312"/>
                <w:bCs/>
                <w:color w:val="000000"/>
                <w:sz w:val="24"/>
              </w:rPr>
              <w:t>77</w:t>
            </w:r>
          </w:p>
        </w:tc>
        <w:tc>
          <w:tcPr>
            <w:tcW w:w="6501" w:type="dxa"/>
            <w:noWrap w:val="0"/>
            <w:vAlign w:val="top"/>
          </w:tcPr>
          <w:p>
            <w:pPr>
              <w:keepNext w:val="0"/>
              <w:keepLines w:val="0"/>
              <w:pageBreakBefore w:val="0"/>
              <w:widowControl/>
              <w:kinsoku/>
              <w:wordWrap/>
              <w:overflowPunct/>
              <w:topLinePunct w:val="0"/>
              <w:autoSpaceDE/>
              <w:autoSpaceDN/>
              <w:bidi w:val="0"/>
              <w:adjustRightInd/>
              <w:snapToGrid/>
              <w:spacing w:line="440" w:lineRule="exact"/>
              <w:jc w:val="left"/>
              <w:textAlignment w:val="center"/>
              <w:rPr>
                <w:rFonts w:ascii="仿宋_GB2312" w:hAnsi="仿宋_GB2312" w:eastAsia="仿宋_GB2312" w:cs="仿宋_GB2312"/>
                <w:bCs/>
                <w:color w:val="000000"/>
                <w:sz w:val="24"/>
              </w:rPr>
            </w:pPr>
            <w:r>
              <w:rPr>
                <w:rFonts w:hint="eastAsia" w:ascii="仿宋_GB2312" w:hAnsi="仿宋_GB2312" w:eastAsia="仿宋_GB2312" w:cs="仿宋_GB2312"/>
                <w:bCs/>
                <w:color w:val="000000"/>
                <w:sz w:val="24"/>
              </w:rPr>
              <w:t>国家建筑材料测试中心/国家建筑材料质量检验检测中心/中国建材检验认证集团股份有限公司</w:t>
            </w:r>
          </w:p>
        </w:tc>
        <w:tc>
          <w:tcPr>
            <w:tcW w:w="1701"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center"/>
              <w:rPr>
                <w:rFonts w:ascii="仿宋_GB2312" w:hAnsi="仿宋_GB2312" w:eastAsia="仿宋_GB2312" w:cs="仿宋_GB2312"/>
                <w:bCs/>
                <w:color w:val="000000"/>
                <w:sz w:val="24"/>
              </w:rPr>
            </w:pPr>
            <w:r>
              <w:rPr>
                <w:rFonts w:hint="eastAsia" w:ascii="仿宋_GB2312" w:hAnsi="仿宋_GB2312" w:eastAsia="仿宋_GB2312" w:cs="仿宋_GB2312"/>
                <w:bCs/>
                <w:color w:val="000000"/>
                <w:sz w:val="24"/>
              </w:rPr>
              <w:t>护套抗张强度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736"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center"/>
              <w:rPr>
                <w:rFonts w:ascii="仿宋_GB2312" w:hAnsi="仿宋_GB2312" w:eastAsia="仿宋_GB2312" w:cs="仿宋_GB2312"/>
                <w:bCs/>
                <w:color w:val="000000"/>
                <w:sz w:val="24"/>
              </w:rPr>
            </w:pPr>
            <w:r>
              <w:rPr>
                <w:rFonts w:ascii="仿宋_GB2312" w:hAnsi="仿宋_GB2312" w:eastAsia="仿宋_GB2312" w:cs="仿宋_GB2312"/>
                <w:bCs/>
                <w:color w:val="000000"/>
                <w:sz w:val="24"/>
              </w:rPr>
              <w:t>78</w:t>
            </w:r>
          </w:p>
        </w:tc>
        <w:tc>
          <w:tcPr>
            <w:tcW w:w="6501" w:type="dxa"/>
            <w:noWrap w:val="0"/>
            <w:vAlign w:val="top"/>
          </w:tcPr>
          <w:p>
            <w:pPr>
              <w:keepNext w:val="0"/>
              <w:keepLines w:val="0"/>
              <w:pageBreakBefore w:val="0"/>
              <w:widowControl/>
              <w:kinsoku/>
              <w:wordWrap/>
              <w:overflowPunct/>
              <w:topLinePunct w:val="0"/>
              <w:autoSpaceDE/>
              <w:autoSpaceDN/>
              <w:bidi w:val="0"/>
              <w:adjustRightInd/>
              <w:snapToGrid/>
              <w:spacing w:line="440" w:lineRule="exact"/>
              <w:jc w:val="left"/>
              <w:textAlignment w:val="center"/>
              <w:rPr>
                <w:rFonts w:ascii="仿宋_GB2312" w:hAnsi="仿宋_GB2312" w:eastAsia="仿宋_GB2312" w:cs="仿宋_GB2312"/>
                <w:bCs/>
                <w:color w:val="000000"/>
                <w:sz w:val="24"/>
              </w:rPr>
            </w:pPr>
            <w:r>
              <w:rPr>
                <w:rFonts w:hint="eastAsia" w:ascii="仿宋_GB2312" w:hAnsi="仿宋_GB2312" w:eastAsia="仿宋_GB2312" w:cs="仿宋_GB2312"/>
                <w:bCs/>
                <w:color w:val="000000"/>
                <w:sz w:val="24"/>
              </w:rPr>
              <w:t>交科院检测技术（北京）有限公司</w:t>
            </w:r>
          </w:p>
        </w:tc>
        <w:tc>
          <w:tcPr>
            <w:tcW w:w="1701"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center"/>
              <w:rPr>
                <w:rFonts w:ascii="仿宋_GB2312" w:hAnsi="仿宋_GB2312" w:eastAsia="仿宋_GB2312" w:cs="仿宋_GB2312"/>
                <w:bCs/>
                <w:color w:val="000000"/>
                <w:sz w:val="24"/>
              </w:rPr>
            </w:pPr>
            <w:r>
              <w:rPr>
                <w:rFonts w:hint="eastAsia" w:ascii="仿宋_GB2312" w:hAnsi="仿宋_GB2312" w:eastAsia="仿宋_GB2312" w:cs="仿宋_GB2312"/>
                <w:bCs/>
                <w:color w:val="000000"/>
                <w:sz w:val="24"/>
              </w:rPr>
              <w:t>护套抗张强度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736"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center"/>
              <w:rPr>
                <w:rFonts w:ascii="仿宋_GB2312" w:hAnsi="仿宋_GB2312" w:eastAsia="仿宋_GB2312" w:cs="仿宋_GB2312"/>
                <w:bCs/>
                <w:color w:val="000000"/>
                <w:sz w:val="24"/>
              </w:rPr>
            </w:pPr>
            <w:r>
              <w:rPr>
                <w:rFonts w:ascii="仿宋_GB2312" w:hAnsi="仿宋_GB2312" w:eastAsia="仿宋_GB2312" w:cs="仿宋_GB2312"/>
                <w:bCs/>
                <w:color w:val="000000"/>
                <w:sz w:val="24"/>
              </w:rPr>
              <w:t>79</w:t>
            </w:r>
          </w:p>
        </w:tc>
        <w:tc>
          <w:tcPr>
            <w:tcW w:w="6501" w:type="dxa"/>
            <w:noWrap w:val="0"/>
            <w:vAlign w:val="top"/>
          </w:tcPr>
          <w:p>
            <w:pPr>
              <w:keepNext w:val="0"/>
              <w:keepLines w:val="0"/>
              <w:pageBreakBefore w:val="0"/>
              <w:widowControl/>
              <w:kinsoku/>
              <w:wordWrap/>
              <w:overflowPunct/>
              <w:topLinePunct w:val="0"/>
              <w:autoSpaceDE/>
              <w:autoSpaceDN/>
              <w:bidi w:val="0"/>
              <w:adjustRightInd/>
              <w:snapToGrid/>
              <w:spacing w:line="440" w:lineRule="exact"/>
              <w:jc w:val="left"/>
              <w:textAlignment w:val="center"/>
              <w:rPr>
                <w:rFonts w:ascii="仿宋_GB2312" w:hAnsi="仿宋_GB2312" w:eastAsia="仿宋_GB2312" w:cs="仿宋_GB2312"/>
                <w:bCs/>
                <w:color w:val="000000"/>
                <w:sz w:val="24"/>
              </w:rPr>
            </w:pPr>
            <w:r>
              <w:rPr>
                <w:rFonts w:hint="eastAsia" w:ascii="仿宋_GB2312" w:hAnsi="仿宋_GB2312" w:eastAsia="仿宋_GB2312" w:cs="仿宋_GB2312"/>
                <w:bCs/>
                <w:color w:val="000000"/>
                <w:sz w:val="24"/>
              </w:rPr>
              <w:t>国家输配电安全控制设备质量检验检测中心/国网电力科学研究院有限公司实验验证中心</w:t>
            </w:r>
          </w:p>
        </w:tc>
        <w:tc>
          <w:tcPr>
            <w:tcW w:w="1701"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center"/>
              <w:rPr>
                <w:rFonts w:ascii="仿宋_GB2312" w:hAnsi="仿宋_GB2312" w:eastAsia="仿宋_GB2312" w:cs="仿宋_GB2312"/>
                <w:bCs/>
                <w:color w:val="000000"/>
                <w:sz w:val="24"/>
              </w:rPr>
            </w:pPr>
            <w:r>
              <w:rPr>
                <w:rFonts w:hint="eastAsia" w:ascii="仿宋_GB2312" w:hAnsi="仿宋_GB2312" w:eastAsia="仿宋_GB2312" w:cs="仿宋_GB2312"/>
                <w:bCs/>
                <w:color w:val="000000"/>
                <w:sz w:val="24"/>
              </w:rPr>
              <w:t>护套抗张强度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736"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center"/>
              <w:rPr>
                <w:rFonts w:ascii="仿宋_GB2312" w:hAnsi="仿宋_GB2312" w:eastAsia="仿宋_GB2312" w:cs="仿宋_GB2312"/>
                <w:bCs/>
                <w:color w:val="000000"/>
                <w:sz w:val="24"/>
              </w:rPr>
            </w:pPr>
            <w:r>
              <w:rPr>
                <w:rFonts w:ascii="仿宋_GB2312" w:hAnsi="仿宋_GB2312" w:eastAsia="仿宋_GB2312" w:cs="仿宋_GB2312"/>
                <w:bCs/>
                <w:color w:val="000000"/>
                <w:sz w:val="24"/>
              </w:rPr>
              <w:t>80</w:t>
            </w:r>
          </w:p>
        </w:tc>
        <w:tc>
          <w:tcPr>
            <w:tcW w:w="6501" w:type="dxa"/>
            <w:noWrap w:val="0"/>
            <w:vAlign w:val="top"/>
          </w:tcPr>
          <w:p>
            <w:pPr>
              <w:keepNext w:val="0"/>
              <w:keepLines w:val="0"/>
              <w:pageBreakBefore w:val="0"/>
              <w:widowControl/>
              <w:kinsoku/>
              <w:wordWrap/>
              <w:overflowPunct/>
              <w:topLinePunct w:val="0"/>
              <w:autoSpaceDE/>
              <w:autoSpaceDN/>
              <w:bidi w:val="0"/>
              <w:adjustRightInd/>
              <w:snapToGrid/>
              <w:spacing w:line="440" w:lineRule="exact"/>
              <w:jc w:val="left"/>
              <w:textAlignment w:val="center"/>
              <w:rPr>
                <w:rFonts w:ascii="仿宋_GB2312" w:hAnsi="仿宋_GB2312" w:eastAsia="仿宋_GB2312" w:cs="仿宋_GB2312"/>
                <w:bCs/>
                <w:color w:val="000000"/>
                <w:sz w:val="24"/>
              </w:rPr>
            </w:pPr>
            <w:r>
              <w:rPr>
                <w:rFonts w:hint="eastAsia" w:ascii="仿宋_GB2312" w:hAnsi="仿宋_GB2312" w:eastAsia="仿宋_GB2312" w:cs="仿宋_GB2312"/>
                <w:bCs/>
                <w:color w:val="000000"/>
                <w:sz w:val="24"/>
              </w:rPr>
              <w:t>化学工业合成材料老化质量监督检验中心</w:t>
            </w:r>
          </w:p>
        </w:tc>
        <w:tc>
          <w:tcPr>
            <w:tcW w:w="1701"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center"/>
              <w:rPr>
                <w:rFonts w:ascii="仿宋_GB2312" w:hAnsi="仿宋_GB2312" w:eastAsia="仿宋_GB2312" w:cs="仿宋_GB2312"/>
                <w:bCs/>
                <w:color w:val="000000"/>
                <w:sz w:val="24"/>
              </w:rPr>
            </w:pPr>
            <w:r>
              <w:rPr>
                <w:rFonts w:hint="eastAsia" w:ascii="仿宋_GB2312" w:hAnsi="仿宋_GB2312" w:eastAsia="仿宋_GB2312" w:cs="仿宋_GB2312"/>
                <w:bCs/>
                <w:color w:val="000000"/>
                <w:sz w:val="24"/>
              </w:rPr>
              <w:t>护套抗张强度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736"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center"/>
              <w:rPr>
                <w:rFonts w:ascii="仿宋_GB2312" w:hAnsi="仿宋_GB2312" w:eastAsia="仿宋_GB2312" w:cs="仿宋_GB2312"/>
                <w:bCs/>
                <w:color w:val="000000"/>
                <w:sz w:val="24"/>
              </w:rPr>
            </w:pPr>
            <w:r>
              <w:rPr>
                <w:rFonts w:ascii="仿宋_GB2312" w:hAnsi="仿宋_GB2312" w:eastAsia="仿宋_GB2312" w:cs="仿宋_GB2312"/>
                <w:bCs/>
                <w:color w:val="000000"/>
                <w:sz w:val="24"/>
              </w:rPr>
              <w:t>81</w:t>
            </w:r>
          </w:p>
        </w:tc>
        <w:tc>
          <w:tcPr>
            <w:tcW w:w="6501" w:type="dxa"/>
            <w:noWrap w:val="0"/>
            <w:vAlign w:val="top"/>
          </w:tcPr>
          <w:p>
            <w:pPr>
              <w:keepNext w:val="0"/>
              <w:keepLines w:val="0"/>
              <w:pageBreakBefore w:val="0"/>
              <w:widowControl/>
              <w:kinsoku/>
              <w:wordWrap/>
              <w:overflowPunct/>
              <w:topLinePunct w:val="0"/>
              <w:autoSpaceDE/>
              <w:autoSpaceDN/>
              <w:bidi w:val="0"/>
              <w:adjustRightInd/>
              <w:snapToGrid/>
              <w:spacing w:line="440" w:lineRule="exact"/>
              <w:jc w:val="left"/>
              <w:textAlignment w:val="center"/>
              <w:rPr>
                <w:rFonts w:ascii="仿宋_GB2312" w:hAnsi="仿宋_GB2312" w:eastAsia="仿宋_GB2312" w:cs="仿宋_GB2312"/>
                <w:bCs/>
                <w:color w:val="000000"/>
                <w:sz w:val="24"/>
              </w:rPr>
            </w:pPr>
            <w:r>
              <w:rPr>
                <w:rFonts w:hint="eastAsia" w:ascii="仿宋_GB2312" w:hAnsi="仿宋_GB2312" w:eastAsia="仿宋_GB2312" w:cs="仿宋_GB2312"/>
                <w:bCs/>
                <w:color w:val="000000"/>
                <w:sz w:val="24"/>
              </w:rPr>
              <w:t>苏交科集团检测认证有限公司</w:t>
            </w:r>
          </w:p>
        </w:tc>
        <w:tc>
          <w:tcPr>
            <w:tcW w:w="1701"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center"/>
              <w:rPr>
                <w:rFonts w:ascii="仿宋_GB2312" w:hAnsi="仿宋_GB2312" w:eastAsia="仿宋_GB2312" w:cs="仿宋_GB2312"/>
                <w:bCs/>
                <w:color w:val="000000"/>
                <w:sz w:val="24"/>
              </w:rPr>
            </w:pPr>
            <w:r>
              <w:rPr>
                <w:rFonts w:hint="eastAsia" w:ascii="仿宋_GB2312" w:hAnsi="仿宋_GB2312" w:eastAsia="仿宋_GB2312" w:cs="仿宋_GB2312"/>
                <w:bCs/>
                <w:color w:val="000000"/>
                <w:sz w:val="24"/>
              </w:rPr>
              <w:t>护套抗张强度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736"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center"/>
              <w:rPr>
                <w:rFonts w:ascii="仿宋_GB2312" w:hAnsi="仿宋_GB2312" w:eastAsia="仿宋_GB2312" w:cs="仿宋_GB2312"/>
                <w:bCs/>
                <w:color w:val="000000"/>
                <w:sz w:val="24"/>
              </w:rPr>
            </w:pPr>
            <w:r>
              <w:rPr>
                <w:rFonts w:ascii="仿宋_GB2312" w:hAnsi="仿宋_GB2312" w:eastAsia="仿宋_GB2312" w:cs="仿宋_GB2312"/>
                <w:bCs/>
                <w:color w:val="000000"/>
                <w:sz w:val="24"/>
              </w:rPr>
              <w:t>82</w:t>
            </w:r>
          </w:p>
        </w:tc>
        <w:tc>
          <w:tcPr>
            <w:tcW w:w="6501" w:type="dxa"/>
            <w:noWrap w:val="0"/>
            <w:vAlign w:val="top"/>
          </w:tcPr>
          <w:p>
            <w:pPr>
              <w:keepNext w:val="0"/>
              <w:keepLines w:val="0"/>
              <w:pageBreakBefore w:val="0"/>
              <w:widowControl/>
              <w:kinsoku/>
              <w:wordWrap/>
              <w:overflowPunct/>
              <w:topLinePunct w:val="0"/>
              <w:autoSpaceDE/>
              <w:autoSpaceDN/>
              <w:bidi w:val="0"/>
              <w:adjustRightInd/>
              <w:snapToGrid/>
              <w:spacing w:line="440" w:lineRule="exact"/>
              <w:jc w:val="left"/>
              <w:textAlignment w:val="center"/>
              <w:rPr>
                <w:rFonts w:ascii="仿宋_GB2312" w:hAnsi="仿宋_GB2312" w:eastAsia="仿宋_GB2312" w:cs="仿宋_GB2312"/>
                <w:bCs/>
                <w:color w:val="000000"/>
                <w:sz w:val="24"/>
              </w:rPr>
            </w:pPr>
            <w:r>
              <w:rPr>
                <w:rFonts w:hint="eastAsia" w:ascii="仿宋_GB2312" w:hAnsi="仿宋_GB2312" w:eastAsia="仿宋_GB2312" w:cs="仿宋_GB2312"/>
                <w:bCs/>
                <w:color w:val="000000"/>
                <w:sz w:val="24"/>
              </w:rPr>
              <w:t>电力工业电气设备质量检验测试中心/中国电力科学研究院有限公司</w:t>
            </w:r>
          </w:p>
        </w:tc>
        <w:tc>
          <w:tcPr>
            <w:tcW w:w="1701"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center"/>
              <w:rPr>
                <w:rFonts w:ascii="仿宋_GB2312" w:hAnsi="仿宋_GB2312" w:eastAsia="仿宋_GB2312" w:cs="仿宋_GB2312"/>
                <w:bCs/>
                <w:color w:val="000000"/>
                <w:sz w:val="24"/>
              </w:rPr>
            </w:pPr>
            <w:r>
              <w:rPr>
                <w:rFonts w:hint="eastAsia" w:ascii="仿宋_GB2312" w:hAnsi="仿宋_GB2312" w:eastAsia="仿宋_GB2312" w:cs="仿宋_GB2312"/>
                <w:bCs/>
                <w:color w:val="000000"/>
                <w:sz w:val="24"/>
              </w:rPr>
              <w:t>护套抗张强度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736"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center"/>
              <w:rPr>
                <w:rFonts w:ascii="仿宋_GB2312" w:hAnsi="仿宋_GB2312" w:eastAsia="仿宋_GB2312" w:cs="仿宋_GB2312"/>
                <w:bCs/>
                <w:color w:val="000000"/>
                <w:sz w:val="24"/>
              </w:rPr>
            </w:pPr>
            <w:r>
              <w:rPr>
                <w:rFonts w:ascii="仿宋_GB2312" w:hAnsi="仿宋_GB2312" w:eastAsia="仿宋_GB2312" w:cs="仿宋_GB2312"/>
                <w:bCs/>
                <w:color w:val="000000"/>
                <w:sz w:val="24"/>
              </w:rPr>
              <w:t>83</w:t>
            </w:r>
          </w:p>
        </w:tc>
        <w:tc>
          <w:tcPr>
            <w:tcW w:w="6501" w:type="dxa"/>
            <w:noWrap w:val="0"/>
            <w:vAlign w:val="top"/>
          </w:tcPr>
          <w:p>
            <w:pPr>
              <w:keepNext w:val="0"/>
              <w:keepLines w:val="0"/>
              <w:pageBreakBefore w:val="0"/>
              <w:widowControl/>
              <w:kinsoku/>
              <w:wordWrap/>
              <w:overflowPunct/>
              <w:topLinePunct w:val="0"/>
              <w:autoSpaceDE/>
              <w:autoSpaceDN/>
              <w:bidi w:val="0"/>
              <w:adjustRightInd/>
              <w:snapToGrid/>
              <w:spacing w:line="440" w:lineRule="exact"/>
              <w:jc w:val="left"/>
              <w:textAlignment w:val="center"/>
              <w:rPr>
                <w:rFonts w:ascii="仿宋_GB2312" w:hAnsi="仿宋_GB2312" w:eastAsia="仿宋_GB2312" w:cs="仿宋_GB2312"/>
                <w:bCs/>
                <w:color w:val="000000"/>
                <w:sz w:val="24"/>
              </w:rPr>
            </w:pPr>
            <w:r>
              <w:rPr>
                <w:rFonts w:hint="eastAsia" w:ascii="仿宋_GB2312" w:hAnsi="仿宋_GB2312" w:eastAsia="仿宋_GB2312" w:cs="仿宋_GB2312"/>
                <w:bCs/>
                <w:color w:val="000000"/>
                <w:sz w:val="24"/>
                <w:highlight w:val="none"/>
              </w:rPr>
              <w:t>国家煤矿用防爆电器质量检验检测中心（河南）</w:t>
            </w:r>
            <w:r>
              <w:rPr>
                <w:rFonts w:hint="eastAsia" w:ascii="仿宋_GB2312" w:hAnsi="仿宋_GB2312" w:eastAsia="仿宋_GB2312" w:cs="仿宋_GB2312"/>
                <w:bCs/>
                <w:color w:val="000000"/>
                <w:sz w:val="24"/>
              </w:rPr>
              <w:t>/济源市质量技术监督检验测试中心</w:t>
            </w:r>
          </w:p>
        </w:tc>
        <w:tc>
          <w:tcPr>
            <w:tcW w:w="1701"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center"/>
              <w:rPr>
                <w:rFonts w:ascii="仿宋_GB2312" w:hAnsi="仿宋_GB2312" w:eastAsia="仿宋_GB2312" w:cs="仿宋_GB2312"/>
                <w:bCs/>
                <w:color w:val="000000"/>
                <w:sz w:val="24"/>
              </w:rPr>
            </w:pPr>
            <w:r>
              <w:rPr>
                <w:rFonts w:hint="eastAsia" w:ascii="仿宋_GB2312" w:hAnsi="仿宋_GB2312" w:eastAsia="仿宋_GB2312" w:cs="仿宋_GB2312"/>
                <w:bCs/>
                <w:color w:val="000000"/>
                <w:sz w:val="24"/>
              </w:rPr>
              <w:t>护套抗张强度</w:t>
            </w:r>
          </w:p>
        </w:tc>
      </w:tr>
    </w:tbl>
    <w:p>
      <w:pPr>
        <w:widowControl/>
        <w:numPr>
          <w:ilvl w:val="0"/>
          <w:numId w:val="0"/>
        </w:numPr>
        <w:spacing w:line="360" w:lineRule="exact"/>
        <w:jc w:val="left"/>
        <w:textAlignment w:val="bottom"/>
        <w:rPr>
          <w:rFonts w:hint="eastAsia" w:ascii="Arial" w:hAnsi="Arial" w:eastAsia="黑体" w:cs="Arial"/>
          <w:sz w:val="32"/>
          <w:szCs w:val="32"/>
          <w:lang w:val="en-US" w:eastAsia="zh-CN"/>
        </w:rPr>
      </w:pPr>
    </w:p>
    <w:p>
      <w:pPr>
        <w:widowControl/>
        <w:numPr>
          <w:ilvl w:val="0"/>
          <w:numId w:val="0"/>
        </w:numPr>
        <w:spacing w:line="360" w:lineRule="exact"/>
        <w:jc w:val="left"/>
        <w:textAlignment w:val="bottom"/>
        <w:rPr>
          <w:rFonts w:hint="eastAsia" w:ascii="Arial" w:hAnsi="Arial" w:eastAsia="黑体" w:cs="Arial"/>
          <w:sz w:val="32"/>
          <w:szCs w:val="32"/>
          <w:lang w:val="en-US" w:eastAsia="zh-CN"/>
        </w:rPr>
      </w:pPr>
    </w:p>
    <w:p>
      <w:pPr>
        <w:widowControl/>
        <w:numPr>
          <w:ilvl w:val="0"/>
          <w:numId w:val="3"/>
        </w:numPr>
        <w:spacing w:line="360" w:lineRule="exact"/>
        <w:jc w:val="both"/>
        <w:textAlignment w:val="bottom"/>
        <w:rPr>
          <w:rFonts w:hint="eastAsia" w:ascii="黑体" w:hAnsi="宋体" w:eastAsia="黑体"/>
          <w:sz w:val="32"/>
          <w:szCs w:val="32"/>
        </w:rPr>
      </w:pPr>
      <w:r>
        <w:rPr>
          <w:rFonts w:hint="eastAsia" w:ascii="黑体" w:hAnsi="宋体" w:eastAsia="黑体"/>
          <w:sz w:val="32"/>
          <w:szCs w:val="32"/>
        </w:rPr>
        <w:t>电气强度试验</w:t>
      </w:r>
      <w:r>
        <w:rPr>
          <w:rFonts w:hint="eastAsia" w:ascii="黑体" w:hAnsi="宋体" w:eastAsia="黑体"/>
          <w:sz w:val="32"/>
          <w:szCs w:val="32"/>
          <w:lang w:eastAsia="zh-CN"/>
        </w:rPr>
        <w:t>能力验证项目</w:t>
      </w:r>
    </w:p>
    <w:tbl>
      <w:tblPr>
        <w:tblStyle w:val="4"/>
        <w:tblW w:w="8919"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55"/>
        <w:gridCol w:w="6917"/>
        <w:gridCol w:w="124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10" w:hRule="atLeast"/>
          <w:tblHeader/>
          <w:jc w:val="center"/>
        </w:trPr>
        <w:tc>
          <w:tcPr>
            <w:tcW w:w="755"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center"/>
              <w:rPr>
                <w:rFonts w:ascii="仿宋_GB2312" w:hAnsi="仿宋_GB2312" w:eastAsia="仿宋_GB2312" w:cs="仿宋_GB2312"/>
                <w:b/>
                <w:bCs/>
                <w:color w:val="000000"/>
                <w:sz w:val="24"/>
              </w:rPr>
            </w:pPr>
            <w:r>
              <w:rPr>
                <w:rFonts w:hint="eastAsia" w:ascii="仿宋_GB2312" w:hAnsi="仿宋_GB2312" w:eastAsia="仿宋_GB2312" w:cs="仿宋_GB2312"/>
                <w:b/>
                <w:bCs/>
                <w:color w:val="000000"/>
                <w:sz w:val="24"/>
              </w:rPr>
              <w:t>序号</w:t>
            </w:r>
          </w:p>
        </w:tc>
        <w:tc>
          <w:tcPr>
            <w:tcW w:w="6917"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center"/>
              <w:rPr>
                <w:rFonts w:ascii="仿宋_GB2312" w:hAnsi="仿宋_GB2312" w:eastAsia="仿宋_GB2312" w:cs="仿宋_GB2312"/>
                <w:b/>
                <w:bCs/>
                <w:color w:val="000000"/>
                <w:sz w:val="24"/>
              </w:rPr>
            </w:pPr>
            <w:r>
              <w:rPr>
                <w:rFonts w:hint="eastAsia" w:ascii="仿宋_GB2312" w:hAnsi="仿宋_GB2312" w:eastAsia="仿宋_GB2312" w:cs="仿宋_GB2312"/>
                <w:b/>
                <w:bCs/>
                <w:color w:val="000000"/>
                <w:sz w:val="24"/>
              </w:rPr>
              <w:t>机构名称</w:t>
            </w:r>
          </w:p>
        </w:tc>
        <w:tc>
          <w:tcPr>
            <w:tcW w:w="1247"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center"/>
              <w:rPr>
                <w:rFonts w:ascii="仿宋_GB2312" w:hAnsi="仿宋_GB2312" w:eastAsia="仿宋_GB2312" w:cs="仿宋_GB2312"/>
                <w:b/>
                <w:bCs/>
                <w:color w:val="000000"/>
                <w:sz w:val="24"/>
              </w:rPr>
            </w:pPr>
            <w:r>
              <w:rPr>
                <w:rFonts w:hint="eastAsia" w:ascii="仿宋_GB2312" w:hAnsi="仿宋_GB2312" w:eastAsia="仿宋_GB2312" w:cs="仿宋_GB2312"/>
                <w:b/>
                <w:bCs/>
                <w:color w:val="000000"/>
                <w:sz w:val="24"/>
              </w:rPr>
              <w:t>合格参数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755"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center"/>
              <w:rPr>
                <w:rFonts w:hint="eastAsia" w:ascii="仿宋_GB2312" w:hAnsi="仿宋_GB2312" w:eastAsia="仿宋_GB2312" w:cs="仿宋_GB2312"/>
                <w:bCs/>
                <w:color w:val="000000"/>
                <w:sz w:val="24"/>
              </w:rPr>
            </w:pPr>
            <w:r>
              <w:rPr>
                <w:rFonts w:hint="eastAsia" w:ascii="仿宋_GB2312" w:hAnsi="仿宋_GB2312" w:eastAsia="仿宋_GB2312" w:cs="仿宋_GB2312"/>
                <w:bCs/>
                <w:color w:val="000000"/>
                <w:sz w:val="24"/>
              </w:rPr>
              <w:t>1</w:t>
            </w:r>
          </w:p>
        </w:tc>
        <w:tc>
          <w:tcPr>
            <w:tcW w:w="6917"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left"/>
              <w:textAlignment w:val="center"/>
              <w:rPr>
                <w:rFonts w:hint="eastAsia" w:ascii="仿宋_GB2312" w:hAnsi="仿宋_GB2312" w:eastAsia="仿宋_GB2312" w:cs="仿宋_GB2312"/>
                <w:bCs/>
                <w:color w:val="000000"/>
                <w:sz w:val="24"/>
              </w:rPr>
            </w:pPr>
            <w:r>
              <w:rPr>
                <w:rFonts w:hint="eastAsia" w:ascii="仿宋_GB2312" w:hAnsi="仿宋_GB2312" w:eastAsia="仿宋_GB2312" w:cs="仿宋_GB2312"/>
                <w:bCs/>
                <w:color w:val="000000"/>
                <w:sz w:val="24"/>
              </w:rPr>
              <w:t>国家家用电器质量检验检测中心/国家轻工业家用电器质量监督检测中心/国家智能家居质量检验检测中心/中家院（北京）检测认证有限公司（中国家用电器检测所）</w:t>
            </w:r>
          </w:p>
        </w:tc>
        <w:tc>
          <w:tcPr>
            <w:tcW w:w="1247"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center"/>
              <w:rPr>
                <w:rFonts w:hint="eastAsia" w:ascii="仿宋_GB2312" w:hAnsi="仿宋_GB2312" w:eastAsia="仿宋_GB2312" w:cs="仿宋_GB2312"/>
                <w:bCs/>
                <w:color w:val="000000"/>
                <w:sz w:val="24"/>
              </w:rPr>
            </w:pPr>
            <w:r>
              <w:rPr>
                <w:rFonts w:hint="eastAsia" w:ascii="仿宋_GB2312" w:hAnsi="仿宋_GB2312" w:eastAsia="仿宋_GB2312" w:cs="仿宋_GB2312"/>
                <w:bCs/>
                <w:color w:val="000000"/>
                <w:sz w:val="24"/>
              </w:rPr>
              <w:t>击穿电压</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755"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center"/>
              <w:rPr>
                <w:rFonts w:hint="eastAsia" w:ascii="仿宋_GB2312" w:hAnsi="仿宋_GB2312" w:eastAsia="仿宋_GB2312" w:cs="仿宋_GB2312"/>
                <w:bCs/>
                <w:color w:val="000000"/>
                <w:sz w:val="24"/>
              </w:rPr>
            </w:pPr>
            <w:r>
              <w:rPr>
                <w:rFonts w:hint="eastAsia" w:ascii="仿宋_GB2312" w:hAnsi="仿宋_GB2312" w:eastAsia="仿宋_GB2312" w:cs="仿宋_GB2312"/>
                <w:bCs/>
                <w:color w:val="000000"/>
                <w:sz w:val="24"/>
              </w:rPr>
              <w:t>2</w:t>
            </w:r>
          </w:p>
        </w:tc>
        <w:tc>
          <w:tcPr>
            <w:tcW w:w="6917"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left"/>
              <w:textAlignment w:val="center"/>
              <w:rPr>
                <w:rFonts w:hint="eastAsia" w:ascii="仿宋_GB2312" w:hAnsi="仿宋_GB2312" w:eastAsia="仿宋_GB2312" w:cs="仿宋_GB2312"/>
                <w:bCs/>
                <w:color w:val="000000"/>
                <w:sz w:val="24"/>
              </w:rPr>
            </w:pPr>
            <w:r>
              <w:rPr>
                <w:rFonts w:hint="eastAsia" w:ascii="仿宋_GB2312" w:hAnsi="仿宋_GB2312" w:eastAsia="仿宋_GB2312" w:cs="仿宋_GB2312"/>
                <w:bCs/>
                <w:color w:val="000000"/>
                <w:sz w:val="24"/>
              </w:rPr>
              <w:t>方圆广电检验检测股份有限公司无锡分公司</w:t>
            </w:r>
          </w:p>
        </w:tc>
        <w:tc>
          <w:tcPr>
            <w:tcW w:w="1247"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center"/>
              <w:rPr>
                <w:rFonts w:hint="eastAsia" w:ascii="仿宋_GB2312" w:hAnsi="仿宋_GB2312" w:eastAsia="仿宋_GB2312" w:cs="仿宋_GB2312"/>
                <w:bCs/>
                <w:color w:val="000000"/>
                <w:sz w:val="24"/>
              </w:rPr>
            </w:pPr>
            <w:r>
              <w:rPr>
                <w:rFonts w:hint="eastAsia" w:ascii="仿宋_GB2312" w:hAnsi="仿宋_GB2312" w:eastAsia="仿宋_GB2312" w:cs="仿宋_GB2312"/>
                <w:bCs/>
                <w:color w:val="000000"/>
                <w:sz w:val="24"/>
              </w:rPr>
              <w:t>击穿电压</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755"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center"/>
              <w:rPr>
                <w:rFonts w:hint="eastAsia" w:ascii="仿宋_GB2312" w:hAnsi="仿宋_GB2312" w:eastAsia="仿宋_GB2312" w:cs="仿宋_GB2312"/>
                <w:bCs/>
                <w:color w:val="000000"/>
                <w:sz w:val="24"/>
              </w:rPr>
            </w:pPr>
            <w:r>
              <w:rPr>
                <w:rFonts w:hint="eastAsia" w:ascii="仿宋_GB2312" w:hAnsi="仿宋_GB2312" w:eastAsia="仿宋_GB2312" w:cs="仿宋_GB2312"/>
                <w:bCs/>
                <w:color w:val="000000"/>
                <w:sz w:val="24"/>
              </w:rPr>
              <w:t>3</w:t>
            </w:r>
          </w:p>
        </w:tc>
        <w:tc>
          <w:tcPr>
            <w:tcW w:w="6917"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left"/>
              <w:textAlignment w:val="center"/>
              <w:rPr>
                <w:rFonts w:hint="eastAsia" w:ascii="仿宋_GB2312" w:hAnsi="仿宋_GB2312" w:eastAsia="仿宋_GB2312" w:cs="仿宋_GB2312"/>
                <w:bCs/>
                <w:color w:val="000000"/>
                <w:sz w:val="24"/>
              </w:rPr>
            </w:pPr>
            <w:r>
              <w:rPr>
                <w:rFonts w:hint="eastAsia" w:ascii="仿宋_GB2312" w:hAnsi="仿宋_GB2312" w:eastAsia="仿宋_GB2312" w:cs="仿宋_GB2312"/>
                <w:bCs/>
                <w:color w:val="000000"/>
                <w:sz w:val="24"/>
              </w:rPr>
              <w:t>国家安全防范报警系统产品质量检验检测中心（北京）/公安部第一研究所</w:t>
            </w:r>
          </w:p>
        </w:tc>
        <w:tc>
          <w:tcPr>
            <w:tcW w:w="1247"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center"/>
              <w:rPr>
                <w:rFonts w:hint="eastAsia" w:ascii="仿宋_GB2312" w:hAnsi="仿宋_GB2312" w:eastAsia="仿宋_GB2312" w:cs="仿宋_GB2312"/>
                <w:bCs/>
                <w:color w:val="000000"/>
                <w:sz w:val="24"/>
              </w:rPr>
            </w:pPr>
            <w:r>
              <w:rPr>
                <w:rFonts w:hint="eastAsia" w:ascii="仿宋_GB2312" w:hAnsi="仿宋_GB2312" w:eastAsia="仿宋_GB2312" w:cs="仿宋_GB2312"/>
                <w:bCs/>
                <w:color w:val="000000"/>
                <w:sz w:val="24"/>
              </w:rPr>
              <w:t>击穿电压</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755"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center"/>
              <w:rPr>
                <w:rFonts w:hint="eastAsia" w:ascii="仿宋_GB2312" w:hAnsi="仿宋_GB2312" w:eastAsia="仿宋_GB2312" w:cs="仿宋_GB2312"/>
                <w:bCs/>
                <w:color w:val="000000"/>
                <w:sz w:val="24"/>
              </w:rPr>
            </w:pPr>
            <w:r>
              <w:rPr>
                <w:rFonts w:hint="eastAsia" w:ascii="仿宋_GB2312" w:hAnsi="仿宋_GB2312" w:eastAsia="仿宋_GB2312" w:cs="仿宋_GB2312"/>
                <w:bCs/>
                <w:color w:val="000000"/>
                <w:sz w:val="24"/>
              </w:rPr>
              <w:t>4</w:t>
            </w:r>
          </w:p>
        </w:tc>
        <w:tc>
          <w:tcPr>
            <w:tcW w:w="6917"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left"/>
              <w:textAlignment w:val="center"/>
              <w:rPr>
                <w:rFonts w:hint="eastAsia" w:ascii="仿宋_GB2312" w:hAnsi="仿宋_GB2312" w:eastAsia="仿宋_GB2312" w:cs="仿宋_GB2312"/>
                <w:bCs/>
                <w:color w:val="000000"/>
                <w:sz w:val="24"/>
              </w:rPr>
            </w:pPr>
            <w:r>
              <w:rPr>
                <w:rFonts w:hint="eastAsia" w:ascii="仿宋_GB2312" w:hAnsi="仿宋_GB2312" w:eastAsia="仿宋_GB2312" w:cs="仿宋_GB2312"/>
                <w:bCs/>
                <w:color w:val="000000"/>
                <w:sz w:val="24"/>
              </w:rPr>
              <w:t>方圆广电检验检测股份有限公司广州分公司</w:t>
            </w:r>
          </w:p>
        </w:tc>
        <w:tc>
          <w:tcPr>
            <w:tcW w:w="1247"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center"/>
              <w:rPr>
                <w:rFonts w:hint="eastAsia" w:ascii="仿宋_GB2312" w:hAnsi="仿宋_GB2312" w:eastAsia="仿宋_GB2312" w:cs="仿宋_GB2312"/>
                <w:bCs/>
                <w:color w:val="000000"/>
                <w:sz w:val="24"/>
              </w:rPr>
            </w:pPr>
            <w:r>
              <w:rPr>
                <w:rFonts w:hint="eastAsia" w:ascii="仿宋_GB2312" w:hAnsi="仿宋_GB2312" w:eastAsia="仿宋_GB2312" w:cs="仿宋_GB2312"/>
                <w:bCs/>
                <w:color w:val="000000"/>
                <w:sz w:val="24"/>
              </w:rPr>
              <w:t>击穿电压</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755"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center"/>
              <w:rPr>
                <w:rFonts w:hint="eastAsia" w:ascii="仿宋_GB2312" w:hAnsi="仿宋_GB2312" w:eastAsia="仿宋_GB2312" w:cs="仿宋_GB2312"/>
                <w:bCs/>
                <w:color w:val="000000"/>
                <w:sz w:val="24"/>
              </w:rPr>
            </w:pPr>
            <w:r>
              <w:rPr>
                <w:rFonts w:hint="eastAsia" w:ascii="仿宋_GB2312" w:hAnsi="仿宋_GB2312" w:eastAsia="仿宋_GB2312" w:cs="仿宋_GB2312"/>
                <w:bCs/>
                <w:color w:val="000000"/>
                <w:sz w:val="24"/>
              </w:rPr>
              <w:t>5</w:t>
            </w:r>
          </w:p>
        </w:tc>
        <w:tc>
          <w:tcPr>
            <w:tcW w:w="6917"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left"/>
              <w:textAlignment w:val="center"/>
              <w:rPr>
                <w:rFonts w:hint="eastAsia" w:ascii="仿宋_GB2312" w:hAnsi="仿宋_GB2312" w:eastAsia="仿宋_GB2312" w:cs="仿宋_GB2312"/>
                <w:bCs/>
                <w:color w:val="000000"/>
                <w:sz w:val="24"/>
              </w:rPr>
            </w:pPr>
            <w:r>
              <w:rPr>
                <w:rFonts w:hint="eastAsia" w:ascii="仿宋_GB2312" w:hAnsi="仿宋_GB2312" w:eastAsia="仿宋_GB2312" w:cs="仿宋_GB2312"/>
                <w:bCs/>
                <w:color w:val="000000"/>
                <w:sz w:val="24"/>
              </w:rPr>
              <w:t>国家节能产品质量检验检测中心/国家体育用品质量检验检测中心（山东）/山东省产品质量检验研究院</w:t>
            </w:r>
          </w:p>
        </w:tc>
        <w:tc>
          <w:tcPr>
            <w:tcW w:w="1247"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center"/>
              <w:rPr>
                <w:rFonts w:hint="eastAsia" w:ascii="仿宋_GB2312" w:hAnsi="仿宋_GB2312" w:eastAsia="仿宋_GB2312" w:cs="仿宋_GB2312"/>
                <w:bCs/>
                <w:color w:val="000000"/>
                <w:sz w:val="24"/>
              </w:rPr>
            </w:pPr>
            <w:r>
              <w:rPr>
                <w:rFonts w:hint="eastAsia" w:ascii="仿宋_GB2312" w:hAnsi="仿宋_GB2312" w:eastAsia="仿宋_GB2312" w:cs="仿宋_GB2312"/>
                <w:bCs/>
                <w:color w:val="000000"/>
                <w:sz w:val="24"/>
              </w:rPr>
              <w:t>击穿电压</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755"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center"/>
              <w:rPr>
                <w:rFonts w:hint="eastAsia" w:ascii="仿宋_GB2312" w:hAnsi="仿宋_GB2312" w:eastAsia="仿宋_GB2312" w:cs="仿宋_GB2312"/>
                <w:bCs/>
                <w:color w:val="000000"/>
                <w:sz w:val="24"/>
              </w:rPr>
            </w:pPr>
            <w:r>
              <w:rPr>
                <w:rFonts w:hint="eastAsia" w:ascii="仿宋_GB2312" w:hAnsi="仿宋_GB2312" w:eastAsia="仿宋_GB2312" w:cs="仿宋_GB2312"/>
                <w:bCs/>
                <w:color w:val="000000"/>
                <w:sz w:val="24"/>
              </w:rPr>
              <w:t>6</w:t>
            </w:r>
          </w:p>
        </w:tc>
        <w:tc>
          <w:tcPr>
            <w:tcW w:w="6917"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left"/>
              <w:textAlignment w:val="center"/>
              <w:rPr>
                <w:rFonts w:hint="eastAsia" w:ascii="仿宋_GB2312" w:hAnsi="仿宋_GB2312" w:eastAsia="仿宋_GB2312" w:cs="仿宋_GB2312"/>
                <w:bCs/>
                <w:color w:val="000000"/>
                <w:sz w:val="24"/>
              </w:rPr>
            </w:pPr>
            <w:r>
              <w:rPr>
                <w:rFonts w:hint="eastAsia" w:ascii="仿宋_GB2312" w:hAnsi="仿宋_GB2312" w:eastAsia="仿宋_GB2312" w:cs="仿宋_GB2312"/>
                <w:bCs/>
                <w:color w:val="000000"/>
                <w:sz w:val="24"/>
              </w:rPr>
              <w:t>国家光伏产品质量检验检测中心/成都产品质量检验研究院有限责任公司</w:t>
            </w:r>
          </w:p>
        </w:tc>
        <w:tc>
          <w:tcPr>
            <w:tcW w:w="1247"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center"/>
              <w:rPr>
                <w:rFonts w:hint="eastAsia" w:ascii="仿宋_GB2312" w:hAnsi="仿宋_GB2312" w:eastAsia="仿宋_GB2312" w:cs="仿宋_GB2312"/>
                <w:bCs/>
                <w:color w:val="000000"/>
                <w:sz w:val="24"/>
              </w:rPr>
            </w:pPr>
            <w:r>
              <w:rPr>
                <w:rFonts w:hint="eastAsia" w:ascii="仿宋_GB2312" w:hAnsi="仿宋_GB2312" w:eastAsia="仿宋_GB2312" w:cs="仿宋_GB2312"/>
                <w:bCs/>
                <w:color w:val="000000"/>
                <w:sz w:val="24"/>
              </w:rPr>
              <w:t>击穿电压</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755"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center"/>
              <w:rPr>
                <w:rFonts w:hint="eastAsia" w:ascii="仿宋_GB2312" w:hAnsi="仿宋_GB2312" w:eastAsia="仿宋_GB2312" w:cs="仿宋_GB2312"/>
                <w:bCs/>
                <w:color w:val="000000"/>
                <w:sz w:val="24"/>
              </w:rPr>
            </w:pPr>
            <w:r>
              <w:rPr>
                <w:rFonts w:hint="eastAsia" w:ascii="仿宋_GB2312" w:hAnsi="仿宋_GB2312" w:eastAsia="仿宋_GB2312" w:cs="仿宋_GB2312"/>
                <w:bCs/>
                <w:color w:val="000000"/>
                <w:sz w:val="24"/>
              </w:rPr>
              <w:t>7</w:t>
            </w:r>
          </w:p>
        </w:tc>
        <w:tc>
          <w:tcPr>
            <w:tcW w:w="6917"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left"/>
              <w:textAlignment w:val="center"/>
              <w:rPr>
                <w:rFonts w:hint="eastAsia" w:ascii="仿宋_GB2312" w:hAnsi="仿宋_GB2312" w:eastAsia="仿宋_GB2312" w:cs="仿宋_GB2312"/>
                <w:bCs/>
                <w:color w:val="000000"/>
                <w:sz w:val="24"/>
              </w:rPr>
            </w:pPr>
            <w:r>
              <w:rPr>
                <w:rFonts w:hint="eastAsia" w:ascii="仿宋_GB2312" w:hAnsi="仿宋_GB2312" w:eastAsia="仿宋_GB2312" w:cs="仿宋_GB2312"/>
                <w:bCs/>
                <w:color w:val="000000"/>
                <w:sz w:val="24"/>
              </w:rPr>
              <w:t>国家电子陶瓷产品质量监督检验中心（湖南）/娄底市精细陶瓷工业技术检测中心</w:t>
            </w:r>
          </w:p>
        </w:tc>
        <w:tc>
          <w:tcPr>
            <w:tcW w:w="1247"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center"/>
              <w:rPr>
                <w:rFonts w:hint="eastAsia" w:ascii="仿宋_GB2312" w:hAnsi="仿宋_GB2312" w:eastAsia="仿宋_GB2312" w:cs="仿宋_GB2312"/>
                <w:bCs/>
                <w:color w:val="000000"/>
                <w:sz w:val="24"/>
              </w:rPr>
            </w:pPr>
            <w:r>
              <w:rPr>
                <w:rFonts w:hint="eastAsia" w:ascii="仿宋_GB2312" w:hAnsi="仿宋_GB2312" w:eastAsia="仿宋_GB2312" w:cs="仿宋_GB2312"/>
                <w:bCs/>
                <w:color w:val="000000"/>
                <w:sz w:val="24"/>
              </w:rPr>
              <w:t>击穿电压</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755"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center"/>
              <w:rPr>
                <w:rFonts w:hint="eastAsia" w:ascii="仿宋_GB2312" w:hAnsi="仿宋_GB2312" w:eastAsia="仿宋_GB2312" w:cs="仿宋_GB2312"/>
                <w:bCs/>
                <w:color w:val="000000"/>
                <w:sz w:val="24"/>
              </w:rPr>
            </w:pPr>
            <w:r>
              <w:rPr>
                <w:rFonts w:hint="eastAsia" w:ascii="仿宋_GB2312" w:hAnsi="仿宋_GB2312" w:eastAsia="仿宋_GB2312" w:cs="仿宋_GB2312"/>
                <w:bCs/>
                <w:color w:val="000000"/>
                <w:sz w:val="24"/>
              </w:rPr>
              <w:t>8</w:t>
            </w:r>
          </w:p>
        </w:tc>
        <w:tc>
          <w:tcPr>
            <w:tcW w:w="6917"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left"/>
              <w:textAlignment w:val="center"/>
              <w:rPr>
                <w:rFonts w:hint="eastAsia" w:ascii="仿宋_GB2312" w:hAnsi="仿宋_GB2312" w:eastAsia="仿宋_GB2312" w:cs="仿宋_GB2312"/>
                <w:bCs/>
                <w:color w:val="000000"/>
                <w:sz w:val="24"/>
              </w:rPr>
            </w:pPr>
            <w:r>
              <w:rPr>
                <w:rFonts w:hint="eastAsia" w:ascii="仿宋_GB2312" w:hAnsi="仿宋_GB2312" w:eastAsia="仿宋_GB2312" w:cs="仿宋_GB2312"/>
                <w:bCs/>
                <w:color w:val="000000"/>
                <w:sz w:val="24"/>
              </w:rPr>
              <w:t>中国检验检疫科学研究院综合检测中心</w:t>
            </w:r>
          </w:p>
        </w:tc>
        <w:tc>
          <w:tcPr>
            <w:tcW w:w="1247"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center"/>
              <w:rPr>
                <w:rFonts w:hint="eastAsia" w:ascii="仿宋_GB2312" w:hAnsi="仿宋_GB2312" w:eastAsia="仿宋_GB2312" w:cs="仿宋_GB2312"/>
                <w:bCs/>
                <w:color w:val="000000"/>
                <w:sz w:val="24"/>
              </w:rPr>
            </w:pPr>
            <w:r>
              <w:rPr>
                <w:rFonts w:hint="eastAsia" w:ascii="仿宋_GB2312" w:hAnsi="仿宋_GB2312" w:eastAsia="仿宋_GB2312" w:cs="仿宋_GB2312"/>
                <w:bCs/>
                <w:color w:val="000000"/>
                <w:sz w:val="24"/>
              </w:rPr>
              <w:t>击穿电压</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755"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center"/>
              <w:rPr>
                <w:rFonts w:hint="eastAsia" w:ascii="仿宋_GB2312" w:hAnsi="仿宋_GB2312" w:eastAsia="仿宋_GB2312" w:cs="仿宋_GB2312"/>
                <w:bCs/>
                <w:color w:val="000000"/>
                <w:sz w:val="24"/>
              </w:rPr>
            </w:pPr>
            <w:r>
              <w:rPr>
                <w:rFonts w:hint="eastAsia" w:ascii="仿宋_GB2312" w:hAnsi="仿宋_GB2312" w:eastAsia="仿宋_GB2312" w:cs="仿宋_GB2312"/>
                <w:bCs/>
                <w:color w:val="000000"/>
                <w:sz w:val="24"/>
              </w:rPr>
              <w:t>9</w:t>
            </w:r>
          </w:p>
        </w:tc>
        <w:tc>
          <w:tcPr>
            <w:tcW w:w="6917"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left"/>
              <w:textAlignment w:val="center"/>
              <w:rPr>
                <w:rFonts w:hint="eastAsia" w:ascii="仿宋_GB2312" w:hAnsi="仿宋_GB2312" w:eastAsia="仿宋_GB2312" w:cs="仿宋_GB2312"/>
                <w:bCs/>
                <w:color w:val="000000"/>
                <w:sz w:val="24"/>
              </w:rPr>
            </w:pPr>
            <w:r>
              <w:rPr>
                <w:rFonts w:hint="eastAsia" w:ascii="仿宋_GB2312" w:hAnsi="仿宋_GB2312" w:eastAsia="仿宋_GB2312" w:cs="仿宋_GB2312"/>
                <w:bCs/>
                <w:color w:val="000000"/>
                <w:sz w:val="24"/>
              </w:rPr>
              <w:t>国家照相机质量检验检测中心/杭州国照检测技术有限公司</w:t>
            </w:r>
          </w:p>
        </w:tc>
        <w:tc>
          <w:tcPr>
            <w:tcW w:w="1247"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center"/>
              <w:rPr>
                <w:rFonts w:hint="eastAsia" w:ascii="仿宋_GB2312" w:hAnsi="仿宋_GB2312" w:eastAsia="仿宋_GB2312" w:cs="仿宋_GB2312"/>
                <w:bCs/>
                <w:color w:val="000000"/>
                <w:sz w:val="24"/>
              </w:rPr>
            </w:pPr>
            <w:r>
              <w:rPr>
                <w:rFonts w:hint="eastAsia" w:ascii="仿宋_GB2312" w:hAnsi="仿宋_GB2312" w:eastAsia="仿宋_GB2312" w:cs="仿宋_GB2312"/>
                <w:bCs/>
                <w:color w:val="000000"/>
                <w:sz w:val="24"/>
              </w:rPr>
              <w:t>击穿电压</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755"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center"/>
              <w:rPr>
                <w:rFonts w:hint="eastAsia" w:ascii="仿宋_GB2312" w:hAnsi="仿宋_GB2312" w:eastAsia="仿宋_GB2312" w:cs="仿宋_GB2312"/>
                <w:bCs/>
                <w:color w:val="000000"/>
                <w:sz w:val="24"/>
              </w:rPr>
            </w:pPr>
            <w:r>
              <w:rPr>
                <w:rFonts w:hint="eastAsia" w:ascii="仿宋_GB2312" w:hAnsi="仿宋_GB2312" w:eastAsia="仿宋_GB2312" w:cs="仿宋_GB2312"/>
                <w:bCs/>
                <w:color w:val="000000"/>
                <w:sz w:val="24"/>
              </w:rPr>
              <w:t>10</w:t>
            </w:r>
          </w:p>
        </w:tc>
        <w:tc>
          <w:tcPr>
            <w:tcW w:w="6917"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left"/>
              <w:textAlignment w:val="center"/>
              <w:rPr>
                <w:rFonts w:hint="eastAsia" w:ascii="仿宋_GB2312" w:hAnsi="仿宋_GB2312" w:eastAsia="仿宋_GB2312" w:cs="仿宋_GB2312"/>
                <w:bCs/>
                <w:color w:val="000000"/>
                <w:sz w:val="24"/>
              </w:rPr>
            </w:pPr>
            <w:r>
              <w:rPr>
                <w:rFonts w:hint="eastAsia" w:ascii="仿宋_GB2312" w:hAnsi="仿宋_GB2312" w:eastAsia="仿宋_GB2312" w:cs="仿宋_GB2312"/>
                <w:bCs/>
                <w:color w:val="000000"/>
                <w:sz w:val="24"/>
              </w:rPr>
              <w:t>重庆海关技术中心</w:t>
            </w:r>
          </w:p>
        </w:tc>
        <w:tc>
          <w:tcPr>
            <w:tcW w:w="1247"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center"/>
              <w:rPr>
                <w:rFonts w:hint="eastAsia" w:ascii="仿宋_GB2312" w:hAnsi="仿宋_GB2312" w:eastAsia="仿宋_GB2312" w:cs="仿宋_GB2312"/>
                <w:bCs/>
                <w:color w:val="000000"/>
                <w:sz w:val="24"/>
              </w:rPr>
            </w:pPr>
            <w:r>
              <w:rPr>
                <w:rFonts w:hint="eastAsia" w:ascii="仿宋_GB2312" w:hAnsi="仿宋_GB2312" w:eastAsia="仿宋_GB2312" w:cs="仿宋_GB2312"/>
                <w:bCs/>
                <w:color w:val="000000"/>
                <w:sz w:val="24"/>
              </w:rPr>
              <w:t>击穿电压</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755"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center"/>
              <w:rPr>
                <w:rFonts w:hint="eastAsia" w:ascii="仿宋_GB2312" w:hAnsi="仿宋_GB2312" w:eastAsia="仿宋_GB2312" w:cs="仿宋_GB2312"/>
                <w:bCs/>
                <w:color w:val="000000"/>
                <w:sz w:val="24"/>
              </w:rPr>
            </w:pPr>
            <w:r>
              <w:rPr>
                <w:rFonts w:hint="eastAsia" w:ascii="仿宋_GB2312" w:hAnsi="仿宋_GB2312" w:eastAsia="仿宋_GB2312" w:cs="仿宋_GB2312"/>
                <w:bCs/>
                <w:color w:val="000000"/>
                <w:sz w:val="24"/>
              </w:rPr>
              <w:t>11</w:t>
            </w:r>
          </w:p>
        </w:tc>
        <w:tc>
          <w:tcPr>
            <w:tcW w:w="6917"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left"/>
              <w:textAlignment w:val="center"/>
              <w:rPr>
                <w:rFonts w:hint="eastAsia" w:ascii="仿宋_GB2312" w:hAnsi="仿宋_GB2312" w:eastAsia="仿宋_GB2312" w:cs="仿宋_GB2312"/>
                <w:bCs/>
                <w:color w:val="000000"/>
                <w:sz w:val="24"/>
              </w:rPr>
            </w:pPr>
            <w:r>
              <w:rPr>
                <w:rFonts w:hint="eastAsia" w:ascii="仿宋_GB2312" w:hAnsi="仿宋_GB2312" w:eastAsia="仿宋_GB2312" w:cs="仿宋_GB2312"/>
                <w:bCs/>
                <w:color w:val="000000"/>
                <w:sz w:val="24"/>
              </w:rPr>
              <w:t>国家电器安全质量检验检测中心（四川）/绵阳市产品质量监督检验所</w:t>
            </w:r>
          </w:p>
        </w:tc>
        <w:tc>
          <w:tcPr>
            <w:tcW w:w="1247"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center"/>
              <w:rPr>
                <w:rFonts w:hint="eastAsia" w:ascii="仿宋_GB2312" w:hAnsi="仿宋_GB2312" w:eastAsia="仿宋_GB2312" w:cs="仿宋_GB2312"/>
                <w:bCs/>
                <w:color w:val="000000"/>
                <w:sz w:val="24"/>
              </w:rPr>
            </w:pPr>
            <w:r>
              <w:rPr>
                <w:rFonts w:hint="eastAsia" w:ascii="仿宋_GB2312" w:hAnsi="仿宋_GB2312" w:eastAsia="仿宋_GB2312" w:cs="仿宋_GB2312"/>
                <w:bCs/>
                <w:color w:val="000000"/>
                <w:sz w:val="24"/>
              </w:rPr>
              <w:t>击穿电压</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755"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center"/>
              <w:rPr>
                <w:rFonts w:hint="eastAsia" w:ascii="仿宋_GB2312" w:hAnsi="仿宋_GB2312" w:eastAsia="仿宋_GB2312" w:cs="仿宋_GB2312"/>
                <w:bCs/>
                <w:color w:val="000000"/>
                <w:sz w:val="24"/>
              </w:rPr>
            </w:pPr>
            <w:r>
              <w:rPr>
                <w:rFonts w:hint="eastAsia" w:ascii="仿宋_GB2312" w:hAnsi="仿宋_GB2312" w:eastAsia="仿宋_GB2312" w:cs="仿宋_GB2312"/>
                <w:bCs/>
                <w:color w:val="000000"/>
                <w:sz w:val="24"/>
              </w:rPr>
              <w:t>12</w:t>
            </w:r>
          </w:p>
        </w:tc>
        <w:tc>
          <w:tcPr>
            <w:tcW w:w="6917"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left"/>
              <w:textAlignment w:val="center"/>
              <w:rPr>
                <w:rFonts w:hint="eastAsia" w:ascii="仿宋_GB2312" w:hAnsi="仿宋_GB2312" w:eastAsia="仿宋_GB2312" w:cs="仿宋_GB2312"/>
                <w:bCs/>
                <w:color w:val="000000"/>
                <w:sz w:val="24"/>
              </w:rPr>
            </w:pPr>
            <w:r>
              <w:rPr>
                <w:rFonts w:hint="eastAsia" w:ascii="仿宋_GB2312" w:hAnsi="仿宋_GB2312" w:eastAsia="仿宋_GB2312" w:cs="仿宋_GB2312"/>
                <w:bCs/>
                <w:color w:val="000000"/>
                <w:sz w:val="24"/>
              </w:rPr>
              <w:t>国家电子电器安全质量检验检测中心/青岛市产品质量检验研究院</w:t>
            </w:r>
          </w:p>
        </w:tc>
        <w:tc>
          <w:tcPr>
            <w:tcW w:w="1247"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center"/>
              <w:rPr>
                <w:rFonts w:hint="eastAsia" w:ascii="仿宋_GB2312" w:hAnsi="仿宋_GB2312" w:eastAsia="仿宋_GB2312" w:cs="仿宋_GB2312"/>
                <w:bCs/>
                <w:color w:val="000000"/>
                <w:sz w:val="24"/>
              </w:rPr>
            </w:pPr>
            <w:r>
              <w:rPr>
                <w:rFonts w:hint="eastAsia" w:ascii="仿宋_GB2312" w:hAnsi="仿宋_GB2312" w:eastAsia="仿宋_GB2312" w:cs="仿宋_GB2312"/>
                <w:bCs/>
                <w:color w:val="000000"/>
                <w:sz w:val="24"/>
              </w:rPr>
              <w:t>击穿电压</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755"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center"/>
              <w:rPr>
                <w:rFonts w:hint="eastAsia" w:ascii="仿宋_GB2312" w:hAnsi="仿宋_GB2312" w:eastAsia="仿宋_GB2312" w:cs="仿宋_GB2312"/>
                <w:bCs/>
                <w:color w:val="000000"/>
                <w:sz w:val="24"/>
              </w:rPr>
            </w:pPr>
            <w:r>
              <w:rPr>
                <w:rFonts w:hint="eastAsia" w:ascii="仿宋_GB2312" w:hAnsi="仿宋_GB2312" w:eastAsia="仿宋_GB2312" w:cs="仿宋_GB2312"/>
                <w:bCs/>
                <w:color w:val="000000"/>
                <w:sz w:val="24"/>
              </w:rPr>
              <w:t>13</w:t>
            </w:r>
          </w:p>
        </w:tc>
        <w:tc>
          <w:tcPr>
            <w:tcW w:w="6917"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left"/>
              <w:textAlignment w:val="center"/>
              <w:rPr>
                <w:rFonts w:hint="eastAsia" w:ascii="仿宋_GB2312" w:hAnsi="仿宋_GB2312" w:eastAsia="仿宋_GB2312" w:cs="仿宋_GB2312"/>
                <w:bCs/>
                <w:color w:val="000000"/>
                <w:sz w:val="24"/>
              </w:rPr>
            </w:pPr>
            <w:r>
              <w:rPr>
                <w:rFonts w:hint="eastAsia" w:ascii="仿宋_GB2312" w:hAnsi="仿宋_GB2312" w:eastAsia="仿宋_GB2312" w:cs="仿宋_GB2312"/>
                <w:bCs/>
                <w:color w:val="000000"/>
                <w:sz w:val="24"/>
              </w:rPr>
              <w:t>国家铁路产品质量检验检测中心/中铁检验认证中心有限公司</w:t>
            </w:r>
          </w:p>
        </w:tc>
        <w:tc>
          <w:tcPr>
            <w:tcW w:w="1247"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center"/>
              <w:rPr>
                <w:rFonts w:hint="eastAsia" w:ascii="仿宋_GB2312" w:hAnsi="仿宋_GB2312" w:eastAsia="仿宋_GB2312" w:cs="仿宋_GB2312"/>
                <w:bCs/>
                <w:color w:val="000000"/>
                <w:sz w:val="24"/>
              </w:rPr>
            </w:pPr>
            <w:r>
              <w:rPr>
                <w:rFonts w:hint="eastAsia" w:ascii="仿宋_GB2312" w:hAnsi="仿宋_GB2312" w:eastAsia="仿宋_GB2312" w:cs="仿宋_GB2312"/>
                <w:bCs/>
                <w:color w:val="000000"/>
                <w:sz w:val="24"/>
              </w:rPr>
              <w:t>击穿电压</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755"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center"/>
              <w:rPr>
                <w:rFonts w:hint="eastAsia" w:ascii="仿宋_GB2312" w:hAnsi="仿宋_GB2312" w:eastAsia="仿宋_GB2312" w:cs="仿宋_GB2312"/>
                <w:bCs/>
                <w:color w:val="000000"/>
                <w:sz w:val="24"/>
              </w:rPr>
            </w:pPr>
            <w:r>
              <w:rPr>
                <w:rFonts w:hint="eastAsia" w:ascii="仿宋_GB2312" w:hAnsi="仿宋_GB2312" w:eastAsia="仿宋_GB2312" w:cs="仿宋_GB2312"/>
                <w:bCs/>
                <w:color w:val="000000"/>
                <w:sz w:val="24"/>
              </w:rPr>
              <w:t>14</w:t>
            </w:r>
          </w:p>
        </w:tc>
        <w:tc>
          <w:tcPr>
            <w:tcW w:w="6917"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left"/>
              <w:textAlignment w:val="center"/>
              <w:rPr>
                <w:rFonts w:hint="eastAsia" w:ascii="仿宋_GB2312" w:hAnsi="仿宋_GB2312" w:eastAsia="仿宋_GB2312" w:cs="仿宋_GB2312"/>
                <w:bCs/>
                <w:color w:val="000000"/>
                <w:sz w:val="24"/>
              </w:rPr>
            </w:pPr>
            <w:r>
              <w:rPr>
                <w:rFonts w:hint="eastAsia" w:ascii="仿宋_GB2312" w:hAnsi="仿宋_GB2312" w:eastAsia="仿宋_GB2312" w:cs="仿宋_GB2312"/>
                <w:bCs/>
                <w:color w:val="000000"/>
                <w:sz w:val="24"/>
              </w:rPr>
              <w:t>成都海关技术中心</w:t>
            </w:r>
          </w:p>
        </w:tc>
        <w:tc>
          <w:tcPr>
            <w:tcW w:w="1247"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center"/>
              <w:rPr>
                <w:rFonts w:hint="eastAsia" w:ascii="仿宋_GB2312" w:hAnsi="仿宋_GB2312" w:eastAsia="仿宋_GB2312" w:cs="仿宋_GB2312"/>
                <w:bCs/>
                <w:color w:val="000000"/>
                <w:sz w:val="24"/>
              </w:rPr>
            </w:pPr>
            <w:r>
              <w:rPr>
                <w:rFonts w:hint="eastAsia" w:ascii="仿宋_GB2312" w:hAnsi="仿宋_GB2312" w:eastAsia="仿宋_GB2312" w:cs="仿宋_GB2312"/>
                <w:bCs/>
                <w:color w:val="000000"/>
                <w:sz w:val="24"/>
              </w:rPr>
              <w:t>击穿电压</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755"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center"/>
              <w:rPr>
                <w:rFonts w:hint="eastAsia" w:ascii="仿宋_GB2312" w:hAnsi="仿宋_GB2312" w:eastAsia="仿宋_GB2312" w:cs="仿宋_GB2312"/>
                <w:bCs/>
                <w:color w:val="000000"/>
                <w:sz w:val="24"/>
              </w:rPr>
            </w:pPr>
            <w:r>
              <w:rPr>
                <w:rFonts w:hint="eastAsia" w:ascii="仿宋_GB2312" w:hAnsi="仿宋_GB2312" w:eastAsia="仿宋_GB2312" w:cs="仿宋_GB2312"/>
                <w:bCs/>
                <w:color w:val="000000"/>
                <w:sz w:val="24"/>
              </w:rPr>
              <w:t>15</w:t>
            </w:r>
          </w:p>
        </w:tc>
        <w:tc>
          <w:tcPr>
            <w:tcW w:w="6917"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left"/>
              <w:textAlignment w:val="center"/>
              <w:rPr>
                <w:rFonts w:hint="eastAsia" w:ascii="仿宋_GB2312" w:hAnsi="仿宋_GB2312" w:eastAsia="仿宋_GB2312" w:cs="仿宋_GB2312"/>
                <w:bCs/>
                <w:color w:val="000000"/>
                <w:sz w:val="24"/>
              </w:rPr>
            </w:pPr>
            <w:r>
              <w:rPr>
                <w:rFonts w:hint="eastAsia" w:ascii="仿宋_GB2312" w:hAnsi="仿宋_GB2312" w:eastAsia="仿宋_GB2312" w:cs="仿宋_GB2312"/>
                <w:bCs/>
                <w:color w:val="000000"/>
                <w:sz w:val="24"/>
              </w:rPr>
              <w:t>国家燃气用具产品质量检验检测中心（佛山）/佛山市质量计量监督检测中心</w:t>
            </w:r>
          </w:p>
        </w:tc>
        <w:tc>
          <w:tcPr>
            <w:tcW w:w="1247"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center"/>
              <w:rPr>
                <w:rFonts w:hint="eastAsia" w:ascii="仿宋_GB2312" w:hAnsi="仿宋_GB2312" w:eastAsia="仿宋_GB2312" w:cs="仿宋_GB2312"/>
                <w:bCs/>
                <w:color w:val="000000"/>
                <w:sz w:val="24"/>
              </w:rPr>
            </w:pPr>
            <w:r>
              <w:rPr>
                <w:rFonts w:hint="eastAsia" w:ascii="仿宋_GB2312" w:hAnsi="仿宋_GB2312" w:eastAsia="仿宋_GB2312" w:cs="仿宋_GB2312"/>
                <w:bCs/>
                <w:color w:val="000000"/>
                <w:sz w:val="24"/>
              </w:rPr>
              <w:t>击穿电压</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755"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center"/>
              <w:rPr>
                <w:rFonts w:hint="eastAsia" w:ascii="仿宋_GB2312" w:hAnsi="仿宋_GB2312" w:eastAsia="仿宋_GB2312" w:cs="仿宋_GB2312"/>
                <w:bCs/>
                <w:color w:val="000000"/>
                <w:sz w:val="24"/>
              </w:rPr>
            </w:pPr>
            <w:r>
              <w:rPr>
                <w:rFonts w:hint="eastAsia" w:ascii="仿宋_GB2312" w:hAnsi="仿宋_GB2312" w:eastAsia="仿宋_GB2312" w:cs="仿宋_GB2312"/>
                <w:bCs/>
                <w:color w:val="000000"/>
                <w:sz w:val="24"/>
              </w:rPr>
              <w:t>16</w:t>
            </w:r>
          </w:p>
        </w:tc>
        <w:tc>
          <w:tcPr>
            <w:tcW w:w="6917"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left"/>
              <w:textAlignment w:val="center"/>
              <w:rPr>
                <w:rFonts w:hint="eastAsia" w:ascii="仿宋_GB2312" w:hAnsi="仿宋_GB2312" w:eastAsia="仿宋_GB2312" w:cs="仿宋_GB2312"/>
                <w:bCs/>
                <w:color w:val="000000"/>
                <w:sz w:val="24"/>
              </w:rPr>
            </w:pPr>
            <w:r>
              <w:rPr>
                <w:rFonts w:hint="eastAsia" w:ascii="仿宋_GB2312" w:hAnsi="仿宋_GB2312" w:eastAsia="仿宋_GB2312" w:cs="仿宋_GB2312"/>
                <w:bCs/>
                <w:color w:val="000000"/>
                <w:sz w:val="24"/>
              </w:rPr>
              <w:t>雄安绿研检验认证有限公司</w:t>
            </w:r>
          </w:p>
        </w:tc>
        <w:tc>
          <w:tcPr>
            <w:tcW w:w="1247"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center"/>
              <w:rPr>
                <w:rFonts w:hint="eastAsia" w:ascii="仿宋_GB2312" w:hAnsi="仿宋_GB2312" w:eastAsia="仿宋_GB2312" w:cs="仿宋_GB2312"/>
                <w:bCs/>
                <w:color w:val="000000"/>
                <w:sz w:val="24"/>
              </w:rPr>
            </w:pPr>
            <w:r>
              <w:rPr>
                <w:rFonts w:hint="eastAsia" w:ascii="仿宋_GB2312" w:hAnsi="仿宋_GB2312" w:eastAsia="仿宋_GB2312" w:cs="仿宋_GB2312"/>
                <w:bCs/>
                <w:color w:val="000000"/>
                <w:sz w:val="24"/>
              </w:rPr>
              <w:t>击穿电压</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755"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center"/>
              <w:rPr>
                <w:rFonts w:hint="eastAsia" w:ascii="仿宋_GB2312" w:hAnsi="仿宋_GB2312" w:eastAsia="仿宋_GB2312" w:cs="仿宋_GB2312"/>
                <w:bCs/>
                <w:color w:val="000000"/>
                <w:sz w:val="24"/>
              </w:rPr>
            </w:pPr>
            <w:r>
              <w:rPr>
                <w:rFonts w:hint="eastAsia" w:ascii="仿宋_GB2312" w:hAnsi="仿宋_GB2312" w:eastAsia="仿宋_GB2312" w:cs="仿宋_GB2312"/>
                <w:bCs/>
                <w:color w:val="000000"/>
                <w:sz w:val="24"/>
              </w:rPr>
              <w:t>17</w:t>
            </w:r>
          </w:p>
        </w:tc>
        <w:tc>
          <w:tcPr>
            <w:tcW w:w="6917"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left"/>
              <w:textAlignment w:val="center"/>
              <w:rPr>
                <w:rFonts w:hint="eastAsia" w:ascii="仿宋_GB2312" w:hAnsi="仿宋_GB2312" w:eastAsia="仿宋_GB2312" w:cs="仿宋_GB2312"/>
                <w:bCs/>
                <w:color w:val="000000"/>
                <w:sz w:val="24"/>
              </w:rPr>
            </w:pPr>
            <w:r>
              <w:rPr>
                <w:rFonts w:hint="eastAsia" w:ascii="仿宋_GB2312" w:hAnsi="仿宋_GB2312" w:eastAsia="仿宋_GB2312" w:cs="仿宋_GB2312"/>
                <w:bCs/>
                <w:color w:val="000000"/>
                <w:sz w:val="24"/>
              </w:rPr>
              <w:t>国家光电子信息产品质量检验检测中心/湖北省计量测试技术研究院</w:t>
            </w:r>
          </w:p>
        </w:tc>
        <w:tc>
          <w:tcPr>
            <w:tcW w:w="1247"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center"/>
              <w:rPr>
                <w:rFonts w:hint="eastAsia" w:ascii="仿宋_GB2312" w:hAnsi="仿宋_GB2312" w:eastAsia="仿宋_GB2312" w:cs="仿宋_GB2312"/>
                <w:bCs/>
                <w:color w:val="000000"/>
                <w:sz w:val="24"/>
              </w:rPr>
            </w:pPr>
            <w:r>
              <w:rPr>
                <w:rFonts w:hint="eastAsia" w:ascii="仿宋_GB2312" w:hAnsi="仿宋_GB2312" w:eastAsia="仿宋_GB2312" w:cs="仿宋_GB2312"/>
                <w:bCs/>
                <w:color w:val="000000"/>
                <w:sz w:val="24"/>
              </w:rPr>
              <w:t>击穿电压</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755"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center"/>
              <w:rPr>
                <w:rFonts w:hint="eastAsia" w:ascii="仿宋_GB2312" w:hAnsi="仿宋_GB2312" w:eastAsia="仿宋_GB2312" w:cs="仿宋_GB2312"/>
                <w:bCs/>
                <w:color w:val="000000"/>
                <w:sz w:val="24"/>
              </w:rPr>
            </w:pPr>
            <w:r>
              <w:rPr>
                <w:rFonts w:hint="eastAsia" w:ascii="仿宋_GB2312" w:hAnsi="仿宋_GB2312" w:eastAsia="仿宋_GB2312" w:cs="仿宋_GB2312"/>
                <w:bCs/>
                <w:color w:val="000000"/>
                <w:sz w:val="24"/>
              </w:rPr>
              <w:t>18</w:t>
            </w:r>
          </w:p>
        </w:tc>
        <w:tc>
          <w:tcPr>
            <w:tcW w:w="6917"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left"/>
              <w:textAlignment w:val="center"/>
              <w:rPr>
                <w:rFonts w:hint="eastAsia" w:ascii="仿宋_GB2312" w:hAnsi="仿宋_GB2312" w:eastAsia="仿宋_GB2312" w:cs="仿宋_GB2312"/>
                <w:bCs/>
                <w:color w:val="000000"/>
                <w:sz w:val="24"/>
              </w:rPr>
            </w:pPr>
            <w:r>
              <w:rPr>
                <w:rFonts w:hint="eastAsia" w:ascii="仿宋_GB2312" w:hAnsi="仿宋_GB2312" w:eastAsia="仿宋_GB2312" w:cs="仿宋_GB2312"/>
                <w:bCs/>
                <w:color w:val="000000"/>
                <w:sz w:val="24"/>
              </w:rPr>
              <w:t>国家宽带网络产品质量检验检测中心/武汉网锐检测科技有限公司</w:t>
            </w:r>
          </w:p>
        </w:tc>
        <w:tc>
          <w:tcPr>
            <w:tcW w:w="1247"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center"/>
              <w:rPr>
                <w:rFonts w:hint="eastAsia" w:ascii="仿宋_GB2312" w:hAnsi="仿宋_GB2312" w:eastAsia="仿宋_GB2312" w:cs="仿宋_GB2312"/>
                <w:bCs/>
                <w:color w:val="000000"/>
                <w:sz w:val="24"/>
              </w:rPr>
            </w:pPr>
            <w:r>
              <w:rPr>
                <w:rFonts w:hint="eastAsia" w:ascii="仿宋_GB2312" w:hAnsi="仿宋_GB2312" w:eastAsia="仿宋_GB2312" w:cs="仿宋_GB2312"/>
                <w:bCs/>
                <w:color w:val="000000"/>
                <w:sz w:val="24"/>
              </w:rPr>
              <w:t>击穿电压</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755"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center"/>
              <w:rPr>
                <w:rFonts w:hint="eastAsia" w:ascii="仿宋_GB2312" w:hAnsi="仿宋_GB2312" w:eastAsia="仿宋_GB2312" w:cs="仿宋_GB2312"/>
                <w:bCs/>
                <w:color w:val="000000"/>
                <w:sz w:val="24"/>
              </w:rPr>
            </w:pPr>
            <w:r>
              <w:rPr>
                <w:rFonts w:hint="eastAsia" w:ascii="仿宋_GB2312" w:hAnsi="仿宋_GB2312" w:eastAsia="仿宋_GB2312" w:cs="仿宋_GB2312"/>
                <w:bCs/>
                <w:color w:val="000000"/>
                <w:sz w:val="24"/>
              </w:rPr>
              <w:t>19</w:t>
            </w:r>
          </w:p>
        </w:tc>
        <w:tc>
          <w:tcPr>
            <w:tcW w:w="6917"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left"/>
              <w:textAlignment w:val="center"/>
              <w:rPr>
                <w:rFonts w:hint="eastAsia" w:ascii="仿宋_GB2312" w:hAnsi="仿宋_GB2312" w:eastAsia="仿宋_GB2312" w:cs="仿宋_GB2312"/>
                <w:bCs/>
                <w:color w:val="000000"/>
                <w:sz w:val="24"/>
              </w:rPr>
            </w:pPr>
            <w:r>
              <w:rPr>
                <w:rFonts w:hint="eastAsia" w:ascii="仿宋_GB2312" w:hAnsi="仿宋_GB2312" w:eastAsia="仿宋_GB2312" w:cs="仿宋_GB2312"/>
                <w:bCs/>
                <w:color w:val="000000"/>
                <w:sz w:val="24"/>
              </w:rPr>
              <w:t>国家节能环保计量仪器仪表质量检验检测中心（天津）/天津市计量监督检测科学研究院</w:t>
            </w:r>
          </w:p>
        </w:tc>
        <w:tc>
          <w:tcPr>
            <w:tcW w:w="1247"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center"/>
              <w:rPr>
                <w:rFonts w:hint="eastAsia" w:ascii="仿宋_GB2312" w:hAnsi="仿宋_GB2312" w:eastAsia="仿宋_GB2312" w:cs="仿宋_GB2312"/>
                <w:bCs/>
                <w:color w:val="000000"/>
                <w:sz w:val="24"/>
              </w:rPr>
            </w:pPr>
            <w:r>
              <w:rPr>
                <w:rFonts w:hint="eastAsia" w:ascii="仿宋_GB2312" w:hAnsi="仿宋_GB2312" w:eastAsia="仿宋_GB2312" w:cs="仿宋_GB2312"/>
                <w:bCs/>
                <w:color w:val="000000"/>
                <w:sz w:val="24"/>
              </w:rPr>
              <w:t>击穿电压</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755"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center"/>
              <w:rPr>
                <w:rFonts w:hint="eastAsia" w:ascii="仿宋_GB2312" w:hAnsi="仿宋_GB2312" w:eastAsia="仿宋_GB2312" w:cs="仿宋_GB2312"/>
                <w:bCs/>
                <w:color w:val="000000"/>
                <w:sz w:val="24"/>
              </w:rPr>
            </w:pPr>
            <w:r>
              <w:rPr>
                <w:rFonts w:hint="eastAsia" w:ascii="仿宋_GB2312" w:hAnsi="仿宋_GB2312" w:eastAsia="仿宋_GB2312" w:cs="仿宋_GB2312"/>
                <w:bCs/>
                <w:color w:val="000000"/>
                <w:sz w:val="24"/>
              </w:rPr>
              <w:t>20</w:t>
            </w:r>
          </w:p>
        </w:tc>
        <w:tc>
          <w:tcPr>
            <w:tcW w:w="6917"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left"/>
              <w:textAlignment w:val="center"/>
              <w:rPr>
                <w:rFonts w:hint="eastAsia" w:ascii="仿宋_GB2312" w:hAnsi="仿宋_GB2312" w:eastAsia="仿宋_GB2312" w:cs="仿宋_GB2312"/>
                <w:bCs/>
                <w:color w:val="000000"/>
                <w:sz w:val="24"/>
              </w:rPr>
            </w:pPr>
            <w:r>
              <w:rPr>
                <w:rFonts w:hint="eastAsia" w:ascii="仿宋_GB2312" w:hAnsi="仿宋_GB2312" w:eastAsia="仿宋_GB2312" w:cs="仿宋_GB2312"/>
                <w:bCs/>
                <w:color w:val="000000"/>
                <w:sz w:val="24"/>
              </w:rPr>
              <w:t>国家食品加工机械质量检验检测中心/沈阳产品质量监督检验院</w:t>
            </w:r>
          </w:p>
        </w:tc>
        <w:tc>
          <w:tcPr>
            <w:tcW w:w="1247"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center"/>
              <w:rPr>
                <w:rFonts w:hint="eastAsia" w:ascii="仿宋_GB2312" w:hAnsi="仿宋_GB2312" w:eastAsia="仿宋_GB2312" w:cs="仿宋_GB2312"/>
                <w:bCs/>
                <w:color w:val="000000"/>
                <w:sz w:val="24"/>
              </w:rPr>
            </w:pPr>
            <w:r>
              <w:rPr>
                <w:rFonts w:hint="eastAsia" w:ascii="仿宋_GB2312" w:hAnsi="仿宋_GB2312" w:eastAsia="仿宋_GB2312" w:cs="仿宋_GB2312"/>
                <w:bCs/>
                <w:color w:val="000000"/>
                <w:sz w:val="24"/>
              </w:rPr>
              <w:t>击穿电压</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755"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center"/>
              <w:rPr>
                <w:rFonts w:hint="eastAsia" w:ascii="仿宋_GB2312" w:hAnsi="仿宋_GB2312" w:eastAsia="仿宋_GB2312" w:cs="仿宋_GB2312"/>
                <w:bCs/>
                <w:color w:val="000000"/>
                <w:sz w:val="24"/>
              </w:rPr>
            </w:pPr>
            <w:r>
              <w:rPr>
                <w:rFonts w:hint="eastAsia" w:ascii="仿宋_GB2312" w:hAnsi="仿宋_GB2312" w:eastAsia="仿宋_GB2312" w:cs="仿宋_GB2312"/>
                <w:bCs/>
                <w:color w:val="000000"/>
                <w:sz w:val="24"/>
              </w:rPr>
              <w:t>21</w:t>
            </w:r>
          </w:p>
        </w:tc>
        <w:tc>
          <w:tcPr>
            <w:tcW w:w="6917"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left"/>
              <w:textAlignment w:val="center"/>
              <w:rPr>
                <w:rFonts w:hint="eastAsia" w:ascii="仿宋_GB2312" w:hAnsi="仿宋_GB2312" w:eastAsia="仿宋_GB2312" w:cs="仿宋_GB2312"/>
                <w:bCs/>
                <w:color w:val="000000"/>
                <w:sz w:val="24"/>
              </w:rPr>
            </w:pPr>
            <w:r>
              <w:rPr>
                <w:rFonts w:hint="eastAsia" w:ascii="仿宋_GB2312" w:hAnsi="仿宋_GB2312" w:eastAsia="仿宋_GB2312" w:cs="仿宋_GB2312"/>
                <w:bCs/>
                <w:color w:val="000000"/>
                <w:sz w:val="24"/>
              </w:rPr>
              <w:t>华测检测认证集团股份有限公司</w:t>
            </w:r>
          </w:p>
        </w:tc>
        <w:tc>
          <w:tcPr>
            <w:tcW w:w="1247"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center"/>
              <w:rPr>
                <w:rFonts w:hint="eastAsia" w:ascii="仿宋_GB2312" w:hAnsi="仿宋_GB2312" w:eastAsia="仿宋_GB2312" w:cs="仿宋_GB2312"/>
                <w:bCs/>
                <w:color w:val="000000"/>
                <w:sz w:val="24"/>
              </w:rPr>
            </w:pPr>
            <w:r>
              <w:rPr>
                <w:rFonts w:hint="eastAsia" w:ascii="仿宋_GB2312" w:hAnsi="仿宋_GB2312" w:eastAsia="仿宋_GB2312" w:cs="仿宋_GB2312"/>
                <w:bCs/>
                <w:color w:val="000000"/>
                <w:sz w:val="24"/>
              </w:rPr>
              <w:t>击穿电压</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755"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center"/>
              <w:rPr>
                <w:rFonts w:hint="eastAsia" w:ascii="仿宋_GB2312" w:hAnsi="仿宋_GB2312" w:eastAsia="仿宋_GB2312" w:cs="仿宋_GB2312"/>
                <w:bCs/>
                <w:color w:val="000000"/>
                <w:sz w:val="24"/>
              </w:rPr>
            </w:pPr>
            <w:r>
              <w:rPr>
                <w:rFonts w:hint="eastAsia" w:ascii="仿宋_GB2312" w:hAnsi="仿宋_GB2312" w:eastAsia="仿宋_GB2312" w:cs="仿宋_GB2312"/>
                <w:bCs/>
                <w:color w:val="000000"/>
                <w:sz w:val="24"/>
              </w:rPr>
              <w:t>22</w:t>
            </w:r>
          </w:p>
        </w:tc>
        <w:tc>
          <w:tcPr>
            <w:tcW w:w="6917"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left"/>
              <w:textAlignment w:val="center"/>
              <w:rPr>
                <w:rFonts w:hint="eastAsia" w:ascii="仿宋_GB2312" w:hAnsi="仿宋_GB2312" w:eastAsia="仿宋_GB2312" w:cs="仿宋_GB2312"/>
                <w:bCs/>
                <w:color w:val="000000"/>
                <w:sz w:val="24"/>
              </w:rPr>
            </w:pPr>
            <w:r>
              <w:rPr>
                <w:rFonts w:hint="eastAsia" w:ascii="仿宋_GB2312" w:hAnsi="仿宋_GB2312" w:eastAsia="仿宋_GB2312" w:cs="仿宋_GB2312"/>
                <w:bCs/>
                <w:color w:val="000000"/>
                <w:sz w:val="24"/>
              </w:rPr>
              <w:t>国家电器安全质量检验检测中心（浙江） /国家电子商务消费品质量检验中心（浙江）/浙江方圆检测集团股份有限公司</w:t>
            </w:r>
          </w:p>
        </w:tc>
        <w:tc>
          <w:tcPr>
            <w:tcW w:w="1247"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center"/>
              <w:rPr>
                <w:rFonts w:hint="eastAsia" w:ascii="仿宋_GB2312" w:hAnsi="仿宋_GB2312" w:eastAsia="仿宋_GB2312" w:cs="仿宋_GB2312"/>
                <w:bCs/>
                <w:color w:val="000000"/>
                <w:sz w:val="24"/>
              </w:rPr>
            </w:pPr>
            <w:r>
              <w:rPr>
                <w:rFonts w:hint="eastAsia" w:ascii="仿宋_GB2312" w:hAnsi="仿宋_GB2312" w:eastAsia="仿宋_GB2312" w:cs="仿宋_GB2312"/>
                <w:bCs/>
                <w:color w:val="000000"/>
                <w:sz w:val="24"/>
              </w:rPr>
              <w:t>击穿电压</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755"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center"/>
              <w:rPr>
                <w:rFonts w:hint="eastAsia" w:ascii="仿宋_GB2312" w:hAnsi="仿宋_GB2312" w:eastAsia="仿宋_GB2312" w:cs="仿宋_GB2312"/>
                <w:bCs/>
                <w:color w:val="000000"/>
                <w:sz w:val="24"/>
              </w:rPr>
            </w:pPr>
            <w:r>
              <w:rPr>
                <w:rFonts w:hint="eastAsia" w:ascii="仿宋_GB2312" w:hAnsi="仿宋_GB2312" w:eastAsia="仿宋_GB2312" w:cs="仿宋_GB2312"/>
                <w:bCs/>
                <w:color w:val="000000"/>
                <w:sz w:val="24"/>
              </w:rPr>
              <w:t>23</w:t>
            </w:r>
          </w:p>
        </w:tc>
        <w:tc>
          <w:tcPr>
            <w:tcW w:w="6917"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left"/>
              <w:textAlignment w:val="center"/>
              <w:rPr>
                <w:rFonts w:hint="eastAsia" w:ascii="仿宋_GB2312" w:hAnsi="仿宋_GB2312" w:eastAsia="仿宋_GB2312" w:cs="仿宋_GB2312"/>
                <w:bCs/>
                <w:color w:val="000000"/>
                <w:sz w:val="24"/>
              </w:rPr>
            </w:pPr>
            <w:r>
              <w:rPr>
                <w:rFonts w:hint="eastAsia" w:ascii="仿宋_GB2312" w:hAnsi="仿宋_GB2312" w:eastAsia="仿宋_GB2312" w:cs="仿宋_GB2312"/>
                <w:bCs/>
                <w:color w:val="000000"/>
                <w:sz w:val="24"/>
              </w:rPr>
              <w:t>国家智能电网用户端产品（系统）质量检验检测中心</w:t>
            </w:r>
            <w:r>
              <w:rPr>
                <w:rFonts w:hint="eastAsia" w:ascii="仿宋_GB2312" w:hAnsi="仿宋_GB2312" w:eastAsia="仿宋_GB2312" w:cs="仿宋_GB2312"/>
                <w:bCs/>
                <w:color w:val="000000"/>
                <w:sz w:val="24"/>
              </w:rPr>
              <w:br w:type="textWrapping"/>
            </w:r>
            <w:r>
              <w:rPr>
                <w:rFonts w:hint="eastAsia" w:ascii="仿宋_GB2312" w:hAnsi="仿宋_GB2312" w:eastAsia="仿宋_GB2312" w:cs="仿宋_GB2312"/>
                <w:bCs/>
                <w:color w:val="000000"/>
                <w:sz w:val="24"/>
              </w:rPr>
              <w:t>/上海电器设备检测所有限公司</w:t>
            </w:r>
          </w:p>
        </w:tc>
        <w:tc>
          <w:tcPr>
            <w:tcW w:w="1247"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center"/>
              <w:rPr>
                <w:rFonts w:hint="eastAsia" w:ascii="仿宋_GB2312" w:hAnsi="仿宋_GB2312" w:eastAsia="仿宋_GB2312" w:cs="仿宋_GB2312"/>
                <w:bCs/>
                <w:color w:val="000000"/>
                <w:sz w:val="24"/>
              </w:rPr>
            </w:pPr>
            <w:r>
              <w:rPr>
                <w:rFonts w:hint="eastAsia" w:ascii="仿宋_GB2312" w:hAnsi="仿宋_GB2312" w:eastAsia="仿宋_GB2312" w:cs="仿宋_GB2312"/>
                <w:bCs/>
                <w:color w:val="000000"/>
                <w:sz w:val="24"/>
              </w:rPr>
              <w:t>击穿电压</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755"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center"/>
              <w:rPr>
                <w:rFonts w:hint="eastAsia" w:ascii="仿宋_GB2312" w:hAnsi="仿宋_GB2312" w:eastAsia="仿宋_GB2312" w:cs="仿宋_GB2312"/>
                <w:bCs/>
                <w:color w:val="000000"/>
                <w:sz w:val="24"/>
              </w:rPr>
            </w:pPr>
            <w:r>
              <w:rPr>
                <w:rFonts w:hint="eastAsia" w:ascii="仿宋_GB2312" w:hAnsi="仿宋_GB2312" w:eastAsia="仿宋_GB2312" w:cs="仿宋_GB2312"/>
                <w:bCs/>
                <w:color w:val="000000"/>
                <w:sz w:val="24"/>
              </w:rPr>
              <w:t>24</w:t>
            </w:r>
          </w:p>
        </w:tc>
        <w:tc>
          <w:tcPr>
            <w:tcW w:w="6917"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left"/>
              <w:textAlignment w:val="center"/>
              <w:rPr>
                <w:rFonts w:hint="eastAsia" w:ascii="仿宋_GB2312" w:hAnsi="仿宋_GB2312" w:eastAsia="仿宋_GB2312" w:cs="仿宋_GB2312"/>
                <w:bCs/>
                <w:color w:val="000000"/>
                <w:sz w:val="24"/>
              </w:rPr>
            </w:pPr>
            <w:r>
              <w:rPr>
                <w:rFonts w:hint="eastAsia" w:ascii="仿宋_GB2312" w:hAnsi="仿宋_GB2312" w:eastAsia="仿宋_GB2312" w:cs="仿宋_GB2312"/>
                <w:bCs/>
                <w:color w:val="000000"/>
                <w:sz w:val="24"/>
              </w:rPr>
              <w:t>国家中文信息处理产品质量检验检测中心/北京市产品质量监督检验院</w:t>
            </w:r>
          </w:p>
        </w:tc>
        <w:tc>
          <w:tcPr>
            <w:tcW w:w="1247"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center"/>
              <w:rPr>
                <w:rFonts w:hint="eastAsia" w:ascii="仿宋_GB2312" w:hAnsi="仿宋_GB2312" w:eastAsia="仿宋_GB2312" w:cs="仿宋_GB2312"/>
                <w:bCs/>
                <w:color w:val="000000"/>
                <w:sz w:val="24"/>
              </w:rPr>
            </w:pPr>
            <w:r>
              <w:rPr>
                <w:rFonts w:hint="eastAsia" w:ascii="仿宋_GB2312" w:hAnsi="仿宋_GB2312" w:eastAsia="仿宋_GB2312" w:cs="仿宋_GB2312"/>
                <w:bCs/>
                <w:color w:val="000000"/>
                <w:sz w:val="24"/>
              </w:rPr>
              <w:t>击穿电压</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755"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center"/>
              <w:rPr>
                <w:rFonts w:hint="eastAsia" w:ascii="仿宋_GB2312" w:hAnsi="仿宋_GB2312" w:eastAsia="仿宋_GB2312" w:cs="仿宋_GB2312"/>
                <w:bCs/>
                <w:color w:val="000000"/>
                <w:sz w:val="24"/>
              </w:rPr>
            </w:pPr>
            <w:r>
              <w:rPr>
                <w:rFonts w:hint="eastAsia" w:ascii="仿宋_GB2312" w:hAnsi="仿宋_GB2312" w:eastAsia="仿宋_GB2312" w:cs="仿宋_GB2312"/>
                <w:bCs/>
                <w:color w:val="000000"/>
                <w:sz w:val="24"/>
              </w:rPr>
              <w:t>25</w:t>
            </w:r>
          </w:p>
        </w:tc>
        <w:tc>
          <w:tcPr>
            <w:tcW w:w="6917"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left"/>
              <w:textAlignment w:val="center"/>
              <w:rPr>
                <w:rFonts w:hint="eastAsia" w:ascii="仿宋_GB2312" w:hAnsi="仿宋_GB2312" w:eastAsia="仿宋_GB2312" w:cs="仿宋_GB2312"/>
                <w:bCs/>
                <w:color w:val="000000"/>
                <w:sz w:val="24"/>
              </w:rPr>
            </w:pPr>
            <w:r>
              <w:rPr>
                <w:rFonts w:hint="eastAsia" w:ascii="仿宋_GB2312" w:hAnsi="仿宋_GB2312" w:eastAsia="仿宋_GB2312" w:cs="仿宋_GB2312"/>
                <w:bCs/>
                <w:color w:val="000000"/>
                <w:sz w:val="24"/>
              </w:rPr>
              <w:t>国家环保设备质量检验检测中心（江苏）/宜兴市产品质量和食品安全检验检测中心</w:t>
            </w:r>
          </w:p>
        </w:tc>
        <w:tc>
          <w:tcPr>
            <w:tcW w:w="1247"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center"/>
              <w:rPr>
                <w:rFonts w:hint="eastAsia" w:ascii="仿宋_GB2312" w:hAnsi="仿宋_GB2312" w:eastAsia="仿宋_GB2312" w:cs="仿宋_GB2312"/>
                <w:bCs/>
                <w:color w:val="000000"/>
                <w:sz w:val="24"/>
              </w:rPr>
            </w:pPr>
            <w:r>
              <w:rPr>
                <w:rFonts w:hint="eastAsia" w:ascii="仿宋_GB2312" w:hAnsi="仿宋_GB2312" w:eastAsia="仿宋_GB2312" w:cs="仿宋_GB2312"/>
                <w:bCs/>
                <w:color w:val="000000"/>
                <w:sz w:val="24"/>
              </w:rPr>
              <w:t>击穿电压</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755"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center"/>
              <w:rPr>
                <w:rFonts w:hint="eastAsia" w:ascii="仿宋_GB2312" w:hAnsi="仿宋_GB2312" w:eastAsia="仿宋_GB2312" w:cs="仿宋_GB2312"/>
                <w:bCs/>
                <w:color w:val="000000"/>
                <w:sz w:val="24"/>
              </w:rPr>
            </w:pPr>
            <w:r>
              <w:rPr>
                <w:rFonts w:hint="eastAsia" w:ascii="仿宋_GB2312" w:hAnsi="仿宋_GB2312" w:eastAsia="仿宋_GB2312" w:cs="仿宋_GB2312"/>
                <w:bCs/>
                <w:color w:val="000000"/>
                <w:sz w:val="24"/>
              </w:rPr>
              <w:t>26</w:t>
            </w:r>
          </w:p>
        </w:tc>
        <w:tc>
          <w:tcPr>
            <w:tcW w:w="6917"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left"/>
              <w:textAlignment w:val="center"/>
              <w:rPr>
                <w:rFonts w:hint="eastAsia" w:ascii="仿宋_GB2312" w:hAnsi="仿宋_GB2312" w:eastAsia="仿宋_GB2312" w:cs="仿宋_GB2312"/>
                <w:bCs/>
                <w:color w:val="000000"/>
                <w:sz w:val="24"/>
              </w:rPr>
            </w:pPr>
            <w:r>
              <w:rPr>
                <w:rFonts w:hint="eastAsia" w:ascii="仿宋_GB2312" w:hAnsi="仿宋_GB2312" w:eastAsia="仿宋_GB2312" w:cs="仿宋_GB2312"/>
                <w:bCs/>
                <w:color w:val="000000"/>
                <w:sz w:val="24"/>
              </w:rPr>
              <w:t>国家电声及固体照明产品质量检验检测中心/潍坊半导体照明产品检测中心</w:t>
            </w:r>
          </w:p>
        </w:tc>
        <w:tc>
          <w:tcPr>
            <w:tcW w:w="1247"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center"/>
              <w:rPr>
                <w:rFonts w:hint="eastAsia" w:ascii="仿宋_GB2312" w:hAnsi="仿宋_GB2312" w:eastAsia="仿宋_GB2312" w:cs="仿宋_GB2312"/>
                <w:bCs/>
                <w:color w:val="000000"/>
                <w:sz w:val="24"/>
              </w:rPr>
            </w:pPr>
            <w:r>
              <w:rPr>
                <w:rFonts w:hint="eastAsia" w:ascii="仿宋_GB2312" w:hAnsi="仿宋_GB2312" w:eastAsia="仿宋_GB2312" w:cs="仿宋_GB2312"/>
                <w:bCs/>
                <w:color w:val="000000"/>
                <w:sz w:val="24"/>
              </w:rPr>
              <w:t>击穿电压</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75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center"/>
              <w:rPr>
                <w:rFonts w:hint="eastAsia" w:ascii="仿宋_GB2312" w:hAnsi="仿宋_GB2312" w:eastAsia="仿宋_GB2312" w:cs="仿宋_GB2312"/>
                <w:bCs/>
                <w:color w:val="000000"/>
                <w:sz w:val="24"/>
              </w:rPr>
            </w:pPr>
            <w:r>
              <w:rPr>
                <w:rFonts w:hint="eastAsia" w:ascii="仿宋_GB2312" w:hAnsi="仿宋_GB2312" w:eastAsia="仿宋_GB2312" w:cs="仿宋_GB2312"/>
                <w:bCs/>
                <w:color w:val="000000"/>
                <w:sz w:val="24"/>
              </w:rPr>
              <w:t>27</w:t>
            </w:r>
          </w:p>
        </w:tc>
        <w:tc>
          <w:tcPr>
            <w:tcW w:w="6917"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440" w:lineRule="exact"/>
              <w:jc w:val="left"/>
              <w:textAlignment w:val="center"/>
              <w:rPr>
                <w:rFonts w:hint="eastAsia" w:ascii="仿宋_GB2312" w:hAnsi="仿宋_GB2312" w:eastAsia="仿宋_GB2312" w:cs="仿宋_GB2312"/>
                <w:bCs/>
                <w:color w:val="000000"/>
                <w:sz w:val="24"/>
              </w:rPr>
            </w:pPr>
            <w:r>
              <w:rPr>
                <w:rFonts w:hint="eastAsia" w:ascii="仿宋_GB2312" w:hAnsi="仿宋_GB2312" w:eastAsia="仿宋_GB2312" w:cs="仿宋_GB2312"/>
                <w:bCs/>
                <w:color w:val="000000"/>
                <w:sz w:val="24"/>
              </w:rPr>
              <w:t>国家陶瓷及水暖卫浴产品质量检验检测中心/广东省潮州市质量计量监督检测所</w:t>
            </w:r>
          </w:p>
        </w:tc>
        <w:tc>
          <w:tcPr>
            <w:tcW w:w="1247"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center"/>
              <w:rPr>
                <w:rFonts w:hint="eastAsia" w:ascii="仿宋_GB2312" w:hAnsi="仿宋_GB2312" w:eastAsia="仿宋_GB2312" w:cs="仿宋_GB2312"/>
                <w:bCs/>
                <w:color w:val="000000"/>
                <w:sz w:val="24"/>
              </w:rPr>
            </w:pPr>
            <w:r>
              <w:rPr>
                <w:rFonts w:hint="eastAsia" w:ascii="仿宋_GB2312" w:hAnsi="仿宋_GB2312" w:eastAsia="仿宋_GB2312" w:cs="仿宋_GB2312"/>
                <w:bCs/>
                <w:color w:val="000000"/>
                <w:sz w:val="24"/>
              </w:rPr>
              <w:t>击穿电压</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75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center"/>
              <w:rPr>
                <w:rFonts w:hint="eastAsia" w:ascii="仿宋_GB2312" w:hAnsi="仿宋_GB2312" w:eastAsia="仿宋_GB2312" w:cs="仿宋_GB2312"/>
                <w:bCs/>
                <w:color w:val="000000"/>
                <w:sz w:val="24"/>
              </w:rPr>
            </w:pPr>
            <w:r>
              <w:rPr>
                <w:rFonts w:hint="eastAsia" w:ascii="仿宋_GB2312" w:hAnsi="仿宋_GB2312" w:eastAsia="仿宋_GB2312" w:cs="仿宋_GB2312"/>
                <w:bCs/>
                <w:color w:val="000000"/>
                <w:sz w:val="24"/>
              </w:rPr>
              <w:t>28</w:t>
            </w:r>
          </w:p>
        </w:tc>
        <w:tc>
          <w:tcPr>
            <w:tcW w:w="6917"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440" w:lineRule="exact"/>
              <w:jc w:val="left"/>
              <w:textAlignment w:val="center"/>
              <w:rPr>
                <w:rFonts w:hint="eastAsia" w:ascii="仿宋_GB2312" w:hAnsi="仿宋_GB2312" w:eastAsia="仿宋_GB2312" w:cs="仿宋_GB2312"/>
                <w:bCs/>
                <w:color w:val="000000"/>
                <w:sz w:val="24"/>
              </w:rPr>
            </w:pPr>
            <w:r>
              <w:rPr>
                <w:rFonts w:hint="eastAsia" w:ascii="仿宋_GB2312" w:hAnsi="仿宋_GB2312" w:eastAsia="仿宋_GB2312" w:cs="仿宋_GB2312"/>
                <w:bCs/>
                <w:color w:val="000000"/>
                <w:sz w:val="24"/>
              </w:rPr>
              <w:t>国家办公设备及耗材质量检验检测中心/天津天复检测技术有限公司</w:t>
            </w:r>
          </w:p>
        </w:tc>
        <w:tc>
          <w:tcPr>
            <w:tcW w:w="1247"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center"/>
              <w:rPr>
                <w:rFonts w:hint="eastAsia" w:ascii="仿宋_GB2312" w:hAnsi="仿宋_GB2312" w:eastAsia="仿宋_GB2312" w:cs="仿宋_GB2312"/>
                <w:bCs/>
                <w:color w:val="000000"/>
                <w:sz w:val="24"/>
              </w:rPr>
            </w:pPr>
            <w:r>
              <w:rPr>
                <w:rFonts w:hint="eastAsia" w:ascii="仿宋_GB2312" w:hAnsi="仿宋_GB2312" w:eastAsia="仿宋_GB2312" w:cs="仿宋_GB2312"/>
                <w:bCs/>
                <w:color w:val="000000"/>
                <w:sz w:val="24"/>
              </w:rPr>
              <w:t>击穿电压</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75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center"/>
              <w:rPr>
                <w:rFonts w:hint="eastAsia" w:ascii="仿宋_GB2312" w:hAnsi="仿宋_GB2312" w:eastAsia="仿宋_GB2312" w:cs="仿宋_GB2312"/>
                <w:bCs/>
                <w:color w:val="000000"/>
                <w:sz w:val="24"/>
              </w:rPr>
            </w:pPr>
            <w:r>
              <w:rPr>
                <w:rFonts w:hint="eastAsia" w:ascii="仿宋_GB2312" w:hAnsi="仿宋_GB2312" w:eastAsia="仿宋_GB2312" w:cs="仿宋_GB2312"/>
                <w:bCs/>
                <w:color w:val="000000"/>
                <w:sz w:val="24"/>
              </w:rPr>
              <w:t>29</w:t>
            </w:r>
          </w:p>
        </w:tc>
        <w:tc>
          <w:tcPr>
            <w:tcW w:w="6917"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440" w:lineRule="exact"/>
              <w:jc w:val="left"/>
              <w:textAlignment w:val="center"/>
              <w:rPr>
                <w:rFonts w:hint="eastAsia" w:ascii="仿宋_GB2312" w:hAnsi="仿宋_GB2312" w:eastAsia="仿宋_GB2312" w:cs="仿宋_GB2312"/>
                <w:bCs/>
                <w:color w:val="000000"/>
                <w:sz w:val="24"/>
              </w:rPr>
            </w:pPr>
            <w:r>
              <w:rPr>
                <w:rFonts w:hint="eastAsia" w:ascii="仿宋_GB2312" w:hAnsi="仿宋_GB2312" w:eastAsia="仿宋_GB2312" w:cs="仿宋_GB2312"/>
                <w:bCs/>
                <w:color w:val="000000"/>
                <w:sz w:val="24"/>
              </w:rPr>
              <w:t>国家电线电缆质量检验检测中心/上海国缆检测股份有限公司</w:t>
            </w:r>
          </w:p>
        </w:tc>
        <w:tc>
          <w:tcPr>
            <w:tcW w:w="1247"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center"/>
              <w:rPr>
                <w:rFonts w:hint="eastAsia" w:ascii="仿宋_GB2312" w:hAnsi="仿宋_GB2312" w:eastAsia="仿宋_GB2312" w:cs="仿宋_GB2312"/>
                <w:bCs/>
                <w:color w:val="000000"/>
                <w:sz w:val="24"/>
              </w:rPr>
            </w:pPr>
            <w:r>
              <w:rPr>
                <w:rFonts w:hint="eastAsia" w:ascii="仿宋_GB2312" w:hAnsi="仿宋_GB2312" w:eastAsia="仿宋_GB2312" w:cs="仿宋_GB2312"/>
                <w:bCs/>
                <w:color w:val="000000"/>
                <w:sz w:val="24"/>
              </w:rPr>
              <w:t>击穿电压</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75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center"/>
              <w:rPr>
                <w:rFonts w:hint="eastAsia" w:ascii="仿宋_GB2312" w:hAnsi="仿宋_GB2312" w:eastAsia="仿宋_GB2312" w:cs="仿宋_GB2312"/>
                <w:bCs/>
                <w:color w:val="000000"/>
                <w:sz w:val="24"/>
              </w:rPr>
            </w:pPr>
            <w:r>
              <w:rPr>
                <w:rFonts w:hint="eastAsia" w:ascii="仿宋_GB2312" w:hAnsi="仿宋_GB2312" w:eastAsia="仿宋_GB2312" w:cs="仿宋_GB2312"/>
                <w:bCs/>
                <w:color w:val="000000"/>
                <w:sz w:val="24"/>
              </w:rPr>
              <w:t>30</w:t>
            </w:r>
          </w:p>
        </w:tc>
        <w:tc>
          <w:tcPr>
            <w:tcW w:w="6917"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440" w:lineRule="exact"/>
              <w:jc w:val="left"/>
              <w:textAlignment w:val="center"/>
              <w:rPr>
                <w:rFonts w:hint="eastAsia" w:ascii="仿宋_GB2312" w:hAnsi="仿宋_GB2312" w:eastAsia="仿宋_GB2312" w:cs="仿宋_GB2312"/>
                <w:bCs/>
                <w:color w:val="000000"/>
                <w:sz w:val="24"/>
              </w:rPr>
            </w:pPr>
            <w:r>
              <w:rPr>
                <w:rFonts w:hint="eastAsia" w:ascii="仿宋_GB2312" w:hAnsi="仿宋_GB2312" w:eastAsia="仿宋_GB2312" w:cs="仿宋_GB2312"/>
                <w:bCs/>
                <w:color w:val="000000"/>
                <w:sz w:val="24"/>
              </w:rPr>
              <w:t>福州海关技术中心</w:t>
            </w:r>
          </w:p>
        </w:tc>
        <w:tc>
          <w:tcPr>
            <w:tcW w:w="1247"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center"/>
              <w:rPr>
                <w:rFonts w:hint="eastAsia" w:ascii="仿宋_GB2312" w:hAnsi="仿宋_GB2312" w:eastAsia="仿宋_GB2312" w:cs="仿宋_GB2312"/>
                <w:bCs/>
                <w:color w:val="000000"/>
                <w:sz w:val="24"/>
              </w:rPr>
            </w:pPr>
            <w:r>
              <w:rPr>
                <w:rFonts w:hint="eastAsia" w:ascii="仿宋_GB2312" w:hAnsi="仿宋_GB2312" w:eastAsia="仿宋_GB2312" w:cs="仿宋_GB2312"/>
                <w:bCs/>
                <w:color w:val="000000"/>
                <w:sz w:val="24"/>
              </w:rPr>
              <w:t>击穿电压</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75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center"/>
              <w:rPr>
                <w:rFonts w:hint="eastAsia" w:ascii="仿宋_GB2312" w:hAnsi="仿宋_GB2312" w:eastAsia="仿宋_GB2312" w:cs="仿宋_GB2312"/>
                <w:bCs/>
                <w:color w:val="000000"/>
                <w:sz w:val="24"/>
              </w:rPr>
            </w:pPr>
            <w:r>
              <w:rPr>
                <w:rFonts w:hint="eastAsia" w:ascii="仿宋_GB2312" w:hAnsi="仿宋_GB2312" w:eastAsia="仿宋_GB2312" w:cs="仿宋_GB2312"/>
                <w:bCs/>
                <w:color w:val="000000"/>
                <w:sz w:val="24"/>
              </w:rPr>
              <w:t>31</w:t>
            </w:r>
          </w:p>
        </w:tc>
        <w:tc>
          <w:tcPr>
            <w:tcW w:w="6917"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440" w:lineRule="exact"/>
              <w:jc w:val="left"/>
              <w:textAlignment w:val="center"/>
              <w:rPr>
                <w:rFonts w:hint="eastAsia" w:ascii="仿宋_GB2312" w:hAnsi="仿宋_GB2312" w:eastAsia="仿宋_GB2312" w:cs="仿宋_GB2312"/>
                <w:bCs/>
                <w:color w:val="000000"/>
                <w:sz w:val="24"/>
              </w:rPr>
            </w:pPr>
            <w:r>
              <w:rPr>
                <w:rFonts w:hint="eastAsia" w:ascii="仿宋_GB2312" w:hAnsi="仿宋_GB2312" w:eastAsia="仿宋_GB2312" w:cs="仿宋_GB2312"/>
                <w:bCs/>
                <w:color w:val="000000"/>
                <w:sz w:val="24"/>
              </w:rPr>
              <w:t>国家电子计算机外部设备质量检验检测中心/浙江科正电子信息产品检验有限公司</w:t>
            </w:r>
          </w:p>
        </w:tc>
        <w:tc>
          <w:tcPr>
            <w:tcW w:w="1247"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center"/>
              <w:rPr>
                <w:rFonts w:hint="eastAsia" w:ascii="仿宋_GB2312" w:hAnsi="仿宋_GB2312" w:eastAsia="仿宋_GB2312" w:cs="仿宋_GB2312"/>
                <w:bCs/>
                <w:color w:val="000000"/>
                <w:sz w:val="24"/>
              </w:rPr>
            </w:pPr>
            <w:r>
              <w:rPr>
                <w:rFonts w:hint="eastAsia" w:ascii="仿宋_GB2312" w:hAnsi="仿宋_GB2312" w:eastAsia="仿宋_GB2312" w:cs="仿宋_GB2312"/>
                <w:bCs/>
                <w:color w:val="000000"/>
                <w:sz w:val="24"/>
              </w:rPr>
              <w:t>击穿电压</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75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center"/>
              <w:rPr>
                <w:rFonts w:hint="eastAsia" w:ascii="仿宋_GB2312" w:hAnsi="仿宋_GB2312" w:eastAsia="仿宋_GB2312" w:cs="仿宋_GB2312"/>
                <w:bCs/>
                <w:color w:val="000000"/>
                <w:sz w:val="24"/>
              </w:rPr>
            </w:pPr>
            <w:r>
              <w:rPr>
                <w:rFonts w:hint="eastAsia" w:ascii="仿宋_GB2312" w:hAnsi="仿宋_GB2312" w:eastAsia="仿宋_GB2312" w:cs="仿宋_GB2312"/>
                <w:bCs/>
                <w:color w:val="000000"/>
                <w:sz w:val="24"/>
              </w:rPr>
              <w:t>32</w:t>
            </w:r>
          </w:p>
        </w:tc>
        <w:tc>
          <w:tcPr>
            <w:tcW w:w="6917"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440" w:lineRule="exact"/>
              <w:jc w:val="left"/>
              <w:textAlignment w:val="center"/>
              <w:rPr>
                <w:rFonts w:hint="eastAsia" w:ascii="仿宋_GB2312" w:hAnsi="仿宋_GB2312" w:eastAsia="仿宋_GB2312" w:cs="仿宋_GB2312"/>
                <w:bCs/>
                <w:color w:val="000000"/>
                <w:sz w:val="24"/>
              </w:rPr>
            </w:pPr>
            <w:r>
              <w:rPr>
                <w:rFonts w:hint="eastAsia" w:ascii="仿宋_GB2312" w:hAnsi="仿宋_GB2312" w:eastAsia="仿宋_GB2312" w:cs="仿宋_GB2312"/>
                <w:bCs/>
                <w:color w:val="000000"/>
                <w:sz w:val="24"/>
              </w:rPr>
              <w:t>国家天线及射频部件产品质量检验检测中心/信息产业广州移动通信产品质量监督检验中心/中国电子科技集团公司第七研究所</w:t>
            </w:r>
          </w:p>
        </w:tc>
        <w:tc>
          <w:tcPr>
            <w:tcW w:w="1247"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center"/>
              <w:rPr>
                <w:rFonts w:hint="eastAsia" w:ascii="仿宋_GB2312" w:hAnsi="仿宋_GB2312" w:eastAsia="仿宋_GB2312" w:cs="仿宋_GB2312"/>
                <w:bCs/>
                <w:color w:val="000000"/>
                <w:sz w:val="24"/>
              </w:rPr>
            </w:pPr>
            <w:r>
              <w:rPr>
                <w:rFonts w:hint="eastAsia" w:ascii="仿宋_GB2312" w:hAnsi="仿宋_GB2312" w:eastAsia="仿宋_GB2312" w:cs="仿宋_GB2312"/>
                <w:bCs/>
                <w:color w:val="000000"/>
                <w:sz w:val="24"/>
              </w:rPr>
              <w:t>击穿电压</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75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center"/>
              <w:rPr>
                <w:rFonts w:hint="eastAsia" w:ascii="仿宋_GB2312" w:hAnsi="仿宋_GB2312" w:eastAsia="仿宋_GB2312" w:cs="仿宋_GB2312"/>
                <w:bCs/>
                <w:color w:val="000000"/>
                <w:sz w:val="24"/>
              </w:rPr>
            </w:pPr>
            <w:r>
              <w:rPr>
                <w:rFonts w:hint="eastAsia" w:ascii="仿宋_GB2312" w:hAnsi="仿宋_GB2312" w:eastAsia="仿宋_GB2312" w:cs="仿宋_GB2312"/>
                <w:bCs/>
                <w:color w:val="000000"/>
                <w:sz w:val="24"/>
              </w:rPr>
              <w:t>33</w:t>
            </w:r>
          </w:p>
        </w:tc>
        <w:tc>
          <w:tcPr>
            <w:tcW w:w="6917"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440" w:lineRule="exact"/>
              <w:jc w:val="left"/>
              <w:textAlignment w:val="center"/>
              <w:rPr>
                <w:rFonts w:hint="eastAsia" w:ascii="仿宋_GB2312" w:hAnsi="仿宋_GB2312" w:eastAsia="仿宋_GB2312" w:cs="仿宋_GB2312"/>
                <w:bCs/>
                <w:color w:val="000000"/>
                <w:sz w:val="24"/>
              </w:rPr>
            </w:pPr>
            <w:r>
              <w:rPr>
                <w:rFonts w:hint="eastAsia" w:ascii="仿宋_GB2312" w:hAnsi="仿宋_GB2312" w:eastAsia="仿宋_GB2312" w:cs="仿宋_GB2312"/>
                <w:bCs/>
                <w:color w:val="000000"/>
                <w:sz w:val="24"/>
              </w:rPr>
              <w:t>佛山海关综合技术中心（佛山国际旅行卫生保健中心、佛山海关口岸门诊部）</w:t>
            </w:r>
          </w:p>
        </w:tc>
        <w:tc>
          <w:tcPr>
            <w:tcW w:w="1247"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center"/>
              <w:rPr>
                <w:rFonts w:hint="eastAsia" w:ascii="仿宋_GB2312" w:hAnsi="仿宋_GB2312" w:eastAsia="仿宋_GB2312" w:cs="仿宋_GB2312"/>
                <w:bCs/>
                <w:color w:val="000000"/>
                <w:sz w:val="24"/>
              </w:rPr>
            </w:pPr>
            <w:r>
              <w:rPr>
                <w:rFonts w:hint="eastAsia" w:ascii="仿宋_GB2312" w:hAnsi="仿宋_GB2312" w:eastAsia="仿宋_GB2312" w:cs="仿宋_GB2312"/>
                <w:bCs/>
                <w:color w:val="000000"/>
                <w:sz w:val="24"/>
              </w:rPr>
              <w:t>击穿电压</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75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center"/>
              <w:rPr>
                <w:rFonts w:hint="eastAsia" w:ascii="仿宋_GB2312" w:hAnsi="仿宋_GB2312" w:eastAsia="仿宋_GB2312" w:cs="仿宋_GB2312"/>
                <w:bCs/>
                <w:color w:val="000000"/>
                <w:sz w:val="24"/>
              </w:rPr>
            </w:pPr>
            <w:r>
              <w:rPr>
                <w:rFonts w:hint="eastAsia" w:ascii="仿宋_GB2312" w:hAnsi="仿宋_GB2312" w:eastAsia="仿宋_GB2312" w:cs="仿宋_GB2312"/>
                <w:bCs/>
                <w:color w:val="000000"/>
                <w:sz w:val="24"/>
              </w:rPr>
              <w:t>34</w:t>
            </w:r>
          </w:p>
        </w:tc>
        <w:tc>
          <w:tcPr>
            <w:tcW w:w="6917"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440" w:lineRule="exact"/>
              <w:jc w:val="left"/>
              <w:textAlignment w:val="center"/>
              <w:rPr>
                <w:rFonts w:hint="eastAsia" w:ascii="仿宋_GB2312" w:hAnsi="仿宋_GB2312" w:eastAsia="仿宋_GB2312" w:cs="仿宋_GB2312"/>
                <w:bCs/>
                <w:color w:val="000000"/>
                <w:sz w:val="24"/>
              </w:rPr>
            </w:pPr>
            <w:r>
              <w:rPr>
                <w:rFonts w:hint="eastAsia" w:ascii="仿宋_GB2312" w:hAnsi="仿宋_GB2312" w:eastAsia="仿宋_GB2312" w:cs="仿宋_GB2312"/>
                <w:bCs/>
                <w:color w:val="000000"/>
                <w:sz w:val="24"/>
              </w:rPr>
              <w:t>国家工业控制系统安全和自动化仪表质量检验检测中心/上海仪器仪表自控系统检验测试所有限公司</w:t>
            </w:r>
          </w:p>
        </w:tc>
        <w:tc>
          <w:tcPr>
            <w:tcW w:w="1247"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center"/>
              <w:rPr>
                <w:rFonts w:hint="eastAsia" w:ascii="仿宋_GB2312" w:hAnsi="仿宋_GB2312" w:eastAsia="仿宋_GB2312" w:cs="仿宋_GB2312"/>
                <w:bCs/>
                <w:color w:val="000000"/>
                <w:sz w:val="24"/>
              </w:rPr>
            </w:pPr>
            <w:r>
              <w:rPr>
                <w:rFonts w:hint="eastAsia" w:ascii="仿宋_GB2312" w:hAnsi="仿宋_GB2312" w:eastAsia="仿宋_GB2312" w:cs="仿宋_GB2312"/>
                <w:bCs/>
                <w:color w:val="000000"/>
                <w:sz w:val="24"/>
              </w:rPr>
              <w:t>击穿电压</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75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center"/>
              <w:rPr>
                <w:rFonts w:hint="eastAsia" w:ascii="仿宋_GB2312" w:hAnsi="仿宋_GB2312" w:eastAsia="仿宋_GB2312" w:cs="仿宋_GB2312"/>
                <w:bCs/>
                <w:color w:val="000000"/>
                <w:sz w:val="24"/>
              </w:rPr>
            </w:pPr>
            <w:r>
              <w:rPr>
                <w:rFonts w:hint="eastAsia" w:ascii="仿宋_GB2312" w:hAnsi="仿宋_GB2312" w:eastAsia="仿宋_GB2312" w:cs="仿宋_GB2312"/>
                <w:bCs/>
                <w:color w:val="000000"/>
                <w:sz w:val="24"/>
              </w:rPr>
              <w:t>35</w:t>
            </w:r>
          </w:p>
        </w:tc>
        <w:tc>
          <w:tcPr>
            <w:tcW w:w="6917"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440" w:lineRule="exact"/>
              <w:jc w:val="left"/>
              <w:textAlignment w:val="center"/>
              <w:rPr>
                <w:rFonts w:hint="eastAsia" w:ascii="仿宋_GB2312" w:hAnsi="仿宋_GB2312" w:eastAsia="仿宋_GB2312" w:cs="仿宋_GB2312"/>
                <w:bCs/>
                <w:color w:val="000000"/>
                <w:sz w:val="24"/>
              </w:rPr>
            </w:pPr>
            <w:r>
              <w:rPr>
                <w:rFonts w:hint="eastAsia" w:ascii="仿宋_GB2312" w:hAnsi="仿宋_GB2312" w:eastAsia="仿宋_GB2312" w:cs="仿宋_GB2312"/>
                <w:bCs/>
                <w:color w:val="000000"/>
                <w:sz w:val="24"/>
              </w:rPr>
              <w:t>国家半导体发光器件（LED）应用产品质量检验检测中心/厦门市产品质量监督检验院</w:t>
            </w:r>
          </w:p>
        </w:tc>
        <w:tc>
          <w:tcPr>
            <w:tcW w:w="1247"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center"/>
              <w:rPr>
                <w:rFonts w:hint="eastAsia" w:ascii="仿宋_GB2312" w:hAnsi="仿宋_GB2312" w:eastAsia="仿宋_GB2312" w:cs="仿宋_GB2312"/>
                <w:bCs/>
                <w:color w:val="000000"/>
                <w:sz w:val="24"/>
              </w:rPr>
            </w:pPr>
            <w:r>
              <w:rPr>
                <w:rFonts w:hint="eastAsia" w:ascii="仿宋_GB2312" w:hAnsi="仿宋_GB2312" w:eastAsia="仿宋_GB2312" w:cs="仿宋_GB2312"/>
                <w:bCs/>
                <w:color w:val="000000"/>
                <w:sz w:val="24"/>
              </w:rPr>
              <w:t>击穿电压</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75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center"/>
              <w:rPr>
                <w:rFonts w:hint="eastAsia" w:ascii="仿宋_GB2312" w:hAnsi="仿宋_GB2312" w:eastAsia="仿宋_GB2312" w:cs="仿宋_GB2312"/>
                <w:bCs/>
                <w:color w:val="000000"/>
                <w:sz w:val="24"/>
              </w:rPr>
            </w:pPr>
            <w:r>
              <w:rPr>
                <w:rFonts w:hint="eastAsia" w:ascii="仿宋_GB2312" w:hAnsi="仿宋_GB2312" w:eastAsia="仿宋_GB2312" w:cs="仿宋_GB2312"/>
                <w:bCs/>
                <w:color w:val="000000"/>
                <w:sz w:val="24"/>
              </w:rPr>
              <w:t>36</w:t>
            </w:r>
          </w:p>
        </w:tc>
        <w:tc>
          <w:tcPr>
            <w:tcW w:w="6917"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440" w:lineRule="exact"/>
              <w:jc w:val="left"/>
              <w:textAlignment w:val="center"/>
              <w:rPr>
                <w:rFonts w:hint="eastAsia" w:ascii="仿宋_GB2312" w:hAnsi="仿宋_GB2312" w:eastAsia="仿宋_GB2312" w:cs="仿宋_GB2312"/>
                <w:bCs/>
                <w:color w:val="000000"/>
                <w:sz w:val="24"/>
              </w:rPr>
            </w:pPr>
            <w:r>
              <w:rPr>
                <w:rFonts w:hint="eastAsia" w:ascii="仿宋_GB2312" w:hAnsi="仿宋_GB2312" w:eastAsia="仿宋_GB2312" w:cs="仿宋_GB2312"/>
                <w:bCs/>
                <w:color w:val="000000"/>
                <w:sz w:val="24"/>
              </w:rPr>
              <w:t>国家金融设备及零配件质量检验检测中心/温州市质量技术检测科学研究院</w:t>
            </w:r>
          </w:p>
        </w:tc>
        <w:tc>
          <w:tcPr>
            <w:tcW w:w="1247"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center"/>
              <w:rPr>
                <w:rFonts w:hint="eastAsia" w:ascii="仿宋_GB2312" w:hAnsi="仿宋_GB2312" w:eastAsia="仿宋_GB2312" w:cs="仿宋_GB2312"/>
                <w:bCs/>
                <w:color w:val="000000"/>
                <w:sz w:val="24"/>
              </w:rPr>
            </w:pPr>
            <w:r>
              <w:rPr>
                <w:rFonts w:hint="eastAsia" w:ascii="仿宋_GB2312" w:hAnsi="仿宋_GB2312" w:eastAsia="仿宋_GB2312" w:cs="仿宋_GB2312"/>
                <w:bCs/>
                <w:color w:val="000000"/>
                <w:sz w:val="24"/>
              </w:rPr>
              <w:t>击穿电压</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75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center"/>
              <w:rPr>
                <w:rFonts w:hint="eastAsia" w:ascii="仿宋_GB2312" w:hAnsi="仿宋_GB2312" w:eastAsia="仿宋_GB2312" w:cs="仿宋_GB2312"/>
                <w:bCs/>
                <w:color w:val="000000"/>
                <w:sz w:val="24"/>
              </w:rPr>
            </w:pPr>
            <w:r>
              <w:rPr>
                <w:rFonts w:hint="eastAsia" w:ascii="仿宋_GB2312" w:hAnsi="仿宋_GB2312" w:eastAsia="仿宋_GB2312" w:cs="仿宋_GB2312"/>
                <w:bCs/>
                <w:color w:val="000000"/>
                <w:sz w:val="24"/>
              </w:rPr>
              <w:t>37</w:t>
            </w:r>
          </w:p>
        </w:tc>
        <w:tc>
          <w:tcPr>
            <w:tcW w:w="6917"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440" w:lineRule="exact"/>
              <w:jc w:val="left"/>
              <w:textAlignment w:val="center"/>
              <w:rPr>
                <w:rFonts w:hint="eastAsia" w:ascii="仿宋_GB2312" w:hAnsi="仿宋_GB2312" w:eastAsia="仿宋_GB2312" w:cs="仿宋_GB2312"/>
                <w:bCs/>
                <w:color w:val="000000"/>
                <w:sz w:val="24"/>
              </w:rPr>
            </w:pPr>
            <w:r>
              <w:rPr>
                <w:rFonts w:hint="eastAsia" w:ascii="仿宋_GB2312" w:hAnsi="仿宋_GB2312" w:eastAsia="仿宋_GB2312" w:cs="仿宋_GB2312"/>
                <w:bCs/>
                <w:color w:val="000000"/>
                <w:sz w:val="24"/>
              </w:rPr>
              <w:t>中国检验认证集团湖南有限公司</w:t>
            </w:r>
          </w:p>
        </w:tc>
        <w:tc>
          <w:tcPr>
            <w:tcW w:w="1247"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center"/>
              <w:rPr>
                <w:rFonts w:hint="eastAsia" w:ascii="仿宋_GB2312" w:hAnsi="仿宋_GB2312" w:eastAsia="仿宋_GB2312" w:cs="仿宋_GB2312"/>
                <w:bCs/>
                <w:color w:val="000000"/>
                <w:sz w:val="24"/>
              </w:rPr>
            </w:pPr>
            <w:r>
              <w:rPr>
                <w:rFonts w:hint="eastAsia" w:ascii="仿宋_GB2312" w:hAnsi="仿宋_GB2312" w:eastAsia="仿宋_GB2312" w:cs="仿宋_GB2312"/>
                <w:bCs/>
                <w:color w:val="000000"/>
                <w:sz w:val="24"/>
              </w:rPr>
              <w:t>击穿电压</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75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center"/>
              <w:rPr>
                <w:rFonts w:hint="eastAsia" w:ascii="仿宋_GB2312" w:hAnsi="仿宋_GB2312" w:eastAsia="仿宋_GB2312" w:cs="仿宋_GB2312"/>
                <w:bCs/>
                <w:color w:val="000000"/>
                <w:sz w:val="24"/>
              </w:rPr>
            </w:pPr>
            <w:r>
              <w:rPr>
                <w:rFonts w:hint="eastAsia" w:ascii="仿宋_GB2312" w:hAnsi="仿宋_GB2312" w:eastAsia="仿宋_GB2312" w:cs="仿宋_GB2312"/>
                <w:bCs/>
                <w:color w:val="000000"/>
                <w:sz w:val="24"/>
              </w:rPr>
              <w:t>38</w:t>
            </w:r>
          </w:p>
        </w:tc>
        <w:tc>
          <w:tcPr>
            <w:tcW w:w="6917"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440" w:lineRule="exact"/>
              <w:jc w:val="left"/>
              <w:textAlignment w:val="center"/>
              <w:rPr>
                <w:rFonts w:hint="eastAsia" w:ascii="仿宋_GB2312" w:hAnsi="仿宋_GB2312" w:eastAsia="仿宋_GB2312" w:cs="仿宋_GB2312"/>
                <w:bCs/>
                <w:color w:val="000000"/>
                <w:sz w:val="24"/>
              </w:rPr>
            </w:pPr>
            <w:r>
              <w:rPr>
                <w:rFonts w:hint="eastAsia" w:ascii="仿宋_GB2312" w:hAnsi="仿宋_GB2312" w:eastAsia="仿宋_GB2312" w:cs="仿宋_GB2312"/>
                <w:bCs/>
                <w:color w:val="000000"/>
                <w:sz w:val="24"/>
              </w:rPr>
              <w:t>国家运动健身产品质量检验检测中心（天津）/天津市产品质量监督检测技术研究院</w:t>
            </w:r>
          </w:p>
        </w:tc>
        <w:tc>
          <w:tcPr>
            <w:tcW w:w="1247"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center"/>
              <w:rPr>
                <w:rFonts w:hint="eastAsia" w:ascii="仿宋_GB2312" w:hAnsi="仿宋_GB2312" w:eastAsia="仿宋_GB2312" w:cs="仿宋_GB2312"/>
                <w:bCs/>
                <w:color w:val="000000"/>
                <w:sz w:val="24"/>
              </w:rPr>
            </w:pPr>
            <w:r>
              <w:rPr>
                <w:rFonts w:hint="eastAsia" w:ascii="仿宋_GB2312" w:hAnsi="仿宋_GB2312" w:eastAsia="仿宋_GB2312" w:cs="仿宋_GB2312"/>
                <w:bCs/>
                <w:color w:val="000000"/>
                <w:sz w:val="24"/>
              </w:rPr>
              <w:t>击穿电压</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75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center"/>
              <w:rPr>
                <w:rFonts w:hint="eastAsia" w:ascii="仿宋_GB2312" w:hAnsi="仿宋_GB2312" w:eastAsia="仿宋_GB2312" w:cs="仿宋_GB2312"/>
                <w:bCs/>
                <w:color w:val="000000"/>
                <w:sz w:val="24"/>
              </w:rPr>
            </w:pPr>
            <w:r>
              <w:rPr>
                <w:rFonts w:hint="eastAsia" w:ascii="仿宋_GB2312" w:hAnsi="仿宋_GB2312" w:eastAsia="仿宋_GB2312" w:cs="仿宋_GB2312"/>
                <w:bCs/>
                <w:color w:val="000000"/>
                <w:sz w:val="24"/>
              </w:rPr>
              <w:t>39</w:t>
            </w:r>
          </w:p>
        </w:tc>
        <w:tc>
          <w:tcPr>
            <w:tcW w:w="6917"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440" w:lineRule="exact"/>
              <w:jc w:val="left"/>
              <w:textAlignment w:val="center"/>
              <w:rPr>
                <w:rFonts w:hint="eastAsia" w:ascii="仿宋_GB2312" w:hAnsi="仿宋_GB2312" w:eastAsia="仿宋_GB2312" w:cs="仿宋_GB2312"/>
                <w:bCs/>
                <w:color w:val="000000"/>
                <w:sz w:val="24"/>
              </w:rPr>
            </w:pPr>
            <w:r>
              <w:rPr>
                <w:rFonts w:hint="eastAsia" w:ascii="仿宋_GB2312" w:hAnsi="仿宋_GB2312" w:eastAsia="仿宋_GB2312" w:cs="仿宋_GB2312"/>
                <w:bCs/>
                <w:color w:val="000000"/>
                <w:sz w:val="24"/>
              </w:rPr>
              <w:t>国家建筑工程材料质量检验检测中心/上海建科检验有限公司</w:t>
            </w:r>
          </w:p>
        </w:tc>
        <w:tc>
          <w:tcPr>
            <w:tcW w:w="1247"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center"/>
              <w:rPr>
                <w:rFonts w:hint="eastAsia" w:ascii="仿宋_GB2312" w:hAnsi="仿宋_GB2312" w:eastAsia="仿宋_GB2312" w:cs="仿宋_GB2312"/>
                <w:bCs/>
                <w:color w:val="000000"/>
                <w:sz w:val="24"/>
              </w:rPr>
            </w:pPr>
            <w:r>
              <w:rPr>
                <w:rFonts w:hint="eastAsia" w:ascii="仿宋_GB2312" w:hAnsi="仿宋_GB2312" w:eastAsia="仿宋_GB2312" w:cs="仿宋_GB2312"/>
                <w:bCs/>
                <w:color w:val="000000"/>
                <w:sz w:val="24"/>
              </w:rPr>
              <w:t>击穿电压</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75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center"/>
              <w:rPr>
                <w:rFonts w:hint="eastAsia" w:ascii="仿宋_GB2312" w:hAnsi="仿宋_GB2312" w:eastAsia="仿宋_GB2312" w:cs="仿宋_GB2312"/>
                <w:bCs/>
                <w:color w:val="000000"/>
                <w:sz w:val="24"/>
              </w:rPr>
            </w:pPr>
            <w:r>
              <w:rPr>
                <w:rFonts w:hint="eastAsia" w:ascii="仿宋_GB2312" w:hAnsi="仿宋_GB2312" w:eastAsia="仿宋_GB2312" w:cs="仿宋_GB2312"/>
                <w:bCs/>
                <w:color w:val="000000"/>
                <w:sz w:val="24"/>
              </w:rPr>
              <w:t>40</w:t>
            </w:r>
          </w:p>
        </w:tc>
        <w:tc>
          <w:tcPr>
            <w:tcW w:w="6917"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440" w:lineRule="exact"/>
              <w:jc w:val="left"/>
              <w:textAlignment w:val="center"/>
              <w:rPr>
                <w:rFonts w:hint="eastAsia" w:ascii="仿宋_GB2312" w:hAnsi="仿宋_GB2312" w:eastAsia="仿宋_GB2312" w:cs="仿宋_GB2312"/>
                <w:bCs/>
                <w:color w:val="000000"/>
                <w:sz w:val="24"/>
              </w:rPr>
            </w:pPr>
            <w:r>
              <w:rPr>
                <w:rFonts w:hint="eastAsia" w:ascii="仿宋_GB2312" w:hAnsi="仿宋_GB2312" w:eastAsia="仿宋_GB2312" w:cs="仿宋_GB2312"/>
                <w:bCs/>
                <w:color w:val="000000"/>
                <w:sz w:val="24"/>
              </w:rPr>
              <w:t>公安部安全与警用电子产品质量检测中心</w:t>
            </w:r>
          </w:p>
        </w:tc>
        <w:tc>
          <w:tcPr>
            <w:tcW w:w="1247"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center"/>
              <w:rPr>
                <w:rFonts w:hint="eastAsia" w:ascii="仿宋_GB2312" w:hAnsi="仿宋_GB2312" w:eastAsia="仿宋_GB2312" w:cs="仿宋_GB2312"/>
                <w:bCs/>
                <w:color w:val="000000"/>
                <w:sz w:val="24"/>
              </w:rPr>
            </w:pPr>
            <w:r>
              <w:rPr>
                <w:rFonts w:hint="eastAsia" w:ascii="仿宋_GB2312" w:hAnsi="仿宋_GB2312" w:eastAsia="仿宋_GB2312" w:cs="仿宋_GB2312"/>
                <w:bCs/>
                <w:color w:val="000000"/>
                <w:sz w:val="24"/>
              </w:rPr>
              <w:t>击穿电压</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75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center"/>
              <w:rPr>
                <w:rFonts w:hint="eastAsia" w:ascii="仿宋_GB2312" w:hAnsi="仿宋_GB2312" w:eastAsia="仿宋_GB2312" w:cs="仿宋_GB2312"/>
                <w:bCs/>
                <w:color w:val="000000"/>
                <w:sz w:val="24"/>
              </w:rPr>
            </w:pPr>
            <w:r>
              <w:rPr>
                <w:rFonts w:hint="eastAsia" w:ascii="仿宋_GB2312" w:hAnsi="仿宋_GB2312" w:eastAsia="仿宋_GB2312" w:cs="仿宋_GB2312"/>
                <w:bCs/>
                <w:color w:val="000000"/>
                <w:sz w:val="24"/>
              </w:rPr>
              <w:t>41</w:t>
            </w:r>
          </w:p>
        </w:tc>
        <w:tc>
          <w:tcPr>
            <w:tcW w:w="6917"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440" w:lineRule="exact"/>
              <w:jc w:val="left"/>
              <w:textAlignment w:val="center"/>
              <w:rPr>
                <w:rFonts w:hint="eastAsia" w:ascii="仿宋_GB2312" w:hAnsi="仿宋_GB2312" w:eastAsia="仿宋_GB2312" w:cs="仿宋_GB2312"/>
                <w:bCs/>
                <w:color w:val="000000"/>
                <w:sz w:val="24"/>
              </w:rPr>
            </w:pPr>
            <w:r>
              <w:rPr>
                <w:rFonts w:hint="eastAsia" w:ascii="仿宋_GB2312" w:hAnsi="仿宋_GB2312" w:eastAsia="仿宋_GB2312" w:cs="仿宋_GB2312"/>
                <w:bCs/>
                <w:color w:val="000000"/>
                <w:sz w:val="24"/>
              </w:rPr>
              <w:t>厦门海关技术中心</w:t>
            </w:r>
          </w:p>
        </w:tc>
        <w:tc>
          <w:tcPr>
            <w:tcW w:w="1247"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center"/>
              <w:rPr>
                <w:rFonts w:hint="eastAsia" w:ascii="仿宋_GB2312" w:hAnsi="仿宋_GB2312" w:eastAsia="仿宋_GB2312" w:cs="仿宋_GB2312"/>
                <w:bCs/>
                <w:color w:val="000000"/>
                <w:sz w:val="24"/>
              </w:rPr>
            </w:pPr>
            <w:r>
              <w:rPr>
                <w:rFonts w:hint="eastAsia" w:ascii="仿宋_GB2312" w:hAnsi="仿宋_GB2312" w:eastAsia="仿宋_GB2312" w:cs="仿宋_GB2312"/>
                <w:bCs/>
                <w:color w:val="000000"/>
                <w:sz w:val="24"/>
              </w:rPr>
              <w:t>击穿电压</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75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center"/>
              <w:rPr>
                <w:rFonts w:hint="eastAsia" w:ascii="仿宋_GB2312" w:hAnsi="仿宋_GB2312" w:eastAsia="仿宋_GB2312" w:cs="仿宋_GB2312"/>
                <w:bCs/>
                <w:color w:val="000000"/>
                <w:sz w:val="24"/>
              </w:rPr>
            </w:pPr>
            <w:r>
              <w:rPr>
                <w:rFonts w:hint="eastAsia" w:ascii="仿宋_GB2312" w:hAnsi="仿宋_GB2312" w:eastAsia="仿宋_GB2312" w:cs="仿宋_GB2312"/>
                <w:bCs/>
                <w:color w:val="000000"/>
                <w:sz w:val="24"/>
              </w:rPr>
              <w:t>42</w:t>
            </w:r>
          </w:p>
        </w:tc>
        <w:tc>
          <w:tcPr>
            <w:tcW w:w="6917"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440" w:lineRule="exact"/>
              <w:jc w:val="left"/>
              <w:textAlignment w:val="center"/>
              <w:rPr>
                <w:rFonts w:hint="eastAsia" w:ascii="仿宋_GB2312" w:hAnsi="仿宋_GB2312" w:eastAsia="仿宋_GB2312" w:cs="仿宋_GB2312"/>
                <w:bCs/>
                <w:color w:val="000000"/>
                <w:sz w:val="24"/>
              </w:rPr>
            </w:pPr>
            <w:r>
              <w:rPr>
                <w:rFonts w:hint="eastAsia" w:ascii="仿宋_GB2312" w:hAnsi="仿宋_GB2312" w:eastAsia="仿宋_GB2312" w:cs="仿宋_GB2312"/>
                <w:bCs/>
                <w:color w:val="000000"/>
                <w:sz w:val="24"/>
              </w:rPr>
              <w:t>国家半导体器件质量检验检测中心/中国电子科技集团公司第十三研究所检测中心</w:t>
            </w:r>
          </w:p>
        </w:tc>
        <w:tc>
          <w:tcPr>
            <w:tcW w:w="1247"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center"/>
              <w:rPr>
                <w:rFonts w:hint="eastAsia" w:ascii="仿宋_GB2312" w:hAnsi="仿宋_GB2312" w:eastAsia="仿宋_GB2312" w:cs="仿宋_GB2312"/>
                <w:bCs/>
                <w:color w:val="000000"/>
                <w:sz w:val="24"/>
              </w:rPr>
            </w:pPr>
            <w:r>
              <w:rPr>
                <w:rFonts w:hint="eastAsia" w:ascii="仿宋_GB2312" w:hAnsi="仿宋_GB2312" w:eastAsia="仿宋_GB2312" w:cs="仿宋_GB2312"/>
                <w:bCs/>
                <w:color w:val="000000"/>
                <w:sz w:val="24"/>
              </w:rPr>
              <w:t>击穿电压</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75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center"/>
              <w:rPr>
                <w:rFonts w:hint="eastAsia" w:ascii="仿宋_GB2312" w:hAnsi="仿宋_GB2312" w:eastAsia="仿宋_GB2312" w:cs="仿宋_GB2312"/>
                <w:bCs/>
                <w:color w:val="000000"/>
                <w:sz w:val="24"/>
              </w:rPr>
            </w:pPr>
            <w:r>
              <w:rPr>
                <w:rFonts w:hint="eastAsia" w:ascii="仿宋_GB2312" w:hAnsi="仿宋_GB2312" w:eastAsia="仿宋_GB2312" w:cs="仿宋_GB2312"/>
                <w:bCs/>
                <w:color w:val="000000"/>
                <w:sz w:val="24"/>
              </w:rPr>
              <w:t>43</w:t>
            </w:r>
          </w:p>
        </w:tc>
        <w:tc>
          <w:tcPr>
            <w:tcW w:w="6917"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440" w:lineRule="exact"/>
              <w:jc w:val="left"/>
              <w:textAlignment w:val="center"/>
              <w:rPr>
                <w:rFonts w:hint="eastAsia" w:ascii="仿宋_GB2312" w:hAnsi="仿宋_GB2312" w:eastAsia="仿宋_GB2312" w:cs="仿宋_GB2312"/>
                <w:bCs/>
                <w:color w:val="000000"/>
                <w:sz w:val="24"/>
              </w:rPr>
            </w:pPr>
            <w:r>
              <w:rPr>
                <w:rFonts w:hint="eastAsia" w:ascii="仿宋_GB2312" w:hAnsi="仿宋_GB2312" w:eastAsia="仿宋_GB2312" w:cs="仿宋_GB2312"/>
                <w:bCs/>
                <w:color w:val="000000"/>
                <w:sz w:val="24"/>
              </w:rPr>
              <w:t>中国质量认证中心华南实验室</w:t>
            </w:r>
          </w:p>
        </w:tc>
        <w:tc>
          <w:tcPr>
            <w:tcW w:w="1247"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center"/>
              <w:rPr>
                <w:rFonts w:hint="eastAsia" w:ascii="仿宋_GB2312" w:hAnsi="仿宋_GB2312" w:eastAsia="仿宋_GB2312" w:cs="仿宋_GB2312"/>
                <w:bCs/>
                <w:color w:val="000000"/>
                <w:sz w:val="24"/>
              </w:rPr>
            </w:pPr>
            <w:r>
              <w:rPr>
                <w:rFonts w:hint="eastAsia" w:ascii="仿宋_GB2312" w:hAnsi="仿宋_GB2312" w:eastAsia="仿宋_GB2312" w:cs="仿宋_GB2312"/>
                <w:bCs/>
                <w:color w:val="000000"/>
                <w:sz w:val="24"/>
              </w:rPr>
              <w:t>击穿电压</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75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center"/>
              <w:rPr>
                <w:rFonts w:hint="eastAsia" w:ascii="仿宋_GB2312" w:hAnsi="仿宋_GB2312" w:eastAsia="仿宋_GB2312" w:cs="仿宋_GB2312"/>
                <w:bCs/>
                <w:color w:val="000000"/>
                <w:sz w:val="24"/>
              </w:rPr>
            </w:pPr>
            <w:r>
              <w:rPr>
                <w:rFonts w:hint="eastAsia" w:ascii="仿宋_GB2312" w:hAnsi="仿宋_GB2312" w:eastAsia="仿宋_GB2312" w:cs="仿宋_GB2312"/>
                <w:bCs/>
                <w:color w:val="000000"/>
                <w:sz w:val="24"/>
              </w:rPr>
              <w:t>44</w:t>
            </w:r>
          </w:p>
        </w:tc>
        <w:tc>
          <w:tcPr>
            <w:tcW w:w="6917"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440" w:lineRule="exact"/>
              <w:jc w:val="left"/>
              <w:textAlignment w:val="center"/>
              <w:rPr>
                <w:rFonts w:hint="eastAsia" w:ascii="仿宋_GB2312" w:hAnsi="仿宋_GB2312" w:eastAsia="仿宋_GB2312" w:cs="仿宋_GB2312"/>
                <w:bCs/>
                <w:color w:val="000000"/>
                <w:sz w:val="24"/>
              </w:rPr>
            </w:pPr>
            <w:r>
              <w:rPr>
                <w:rFonts w:hint="eastAsia" w:ascii="仿宋_GB2312" w:hAnsi="仿宋_GB2312" w:eastAsia="仿宋_GB2312" w:cs="仿宋_GB2312"/>
                <w:bCs/>
                <w:color w:val="000000"/>
                <w:sz w:val="24"/>
              </w:rPr>
              <w:t>国家防爆设备质量检验检测中心（广东）/广州特种机电设备检测研究院</w:t>
            </w:r>
          </w:p>
        </w:tc>
        <w:tc>
          <w:tcPr>
            <w:tcW w:w="1247"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center"/>
              <w:rPr>
                <w:rFonts w:hint="eastAsia" w:ascii="仿宋_GB2312" w:hAnsi="仿宋_GB2312" w:eastAsia="仿宋_GB2312" w:cs="仿宋_GB2312"/>
                <w:bCs/>
                <w:color w:val="000000"/>
                <w:sz w:val="24"/>
              </w:rPr>
            </w:pPr>
            <w:r>
              <w:rPr>
                <w:rFonts w:hint="eastAsia" w:ascii="仿宋_GB2312" w:hAnsi="仿宋_GB2312" w:eastAsia="仿宋_GB2312" w:cs="仿宋_GB2312"/>
                <w:bCs/>
                <w:color w:val="000000"/>
                <w:sz w:val="24"/>
              </w:rPr>
              <w:t>击穿电压</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75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center"/>
              <w:rPr>
                <w:rFonts w:hint="eastAsia" w:ascii="仿宋_GB2312" w:hAnsi="仿宋_GB2312" w:eastAsia="仿宋_GB2312" w:cs="仿宋_GB2312"/>
                <w:bCs/>
                <w:color w:val="000000"/>
                <w:sz w:val="24"/>
              </w:rPr>
            </w:pPr>
            <w:r>
              <w:rPr>
                <w:rFonts w:hint="eastAsia" w:ascii="仿宋_GB2312" w:hAnsi="仿宋_GB2312" w:eastAsia="仿宋_GB2312" w:cs="仿宋_GB2312"/>
                <w:bCs/>
                <w:color w:val="000000"/>
                <w:sz w:val="24"/>
              </w:rPr>
              <w:t>45</w:t>
            </w:r>
          </w:p>
        </w:tc>
        <w:tc>
          <w:tcPr>
            <w:tcW w:w="6917"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440" w:lineRule="exact"/>
              <w:jc w:val="left"/>
              <w:textAlignment w:val="center"/>
              <w:rPr>
                <w:rFonts w:hint="eastAsia" w:ascii="仿宋_GB2312" w:hAnsi="仿宋_GB2312" w:eastAsia="仿宋_GB2312" w:cs="仿宋_GB2312"/>
                <w:bCs/>
                <w:color w:val="000000"/>
                <w:sz w:val="24"/>
              </w:rPr>
            </w:pPr>
            <w:r>
              <w:rPr>
                <w:rFonts w:hint="eastAsia" w:ascii="仿宋_GB2312" w:hAnsi="仿宋_GB2312" w:eastAsia="仿宋_GB2312" w:cs="仿宋_GB2312"/>
                <w:bCs/>
                <w:color w:val="000000"/>
                <w:sz w:val="24"/>
              </w:rPr>
              <w:t>广信检测认证集团有限公司</w:t>
            </w:r>
          </w:p>
        </w:tc>
        <w:tc>
          <w:tcPr>
            <w:tcW w:w="1247"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center"/>
              <w:rPr>
                <w:rFonts w:hint="eastAsia" w:ascii="仿宋_GB2312" w:hAnsi="仿宋_GB2312" w:eastAsia="仿宋_GB2312" w:cs="仿宋_GB2312"/>
                <w:bCs/>
                <w:color w:val="000000"/>
                <w:sz w:val="24"/>
              </w:rPr>
            </w:pPr>
            <w:r>
              <w:rPr>
                <w:rFonts w:hint="eastAsia" w:ascii="仿宋_GB2312" w:hAnsi="仿宋_GB2312" w:eastAsia="仿宋_GB2312" w:cs="仿宋_GB2312"/>
                <w:bCs/>
                <w:color w:val="000000"/>
                <w:sz w:val="24"/>
              </w:rPr>
              <w:t>击穿电压</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75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center"/>
              <w:rPr>
                <w:rFonts w:hint="eastAsia" w:ascii="仿宋_GB2312" w:hAnsi="仿宋_GB2312" w:eastAsia="仿宋_GB2312" w:cs="仿宋_GB2312"/>
                <w:bCs/>
                <w:color w:val="000000"/>
                <w:sz w:val="24"/>
              </w:rPr>
            </w:pPr>
            <w:r>
              <w:rPr>
                <w:rFonts w:hint="eastAsia" w:ascii="仿宋_GB2312" w:hAnsi="仿宋_GB2312" w:eastAsia="仿宋_GB2312" w:cs="仿宋_GB2312"/>
                <w:bCs/>
                <w:color w:val="000000"/>
                <w:sz w:val="24"/>
              </w:rPr>
              <w:t>46</w:t>
            </w:r>
          </w:p>
        </w:tc>
        <w:tc>
          <w:tcPr>
            <w:tcW w:w="6917"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440" w:lineRule="exact"/>
              <w:jc w:val="left"/>
              <w:textAlignment w:val="center"/>
              <w:rPr>
                <w:rFonts w:hint="eastAsia" w:ascii="仿宋_GB2312" w:hAnsi="仿宋_GB2312" w:eastAsia="仿宋_GB2312" w:cs="仿宋_GB2312"/>
                <w:bCs/>
                <w:color w:val="000000"/>
                <w:sz w:val="24"/>
              </w:rPr>
            </w:pPr>
            <w:r>
              <w:rPr>
                <w:rFonts w:hint="eastAsia" w:ascii="仿宋_GB2312" w:hAnsi="仿宋_GB2312" w:eastAsia="仿宋_GB2312" w:cs="仿宋_GB2312"/>
                <w:bCs/>
                <w:color w:val="000000"/>
                <w:sz w:val="24"/>
              </w:rPr>
              <w:t>国家玩具质量检验检测中心/中检集团理化检测有限公司</w:t>
            </w:r>
          </w:p>
        </w:tc>
        <w:tc>
          <w:tcPr>
            <w:tcW w:w="1247"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center"/>
              <w:rPr>
                <w:rFonts w:hint="eastAsia" w:ascii="仿宋_GB2312" w:hAnsi="仿宋_GB2312" w:eastAsia="仿宋_GB2312" w:cs="仿宋_GB2312"/>
                <w:bCs/>
                <w:color w:val="000000"/>
                <w:sz w:val="24"/>
              </w:rPr>
            </w:pPr>
            <w:r>
              <w:rPr>
                <w:rFonts w:hint="eastAsia" w:ascii="仿宋_GB2312" w:hAnsi="仿宋_GB2312" w:eastAsia="仿宋_GB2312" w:cs="仿宋_GB2312"/>
                <w:bCs/>
                <w:color w:val="000000"/>
                <w:sz w:val="24"/>
              </w:rPr>
              <w:t>击穿电压</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75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center"/>
              <w:rPr>
                <w:rFonts w:hint="eastAsia" w:ascii="仿宋_GB2312" w:hAnsi="仿宋_GB2312" w:eastAsia="仿宋_GB2312" w:cs="仿宋_GB2312"/>
                <w:bCs/>
                <w:color w:val="000000"/>
                <w:sz w:val="24"/>
              </w:rPr>
            </w:pPr>
            <w:r>
              <w:rPr>
                <w:rFonts w:hint="eastAsia" w:ascii="仿宋_GB2312" w:hAnsi="仿宋_GB2312" w:eastAsia="仿宋_GB2312" w:cs="仿宋_GB2312"/>
                <w:bCs/>
                <w:color w:val="000000"/>
                <w:sz w:val="24"/>
              </w:rPr>
              <w:t>47</w:t>
            </w:r>
          </w:p>
        </w:tc>
        <w:tc>
          <w:tcPr>
            <w:tcW w:w="6917"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440" w:lineRule="exact"/>
              <w:jc w:val="left"/>
              <w:textAlignment w:val="center"/>
              <w:rPr>
                <w:rFonts w:hint="eastAsia" w:ascii="仿宋_GB2312" w:hAnsi="仿宋_GB2312" w:eastAsia="仿宋_GB2312" w:cs="仿宋_GB2312"/>
                <w:bCs/>
                <w:color w:val="000000"/>
                <w:sz w:val="24"/>
              </w:rPr>
            </w:pPr>
            <w:r>
              <w:rPr>
                <w:rFonts w:hint="eastAsia" w:ascii="仿宋_GB2312" w:hAnsi="仿宋_GB2312" w:eastAsia="仿宋_GB2312" w:cs="仿宋_GB2312"/>
                <w:bCs/>
                <w:color w:val="000000"/>
                <w:sz w:val="24"/>
              </w:rPr>
              <w:t>国家电子元器件质量检验检测中心/滁州市技术监督检测中心</w:t>
            </w:r>
          </w:p>
        </w:tc>
        <w:tc>
          <w:tcPr>
            <w:tcW w:w="1247"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center"/>
              <w:rPr>
                <w:rFonts w:hint="eastAsia" w:ascii="仿宋_GB2312" w:hAnsi="仿宋_GB2312" w:eastAsia="仿宋_GB2312" w:cs="仿宋_GB2312"/>
                <w:bCs/>
                <w:color w:val="000000"/>
                <w:sz w:val="24"/>
              </w:rPr>
            </w:pPr>
            <w:r>
              <w:rPr>
                <w:rFonts w:hint="eastAsia" w:ascii="仿宋_GB2312" w:hAnsi="仿宋_GB2312" w:eastAsia="仿宋_GB2312" w:cs="仿宋_GB2312"/>
                <w:bCs/>
                <w:color w:val="000000"/>
                <w:sz w:val="24"/>
              </w:rPr>
              <w:t>击穿电压</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75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center"/>
              <w:rPr>
                <w:rFonts w:hint="eastAsia" w:ascii="仿宋_GB2312" w:hAnsi="仿宋_GB2312" w:eastAsia="仿宋_GB2312" w:cs="仿宋_GB2312"/>
                <w:bCs/>
                <w:color w:val="000000"/>
                <w:sz w:val="24"/>
              </w:rPr>
            </w:pPr>
            <w:r>
              <w:rPr>
                <w:rFonts w:hint="eastAsia" w:ascii="仿宋_GB2312" w:hAnsi="仿宋_GB2312" w:eastAsia="仿宋_GB2312" w:cs="仿宋_GB2312"/>
                <w:bCs/>
                <w:color w:val="000000"/>
                <w:sz w:val="24"/>
              </w:rPr>
              <w:t>48</w:t>
            </w:r>
          </w:p>
        </w:tc>
        <w:tc>
          <w:tcPr>
            <w:tcW w:w="6917"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440" w:lineRule="exact"/>
              <w:jc w:val="left"/>
              <w:textAlignment w:val="center"/>
              <w:rPr>
                <w:rFonts w:hint="eastAsia" w:ascii="仿宋_GB2312" w:hAnsi="仿宋_GB2312" w:eastAsia="仿宋_GB2312" w:cs="仿宋_GB2312"/>
                <w:bCs/>
                <w:color w:val="000000"/>
                <w:sz w:val="24"/>
              </w:rPr>
            </w:pPr>
            <w:r>
              <w:rPr>
                <w:rFonts w:hint="eastAsia" w:ascii="仿宋_GB2312" w:hAnsi="仿宋_GB2312" w:eastAsia="仿宋_GB2312" w:cs="仿宋_GB2312"/>
                <w:bCs/>
                <w:color w:val="000000"/>
                <w:sz w:val="24"/>
              </w:rPr>
              <w:t>国家空气净化产品及气体检测仪器质量检验检测中心（江苏）/苏州市计量测试院</w:t>
            </w:r>
          </w:p>
        </w:tc>
        <w:tc>
          <w:tcPr>
            <w:tcW w:w="1247"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center"/>
              <w:rPr>
                <w:rFonts w:hint="eastAsia" w:ascii="仿宋_GB2312" w:hAnsi="仿宋_GB2312" w:eastAsia="仿宋_GB2312" w:cs="仿宋_GB2312"/>
                <w:bCs/>
                <w:color w:val="000000"/>
                <w:sz w:val="24"/>
              </w:rPr>
            </w:pPr>
            <w:r>
              <w:rPr>
                <w:rFonts w:hint="eastAsia" w:ascii="仿宋_GB2312" w:hAnsi="仿宋_GB2312" w:eastAsia="仿宋_GB2312" w:cs="仿宋_GB2312"/>
                <w:bCs/>
                <w:color w:val="000000"/>
                <w:sz w:val="24"/>
              </w:rPr>
              <w:t>击穿电压</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75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center"/>
              <w:rPr>
                <w:rFonts w:hint="eastAsia" w:ascii="仿宋_GB2312" w:hAnsi="仿宋_GB2312" w:eastAsia="仿宋_GB2312" w:cs="仿宋_GB2312"/>
                <w:bCs/>
                <w:color w:val="000000"/>
                <w:sz w:val="24"/>
              </w:rPr>
            </w:pPr>
            <w:r>
              <w:rPr>
                <w:rFonts w:hint="eastAsia" w:ascii="仿宋_GB2312" w:hAnsi="仿宋_GB2312" w:eastAsia="仿宋_GB2312" w:cs="仿宋_GB2312"/>
                <w:bCs/>
                <w:color w:val="000000"/>
                <w:sz w:val="24"/>
              </w:rPr>
              <w:t>49</w:t>
            </w:r>
          </w:p>
        </w:tc>
        <w:tc>
          <w:tcPr>
            <w:tcW w:w="6917"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440" w:lineRule="exact"/>
              <w:jc w:val="left"/>
              <w:textAlignment w:val="center"/>
              <w:rPr>
                <w:rFonts w:hint="eastAsia" w:ascii="仿宋_GB2312" w:hAnsi="仿宋_GB2312" w:eastAsia="仿宋_GB2312" w:cs="仿宋_GB2312"/>
                <w:bCs/>
                <w:color w:val="000000"/>
                <w:sz w:val="24"/>
              </w:rPr>
            </w:pPr>
            <w:r>
              <w:rPr>
                <w:rFonts w:hint="eastAsia" w:ascii="仿宋_GB2312" w:hAnsi="仿宋_GB2312" w:eastAsia="仿宋_GB2312" w:cs="仿宋_GB2312"/>
                <w:bCs/>
                <w:color w:val="000000"/>
                <w:sz w:val="24"/>
              </w:rPr>
              <w:t>国家安全防范报警系统产品质量检验检测中心（上海）/国家网络与信息系统安全产品质量检验检测中心/公安部安全防范报警系统产品质量监督检验测试中心/公安部计算机信息系统安全产品质量监督检验中心/公安部信息安全产品检测中心/</w:t>
            </w:r>
            <w:r>
              <w:rPr>
                <w:rFonts w:hint="eastAsia" w:ascii="仿宋_GB2312" w:hAnsi="仿宋_GB2312" w:eastAsia="仿宋_GB2312" w:cs="仿宋_GB2312"/>
                <w:bCs/>
                <w:color w:val="000000"/>
                <w:sz w:val="24"/>
              </w:rPr>
              <w:br w:type="textWrapping"/>
            </w:r>
            <w:r>
              <w:rPr>
                <w:rFonts w:hint="eastAsia" w:ascii="仿宋_GB2312" w:hAnsi="仿宋_GB2312" w:eastAsia="仿宋_GB2312" w:cs="仿宋_GB2312"/>
                <w:bCs/>
                <w:color w:val="000000"/>
                <w:sz w:val="24"/>
              </w:rPr>
              <w:t>公安部第三研究所</w:t>
            </w:r>
          </w:p>
        </w:tc>
        <w:tc>
          <w:tcPr>
            <w:tcW w:w="1247"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center"/>
              <w:rPr>
                <w:rFonts w:hint="eastAsia" w:ascii="仿宋_GB2312" w:hAnsi="仿宋_GB2312" w:eastAsia="仿宋_GB2312" w:cs="仿宋_GB2312"/>
                <w:bCs/>
                <w:color w:val="000000"/>
                <w:sz w:val="24"/>
              </w:rPr>
            </w:pPr>
            <w:r>
              <w:rPr>
                <w:rFonts w:hint="eastAsia" w:ascii="仿宋_GB2312" w:hAnsi="仿宋_GB2312" w:eastAsia="仿宋_GB2312" w:cs="仿宋_GB2312"/>
                <w:bCs/>
                <w:color w:val="000000"/>
                <w:sz w:val="24"/>
              </w:rPr>
              <w:t>击穿电压</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75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center"/>
              <w:rPr>
                <w:rFonts w:hint="eastAsia" w:ascii="仿宋_GB2312" w:hAnsi="仿宋_GB2312" w:eastAsia="仿宋_GB2312" w:cs="仿宋_GB2312"/>
                <w:bCs/>
                <w:color w:val="000000"/>
                <w:sz w:val="24"/>
              </w:rPr>
            </w:pPr>
            <w:r>
              <w:rPr>
                <w:rFonts w:hint="eastAsia" w:ascii="仿宋_GB2312" w:hAnsi="仿宋_GB2312" w:eastAsia="仿宋_GB2312" w:cs="仿宋_GB2312"/>
                <w:bCs/>
                <w:color w:val="000000"/>
                <w:sz w:val="24"/>
              </w:rPr>
              <w:t>50</w:t>
            </w:r>
          </w:p>
        </w:tc>
        <w:tc>
          <w:tcPr>
            <w:tcW w:w="6917"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440" w:lineRule="exact"/>
              <w:jc w:val="left"/>
              <w:textAlignment w:val="center"/>
              <w:rPr>
                <w:rFonts w:hint="eastAsia" w:ascii="仿宋_GB2312" w:hAnsi="仿宋_GB2312" w:eastAsia="仿宋_GB2312" w:cs="仿宋_GB2312"/>
                <w:bCs/>
                <w:color w:val="000000"/>
                <w:sz w:val="24"/>
              </w:rPr>
            </w:pPr>
            <w:r>
              <w:rPr>
                <w:rFonts w:hint="eastAsia" w:ascii="仿宋_GB2312" w:hAnsi="仿宋_GB2312" w:eastAsia="仿宋_GB2312" w:cs="仿宋_GB2312"/>
                <w:bCs/>
                <w:color w:val="000000"/>
                <w:sz w:val="24"/>
              </w:rPr>
              <w:t>国家笔记本电脑质量检验检测中心（重庆）/重庆市计量质量检测研究院</w:t>
            </w:r>
          </w:p>
        </w:tc>
        <w:tc>
          <w:tcPr>
            <w:tcW w:w="1247"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center"/>
              <w:rPr>
                <w:rFonts w:hint="eastAsia" w:ascii="仿宋_GB2312" w:hAnsi="仿宋_GB2312" w:eastAsia="仿宋_GB2312" w:cs="仿宋_GB2312"/>
                <w:bCs/>
                <w:color w:val="000000"/>
                <w:sz w:val="24"/>
              </w:rPr>
            </w:pPr>
            <w:r>
              <w:rPr>
                <w:rFonts w:hint="eastAsia" w:ascii="仿宋_GB2312" w:hAnsi="仿宋_GB2312" w:eastAsia="仿宋_GB2312" w:cs="仿宋_GB2312"/>
                <w:bCs/>
                <w:color w:val="000000"/>
                <w:sz w:val="24"/>
              </w:rPr>
              <w:t>击穿电压</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75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center"/>
              <w:rPr>
                <w:rFonts w:hint="eastAsia" w:ascii="仿宋_GB2312" w:hAnsi="仿宋_GB2312" w:eastAsia="仿宋_GB2312" w:cs="仿宋_GB2312"/>
                <w:bCs/>
                <w:color w:val="000000"/>
                <w:sz w:val="24"/>
              </w:rPr>
            </w:pPr>
            <w:r>
              <w:rPr>
                <w:rFonts w:hint="eastAsia" w:ascii="仿宋_GB2312" w:hAnsi="仿宋_GB2312" w:eastAsia="仿宋_GB2312" w:cs="仿宋_GB2312"/>
                <w:bCs/>
                <w:color w:val="000000"/>
                <w:sz w:val="24"/>
              </w:rPr>
              <w:t>51</w:t>
            </w:r>
          </w:p>
        </w:tc>
        <w:tc>
          <w:tcPr>
            <w:tcW w:w="6917"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440" w:lineRule="exact"/>
              <w:jc w:val="left"/>
              <w:textAlignment w:val="center"/>
              <w:rPr>
                <w:rFonts w:hint="eastAsia" w:ascii="仿宋_GB2312" w:hAnsi="仿宋_GB2312" w:eastAsia="仿宋_GB2312" w:cs="仿宋_GB2312"/>
                <w:bCs/>
                <w:color w:val="000000"/>
                <w:sz w:val="24"/>
              </w:rPr>
            </w:pPr>
            <w:r>
              <w:rPr>
                <w:rFonts w:hint="eastAsia" w:ascii="仿宋_GB2312" w:hAnsi="仿宋_GB2312" w:eastAsia="仿宋_GB2312" w:cs="仿宋_GB2312"/>
                <w:bCs/>
                <w:color w:val="000000"/>
                <w:sz w:val="24"/>
              </w:rPr>
              <w:t>国家体育用品质量检验检测中心/国家环保产品质量检验检测中心/河北省产品质量监督检验研究院</w:t>
            </w:r>
          </w:p>
        </w:tc>
        <w:tc>
          <w:tcPr>
            <w:tcW w:w="1247"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center"/>
              <w:rPr>
                <w:rFonts w:hint="eastAsia" w:ascii="仿宋_GB2312" w:hAnsi="仿宋_GB2312" w:eastAsia="仿宋_GB2312" w:cs="仿宋_GB2312"/>
                <w:bCs/>
                <w:color w:val="000000"/>
                <w:sz w:val="24"/>
              </w:rPr>
            </w:pPr>
            <w:r>
              <w:rPr>
                <w:rFonts w:hint="eastAsia" w:ascii="仿宋_GB2312" w:hAnsi="仿宋_GB2312" w:eastAsia="仿宋_GB2312" w:cs="仿宋_GB2312"/>
                <w:bCs/>
                <w:color w:val="000000"/>
                <w:sz w:val="24"/>
              </w:rPr>
              <w:t>击穿电压</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75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center"/>
              <w:rPr>
                <w:rFonts w:hint="eastAsia" w:ascii="仿宋_GB2312" w:hAnsi="仿宋_GB2312" w:eastAsia="仿宋_GB2312" w:cs="仿宋_GB2312"/>
                <w:bCs/>
                <w:color w:val="000000"/>
                <w:sz w:val="24"/>
              </w:rPr>
            </w:pPr>
            <w:r>
              <w:rPr>
                <w:rFonts w:hint="eastAsia" w:ascii="仿宋_GB2312" w:hAnsi="仿宋_GB2312" w:eastAsia="仿宋_GB2312" w:cs="仿宋_GB2312"/>
                <w:bCs/>
                <w:color w:val="000000"/>
                <w:sz w:val="24"/>
              </w:rPr>
              <w:t>52</w:t>
            </w:r>
          </w:p>
        </w:tc>
        <w:tc>
          <w:tcPr>
            <w:tcW w:w="6917"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440" w:lineRule="exact"/>
              <w:jc w:val="left"/>
              <w:textAlignment w:val="center"/>
              <w:rPr>
                <w:rFonts w:hint="eastAsia" w:ascii="仿宋_GB2312" w:hAnsi="仿宋_GB2312" w:eastAsia="仿宋_GB2312" w:cs="仿宋_GB2312"/>
                <w:bCs/>
                <w:color w:val="000000"/>
                <w:sz w:val="24"/>
              </w:rPr>
            </w:pPr>
            <w:r>
              <w:rPr>
                <w:rFonts w:hint="eastAsia" w:ascii="仿宋_GB2312" w:hAnsi="仿宋_GB2312" w:eastAsia="仿宋_GB2312" w:cs="仿宋_GB2312"/>
                <w:bCs/>
                <w:color w:val="000000"/>
                <w:sz w:val="24"/>
              </w:rPr>
              <w:t>重庆赛宝工业技术研究院有限公司</w:t>
            </w:r>
          </w:p>
        </w:tc>
        <w:tc>
          <w:tcPr>
            <w:tcW w:w="1247"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center"/>
              <w:rPr>
                <w:rFonts w:hint="eastAsia" w:ascii="仿宋_GB2312" w:hAnsi="仿宋_GB2312" w:eastAsia="仿宋_GB2312" w:cs="仿宋_GB2312"/>
                <w:bCs/>
                <w:color w:val="000000"/>
                <w:sz w:val="24"/>
              </w:rPr>
            </w:pPr>
            <w:r>
              <w:rPr>
                <w:rFonts w:hint="eastAsia" w:ascii="仿宋_GB2312" w:hAnsi="仿宋_GB2312" w:eastAsia="仿宋_GB2312" w:cs="仿宋_GB2312"/>
                <w:bCs/>
                <w:color w:val="000000"/>
                <w:sz w:val="24"/>
              </w:rPr>
              <w:t>击穿电压</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75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center"/>
              <w:rPr>
                <w:rFonts w:hint="eastAsia" w:ascii="仿宋_GB2312" w:hAnsi="仿宋_GB2312" w:eastAsia="仿宋_GB2312" w:cs="仿宋_GB2312"/>
                <w:bCs/>
                <w:color w:val="000000"/>
                <w:sz w:val="24"/>
              </w:rPr>
            </w:pPr>
            <w:r>
              <w:rPr>
                <w:rFonts w:hint="eastAsia" w:ascii="仿宋_GB2312" w:hAnsi="仿宋_GB2312" w:eastAsia="仿宋_GB2312" w:cs="仿宋_GB2312"/>
                <w:bCs/>
                <w:color w:val="000000"/>
                <w:sz w:val="24"/>
              </w:rPr>
              <w:t>53</w:t>
            </w:r>
          </w:p>
        </w:tc>
        <w:tc>
          <w:tcPr>
            <w:tcW w:w="6917"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440" w:lineRule="exact"/>
              <w:jc w:val="left"/>
              <w:textAlignment w:val="center"/>
              <w:rPr>
                <w:rFonts w:hint="eastAsia" w:ascii="仿宋_GB2312" w:hAnsi="仿宋_GB2312" w:eastAsia="仿宋_GB2312" w:cs="仿宋_GB2312"/>
                <w:bCs/>
                <w:color w:val="000000"/>
                <w:sz w:val="24"/>
              </w:rPr>
            </w:pPr>
            <w:r>
              <w:rPr>
                <w:rFonts w:hint="eastAsia" w:ascii="仿宋_GB2312" w:hAnsi="仿宋_GB2312" w:eastAsia="仿宋_GB2312" w:cs="仿宋_GB2312"/>
                <w:bCs/>
                <w:color w:val="000000"/>
                <w:sz w:val="24"/>
              </w:rPr>
              <w:t>国家卫星导航与定位服务产品质量检验检测中心（上海）/上海市计量测试技术研究院</w:t>
            </w:r>
          </w:p>
        </w:tc>
        <w:tc>
          <w:tcPr>
            <w:tcW w:w="1247"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center"/>
              <w:rPr>
                <w:rFonts w:hint="eastAsia" w:ascii="仿宋_GB2312" w:hAnsi="仿宋_GB2312" w:eastAsia="仿宋_GB2312" w:cs="仿宋_GB2312"/>
                <w:bCs/>
                <w:color w:val="000000"/>
                <w:sz w:val="24"/>
              </w:rPr>
            </w:pPr>
            <w:r>
              <w:rPr>
                <w:rFonts w:hint="eastAsia" w:ascii="仿宋_GB2312" w:hAnsi="仿宋_GB2312" w:eastAsia="仿宋_GB2312" w:cs="仿宋_GB2312"/>
                <w:bCs/>
                <w:color w:val="000000"/>
                <w:sz w:val="24"/>
              </w:rPr>
              <w:t>击穿电压</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75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center"/>
              <w:rPr>
                <w:rFonts w:hint="eastAsia" w:ascii="仿宋_GB2312" w:hAnsi="仿宋_GB2312" w:eastAsia="仿宋_GB2312" w:cs="仿宋_GB2312"/>
                <w:bCs/>
                <w:color w:val="000000"/>
                <w:sz w:val="24"/>
              </w:rPr>
            </w:pPr>
            <w:r>
              <w:rPr>
                <w:rFonts w:hint="eastAsia" w:ascii="仿宋_GB2312" w:hAnsi="仿宋_GB2312" w:eastAsia="仿宋_GB2312" w:cs="仿宋_GB2312"/>
                <w:bCs/>
                <w:color w:val="000000"/>
                <w:sz w:val="24"/>
              </w:rPr>
              <w:t>54</w:t>
            </w:r>
          </w:p>
        </w:tc>
        <w:tc>
          <w:tcPr>
            <w:tcW w:w="6917"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440" w:lineRule="exact"/>
              <w:jc w:val="left"/>
              <w:textAlignment w:val="center"/>
              <w:rPr>
                <w:rFonts w:hint="eastAsia" w:ascii="仿宋_GB2312" w:hAnsi="仿宋_GB2312" w:eastAsia="仿宋_GB2312" w:cs="仿宋_GB2312"/>
                <w:bCs/>
                <w:color w:val="000000"/>
                <w:sz w:val="24"/>
              </w:rPr>
            </w:pPr>
            <w:r>
              <w:rPr>
                <w:rFonts w:hint="eastAsia" w:ascii="仿宋_GB2312" w:hAnsi="仿宋_GB2312" w:eastAsia="仿宋_GB2312" w:cs="仿宋_GB2312"/>
                <w:bCs/>
                <w:color w:val="000000"/>
                <w:sz w:val="24"/>
              </w:rPr>
              <w:t>国家电器能效与安全质量检验检测中心/上海市质量监督检验技术研究院</w:t>
            </w:r>
          </w:p>
        </w:tc>
        <w:tc>
          <w:tcPr>
            <w:tcW w:w="1247"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center"/>
              <w:rPr>
                <w:rFonts w:hint="eastAsia" w:ascii="仿宋_GB2312" w:hAnsi="仿宋_GB2312" w:eastAsia="仿宋_GB2312" w:cs="仿宋_GB2312"/>
                <w:bCs/>
                <w:color w:val="000000"/>
                <w:sz w:val="24"/>
              </w:rPr>
            </w:pPr>
            <w:r>
              <w:rPr>
                <w:rFonts w:hint="eastAsia" w:ascii="仿宋_GB2312" w:hAnsi="仿宋_GB2312" w:eastAsia="仿宋_GB2312" w:cs="仿宋_GB2312"/>
                <w:bCs/>
                <w:color w:val="000000"/>
                <w:sz w:val="24"/>
              </w:rPr>
              <w:t>击穿电压</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75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center"/>
              <w:rPr>
                <w:rFonts w:hint="eastAsia" w:ascii="仿宋_GB2312" w:hAnsi="仿宋_GB2312" w:eastAsia="仿宋_GB2312" w:cs="仿宋_GB2312"/>
                <w:bCs/>
                <w:color w:val="000000"/>
                <w:sz w:val="24"/>
              </w:rPr>
            </w:pPr>
            <w:r>
              <w:rPr>
                <w:rFonts w:hint="eastAsia" w:ascii="仿宋_GB2312" w:hAnsi="仿宋_GB2312" w:eastAsia="仿宋_GB2312" w:cs="仿宋_GB2312"/>
                <w:bCs/>
                <w:color w:val="000000"/>
                <w:sz w:val="24"/>
              </w:rPr>
              <w:t>55</w:t>
            </w:r>
          </w:p>
        </w:tc>
        <w:tc>
          <w:tcPr>
            <w:tcW w:w="6917"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440" w:lineRule="exact"/>
              <w:jc w:val="left"/>
              <w:textAlignment w:val="center"/>
              <w:rPr>
                <w:rFonts w:hint="eastAsia" w:ascii="仿宋_GB2312" w:hAnsi="仿宋_GB2312" w:eastAsia="仿宋_GB2312" w:cs="仿宋_GB2312"/>
                <w:bCs/>
                <w:color w:val="000000"/>
                <w:sz w:val="24"/>
              </w:rPr>
            </w:pPr>
            <w:r>
              <w:rPr>
                <w:rFonts w:hint="eastAsia" w:ascii="仿宋_GB2312" w:hAnsi="仿宋_GB2312" w:eastAsia="仿宋_GB2312" w:cs="仿宋_GB2312"/>
                <w:bCs/>
                <w:color w:val="000000"/>
                <w:sz w:val="24"/>
              </w:rPr>
              <w:t>国家建筑材料及装饰装修材料质量检验检测中心/国家灯具质量检验检测中心/国家电光源质量检验检测中心（上海）/上海市质量监督检验技术研究院</w:t>
            </w:r>
          </w:p>
        </w:tc>
        <w:tc>
          <w:tcPr>
            <w:tcW w:w="1247"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center"/>
              <w:rPr>
                <w:rFonts w:hint="eastAsia" w:ascii="仿宋_GB2312" w:hAnsi="仿宋_GB2312" w:eastAsia="仿宋_GB2312" w:cs="仿宋_GB2312"/>
                <w:bCs/>
                <w:color w:val="000000"/>
                <w:sz w:val="24"/>
              </w:rPr>
            </w:pPr>
            <w:r>
              <w:rPr>
                <w:rFonts w:hint="eastAsia" w:ascii="仿宋_GB2312" w:hAnsi="仿宋_GB2312" w:eastAsia="仿宋_GB2312" w:cs="仿宋_GB2312"/>
                <w:bCs/>
                <w:color w:val="000000"/>
                <w:sz w:val="24"/>
              </w:rPr>
              <w:t>击穿电压</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75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center"/>
              <w:rPr>
                <w:rFonts w:hint="eastAsia" w:ascii="仿宋_GB2312" w:hAnsi="仿宋_GB2312" w:eastAsia="仿宋_GB2312" w:cs="仿宋_GB2312"/>
                <w:bCs/>
                <w:color w:val="000000"/>
                <w:sz w:val="24"/>
              </w:rPr>
            </w:pPr>
            <w:r>
              <w:rPr>
                <w:rFonts w:hint="eastAsia" w:ascii="仿宋_GB2312" w:hAnsi="仿宋_GB2312" w:eastAsia="仿宋_GB2312" w:cs="仿宋_GB2312"/>
                <w:bCs/>
                <w:color w:val="000000"/>
                <w:sz w:val="24"/>
              </w:rPr>
              <w:t>56</w:t>
            </w:r>
          </w:p>
        </w:tc>
        <w:tc>
          <w:tcPr>
            <w:tcW w:w="6917"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440" w:lineRule="exact"/>
              <w:jc w:val="left"/>
              <w:textAlignment w:val="center"/>
              <w:rPr>
                <w:rFonts w:hint="eastAsia" w:ascii="仿宋_GB2312" w:hAnsi="仿宋_GB2312" w:eastAsia="仿宋_GB2312" w:cs="仿宋_GB2312"/>
                <w:bCs/>
                <w:color w:val="000000"/>
                <w:sz w:val="24"/>
              </w:rPr>
            </w:pPr>
            <w:r>
              <w:rPr>
                <w:rFonts w:hint="eastAsia" w:ascii="仿宋_GB2312" w:hAnsi="仿宋_GB2312" w:eastAsia="仿宋_GB2312" w:cs="仿宋_GB2312"/>
                <w:bCs/>
                <w:color w:val="000000"/>
                <w:sz w:val="24"/>
              </w:rPr>
              <w:t>国家机器人质量检验检测中心（辽宁）</w:t>
            </w:r>
            <w:r>
              <w:rPr>
                <w:rFonts w:hint="eastAsia" w:ascii="仿宋_GB2312" w:hAnsi="仿宋_GB2312" w:eastAsia="仿宋_GB2312" w:cs="仿宋_GB2312"/>
                <w:bCs/>
                <w:color w:val="000000"/>
                <w:sz w:val="24"/>
              </w:rPr>
              <w:br w:type="textWrapping"/>
            </w:r>
            <w:r>
              <w:rPr>
                <w:rFonts w:hint="eastAsia" w:ascii="仿宋_GB2312" w:hAnsi="仿宋_GB2312" w:eastAsia="仿宋_GB2312" w:cs="仿宋_GB2312"/>
                <w:bCs/>
                <w:color w:val="000000"/>
                <w:sz w:val="24"/>
              </w:rPr>
              <w:t>/中国科学院沈阳自动化研究所机器人检测中心</w:t>
            </w:r>
          </w:p>
        </w:tc>
        <w:tc>
          <w:tcPr>
            <w:tcW w:w="1247"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center"/>
              <w:rPr>
                <w:rFonts w:hint="eastAsia" w:ascii="仿宋_GB2312" w:hAnsi="仿宋_GB2312" w:eastAsia="仿宋_GB2312" w:cs="仿宋_GB2312"/>
                <w:bCs/>
                <w:color w:val="000000"/>
                <w:sz w:val="24"/>
              </w:rPr>
            </w:pPr>
            <w:r>
              <w:rPr>
                <w:rFonts w:hint="eastAsia" w:ascii="仿宋_GB2312" w:hAnsi="仿宋_GB2312" w:eastAsia="仿宋_GB2312" w:cs="仿宋_GB2312"/>
                <w:bCs/>
                <w:color w:val="000000"/>
                <w:sz w:val="24"/>
              </w:rPr>
              <w:t>击穿电压</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75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center"/>
              <w:rPr>
                <w:rFonts w:hint="eastAsia" w:ascii="仿宋_GB2312" w:hAnsi="仿宋_GB2312" w:eastAsia="仿宋_GB2312" w:cs="仿宋_GB2312"/>
                <w:bCs/>
                <w:color w:val="000000"/>
                <w:sz w:val="24"/>
              </w:rPr>
            </w:pPr>
            <w:r>
              <w:rPr>
                <w:rFonts w:hint="eastAsia" w:ascii="仿宋_GB2312" w:hAnsi="仿宋_GB2312" w:eastAsia="仿宋_GB2312" w:cs="仿宋_GB2312"/>
                <w:bCs/>
                <w:color w:val="000000"/>
                <w:sz w:val="24"/>
              </w:rPr>
              <w:t>57</w:t>
            </w:r>
          </w:p>
        </w:tc>
        <w:tc>
          <w:tcPr>
            <w:tcW w:w="6917"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440" w:lineRule="exact"/>
              <w:jc w:val="left"/>
              <w:textAlignment w:val="center"/>
              <w:rPr>
                <w:rFonts w:hint="eastAsia" w:ascii="仿宋_GB2312" w:hAnsi="仿宋_GB2312" w:eastAsia="仿宋_GB2312" w:cs="仿宋_GB2312"/>
                <w:bCs/>
                <w:color w:val="000000"/>
                <w:sz w:val="24"/>
              </w:rPr>
            </w:pPr>
            <w:r>
              <w:rPr>
                <w:rFonts w:hint="eastAsia" w:ascii="仿宋_GB2312" w:hAnsi="仿宋_GB2312" w:eastAsia="仿宋_GB2312" w:cs="仿宋_GB2312"/>
                <w:bCs/>
                <w:color w:val="000000"/>
                <w:sz w:val="24"/>
              </w:rPr>
              <w:t>国家通讯终端产品质量检验检测中心/广东省通讯终端产品质量监督检验中心</w:t>
            </w:r>
          </w:p>
        </w:tc>
        <w:tc>
          <w:tcPr>
            <w:tcW w:w="1247"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center"/>
              <w:rPr>
                <w:rFonts w:hint="eastAsia" w:ascii="仿宋_GB2312" w:hAnsi="仿宋_GB2312" w:eastAsia="仿宋_GB2312" w:cs="仿宋_GB2312"/>
                <w:bCs/>
                <w:color w:val="000000"/>
                <w:sz w:val="24"/>
              </w:rPr>
            </w:pPr>
            <w:r>
              <w:rPr>
                <w:rFonts w:hint="eastAsia" w:ascii="仿宋_GB2312" w:hAnsi="仿宋_GB2312" w:eastAsia="仿宋_GB2312" w:cs="仿宋_GB2312"/>
                <w:bCs/>
                <w:color w:val="000000"/>
                <w:sz w:val="24"/>
              </w:rPr>
              <w:t>击穿电压</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75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center"/>
              <w:rPr>
                <w:rFonts w:hint="eastAsia" w:ascii="仿宋_GB2312" w:hAnsi="仿宋_GB2312" w:eastAsia="仿宋_GB2312" w:cs="仿宋_GB2312"/>
                <w:bCs/>
                <w:color w:val="000000"/>
                <w:sz w:val="24"/>
              </w:rPr>
            </w:pPr>
            <w:r>
              <w:rPr>
                <w:rFonts w:hint="eastAsia" w:ascii="仿宋_GB2312" w:hAnsi="仿宋_GB2312" w:eastAsia="仿宋_GB2312" w:cs="仿宋_GB2312"/>
                <w:bCs/>
                <w:color w:val="000000"/>
                <w:sz w:val="24"/>
              </w:rPr>
              <w:t>58</w:t>
            </w:r>
          </w:p>
        </w:tc>
        <w:tc>
          <w:tcPr>
            <w:tcW w:w="6917"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440" w:lineRule="exact"/>
              <w:jc w:val="left"/>
              <w:textAlignment w:val="center"/>
              <w:rPr>
                <w:rFonts w:hint="eastAsia" w:ascii="仿宋_GB2312" w:hAnsi="仿宋_GB2312" w:eastAsia="仿宋_GB2312" w:cs="仿宋_GB2312"/>
                <w:bCs/>
                <w:color w:val="000000"/>
                <w:sz w:val="24"/>
              </w:rPr>
            </w:pPr>
            <w:r>
              <w:rPr>
                <w:rFonts w:hint="eastAsia" w:ascii="仿宋_GB2312" w:hAnsi="仿宋_GB2312" w:eastAsia="仿宋_GB2312" w:cs="仿宋_GB2312"/>
                <w:bCs/>
                <w:color w:val="000000"/>
                <w:sz w:val="24"/>
              </w:rPr>
              <w:t>国家有机生产投入品质量检验检测中心/重庆市电子电器商品质量监督检验站/重庆市家用电器产品质量监督检验站/重庆仕益产品质量检测有限责任公司</w:t>
            </w:r>
          </w:p>
        </w:tc>
        <w:tc>
          <w:tcPr>
            <w:tcW w:w="1247"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center"/>
              <w:rPr>
                <w:rFonts w:hint="eastAsia" w:ascii="仿宋_GB2312" w:hAnsi="仿宋_GB2312" w:eastAsia="仿宋_GB2312" w:cs="仿宋_GB2312"/>
                <w:bCs/>
                <w:color w:val="000000"/>
                <w:sz w:val="24"/>
              </w:rPr>
            </w:pPr>
            <w:r>
              <w:rPr>
                <w:rFonts w:hint="eastAsia" w:ascii="仿宋_GB2312" w:hAnsi="仿宋_GB2312" w:eastAsia="仿宋_GB2312" w:cs="仿宋_GB2312"/>
                <w:bCs/>
                <w:color w:val="000000"/>
                <w:sz w:val="24"/>
              </w:rPr>
              <w:t>击穿电压</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75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center"/>
              <w:rPr>
                <w:rFonts w:hint="eastAsia" w:ascii="仿宋_GB2312" w:hAnsi="仿宋_GB2312" w:eastAsia="仿宋_GB2312" w:cs="仿宋_GB2312"/>
                <w:bCs/>
                <w:color w:val="000000"/>
                <w:sz w:val="24"/>
              </w:rPr>
            </w:pPr>
            <w:r>
              <w:rPr>
                <w:rFonts w:hint="eastAsia" w:ascii="仿宋_GB2312" w:hAnsi="仿宋_GB2312" w:eastAsia="仿宋_GB2312" w:cs="仿宋_GB2312"/>
                <w:bCs/>
                <w:color w:val="000000"/>
                <w:sz w:val="24"/>
              </w:rPr>
              <w:t>59</w:t>
            </w:r>
          </w:p>
        </w:tc>
        <w:tc>
          <w:tcPr>
            <w:tcW w:w="6917"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440" w:lineRule="exact"/>
              <w:jc w:val="left"/>
              <w:textAlignment w:val="center"/>
              <w:rPr>
                <w:rFonts w:hint="eastAsia" w:ascii="仿宋_GB2312" w:hAnsi="仿宋_GB2312" w:eastAsia="仿宋_GB2312" w:cs="仿宋_GB2312"/>
                <w:bCs/>
                <w:color w:val="000000"/>
                <w:sz w:val="24"/>
              </w:rPr>
            </w:pPr>
            <w:r>
              <w:rPr>
                <w:rFonts w:hint="eastAsia" w:ascii="仿宋_GB2312" w:hAnsi="仿宋_GB2312" w:eastAsia="仿宋_GB2312" w:cs="仿宋_GB2312"/>
                <w:bCs/>
                <w:color w:val="000000"/>
                <w:sz w:val="24"/>
              </w:rPr>
              <w:t>嘉兴威凯检测技术有限公司</w:t>
            </w:r>
          </w:p>
        </w:tc>
        <w:tc>
          <w:tcPr>
            <w:tcW w:w="1247"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center"/>
              <w:rPr>
                <w:rFonts w:hint="eastAsia" w:ascii="仿宋_GB2312" w:hAnsi="仿宋_GB2312" w:eastAsia="仿宋_GB2312" w:cs="仿宋_GB2312"/>
                <w:bCs/>
                <w:color w:val="000000"/>
                <w:sz w:val="24"/>
              </w:rPr>
            </w:pPr>
            <w:r>
              <w:rPr>
                <w:rFonts w:hint="eastAsia" w:ascii="仿宋_GB2312" w:hAnsi="仿宋_GB2312" w:eastAsia="仿宋_GB2312" w:cs="仿宋_GB2312"/>
                <w:bCs/>
                <w:color w:val="000000"/>
                <w:sz w:val="24"/>
              </w:rPr>
              <w:t>击穿电压</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75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center"/>
              <w:rPr>
                <w:rFonts w:hint="eastAsia" w:ascii="仿宋_GB2312" w:hAnsi="仿宋_GB2312" w:eastAsia="仿宋_GB2312" w:cs="仿宋_GB2312"/>
                <w:bCs/>
                <w:color w:val="000000"/>
                <w:sz w:val="24"/>
              </w:rPr>
            </w:pPr>
            <w:r>
              <w:rPr>
                <w:rFonts w:hint="eastAsia" w:ascii="仿宋_GB2312" w:hAnsi="仿宋_GB2312" w:eastAsia="仿宋_GB2312" w:cs="仿宋_GB2312"/>
                <w:bCs/>
                <w:color w:val="000000"/>
                <w:sz w:val="24"/>
              </w:rPr>
              <w:t>60</w:t>
            </w:r>
          </w:p>
        </w:tc>
        <w:tc>
          <w:tcPr>
            <w:tcW w:w="6917"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440" w:lineRule="exact"/>
              <w:jc w:val="left"/>
              <w:textAlignment w:val="center"/>
              <w:rPr>
                <w:rFonts w:hint="eastAsia" w:ascii="仿宋_GB2312" w:hAnsi="仿宋_GB2312" w:eastAsia="仿宋_GB2312" w:cs="仿宋_GB2312"/>
                <w:bCs/>
                <w:color w:val="000000"/>
                <w:sz w:val="24"/>
              </w:rPr>
            </w:pPr>
            <w:r>
              <w:rPr>
                <w:rFonts w:hint="eastAsia" w:ascii="仿宋_GB2312" w:hAnsi="仿宋_GB2312" w:eastAsia="仿宋_GB2312" w:cs="仿宋_GB2312"/>
                <w:bCs/>
                <w:color w:val="000000"/>
                <w:sz w:val="24"/>
              </w:rPr>
              <w:t>国家广播电视产品质量检验检测中心 / 北京泰瑞特检测技术服务有限责任公司/信息产业广播电视产品质量监督检验中心</w:t>
            </w:r>
          </w:p>
        </w:tc>
        <w:tc>
          <w:tcPr>
            <w:tcW w:w="1247"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center"/>
              <w:rPr>
                <w:rFonts w:hint="eastAsia" w:ascii="仿宋_GB2312" w:hAnsi="仿宋_GB2312" w:eastAsia="仿宋_GB2312" w:cs="仿宋_GB2312"/>
                <w:bCs/>
                <w:color w:val="000000"/>
                <w:sz w:val="24"/>
              </w:rPr>
            </w:pPr>
            <w:r>
              <w:rPr>
                <w:rFonts w:hint="eastAsia" w:ascii="仿宋_GB2312" w:hAnsi="仿宋_GB2312" w:eastAsia="仿宋_GB2312" w:cs="仿宋_GB2312"/>
                <w:bCs/>
                <w:color w:val="000000"/>
                <w:sz w:val="24"/>
              </w:rPr>
              <w:t>击穿电压</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75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center"/>
              <w:rPr>
                <w:rFonts w:hint="eastAsia" w:ascii="仿宋_GB2312" w:hAnsi="仿宋_GB2312" w:eastAsia="仿宋_GB2312" w:cs="仿宋_GB2312"/>
                <w:bCs/>
                <w:color w:val="000000"/>
                <w:sz w:val="24"/>
              </w:rPr>
            </w:pPr>
            <w:r>
              <w:rPr>
                <w:rFonts w:hint="eastAsia" w:ascii="仿宋_GB2312" w:hAnsi="仿宋_GB2312" w:eastAsia="仿宋_GB2312" w:cs="仿宋_GB2312"/>
                <w:bCs/>
                <w:color w:val="000000"/>
                <w:sz w:val="24"/>
              </w:rPr>
              <w:t>61</w:t>
            </w:r>
          </w:p>
        </w:tc>
        <w:tc>
          <w:tcPr>
            <w:tcW w:w="6917"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440" w:lineRule="exact"/>
              <w:jc w:val="left"/>
              <w:textAlignment w:val="center"/>
              <w:rPr>
                <w:rFonts w:hint="eastAsia" w:ascii="仿宋_GB2312" w:hAnsi="仿宋_GB2312" w:eastAsia="仿宋_GB2312" w:cs="仿宋_GB2312"/>
                <w:bCs/>
                <w:color w:val="000000"/>
                <w:sz w:val="24"/>
              </w:rPr>
            </w:pPr>
            <w:r>
              <w:rPr>
                <w:rFonts w:hint="eastAsia" w:ascii="仿宋_GB2312" w:hAnsi="仿宋_GB2312" w:eastAsia="仿宋_GB2312" w:cs="仿宋_GB2312"/>
                <w:bCs/>
                <w:color w:val="000000"/>
                <w:sz w:val="24"/>
              </w:rPr>
              <w:t>国家摩托车质量检验检测中心/中检西部检测有限公司</w:t>
            </w:r>
          </w:p>
        </w:tc>
        <w:tc>
          <w:tcPr>
            <w:tcW w:w="1247"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center"/>
              <w:rPr>
                <w:rFonts w:hint="eastAsia" w:ascii="仿宋_GB2312" w:hAnsi="仿宋_GB2312" w:eastAsia="仿宋_GB2312" w:cs="仿宋_GB2312"/>
                <w:bCs/>
                <w:color w:val="000000"/>
                <w:sz w:val="24"/>
              </w:rPr>
            </w:pPr>
            <w:r>
              <w:rPr>
                <w:rFonts w:hint="eastAsia" w:ascii="仿宋_GB2312" w:hAnsi="仿宋_GB2312" w:eastAsia="仿宋_GB2312" w:cs="仿宋_GB2312"/>
                <w:bCs/>
                <w:color w:val="000000"/>
                <w:sz w:val="24"/>
              </w:rPr>
              <w:t>击穿电压</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75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center"/>
              <w:rPr>
                <w:rFonts w:hint="eastAsia" w:ascii="仿宋_GB2312" w:hAnsi="仿宋_GB2312" w:eastAsia="仿宋_GB2312" w:cs="仿宋_GB2312"/>
                <w:bCs/>
                <w:color w:val="000000"/>
                <w:sz w:val="24"/>
              </w:rPr>
            </w:pPr>
            <w:r>
              <w:rPr>
                <w:rFonts w:hint="eastAsia" w:ascii="仿宋_GB2312" w:hAnsi="仿宋_GB2312" w:eastAsia="仿宋_GB2312" w:cs="仿宋_GB2312"/>
                <w:bCs/>
                <w:color w:val="000000"/>
                <w:sz w:val="24"/>
              </w:rPr>
              <w:t>62</w:t>
            </w:r>
          </w:p>
        </w:tc>
        <w:tc>
          <w:tcPr>
            <w:tcW w:w="6917"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440" w:lineRule="exact"/>
              <w:jc w:val="left"/>
              <w:textAlignment w:val="center"/>
              <w:rPr>
                <w:rFonts w:hint="eastAsia" w:ascii="仿宋_GB2312" w:hAnsi="仿宋_GB2312" w:eastAsia="仿宋_GB2312" w:cs="仿宋_GB2312"/>
                <w:bCs/>
                <w:color w:val="000000"/>
                <w:sz w:val="24"/>
              </w:rPr>
            </w:pPr>
            <w:r>
              <w:rPr>
                <w:rFonts w:hint="eastAsia" w:ascii="仿宋_GB2312" w:hAnsi="仿宋_GB2312" w:eastAsia="仿宋_GB2312" w:cs="仿宋_GB2312"/>
                <w:bCs/>
                <w:color w:val="000000"/>
                <w:sz w:val="24"/>
              </w:rPr>
              <w:t>扬州光电产品检测中心</w:t>
            </w:r>
          </w:p>
        </w:tc>
        <w:tc>
          <w:tcPr>
            <w:tcW w:w="1247"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center"/>
              <w:rPr>
                <w:rFonts w:hint="eastAsia" w:ascii="仿宋_GB2312" w:hAnsi="仿宋_GB2312" w:eastAsia="仿宋_GB2312" w:cs="仿宋_GB2312"/>
                <w:bCs/>
                <w:color w:val="000000"/>
                <w:sz w:val="24"/>
              </w:rPr>
            </w:pPr>
            <w:r>
              <w:rPr>
                <w:rFonts w:hint="eastAsia" w:ascii="仿宋_GB2312" w:hAnsi="仿宋_GB2312" w:eastAsia="仿宋_GB2312" w:cs="仿宋_GB2312"/>
                <w:bCs/>
                <w:color w:val="000000"/>
                <w:sz w:val="24"/>
              </w:rPr>
              <w:t>击穿电压</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75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center"/>
              <w:rPr>
                <w:rFonts w:hint="eastAsia" w:ascii="仿宋_GB2312" w:hAnsi="仿宋_GB2312" w:eastAsia="仿宋_GB2312" w:cs="仿宋_GB2312"/>
                <w:bCs/>
                <w:color w:val="000000"/>
                <w:sz w:val="24"/>
              </w:rPr>
            </w:pPr>
            <w:r>
              <w:rPr>
                <w:rFonts w:hint="eastAsia" w:ascii="仿宋_GB2312" w:hAnsi="仿宋_GB2312" w:eastAsia="仿宋_GB2312" w:cs="仿宋_GB2312"/>
                <w:bCs/>
                <w:color w:val="000000"/>
                <w:sz w:val="24"/>
              </w:rPr>
              <w:t>63</w:t>
            </w:r>
          </w:p>
        </w:tc>
        <w:tc>
          <w:tcPr>
            <w:tcW w:w="6917"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440" w:lineRule="exact"/>
              <w:jc w:val="left"/>
              <w:textAlignment w:val="center"/>
              <w:rPr>
                <w:rFonts w:hint="eastAsia" w:ascii="仿宋_GB2312" w:hAnsi="仿宋_GB2312" w:eastAsia="仿宋_GB2312" w:cs="仿宋_GB2312"/>
                <w:bCs/>
                <w:color w:val="000000"/>
                <w:sz w:val="24"/>
              </w:rPr>
            </w:pPr>
            <w:r>
              <w:rPr>
                <w:rFonts w:hint="eastAsia" w:ascii="仿宋_GB2312" w:hAnsi="仿宋_GB2312" w:eastAsia="仿宋_GB2312" w:cs="仿宋_GB2312"/>
                <w:bCs/>
                <w:color w:val="000000"/>
                <w:sz w:val="24"/>
              </w:rPr>
              <w:t>上海海关机电产品检测技术中心</w:t>
            </w:r>
          </w:p>
        </w:tc>
        <w:tc>
          <w:tcPr>
            <w:tcW w:w="1247"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center"/>
              <w:rPr>
                <w:rFonts w:hint="eastAsia" w:ascii="仿宋_GB2312" w:hAnsi="仿宋_GB2312" w:eastAsia="仿宋_GB2312" w:cs="仿宋_GB2312"/>
                <w:bCs/>
                <w:color w:val="000000"/>
                <w:sz w:val="24"/>
              </w:rPr>
            </w:pPr>
            <w:r>
              <w:rPr>
                <w:rFonts w:hint="eastAsia" w:ascii="仿宋_GB2312" w:hAnsi="仿宋_GB2312" w:eastAsia="仿宋_GB2312" w:cs="仿宋_GB2312"/>
                <w:bCs/>
                <w:color w:val="000000"/>
                <w:sz w:val="24"/>
              </w:rPr>
              <w:t>击穿电压</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75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center"/>
              <w:rPr>
                <w:rFonts w:hint="eastAsia" w:ascii="仿宋_GB2312" w:hAnsi="仿宋_GB2312" w:eastAsia="仿宋_GB2312" w:cs="仿宋_GB2312"/>
                <w:bCs/>
                <w:color w:val="000000"/>
                <w:sz w:val="24"/>
              </w:rPr>
            </w:pPr>
            <w:r>
              <w:rPr>
                <w:rFonts w:hint="eastAsia" w:ascii="仿宋_GB2312" w:hAnsi="仿宋_GB2312" w:eastAsia="仿宋_GB2312" w:cs="仿宋_GB2312"/>
                <w:bCs/>
                <w:color w:val="000000"/>
                <w:sz w:val="24"/>
              </w:rPr>
              <w:t>64</w:t>
            </w:r>
          </w:p>
        </w:tc>
        <w:tc>
          <w:tcPr>
            <w:tcW w:w="6917"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440" w:lineRule="exact"/>
              <w:jc w:val="left"/>
              <w:textAlignment w:val="center"/>
              <w:rPr>
                <w:rFonts w:hint="eastAsia" w:ascii="仿宋_GB2312" w:hAnsi="仿宋_GB2312" w:eastAsia="仿宋_GB2312" w:cs="仿宋_GB2312"/>
                <w:bCs/>
                <w:color w:val="000000"/>
                <w:sz w:val="24"/>
              </w:rPr>
            </w:pPr>
            <w:r>
              <w:rPr>
                <w:rFonts w:hint="eastAsia" w:ascii="仿宋_GB2312" w:hAnsi="仿宋_GB2312" w:eastAsia="仿宋_GB2312" w:cs="仿宋_GB2312"/>
                <w:bCs/>
                <w:color w:val="000000"/>
                <w:sz w:val="24"/>
              </w:rPr>
              <w:t>国家光电产品光辐射安全质量检验检测中心（广东）/广东省惠州市质量计量监督检测所</w:t>
            </w:r>
          </w:p>
        </w:tc>
        <w:tc>
          <w:tcPr>
            <w:tcW w:w="1247"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center"/>
              <w:rPr>
                <w:rFonts w:hint="eastAsia" w:ascii="仿宋_GB2312" w:hAnsi="仿宋_GB2312" w:eastAsia="仿宋_GB2312" w:cs="仿宋_GB2312"/>
                <w:bCs/>
                <w:color w:val="000000"/>
                <w:sz w:val="24"/>
              </w:rPr>
            </w:pPr>
            <w:r>
              <w:rPr>
                <w:rFonts w:hint="eastAsia" w:ascii="仿宋_GB2312" w:hAnsi="仿宋_GB2312" w:eastAsia="仿宋_GB2312" w:cs="仿宋_GB2312"/>
                <w:bCs/>
                <w:color w:val="000000"/>
                <w:sz w:val="24"/>
              </w:rPr>
              <w:t>击穿电压</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75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center"/>
              <w:rPr>
                <w:rFonts w:hint="eastAsia" w:ascii="仿宋_GB2312" w:hAnsi="仿宋_GB2312" w:eastAsia="仿宋_GB2312" w:cs="仿宋_GB2312"/>
                <w:bCs/>
                <w:color w:val="000000"/>
                <w:sz w:val="24"/>
              </w:rPr>
            </w:pPr>
            <w:r>
              <w:rPr>
                <w:rFonts w:hint="eastAsia" w:ascii="仿宋_GB2312" w:hAnsi="仿宋_GB2312" w:eastAsia="仿宋_GB2312" w:cs="仿宋_GB2312"/>
                <w:bCs/>
                <w:color w:val="000000"/>
                <w:sz w:val="24"/>
              </w:rPr>
              <w:t>65</w:t>
            </w:r>
          </w:p>
        </w:tc>
        <w:tc>
          <w:tcPr>
            <w:tcW w:w="6917"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440" w:lineRule="exact"/>
              <w:jc w:val="left"/>
              <w:textAlignment w:val="center"/>
              <w:rPr>
                <w:rFonts w:hint="eastAsia" w:ascii="仿宋_GB2312" w:hAnsi="仿宋_GB2312" w:eastAsia="仿宋_GB2312" w:cs="仿宋_GB2312"/>
                <w:bCs/>
                <w:color w:val="000000"/>
                <w:sz w:val="24"/>
              </w:rPr>
            </w:pPr>
            <w:r>
              <w:rPr>
                <w:rFonts w:hint="eastAsia" w:ascii="仿宋_GB2312" w:hAnsi="仿宋_GB2312" w:eastAsia="仿宋_GB2312" w:cs="仿宋_GB2312"/>
                <w:bCs/>
                <w:color w:val="000000"/>
                <w:sz w:val="24"/>
              </w:rPr>
              <w:t>国家家用电器产品质量检验检测中心（江苏）/江苏省产品质量监督检验研究院</w:t>
            </w:r>
          </w:p>
        </w:tc>
        <w:tc>
          <w:tcPr>
            <w:tcW w:w="1247"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center"/>
              <w:rPr>
                <w:rFonts w:hint="eastAsia" w:ascii="仿宋_GB2312" w:hAnsi="仿宋_GB2312" w:eastAsia="仿宋_GB2312" w:cs="仿宋_GB2312"/>
                <w:bCs/>
                <w:color w:val="000000"/>
                <w:sz w:val="24"/>
              </w:rPr>
            </w:pPr>
            <w:r>
              <w:rPr>
                <w:rFonts w:hint="eastAsia" w:ascii="仿宋_GB2312" w:hAnsi="仿宋_GB2312" w:eastAsia="仿宋_GB2312" w:cs="仿宋_GB2312"/>
                <w:bCs/>
                <w:color w:val="000000"/>
                <w:sz w:val="24"/>
              </w:rPr>
              <w:t>击穿电压</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75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center"/>
              <w:rPr>
                <w:rFonts w:hint="eastAsia" w:ascii="仿宋_GB2312" w:hAnsi="仿宋_GB2312" w:eastAsia="仿宋_GB2312" w:cs="仿宋_GB2312"/>
                <w:bCs/>
                <w:color w:val="000000"/>
                <w:sz w:val="24"/>
              </w:rPr>
            </w:pPr>
            <w:r>
              <w:rPr>
                <w:rFonts w:hint="eastAsia" w:ascii="仿宋_GB2312" w:hAnsi="仿宋_GB2312" w:eastAsia="仿宋_GB2312" w:cs="仿宋_GB2312"/>
                <w:bCs/>
                <w:color w:val="000000"/>
                <w:sz w:val="24"/>
              </w:rPr>
              <w:t>66</w:t>
            </w:r>
          </w:p>
        </w:tc>
        <w:tc>
          <w:tcPr>
            <w:tcW w:w="6917"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440" w:lineRule="exact"/>
              <w:jc w:val="left"/>
              <w:textAlignment w:val="center"/>
              <w:rPr>
                <w:rFonts w:hint="eastAsia" w:ascii="仿宋_GB2312" w:hAnsi="仿宋_GB2312" w:eastAsia="仿宋_GB2312" w:cs="仿宋_GB2312"/>
                <w:bCs/>
                <w:color w:val="000000"/>
                <w:sz w:val="24"/>
              </w:rPr>
            </w:pPr>
            <w:r>
              <w:rPr>
                <w:rFonts w:hint="eastAsia" w:ascii="仿宋_GB2312" w:hAnsi="仿宋_GB2312" w:eastAsia="仿宋_GB2312" w:cs="仿宋_GB2312"/>
                <w:bCs/>
                <w:color w:val="000000"/>
                <w:sz w:val="24"/>
              </w:rPr>
              <w:t>国家通用电子元器件及产品质量检验检测中心/工业和信息化部电子第五研究所/中国赛宝实验室/中国电子产品可靠性与环境试验研究所/</w:t>
            </w:r>
          </w:p>
        </w:tc>
        <w:tc>
          <w:tcPr>
            <w:tcW w:w="1247"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center"/>
              <w:rPr>
                <w:rFonts w:hint="eastAsia" w:ascii="仿宋_GB2312" w:hAnsi="仿宋_GB2312" w:eastAsia="仿宋_GB2312" w:cs="仿宋_GB2312"/>
                <w:bCs/>
                <w:color w:val="000000"/>
                <w:sz w:val="24"/>
              </w:rPr>
            </w:pPr>
            <w:r>
              <w:rPr>
                <w:rFonts w:hint="eastAsia" w:ascii="仿宋_GB2312" w:hAnsi="仿宋_GB2312" w:eastAsia="仿宋_GB2312" w:cs="仿宋_GB2312"/>
                <w:bCs/>
                <w:color w:val="000000"/>
                <w:sz w:val="24"/>
              </w:rPr>
              <w:t>击穿电压</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75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center"/>
              <w:rPr>
                <w:rFonts w:hint="eastAsia" w:ascii="仿宋_GB2312" w:hAnsi="仿宋_GB2312" w:eastAsia="仿宋_GB2312" w:cs="仿宋_GB2312"/>
                <w:bCs/>
                <w:color w:val="000000"/>
                <w:sz w:val="24"/>
              </w:rPr>
            </w:pPr>
            <w:r>
              <w:rPr>
                <w:rFonts w:hint="eastAsia" w:ascii="仿宋_GB2312" w:hAnsi="仿宋_GB2312" w:eastAsia="仿宋_GB2312" w:cs="仿宋_GB2312"/>
                <w:bCs/>
                <w:color w:val="000000"/>
                <w:sz w:val="24"/>
              </w:rPr>
              <w:t>67</w:t>
            </w:r>
          </w:p>
        </w:tc>
        <w:tc>
          <w:tcPr>
            <w:tcW w:w="6917"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440" w:lineRule="exact"/>
              <w:jc w:val="left"/>
              <w:textAlignment w:val="center"/>
              <w:rPr>
                <w:rFonts w:hint="eastAsia" w:ascii="仿宋_GB2312" w:hAnsi="仿宋_GB2312" w:eastAsia="仿宋_GB2312" w:cs="仿宋_GB2312"/>
                <w:bCs/>
                <w:color w:val="000000"/>
                <w:sz w:val="24"/>
              </w:rPr>
            </w:pPr>
            <w:r>
              <w:rPr>
                <w:rFonts w:hint="eastAsia" w:ascii="仿宋_GB2312" w:hAnsi="仿宋_GB2312" w:eastAsia="仿宋_GB2312" w:cs="仿宋_GB2312"/>
                <w:bCs/>
                <w:color w:val="000000"/>
                <w:sz w:val="24"/>
              </w:rPr>
              <w:t>国家家用电器产品质量检验检测中心（安徽）/合肥产品质量监督检验研究院</w:t>
            </w:r>
          </w:p>
        </w:tc>
        <w:tc>
          <w:tcPr>
            <w:tcW w:w="1247"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center"/>
              <w:rPr>
                <w:rFonts w:hint="eastAsia" w:ascii="仿宋_GB2312" w:hAnsi="仿宋_GB2312" w:eastAsia="仿宋_GB2312" w:cs="仿宋_GB2312"/>
                <w:bCs/>
                <w:color w:val="000000"/>
                <w:sz w:val="24"/>
              </w:rPr>
            </w:pPr>
            <w:r>
              <w:rPr>
                <w:rFonts w:hint="eastAsia" w:ascii="仿宋_GB2312" w:hAnsi="仿宋_GB2312" w:eastAsia="仿宋_GB2312" w:cs="仿宋_GB2312"/>
                <w:bCs/>
                <w:color w:val="000000"/>
                <w:sz w:val="24"/>
              </w:rPr>
              <w:t>击穿电压</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75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center"/>
              <w:rPr>
                <w:rFonts w:hint="eastAsia" w:ascii="仿宋_GB2312" w:hAnsi="仿宋_GB2312" w:eastAsia="仿宋_GB2312" w:cs="仿宋_GB2312"/>
                <w:bCs/>
                <w:color w:val="000000"/>
                <w:sz w:val="24"/>
              </w:rPr>
            </w:pPr>
            <w:r>
              <w:rPr>
                <w:rFonts w:hint="eastAsia" w:ascii="仿宋_GB2312" w:hAnsi="仿宋_GB2312" w:eastAsia="仿宋_GB2312" w:cs="仿宋_GB2312"/>
                <w:bCs/>
                <w:color w:val="000000"/>
                <w:sz w:val="24"/>
              </w:rPr>
              <w:t>68</w:t>
            </w:r>
          </w:p>
        </w:tc>
        <w:tc>
          <w:tcPr>
            <w:tcW w:w="6917"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440" w:lineRule="exact"/>
              <w:jc w:val="left"/>
              <w:textAlignment w:val="center"/>
              <w:rPr>
                <w:rFonts w:hint="eastAsia" w:ascii="仿宋_GB2312" w:hAnsi="仿宋_GB2312" w:eastAsia="仿宋_GB2312" w:cs="仿宋_GB2312"/>
                <w:bCs/>
                <w:color w:val="000000"/>
                <w:sz w:val="24"/>
              </w:rPr>
            </w:pPr>
            <w:r>
              <w:rPr>
                <w:rFonts w:hint="eastAsia" w:ascii="仿宋_GB2312" w:hAnsi="仿宋_GB2312" w:eastAsia="仿宋_GB2312" w:cs="仿宋_GB2312"/>
                <w:bCs/>
                <w:color w:val="000000"/>
                <w:sz w:val="24"/>
              </w:rPr>
              <w:t>国家五金工具及门类产品质量检验检测中心(浙江)/永康市质量技术监测研究院</w:t>
            </w:r>
          </w:p>
        </w:tc>
        <w:tc>
          <w:tcPr>
            <w:tcW w:w="1247"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center"/>
              <w:rPr>
                <w:rFonts w:hint="eastAsia" w:ascii="仿宋_GB2312" w:hAnsi="仿宋_GB2312" w:eastAsia="仿宋_GB2312" w:cs="仿宋_GB2312"/>
                <w:bCs/>
                <w:color w:val="000000"/>
                <w:sz w:val="24"/>
              </w:rPr>
            </w:pPr>
            <w:r>
              <w:rPr>
                <w:rFonts w:hint="eastAsia" w:ascii="仿宋_GB2312" w:hAnsi="仿宋_GB2312" w:eastAsia="仿宋_GB2312" w:cs="仿宋_GB2312"/>
                <w:bCs/>
                <w:color w:val="000000"/>
                <w:sz w:val="24"/>
              </w:rPr>
              <w:t>击穿电压</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75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center"/>
              <w:rPr>
                <w:rFonts w:hint="eastAsia" w:ascii="仿宋_GB2312" w:hAnsi="仿宋_GB2312" w:eastAsia="仿宋_GB2312" w:cs="仿宋_GB2312"/>
                <w:bCs/>
                <w:color w:val="000000"/>
                <w:sz w:val="24"/>
              </w:rPr>
            </w:pPr>
            <w:r>
              <w:rPr>
                <w:rFonts w:hint="eastAsia" w:ascii="仿宋_GB2312" w:hAnsi="仿宋_GB2312" w:eastAsia="仿宋_GB2312" w:cs="仿宋_GB2312"/>
                <w:bCs/>
                <w:color w:val="000000"/>
                <w:sz w:val="24"/>
              </w:rPr>
              <w:t>69</w:t>
            </w:r>
          </w:p>
        </w:tc>
        <w:tc>
          <w:tcPr>
            <w:tcW w:w="6917"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440" w:lineRule="exact"/>
              <w:jc w:val="left"/>
              <w:textAlignment w:val="center"/>
              <w:rPr>
                <w:rFonts w:hint="eastAsia" w:ascii="仿宋_GB2312" w:hAnsi="仿宋_GB2312" w:eastAsia="仿宋_GB2312" w:cs="仿宋_GB2312"/>
                <w:bCs/>
                <w:color w:val="000000"/>
                <w:sz w:val="24"/>
              </w:rPr>
            </w:pPr>
            <w:r>
              <w:rPr>
                <w:rFonts w:hint="eastAsia" w:ascii="仿宋_GB2312" w:hAnsi="仿宋_GB2312" w:eastAsia="仿宋_GB2312" w:cs="仿宋_GB2312"/>
                <w:bCs/>
                <w:color w:val="000000"/>
                <w:sz w:val="24"/>
              </w:rPr>
              <w:t>国家饮食服务机械质量检验检测中心/北京市服务机械研究所有限公司商用饮食加工设备检测实验室</w:t>
            </w:r>
          </w:p>
        </w:tc>
        <w:tc>
          <w:tcPr>
            <w:tcW w:w="1247"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center"/>
              <w:rPr>
                <w:rFonts w:hint="eastAsia" w:ascii="仿宋_GB2312" w:hAnsi="仿宋_GB2312" w:eastAsia="仿宋_GB2312" w:cs="仿宋_GB2312"/>
                <w:bCs/>
                <w:color w:val="000000"/>
                <w:sz w:val="24"/>
              </w:rPr>
            </w:pPr>
            <w:r>
              <w:rPr>
                <w:rFonts w:hint="eastAsia" w:ascii="仿宋_GB2312" w:hAnsi="仿宋_GB2312" w:eastAsia="仿宋_GB2312" w:cs="仿宋_GB2312"/>
                <w:bCs/>
                <w:color w:val="000000"/>
                <w:sz w:val="24"/>
              </w:rPr>
              <w:t>击穿电压</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75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center"/>
              <w:rPr>
                <w:rFonts w:hint="eastAsia" w:ascii="仿宋_GB2312" w:hAnsi="仿宋_GB2312" w:eastAsia="仿宋_GB2312" w:cs="仿宋_GB2312"/>
                <w:bCs/>
                <w:color w:val="000000"/>
                <w:sz w:val="24"/>
              </w:rPr>
            </w:pPr>
            <w:r>
              <w:rPr>
                <w:rFonts w:hint="eastAsia" w:ascii="仿宋_GB2312" w:hAnsi="仿宋_GB2312" w:eastAsia="仿宋_GB2312" w:cs="仿宋_GB2312"/>
                <w:bCs/>
                <w:color w:val="000000"/>
                <w:sz w:val="24"/>
              </w:rPr>
              <w:t>70</w:t>
            </w:r>
          </w:p>
        </w:tc>
        <w:tc>
          <w:tcPr>
            <w:tcW w:w="6917"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440" w:lineRule="exact"/>
              <w:jc w:val="left"/>
              <w:textAlignment w:val="center"/>
              <w:rPr>
                <w:rFonts w:hint="eastAsia" w:ascii="仿宋_GB2312" w:hAnsi="仿宋_GB2312" w:eastAsia="仿宋_GB2312" w:cs="仿宋_GB2312"/>
                <w:bCs/>
                <w:color w:val="000000"/>
                <w:sz w:val="24"/>
              </w:rPr>
            </w:pPr>
            <w:r>
              <w:rPr>
                <w:rFonts w:hint="eastAsia" w:ascii="仿宋_GB2312" w:hAnsi="仿宋_GB2312" w:eastAsia="仿宋_GB2312" w:cs="仿宋_GB2312"/>
                <w:bCs/>
                <w:color w:val="000000"/>
                <w:sz w:val="24"/>
              </w:rPr>
              <w:t>金华海关综合技术服务中心</w:t>
            </w:r>
          </w:p>
        </w:tc>
        <w:tc>
          <w:tcPr>
            <w:tcW w:w="1247"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center"/>
              <w:rPr>
                <w:rFonts w:hint="eastAsia" w:ascii="仿宋_GB2312" w:hAnsi="仿宋_GB2312" w:eastAsia="仿宋_GB2312" w:cs="仿宋_GB2312"/>
                <w:bCs/>
                <w:color w:val="000000"/>
                <w:sz w:val="24"/>
              </w:rPr>
            </w:pPr>
            <w:r>
              <w:rPr>
                <w:rFonts w:hint="eastAsia" w:ascii="仿宋_GB2312" w:hAnsi="仿宋_GB2312" w:eastAsia="仿宋_GB2312" w:cs="仿宋_GB2312"/>
                <w:bCs/>
                <w:color w:val="000000"/>
                <w:sz w:val="24"/>
              </w:rPr>
              <w:t>击穿电压</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75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center"/>
              <w:rPr>
                <w:rFonts w:hint="eastAsia" w:ascii="仿宋_GB2312" w:hAnsi="仿宋_GB2312" w:eastAsia="仿宋_GB2312" w:cs="仿宋_GB2312"/>
                <w:bCs/>
                <w:color w:val="000000"/>
                <w:sz w:val="24"/>
              </w:rPr>
            </w:pPr>
            <w:r>
              <w:rPr>
                <w:rFonts w:hint="eastAsia" w:ascii="仿宋_GB2312" w:hAnsi="仿宋_GB2312" w:eastAsia="仿宋_GB2312" w:cs="仿宋_GB2312"/>
                <w:bCs/>
                <w:color w:val="000000"/>
                <w:sz w:val="24"/>
              </w:rPr>
              <w:t>71</w:t>
            </w:r>
          </w:p>
        </w:tc>
        <w:tc>
          <w:tcPr>
            <w:tcW w:w="6917"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440" w:lineRule="exact"/>
              <w:jc w:val="left"/>
              <w:textAlignment w:val="center"/>
              <w:rPr>
                <w:rFonts w:hint="eastAsia" w:ascii="仿宋_GB2312" w:hAnsi="仿宋_GB2312" w:eastAsia="仿宋_GB2312" w:cs="仿宋_GB2312"/>
                <w:bCs/>
                <w:color w:val="000000"/>
                <w:sz w:val="24"/>
              </w:rPr>
            </w:pPr>
            <w:r>
              <w:rPr>
                <w:rFonts w:hint="eastAsia" w:ascii="仿宋_GB2312" w:hAnsi="仿宋_GB2312" w:eastAsia="仿宋_GB2312" w:cs="仿宋_GB2312"/>
                <w:bCs/>
                <w:color w:val="000000"/>
                <w:sz w:val="24"/>
              </w:rPr>
              <w:t>深圳华通威国际检验有限公司</w:t>
            </w:r>
          </w:p>
        </w:tc>
        <w:tc>
          <w:tcPr>
            <w:tcW w:w="1247"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center"/>
              <w:rPr>
                <w:rFonts w:hint="eastAsia" w:ascii="仿宋_GB2312" w:hAnsi="仿宋_GB2312" w:eastAsia="仿宋_GB2312" w:cs="仿宋_GB2312"/>
                <w:bCs/>
                <w:color w:val="000000"/>
                <w:sz w:val="24"/>
              </w:rPr>
            </w:pPr>
            <w:r>
              <w:rPr>
                <w:rFonts w:hint="eastAsia" w:ascii="仿宋_GB2312" w:hAnsi="仿宋_GB2312" w:eastAsia="仿宋_GB2312" w:cs="仿宋_GB2312"/>
                <w:bCs/>
                <w:color w:val="000000"/>
                <w:sz w:val="24"/>
              </w:rPr>
              <w:t>击穿电压</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75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center"/>
              <w:rPr>
                <w:rFonts w:hint="eastAsia" w:ascii="仿宋_GB2312" w:hAnsi="仿宋_GB2312" w:eastAsia="仿宋_GB2312" w:cs="仿宋_GB2312"/>
                <w:bCs/>
                <w:color w:val="000000"/>
                <w:sz w:val="24"/>
              </w:rPr>
            </w:pPr>
            <w:r>
              <w:rPr>
                <w:rFonts w:hint="eastAsia" w:ascii="仿宋_GB2312" w:hAnsi="仿宋_GB2312" w:eastAsia="仿宋_GB2312" w:cs="仿宋_GB2312"/>
                <w:bCs/>
                <w:color w:val="000000"/>
                <w:sz w:val="24"/>
              </w:rPr>
              <w:t>72</w:t>
            </w:r>
          </w:p>
        </w:tc>
        <w:tc>
          <w:tcPr>
            <w:tcW w:w="6917"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440" w:lineRule="exact"/>
              <w:jc w:val="left"/>
              <w:textAlignment w:val="center"/>
              <w:rPr>
                <w:rFonts w:hint="eastAsia" w:ascii="仿宋_GB2312" w:hAnsi="仿宋_GB2312" w:eastAsia="仿宋_GB2312" w:cs="仿宋_GB2312"/>
                <w:bCs/>
                <w:color w:val="000000"/>
                <w:sz w:val="24"/>
              </w:rPr>
            </w:pPr>
            <w:r>
              <w:rPr>
                <w:rFonts w:hint="eastAsia" w:ascii="仿宋_GB2312" w:hAnsi="仿宋_GB2312" w:eastAsia="仿宋_GB2312" w:cs="仿宋_GB2312"/>
                <w:bCs/>
                <w:color w:val="000000"/>
                <w:sz w:val="24"/>
              </w:rPr>
              <w:t>国家电子标签产品质量检验检测中心/国家电子计算机质量检验检测中心/信息产业IC卡质量监督检验中心/北京尊冠科技有限公司</w:t>
            </w:r>
          </w:p>
        </w:tc>
        <w:tc>
          <w:tcPr>
            <w:tcW w:w="1247"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center"/>
              <w:rPr>
                <w:rFonts w:hint="eastAsia" w:ascii="仿宋_GB2312" w:hAnsi="仿宋_GB2312" w:eastAsia="仿宋_GB2312" w:cs="仿宋_GB2312"/>
                <w:bCs/>
                <w:color w:val="000000"/>
                <w:sz w:val="24"/>
              </w:rPr>
            </w:pPr>
            <w:r>
              <w:rPr>
                <w:rFonts w:hint="eastAsia" w:ascii="仿宋_GB2312" w:hAnsi="仿宋_GB2312" w:eastAsia="仿宋_GB2312" w:cs="仿宋_GB2312"/>
                <w:bCs/>
                <w:color w:val="000000"/>
                <w:sz w:val="24"/>
              </w:rPr>
              <w:t>击穿电压</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75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center"/>
              <w:rPr>
                <w:rFonts w:hint="eastAsia" w:ascii="仿宋_GB2312" w:hAnsi="仿宋_GB2312" w:eastAsia="仿宋_GB2312" w:cs="仿宋_GB2312"/>
                <w:bCs/>
                <w:color w:val="000000"/>
                <w:sz w:val="24"/>
              </w:rPr>
            </w:pPr>
            <w:r>
              <w:rPr>
                <w:rFonts w:hint="eastAsia" w:ascii="仿宋_GB2312" w:hAnsi="仿宋_GB2312" w:eastAsia="仿宋_GB2312" w:cs="仿宋_GB2312"/>
                <w:bCs/>
                <w:color w:val="000000"/>
                <w:sz w:val="24"/>
              </w:rPr>
              <w:t>73</w:t>
            </w:r>
          </w:p>
        </w:tc>
        <w:tc>
          <w:tcPr>
            <w:tcW w:w="6917"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440" w:lineRule="exact"/>
              <w:jc w:val="left"/>
              <w:textAlignment w:val="center"/>
              <w:rPr>
                <w:rFonts w:hint="eastAsia" w:ascii="仿宋_GB2312" w:hAnsi="仿宋_GB2312" w:eastAsia="仿宋_GB2312" w:cs="仿宋_GB2312"/>
                <w:bCs/>
                <w:color w:val="000000"/>
                <w:sz w:val="24"/>
              </w:rPr>
            </w:pPr>
            <w:r>
              <w:rPr>
                <w:rFonts w:hint="eastAsia" w:ascii="仿宋_GB2312" w:hAnsi="仿宋_GB2312" w:eastAsia="仿宋_GB2312" w:cs="仿宋_GB2312"/>
                <w:bCs/>
                <w:color w:val="000000"/>
                <w:sz w:val="24"/>
              </w:rPr>
              <w:t>国家电子信息产品质量检验检测中心/福建省产品质量检验研究院</w:t>
            </w:r>
          </w:p>
        </w:tc>
        <w:tc>
          <w:tcPr>
            <w:tcW w:w="1247"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center"/>
              <w:rPr>
                <w:rFonts w:hint="eastAsia" w:ascii="仿宋_GB2312" w:hAnsi="仿宋_GB2312" w:eastAsia="仿宋_GB2312" w:cs="仿宋_GB2312"/>
                <w:bCs/>
                <w:color w:val="000000"/>
                <w:sz w:val="24"/>
              </w:rPr>
            </w:pPr>
            <w:r>
              <w:rPr>
                <w:rFonts w:hint="eastAsia" w:ascii="仿宋_GB2312" w:hAnsi="仿宋_GB2312" w:eastAsia="仿宋_GB2312" w:cs="仿宋_GB2312"/>
                <w:bCs/>
                <w:color w:val="000000"/>
                <w:sz w:val="24"/>
              </w:rPr>
              <w:t>击穿电压</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75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center"/>
              <w:rPr>
                <w:rFonts w:hint="eastAsia" w:ascii="仿宋_GB2312" w:hAnsi="仿宋_GB2312" w:eastAsia="仿宋_GB2312" w:cs="仿宋_GB2312"/>
                <w:bCs/>
                <w:color w:val="000000"/>
                <w:sz w:val="24"/>
              </w:rPr>
            </w:pPr>
            <w:r>
              <w:rPr>
                <w:rFonts w:hint="eastAsia" w:ascii="仿宋_GB2312" w:hAnsi="仿宋_GB2312" w:eastAsia="仿宋_GB2312" w:cs="仿宋_GB2312"/>
                <w:bCs/>
                <w:color w:val="000000"/>
                <w:sz w:val="24"/>
              </w:rPr>
              <w:t>74</w:t>
            </w:r>
          </w:p>
        </w:tc>
        <w:tc>
          <w:tcPr>
            <w:tcW w:w="6917"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440" w:lineRule="exact"/>
              <w:jc w:val="left"/>
              <w:textAlignment w:val="center"/>
              <w:rPr>
                <w:rFonts w:hint="eastAsia" w:ascii="仿宋_GB2312" w:hAnsi="仿宋_GB2312" w:eastAsia="仿宋_GB2312" w:cs="仿宋_GB2312"/>
                <w:bCs/>
                <w:color w:val="000000"/>
                <w:sz w:val="24"/>
              </w:rPr>
            </w:pPr>
            <w:r>
              <w:rPr>
                <w:rFonts w:hint="eastAsia" w:ascii="仿宋_GB2312" w:hAnsi="仿宋_GB2312" w:eastAsia="仿宋_GB2312" w:cs="仿宋_GB2312"/>
                <w:bCs/>
                <w:color w:val="000000"/>
                <w:sz w:val="24"/>
              </w:rPr>
              <w:t>国家灯具质量检验检测中心（中山）/广东省中山市质量计量监督检测所</w:t>
            </w:r>
          </w:p>
        </w:tc>
        <w:tc>
          <w:tcPr>
            <w:tcW w:w="1247"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center"/>
              <w:rPr>
                <w:rFonts w:hint="eastAsia" w:ascii="仿宋_GB2312" w:hAnsi="仿宋_GB2312" w:eastAsia="仿宋_GB2312" w:cs="仿宋_GB2312"/>
                <w:bCs/>
                <w:color w:val="000000"/>
                <w:sz w:val="24"/>
              </w:rPr>
            </w:pPr>
            <w:r>
              <w:rPr>
                <w:rFonts w:hint="eastAsia" w:ascii="仿宋_GB2312" w:hAnsi="仿宋_GB2312" w:eastAsia="仿宋_GB2312" w:cs="仿宋_GB2312"/>
                <w:bCs/>
                <w:color w:val="000000"/>
                <w:sz w:val="24"/>
              </w:rPr>
              <w:t>击穿电压</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75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center"/>
              <w:rPr>
                <w:rFonts w:hint="eastAsia" w:ascii="仿宋_GB2312" w:hAnsi="仿宋_GB2312" w:eastAsia="仿宋_GB2312" w:cs="仿宋_GB2312"/>
                <w:bCs/>
                <w:color w:val="000000"/>
                <w:sz w:val="24"/>
              </w:rPr>
            </w:pPr>
            <w:r>
              <w:rPr>
                <w:rFonts w:hint="eastAsia" w:ascii="仿宋_GB2312" w:hAnsi="仿宋_GB2312" w:eastAsia="仿宋_GB2312" w:cs="仿宋_GB2312"/>
                <w:bCs/>
                <w:color w:val="000000"/>
                <w:sz w:val="24"/>
              </w:rPr>
              <w:t>75</w:t>
            </w:r>
          </w:p>
        </w:tc>
        <w:tc>
          <w:tcPr>
            <w:tcW w:w="6917"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440" w:lineRule="exact"/>
              <w:jc w:val="left"/>
              <w:textAlignment w:val="center"/>
              <w:rPr>
                <w:rFonts w:hint="eastAsia" w:ascii="仿宋_GB2312" w:hAnsi="仿宋_GB2312" w:eastAsia="仿宋_GB2312" w:cs="仿宋_GB2312"/>
                <w:bCs/>
                <w:color w:val="000000"/>
                <w:sz w:val="24"/>
              </w:rPr>
            </w:pPr>
            <w:r>
              <w:rPr>
                <w:rFonts w:hint="eastAsia" w:ascii="仿宋_GB2312" w:hAnsi="仿宋_GB2312" w:eastAsia="仿宋_GB2312" w:cs="仿宋_GB2312"/>
                <w:bCs/>
                <w:color w:val="000000"/>
                <w:sz w:val="24"/>
              </w:rPr>
              <w:t>国家汽车质量检验检测中心（北京顺义）/北京市产品质量监督检验院汽车检测中心</w:t>
            </w:r>
          </w:p>
        </w:tc>
        <w:tc>
          <w:tcPr>
            <w:tcW w:w="1247"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center"/>
              <w:rPr>
                <w:rFonts w:hint="eastAsia" w:ascii="仿宋_GB2312" w:hAnsi="仿宋_GB2312" w:eastAsia="仿宋_GB2312" w:cs="仿宋_GB2312"/>
                <w:bCs/>
                <w:color w:val="000000"/>
                <w:sz w:val="24"/>
              </w:rPr>
            </w:pPr>
            <w:r>
              <w:rPr>
                <w:rFonts w:hint="eastAsia" w:ascii="仿宋_GB2312" w:hAnsi="仿宋_GB2312" w:eastAsia="仿宋_GB2312" w:cs="仿宋_GB2312"/>
                <w:bCs/>
                <w:color w:val="000000"/>
                <w:sz w:val="24"/>
              </w:rPr>
              <w:t>击穿电压</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75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center"/>
              <w:rPr>
                <w:rFonts w:hint="eastAsia" w:ascii="仿宋_GB2312" w:hAnsi="仿宋_GB2312" w:eastAsia="仿宋_GB2312" w:cs="仿宋_GB2312"/>
                <w:bCs/>
                <w:color w:val="000000"/>
                <w:sz w:val="24"/>
              </w:rPr>
            </w:pPr>
            <w:r>
              <w:rPr>
                <w:rFonts w:hint="eastAsia" w:ascii="仿宋_GB2312" w:hAnsi="仿宋_GB2312" w:eastAsia="仿宋_GB2312" w:cs="仿宋_GB2312"/>
                <w:bCs/>
                <w:color w:val="000000"/>
                <w:sz w:val="24"/>
              </w:rPr>
              <w:t>76</w:t>
            </w:r>
          </w:p>
        </w:tc>
        <w:tc>
          <w:tcPr>
            <w:tcW w:w="6917"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440" w:lineRule="exact"/>
              <w:jc w:val="left"/>
              <w:textAlignment w:val="center"/>
              <w:rPr>
                <w:rFonts w:hint="eastAsia" w:ascii="仿宋_GB2312" w:hAnsi="仿宋_GB2312" w:eastAsia="仿宋_GB2312" w:cs="仿宋_GB2312"/>
                <w:bCs/>
                <w:color w:val="000000"/>
                <w:sz w:val="24"/>
              </w:rPr>
            </w:pPr>
            <w:r>
              <w:rPr>
                <w:rFonts w:hint="eastAsia" w:ascii="仿宋_GB2312" w:hAnsi="仿宋_GB2312" w:eastAsia="仿宋_GB2312" w:cs="仿宋_GB2312"/>
                <w:bCs/>
                <w:color w:val="000000"/>
                <w:sz w:val="24"/>
              </w:rPr>
              <w:t>国家无线电产品质量检验检测中心/国家无线电监测中心检测中心</w:t>
            </w:r>
          </w:p>
        </w:tc>
        <w:tc>
          <w:tcPr>
            <w:tcW w:w="1247"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center"/>
              <w:rPr>
                <w:rFonts w:hint="eastAsia" w:ascii="仿宋_GB2312" w:hAnsi="仿宋_GB2312" w:eastAsia="仿宋_GB2312" w:cs="仿宋_GB2312"/>
                <w:bCs/>
                <w:color w:val="000000"/>
                <w:sz w:val="24"/>
              </w:rPr>
            </w:pPr>
            <w:r>
              <w:rPr>
                <w:rFonts w:hint="eastAsia" w:ascii="仿宋_GB2312" w:hAnsi="仿宋_GB2312" w:eastAsia="仿宋_GB2312" w:cs="仿宋_GB2312"/>
                <w:bCs/>
                <w:color w:val="000000"/>
                <w:sz w:val="24"/>
              </w:rPr>
              <w:t>击穿电压</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75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center"/>
              <w:rPr>
                <w:rFonts w:hint="eastAsia" w:ascii="仿宋_GB2312" w:hAnsi="仿宋_GB2312" w:eastAsia="仿宋_GB2312" w:cs="仿宋_GB2312"/>
                <w:bCs/>
                <w:color w:val="000000"/>
                <w:sz w:val="24"/>
              </w:rPr>
            </w:pPr>
            <w:r>
              <w:rPr>
                <w:rFonts w:hint="eastAsia" w:ascii="仿宋_GB2312" w:hAnsi="仿宋_GB2312" w:eastAsia="仿宋_GB2312" w:cs="仿宋_GB2312"/>
                <w:bCs/>
                <w:color w:val="000000"/>
                <w:sz w:val="24"/>
              </w:rPr>
              <w:t>77</w:t>
            </w:r>
          </w:p>
        </w:tc>
        <w:tc>
          <w:tcPr>
            <w:tcW w:w="6917"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440" w:lineRule="exact"/>
              <w:jc w:val="left"/>
              <w:textAlignment w:val="center"/>
              <w:rPr>
                <w:rFonts w:hint="eastAsia" w:ascii="仿宋_GB2312" w:hAnsi="仿宋_GB2312" w:eastAsia="仿宋_GB2312" w:cs="仿宋_GB2312"/>
                <w:bCs/>
                <w:color w:val="000000"/>
                <w:sz w:val="24"/>
              </w:rPr>
            </w:pPr>
            <w:r>
              <w:rPr>
                <w:rFonts w:hint="eastAsia" w:ascii="仿宋_GB2312" w:hAnsi="仿宋_GB2312" w:eastAsia="仿宋_GB2312" w:cs="仿宋_GB2312"/>
                <w:bCs/>
                <w:color w:val="000000"/>
                <w:sz w:val="24"/>
              </w:rPr>
              <w:t>拱北海关技术中心</w:t>
            </w:r>
          </w:p>
        </w:tc>
        <w:tc>
          <w:tcPr>
            <w:tcW w:w="1247"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center"/>
              <w:rPr>
                <w:rFonts w:hint="eastAsia" w:ascii="仿宋_GB2312" w:hAnsi="仿宋_GB2312" w:eastAsia="仿宋_GB2312" w:cs="仿宋_GB2312"/>
                <w:bCs/>
                <w:color w:val="000000"/>
                <w:sz w:val="24"/>
              </w:rPr>
            </w:pPr>
            <w:r>
              <w:rPr>
                <w:rFonts w:hint="eastAsia" w:ascii="仿宋_GB2312" w:hAnsi="仿宋_GB2312" w:eastAsia="仿宋_GB2312" w:cs="仿宋_GB2312"/>
                <w:bCs/>
                <w:color w:val="000000"/>
                <w:sz w:val="24"/>
              </w:rPr>
              <w:t>击穿电压</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75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center"/>
              <w:rPr>
                <w:rFonts w:hint="eastAsia" w:ascii="仿宋_GB2312" w:hAnsi="仿宋_GB2312" w:eastAsia="仿宋_GB2312" w:cs="仿宋_GB2312"/>
                <w:bCs/>
                <w:color w:val="000000"/>
                <w:sz w:val="24"/>
              </w:rPr>
            </w:pPr>
            <w:r>
              <w:rPr>
                <w:rFonts w:hint="eastAsia" w:ascii="仿宋_GB2312" w:hAnsi="仿宋_GB2312" w:eastAsia="仿宋_GB2312" w:cs="仿宋_GB2312"/>
                <w:bCs/>
                <w:color w:val="000000"/>
                <w:sz w:val="24"/>
              </w:rPr>
              <w:t>78</w:t>
            </w:r>
          </w:p>
        </w:tc>
        <w:tc>
          <w:tcPr>
            <w:tcW w:w="6917"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440" w:lineRule="exact"/>
              <w:jc w:val="left"/>
              <w:textAlignment w:val="center"/>
              <w:rPr>
                <w:rFonts w:hint="eastAsia" w:ascii="仿宋_GB2312" w:hAnsi="仿宋_GB2312" w:eastAsia="仿宋_GB2312" w:cs="仿宋_GB2312"/>
                <w:bCs/>
                <w:color w:val="000000"/>
                <w:sz w:val="24"/>
              </w:rPr>
            </w:pPr>
            <w:r>
              <w:rPr>
                <w:rFonts w:hint="eastAsia" w:ascii="仿宋_GB2312" w:hAnsi="仿宋_GB2312" w:eastAsia="仿宋_GB2312" w:cs="仿宋_GB2312"/>
                <w:bCs/>
                <w:color w:val="000000"/>
                <w:sz w:val="24"/>
              </w:rPr>
              <w:t>国家电器产品质量检验检测中心/国家汽车电气产品质量检验检测中心/国家智能电网中高压成套设备质量检验检测中心/机械工业高低压电器及机床电器产品质量监督检测中心/机械工业汽车电子电气产品质量监督检测中心/苏州电器科学研究院股份有限公司</w:t>
            </w:r>
          </w:p>
        </w:tc>
        <w:tc>
          <w:tcPr>
            <w:tcW w:w="1247"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center"/>
              <w:rPr>
                <w:rFonts w:hint="eastAsia" w:ascii="仿宋_GB2312" w:hAnsi="仿宋_GB2312" w:eastAsia="仿宋_GB2312" w:cs="仿宋_GB2312"/>
                <w:bCs/>
                <w:color w:val="000000"/>
                <w:sz w:val="24"/>
              </w:rPr>
            </w:pPr>
            <w:r>
              <w:rPr>
                <w:rFonts w:hint="eastAsia" w:ascii="仿宋_GB2312" w:hAnsi="仿宋_GB2312" w:eastAsia="仿宋_GB2312" w:cs="仿宋_GB2312"/>
                <w:bCs/>
                <w:color w:val="000000"/>
                <w:sz w:val="24"/>
              </w:rPr>
              <w:t>击穿电压</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75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center"/>
              <w:rPr>
                <w:rFonts w:hint="eastAsia" w:ascii="仿宋_GB2312" w:hAnsi="仿宋_GB2312" w:eastAsia="仿宋_GB2312" w:cs="仿宋_GB2312"/>
                <w:bCs/>
                <w:color w:val="000000"/>
                <w:sz w:val="24"/>
              </w:rPr>
            </w:pPr>
            <w:r>
              <w:rPr>
                <w:rFonts w:hint="eastAsia" w:ascii="仿宋_GB2312" w:hAnsi="仿宋_GB2312" w:eastAsia="仿宋_GB2312" w:cs="仿宋_GB2312"/>
                <w:bCs/>
                <w:color w:val="000000"/>
                <w:sz w:val="24"/>
              </w:rPr>
              <w:t>79</w:t>
            </w:r>
          </w:p>
        </w:tc>
        <w:tc>
          <w:tcPr>
            <w:tcW w:w="6917"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440" w:lineRule="exact"/>
              <w:jc w:val="left"/>
              <w:textAlignment w:val="center"/>
              <w:rPr>
                <w:rFonts w:hint="eastAsia" w:ascii="仿宋_GB2312" w:hAnsi="仿宋_GB2312" w:eastAsia="仿宋_GB2312" w:cs="仿宋_GB2312"/>
                <w:bCs/>
                <w:color w:val="000000"/>
                <w:sz w:val="24"/>
              </w:rPr>
            </w:pPr>
            <w:r>
              <w:rPr>
                <w:rFonts w:hint="eastAsia" w:ascii="仿宋_GB2312" w:hAnsi="仿宋_GB2312" w:eastAsia="仿宋_GB2312" w:cs="仿宋_GB2312"/>
                <w:bCs/>
                <w:color w:val="000000"/>
                <w:sz w:val="24"/>
              </w:rPr>
              <w:t>浙江省检验检疫科学技术研究院</w:t>
            </w:r>
          </w:p>
        </w:tc>
        <w:tc>
          <w:tcPr>
            <w:tcW w:w="1247"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center"/>
              <w:rPr>
                <w:rFonts w:hint="eastAsia" w:ascii="仿宋_GB2312" w:hAnsi="仿宋_GB2312" w:eastAsia="仿宋_GB2312" w:cs="仿宋_GB2312"/>
                <w:bCs/>
                <w:color w:val="000000"/>
                <w:sz w:val="24"/>
              </w:rPr>
            </w:pPr>
            <w:r>
              <w:rPr>
                <w:rFonts w:hint="eastAsia" w:ascii="仿宋_GB2312" w:hAnsi="仿宋_GB2312" w:eastAsia="仿宋_GB2312" w:cs="仿宋_GB2312"/>
                <w:bCs/>
                <w:color w:val="000000"/>
                <w:sz w:val="24"/>
              </w:rPr>
              <w:t>击穿电压</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75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center"/>
              <w:rPr>
                <w:rFonts w:hint="eastAsia" w:ascii="仿宋_GB2312" w:hAnsi="仿宋_GB2312" w:eastAsia="仿宋_GB2312" w:cs="仿宋_GB2312"/>
                <w:bCs/>
                <w:color w:val="000000"/>
                <w:sz w:val="24"/>
              </w:rPr>
            </w:pPr>
            <w:r>
              <w:rPr>
                <w:rFonts w:hint="eastAsia" w:ascii="仿宋_GB2312" w:hAnsi="仿宋_GB2312" w:eastAsia="仿宋_GB2312" w:cs="仿宋_GB2312"/>
                <w:bCs/>
                <w:color w:val="000000"/>
                <w:sz w:val="24"/>
              </w:rPr>
              <w:t>80</w:t>
            </w:r>
          </w:p>
        </w:tc>
        <w:tc>
          <w:tcPr>
            <w:tcW w:w="6917"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440" w:lineRule="exact"/>
              <w:jc w:val="left"/>
              <w:textAlignment w:val="center"/>
              <w:rPr>
                <w:rFonts w:hint="eastAsia" w:ascii="仿宋_GB2312" w:hAnsi="仿宋_GB2312" w:eastAsia="仿宋_GB2312" w:cs="仿宋_GB2312"/>
                <w:bCs/>
                <w:color w:val="000000"/>
                <w:sz w:val="24"/>
              </w:rPr>
            </w:pPr>
            <w:r>
              <w:rPr>
                <w:rFonts w:hint="eastAsia" w:ascii="仿宋_GB2312" w:hAnsi="仿宋_GB2312" w:eastAsia="仿宋_GB2312" w:cs="仿宋_GB2312"/>
                <w:bCs/>
                <w:color w:val="000000"/>
                <w:sz w:val="24"/>
              </w:rPr>
              <w:t>国家电焊机质量检验检测中心/成都三方电气有限公司</w:t>
            </w:r>
          </w:p>
        </w:tc>
        <w:tc>
          <w:tcPr>
            <w:tcW w:w="1247"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center"/>
              <w:rPr>
                <w:rFonts w:hint="eastAsia" w:ascii="仿宋_GB2312" w:hAnsi="仿宋_GB2312" w:eastAsia="仿宋_GB2312" w:cs="仿宋_GB2312"/>
                <w:bCs/>
                <w:color w:val="000000"/>
                <w:sz w:val="24"/>
              </w:rPr>
            </w:pPr>
            <w:r>
              <w:rPr>
                <w:rFonts w:hint="eastAsia" w:ascii="仿宋_GB2312" w:hAnsi="仿宋_GB2312" w:eastAsia="仿宋_GB2312" w:cs="仿宋_GB2312"/>
                <w:bCs/>
                <w:color w:val="000000"/>
                <w:sz w:val="24"/>
              </w:rPr>
              <w:t>击穿电压</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75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center"/>
              <w:rPr>
                <w:rFonts w:hint="eastAsia" w:ascii="仿宋_GB2312" w:hAnsi="仿宋_GB2312" w:eastAsia="仿宋_GB2312" w:cs="仿宋_GB2312"/>
                <w:bCs/>
                <w:color w:val="000000"/>
                <w:sz w:val="24"/>
              </w:rPr>
            </w:pPr>
            <w:r>
              <w:rPr>
                <w:rFonts w:hint="eastAsia" w:ascii="仿宋_GB2312" w:hAnsi="仿宋_GB2312" w:eastAsia="仿宋_GB2312" w:cs="仿宋_GB2312"/>
                <w:bCs/>
                <w:color w:val="000000"/>
                <w:sz w:val="24"/>
              </w:rPr>
              <w:t>81</w:t>
            </w:r>
          </w:p>
        </w:tc>
        <w:tc>
          <w:tcPr>
            <w:tcW w:w="6917"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440" w:lineRule="exact"/>
              <w:jc w:val="left"/>
              <w:textAlignment w:val="center"/>
              <w:rPr>
                <w:rFonts w:hint="eastAsia" w:ascii="仿宋_GB2312" w:hAnsi="仿宋_GB2312" w:eastAsia="仿宋_GB2312" w:cs="仿宋_GB2312"/>
                <w:bCs/>
                <w:color w:val="000000"/>
                <w:sz w:val="24"/>
              </w:rPr>
            </w:pPr>
            <w:r>
              <w:rPr>
                <w:rFonts w:hint="eastAsia" w:ascii="仿宋_GB2312" w:hAnsi="仿宋_GB2312" w:eastAsia="仿宋_GB2312" w:cs="仿宋_GB2312"/>
                <w:bCs/>
                <w:color w:val="000000"/>
                <w:sz w:val="24"/>
              </w:rPr>
              <w:t>国家公共安全电子信息产品质量检验检测中心（安徽）</w:t>
            </w:r>
            <w:r>
              <w:rPr>
                <w:rFonts w:hint="eastAsia" w:ascii="仿宋_GB2312" w:hAnsi="仿宋_GB2312" w:eastAsia="仿宋_GB2312" w:cs="仿宋_GB2312"/>
                <w:bCs/>
                <w:color w:val="000000"/>
                <w:sz w:val="24"/>
              </w:rPr>
              <w:br w:type="textWrapping"/>
            </w:r>
            <w:r>
              <w:rPr>
                <w:rFonts w:hint="eastAsia" w:ascii="仿宋_GB2312" w:hAnsi="仿宋_GB2312" w:eastAsia="仿宋_GB2312" w:cs="仿宋_GB2312"/>
                <w:bCs/>
                <w:color w:val="000000"/>
                <w:sz w:val="24"/>
              </w:rPr>
              <w:t>/安徽省产品质量监督检验研究院</w:t>
            </w:r>
          </w:p>
        </w:tc>
        <w:tc>
          <w:tcPr>
            <w:tcW w:w="1247"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center"/>
              <w:rPr>
                <w:rFonts w:hint="eastAsia" w:ascii="仿宋_GB2312" w:hAnsi="仿宋_GB2312" w:eastAsia="仿宋_GB2312" w:cs="仿宋_GB2312"/>
                <w:bCs/>
                <w:color w:val="000000"/>
                <w:sz w:val="24"/>
              </w:rPr>
            </w:pPr>
            <w:r>
              <w:rPr>
                <w:rFonts w:hint="eastAsia" w:ascii="仿宋_GB2312" w:hAnsi="仿宋_GB2312" w:eastAsia="仿宋_GB2312" w:cs="仿宋_GB2312"/>
                <w:bCs/>
                <w:color w:val="000000"/>
                <w:sz w:val="24"/>
              </w:rPr>
              <w:t>击穿电压</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75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center"/>
              <w:rPr>
                <w:rFonts w:hint="eastAsia" w:ascii="仿宋_GB2312" w:hAnsi="仿宋_GB2312" w:eastAsia="仿宋_GB2312" w:cs="仿宋_GB2312"/>
                <w:bCs/>
                <w:color w:val="000000"/>
                <w:sz w:val="24"/>
              </w:rPr>
            </w:pPr>
            <w:r>
              <w:rPr>
                <w:rFonts w:hint="eastAsia" w:ascii="仿宋_GB2312" w:hAnsi="仿宋_GB2312" w:eastAsia="仿宋_GB2312" w:cs="仿宋_GB2312"/>
                <w:bCs/>
                <w:color w:val="000000"/>
                <w:sz w:val="24"/>
              </w:rPr>
              <w:t>82</w:t>
            </w:r>
          </w:p>
        </w:tc>
        <w:tc>
          <w:tcPr>
            <w:tcW w:w="6917"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440" w:lineRule="exact"/>
              <w:jc w:val="left"/>
              <w:textAlignment w:val="center"/>
              <w:rPr>
                <w:rFonts w:hint="eastAsia" w:ascii="仿宋_GB2312" w:hAnsi="仿宋_GB2312" w:eastAsia="仿宋_GB2312" w:cs="仿宋_GB2312"/>
                <w:bCs/>
                <w:color w:val="000000"/>
                <w:sz w:val="24"/>
              </w:rPr>
            </w:pPr>
            <w:r>
              <w:rPr>
                <w:rFonts w:hint="eastAsia" w:ascii="仿宋_GB2312" w:hAnsi="仿宋_GB2312" w:eastAsia="仿宋_GB2312" w:cs="仿宋_GB2312"/>
                <w:bCs/>
                <w:color w:val="000000"/>
                <w:sz w:val="24"/>
              </w:rPr>
              <w:t>国家散热器质量检验检测中心/吉林省产品质量监督检验院</w:t>
            </w:r>
          </w:p>
        </w:tc>
        <w:tc>
          <w:tcPr>
            <w:tcW w:w="1247"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center"/>
              <w:rPr>
                <w:rFonts w:hint="eastAsia" w:ascii="仿宋_GB2312" w:hAnsi="仿宋_GB2312" w:eastAsia="仿宋_GB2312" w:cs="仿宋_GB2312"/>
                <w:bCs/>
                <w:color w:val="000000"/>
                <w:sz w:val="24"/>
              </w:rPr>
            </w:pPr>
            <w:r>
              <w:rPr>
                <w:rFonts w:hint="eastAsia" w:ascii="仿宋_GB2312" w:hAnsi="仿宋_GB2312" w:eastAsia="仿宋_GB2312" w:cs="仿宋_GB2312"/>
                <w:bCs/>
                <w:color w:val="000000"/>
                <w:sz w:val="24"/>
              </w:rPr>
              <w:t>击穿电压</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75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center"/>
              <w:rPr>
                <w:rFonts w:hint="eastAsia" w:ascii="仿宋_GB2312" w:hAnsi="仿宋_GB2312" w:eastAsia="仿宋_GB2312" w:cs="仿宋_GB2312"/>
                <w:bCs/>
                <w:color w:val="000000"/>
                <w:sz w:val="24"/>
              </w:rPr>
            </w:pPr>
            <w:r>
              <w:rPr>
                <w:rFonts w:hint="eastAsia" w:ascii="仿宋_GB2312" w:hAnsi="仿宋_GB2312" w:eastAsia="仿宋_GB2312" w:cs="仿宋_GB2312"/>
                <w:bCs/>
                <w:color w:val="000000"/>
                <w:sz w:val="24"/>
              </w:rPr>
              <w:t>83</w:t>
            </w:r>
          </w:p>
        </w:tc>
        <w:tc>
          <w:tcPr>
            <w:tcW w:w="6917"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440" w:lineRule="exact"/>
              <w:jc w:val="left"/>
              <w:textAlignment w:val="center"/>
              <w:rPr>
                <w:rFonts w:hint="eastAsia" w:ascii="仿宋_GB2312" w:hAnsi="仿宋_GB2312" w:eastAsia="仿宋_GB2312" w:cs="仿宋_GB2312"/>
                <w:bCs/>
                <w:color w:val="000000"/>
                <w:sz w:val="24"/>
              </w:rPr>
            </w:pPr>
            <w:r>
              <w:rPr>
                <w:rFonts w:hint="eastAsia" w:ascii="仿宋_GB2312" w:hAnsi="仿宋_GB2312" w:eastAsia="仿宋_GB2312" w:cs="仿宋_GB2312"/>
                <w:bCs/>
                <w:color w:val="000000"/>
                <w:sz w:val="24"/>
              </w:rPr>
              <w:t>中国检验认证集团广东有限公司</w:t>
            </w:r>
          </w:p>
        </w:tc>
        <w:tc>
          <w:tcPr>
            <w:tcW w:w="1247"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center"/>
              <w:rPr>
                <w:rFonts w:hint="eastAsia" w:ascii="仿宋_GB2312" w:hAnsi="仿宋_GB2312" w:eastAsia="仿宋_GB2312" w:cs="仿宋_GB2312"/>
                <w:bCs/>
                <w:color w:val="000000"/>
                <w:sz w:val="24"/>
              </w:rPr>
            </w:pPr>
            <w:r>
              <w:rPr>
                <w:rFonts w:hint="eastAsia" w:ascii="仿宋_GB2312" w:hAnsi="仿宋_GB2312" w:eastAsia="仿宋_GB2312" w:cs="仿宋_GB2312"/>
                <w:bCs/>
                <w:color w:val="000000"/>
                <w:sz w:val="24"/>
              </w:rPr>
              <w:t>击穿电压</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75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center"/>
              <w:rPr>
                <w:rFonts w:hint="eastAsia" w:ascii="仿宋_GB2312" w:hAnsi="仿宋_GB2312" w:eastAsia="仿宋_GB2312" w:cs="仿宋_GB2312"/>
                <w:bCs/>
                <w:color w:val="000000"/>
                <w:sz w:val="24"/>
              </w:rPr>
            </w:pPr>
            <w:r>
              <w:rPr>
                <w:rFonts w:hint="eastAsia" w:ascii="仿宋_GB2312" w:hAnsi="仿宋_GB2312" w:eastAsia="仿宋_GB2312" w:cs="仿宋_GB2312"/>
                <w:bCs/>
                <w:color w:val="000000"/>
                <w:sz w:val="24"/>
              </w:rPr>
              <w:t>84</w:t>
            </w:r>
          </w:p>
        </w:tc>
        <w:tc>
          <w:tcPr>
            <w:tcW w:w="6917"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440" w:lineRule="exact"/>
              <w:jc w:val="left"/>
              <w:textAlignment w:val="center"/>
              <w:rPr>
                <w:rFonts w:hint="eastAsia" w:ascii="仿宋_GB2312" w:hAnsi="仿宋_GB2312" w:eastAsia="仿宋_GB2312" w:cs="仿宋_GB2312"/>
                <w:bCs/>
                <w:color w:val="000000"/>
                <w:sz w:val="24"/>
              </w:rPr>
            </w:pPr>
            <w:r>
              <w:rPr>
                <w:rFonts w:hint="eastAsia" w:ascii="仿宋_GB2312" w:hAnsi="仿宋_GB2312" w:eastAsia="仿宋_GB2312" w:cs="仿宋_GB2312"/>
                <w:bCs/>
                <w:color w:val="000000"/>
                <w:sz w:val="24"/>
              </w:rPr>
              <w:t>国家智能马桶产品质量检验检测中心（浙江）/国家电机及机械零部件产品质量检验检测中心/</w:t>
            </w:r>
            <w:r>
              <w:rPr>
                <w:rFonts w:hint="eastAsia" w:ascii="仿宋_GB2312" w:hAnsi="仿宋_GB2312" w:eastAsia="仿宋_GB2312" w:cs="仿宋_GB2312"/>
                <w:bCs/>
                <w:color w:val="000000"/>
                <w:sz w:val="24"/>
              </w:rPr>
              <w:br w:type="textWrapping"/>
            </w:r>
            <w:r>
              <w:rPr>
                <w:rFonts w:hint="eastAsia" w:ascii="仿宋_GB2312" w:hAnsi="仿宋_GB2312" w:eastAsia="仿宋_GB2312" w:cs="仿宋_GB2312"/>
                <w:bCs/>
                <w:color w:val="000000"/>
                <w:sz w:val="24"/>
              </w:rPr>
              <w:t>台州市产品质量安全检测研究院</w:t>
            </w:r>
          </w:p>
        </w:tc>
        <w:tc>
          <w:tcPr>
            <w:tcW w:w="1247"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center"/>
              <w:rPr>
                <w:rFonts w:hint="eastAsia" w:ascii="仿宋_GB2312" w:hAnsi="仿宋_GB2312" w:eastAsia="仿宋_GB2312" w:cs="仿宋_GB2312"/>
                <w:bCs/>
                <w:color w:val="000000"/>
                <w:sz w:val="24"/>
              </w:rPr>
            </w:pPr>
            <w:r>
              <w:rPr>
                <w:rFonts w:hint="eastAsia" w:ascii="仿宋_GB2312" w:hAnsi="仿宋_GB2312" w:eastAsia="仿宋_GB2312" w:cs="仿宋_GB2312"/>
                <w:bCs/>
                <w:color w:val="000000"/>
                <w:sz w:val="24"/>
              </w:rPr>
              <w:t>击穿电压</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75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center"/>
              <w:rPr>
                <w:rFonts w:hint="eastAsia" w:ascii="仿宋_GB2312" w:hAnsi="仿宋_GB2312" w:eastAsia="仿宋_GB2312" w:cs="仿宋_GB2312"/>
                <w:bCs/>
                <w:color w:val="000000"/>
                <w:sz w:val="24"/>
              </w:rPr>
            </w:pPr>
            <w:r>
              <w:rPr>
                <w:rFonts w:hint="eastAsia" w:ascii="仿宋_GB2312" w:hAnsi="仿宋_GB2312" w:eastAsia="仿宋_GB2312" w:cs="仿宋_GB2312"/>
                <w:bCs/>
                <w:color w:val="000000"/>
                <w:sz w:val="24"/>
              </w:rPr>
              <w:t>85</w:t>
            </w:r>
          </w:p>
        </w:tc>
        <w:tc>
          <w:tcPr>
            <w:tcW w:w="6917"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440" w:lineRule="exact"/>
              <w:jc w:val="left"/>
              <w:textAlignment w:val="center"/>
              <w:rPr>
                <w:rFonts w:hint="eastAsia" w:ascii="仿宋_GB2312" w:hAnsi="仿宋_GB2312" w:eastAsia="仿宋_GB2312" w:cs="仿宋_GB2312"/>
                <w:bCs/>
                <w:color w:val="000000"/>
                <w:sz w:val="24"/>
              </w:rPr>
            </w:pPr>
            <w:r>
              <w:rPr>
                <w:rFonts w:hint="eastAsia" w:ascii="仿宋_GB2312" w:hAnsi="仿宋_GB2312" w:eastAsia="仿宋_GB2312" w:cs="仿宋_GB2312"/>
                <w:bCs/>
                <w:color w:val="000000"/>
                <w:sz w:val="24"/>
              </w:rPr>
              <w:t>杭州海关技术中心</w:t>
            </w:r>
          </w:p>
        </w:tc>
        <w:tc>
          <w:tcPr>
            <w:tcW w:w="1247"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center"/>
              <w:rPr>
                <w:rFonts w:hint="eastAsia" w:ascii="仿宋_GB2312" w:hAnsi="仿宋_GB2312" w:eastAsia="仿宋_GB2312" w:cs="仿宋_GB2312"/>
                <w:bCs/>
                <w:color w:val="000000"/>
                <w:sz w:val="24"/>
              </w:rPr>
            </w:pPr>
            <w:r>
              <w:rPr>
                <w:rFonts w:hint="eastAsia" w:ascii="仿宋_GB2312" w:hAnsi="仿宋_GB2312" w:eastAsia="仿宋_GB2312" w:cs="仿宋_GB2312"/>
                <w:bCs/>
                <w:color w:val="000000"/>
                <w:sz w:val="24"/>
              </w:rPr>
              <w:t>击穿电压</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75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center"/>
              <w:rPr>
                <w:rFonts w:hint="eastAsia" w:ascii="仿宋_GB2312" w:hAnsi="仿宋_GB2312" w:eastAsia="仿宋_GB2312" w:cs="仿宋_GB2312"/>
                <w:bCs/>
                <w:color w:val="000000"/>
                <w:sz w:val="24"/>
              </w:rPr>
            </w:pPr>
            <w:r>
              <w:rPr>
                <w:rFonts w:hint="eastAsia" w:ascii="仿宋_GB2312" w:hAnsi="仿宋_GB2312" w:eastAsia="仿宋_GB2312" w:cs="仿宋_GB2312"/>
                <w:bCs/>
                <w:color w:val="000000"/>
                <w:sz w:val="24"/>
              </w:rPr>
              <w:t>86</w:t>
            </w:r>
          </w:p>
        </w:tc>
        <w:tc>
          <w:tcPr>
            <w:tcW w:w="6917"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440" w:lineRule="exact"/>
              <w:jc w:val="left"/>
              <w:textAlignment w:val="center"/>
              <w:rPr>
                <w:rFonts w:hint="eastAsia" w:ascii="仿宋_GB2312" w:hAnsi="仿宋_GB2312" w:eastAsia="仿宋_GB2312" w:cs="仿宋_GB2312"/>
                <w:bCs/>
                <w:color w:val="000000"/>
                <w:sz w:val="24"/>
              </w:rPr>
            </w:pPr>
            <w:r>
              <w:rPr>
                <w:rFonts w:hint="eastAsia" w:ascii="仿宋_GB2312" w:hAnsi="仿宋_GB2312" w:eastAsia="仿宋_GB2312" w:cs="仿宋_GB2312"/>
                <w:bCs/>
                <w:color w:val="000000"/>
                <w:sz w:val="24"/>
              </w:rPr>
              <w:t>广州海关技术中心</w:t>
            </w:r>
          </w:p>
        </w:tc>
        <w:tc>
          <w:tcPr>
            <w:tcW w:w="1247"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center"/>
              <w:rPr>
                <w:rFonts w:hint="eastAsia" w:ascii="仿宋_GB2312" w:hAnsi="仿宋_GB2312" w:eastAsia="仿宋_GB2312" w:cs="仿宋_GB2312"/>
                <w:bCs/>
                <w:color w:val="000000"/>
                <w:sz w:val="24"/>
              </w:rPr>
            </w:pPr>
            <w:r>
              <w:rPr>
                <w:rFonts w:hint="eastAsia" w:ascii="仿宋_GB2312" w:hAnsi="仿宋_GB2312" w:eastAsia="仿宋_GB2312" w:cs="仿宋_GB2312"/>
                <w:bCs/>
                <w:color w:val="000000"/>
                <w:sz w:val="24"/>
              </w:rPr>
              <w:t>击穿电压</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75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center"/>
              <w:rPr>
                <w:rFonts w:hint="eastAsia" w:ascii="仿宋_GB2312" w:hAnsi="仿宋_GB2312" w:eastAsia="仿宋_GB2312" w:cs="仿宋_GB2312"/>
                <w:bCs/>
                <w:color w:val="000000"/>
                <w:sz w:val="24"/>
              </w:rPr>
            </w:pPr>
            <w:r>
              <w:rPr>
                <w:rFonts w:hint="eastAsia" w:ascii="仿宋_GB2312" w:hAnsi="仿宋_GB2312" w:eastAsia="仿宋_GB2312" w:cs="仿宋_GB2312"/>
                <w:bCs/>
                <w:color w:val="000000"/>
                <w:sz w:val="24"/>
              </w:rPr>
              <w:t>87</w:t>
            </w:r>
          </w:p>
        </w:tc>
        <w:tc>
          <w:tcPr>
            <w:tcW w:w="6917"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440" w:lineRule="exact"/>
              <w:jc w:val="left"/>
              <w:textAlignment w:val="center"/>
              <w:rPr>
                <w:rFonts w:hint="eastAsia" w:ascii="仿宋_GB2312" w:hAnsi="仿宋_GB2312" w:eastAsia="仿宋_GB2312" w:cs="仿宋_GB2312"/>
                <w:bCs/>
                <w:color w:val="000000"/>
                <w:sz w:val="24"/>
              </w:rPr>
            </w:pPr>
            <w:r>
              <w:rPr>
                <w:rFonts w:hint="eastAsia" w:ascii="仿宋_GB2312" w:hAnsi="仿宋_GB2312" w:eastAsia="仿宋_GB2312" w:cs="仿宋_GB2312"/>
                <w:bCs/>
                <w:color w:val="000000"/>
                <w:sz w:val="24"/>
              </w:rPr>
              <w:t>国家消防产品及阻燃材料质量检验检测中心（黑龙江）/哈尔滨市产品质量监督检验院</w:t>
            </w:r>
          </w:p>
        </w:tc>
        <w:tc>
          <w:tcPr>
            <w:tcW w:w="1247"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center"/>
              <w:rPr>
                <w:rFonts w:hint="eastAsia" w:ascii="仿宋_GB2312" w:hAnsi="仿宋_GB2312" w:eastAsia="仿宋_GB2312" w:cs="仿宋_GB2312"/>
                <w:bCs/>
                <w:color w:val="000000"/>
                <w:sz w:val="24"/>
              </w:rPr>
            </w:pPr>
            <w:r>
              <w:rPr>
                <w:rFonts w:hint="eastAsia" w:ascii="仿宋_GB2312" w:hAnsi="仿宋_GB2312" w:eastAsia="仿宋_GB2312" w:cs="仿宋_GB2312"/>
                <w:bCs/>
                <w:color w:val="000000"/>
                <w:sz w:val="24"/>
              </w:rPr>
              <w:t>击穿电压</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75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center"/>
              <w:rPr>
                <w:rFonts w:hint="eastAsia" w:ascii="仿宋_GB2312" w:hAnsi="仿宋_GB2312" w:eastAsia="仿宋_GB2312" w:cs="仿宋_GB2312"/>
                <w:bCs/>
                <w:color w:val="000000"/>
                <w:sz w:val="24"/>
              </w:rPr>
            </w:pPr>
            <w:r>
              <w:rPr>
                <w:rFonts w:hint="eastAsia" w:ascii="仿宋_GB2312" w:hAnsi="仿宋_GB2312" w:eastAsia="仿宋_GB2312" w:cs="仿宋_GB2312"/>
                <w:bCs/>
                <w:color w:val="000000"/>
                <w:sz w:val="24"/>
              </w:rPr>
              <w:t>88</w:t>
            </w:r>
          </w:p>
        </w:tc>
        <w:tc>
          <w:tcPr>
            <w:tcW w:w="6917"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440" w:lineRule="exact"/>
              <w:jc w:val="left"/>
              <w:textAlignment w:val="center"/>
              <w:rPr>
                <w:rFonts w:hint="eastAsia" w:ascii="仿宋_GB2312" w:hAnsi="仿宋_GB2312" w:eastAsia="仿宋_GB2312" w:cs="仿宋_GB2312"/>
                <w:bCs/>
                <w:color w:val="000000"/>
                <w:sz w:val="24"/>
              </w:rPr>
            </w:pPr>
            <w:r>
              <w:rPr>
                <w:rFonts w:hint="eastAsia" w:ascii="仿宋_GB2312" w:hAnsi="仿宋_GB2312" w:eastAsia="仿宋_GB2312" w:cs="仿宋_GB2312"/>
                <w:bCs/>
                <w:color w:val="000000"/>
                <w:sz w:val="24"/>
              </w:rPr>
              <w:t>国家电线电缆产品质量检验检测中心（广东）/国家电器产品安全质量检验检测中心/国家太阳能光伏产品质量检验检测中心（广东）/广东产品质量监督检验研究院</w:t>
            </w:r>
          </w:p>
        </w:tc>
        <w:tc>
          <w:tcPr>
            <w:tcW w:w="1247"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center"/>
              <w:rPr>
                <w:rFonts w:hint="eastAsia" w:ascii="仿宋_GB2312" w:hAnsi="仿宋_GB2312" w:eastAsia="仿宋_GB2312" w:cs="仿宋_GB2312"/>
                <w:bCs/>
                <w:color w:val="000000"/>
                <w:sz w:val="24"/>
              </w:rPr>
            </w:pPr>
            <w:r>
              <w:rPr>
                <w:rFonts w:hint="eastAsia" w:ascii="仿宋_GB2312" w:hAnsi="仿宋_GB2312" w:eastAsia="仿宋_GB2312" w:cs="仿宋_GB2312"/>
                <w:bCs/>
                <w:color w:val="000000"/>
                <w:sz w:val="24"/>
              </w:rPr>
              <w:t>击穿电压</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75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center"/>
              <w:rPr>
                <w:rFonts w:hint="eastAsia" w:ascii="仿宋_GB2312" w:hAnsi="仿宋_GB2312" w:eastAsia="仿宋_GB2312" w:cs="仿宋_GB2312"/>
                <w:bCs/>
                <w:color w:val="000000"/>
                <w:sz w:val="24"/>
              </w:rPr>
            </w:pPr>
            <w:r>
              <w:rPr>
                <w:rFonts w:hint="eastAsia" w:ascii="仿宋_GB2312" w:hAnsi="仿宋_GB2312" w:eastAsia="仿宋_GB2312" w:cs="仿宋_GB2312"/>
                <w:bCs/>
                <w:color w:val="000000"/>
                <w:sz w:val="24"/>
              </w:rPr>
              <w:t>89</w:t>
            </w:r>
          </w:p>
        </w:tc>
        <w:tc>
          <w:tcPr>
            <w:tcW w:w="6917"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440" w:lineRule="exact"/>
              <w:jc w:val="left"/>
              <w:textAlignment w:val="center"/>
              <w:rPr>
                <w:rFonts w:hint="eastAsia" w:ascii="仿宋_GB2312" w:hAnsi="仿宋_GB2312" w:eastAsia="仿宋_GB2312" w:cs="仿宋_GB2312"/>
                <w:bCs/>
                <w:color w:val="000000"/>
                <w:sz w:val="24"/>
              </w:rPr>
            </w:pPr>
            <w:r>
              <w:rPr>
                <w:rFonts w:hint="eastAsia" w:ascii="仿宋_GB2312" w:hAnsi="仿宋_GB2312" w:eastAsia="仿宋_GB2312" w:cs="仿宋_GB2312"/>
                <w:bCs/>
                <w:color w:val="000000"/>
                <w:sz w:val="24"/>
              </w:rPr>
              <w:t>中山海关技术中心</w:t>
            </w:r>
          </w:p>
        </w:tc>
        <w:tc>
          <w:tcPr>
            <w:tcW w:w="1247"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center"/>
              <w:rPr>
                <w:rFonts w:hint="eastAsia" w:ascii="仿宋_GB2312" w:hAnsi="仿宋_GB2312" w:eastAsia="仿宋_GB2312" w:cs="仿宋_GB2312"/>
                <w:bCs/>
                <w:color w:val="000000"/>
                <w:sz w:val="24"/>
              </w:rPr>
            </w:pPr>
            <w:r>
              <w:rPr>
                <w:rFonts w:hint="eastAsia" w:ascii="仿宋_GB2312" w:hAnsi="仿宋_GB2312" w:eastAsia="仿宋_GB2312" w:cs="仿宋_GB2312"/>
                <w:bCs/>
                <w:color w:val="000000"/>
                <w:sz w:val="24"/>
              </w:rPr>
              <w:t>击穿电压</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75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center"/>
              <w:rPr>
                <w:rFonts w:hint="eastAsia" w:ascii="仿宋_GB2312" w:hAnsi="仿宋_GB2312" w:eastAsia="仿宋_GB2312" w:cs="仿宋_GB2312"/>
                <w:bCs/>
                <w:color w:val="000000"/>
                <w:sz w:val="24"/>
              </w:rPr>
            </w:pPr>
            <w:r>
              <w:rPr>
                <w:rFonts w:hint="eastAsia" w:ascii="仿宋_GB2312" w:hAnsi="仿宋_GB2312" w:eastAsia="仿宋_GB2312" w:cs="仿宋_GB2312"/>
                <w:bCs/>
                <w:color w:val="000000"/>
                <w:sz w:val="24"/>
              </w:rPr>
              <w:t>90</w:t>
            </w:r>
          </w:p>
        </w:tc>
        <w:tc>
          <w:tcPr>
            <w:tcW w:w="6917"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440" w:lineRule="exact"/>
              <w:jc w:val="left"/>
              <w:textAlignment w:val="center"/>
              <w:rPr>
                <w:rFonts w:hint="eastAsia" w:ascii="仿宋_GB2312" w:hAnsi="仿宋_GB2312" w:eastAsia="仿宋_GB2312" w:cs="仿宋_GB2312"/>
                <w:bCs/>
                <w:color w:val="000000"/>
                <w:sz w:val="24"/>
              </w:rPr>
            </w:pPr>
            <w:r>
              <w:rPr>
                <w:rFonts w:hint="eastAsia" w:ascii="仿宋_GB2312" w:hAnsi="仿宋_GB2312" w:eastAsia="仿宋_GB2312" w:cs="仿宋_GB2312"/>
                <w:bCs/>
                <w:color w:val="000000"/>
                <w:sz w:val="24"/>
              </w:rPr>
              <w:t>福州海关技术中心福安电机实验室</w:t>
            </w:r>
          </w:p>
        </w:tc>
        <w:tc>
          <w:tcPr>
            <w:tcW w:w="1247"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center"/>
              <w:rPr>
                <w:rFonts w:hint="eastAsia" w:ascii="仿宋_GB2312" w:hAnsi="仿宋_GB2312" w:eastAsia="仿宋_GB2312" w:cs="仿宋_GB2312"/>
                <w:bCs/>
                <w:color w:val="000000"/>
                <w:sz w:val="24"/>
              </w:rPr>
            </w:pPr>
            <w:r>
              <w:rPr>
                <w:rFonts w:hint="eastAsia" w:ascii="仿宋_GB2312" w:hAnsi="仿宋_GB2312" w:eastAsia="仿宋_GB2312" w:cs="仿宋_GB2312"/>
                <w:bCs/>
                <w:color w:val="000000"/>
                <w:sz w:val="24"/>
              </w:rPr>
              <w:t>击穿电压</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75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center"/>
              <w:rPr>
                <w:rFonts w:hint="eastAsia" w:ascii="仿宋_GB2312" w:hAnsi="仿宋_GB2312" w:eastAsia="仿宋_GB2312" w:cs="仿宋_GB2312"/>
                <w:bCs/>
                <w:color w:val="000000"/>
                <w:sz w:val="24"/>
              </w:rPr>
            </w:pPr>
            <w:r>
              <w:rPr>
                <w:rFonts w:hint="eastAsia" w:ascii="仿宋_GB2312" w:hAnsi="仿宋_GB2312" w:eastAsia="仿宋_GB2312" w:cs="仿宋_GB2312"/>
                <w:bCs/>
                <w:color w:val="000000"/>
                <w:sz w:val="24"/>
              </w:rPr>
              <w:t>91</w:t>
            </w:r>
          </w:p>
        </w:tc>
        <w:tc>
          <w:tcPr>
            <w:tcW w:w="6917"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440" w:lineRule="exact"/>
              <w:jc w:val="left"/>
              <w:textAlignment w:val="center"/>
              <w:rPr>
                <w:rFonts w:hint="eastAsia" w:ascii="仿宋_GB2312" w:hAnsi="仿宋_GB2312" w:eastAsia="仿宋_GB2312" w:cs="仿宋_GB2312"/>
                <w:bCs/>
                <w:color w:val="000000"/>
                <w:sz w:val="24"/>
              </w:rPr>
            </w:pPr>
            <w:r>
              <w:rPr>
                <w:rFonts w:hint="eastAsia" w:ascii="仿宋_GB2312" w:hAnsi="仿宋_GB2312" w:eastAsia="仿宋_GB2312" w:cs="仿宋_GB2312"/>
                <w:bCs/>
                <w:color w:val="000000"/>
                <w:sz w:val="24"/>
              </w:rPr>
              <w:t>国家光电成像及显示产品质量检验检测中心（广东）/广州计量检测技术研究院</w:t>
            </w:r>
          </w:p>
        </w:tc>
        <w:tc>
          <w:tcPr>
            <w:tcW w:w="1247"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center"/>
              <w:rPr>
                <w:rFonts w:hint="eastAsia" w:ascii="仿宋_GB2312" w:hAnsi="仿宋_GB2312" w:eastAsia="仿宋_GB2312" w:cs="仿宋_GB2312"/>
                <w:bCs/>
                <w:color w:val="000000"/>
                <w:sz w:val="24"/>
              </w:rPr>
            </w:pPr>
            <w:r>
              <w:rPr>
                <w:rFonts w:hint="eastAsia" w:ascii="仿宋_GB2312" w:hAnsi="仿宋_GB2312" w:eastAsia="仿宋_GB2312" w:cs="仿宋_GB2312"/>
                <w:bCs/>
                <w:color w:val="000000"/>
                <w:sz w:val="24"/>
              </w:rPr>
              <w:t>击穿电压</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75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center"/>
              <w:rPr>
                <w:rFonts w:hint="eastAsia" w:ascii="仿宋_GB2312" w:hAnsi="仿宋_GB2312" w:eastAsia="仿宋_GB2312" w:cs="仿宋_GB2312"/>
                <w:bCs/>
                <w:color w:val="000000"/>
                <w:sz w:val="24"/>
              </w:rPr>
            </w:pPr>
            <w:r>
              <w:rPr>
                <w:rFonts w:hint="eastAsia" w:ascii="仿宋_GB2312" w:hAnsi="仿宋_GB2312" w:eastAsia="仿宋_GB2312" w:cs="仿宋_GB2312"/>
                <w:bCs/>
                <w:color w:val="000000"/>
                <w:sz w:val="24"/>
              </w:rPr>
              <w:t>92</w:t>
            </w:r>
          </w:p>
        </w:tc>
        <w:tc>
          <w:tcPr>
            <w:tcW w:w="6917"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440" w:lineRule="exact"/>
              <w:jc w:val="left"/>
              <w:textAlignment w:val="center"/>
              <w:rPr>
                <w:rFonts w:hint="eastAsia" w:ascii="仿宋_GB2312" w:hAnsi="仿宋_GB2312" w:eastAsia="仿宋_GB2312" w:cs="仿宋_GB2312"/>
                <w:bCs/>
                <w:color w:val="000000"/>
                <w:sz w:val="24"/>
              </w:rPr>
            </w:pPr>
            <w:r>
              <w:rPr>
                <w:rFonts w:hint="eastAsia" w:ascii="仿宋_GB2312" w:hAnsi="仿宋_GB2312" w:eastAsia="仿宋_GB2312" w:cs="仿宋_GB2312"/>
                <w:bCs/>
                <w:color w:val="000000"/>
                <w:sz w:val="24"/>
              </w:rPr>
              <w:t>国家压缩机制冷设备质量检验检测中心/合肥通用机电产品检测院有限公司</w:t>
            </w:r>
          </w:p>
        </w:tc>
        <w:tc>
          <w:tcPr>
            <w:tcW w:w="1247"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center"/>
              <w:rPr>
                <w:rFonts w:hint="eastAsia" w:ascii="仿宋_GB2312" w:hAnsi="仿宋_GB2312" w:eastAsia="仿宋_GB2312" w:cs="仿宋_GB2312"/>
                <w:bCs/>
                <w:color w:val="000000"/>
                <w:sz w:val="24"/>
              </w:rPr>
            </w:pPr>
            <w:r>
              <w:rPr>
                <w:rFonts w:hint="eastAsia" w:ascii="仿宋_GB2312" w:hAnsi="仿宋_GB2312" w:eastAsia="仿宋_GB2312" w:cs="仿宋_GB2312"/>
                <w:bCs/>
                <w:color w:val="000000"/>
                <w:sz w:val="24"/>
              </w:rPr>
              <w:t>击穿电压</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75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center"/>
              <w:rPr>
                <w:rFonts w:hint="eastAsia" w:ascii="仿宋_GB2312" w:hAnsi="仿宋_GB2312" w:eastAsia="仿宋_GB2312" w:cs="仿宋_GB2312"/>
                <w:bCs/>
                <w:color w:val="000000"/>
                <w:sz w:val="24"/>
              </w:rPr>
            </w:pPr>
            <w:r>
              <w:rPr>
                <w:rFonts w:hint="eastAsia" w:ascii="仿宋_GB2312" w:hAnsi="仿宋_GB2312" w:eastAsia="仿宋_GB2312" w:cs="仿宋_GB2312"/>
                <w:bCs/>
                <w:color w:val="000000"/>
                <w:sz w:val="24"/>
              </w:rPr>
              <w:t>93</w:t>
            </w:r>
          </w:p>
        </w:tc>
        <w:tc>
          <w:tcPr>
            <w:tcW w:w="6917"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440" w:lineRule="exact"/>
              <w:jc w:val="left"/>
              <w:textAlignment w:val="center"/>
              <w:rPr>
                <w:rFonts w:hint="eastAsia" w:ascii="仿宋_GB2312" w:hAnsi="仿宋_GB2312" w:eastAsia="仿宋_GB2312" w:cs="仿宋_GB2312"/>
                <w:bCs/>
                <w:color w:val="000000"/>
                <w:sz w:val="24"/>
              </w:rPr>
            </w:pPr>
            <w:r>
              <w:rPr>
                <w:rFonts w:hint="eastAsia" w:ascii="仿宋_GB2312" w:hAnsi="仿宋_GB2312" w:eastAsia="仿宋_GB2312" w:cs="仿宋_GB2312"/>
                <w:bCs/>
                <w:color w:val="000000"/>
                <w:sz w:val="24"/>
              </w:rPr>
              <w:t>北京东方计量测试研究所（中国航天科技集团有限公司第五研究院第五一四研究所）</w:t>
            </w:r>
          </w:p>
        </w:tc>
        <w:tc>
          <w:tcPr>
            <w:tcW w:w="1247"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center"/>
              <w:rPr>
                <w:rFonts w:hint="eastAsia" w:ascii="仿宋_GB2312" w:hAnsi="仿宋_GB2312" w:eastAsia="仿宋_GB2312" w:cs="仿宋_GB2312"/>
                <w:bCs/>
                <w:color w:val="000000"/>
                <w:sz w:val="24"/>
              </w:rPr>
            </w:pPr>
            <w:r>
              <w:rPr>
                <w:rFonts w:hint="eastAsia" w:ascii="仿宋_GB2312" w:hAnsi="仿宋_GB2312" w:eastAsia="仿宋_GB2312" w:cs="仿宋_GB2312"/>
                <w:bCs/>
                <w:color w:val="000000"/>
                <w:sz w:val="24"/>
              </w:rPr>
              <w:t>击穿电压</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75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center"/>
              <w:rPr>
                <w:rFonts w:hint="eastAsia" w:ascii="仿宋_GB2312" w:hAnsi="仿宋_GB2312" w:eastAsia="仿宋_GB2312" w:cs="仿宋_GB2312"/>
                <w:bCs/>
                <w:color w:val="000000"/>
                <w:sz w:val="24"/>
              </w:rPr>
            </w:pPr>
            <w:r>
              <w:rPr>
                <w:rFonts w:hint="eastAsia" w:ascii="仿宋_GB2312" w:hAnsi="仿宋_GB2312" w:eastAsia="仿宋_GB2312" w:cs="仿宋_GB2312"/>
                <w:bCs/>
                <w:color w:val="000000"/>
                <w:sz w:val="24"/>
              </w:rPr>
              <w:t>94</w:t>
            </w:r>
          </w:p>
        </w:tc>
        <w:tc>
          <w:tcPr>
            <w:tcW w:w="6917"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440" w:lineRule="exact"/>
              <w:jc w:val="left"/>
              <w:textAlignment w:val="center"/>
              <w:rPr>
                <w:rFonts w:hint="eastAsia" w:ascii="仿宋_GB2312" w:hAnsi="仿宋_GB2312" w:eastAsia="仿宋_GB2312" w:cs="仿宋_GB2312"/>
                <w:bCs/>
                <w:color w:val="000000"/>
                <w:sz w:val="24"/>
              </w:rPr>
            </w:pPr>
            <w:r>
              <w:rPr>
                <w:rFonts w:hint="eastAsia" w:ascii="仿宋_GB2312" w:hAnsi="仿宋_GB2312" w:eastAsia="仿宋_GB2312" w:cs="仿宋_GB2312"/>
                <w:bCs/>
                <w:color w:val="000000"/>
                <w:sz w:val="24"/>
              </w:rPr>
              <w:t>惠州海关综合技术中心(惠州国际旅行卫生保健中心、惠州海关口岸门诊部)</w:t>
            </w:r>
          </w:p>
        </w:tc>
        <w:tc>
          <w:tcPr>
            <w:tcW w:w="1247"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center"/>
              <w:rPr>
                <w:rFonts w:hint="eastAsia" w:ascii="仿宋_GB2312" w:hAnsi="仿宋_GB2312" w:eastAsia="仿宋_GB2312" w:cs="仿宋_GB2312"/>
                <w:bCs/>
                <w:color w:val="000000"/>
                <w:sz w:val="24"/>
              </w:rPr>
            </w:pPr>
            <w:r>
              <w:rPr>
                <w:rFonts w:hint="eastAsia" w:ascii="仿宋_GB2312" w:hAnsi="仿宋_GB2312" w:eastAsia="仿宋_GB2312" w:cs="仿宋_GB2312"/>
                <w:bCs/>
                <w:color w:val="000000"/>
                <w:sz w:val="24"/>
              </w:rPr>
              <w:t>击穿电压</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75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center"/>
              <w:rPr>
                <w:rFonts w:hint="eastAsia" w:ascii="仿宋_GB2312" w:hAnsi="仿宋_GB2312" w:eastAsia="仿宋_GB2312" w:cs="仿宋_GB2312"/>
                <w:bCs/>
                <w:color w:val="000000"/>
                <w:sz w:val="24"/>
              </w:rPr>
            </w:pPr>
            <w:r>
              <w:rPr>
                <w:rFonts w:hint="eastAsia" w:ascii="仿宋_GB2312" w:hAnsi="仿宋_GB2312" w:eastAsia="仿宋_GB2312" w:cs="仿宋_GB2312"/>
                <w:bCs/>
                <w:color w:val="000000"/>
                <w:sz w:val="24"/>
              </w:rPr>
              <w:t>95</w:t>
            </w:r>
          </w:p>
        </w:tc>
        <w:tc>
          <w:tcPr>
            <w:tcW w:w="6917"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440" w:lineRule="exact"/>
              <w:jc w:val="left"/>
              <w:textAlignment w:val="center"/>
              <w:rPr>
                <w:rFonts w:hint="eastAsia" w:ascii="仿宋_GB2312" w:hAnsi="仿宋_GB2312" w:eastAsia="仿宋_GB2312" w:cs="仿宋_GB2312"/>
                <w:bCs/>
                <w:color w:val="000000"/>
                <w:sz w:val="24"/>
              </w:rPr>
            </w:pPr>
            <w:r>
              <w:rPr>
                <w:rFonts w:hint="eastAsia" w:ascii="仿宋_GB2312" w:hAnsi="仿宋_GB2312" w:eastAsia="仿宋_GB2312" w:cs="仿宋_GB2312"/>
                <w:bCs/>
                <w:color w:val="000000"/>
                <w:sz w:val="24"/>
              </w:rPr>
              <w:t>赛旺检验检测认证有限公司</w:t>
            </w:r>
          </w:p>
        </w:tc>
        <w:tc>
          <w:tcPr>
            <w:tcW w:w="1247"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center"/>
              <w:rPr>
                <w:rFonts w:hint="eastAsia" w:ascii="仿宋_GB2312" w:hAnsi="仿宋_GB2312" w:eastAsia="仿宋_GB2312" w:cs="仿宋_GB2312"/>
                <w:bCs/>
                <w:color w:val="000000"/>
                <w:sz w:val="24"/>
              </w:rPr>
            </w:pPr>
            <w:r>
              <w:rPr>
                <w:rFonts w:hint="eastAsia" w:ascii="仿宋_GB2312" w:hAnsi="仿宋_GB2312" w:eastAsia="仿宋_GB2312" w:cs="仿宋_GB2312"/>
                <w:bCs/>
                <w:color w:val="000000"/>
                <w:sz w:val="24"/>
              </w:rPr>
              <w:t>击穿电压</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75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center"/>
              <w:rPr>
                <w:rFonts w:hint="eastAsia" w:ascii="仿宋_GB2312" w:hAnsi="仿宋_GB2312" w:eastAsia="仿宋_GB2312" w:cs="仿宋_GB2312"/>
                <w:bCs/>
                <w:color w:val="000000"/>
                <w:sz w:val="24"/>
              </w:rPr>
            </w:pPr>
            <w:r>
              <w:rPr>
                <w:rFonts w:hint="eastAsia" w:ascii="仿宋_GB2312" w:hAnsi="仿宋_GB2312" w:eastAsia="仿宋_GB2312" w:cs="仿宋_GB2312"/>
                <w:bCs/>
                <w:color w:val="000000"/>
                <w:sz w:val="24"/>
              </w:rPr>
              <w:t>96</w:t>
            </w:r>
          </w:p>
        </w:tc>
        <w:tc>
          <w:tcPr>
            <w:tcW w:w="6917"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440" w:lineRule="exact"/>
              <w:jc w:val="left"/>
              <w:textAlignment w:val="center"/>
              <w:rPr>
                <w:rFonts w:hint="eastAsia" w:ascii="仿宋_GB2312" w:hAnsi="仿宋_GB2312" w:eastAsia="仿宋_GB2312" w:cs="仿宋_GB2312"/>
                <w:bCs/>
                <w:color w:val="000000"/>
                <w:sz w:val="24"/>
              </w:rPr>
            </w:pPr>
            <w:r>
              <w:rPr>
                <w:rFonts w:hint="eastAsia" w:ascii="仿宋_GB2312" w:hAnsi="仿宋_GB2312" w:eastAsia="仿宋_GB2312" w:cs="仿宋_GB2312"/>
                <w:bCs/>
                <w:color w:val="000000"/>
                <w:sz w:val="24"/>
              </w:rPr>
              <w:t>中铁检验认证（青岛）车辆检验站有限公司</w:t>
            </w:r>
          </w:p>
        </w:tc>
        <w:tc>
          <w:tcPr>
            <w:tcW w:w="1247"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center"/>
              <w:rPr>
                <w:rFonts w:hint="eastAsia" w:ascii="仿宋_GB2312" w:hAnsi="仿宋_GB2312" w:eastAsia="仿宋_GB2312" w:cs="仿宋_GB2312"/>
                <w:bCs/>
                <w:color w:val="000000"/>
                <w:sz w:val="24"/>
              </w:rPr>
            </w:pPr>
            <w:r>
              <w:rPr>
                <w:rFonts w:hint="eastAsia" w:ascii="仿宋_GB2312" w:hAnsi="仿宋_GB2312" w:eastAsia="仿宋_GB2312" w:cs="仿宋_GB2312"/>
                <w:bCs/>
                <w:color w:val="000000"/>
                <w:sz w:val="24"/>
              </w:rPr>
              <w:t>击穿电压</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75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center"/>
              <w:rPr>
                <w:rFonts w:hint="eastAsia" w:ascii="仿宋_GB2312" w:hAnsi="仿宋_GB2312" w:eastAsia="仿宋_GB2312" w:cs="仿宋_GB2312"/>
                <w:bCs/>
                <w:color w:val="000000"/>
                <w:sz w:val="24"/>
              </w:rPr>
            </w:pPr>
            <w:r>
              <w:rPr>
                <w:rFonts w:hint="eastAsia" w:ascii="仿宋_GB2312" w:hAnsi="仿宋_GB2312" w:eastAsia="仿宋_GB2312" w:cs="仿宋_GB2312"/>
                <w:bCs/>
                <w:color w:val="000000"/>
                <w:sz w:val="24"/>
              </w:rPr>
              <w:t>97</w:t>
            </w:r>
          </w:p>
        </w:tc>
        <w:tc>
          <w:tcPr>
            <w:tcW w:w="6917"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440" w:lineRule="exact"/>
              <w:jc w:val="left"/>
              <w:textAlignment w:val="center"/>
              <w:rPr>
                <w:rFonts w:hint="eastAsia" w:ascii="仿宋_GB2312" w:hAnsi="仿宋_GB2312" w:eastAsia="仿宋_GB2312" w:cs="仿宋_GB2312"/>
                <w:bCs/>
                <w:color w:val="000000"/>
                <w:sz w:val="24"/>
              </w:rPr>
            </w:pPr>
            <w:r>
              <w:rPr>
                <w:rFonts w:hint="eastAsia" w:ascii="仿宋_GB2312" w:hAnsi="仿宋_GB2312" w:eastAsia="仿宋_GB2312" w:cs="仿宋_GB2312"/>
                <w:bCs/>
                <w:color w:val="000000"/>
                <w:sz w:val="24"/>
              </w:rPr>
              <w:t>中检集团南方测试股份有限公司</w:t>
            </w:r>
          </w:p>
        </w:tc>
        <w:tc>
          <w:tcPr>
            <w:tcW w:w="1247"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center"/>
              <w:rPr>
                <w:rFonts w:hint="eastAsia" w:ascii="仿宋_GB2312" w:hAnsi="仿宋_GB2312" w:eastAsia="仿宋_GB2312" w:cs="仿宋_GB2312"/>
                <w:bCs/>
                <w:color w:val="000000"/>
                <w:sz w:val="24"/>
              </w:rPr>
            </w:pPr>
            <w:r>
              <w:rPr>
                <w:rFonts w:hint="eastAsia" w:ascii="仿宋_GB2312" w:hAnsi="仿宋_GB2312" w:eastAsia="仿宋_GB2312" w:cs="仿宋_GB2312"/>
                <w:bCs/>
                <w:color w:val="000000"/>
                <w:sz w:val="24"/>
              </w:rPr>
              <w:t>击穿电压</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75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center"/>
              <w:rPr>
                <w:rFonts w:hint="eastAsia" w:ascii="仿宋_GB2312" w:hAnsi="仿宋_GB2312" w:eastAsia="仿宋_GB2312" w:cs="仿宋_GB2312"/>
                <w:bCs/>
                <w:color w:val="000000"/>
                <w:sz w:val="24"/>
              </w:rPr>
            </w:pPr>
            <w:r>
              <w:rPr>
                <w:rFonts w:hint="eastAsia" w:ascii="仿宋_GB2312" w:hAnsi="仿宋_GB2312" w:eastAsia="仿宋_GB2312" w:cs="仿宋_GB2312"/>
                <w:bCs/>
                <w:color w:val="000000"/>
                <w:sz w:val="24"/>
              </w:rPr>
              <w:t>98</w:t>
            </w:r>
          </w:p>
        </w:tc>
        <w:tc>
          <w:tcPr>
            <w:tcW w:w="6917"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440" w:lineRule="exact"/>
              <w:jc w:val="left"/>
              <w:textAlignment w:val="center"/>
              <w:rPr>
                <w:rFonts w:hint="eastAsia" w:ascii="仿宋_GB2312" w:hAnsi="仿宋_GB2312" w:eastAsia="仿宋_GB2312" w:cs="仿宋_GB2312"/>
                <w:bCs/>
                <w:color w:val="000000"/>
                <w:sz w:val="24"/>
              </w:rPr>
            </w:pPr>
            <w:r>
              <w:rPr>
                <w:rFonts w:hint="eastAsia" w:ascii="仿宋_GB2312" w:hAnsi="仿宋_GB2312" w:eastAsia="仿宋_GB2312" w:cs="仿宋_GB2312"/>
                <w:bCs/>
                <w:color w:val="000000"/>
                <w:sz w:val="24"/>
              </w:rPr>
              <w:t>国家低压成套电控设备质量检验检测中心/大连产品质量检验检测研究院有限公司</w:t>
            </w:r>
          </w:p>
        </w:tc>
        <w:tc>
          <w:tcPr>
            <w:tcW w:w="1247"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center"/>
              <w:rPr>
                <w:rFonts w:hint="eastAsia" w:ascii="仿宋_GB2312" w:hAnsi="仿宋_GB2312" w:eastAsia="仿宋_GB2312" w:cs="仿宋_GB2312"/>
                <w:bCs/>
                <w:color w:val="000000"/>
                <w:sz w:val="24"/>
              </w:rPr>
            </w:pPr>
            <w:r>
              <w:rPr>
                <w:rFonts w:hint="eastAsia" w:ascii="仿宋_GB2312" w:hAnsi="仿宋_GB2312" w:eastAsia="仿宋_GB2312" w:cs="仿宋_GB2312"/>
                <w:bCs/>
                <w:color w:val="000000"/>
                <w:sz w:val="24"/>
              </w:rPr>
              <w:t>击穿电压</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75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center"/>
              <w:rPr>
                <w:rFonts w:hint="eastAsia" w:ascii="仿宋_GB2312" w:hAnsi="仿宋_GB2312" w:eastAsia="仿宋_GB2312" w:cs="仿宋_GB2312"/>
                <w:bCs/>
                <w:color w:val="000000"/>
                <w:sz w:val="24"/>
              </w:rPr>
            </w:pPr>
            <w:r>
              <w:rPr>
                <w:rFonts w:hint="eastAsia" w:ascii="仿宋_GB2312" w:hAnsi="仿宋_GB2312" w:eastAsia="仿宋_GB2312" w:cs="仿宋_GB2312"/>
                <w:bCs/>
                <w:color w:val="000000"/>
                <w:sz w:val="24"/>
              </w:rPr>
              <w:t>99</w:t>
            </w:r>
          </w:p>
        </w:tc>
        <w:tc>
          <w:tcPr>
            <w:tcW w:w="6917"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440" w:lineRule="exact"/>
              <w:jc w:val="left"/>
              <w:textAlignment w:val="center"/>
              <w:rPr>
                <w:rFonts w:hint="eastAsia" w:ascii="仿宋_GB2312" w:hAnsi="仿宋_GB2312" w:eastAsia="仿宋_GB2312" w:cs="仿宋_GB2312"/>
                <w:bCs/>
                <w:color w:val="000000"/>
                <w:sz w:val="24"/>
              </w:rPr>
            </w:pPr>
            <w:r>
              <w:rPr>
                <w:rFonts w:hint="eastAsia" w:ascii="仿宋_GB2312" w:hAnsi="仿宋_GB2312" w:eastAsia="仿宋_GB2312" w:cs="仿宋_GB2312"/>
                <w:bCs/>
                <w:color w:val="000000"/>
                <w:sz w:val="24"/>
              </w:rPr>
              <w:t>乌鲁木齐海关技术中心</w:t>
            </w:r>
          </w:p>
        </w:tc>
        <w:tc>
          <w:tcPr>
            <w:tcW w:w="1247"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center"/>
              <w:rPr>
                <w:rFonts w:hint="eastAsia" w:ascii="仿宋_GB2312" w:hAnsi="仿宋_GB2312" w:eastAsia="仿宋_GB2312" w:cs="仿宋_GB2312"/>
                <w:bCs/>
                <w:color w:val="000000"/>
                <w:sz w:val="24"/>
              </w:rPr>
            </w:pPr>
            <w:r>
              <w:rPr>
                <w:rFonts w:hint="eastAsia" w:ascii="仿宋_GB2312" w:hAnsi="仿宋_GB2312" w:eastAsia="仿宋_GB2312" w:cs="仿宋_GB2312"/>
                <w:bCs/>
                <w:color w:val="000000"/>
                <w:sz w:val="24"/>
              </w:rPr>
              <w:t>击穿电压</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75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center"/>
              <w:rPr>
                <w:rFonts w:hint="eastAsia" w:ascii="仿宋_GB2312" w:hAnsi="仿宋_GB2312" w:eastAsia="仿宋_GB2312" w:cs="仿宋_GB2312"/>
                <w:bCs/>
                <w:color w:val="000000"/>
                <w:sz w:val="24"/>
              </w:rPr>
            </w:pPr>
            <w:r>
              <w:rPr>
                <w:rFonts w:hint="eastAsia" w:ascii="仿宋_GB2312" w:hAnsi="仿宋_GB2312" w:eastAsia="仿宋_GB2312" w:cs="仿宋_GB2312"/>
                <w:bCs/>
                <w:color w:val="000000"/>
                <w:sz w:val="24"/>
              </w:rPr>
              <w:t>100</w:t>
            </w:r>
          </w:p>
        </w:tc>
        <w:tc>
          <w:tcPr>
            <w:tcW w:w="6917"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440" w:lineRule="exact"/>
              <w:jc w:val="left"/>
              <w:textAlignment w:val="center"/>
              <w:rPr>
                <w:rFonts w:hint="eastAsia" w:ascii="仿宋_GB2312" w:hAnsi="仿宋_GB2312" w:eastAsia="仿宋_GB2312" w:cs="仿宋_GB2312"/>
                <w:bCs/>
                <w:color w:val="000000"/>
                <w:sz w:val="24"/>
              </w:rPr>
            </w:pPr>
            <w:r>
              <w:rPr>
                <w:rFonts w:hint="eastAsia" w:ascii="仿宋_GB2312" w:hAnsi="仿宋_GB2312" w:eastAsia="仿宋_GB2312" w:cs="仿宋_GB2312"/>
                <w:bCs/>
                <w:color w:val="000000"/>
                <w:sz w:val="24"/>
              </w:rPr>
              <w:t>国家智能汽车零部件质量检验检测中心/国家日用电器质量检验检测中心/威凯检测技术有限公司</w:t>
            </w:r>
          </w:p>
        </w:tc>
        <w:tc>
          <w:tcPr>
            <w:tcW w:w="1247"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center"/>
              <w:rPr>
                <w:rFonts w:hint="eastAsia" w:ascii="仿宋_GB2312" w:hAnsi="仿宋_GB2312" w:eastAsia="仿宋_GB2312" w:cs="仿宋_GB2312"/>
                <w:bCs/>
                <w:color w:val="000000"/>
                <w:sz w:val="24"/>
              </w:rPr>
            </w:pPr>
            <w:r>
              <w:rPr>
                <w:rFonts w:hint="eastAsia" w:ascii="仿宋_GB2312" w:hAnsi="仿宋_GB2312" w:eastAsia="仿宋_GB2312" w:cs="仿宋_GB2312"/>
                <w:bCs/>
                <w:color w:val="000000"/>
                <w:sz w:val="24"/>
              </w:rPr>
              <w:t>击穿电压</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75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center"/>
              <w:rPr>
                <w:rFonts w:hint="eastAsia" w:ascii="仿宋_GB2312" w:hAnsi="仿宋_GB2312" w:eastAsia="仿宋_GB2312" w:cs="仿宋_GB2312"/>
                <w:bCs/>
                <w:color w:val="000000"/>
                <w:sz w:val="24"/>
              </w:rPr>
            </w:pPr>
            <w:r>
              <w:rPr>
                <w:rFonts w:hint="eastAsia" w:ascii="仿宋_GB2312" w:hAnsi="仿宋_GB2312" w:eastAsia="仿宋_GB2312" w:cs="仿宋_GB2312"/>
                <w:bCs/>
                <w:color w:val="000000"/>
                <w:sz w:val="24"/>
              </w:rPr>
              <w:t>101</w:t>
            </w:r>
          </w:p>
        </w:tc>
        <w:tc>
          <w:tcPr>
            <w:tcW w:w="6917"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440" w:lineRule="exact"/>
              <w:jc w:val="left"/>
              <w:textAlignment w:val="center"/>
              <w:rPr>
                <w:rFonts w:hint="eastAsia" w:ascii="仿宋_GB2312" w:hAnsi="仿宋_GB2312" w:eastAsia="仿宋_GB2312" w:cs="仿宋_GB2312"/>
                <w:bCs/>
                <w:color w:val="000000"/>
                <w:sz w:val="24"/>
              </w:rPr>
            </w:pPr>
            <w:r>
              <w:rPr>
                <w:rFonts w:hint="eastAsia" w:ascii="仿宋_GB2312" w:hAnsi="仿宋_GB2312" w:eastAsia="仿宋_GB2312" w:cs="仿宋_GB2312"/>
                <w:bCs/>
                <w:color w:val="000000"/>
                <w:sz w:val="24"/>
              </w:rPr>
              <w:t>国家洗漱用品质量检验检测中心/扬州市产品质量监督检验所</w:t>
            </w:r>
          </w:p>
        </w:tc>
        <w:tc>
          <w:tcPr>
            <w:tcW w:w="1247"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center"/>
              <w:rPr>
                <w:rFonts w:hint="eastAsia" w:ascii="仿宋_GB2312" w:hAnsi="仿宋_GB2312" w:eastAsia="仿宋_GB2312" w:cs="仿宋_GB2312"/>
                <w:bCs/>
                <w:color w:val="000000"/>
                <w:sz w:val="24"/>
              </w:rPr>
            </w:pPr>
            <w:r>
              <w:rPr>
                <w:rFonts w:hint="eastAsia" w:ascii="仿宋_GB2312" w:hAnsi="仿宋_GB2312" w:eastAsia="仿宋_GB2312" w:cs="仿宋_GB2312"/>
                <w:bCs/>
                <w:color w:val="000000"/>
                <w:sz w:val="24"/>
              </w:rPr>
              <w:t>击穿电压</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75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center"/>
              <w:rPr>
                <w:rFonts w:hint="eastAsia" w:ascii="仿宋_GB2312" w:hAnsi="仿宋_GB2312" w:eastAsia="仿宋_GB2312" w:cs="仿宋_GB2312"/>
                <w:bCs/>
                <w:color w:val="000000"/>
                <w:sz w:val="24"/>
              </w:rPr>
            </w:pPr>
            <w:r>
              <w:rPr>
                <w:rFonts w:hint="eastAsia" w:ascii="仿宋_GB2312" w:hAnsi="仿宋_GB2312" w:eastAsia="仿宋_GB2312" w:cs="仿宋_GB2312"/>
                <w:bCs/>
                <w:color w:val="000000"/>
                <w:sz w:val="24"/>
              </w:rPr>
              <w:t>102</w:t>
            </w:r>
          </w:p>
        </w:tc>
        <w:tc>
          <w:tcPr>
            <w:tcW w:w="6917"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440" w:lineRule="exact"/>
              <w:jc w:val="left"/>
              <w:textAlignment w:val="center"/>
              <w:rPr>
                <w:rFonts w:hint="eastAsia" w:ascii="仿宋_GB2312" w:hAnsi="仿宋_GB2312" w:eastAsia="仿宋_GB2312" w:cs="仿宋_GB2312"/>
                <w:bCs/>
                <w:color w:val="000000"/>
                <w:sz w:val="24"/>
              </w:rPr>
            </w:pPr>
            <w:r>
              <w:rPr>
                <w:rFonts w:hint="eastAsia" w:ascii="仿宋_GB2312" w:hAnsi="仿宋_GB2312" w:eastAsia="仿宋_GB2312" w:cs="仿宋_GB2312"/>
                <w:bCs/>
                <w:color w:val="000000"/>
                <w:sz w:val="24"/>
              </w:rPr>
              <w:t>国家建筑工程质量检验检测中心/中国建筑科学研究院有限公司</w:t>
            </w:r>
          </w:p>
        </w:tc>
        <w:tc>
          <w:tcPr>
            <w:tcW w:w="1247"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center"/>
              <w:rPr>
                <w:rFonts w:hint="eastAsia" w:ascii="仿宋_GB2312" w:hAnsi="仿宋_GB2312" w:eastAsia="仿宋_GB2312" w:cs="仿宋_GB2312"/>
                <w:bCs/>
                <w:color w:val="000000"/>
                <w:sz w:val="24"/>
              </w:rPr>
            </w:pPr>
            <w:r>
              <w:rPr>
                <w:rFonts w:hint="eastAsia" w:ascii="仿宋_GB2312" w:hAnsi="仿宋_GB2312" w:eastAsia="仿宋_GB2312" w:cs="仿宋_GB2312"/>
                <w:bCs/>
                <w:color w:val="000000"/>
                <w:sz w:val="24"/>
              </w:rPr>
              <w:t>击穿电压</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75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center"/>
              <w:rPr>
                <w:rFonts w:hint="eastAsia" w:ascii="仿宋_GB2312" w:hAnsi="仿宋_GB2312" w:eastAsia="仿宋_GB2312" w:cs="仿宋_GB2312"/>
                <w:bCs/>
                <w:color w:val="000000"/>
                <w:sz w:val="24"/>
              </w:rPr>
            </w:pPr>
            <w:r>
              <w:rPr>
                <w:rFonts w:hint="eastAsia" w:ascii="仿宋_GB2312" w:hAnsi="仿宋_GB2312" w:eastAsia="仿宋_GB2312" w:cs="仿宋_GB2312"/>
                <w:bCs/>
                <w:color w:val="000000"/>
                <w:sz w:val="24"/>
              </w:rPr>
              <w:t>103</w:t>
            </w:r>
          </w:p>
        </w:tc>
        <w:tc>
          <w:tcPr>
            <w:tcW w:w="6917"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440" w:lineRule="exact"/>
              <w:jc w:val="left"/>
              <w:textAlignment w:val="center"/>
              <w:rPr>
                <w:rFonts w:hint="eastAsia" w:ascii="仿宋_GB2312" w:hAnsi="仿宋_GB2312" w:eastAsia="仿宋_GB2312" w:cs="仿宋_GB2312"/>
                <w:bCs/>
                <w:color w:val="000000"/>
                <w:sz w:val="24"/>
              </w:rPr>
            </w:pPr>
            <w:r>
              <w:rPr>
                <w:rFonts w:hint="eastAsia" w:ascii="仿宋_GB2312" w:hAnsi="仿宋_GB2312" w:eastAsia="仿宋_GB2312" w:cs="仿宋_GB2312"/>
                <w:bCs/>
                <w:color w:val="000000"/>
                <w:sz w:val="24"/>
              </w:rPr>
              <w:t>国家建筑材料质量检验检测中心/中国建材检验认证集团股份有限公司</w:t>
            </w:r>
          </w:p>
        </w:tc>
        <w:tc>
          <w:tcPr>
            <w:tcW w:w="1247"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center"/>
              <w:rPr>
                <w:rFonts w:hint="eastAsia" w:ascii="仿宋_GB2312" w:hAnsi="仿宋_GB2312" w:eastAsia="仿宋_GB2312" w:cs="仿宋_GB2312"/>
                <w:bCs/>
                <w:color w:val="000000"/>
                <w:sz w:val="24"/>
              </w:rPr>
            </w:pPr>
            <w:r>
              <w:rPr>
                <w:rFonts w:hint="eastAsia" w:ascii="仿宋_GB2312" w:hAnsi="仿宋_GB2312" w:eastAsia="仿宋_GB2312" w:cs="仿宋_GB2312"/>
                <w:bCs/>
                <w:color w:val="000000"/>
                <w:sz w:val="24"/>
              </w:rPr>
              <w:t>击穿电压</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75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center"/>
              <w:rPr>
                <w:rFonts w:hint="eastAsia" w:ascii="仿宋_GB2312" w:hAnsi="仿宋_GB2312" w:eastAsia="仿宋_GB2312" w:cs="仿宋_GB2312"/>
                <w:bCs/>
                <w:color w:val="000000"/>
                <w:sz w:val="24"/>
              </w:rPr>
            </w:pPr>
            <w:r>
              <w:rPr>
                <w:rFonts w:hint="eastAsia" w:ascii="仿宋_GB2312" w:hAnsi="仿宋_GB2312" w:eastAsia="仿宋_GB2312" w:cs="仿宋_GB2312"/>
                <w:bCs/>
                <w:color w:val="000000"/>
                <w:sz w:val="24"/>
              </w:rPr>
              <w:t>104</w:t>
            </w:r>
          </w:p>
        </w:tc>
        <w:tc>
          <w:tcPr>
            <w:tcW w:w="6917"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440" w:lineRule="exact"/>
              <w:jc w:val="left"/>
              <w:textAlignment w:val="center"/>
              <w:rPr>
                <w:rFonts w:hint="eastAsia" w:ascii="仿宋_GB2312" w:hAnsi="仿宋_GB2312" w:eastAsia="仿宋_GB2312" w:cs="仿宋_GB2312"/>
                <w:bCs/>
                <w:color w:val="000000"/>
                <w:sz w:val="24"/>
              </w:rPr>
            </w:pPr>
            <w:r>
              <w:rPr>
                <w:rFonts w:hint="eastAsia" w:ascii="仿宋_GB2312" w:hAnsi="仿宋_GB2312" w:eastAsia="仿宋_GB2312" w:cs="仿宋_GB2312"/>
                <w:bCs/>
                <w:color w:val="000000"/>
                <w:sz w:val="24"/>
              </w:rPr>
              <w:t>江门海关技术中心</w:t>
            </w:r>
          </w:p>
        </w:tc>
        <w:tc>
          <w:tcPr>
            <w:tcW w:w="1247"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center"/>
              <w:rPr>
                <w:rFonts w:hint="eastAsia" w:ascii="仿宋_GB2312" w:hAnsi="仿宋_GB2312" w:eastAsia="仿宋_GB2312" w:cs="仿宋_GB2312"/>
                <w:bCs/>
                <w:color w:val="000000"/>
                <w:sz w:val="24"/>
              </w:rPr>
            </w:pPr>
            <w:r>
              <w:rPr>
                <w:rFonts w:hint="eastAsia" w:ascii="仿宋_GB2312" w:hAnsi="仿宋_GB2312" w:eastAsia="仿宋_GB2312" w:cs="仿宋_GB2312"/>
                <w:bCs/>
                <w:color w:val="000000"/>
                <w:sz w:val="24"/>
              </w:rPr>
              <w:t>击穿电压</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75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center"/>
              <w:rPr>
                <w:rFonts w:hint="eastAsia" w:ascii="仿宋_GB2312" w:hAnsi="仿宋_GB2312" w:eastAsia="仿宋_GB2312" w:cs="仿宋_GB2312"/>
                <w:bCs/>
                <w:color w:val="000000"/>
                <w:sz w:val="24"/>
              </w:rPr>
            </w:pPr>
            <w:r>
              <w:rPr>
                <w:rFonts w:hint="eastAsia" w:ascii="仿宋_GB2312" w:hAnsi="仿宋_GB2312" w:eastAsia="仿宋_GB2312" w:cs="仿宋_GB2312"/>
                <w:bCs/>
                <w:color w:val="000000"/>
                <w:sz w:val="24"/>
              </w:rPr>
              <w:t>105</w:t>
            </w:r>
          </w:p>
        </w:tc>
        <w:tc>
          <w:tcPr>
            <w:tcW w:w="6917"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440" w:lineRule="exact"/>
              <w:jc w:val="left"/>
              <w:textAlignment w:val="center"/>
              <w:rPr>
                <w:rFonts w:hint="eastAsia" w:ascii="仿宋_GB2312" w:hAnsi="仿宋_GB2312" w:eastAsia="仿宋_GB2312" w:cs="仿宋_GB2312"/>
                <w:bCs/>
                <w:color w:val="000000"/>
                <w:sz w:val="24"/>
              </w:rPr>
            </w:pPr>
            <w:r>
              <w:rPr>
                <w:rFonts w:hint="eastAsia" w:ascii="仿宋_GB2312" w:hAnsi="仿宋_GB2312" w:eastAsia="仿宋_GB2312" w:cs="仿宋_GB2312"/>
                <w:bCs/>
                <w:color w:val="000000"/>
                <w:sz w:val="24"/>
              </w:rPr>
              <w:t>广东省计量科学研究院(华南国家计量测试中心)</w:t>
            </w:r>
          </w:p>
        </w:tc>
        <w:tc>
          <w:tcPr>
            <w:tcW w:w="1247"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center"/>
              <w:rPr>
                <w:rFonts w:hint="eastAsia" w:ascii="仿宋_GB2312" w:hAnsi="仿宋_GB2312" w:eastAsia="仿宋_GB2312" w:cs="仿宋_GB2312"/>
                <w:bCs/>
                <w:color w:val="000000"/>
                <w:sz w:val="24"/>
              </w:rPr>
            </w:pPr>
            <w:r>
              <w:rPr>
                <w:rFonts w:hint="eastAsia" w:ascii="仿宋_GB2312" w:hAnsi="仿宋_GB2312" w:eastAsia="仿宋_GB2312" w:cs="仿宋_GB2312"/>
                <w:bCs/>
                <w:color w:val="000000"/>
                <w:sz w:val="24"/>
              </w:rPr>
              <w:t>击穿电压</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75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center"/>
              <w:rPr>
                <w:rFonts w:hint="eastAsia" w:ascii="仿宋_GB2312" w:hAnsi="仿宋_GB2312" w:eastAsia="仿宋_GB2312" w:cs="仿宋_GB2312"/>
                <w:bCs/>
                <w:color w:val="000000"/>
                <w:sz w:val="24"/>
              </w:rPr>
            </w:pPr>
            <w:r>
              <w:rPr>
                <w:rFonts w:hint="eastAsia" w:ascii="仿宋_GB2312" w:hAnsi="仿宋_GB2312" w:eastAsia="仿宋_GB2312" w:cs="仿宋_GB2312"/>
                <w:bCs/>
                <w:color w:val="000000"/>
                <w:sz w:val="24"/>
              </w:rPr>
              <w:t>106</w:t>
            </w:r>
          </w:p>
        </w:tc>
        <w:tc>
          <w:tcPr>
            <w:tcW w:w="6917"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440" w:lineRule="exact"/>
              <w:jc w:val="left"/>
              <w:textAlignment w:val="center"/>
              <w:rPr>
                <w:rFonts w:hint="eastAsia" w:ascii="仿宋_GB2312" w:hAnsi="仿宋_GB2312" w:eastAsia="仿宋_GB2312" w:cs="仿宋_GB2312"/>
                <w:bCs/>
                <w:color w:val="000000"/>
                <w:sz w:val="24"/>
              </w:rPr>
            </w:pPr>
            <w:r>
              <w:rPr>
                <w:rFonts w:hint="eastAsia" w:ascii="仿宋_GB2312" w:hAnsi="仿宋_GB2312" w:eastAsia="仿宋_GB2312" w:cs="仿宋_GB2312"/>
                <w:bCs/>
                <w:color w:val="000000"/>
                <w:sz w:val="24"/>
              </w:rPr>
              <w:t>中铁十九局集团有限公司计量测试中心/中铁十九局集团工程检测有限公司</w:t>
            </w:r>
          </w:p>
        </w:tc>
        <w:tc>
          <w:tcPr>
            <w:tcW w:w="1247"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center"/>
              <w:rPr>
                <w:rFonts w:hint="eastAsia" w:ascii="仿宋_GB2312" w:hAnsi="仿宋_GB2312" w:eastAsia="仿宋_GB2312" w:cs="仿宋_GB2312"/>
                <w:bCs/>
                <w:color w:val="000000"/>
                <w:sz w:val="24"/>
              </w:rPr>
            </w:pPr>
            <w:r>
              <w:rPr>
                <w:rFonts w:hint="eastAsia" w:ascii="仿宋_GB2312" w:hAnsi="仿宋_GB2312" w:eastAsia="仿宋_GB2312" w:cs="仿宋_GB2312"/>
                <w:bCs/>
                <w:color w:val="000000"/>
                <w:sz w:val="24"/>
              </w:rPr>
              <w:t>击穿电压</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75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center"/>
              <w:rPr>
                <w:rFonts w:hint="eastAsia" w:ascii="仿宋_GB2312" w:hAnsi="仿宋_GB2312" w:eastAsia="仿宋_GB2312" w:cs="仿宋_GB2312"/>
                <w:bCs/>
                <w:color w:val="000000"/>
                <w:sz w:val="24"/>
              </w:rPr>
            </w:pPr>
            <w:r>
              <w:rPr>
                <w:rFonts w:hint="eastAsia" w:ascii="仿宋_GB2312" w:hAnsi="仿宋_GB2312" w:eastAsia="仿宋_GB2312" w:cs="仿宋_GB2312"/>
                <w:bCs/>
                <w:color w:val="000000"/>
                <w:sz w:val="24"/>
              </w:rPr>
              <w:t>107</w:t>
            </w:r>
          </w:p>
        </w:tc>
        <w:tc>
          <w:tcPr>
            <w:tcW w:w="6917"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440" w:lineRule="exact"/>
              <w:jc w:val="left"/>
              <w:textAlignment w:val="center"/>
              <w:rPr>
                <w:rFonts w:hint="eastAsia" w:ascii="仿宋_GB2312" w:hAnsi="仿宋_GB2312" w:eastAsia="仿宋_GB2312" w:cs="仿宋_GB2312"/>
                <w:bCs/>
                <w:color w:val="000000"/>
                <w:sz w:val="24"/>
              </w:rPr>
            </w:pPr>
            <w:r>
              <w:rPr>
                <w:rFonts w:hint="eastAsia" w:ascii="仿宋_GB2312" w:hAnsi="仿宋_GB2312" w:eastAsia="仿宋_GB2312" w:cs="仿宋_GB2312"/>
                <w:bCs/>
                <w:color w:val="000000"/>
                <w:sz w:val="24"/>
              </w:rPr>
              <w:t>国家建筑防火产品安全质量检验检测中心/北京建筑材料检验研究院有限公司</w:t>
            </w:r>
          </w:p>
        </w:tc>
        <w:tc>
          <w:tcPr>
            <w:tcW w:w="1247"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center"/>
              <w:rPr>
                <w:rFonts w:hint="eastAsia" w:ascii="仿宋_GB2312" w:hAnsi="仿宋_GB2312" w:eastAsia="仿宋_GB2312" w:cs="仿宋_GB2312"/>
                <w:bCs/>
                <w:color w:val="000000"/>
                <w:sz w:val="24"/>
              </w:rPr>
            </w:pPr>
            <w:r>
              <w:rPr>
                <w:rFonts w:hint="eastAsia" w:ascii="仿宋_GB2312" w:hAnsi="仿宋_GB2312" w:eastAsia="仿宋_GB2312" w:cs="仿宋_GB2312"/>
                <w:bCs/>
                <w:color w:val="000000"/>
                <w:sz w:val="24"/>
              </w:rPr>
              <w:t>击穿电压</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75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center"/>
              <w:rPr>
                <w:rFonts w:hint="eastAsia" w:ascii="仿宋_GB2312" w:hAnsi="仿宋_GB2312" w:eastAsia="仿宋_GB2312" w:cs="仿宋_GB2312"/>
                <w:bCs/>
                <w:color w:val="000000"/>
                <w:sz w:val="24"/>
              </w:rPr>
            </w:pPr>
            <w:r>
              <w:rPr>
                <w:rFonts w:hint="eastAsia" w:ascii="仿宋_GB2312" w:hAnsi="仿宋_GB2312" w:eastAsia="仿宋_GB2312" w:cs="仿宋_GB2312"/>
                <w:bCs/>
                <w:color w:val="000000"/>
                <w:sz w:val="24"/>
              </w:rPr>
              <w:t>108</w:t>
            </w:r>
          </w:p>
        </w:tc>
        <w:tc>
          <w:tcPr>
            <w:tcW w:w="6917"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440" w:lineRule="exact"/>
              <w:jc w:val="left"/>
              <w:textAlignment w:val="center"/>
              <w:rPr>
                <w:rFonts w:hint="eastAsia" w:ascii="仿宋_GB2312" w:hAnsi="仿宋_GB2312" w:eastAsia="仿宋_GB2312" w:cs="仿宋_GB2312"/>
                <w:bCs/>
                <w:color w:val="000000"/>
                <w:sz w:val="24"/>
              </w:rPr>
            </w:pPr>
            <w:r>
              <w:rPr>
                <w:rFonts w:hint="eastAsia" w:ascii="仿宋_GB2312" w:hAnsi="仿宋_GB2312" w:eastAsia="仿宋_GB2312" w:cs="仿宋_GB2312"/>
                <w:bCs/>
                <w:color w:val="000000"/>
                <w:sz w:val="24"/>
              </w:rPr>
              <w:t>国家数字电子产品质量检验检测中心/深圳市计量质量检测研究院</w:t>
            </w:r>
          </w:p>
        </w:tc>
        <w:tc>
          <w:tcPr>
            <w:tcW w:w="1247"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center"/>
              <w:rPr>
                <w:rFonts w:hint="eastAsia" w:ascii="仿宋_GB2312" w:hAnsi="仿宋_GB2312" w:eastAsia="仿宋_GB2312" w:cs="仿宋_GB2312"/>
                <w:bCs/>
                <w:color w:val="000000"/>
                <w:sz w:val="24"/>
              </w:rPr>
            </w:pPr>
            <w:r>
              <w:rPr>
                <w:rFonts w:hint="eastAsia" w:ascii="仿宋_GB2312" w:hAnsi="仿宋_GB2312" w:eastAsia="仿宋_GB2312" w:cs="仿宋_GB2312"/>
                <w:bCs/>
                <w:color w:val="000000"/>
                <w:sz w:val="24"/>
              </w:rPr>
              <w:t>击穿电压</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75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center"/>
              <w:rPr>
                <w:rFonts w:hint="eastAsia" w:ascii="仿宋_GB2312" w:hAnsi="仿宋_GB2312" w:eastAsia="仿宋_GB2312" w:cs="仿宋_GB2312"/>
                <w:bCs/>
                <w:color w:val="000000"/>
                <w:sz w:val="24"/>
              </w:rPr>
            </w:pPr>
            <w:r>
              <w:rPr>
                <w:rFonts w:hint="eastAsia" w:ascii="仿宋_GB2312" w:hAnsi="仿宋_GB2312" w:eastAsia="仿宋_GB2312" w:cs="仿宋_GB2312"/>
                <w:bCs/>
                <w:color w:val="000000"/>
                <w:sz w:val="24"/>
              </w:rPr>
              <w:t>109</w:t>
            </w:r>
          </w:p>
        </w:tc>
        <w:tc>
          <w:tcPr>
            <w:tcW w:w="6917"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440" w:lineRule="exact"/>
              <w:jc w:val="left"/>
              <w:textAlignment w:val="center"/>
              <w:rPr>
                <w:rFonts w:hint="eastAsia" w:ascii="仿宋_GB2312" w:hAnsi="仿宋_GB2312" w:eastAsia="仿宋_GB2312" w:cs="仿宋_GB2312"/>
                <w:bCs/>
                <w:color w:val="000000"/>
                <w:sz w:val="24"/>
              </w:rPr>
            </w:pPr>
            <w:r>
              <w:rPr>
                <w:rFonts w:hint="eastAsia" w:ascii="仿宋_GB2312" w:hAnsi="仿宋_GB2312" w:eastAsia="仿宋_GB2312" w:cs="仿宋_GB2312"/>
                <w:bCs/>
                <w:color w:val="000000"/>
                <w:sz w:val="24"/>
              </w:rPr>
              <w:t>中检集团南方测试股份有限公司苏州分公司</w:t>
            </w:r>
          </w:p>
        </w:tc>
        <w:tc>
          <w:tcPr>
            <w:tcW w:w="1247"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center"/>
              <w:rPr>
                <w:rFonts w:hint="eastAsia" w:ascii="仿宋_GB2312" w:hAnsi="仿宋_GB2312" w:eastAsia="仿宋_GB2312" w:cs="仿宋_GB2312"/>
                <w:bCs/>
                <w:color w:val="000000"/>
                <w:sz w:val="24"/>
              </w:rPr>
            </w:pPr>
            <w:r>
              <w:rPr>
                <w:rFonts w:hint="eastAsia" w:ascii="仿宋_GB2312" w:hAnsi="仿宋_GB2312" w:eastAsia="仿宋_GB2312" w:cs="仿宋_GB2312"/>
                <w:bCs/>
                <w:color w:val="000000"/>
                <w:sz w:val="24"/>
              </w:rPr>
              <w:t>击穿电压</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75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center"/>
              <w:rPr>
                <w:rFonts w:hint="eastAsia" w:ascii="仿宋_GB2312" w:hAnsi="仿宋_GB2312" w:eastAsia="仿宋_GB2312" w:cs="仿宋_GB2312"/>
                <w:bCs/>
                <w:color w:val="000000"/>
                <w:sz w:val="24"/>
              </w:rPr>
            </w:pPr>
            <w:r>
              <w:rPr>
                <w:rFonts w:hint="eastAsia" w:ascii="仿宋_GB2312" w:hAnsi="仿宋_GB2312" w:eastAsia="仿宋_GB2312" w:cs="仿宋_GB2312"/>
                <w:bCs/>
                <w:color w:val="000000"/>
                <w:sz w:val="24"/>
              </w:rPr>
              <w:t>110</w:t>
            </w:r>
          </w:p>
        </w:tc>
        <w:tc>
          <w:tcPr>
            <w:tcW w:w="6917"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440" w:lineRule="exact"/>
              <w:jc w:val="left"/>
              <w:textAlignment w:val="center"/>
              <w:rPr>
                <w:rFonts w:hint="eastAsia" w:ascii="仿宋_GB2312" w:hAnsi="仿宋_GB2312" w:eastAsia="仿宋_GB2312" w:cs="仿宋_GB2312"/>
                <w:bCs/>
                <w:color w:val="000000"/>
                <w:sz w:val="24"/>
              </w:rPr>
            </w:pPr>
            <w:r>
              <w:rPr>
                <w:rFonts w:hint="eastAsia" w:ascii="仿宋_GB2312" w:hAnsi="仿宋_GB2312" w:eastAsia="仿宋_GB2312" w:cs="仿宋_GB2312"/>
                <w:bCs/>
                <w:color w:val="000000"/>
                <w:sz w:val="24"/>
              </w:rPr>
              <w:t>中认英泰检测技术有限公司</w:t>
            </w:r>
          </w:p>
        </w:tc>
        <w:tc>
          <w:tcPr>
            <w:tcW w:w="1247"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center"/>
              <w:rPr>
                <w:rFonts w:hint="eastAsia" w:ascii="仿宋_GB2312" w:hAnsi="仿宋_GB2312" w:eastAsia="仿宋_GB2312" w:cs="仿宋_GB2312"/>
                <w:bCs/>
                <w:color w:val="000000"/>
                <w:sz w:val="24"/>
              </w:rPr>
            </w:pPr>
            <w:r>
              <w:rPr>
                <w:rFonts w:hint="eastAsia" w:ascii="仿宋_GB2312" w:hAnsi="仿宋_GB2312" w:eastAsia="仿宋_GB2312" w:cs="仿宋_GB2312"/>
                <w:bCs/>
                <w:color w:val="000000"/>
                <w:sz w:val="24"/>
              </w:rPr>
              <w:t>击穿电压</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75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center"/>
              <w:rPr>
                <w:rFonts w:hint="eastAsia" w:ascii="仿宋_GB2312" w:hAnsi="仿宋_GB2312" w:eastAsia="仿宋_GB2312" w:cs="仿宋_GB2312"/>
                <w:bCs/>
                <w:color w:val="000000"/>
                <w:sz w:val="24"/>
              </w:rPr>
            </w:pPr>
            <w:r>
              <w:rPr>
                <w:rFonts w:hint="eastAsia" w:ascii="仿宋_GB2312" w:hAnsi="仿宋_GB2312" w:eastAsia="仿宋_GB2312" w:cs="仿宋_GB2312"/>
                <w:bCs/>
                <w:color w:val="000000"/>
                <w:sz w:val="24"/>
              </w:rPr>
              <w:t>111</w:t>
            </w:r>
          </w:p>
        </w:tc>
        <w:tc>
          <w:tcPr>
            <w:tcW w:w="6917"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440" w:lineRule="exact"/>
              <w:jc w:val="left"/>
              <w:textAlignment w:val="center"/>
              <w:rPr>
                <w:rFonts w:hint="eastAsia" w:ascii="仿宋_GB2312" w:hAnsi="仿宋_GB2312" w:eastAsia="仿宋_GB2312" w:cs="仿宋_GB2312"/>
                <w:bCs/>
                <w:color w:val="000000"/>
                <w:sz w:val="24"/>
              </w:rPr>
            </w:pPr>
            <w:r>
              <w:rPr>
                <w:rFonts w:hint="eastAsia" w:ascii="仿宋_GB2312" w:hAnsi="仿宋_GB2312" w:eastAsia="仿宋_GB2312" w:cs="仿宋_GB2312"/>
                <w:bCs/>
                <w:color w:val="000000"/>
                <w:sz w:val="24"/>
              </w:rPr>
              <w:t>中国测试技术研究院</w:t>
            </w:r>
          </w:p>
        </w:tc>
        <w:tc>
          <w:tcPr>
            <w:tcW w:w="1247"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center"/>
              <w:rPr>
                <w:rFonts w:hint="eastAsia" w:ascii="仿宋_GB2312" w:hAnsi="仿宋_GB2312" w:eastAsia="仿宋_GB2312" w:cs="仿宋_GB2312"/>
                <w:bCs/>
                <w:color w:val="000000"/>
                <w:sz w:val="24"/>
              </w:rPr>
            </w:pPr>
            <w:r>
              <w:rPr>
                <w:rFonts w:hint="eastAsia" w:ascii="仿宋_GB2312" w:hAnsi="仿宋_GB2312" w:eastAsia="仿宋_GB2312" w:cs="仿宋_GB2312"/>
                <w:bCs/>
                <w:color w:val="000000"/>
                <w:sz w:val="24"/>
              </w:rPr>
              <w:t>击穿电压</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75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center"/>
              <w:rPr>
                <w:rFonts w:hint="eastAsia" w:ascii="仿宋_GB2312" w:hAnsi="仿宋_GB2312" w:eastAsia="仿宋_GB2312" w:cs="仿宋_GB2312"/>
                <w:bCs/>
                <w:color w:val="000000"/>
                <w:sz w:val="24"/>
              </w:rPr>
            </w:pPr>
            <w:r>
              <w:rPr>
                <w:rFonts w:hint="eastAsia" w:ascii="仿宋_GB2312" w:hAnsi="仿宋_GB2312" w:eastAsia="仿宋_GB2312" w:cs="仿宋_GB2312"/>
                <w:bCs/>
                <w:color w:val="000000"/>
                <w:sz w:val="24"/>
              </w:rPr>
              <w:t>112</w:t>
            </w:r>
          </w:p>
        </w:tc>
        <w:tc>
          <w:tcPr>
            <w:tcW w:w="6917"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440" w:lineRule="exact"/>
              <w:jc w:val="left"/>
              <w:textAlignment w:val="center"/>
              <w:rPr>
                <w:rFonts w:hint="eastAsia" w:ascii="仿宋_GB2312" w:hAnsi="仿宋_GB2312" w:eastAsia="仿宋_GB2312" w:cs="仿宋_GB2312"/>
                <w:bCs/>
                <w:color w:val="000000"/>
                <w:sz w:val="24"/>
              </w:rPr>
            </w:pPr>
            <w:r>
              <w:rPr>
                <w:rFonts w:hint="eastAsia" w:ascii="仿宋_GB2312" w:hAnsi="仿宋_GB2312" w:eastAsia="仿宋_GB2312" w:cs="仿宋_GB2312"/>
                <w:bCs/>
                <w:color w:val="000000"/>
                <w:sz w:val="24"/>
              </w:rPr>
              <w:t>国家电动工具质量检验检测中心/中认尚动（上海）检测技术有限公司</w:t>
            </w:r>
          </w:p>
        </w:tc>
        <w:tc>
          <w:tcPr>
            <w:tcW w:w="1247"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center"/>
              <w:rPr>
                <w:rFonts w:hint="eastAsia" w:ascii="仿宋_GB2312" w:hAnsi="仿宋_GB2312" w:eastAsia="仿宋_GB2312" w:cs="仿宋_GB2312"/>
                <w:bCs/>
                <w:color w:val="000000"/>
                <w:sz w:val="24"/>
              </w:rPr>
            </w:pPr>
            <w:r>
              <w:rPr>
                <w:rFonts w:hint="eastAsia" w:ascii="仿宋_GB2312" w:hAnsi="仿宋_GB2312" w:eastAsia="仿宋_GB2312" w:cs="仿宋_GB2312"/>
                <w:bCs/>
                <w:color w:val="000000"/>
                <w:sz w:val="24"/>
              </w:rPr>
              <w:t>击穿电压</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75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center"/>
              <w:rPr>
                <w:rFonts w:hint="eastAsia" w:ascii="仿宋_GB2312" w:hAnsi="仿宋_GB2312" w:eastAsia="仿宋_GB2312" w:cs="仿宋_GB2312"/>
                <w:bCs/>
                <w:color w:val="000000"/>
                <w:sz w:val="24"/>
              </w:rPr>
            </w:pPr>
            <w:r>
              <w:rPr>
                <w:rFonts w:hint="eastAsia" w:ascii="仿宋_GB2312" w:hAnsi="仿宋_GB2312" w:eastAsia="仿宋_GB2312" w:cs="仿宋_GB2312"/>
                <w:bCs/>
                <w:color w:val="000000"/>
                <w:sz w:val="24"/>
              </w:rPr>
              <w:t>113</w:t>
            </w:r>
          </w:p>
        </w:tc>
        <w:tc>
          <w:tcPr>
            <w:tcW w:w="6917"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440" w:lineRule="exact"/>
              <w:jc w:val="left"/>
              <w:textAlignment w:val="center"/>
              <w:rPr>
                <w:rFonts w:hint="eastAsia" w:ascii="仿宋_GB2312" w:hAnsi="仿宋_GB2312" w:eastAsia="仿宋_GB2312" w:cs="仿宋_GB2312"/>
                <w:bCs/>
                <w:color w:val="000000"/>
                <w:sz w:val="24"/>
              </w:rPr>
            </w:pPr>
            <w:r>
              <w:rPr>
                <w:rFonts w:hint="eastAsia" w:ascii="仿宋_GB2312" w:hAnsi="仿宋_GB2312" w:eastAsia="仿宋_GB2312" w:cs="仿宋_GB2312"/>
                <w:bCs/>
                <w:color w:val="000000"/>
                <w:sz w:val="24"/>
              </w:rPr>
              <w:t>青岛海关技术中心</w:t>
            </w:r>
          </w:p>
        </w:tc>
        <w:tc>
          <w:tcPr>
            <w:tcW w:w="1247"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center"/>
              <w:rPr>
                <w:rFonts w:hint="eastAsia" w:ascii="仿宋_GB2312" w:hAnsi="仿宋_GB2312" w:eastAsia="仿宋_GB2312" w:cs="仿宋_GB2312"/>
                <w:bCs/>
                <w:color w:val="000000"/>
                <w:sz w:val="24"/>
              </w:rPr>
            </w:pPr>
            <w:r>
              <w:rPr>
                <w:rFonts w:hint="eastAsia" w:ascii="仿宋_GB2312" w:hAnsi="仿宋_GB2312" w:eastAsia="仿宋_GB2312" w:cs="仿宋_GB2312"/>
                <w:bCs/>
                <w:color w:val="000000"/>
                <w:sz w:val="24"/>
              </w:rPr>
              <w:t>击穿电压</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75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center"/>
              <w:rPr>
                <w:rFonts w:hint="eastAsia" w:ascii="仿宋_GB2312" w:hAnsi="仿宋_GB2312" w:eastAsia="仿宋_GB2312" w:cs="仿宋_GB2312"/>
                <w:bCs/>
                <w:color w:val="000000"/>
                <w:sz w:val="24"/>
              </w:rPr>
            </w:pPr>
            <w:r>
              <w:rPr>
                <w:rFonts w:hint="eastAsia" w:ascii="仿宋_GB2312" w:hAnsi="仿宋_GB2312" w:eastAsia="仿宋_GB2312" w:cs="仿宋_GB2312"/>
                <w:bCs/>
                <w:color w:val="000000"/>
                <w:sz w:val="24"/>
              </w:rPr>
              <w:t>114</w:t>
            </w:r>
          </w:p>
        </w:tc>
        <w:tc>
          <w:tcPr>
            <w:tcW w:w="6917"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440" w:lineRule="exact"/>
              <w:jc w:val="left"/>
              <w:textAlignment w:val="center"/>
              <w:rPr>
                <w:rFonts w:hint="eastAsia" w:ascii="仿宋_GB2312" w:hAnsi="仿宋_GB2312" w:eastAsia="仿宋_GB2312" w:cs="仿宋_GB2312"/>
                <w:bCs/>
                <w:color w:val="000000"/>
                <w:sz w:val="24"/>
              </w:rPr>
            </w:pPr>
            <w:r>
              <w:rPr>
                <w:rFonts w:hint="eastAsia" w:ascii="仿宋_GB2312" w:hAnsi="仿宋_GB2312" w:eastAsia="仿宋_GB2312" w:cs="仿宋_GB2312"/>
                <w:bCs/>
                <w:color w:val="000000"/>
                <w:sz w:val="24"/>
              </w:rPr>
              <w:t>国家信息网络产品质量检验检测中心/江苏省产品质量监督检验研究院</w:t>
            </w:r>
          </w:p>
        </w:tc>
        <w:tc>
          <w:tcPr>
            <w:tcW w:w="1247"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center"/>
              <w:rPr>
                <w:rFonts w:hint="eastAsia" w:ascii="仿宋_GB2312" w:hAnsi="仿宋_GB2312" w:eastAsia="仿宋_GB2312" w:cs="仿宋_GB2312"/>
                <w:bCs/>
                <w:color w:val="000000"/>
                <w:sz w:val="24"/>
              </w:rPr>
            </w:pPr>
            <w:r>
              <w:rPr>
                <w:rFonts w:hint="eastAsia" w:ascii="仿宋_GB2312" w:hAnsi="仿宋_GB2312" w:eastAsia="仿宋_GB2312" w:cs="仿宋_GB2312"/>
                <w:bCs/>
                <w:color w:val="000000"/>
                <w:sz w:val="24"/>
              </w:rPr>
              <w:t>击穿电压</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75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center"/>
              <w:rPr>
                <w:rFonts w:hint="eastAsia" w:ascii="仿宋_GB2312" w:hAnsi="仿宋_GB2312" w:eastAsia="仿宋_GB2312" w:cs="仿宋_GB2312"/>
                <w:bCs/>
                <w:color w:val="000000"/>
                <w:sz w:val="24"/>
              </w:rPr>
            </w:pPr>
            <w:r>
              <w:rPr>
                <w:rFonts w:hint="eastAsia" w:ascii="仿宋_GB2312" w:hAnsi="仿宋_GB2312" w:eastAsia="仿宋_GB2312" w:cs="仿宋_GB2312"/>
                <w:bCs/>
                <w:color w:val="000000"/>
                <w:sz w:val="24"/>
              </w:rPr>
              <w:t>115</w:t>
            </w:r>
          </w:p>
        </w:tc>
        <w:tc>
          <w:tcPr>
            <w:tcW w:w="6917"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440" w:lineRule="exact"/>
              <w:jc w:val="left"/>
              <w:textAlignment w:val="center"/>
              <w:rPr>
                <w:rFonts w:hint="eastAsia" w:ascii="仿宋_GB2312" w:hAnsi="仿宋_GB2312" w:eastAsia="仿宋_GB2312" w:cs="仿宋_GB2312"/>
                <w:bCs/>
                <w:color w:val="000000"/>
                <w:sz w:val="24"/>
              </w:rPr>
            </w:pPr>
            <w:r>
              <w:rPr>
                <w:rFonts w:hint="eastAsia" w:ascii="仿宋_GB2312" w:hAnsi="仿宋_GB2312" w:eastAsia="仿宋_GB2312" w:cs="仿宋_GB2312"/>
                <w:bCs/>
                <w:color w:val="000000"/>
                <w:sz w:val="24"/>
              </w:rPr>
              <w:t>国家半导体照明产品质量检验检测中心（浙江）/杭州市质量技术监督检测院</w:t>
            </w:r>
          </w:p>
        </w:tc>
        <w:tc>
          <w:tcPr>
            <w:tcW w:w="1247"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center"/>
              <w:rPr>
                <w:rFonts w:hint="eastAsia" w:ascii="仿宋_GB2312" w:hAnsi="仿宋_GB2312" w:eastAsia="仿宋_GB2312" w:cs="仿宋_GB2312"/>
                <w:bCs/>
                <w:color w:val="000000"/>
                <w:sz w:val="24"/>
              </w:rPr>
            </w:pPr>
            <w:r>
              <w:rPr>
                <w:rFonts w:hint="eastAsia" w:ascii="仿宋_GB2312" w:hAnsi="仿宋_GB2312" w:eastAsia="仿宋_GB2312" w:cs="仿宋_GB2312"/>
                <w:bCs/>
                <w:color w:val="000000"/>
                <w:sz w:val="24"/>
              </w:rPr>
              <w:t>击穿电压</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75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center"/>
              <w:rPr>
                <w:rFonts w:hint="eastAsia" w:ascii="仿宋_GB2312" w:hAnsi="仿宋_GB2312" w:eastAsia="仿宋_GB2312" w:cs="仿宋_GB2312"/>
                <w:bCs/>
                <w:color w:val="000000"/>
                <w:sz w:val="24"/>
              </w:rPr>
            </w:pPr>
            <w:r>
              <w:rPr>
                <w:rFonts w:hint="eastAsia" w:ascii="仿宋_GB2312" w:hAnsi="仿宋_GB2312" w:eastAsia="仿宋_GB2312" w:cs="仿宋_GB2312"/>
                <w:bCs/>
                <w:color w:val="000000"/>
                <w:sz w:val="24"/>
              </w:rPr>
              <w:t>116</w:t>
            </w:r>
          </w:p>
        </w:tc>
        <w:tc>
          <w:tcPr>
            <w:tcW w:w="6917"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440" w:lineRule="exact"/>
              <w:jc w:val="left"/>
              <w:textAlignment w:val="center"/>
              <w:rPr>
                <w:rFonts w:hint="eastAsia" w:ascii="仿宋_GB2312" w:hAnsi="仿宋_GB2312" w:eastAsia="仿宋_GB2312" w:cs="仿宋_GB2312"/>
                <w:bCs/>
                <w:color w:val="000000"/>
                <w:sz w:val="24"/>
              </w:rPr>
            </w:pPr>
            <w:r>
              <w:rPr>
                <w:rFonts w:hint="eastAsia" w:ascii="仿宋_GB2312" w:hAnsi="仿宋_GB2312" w:eastAsia="仿宋_GB2312" w:cs="仿宋_GB2312"/>
                <w:bCs/>
                <w:color w:val="000000"/>
                <w:sz w:val="24"/>
              </w:rPr>
              <w:t>国家生态环境监测治理产品质量检验检测中心（北京）/华北国家计量测试中心/北京市能源计量监测中心/北京市计量检测科学研究院</w:t>
            </w:r>
          </w:p>
        </w:tc>
        <w:tc>
          <w:tcPr>
            <w:tcW w:w="1247"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center"/>
              <w:rPr>
                <w:rFonts w:hint="eastAsia" w:ascii="仿宋_GB2312" w:hAnsi="仿宋_GB2312" w:eastAsia="仿宋_GB2312" w:cs="仿宋_GB2312"/>
                <w:bCs/>
                <w:color w:val="000000"/>
                <w:sz w:val="24"/>
              </w:rPr>
            </w:pPr>
            <w:r>
              <w:rPr>
                <w:rFonts w:hint="eastAsia" w:ascii="仿宋_GB2312" w:hAnsi="仿宋_GB2312" w:eastAsia="仿宋_GB2312" w:cs="仿宋_GB2312"/>
                <w:bCs/>
                <w:color w:val="000000"/>
                <w:sz w:val="24"/>
              </w:rPr>
              <w:t>击穿电压</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75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center"/>
              <w:rPr>
                <w:rFonts w:hint="eastAsia" w:ascii="仿宋_GB2312" w:hAnsi="仿宋_GB2312" w:eastAsia="仿宋_GB2312" w:cs="仿宋_GB2312"/>
                <w:bCs/>
                <w:color w:val="000000"/>
                <w:sz w:val="24"/>
              </w:rPr>
            </w:pPr>
            <w:r>
              <w:rPr>
                <w:rFonts w:hint="eastAsia" w:ascii="仿宋_GB2312" w:hAnsi="仿宋_GB2312" w:eastAsia="仿宋_GB2312" w:cs="仿宋_GB2312"/>
                <w:bCs/>
                <w:color w:val="000000"/>
                <w:sz w:val="24"/>
              </w:rPr>
              <w:t>117</w:t>
            </w:r>
          </w:p>
        </w:tc>
        <w:tc>
          <w:tcPr>
            <w:tcW w:w="6917"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440" w:lineRule="exact"/>
              <w:jc w:val="left"/>
              <w:textAlignment w:val="center"/>
              <w:rPr>
                <w:rFonts w:hint="eastAsia" w:ascii="仿宋_GB2312" w:hAnsi="仿宋_GB2312" w:eastAsia="仿宋_GB2312" w:cs="仿宋_GB2312"/>
                <w:bCs/>
                <w:color w:val="000000"/>
                <w:sz w:val="24"/>
              </w:rPr>
            </w:pPr>
            <w:r>
              <w:rPr>
                <w:rFonts w:hint="eastAsia" w:ascii="仿宋_GB2312" w:hAnsi="仿宋_GB2312" w:eastAsia="仿宋_GB2312" w:cs="仿宋_GB2312"/>
                <w:bCs/>
                <w:color w:val="000000"/>
                <w:sz w:val="24"/>
              </w:rPr>
              <w:t>国家物联网通信产品质量检验检测中心/国家电话机质量检验检测中心/中国信息通信研究院泰尔实验室</w:t>
            </w:r>
          </w:p>
        </w:tc>
        <w:tc>
          <w:tcPr>
            <w:tcW w:w="1247"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center"/>
              <w:rPr>
                <w:rFonts w:hint="eastAsia" w:ascii="仿宋_GB2312" w:hAnsi="仿宋_GB2312" w:eastAsia="仿宋_GB2312" w:cs="仿宋_GB2312"/>
                <w:bCs/>
                <w:color w:val="000000"/>
                <w:sz w:val="24"/>
              </w:rPr>
            </w:pPr>
            <w:r>
              <w:rPr>
                <w:rFonts w:hint="eastAsia" w:ascii="仿宋_GB2312" w:hAnsi="仿宋_GB2312" w:eastAsia="仿宋_GB2312" w:cs="仿宋_GB2312"/>
                <w:bCs/>
                <w:color w:val="000000"/>
                <w:sz w:val="24"/>
              </w:rPr>
              <w:t>击穿电压</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75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center"/>
              <w:rPr>
                <w:rFonts w:hint="eastAsia" w:ascii="仿宋_GB2312" w:hAnsi="仿宋_GB2312" w:eastAsia="仿宋_GB2312" w:cs="仿宋_GB2312"/>
                <w:bCs/>
                <w:color w:val="000000"/>
                <w:sz w:val="24"/>
              </w:rPr>
            </w:pPr>
            <w:r>
              <w:rPr>
                <w:rFonts w:hint="eastAsia" w:ascii="仿宋_GB2312" w:hAnsi="仿宋_GB2312" w:eastAsia="仿宋_GB2312" w:cs="仿宋_GB2312"/>
                <w:bCs/>
                <w:color w:val="000000"/>
                <w:sz w:val="24"/>
              </w:rPr>
              <w:t>118</w:t>
            </w:r>
          </w:p>
        </w:tc>
        <w:tc>
          <w:tcPr>
            <w:tcW w:w="6917"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440" w:lineRule="exact"/>
              <w:jc w:val="left"/>
              <w:textAlignment w:val="center"/>
              <w:rPr>
                <w:rFonts w:hint="eastAsia" w:ascii="仿宋_GB2312" w:hAnsi="仿宋_GB2312" w:eastAsia="仿宋_GB2312" w:cs="仿宋_GB2312"/>
                <w:bCs/>
                <w:color w:val="000000"/>
                <w:sz w:val="24"/>
              </w:rPr>
            </w:pPr>
            <w:r>
              <w:rPr>
                <w:rFonts w:hint="eastAsia" w:ascii="仿宋_GB2312" w:hAnsi="仿宋_GB2312" w:eastAsia="仿宋_GB2312" w:cs="仿宋_GB2312"/>
                <w:bCs/>
                <w:color w:val="000000"/>
                <w:sz w:val="24"/>
              </w:rPr>
              <w:t>无锡海关机电产品及车辆检测中心</w:t>
            </w:r>
          </w:p>
        </w:tc>
        <w:tc>
          <w:tcPr>
            <w:tcW w:w="1247"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center"/>
              <w:rPr>
                <w:rFonts w:hint="eastAsia" w:ascii="仿宋_GB2312" w:hAnsi="仿宋_GB2312" w:eastAsia="仿宋_GB2312" w:cs="仿宋_GB2312"/>
                <w:bCs/>
                <w:color w:val="000000"/>
                <w:sz w:val="24"/>
              </w:rPr>
            </w:pPr>
            <w:r>
              <w:rPr>
                <w:rFonts w:hint="eastAsia" w:ascii="仿宋_GB2312" w:hAnsi="仿宋_GB2312" w:eastAsia="仿宋_GB2312" w:cs="仿宋_GB2312"/>
                <w:bCs/>
                <w:color w:val="000000"/>
                <w:sz w:val="24"/>
              </w:rPr>
              <w:t>击穿电压</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75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center"/>
              <w:rPr>
                <w:rFonts w:hint="eastAsia" w:ascii="仿宋_GB2312" w:hAnsi="仿宋_GB2312" w:eastAsia="仿宋_GB2312" w:cs="仿宋_GB2312"/>
                <w:bCs/>
                <w:color w:val="000000"/>
                <w:sz w:val="24"/>
              </w:rPr>
            </w:pPr>
            <w:r>
              <w:rPr>
                <w:rFonts w:hint="eastAsia" w:ascii="仿宋_GB2312" w:hAnsi="仿宋_GB2312" w:eastAsia="仿宋_GB2312" w:cs="仿宋_GB2312"/>
                <w:bCs/>
                <w:color w:val="000000"/>
                <w:sz w:val="24"/>
              </w:rPr>
              <w:t>119</w:t>
            </w:r>
          </w:p>
        </w:tc>
        <w:tc>
          <w:tcPr>
            <w:tcW w:w="6917"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440" w:lineRule="exact"/>
              <w:jc w:val="left"/>
              <w:textAlignment w:val="center"/>
              <w:rPr>
                <w:rFonts w:hint="eastAsia" w:ascii="仿宋_GB2312" w:hAnsi="仿宋_GB2312" w:eastAsia="仿宋_GB2312" w:cs="仿宋_GB2312"/>
                <w:bCs/>
                <w:color w:val="000000"/>
                <w:sz w:val="24"/>
              </w:rPr>
            </w:pPr>
            <w:r>
              <w:rPr>
                <w:rFonts w:hint="eastAsia" w:ascii="仿宋_GB2312" w:hAnsi="仿宋_GB2312" w:eastAsia="仿宋_GB2312" w:cs="仿宋_GB2312"/>
                <w:bCs/>
                <w:color w:val="000000"/>
                <w:sz w:val="24"/>
              </w:rPr>
              <w:t>中国商业联合会百货劳保用品商品质量监督检测中心（天津）</w:t>
            </w:r>
          </w:p>
        </w:tc>
        <w:tc>
          <w:tcPr>
            <w:tcW w:w="1247"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center"/>
              <w:rPr>
                <w:rFonts w:hint="eastAsia" w:ascii="仿宋_GB2312" w:hAnsi="仿宋_GB2312" w:eastAsia="仿宋_GB2312" w:cs="仿宋_GB2312"/>
                <w:bCs/>
                <w:color w:val="000000"/>
                <w:sz w:val="24"/>
              </w:rPr>
            </w:pPr>
            <w:r>
              <w:rPr>
                <w:rFonts w:hint="eastAsia" w:ascii="仿宋_GB2312" w:hAnsi="仿宋_GB2312" w:eastAsia="仿宋_GB2312" w:cs="仿宋_GB2312"/>
                <w:bCs/>
                <w:color w:val="000000"/>
                <w:sz w:val="24"/>
              </w:rPr>
              <w:t>击穿电压</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75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center"/>
              <w:rPr>
                <w:rFonts w:hint="eastAsia" w:ascii="仿宋_GB2312" w:hAnsi="仿宋_GB2312" w:eastAsia="仿宋_GB2312" w:cs="仿宋_GB2312"/>
                <w:bCs/>
                <w:color w:val="000000"/>
                <w:sz w:val="24"/>
              </w:rPr>
            </w:pPr>
            <w:r>
              <w:rPr>
                <w:rFonts w:hint="eastAsia" w:ascii="仿宋_GB2312" w:hAnsi="仿宋_GB2312" w:eastAsia="仿宋_GB2312" w:cs="仿宋_GB2312"/>
                <w:bCs/>
                <w:color w:val="000000"/>
                <w:sz w:val="24"/>
              </w:rPr>
              <w:t>120</w:t>
            </w:r>
          </w:p>
        </w:tc>
        <w:tc>
          <w:tcPr>
            <w:tcW w:w="6917"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440" w:lineRule="exact"/>
              <w:jc w:val="left"/>
              <w:textAlignment w:val="center"/>
              <w:rPr>
                <w:rFonts w:hint="eastAsia" w:ascii="仿宋_GB2312" w:hAnsi="仿宋_GB2312" w:eastAsia="仿宋_GB2312" w:cs="仿宋_GB2312"/>
                <w:bCs/>
                <w:color w:val="000000"/>
                <w:sz w:val="24"/>
              </w:rPr>
            </w:pPr>
            <w:r>
              <w:rPr>
                <w:rFonts w:hint="eastAsia" w:ascii="仿宋_GB2312" w:hAnsi="仿宋_GB2312" w:eastAsia="仿宋_GB2312" w:cs="仿宋_GB2312"/>
                <w:bCs/>
                <w:color w:val="000000"/>
                <w:sz w:val="24"/>
              </w:rPr>
              <w:t>北京海关技术中心机电产品检测中心/</w:t>
            </w:r>
            <w:r>
              <w:rPr>
                <w:rFonts w:hint="eastAsia" w:ascii="仿宋_GB2312" w:hAnsi="仿宋_GB2312" w:eastAsia="仿宋_GB2312" w:cs="仿宋_GB2312"/>
                <w:bCs/>
                <w:color w:val="000000"/>
                <w:sz w:val="24"/>
              </w:rPr>
              <w:br w:type="textWrapping"/>
            </w:r>
            <w:r>
              <w:rPr>
                <w:rFonts w:hint="eastAsia" w:ascii="仿宋_GB2312" w:hAnsi="仿宋_GB2312" w:eastAsia="仿宋_GB2312" w:cs="仿宋_GB2312"/>
                <w:bCs/>
                <w:color w:val="000000"/>
                <w:sz w:val="24"/>
              </w:rPr>
              <w:t>北京中认检测技术服务有限公司</w:t>
            </w:r>
          </w:p>
        </w:tc>
        <w:tc>
          <w:tcPr>
            <w:tcW w:w="1247"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center"/>
              <w:rPr>
                <w:rFonts w:hint="eastAsia" w:ascii="仿宋_GB2312" w:hAnsi="仿宋_GB2312" w:eastAsia="仿宋_GB2312" w:cs="仿宋_GB2312"/>
                <w:bCs/>
                <w:color w:val="000000"/>
                <w:sz w:val="24"/>
              </w:rPr>
            </w:pPr>
            <w:r>
              <w:rPr>
                <w:rFonts w:hint="eastAsia" w:ascii="仿宋_GB2312" w:hAnsi="仿宋_GB2312" w:eastAsia="仿宋_GB2312" w:cs="仿宋_GB2312"/>
                <w:bCs/>
                <w:color w:val="000000"/>
                <w:sz w:val="24"/>
              </w:rPr>
              <w:t>击穿电压</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75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center"/>
              <w:rPr>
                <w:rFonts w:hint="eastAsia" w:ascii="仿宋_GB2312" w:hAnsi="仿宋_GB2312" w:eastAsia="仿宋_GB2312" w:cs="仿宋_GB2312"/>
                <w:bCs/>
                <w:color w:val="000000"/>
                <w:sz w:val="24"/>
              </w:rPr>
            </w:pPr>
            <w:r>
              <w:rPr>
                <w:rFonts w:hint="eastAsia" w:ascii="仿宋_GB2312" w:hAnsi="仿宋_GB2312" w:eastAsia="仿宋_GB2312" w:cs="仿宋_GB2312"/>
                <w:bCs/>
                <w:color w:val="000000"/>
                <w:sz w:val="24"/>
              </w:rPr>
              <w:t>121</w:t>
            </w:r>
          </w:p>
        </w:tc>
        <w:tc>
          <w:tcPr>
            <w:tcW w:w="6917"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440" w:lineRule="exact"/>
              <w:jc w:val="left"/>
              <w:textAlignment w:val="center"/>
              <w:rPr>
                <w:rFonts w:hint="eastAsia" w:ascii="仿宋_GB2312" w:hAnsi="仿宋_GB2312" w:eastAsia="仿宋_GB2312" w:cs="仿宋_GB2312"/>
                <w:bCs/>
                <w:color w:val="000000"/>
                <w:sz w:val="24"/>
              </w:rPr>
            </w:pPr>
            <w:r>
              <w:rPr>
                <w:rFonts w:hint="eastAsia" w:ascii="仿宋_GB2312" w:hAnsi="仿宋_GB2312" w:eastAsia="仿宋_GB2312" w:cs="仿宋_GB2312"/>
                <w:bCs/>
                <w:color w:val="000000"/>
                <w:sz w:val="24"/>
              </w:rPr>
              <w:t>国家智能制造装备产品质量检验检测中心(浙江）</w:t>
            </w:r>
          </w:p>
        </w:tc>
        <w:tc>
          <w:tcPr>
            <w:tcW w:w="1247"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center"/>
              <w:rPr>
                <w:rFonts w:hint="eastAsia" w:ascii="仿宋_GB2312" w:hAnsi="仿宋_GB2312" w:eastAsia="仿宋_GB2312" w:cs="仿宋_GB2312"/>
                <w:bCs/>
                <w:color w:val="000000"/>
                <w:sz w:val="24"/>
              </w:rPr>
            </w:pPr>
            <w:r>
              <w:rPr>
                <w:rFonts w:hint="eastAsia" w:ascii="仿宋_GB2312" w:hAnsi="仿宋_GB2312" w:eastAsia="仿宋_GB2312" w:cs="仿宋_GB2312"/>
                <w:bCs/>
                <w:color w:val="000000"/>
                <w:sz w:val="24"/>
              </w:rPr>
              <w:t>击穿电压</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75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center"/>
              <w:rPr>
                <w:rFonts w:hint="eastAsia" w:ascii="仿宋_GB2312" w:hAnsi="仿宋_GB2312" w:eastAsia="仿宋_GB2312" w:cs="仿宋_GB2312"/>
                <w:bCs/>
                <w:color w:val="000000"/>
                <w:sz w:val="24"/>
              </w:rPr>
            </w:pPr>
            <w:r>
              <w:rPr>
                <w:rFonts w:hint="eastAsia" w:ascii="仿宋_GB2312" w:hAnsi="仿宋_GB2312" w:eastAsia="仿宋_GB2312" w:cs="仿宋_GB2312"/>
                <w:bCs/>
                <w:color w:val="000000"/>
                <w:sz w:val="24"/>
              </w:rPr>
              <w:t>122</w:t>
            </w:r>
          </w:p>
        </w:tc>
        <w:tc>
          <w:tcPr>
            <w:tcW w:w="6917"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440" w:lineRule="exact"/>
              <w:jc w:val="left"/>
              <w:textAlignment w:val="center"/>
              <w:rPr>
                <w:rFonts w:hint="eastAsia" w:ascii="仿宋_GB2312" w:hAnsi="仿宋_GB2312" w:eastAsia="仿宋_GB2312" w:cs="仿宋_GB2312"/>
                <w:bCs/>
                <w:color w:val="000000"/>
                <w:sz w:val="24"/>
              </w:rPr>
            </w:pPr>
            <w:r>
              <w:rPr>
                <w:rFonts w:hint="eastAsia" w:ascii="仿宋_GB2312" w:hAnsi="仿宋_GB2312" w:eastAsia="仿宋_GB2312" w:cs="仿宋_GB2312"/>
                <w:bCs/>
                <w:color w:val="000000"/>
                <w:sz w:val="24"/>
              </w:rPr>
              <w:t>国家日用金属制品质量检验检测中心（成都）/成都产品质量检验研究院有限责任公司</w:t>
            </w:r>
          </w:p>
        </w:tc>
        <w:tc>
          <w:tcPr>
            <w:tcW w:w="1247"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center"/>
              <w:rPr>
                <w:rFonts w:hint="eastAsia" w:ascii="仿宋_GB2312" w:hAnsi="仿宋_GB2312" w:eastAsia="仿宋_GB2312" w:cs="仿宋_GB2312"/>
                <w:bCs/>
                <w:color w:val="000000"/>
                <w:sz w:val="24"/>
              </w:rPr>
            </w:pPr>
            <w:r>
              <w:rPr>
                <w:rFonts w:hint="eastAsia" w:ascii="仿宋_GB2312" w:hAnsi="仿宋_GB2312" w:eastAsia="仿宋_GB2312" w:cs="仿宋_GB2312"/>
                <w:bCs/>
                <w:color w:val="000000"/>
                <w:sz w:val="24"/>
              </w:rPr>
              <w:t>击穿电压</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75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center"/>
              <w:rPr>
                <w:rFonts w:hint="eastAsia" w:ascii="仿宋_GB2312" w:hAnsi="仿宋_GB2312" w:eastAsia="仿宋_GB2312" w:cs="仿宋_GB2312"/>
                <w:bCs/>
                <w:color w:val="000000"/>
                <w:sz w:val="24"/>
              </w:rPr>
            </w:pPr>
            <w:r>
              <w:rPr>
                <w:rFonts w:hint="eastAsia" w:ascii="仿宋_GB2312" w:hAnsi="仿宋_GB2312" w:eastAsia="仿宋_GB2312" w:cs="仿宋_GB2312"/>
                <w:bCs/>
                <w:color w:val="000000"/>
                <w:sz w:val="24"/>
              </w:rPr>
              <w:t>123</w:t>
            </w:r>
          </w:p>
        </w:tc>
        <w:tc>
          <w:tcPr>
            <w:tcW w:w="6917"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440" w:lineRule="exact"/>
              <w:jc w:val="left"/>
              <w:textAlignment w:val="center"/>
              <w:rPr>
                <w:rFonts w:hint="eastAsia" w:ascii="仿宋_GB2312" w:hAnsi="仿宋_GB2312" w:eastAsia="仿宋_GB2312" w:cs="仿宋_GB2312"/>
                <w:bCs/>
                <w:color w:val="000000"/>
                <w:sz w:val="24"/>
              </w:rPr>
            </w:pPr>
            <w:r>
              <w:rPr>
                <w:rFonts w:hint="eastAsia" w:ascii="仿宋_GB2312" w:hAnsi="仿宋_GB2312" w:eastAsia="仿宋_GB2312" w:cs="仿宋_GB2312"/>
                <w:bCs/>
                <w:color w:val="000000"/>
                <w:sz w:val="24"/>
              </w:rPr>
              <w:t>国家数字音视频及多媒体产品质量检验检测中心/电子工业安全与电磁兼容检测中心</w:t>
            </w:r>
            <w:r>
              <w:rPr>
                <w:rFonts w:hint="eastAsia" w:ascii="仿宋_GB2312" w:hAnsi="仿宋_GB2312" w:eastAsia="仿宋_GB2312" w:cs="仿宋_GB2312"/>
                <w:bCs/>
                <w:color w:val="000000"/>
                <w:sz w:val="24"/>
              </w:rPr>
              <w:br w:type="textWrapping"/>
            </w:r>
            <w:r>
              <w:rPr>
                <w:rFonts w:hint="eastAsia" w:ascii="仿宋_GB2312" w:hAnsi="仿宋_GB2312" w:eastAsia="仿宋_GB2312" w:cs="仿宋_GB2312"/>
                <w:bCs/>
                <w:color w:val="000000"/>
                <w:sz w:val="24"/>
              </w:rPr>
              <w:t>/中国电子技术标准化研究院赛西实验室</w:t>
            </w:r>
          </w:p>
        </w:tc>
        <w:tc>
          <w:tcPr>
            <w:tcW w:w="1247"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center"/>
              <w:rPr>
                <w:rFonts w:hint="eastAsia" w:ascii="仿宋_GB2312" w:hAnsi="仿宋_GB2312" w:eastAsia="仿宋_GB2312" w:cs="仿宋_GB2312"/>
                <w:bCs/>
                <w:color w:val="000000"/>
                <w:sz w:val="24"/>
              </w:rPr>
            </w:pPr>
            <w:r>
              <w:rPr>
                <w:rFonts w:hint="eastAsia" w:ascii="仿宋_GB2312" w:hAnsi="仿宋_GB2312" w:eastAsia="仿宋_GB2312" w:cs="仿宋_GB2312"/>
                <w:bCs/>
                <w:color w:val="000000"/>
                <w:sz w:val="24"/>
              </w:rPr>
              <w:t>击穿电压</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75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center"/>
              <w:rPr>
                <w:rFonts w:hint="eastAsia" w:ascii="仿宋_GB2312" w:hAnsi="仿宋_GB2312" w:eastAsia="仿宋_GB2312" w:cs="仿宋_GB2312"/>
                <w:bCs/>
                <w:color w:val="000000"/>
                <w:sz w:val="24"/>
              </w:rPr>
            </w:pPr>
            <w:r>
              <w:rPr>
                <w:rFonts w:hint="eastAsia" w:ascii="仿宋_GB2312" w:hAnsi="仿宋_GB2312" w:eastAsia="仿宋_GB2312" w:cs="仿宋_GB2312"/>
                <w:bCs/>
                <w:color w:val="000000"/>
                <w:sz w:val="24"/>
              </w:rPr>
              <w:t>124</w:t>
            </w:r>
          </w:p>
        </w:tc>
        <w:tc>
          <w:tcPr>
            <w:tcW w:w="6917"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440" w:lineRule="exact"/>
              <w:jc w:val="left"/>
              <w:textAlignment w:val="center"/>
              <w:rPr>
                <w:rFonts w:hint="eastAsia" w:ascii="仿宋_GB2312" w:hAnsi="仿宋_GB2312" w:eastAsia="仿宋_GB2312" w:cs="仿宋_GB2312"/>
                <w:bCs/>
                <w:color w:val="000000"/>
                <w:sz w:val="24"/>
              </w:rPr>
            </w:pPr>
            <w:r>
              <w:rPr>
                <w:rFonts w:hint="eastAsia" w:ascii="仿宋_GB2312" w:hAnsi="仿宋_GB2312" w:eastAsia="仿宋_GB2312" w:cs="仿宋_GB2312"/>
                <w:bCs/>
                <w:color w:val="000000"/>
                <w:sz w:val="24"/>
              </w:rPr>
              <w:t>深圳海关工业品检测技术中心</w:t>
            </w:r>
          </w:p>
        </w:tc>
        <w:tc>
          <w:tcPr>
            <w:tcW w:w="1247"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center"/>
              <w:rPr>
                <w:rFonts w:hint="eastAsia" w:ascii="仿宋_GB2312" w:hAnsi="仿宋_GB2312" w:eastAsia="仿宋_GB2312" w:cs="仿宋_GB2312"/>
                <w:bCs/>
                <w:color w:val="000000"/>
                <w:sz w:val="24"/>
              </w:rPr>
            </w:pPr>
            <w:r>
              <w:rPr>
                <w:rFonts w:hint="eastAsia" w:ascii="仿宋_GB2312" w:hAnsi="仿宋_GB2312" w:eastAsia="仿宋_GB2312" w:cs="仿宋_GB2312"/>
                <w:bCs/>
                <w:color w:val="000000"/>
                <w:sz w:val="24"/>
              </w:rPr>
              <w:t>击穿电压</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75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center"/>
              <w:rPr>
                <w:rFonts w:hint="eastAsia" w:ascii="仿宋_GB2312" w:hAnsi="仿宋_GB2312" w:eastAsia="仿宋_GB2312" w:cs="仿宋_GB2312"/>
                <w:bCs/>
                <w:color w:val="000000"/>
                <w:sz w:val="24"/>
              </w:rPr>
            </w:pPr>
            <w:r>
              <w:rPr>
                <w:rFonts w:hint="eastAsia" w:ascii="仿宋_GB2312" w:hAnsi="仿宋_GB2312" w:eastAsia="仿宋_GB2312" w:cs="仿宋_GB2312"/>
                <w:bCs/>
                <w:color w:val="000000"/>
                <w:sz w:val="24"/>
              </w:rPr>
              <w:t>125</w:t>
            </w:r>
          </w:p>
        </w:tc>
        <w:tc>
          <w:tcPr>
            <w:tcW w:w="6917"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440" w:lineRule="exact"/>
              <w:jc w:val="left"/>
              <w:textAlignment w:val="center"/>
              <w:rPr>
                <w:rFonts w:hint="eastAsia" w:ascii="仿宋_GB2312" w:hAnsi="仿宋_GB2312" w:eastAsia="仿宋_GB2312" w:cs="仿宋_GB2312"/>
                <w:bCs/>
                <w:color w:val="000000"/>
                <w:sz w:val="24"/>
              </w:rPr>
            </w:pPr>
            <w:r>
              <w:rPr>
                <w:rFonts w:hint="eastAsia" w:ascii="仿宋_GB2312" w:hAnsi="仿宋_GB2312" w:eastAsia="仿宋_GB2312" w:cs="仿宋_GB2312"/>
                <w:bCs/>
                <w:color w:val="000000"/>
                <w:sz w:val="24"/>
              </w:rPr>
              <w:t>国家家用杀虫用品质量检验检测中心/益阳市产商品质量监督检验研究院</w:t>
            </w:r>
          </w:p>
        </w:tc>
        <w:tc>
          <w:tcPr>
            <w:tcW w:w="1247"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center"/>
              <w:rPr>
                <w:rFonts w:hint="eastAsia" w:ascii="仿宋_GB2312" w:hAnsi="仿宋_GB2312" w:eastAsia="仿宋_GB2312" w:cs="仿宋_GB2312"/>
                <w:bCs/>
                <w:color w:val="000000"/>
                <w:sz w:val="24"/>
              </w:rPr>
            </w:pPr>
            <w:r>
              <w:rPr>
                <w:rFonts w:hint="eastAsia" w:ascii="仿宋_GB2312" w:hAnsi="仿宋_GB2312" w:eastAsia="仿宋_GB2312" w:cs="仿宋_GB2312"/>
                <w:bCs/>
                <w:color w:val="000000"/>
                <w:sz w:val="24"/>
              </w:rPr>
              <w:t>击穿电压</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75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center"/>
              <w:rPr>
                <w:rFonts w:hint="eastAsia" w:ascii="仿宋_GB2312" w:hAnsi="仿宋_GB2312" w:eastAsia="仿宋_GB2312" w:cs="仿宋_GB2312"/>
                <w:bCs/>
                <w:color w:val="000000"/>
                <w:sz w:val="24"/>
              </w:rPr>
            </w:pPr>
            <w:r>
              <w:rPr>
                <w:rFonts w:hint="eastAsia" w:ascii="仿宋_GB2312" w:hAnsi="仿宋_GB2312" w:eastAsia="仿宋_GB2312" w:cs="仿宋_GB2312"/>
                <w:bCs/>
                <w:color w:val="000000"/>
                <w:sz w:val="24"/>
              </w:rPr>
              <w:t>126</w:t>
            </w:r>
          </w:p>
        </w:tc>
        <w:tc>
          <w:tcPr>
            <w:tcW w:w="6917"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440" w:lineRule="exact"/>
              <w:jc w:val="left"/>
              <w:textAlignment w:val="center"/>
              <w:rPr>
                <w:rFonts w:hint="eastAsia" w:ascii="仿宋_GB2312" w:hAnsi="仿宋_GB2312" w:eastAsia="仿宋_GB2312" w:cs="仿宋_GB2312"/>
                <w:bCs/>
                <w:color w:val="000000"/>
                <w:sz w:val="24"/>
              </w:rPr>
            </w:pPr>
            <w:r>
              <w:rPr>
                <w:rFonts w:hint="eastAsia" w:ascii="仿宋_GB2312" w:hAnsi="仿宋_GB2312" w:eastAsia="仿宋_GB2312" w:cs="仿宋_GB2312"/>
                <w:bCs/>
                <w:color w:val="000000"/>
                <w:sz w:val="24"/>
              </w:rPr>
              <w:t>国家轻工业日用杂品质量监督检测中心/北京市轻工产品质量监督检验一站</w:t>
            </w:r>
          </w:p>
        </w:tc>
        <w:tc>
          <w:tcPr>
            <w:tcW w:w="1247"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center"/>
              <w:rPr>
                <w:rFonts w:hint="eastAsia" w:ascii="仿宋_GB2312" w:hAnsi="仿宋_GB2312" w:eastAsia="仿宋_GB2312" w:cs="仿宋_GB2312"/>
                <w:bCs/>
                <w:color w:val="000000"/>
                <w:sz w:val="24"/>
              </w:rPr>
            </w:pPr>
            <w:r>
              <w:rPr>
                <w:rFonts w:hint="eastAsia" w:ascii="仿宋_GB2312" w:hAnsi="仿宋_GB2312" w:eastAsia="仿宋_GB2312" w:cs="仿宋_GB2312"/>
                <w:bCs/>
                <w:color w:val="000000"/>
                <w:sz w:val="24"/>
              </w:rPr>
              <w:t>击穿电压</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75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center"/>
              <w:rPr>
                <w:rFonts w:hint="eastAsia" w:ascii="仿宋_GB2312" w:hAnsi="仿宋_GB2312" w:eastAsia="仿宋_GB2312" w:cs="仿宋_GB2312"/>
                <w:bCs/>
                <w:color w:val="000000"/>
                <w:sz w:val="24"/>
              </w:rPr>
            </w:pPr>
            <w:r>
              <w:rPr>
                <w:rFonts w:hint="eastAsia" w:ascii="仿宋_GB2312" w:hAnsi="仿宋_GB2312" w:eastAsia="仿宋_GB2312" w:cs="仿宋_GB2312"/>
                <w:bCs/>
                <w:color w:val="000000"/>
                <w:sz w:val="24"/>
              </w:rPr>
              <w:t>127</w:t>
            </w:r>
          </w:p>
        </w:tc>
        <w:tc>
          <w:tcPr>
            <w:tcW w:w="6917"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440" w:lineRule="exact"/>
              <w:jc w:val="left"/>
              <w:textAlignment w:val="center"/>
              <w:rPr>
                <w:rFonts w:hint="eastAsia" w:ascii="仿宋_GB2312" w:hAnsi="仿宋_GB2312" w:eastAsia="仿宋_GB2312" w:cs="仿宋_GB2312"/>
                <w:bCs/>
                <w:color w:val="000000"/>
                <w:kern w:val="2"/>
                <w:sz w:val="24"/>
                <w:szCs w:val="24"/>
                <w:lang w:val="en-US" w:eastAsia="zh-CN" w:bidi="ar-SA"/>
              </w:rPr>
            </w:pPr>
            <w:r>
              <w:rPr>
                <w:rFonts w:hint="eastAsia" w:ascii="仿宋_GB2312" w:hAnsi="仿宋_GB2312" w:eastAsia="仿宋_GB2312" w:cs="仿宋_GB2312"/>
                <w:bCs/>
                <w:color w:val="000000"/>
                <w:sz w:val="24"/>
              </w:rPr>
              <w:t>国家中低温太阳能光热利用产品质量检验检测中心（浙江）</w:t>
            </w:r>
          </w:p>
        </w:tc>
        <w:tc>
          <w:tcPr>
            <w:tcW w:w="1247"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center"/>
              <w:rPr>
                <w:rFonts w:hint="eastAsia" w:ascii="仿宋_GB2312" w:hAnsi="仿宋_GB2312" w:eastAsia="仿宋_GB2312" w:cs="仿宋_GB2312"/>
                <w:bCs/>
                <w:color w:val="000000"/>
                <w:sz w:val="24"/>
              </w:rPr>
            </w:pPr>
            <w:r>
              <w:rPr>
                <w:rFonts w:hint="eastAsia" w:ascii="仿宋_GB2312" w:hAnsi="仿宋_GB2312" w:eastAsia="仿宋_GB2312" w:cs="仿宋_GB2312"/>
                <w:bCs/>
                <w:color w:val="000000"/>
                <w:sz w:val="24"/>
              </w:rPr>
              <w:t>击穿电压</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75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center"/>
              <w:rPr>
                <w:rFonts w:hint="eastAsia" w:ascii="仿宋_GB2312" w:hAnsi="仿宋_GB2312" w:eastAsia="仿宋_GB2312" w:cs="仿宋_GB2312"/>
                <w:bCs/>
                <w:color w:val="000000"/>
                <w:sz w:val="24"/>
              </w:rPr>
            </w:pPr>
            <w:r>
              <w:rPr>
                <w:rFonts w:hint="eastAsia" w:ascii="仿宋_GB2312" w:hAnsi="仿宋_GB2312" w:eastAsia="仿宋_GB2312" w:cs="仿宋_GB2312"/>
                <w:bCs/>
                <w:color w:val="000000"/>
                <w:sz w:val="24"/>
              </w:rPr>
              <w:t>128</w:t>
            </w:r>
          </w:p>
        </w:tc>
        <w:tc>
          <w:tcPr>
            <w:tcW w:w="6917"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440" w:lineRule="exact"/>
              <w:jc w:val="left"/>
              <w:textAlignment w:val="center"/>
              <w:rPr>
                <w:rFonts w:hint="eastAsia" w:ascii="仿宋_GB2312" w:hAnsi="仿宋_GB2312" w:eastAsia="仿宋_GB2312" w:cs="仿宋_GB2312"/>
                <w:bCs/>
                <w:color w:val="000000"/>
                <w:sz w:val="24"/>
              </w:rPr>
            </w:pPr>
            <w:r>
              <w:rPr>
                <w:rFonts w:hint="eastAsia" w:ascii="仿宋_GB2312" w:hAnsi="仿宋_GB2312" w:eastAsia="仿宋_GB2312" w:cs="仿宋_GB2312"/>
                <w:bCs/>
                <w:color w:val="000000"/>
                <w:sz w:val="24"/>
              </w:rPr>
              <w:t>宁波海关技术中心</w:t>
            </w:r>
          </w:p>
        </w:tc>
        <w:tc>
          <w:tcPr>
            <w:tcW w:w="1247"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center"/>
              <w:rPr>
                <w:rFonts w:hint="eastAsia" w:ascii="仿宋_GB2312" w:hAnsi="仿宋_GB2312" w:eastAsia="仿宋_GB2312" w:cs="仿宋_GB2312"/>
                <w:bCs/>
                <w:color w:val="000000"/>
                <w:sz w:val="24"/>
              </w:rPr>
            </w:pPr>
            <w:r>
              <w:rPr>
                <w:rFonts w:hint="eastAsia" w:ascii="仿宋_GB2312" w:hAnsi="仿宋_GB2312" w:eastAsia="仿宋_GB2312" w:cs="仿宋_GB2312"/>
                <w:bCs/>
                <w:color w:val="000000"/>
                <w:sz w:val="24"/>
              </w:rPr>
              <w:t>击穿电压</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75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center"/>
              <w:rPr>
                <w:rFonts w:hint="eastAsia" w:ascii="仿宋_GB2312" w:hAnsi="仿宋_GB2312" w:eastAsia="仿宋_GB2312" w:cs="仿宋_GB2312"/>
                <w:bCs/>
                <w:color w:val="000000"/>
                <w:sz w:val="24"/>
              </w:rPr>
            </w:pPr>
            <w:r>
              <w:rPr>
                <w:rFonts w:hint="eastAsia" w:ascii="仿宋_GB2312" w:hAnsi="仿宋_GB2312" w:eastAsia="仿宋_GB2312" w:cs="仿宋_GB2312"/>
                <w:bCs/>
                <w:color w:val="000000"/>
                <w:sz w:val="24"/>
              </w:rPr>
              <w:t>129</w:t>
            </w:r>
          </w:p>
        </w:tc>
        <w:tc>
          <w:tcPr>
            <w:tcW w:w="6917"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440" w:lineRule="exact"/>
              <w:jc w:val="left"/>
              <w:textAlignment w:val="center"/>
              <w:rPr>
                <w:rFonts w:hint="eastAsia" w:ascii="仿宋_GB2312" w:hAnsi="仿宋_GB2312" w:eastAsia="仿宋_GB2312" w:cs="仿宋_GB2312"/>
                <w:bCs/>
                <w:color w:val="000000"/>
                <w:sz w:val="24"/>
              </w:rPr>
            </w:pPr>
            <w:r>
              <w:rPr>
                <w:rFonts w:hint="eastAsia" w:ascii="仿宋_GB2312" w:hAnsi="仿宋_GB2312" w:eastAsia="仿宋_GB2312" w:cs="仿宋_GB2312"/>
                <w:bCs/>
                <w:color w:val="000000"/>
                <w:sz w:val="24"/>
              </w:rPr>
              <w:t>国家太阳能光伏产品质量检验检测中心/</w:t>
            </w:r>
            <w:r>
              <w:rPr>
                <w:rFonts w:hint="eastAsia" w:ascii="仿宋_GB2312" w:hAnsi="仿宋_GB2312" w:eastAsia="仿宋_GB2312" w:cs="仿宋_GB2312"/>
                <w:bCs/>
                <w:color w:val="000000"/>
                <w:sz w:val="24"/>
              </w:rPr>
              <w:br w:type="textWrapping"/>
            </w:r>
            <w:r>
              <w:rPr>
                <w:rFonts w:hint="eastAsia" w:ascii="仿宋_GB2312" w:hAnsi="仿宋_GB2312" w:eastAsia="仿宋_GB2312" w:cs="仿宋_GB2312"/>
                <w:bCs/>
                <w:color w:val="000000"/>
                <w:sz w:val="24"/>
              </w:rPr>
              <w:t>无锡市产品质量监督检验院</w:t>
            </w:r>
          </w:p>
        </w:tc>
        <w:tc>
          <w:tcPr>
            <w:tcW w:w="1247"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center"/>
              <w:rPr>
                <w:rFonts w:hint="eastAsia" w:ascii="仿宋_GB2312" w:hAnsi="仿宋_GB2312" w:eastAsia="仿宋_GB2312" w:cs="仿宋_GB2312"/>
                <w:bCs/>
                <w:color w:val="000000"/>
                <w:sz w:val="24"/>
              </w:rPr>
            </w:pPr>
            <w:r>
              <w:rPr>
                <w:rFonts w:hint="eastAsia" w:ascii="仿宋_GB2312" w:hAnsi="仿宋_GB2312" w:eastAsia="仿宋_GB2312" w:cs="仿宋_GB2312"/>
                <w:bCs/>
                <w:color w:val="000000"/>
                <w:sz w:val="24"/>
              </w:rPr>
              <w:t>击穿电压</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75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center"/>
              <w:rPr>
                <w:rFonts w:hint="eastAsia" w:ascii="仿宋_GB2312" w:hAnsi="仿宋_GB2312" w:eastAsia="仿宋_GB2312" w:cs="仿宋_GB2312"/>
                <w:bCs/>
                <w:color w:val="000000"/>
                <w:sz w:val="24"/>
              </w:rPr>
            </w:pPr>
            <w:r>
              <w:rPr>
                <w:rFonts w:hint="eastAsia" w:ascii="仿宋_GB2312" w:hAnsi="仿宋_GB2312" w:eastAsia="仿宋_GB2312" w:cs="仿宋_GB2312"/>
                <w:bCs/>
                <w:color w:val="000000"/>
                <w:sz w:val="24"/>
              </w:rPr>
              <w:t>130</w:t>
            </w:r>
          </w:p>
        </w:tc>
        <w:tc>
          <w:tcPr>
            <w:tcW w:w="6917"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440" w:lineRule="exact"/>
              <w:jc w:val="left"/>
              <w:textAlignment w:val="center"/>
              <w:rPr>
                <w:rFonts w:hint="eastAsia" w:ascii="仿宋_GB2312" w:hAnsi="仿宋_GB2312" w:eastAsia="仿宋_GB2312" w:cs="仿宋_GB2312"/>
                <w:bCs/>
                <w:color w:val="000000"/>
                <w:sz w:val="24"/>
              </w:rPr>
            </w:pPr>
            <w:r>
              <w:rPr>
                <w:rFonts w:hint="eastAsia" w:ascii="仿宋_GB2312" w:hAnsi="仿宋_GB2312" w:eastAsia="仿宋_GB2312" w:cs="仿宋_GB2312"/>
                <w:bCs/>
                <w:color w:val="000000"/>
                <w:sz w:val="24"/>
              </w:rPr>
              <w:t>国家轻型电动车及电池产品质量检验检测中心/</w:t>
            </w:r>
            <w:r>
              <w:rPr>
                <w:rFonts w:hint="eastAsia" w:ascii="仿宋_GB2312" w:hAnsi="仿宋_GB2312" w:eastAsia="仿宋_GB2312" w:cs="仿宋_GB2312"/>
                <w:bCs/>
                <w:color w:val="000000"/>
                <w:sz w:val="24"/>
              </w:rPr>
              <w:br w:type="textWrapping"/>
            </w:r>
            <w:r>
              <w:rPr>
                <w:rFonts w:hint="eastAsia" w:ascii="仿宋_GB2312" w:hAnsi="仿宋_GB2312" w:eastAsia="仿宋_GB2312" w:cs="仿宋_GB2312"/>
                <w:bCs/>
                <w:color w:val="000000"/>
                <w:sz w:val="24"/>
              </w:rPr>
              <w:t>无锡市产品质量监督检验院</w:t>
            </w:r>
          </w:p>
        </w:tc>
        <w:tc>
          <w:tcPr>
            <w:tcW w:w="1247"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center"/>
              <w:rPr>
                <w:rFonts w:hint="eastAsia" w:ascii="仿宋_GB2312" w:hAnsi="仿宋_GB2312" w:eastAsia="仿宋_GB2312" w:cs="仿宋_GB2312"/>
                <w:bCs/>
                <w:color w:val="000000"/>
                <w:sz w:val="24"/>
              </w:rPr>
            </w:pPr>
            <w:r>
              <w:rPr>
                <w:rFonts w:hint="eastAsia" w:ascii="仿宋_GB2312" w:hAnsi="仿宋_GB2312" w:eastAsia="仿宋_GB2312" w:cs="仿宋_GB2312"/>
                <w:bCs/>
                <w:color w:val="000000"/>
                <w:sz w:val="24"/>
              </w:rPr>
              <w:t>击穿电压</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75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center"/>
              <w:rPr>
                <w:rFonts w:hint="eastAsia" w:ascii="仿宋_GB2312" w:hAnsi="仿宋_GB2312" w:eastAsia="仿宋_GB2312" w:cs="仿宋_GB2312"/>
                <w:bCs/>
                <w:color w:val="000000"/>
                <w:sz w:val="24"/>
              </w:rPr>
            </w:pPr>
            <w:r>
              <w:rPr>
                <w:rFonts w:hint="eastAsia" w:ascii="仿宋_GB2312" w:hAnsi="仿宋_GB2312" w:eastAsia="仿宋_GB2312" w:cs="仿宋_GB2312"/>
                <w:bCs/>
                <w:color w:val="000000"/>
                <w:sz w:val="24"/>
              </w:rPr>
              <w:t>131</w:t>
            </w:r>
          </w:p>
        </w:tc>
        <w:tc>
          <w:tcPr>
            <w:tcW w:w="6917"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440" w:lineRule="exact"/>
              <w:jc w:val="left"/>
              <w:textAlignment w:val="center"/>
              <w:rPr>
                <w:rFonts w:hint="eastAsia" w:ascii="仿宋_GB2312" w:hAnsi="仿宋_GB2312" w:eastAsia="仿宋_GB2312" w:cs="仿宋_GB2312"/>
                <w:bCs/>
                <w:color w:val="000000"/>
                <w:sz w:val="24"/>
              </w:rPr>
            </w:pPr>
            <w:r>
              <w:rPr>
                <w:rFonts w:hint="eastAsia" w:ascii="仿宋_GB2312" w:hAnsi="仿宋_GB2312" w:eastAsia="仿宋_GB2312" w:cs="仿宋_GB2312"/>
                <w:bCs/>
                <w:color w:val="000000"/>
                <w:sz w:val="24"/>
              </w:rPr>
              <w:t>国家物联网产品及应用系统质量检验检测中心</w:t>
            </w:r>
            <w:r>
              <w:rPr>
                <w:rFonts w:hint="eastAsia" w:ascii="仿宋_GB2312" w:hAnsi="仿宋_GB2312" w:eastAsia="仿宋_GB2312" w:cs="仿宋_GB2312"/>
                <w:bCs/>
                <w:color w:val="000000"/>
                <w:sz w:val="24"/>
              </w:rPr>
              <w:br w:type="textWrapping"/>
            </w:r>
            <w:r>
              <w:rPr>
                <w:rFonts w:hint="eastAsia" w:ascii="仿宋_GB2312" w:hAnsi="仿宋_GB2312" w:eastAsia="仿宋_GB2312" w:cs="仿宋_GB2312"/>
                <w:bCs/>
                <w:color w:val="000000"/>
                <w:sz w:val="24"/>
              </w:rPr>
              <w:t>/江苏省电子信息产品质量监督检验研究院（江苏省信息安全测评中心）</w:t>
            </w:r>
          </w:p>
        </w:tc>
        <w:tc>
          <w:tcPr>
            <w:tcW w:w="1247"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center"/>
              <w:rPr>
                <w:rFonts w:hint="eastAsia" w:ascii="仿宋_GB2312" w:hAnsi="仿宋_GB2312" w:eastAsia="仿宋_GB2312" w:cs="仿宋_GB2312"/>
                <w:bCs/>
                <w:color w:val="000000"/>
                <w:sz w:val="24"/>
              </w:rPr>
            </w:pPr>
            <w:r>
              <w:rPr>
                <w:rFonts w:hint="eastAsia" w:ascii="仿宋_GB2312" w:hAnsi="仿宋_GB2312" w:eastAsia="仿宋_GB2312" w:cs="仿宋_GB2312"/>
                <w:bCs/>
                <w:color w:val="000000"/>
                <w:sz w:val="24"/>
              </w:rPr>
              <w:t>击穿电压</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75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center"/>
              <w:rPr>
                <w:rFonts w:hint="eastAsia" w:ascii="仿宋_GB2312" w:hAnsi="仿宋_GB2312" w:eastAsia="仿宋_GB2312" w:cs="仿宋_GB2312"/>
                <w:bCs/>
                <w:color w:val="000000"/>
                <w:sz w:val="24"/>
              </w:rPr>
            </w:pPr>
            <w:r>
              <w:rPr>
                <w:rFonts w:hint="eastAsia" w:ascii="仿宋_GB2312" w:hAnsi="仿宋_GB2312" w:eastAsia="仿宋_GB2312" w:cs="仿宋_GB2312"/>
                <w:bCs/>
                <w:color w:val="000000"/>
                <w:sz w:val="24"/>
              </w:rPr>
              <w:t>132</w:t>
            </w:r>
          </w:p>
        </w:tc>
        <w:tc>
          <w:tcPr>
            <w:tcW w:w="6917"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440" w:lineRule="exact"/>
              <w:jc w:val="left"/>
              <w:textAlignment w:val="center"/>
              <w:rPr>
                <w:rFonts w:hint="eastAsia" w:ascii="仿宋_GB2312" w:hAnsi="仿宋_GB2312" w:eastAsia="仿宋_GB2312" w:cs="仿宋_GB2312"/>
                <w:bCs/>
                <w:color w:val="000000"/>
                <w:sz w:val="24"/>
              </w:rPr>
            </w:pPr>
            <w:r>
              <w:rPr>
                <w:rFonts w:hint="eastAsia" w:ascii="仿宋_GB2312" w:hAnsi="仿宋_GB2312" w:eastAsia="仿宋_GB2312" w:cs="仿宋_GB2312"/>
                <w:bCs/>
                <w:color w:val="000000"/>
                <w:sz w:val="24"/>
              </w:rPr>
              <w:t>国家节水器具产品质量检验检测中心/国家建筑材料工业建筑五金水暖产品质量监督检验测试中心</w:t>
            </w:r>
            <w:r>
              <w:rPr>
                <w:rFonts w:hint="eastAsia" w:ascii="仿宋_GB2312" w:hAnsi="仿宋_GB2312" w:eastAsia="仿宋_GB2312" w:cs="仿宋_GB2312"/>
                <w:bCs/>
                <w:color w:val="000000"/>
                <w:sz w:val="24"/>
              </w:rPr>
              <w:br w:type="textWrapping"/>
            </w:r>
            <w:r>
              <w:rPr>
                <w:rFonts w:hint="eastAsia" w:ascii="仿宋_GB2312" w:hAnsi="仿宋_GB2312" w:eastAsia="仿宋_GB2312" w:cs="仿宋_GB2312"/>
                <w:bCs/>
                <w:color w:val="000000"/>
                <w:sz w:val="24"/>
              </w:rPr>
              <w:t>/北京建筑材料检验研究院有限公司</w:t>
            </w:r>
          </w:p>
        </w:tc>
        <w:tc>
          <w:tcPr>
            <w:tcW w:w="1247"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center"/>
              <w:rPr>
                <w:rFonts w:hint="eastAsia" w:ascii="仿宋_GB2312" w:hAnsi="仿宋_GB2312" w:eastAsia="仿宋_GB2312" w:cs="仿宋_GB2312"/>
                <w:bCs/>
                <w:color w:val="000000"/>
                <w:sz w:val="24"/>
              </w:rPr>
            </w:pPr>
            <w:r>
              <w:rPr>
                <w:rFonts w:hint="eastAsia" w:ascii="仿宋_GB2312" w:hAnsi="仿宋_GB2312" w:eastAsia="仿宋_GB2312" w:cs="仿宋_GB2312"/>
                <w:bCs/>
                <w:color w:val="000000"/>
                <w:sz w:val="24"/>
              </w:rPr>
              <w:t>击穿电压</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75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center"/>
              <w:rPr>
                <w:rFonts w:hint="eastAsia" w:ascii="仿宋_GB2312" w:hAnsi="仿宋_GB2312" w:eastAsia="仿宋_GB2312" w:cs="仿宋_GB2312"/>
                <w:bCs/>
                <w:color w:val="000000"/>
                <w:sz w:val="24"/>
              </w:rPr>
            </w:pPr>
            <w:r>
              <w:rPr>
                <w:rFonts w:hint="eastAsia" w:ascii="仿宋_GB2312" w:hAnsi="仿宋_GB2312" w:eastAsia="仿宋_GB2312" w:cs="仿宋_GB2312"/>
                <w:bCs/>
                <w:color w:val="000000"/>
                <w:sz w:val="24"/>
              </w:rPr>
              <w:t>133</w:t>
            </w:r>
          </w:p>
        </w:tc>
        <w:tc>
          <w:tcPr>
            <w:tcW w:w="6917"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440" w:lineRule="exact"/>
              <w:jc w:val="left"/>
              <w:textAlignment w:val="center"/>
              <w:rPr>
                <w:rFonts w:hint="eastAsia" w:ascii="仿宋_GB2312" w:hAnsi="仿宋_GB2312" w:eastAsia="仿宋_GB2312" w:cs="仿宋_GB2312"/>
                <w:bCs/>
                <w:color w:val="000000"/>
                <w:sz w:val="24"/>
              </w:rPr>
            </w:pPr>
            <w:r>
              <w:rPr>
                <w:rFonts w:hint="eastAsia" w:ascii="仿宋_GB2312" w:hAnsi="仿宋_GB2312" w:eastAsia="仿宋_GB2312" w:cs="仿宋_GB2312"/>
                <w:bCs/>
                <w:color w:val="000000"/>
                <w:sz w:val="24"/>
              </w:rPr>
              <w:t>江苏出入境检验检疫局能效检测中心/金陵海关能效检测中心</w:t>
            </w:r>
          </w:p>
        </w:tc>
        <w:tc>
          <w:tcPr>
            <w:tcW w:w="1247"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center"/>
              <w:rPr>
                <w:rFonts w:hint="eastAsia" w:ascii="仿宋_GB2312" w:hAnsi="仿宋_GB2312" w:eastAsia="仿宋_GB2312" w:cs="仿宋_GB2312"/>
                <w:bCs/>
                <w:color w:val="000000"/>
                <w:sz w:val="24"/>
              </w:rPr>
            </w:pPr>
            <w:r>
              <w:rPr>
                <w:rFonts w:hint="eastAsia" w:ascii="仿宋_GB2312" w:hAnsi="仿宋_GB2312" w:eastAsia="仿宋_GB2312" w:cs="仿宋_GB2312"/>
                <w:bCs/>
                <w:color w:val="000000"/>
                <w:sz w:val="24"/>
              </w:rPr>
              <w:t>击穿电压</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75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center"/>
              <w:rPr>
                <w:rFonts w:hint="eastAsia" w:ascii="仿宋_GB2312" w:hAnsi="仿宋_GB2312" w:eastAsia="仿宋_GB2312" w:cs="仿宋_GB2312"/>
                <w:bCs/>
                <w:color w:val="000000"/>
                <w:sz w:val="24"/>
              </w:rPr>
            </w:pPr>
            <w:r>
              <w:rPr>
                <w:rFonts w:hint="eastAsia" w:ascii="仿宋_GB2312" w:hAnsi="仿宋_GB2312" w:eastAsia="仿宋_GB2312" w:cs="仿宋_GB2312"/>
                <w:bCs/>
                <w:color w:val="000000"/>
                <w:sz w:val="24"/>
              </w:rPr>
              <w:t>134</w:t>
            </w:r>
          </w:p>
        </w:tc>
        <w:tc>
          <w:tcPr>
            <w:tcW w:w="6917"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440" w:lineRule="exact"/>
              <w:jc w:val="left"/>
              <w:textAlignment w:val="center"/>
              <w:rPr>
                <w:rFonts w:hint="eastAsia" w:ascii="仿宋_GB2312" w:hAnsi="仿宋_GB2312" w:eastAsia="仿宋_GB2312" w:cs="仿宋_GB2312"/>
                <w:bCs/>
                <w:color w:val="000000"/>
                <w:sz w:val="24"/>
              </w:rPr>
            </w:pPr>
            <w:r>
              <w:rPr>
                <w:rFonts w:hint="eastAsia" w:ascii="仿宋_GB2312" w:hAnsi="仿宋_GB2312" w:eastAsia="仿宋_GB2312" w:cs="仿宋_GB2312"/>
                <w:bCs/>
                <w:color w:val="000000"/>
                <w:sz w:val="24"/>
              </w:rPr>
              <w:t>国家半导体及显示产品质量检验中心（山东）/济宁半导体及显示产品质量监督检验中心</w:t>
            </w:r>
          </w:p>
        </w:tc>
        <w:tc>
          <w:tcPr>
            <w:tcW w:w="1247"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center"/>
              <w:rPr>
                <w:rFonts w:hint="eastAsia" w:ascii="仿宋_GB2312" w:hAnsi="仿宋_GB2312" w:eastAsia="仿宋_GB2312" w:cs="仿宋_GB2312"/>
                <w:bCs/>
                <w:color w:val="000000"/>
                <w:sz w:val="24"/>
              </w:rPr>
            </w:pPr>
            <w:r>
              <w:rPr>
                <w:rFonts w:hint="eastAsia" w:ascii="仿宋_GB2312" w:hAnsi="仿宋_GB2312" w:eastAsia="仿宋_GB2312" w:cs="仿宋_GB2312"/>
                <w:bCs/>
                <w:color w:val="000000"/>
                <w:sz w:val="24"/>
              </w:rPr>
              <w:t>击穿电压</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75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center"/>
              <w:rPr>
                <w:rFonts w:hint="eastAsia" w:ascii="仿宋_GB2312" w:hAnsi="仿宋_GB2312" w:eastAsia="仿宋_GB2312" w:cs="仿宋_GB2312"/>
                <w:bCs/>
                <w:color w:val="000000"/>
                <w:sz w:val="24"/>
              </w:rPr>
            </w:pPr>
            <w:r>
              <w:rPr>
                <w:rFonts w:hint="eastAsia" w:ascii="仿宋_GB2312" w:hAnsi="仿宋_GB2312" w:eastAsia="仿宋_GB2312" w:cs="仿宋_GB2312"/>
                <w:bCs/>
                <w:color w:val="000000"/>
                <w:sz w:val="24"/>
              </w:rPr>
              <w:t>135</w:t>
            </w:r>
          </w:p>
        </w:tc>
        <w:tc>
          <w:tcPr>
            <w:tcW w:w="6917"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440" w:lineRule="exact"/>
              <w:jc w:val="left"/>
              <w:textAlignment w:val="center"/>
              <w:rPr>
                <w:rFonts w:hint="eastAsia" w:ascii="仿宋_GB2312" w:hAnsi="仿宋_GB2312" w:eastAsia="仿宋_GB2312" w:cs="仿宋_GB2312"/>
                <w:bCs/>
                <w:color w:val="000000"/>
                <w:sz w:val="24"/>
              </w:rPr>
            </w:pPr>
            <w:r>
              <w:rPr>
                <w:rFonts w:hint="eastAsia" w:ascii="仿宋_GB2312" w:hAnsi="仿宋_GB2312" w:eastAsia="仿宋_GB2312" w:cs="仿宋_GB2312"/>
                <w:bCs/>
                <w:color w:val="000000"/>
                <w:sz w:val="24"/>
              </w:rPr>
              <w:t>国家太阳能热水器产品质量检验检测中心（武汉）/湖北省产品质量监督检验研究院</w:t>
            </w:r>
          </w:p>
        </w:tc>
        <w:tc>
          <w:tcPr>
            <w:tcW w:w="1247"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center"/>
              <w:rPr>
                <w:rFonts w:hint="eastAsia" w:ascii="仿宋_GB2312" w:hAnsi="仿宋_GB2312" w:eastAsia="仿宋_GB2312" w:cs="仿宋_GB2312"/>
                <w:bCs/>
                <w:color w:val="000000"/>
                <w:sz w:val="24"/>
              </w:rPr>
            </w:pPr>
            <w:r>
              <w:rPr>
                <w:rFonts w:hint="eastAsia" w:ascii="仿宋_GB2312" w:hAnsi="仿宋_GB2312" w:eastAsia="仿宋_GB2312" w:cs="仿宋_GB2312"/>
                <w:bCs/>
                <w:color w:val="000000"/>
                <w:sz w:val="24"/>
              </w:rPr>
              <w:t>击穿电压</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75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center"/>
              <w:rPr>
                <w:rFonts w:hint="eastAsia" w:ascii="仿宋_GB2312" w:hAnsi="仿宋_GB2312" w:eastAsia="仿宋_GB2312" w:cs="仿宋_GB2312"/>
                <w:bCs/>
                <w:color w:val="000000"/>
                <w:sz w:val="24"/>
              </w:rPr>
            </w:pPr>
            <w:r>
              <w:rPr>
                <w:rFonts w:hint="eastAsia" w:ascii="仿宋_GB2312" w:hAnsi="仿宋_GB2312" w:eastAsia="仿宋_GB2312" w:cs="仿宋_GB2312"/>
                <w:bCs/>
                <w:color w:val="000000"/>
                <w:sz w:val="24"/>
              </w:rPr>
              <w:t>136</w:t>
            </w:r>
          </w:p>
        </w:tc>
        <w:tc>
          <w:tcPr>
            <w:tcW w:w="6917"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440" w:lineRule="exact"/>
              <w:jc w:val="left"/>
              <w:textAlignment w:val="center"/>
              <w:rPr>
                <w:rFonts w:hint="eastAsia" w:ascii="仿宋_GB2312" w:hAnsi="仿宋_GB2312" w:eastAsia="仿宋_GB2312" w:cs="仿宋_GB2312"/>
                <w:bCs/>
                <w:color w:val="000000"/>
                <w:sz w:val="24"/>
              </w:rPr>
            </w:pPr>
            <w:r>
              <w:rPr>
                <w:rFonts w:hint="eastAsia" w:ascii="仿宋_GB2312" w:hAnsi="仿宋_GB2312" w:eastAsia="仿宋_GB2312" w:cs="仿宋_GB2312"/>
                <w:bCs/>
                <w:color w:val="000000"/>
                <w:sz w:val="24"/>
              </w:rPr>
              <w:t>国家半导体照明产品质量检验检测中心（陕西）/陕西省计量科学研究院</w:t>
            </w:r>
          </w:p>
        </w:tc>
        <w:tc>
          <w:tcPr>
            <w:tcW w:w="1247"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center"/>
              <w:rPr>
                <w:rFonts w:hint="eastAsia" w:ascii="仿宋_GB2312" w:hAnsi="仿宋_GB2312" w:eastAsia="仿宋_GB2312" w:cs="仿宋_GB2312"/>
                <w:bCs/>
                <w:color w:val="000000"/>
                <w:sz w:val="24"/>
              </w:rPr>
            </w:pPr>
            <w:r>
              <w:rPr>
                <w:rFonts w:hint="eastAsia" w:ascii="仿宋_GB2312" w:hAnsi="仿宋_GB2312" w:eastAsia="仿宋_GB2312" w:cs="仿宋_GB2312"/>
                <w:bCs/>
                <w:color w:val="000000"/>
                <w:sz w:val="24"/>
              </w:rPr>
              <w:t>击穿电压</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75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center"/>
              <w:rPr>
                <w:rFonts w:hint="eastAsia" w:ascii="仿宋_GB2312" w:hAnsi="仿宋_GB2312" w:eastAsia="仿宋_GB2312" w:cs="仿宋_GB2312"/>
                <w:bCs/>
                <w:color w:val="000000"/>
                <w:sz w:val="24"/>
              </w:rPr>
            </w:pPr>
            <w:r>
              <w:rPr>
                <w:rFonts w:hint="eastAsia" w:ascii="仿宋_GB2312" w:hAnsi="仿宋_GB2312" w:eastAsia="仿宋_GB2312" w:cs="仿宋_GB2312"/>
                <w:bCs/>
                <w:color w:val="000000"/>
                <w:sz w:val="24"/>
              </w:rPr>
              <w:t>137</w:t>
            </w:r>
          </w:p>
        </w:tc>
        <w:tc>
          <w:tcPr>
            <w:tcW w:w="6917"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440" w:lineRule="exact"/>
              <w:jc w:val="left"/>
              <w:textAlignment w:val="center"/>
              <w:rPr>
                <w:rFonts w:hint="eastAsia" w:ascii="仿宋_GB2312" w:hAnsi="仿宋_GB2312" w:eastAsia="仿宋_GB2312" w:cs="仿宋_GB2312"/>
                <w:bCs/>
                <w:color w:val="000000"/>
                <w:sz w:val="24"/>
              </w:rPr>
            </w:pPr>
            <w:r>
              <w:rPr>
                <w:rFonts w:hint="eastAsia" w:ascii="仿宋_GB2312" w:hAnsi="仿宋_GB2312" w:eastAsia="仿宋_GB2312" w:cs="仿宋_GB2312"/>
                <w:bCs/>
                <w:color w:val="000000"/>
                <w:sz w:val="24"/>
              </w:rPr>
              <w:t>国家建筑卫生陶瓷质量检验检测中心</w:t>
            </w:r>
            <w:r>
              <w:rPr>
                <w:rFonts w:hint="eastAsia" w:ascii="仿宋_GB2312" w:hAnsi="仿宋_GB2312" w:eastAsia="仿宋_GB2312" w:cs="仿宋_GB2312"/>
                <w:bCs/>
                <w:color w:val="000000"/>
                <w:sz w:val="24"/>
              </w:rPr>
              <w:br w:type="textWrapping"/>
            </w:r>
            <w:r>
              <w:rPr>
                <w:rFonts w:hint="eastAsia" w:ascii="仿宋_GB2312" w:hAnsi="仿宋_GB2312" w:eastAsia="仿宋_GB2312" w:cs="仿宋_GB2312"/>
                <w:bCs/>
                <w:color w:val="000000"/>
                <w:sz w:val="24"/>
              </w:rPr>
              <w:t>/中国建材检验认证集团（陕西）有限公司</w:t>
            </w:r>
          </w:p>
        </w:tc>
        <w:tc>
          <w:tcPr>
            <w:tcW w:w="1247"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center"/>
              <w:rPr>
                <w:rFonts w:hint="eastAsia" w:ascii="仿宋_GB2312" w:hAnsi="仿宋_GB2312" w:eastAsia="仿宋_GB2312" w:cs="仿宋_GB2312"/>
                <w:bCs/>
                <w:color w:val="000000"/>
                <w:sz w:val="24"/>
              </w:rPr>
            </w:pPr>
            <w:r>
              <w:rPr>
                <w:rFonts w:hint="eastAsia" w:ascii="仿宋_GB2312" w:hAnsi="仿宋_GB2312" w:eastAsia="仿宋_GB2312" w:cs="仿宋_GB2312"/>
                <w:bCs/>
                <w:color w:val="000000"/>
                <w:sz w:val="24"/>
              </w:rPr>
              <w:t>击穿电压</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75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center"/>
              <w:rPr>
                <w:rFonts w:hint="eastAsia" w:ascii="仿宋_GB2312" w:hAnsi="仿宋_GB2312" w:eastAsia="仿宋_GB2312" w:cs="仿宋_GB2312"/>
                <w:bCs/>
                <w:color w:val="000000"/>
                <w:sz w:val="24"/>
              </w:rPr>
            </w:pPr>
            <w:r>
              <w:rPr>
                <w:rFonts w:hint="eastAsia" w:ascii="仿宋_GB2312" w:hAnsi="仿宋_GB2312" w:eastAsia="仿宋_GB2312" w:cs="仿宋_GB2312"/>
                <w:bCs/>
                <w:color w:val="000000"/>
                <w:sz w:val="24"/>
              </w:rPr>
              <w:t>138</w:t>
            </w:r>
          </w:p>
        </w:tc>
        <w:tc>
          <w:tcPr>
            <w:tcW w:w="6917"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440" w:lineRule="exact"/>
              <w:jc w:val="left"/>
              <w:textAlignment w:val="center"/>
              <w:rPr>
                <w:rFonts w:hint="eastAsia" w:ascii="仿宋_GB2312" w:hAnsi="仿宋_GB2312" w:eastAsia="仿宋_GB2312" w:cs="仿宋_GB2312"/>
                <w:bCs/>
                <w:color w:val="000000"/>
                <w:sz w:val="24"/>
              </w:rPr>
            </w:pPr>
            <w:r>
              <w:rPr>
                <w:rFonts w:hint="eastAsia" w:ascii="仿宋_GB2312" w:hAnsi="仿宋_GB2312" w:eastAsia="仿宋_GB2312" w:cs="仿宋_GB2312"/>
                <w:bCs/>
                <w:color w:val="000000"/>
                <w:sz w:val="24"/>
              </w:rPr>
              <w:t>中国核工业二四建设有限公司工程检测中心/四川中核艾瑞特工程检测有限公司</w:t>
            </w:r>
          </w:p>
        </w:tc>
        <w:tc>
          <w:tcPr>
            <w:tcW w:w="1247"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center"/>
              <w:rPr>
                <w:rFonts w:hint="eastAsia" w:ascii="仿宋_GB2312" w:hAnsi="仿宋_GB2312" w:eastAsia="仿宋_GB2312" w:cs="仿宋_GB2312"/>
                <w:bCs/>
                <w:color w:val="000000"/>
                <w:sz w:val="24"/>
              </w:rPr>
            </w:pPr>
            <w:r>
              <w:rPr>
                <w:rFonts w:hint="eastAsia" w:ascii="仿宋_GB2312" w:hAnsi="仿宋_GB2312" w:eastAsia="仿宋_GB2312" w:cs="仿宋_GB2312"/>
                <w:bCs/>
                <w:color w:val="000000"/>
                <w:sz w:val="24"/>
              </w:rPr>
              <w:t>击穿电压</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75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center"/>
              <w:rPr>
                <w:rFonts w:hint="eastAsia" w:ascii="仿宋_GB2312" w:hAnsi="仿宋_GB2312" w:eastAsia="仿宋_GB2312" w:cs="仿宋_GB2312"/>
                <w:bCs/>
                <w:color w:val="000000"/>
                <w:sz w:val="24"/>
              </w:rPr>
            </w:pPr>
            <w:r>
              <w:rPr>
                <w:rFonts w:hint="eastAsia" w:ascii="仿宋_GB2312" w:hAnsi="仿宋_GB2312" w:eastAsia="仿宋_GB2312" w:cs="仿宋_GB2312"/>
                <w:bCs/>
                <w:color w:val="000000"/>
                <w:sz w:val="24"/>
              </w:rPr>
              <w:t>139</w:t>
            </w:r>
          </w:p>
        </w:tc>
        <w:tc>
          <w:tcPr>
            <w:tcW w:w="6917"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440" w:lineRule="exact"/>
              <w:jc w:val="left"/>
              <w:textAlignment w:val="center"/>
              <w:rPr>
                <w:rFonts w:hint="eastAsia" w:ascii="仿宋_GB2312" w:hAnsi="仿宋_GB2312" w:eastAsia="仿宋_GB2312" w:cs="仿宋_GB2312"/>
                <w:bCs/>
                <w:color w:val="000000"/>
                <w:sz w:val="24"/>
              </w:rPr>
            </w:pPr>
            <w:r>
              <w:rPr>
                <w:rFonts w:hint="eastAsia" w:ascii="仿宋_GB2312" w:hAnsi="仿宋_GB2312" w:eastAsia="仿宋_GB2312" w:cs="仿宋_GB2312"/>
                <w:bCs/>
                <w:color w:val="000000"/>
                <w:sz w:val="24"/>
              </w:rPr>
              <w:t>农业农村部冷库及制冷设备质量监督检验测试中心（上海）</w:t>
            </w:r>
          </w:p>
        </w:tc>
        <w:tc>
          <w:tcPr>
            <w:tcW w:w="1247"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center"/>
              <w:rPr>
                <w:rFonts w:hint="eastAsia" w:ascii="仿宋_GB2312" w:hAnsi="仿宋_GB2312" w:eastAsia="仿宋_GB2312" w:cs="仿宋_GB2312"/>
                <w:bCs/>
                <w:color w:val="000000"/>
                <w:sz w:val="24"/>
              </w:rPr>
            </w:pPr>
            <w:r>
              <w:rPr>
                <w:rFonts w:hint="eastAsia" w:ascii="仿宋_GB2312" w:hAnsi="仿宋_GB2312" w:eastAsia="仿宋_GB2312" w:cs="仿宋_GB2312"/>
                <w:bCs/>
                <w:color w:val="000000"/>
                <w:sz w:val="24"/>
              </w:rPr>
              <w:t>击穿电压</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75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center"/>
              <w:rPr>
                <w:rFonts w:hint="eastAsia" w:ascii="仿宋_GB2312" w:hAnsi="仿宋_GB2312" w:eastAsia="仿宋_GB2312" w:cs="仿宋_GB2312"/>
                <w:bCs/>
                <w:color w:val="000000"/>
                <w:sz w:val="24"/>
              </w:rPr>
            </w:pPr>
            <w:r>
              <w:rPr>
                <w:rFonts w:hint="eastAsia" w:ascii="仿宋_GB2312" w:hAnsi="仿宋_GB2312" w:eastAsia="仿宋_GB2312" w:cs="仿宋_GB2312"/>
                <w:bCs/>
                <w:color w:val="000000"/>
                <w:sz w:val="24"/>
              </w:rPr>
              <w:t>140</w:t>
            </w:r>
          </w:p>
        </w:tc>
        <w:tc>
          <w:tcPr>
            <w:tcW w:w="6917"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440" w:lineRule="exact"/>
              <w:jc w:val="left"/>
              <w:textAlignment w:val="center"/>
              <w:rPr>
                <w:rFonts w:hint="eastAsia" w:ascii="仿宋_GB2312" w:hAnsi="仿宋_GB2312" w:eastAsia="仿宋_GB2312" w:cs="仿宋_GB2312"/>
                <w:bCs/>
                <w:color w:val="000000"/>
                <w:sz w:val="24"/>
              </w:rPr>
            </w:pPr>
            <w:r>
              <w:rPr>
                <w:rFonts w:hint="eastAsia" w:ascii="仿宋_GB2312" w:hAnsi="仿宋_GB2312" w:eastAsia="仿宋_GB2312" w:cs="仿宋_GB2312"/>
                <w:bCs/>
                <w:color w:val="000000"/>
                <w:sz w:val="24"/>
              </w:rPr>
              <w:t>国家康复器械质量检验检测中心/中国残疾人辅助器具中心实验室</w:t>
            </w:r>
          </w:p>
        </w:tc>
        <w:tc>
          <w:tcPr>
            <w:tcW w:w="1247"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center"/>
              <w:rPr>
                <w:rFonts w:hint="eastAsia" w:ascii="仿宋_GB2312" w:hAnsi="仿宋_GB2312" w:eastAsia="仿宋_GB2312" w:cs="仿宋_GB2312"/>
                <w:bCs/>
                <w:color w:val="000000"/>
                <w:sz w:val="24"/>
              </w:rPr>
            </w:pPr>
            <w:r>
              <w:rPr>
                <w:rFonts w:hint="eastAsia" w:ascii="仿宋_GB2312" w:hAnsi="仿宋_GB2312" w:eastAsia="仿宋_GB2312" w:cs="仿宋_GB2312"/>
                <w:bCs/>
                <w:color w:val="000000"/>
                <w:sz w:val="24"/>
              </w:rPr>
              <w:t>击穿电压</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75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center"/>
              <w:rPr>
                <w:rFonts w:hint="eastAsia" w:ascii="仿宋_GB2312" w:hAnsi="仿宋_GB2312" w:eastAsia="仿宋_GB2312" w:cs="仿宋_GB2312"/>
                <w:bCs/>
                <w:color w:val="000000"/>
                <w:sz w:val="24"/>
              </w:rPr>
            </w:pPr>
            <w:r>
              <w:rPr>
                <w:rFonts w:hint="eastAsia" w:ascii="仿宋_GB2312" w:hAnsi="仿宋_GB2312" w:eastAsia="仿宋_GB2312" w:cs="仿宋_GB2312"/>
                <w:bCs/>
                <w:color w:val="000000"/>
                <w:sz w:val="24"/>
              </w:rPr>
              <w:t>141</w:t>
            </w:r>
          </w:p>
        </w:tc>
        <w:tc>
          <w:tcPr>
            <w:tcW w:w="6917"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440" w:lineRule="exact"/>
              <w:jc w:val="left"/>
              <w:textAlignment w:val="center"/>
              <w:rPr>
                <w:rFonts w:hint="eastAsia" w:ascii="仿宋_GB2312" w:hAnsi="仿宋_GB2312" w:eastAsia="仿宋_GB2312" w:cs="仿宋_GB2312"/>
                <w:bCs/>
                <w:color w:val="000000"/>
                <w:sz w:val="24"/>
              </w:rPr>
            </w:pPr>
            <w:r>
              <w:rPr>
                <w:rFonts w:hint="eastAsia" w:ascii="仿宋_GB2312" w:hAnsi="仿宋_GB2312" w:eastAsia="仿宋_GB2312" w:cs="仿宋_GB2312"/>
                <w:bCs/>
                <w:color w:val="000000"/>
                <w:sz w:val="24"/>
              </w:rPr>
              <w:t>国家钢卷尺及五金工具产品质量检验检测中心（河南）/河南省计量科学研究院</w:t>
            </w:r>
          </w:p>
        </w:tc>
        <w:tc>
          <w:tcPr>
            <w:tcW w:w="1247"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center"/>
              <w:rPr>
                <w:rFonts w:hint="eastAsia" w:ascii="仿宋_GB2312" w:hAnsi="仿宋_GB2312" w:eastAsia="仿宋_GB2312" w:cs="仿宋_GB2312"/>
                <w:bCs/>
                <w:color w:val="000000"/>
                <w:sz w:val="24"/>
              </w:rPr>
            </w:pPr>
            <w:r>
              <w:rPr>
                <w:rFonts w:hint="eastAsia" w:ascii="仿宋_GB2312" w:hAnsi="仿宋_GB2312" w:eastAsia="仿宋_GB2312" w:cs="仿宋_GB2312"/>
                <w:bCs/>
                <w:color w:val="000000"/>
                <w:sz w:val="24"/>
              </w:rPr>
              <w:t>击穿电压</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75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center"/>
              <w:rPr>
                <w:rFonts w:hint="eastAsia" w:ascii="仿宋_GB2312" w:hAnsi="仿宋_GB2312" w:eastAsia="仿宋_GB2312" w:cs="仿宋_GB2312"/>
                <w:bCs/>
                <w:color w:val="000000"/>
                <w:sz w:val="24"/>
              </w:rPr>
            </w:pPr>
            <w:r>
              <w:rPr>
                <w:rFonts w:hint="eastAsia" w:ascii="仿宋_GB2312" w:hAnsi="仿宋_GB2312" w:eastAsia="仿宋_GB2312" w:cs="仿宋_GB2312"/>
                <w:bCs/>
                <w:color w:val="000000"/>
                <w:sz w:val="24"/>
              </w:rPr>
              <w:t>142</w:t>
            </w:r>
          </w:p>
        </w:tc>
        <w:tc>
          <w:tcPr>
            <w:tcW w:w="6917"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440" w:lineRule="exact"/>
              <w:jc w:val="left"/>
              <w:textAlignment w:val="center"/>
              <w:rPr>
                <w:rFonts w:hint="eastAsia" w:ascii="仿宋_GB2312" w:hAnsi="仿宋_GB2312" w:eastAsia="仿宋_GB2312" w:cs="仿宋_GB2312"/>
                <w:bCs/>
                <w:color w:val="000000"/>
                <w:sz w:val="24"/>
              </w:rPr>
            </w:pPr>
            <w:r>
              <w:rPr>
                <w:rFonts w:hint="eastAsia" w:ascii="仿宋_GB2312" w:hAnsi="仿宋_GB2312" w:eastAsia="仿宋_GB2312" w:cs="仿宋_GB2312"/>
                <w:bCs/>
                <w:color w:val="000000"/>
                <w:sz w:val="24"/>
              </w:rPr>
              <w:t>国家电光源产品质量检验检测中心（河南）/濮阳市质量技术监督检验测试中心</w:t>
            </w:r>
          </w:p>
        </w:tc>
        <w:tc>
          <w:tcPr>
            <w:tcW w:w="1247"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center"/>
              <w:rPr>
                <w:rFonts w:hint="eastAsia" w:ascii="仿宋_GB2312" w:hAnsi="仿宋_GB2312" w:eastAsia="仿宋_GB2312" w:cs="仿宋_GB2312"/>
                <w:bCs/>
                <w:color w:val="000000"/>
                <w:sz w:val="24"/>
              </w:rPr>
            </w:pPr>
            <w:r>
              <w:rPr>
                <w:rFonts w:hint="eastAsia" w:ascii="仿宋_GB2312" w:hAnsi="仿宋_GB2312" w:eastAsia="仿宋_GB2312" w:cs="仿宋_GB2312"/>
                <w:bCs/>
                <w:color w:val="000000"/>
                <w:sz w:val="24"/>
              </w:rPr>
              <w:t>击穿电压</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75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center"/>
              <w:rPr>
                <w:rFonts w:hint="eastAsia" w:ascii="仿宋_GB2312" w:hAnsi="仿宋_GB2312" w:eastAsia="仿宋_GB2312" w:cs="仿宋_GB2312"/>
                <w:bCs/>
                <w:color w:val="000000"/>
                <w:sz w:val="24"/>
              </w:rPr>
            </w:pPr>
            <w:r>
              <w:rPr>
                <w:rFonts w:hint="eastAsia" w:ascii="仿宋_GB2312" w:hAnsi="仿宋_GB2312" w:eastAsia="仿宋_GB2312" w:cs="仿宋_GB2312"/>
                <w:bCs/>
                <w:color w:val="000000"/>
                <w:sz w:val="24"/>
              </w:rPr>
              <w:t>143</w:t>
            </w:r>
          </w:p>
        </w:tc>
        <w:tc>
          <w:tcPr>
            <w:tcW w:w="6917"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440" w:lineRule="exact"/>
              <w:jc w:val="left"/>
              <w:textAlignment w:val="center"/>
              <w:rPr>
                <w:rFonts w:hint="eastAsia" w:ascii="仿宋_GB2312" w:hAnsi="仿宋_GB2312" w:eastAsia="仿宋_GB2312" w:cs="仿宋_GB2312"/>
                <w:bCs/>
                <w:color w:val="000000"/>
                <w:sz w:val="24"/>
              </w:rPr>
            </w:pPr>
            <w:r>
              <w:rPr>
                <w:rFonts w:hint="eastAsia" w:ascii="仿宋_GB2312" w:hAnsi="仿宋_GB2312" w:eastAsia="仿宋_GB2312" w:cs="仿宋_GB2312"/>
                <w:bCs/>
                <w:color w:val="000000"/>
                <w:sz w:val="24"/>
              </w:rPr>
              <w:t>机械工业农业机械产品质量检测中心（济南）/山东省农业机械科学研究院</w:t>
            </w:r>
          </w:p>
        </w:tc>
        <w:tc>
          <w:tcPr>
            <w:tcW w:w="1247"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center"/>
              <w:rPr>
                <w:rFonts w:hint="eastAsia" w:ascii="仿宋_GB2312" w:hAnsi="仿宋_GB2312" w:eastAsia="仿宋_GB2312" w:cs="仿宋_GB2312"/>
                <w:bCs/>
                <w:color w:val="000000"/>
                <w:sz w:val="24"/>
              </w:rPr>
            </w:pPr>
            <w:r>
              <w:rPr>
                <w:rFonts w:hint="eastAsia" w:ascii="仿宋_GB2312" w:hAnsi="仿宋_GB2312" w:eastAsia="仿宋_GB2312" w:cs="仿宋_GB2312"/>
                <w:bCs/>
                <w:color w:val="000000"/>
                <w:sz w:val="24"/>
              </w:rPr>
              <w:t>击穿电压</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75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center"/>
              <w:rPr>
                <w:rFonts w:hint="eastAsia" w:ascii="仿宋_GB2312" w:hAnsi="仿宋_GB2312" w:eastAsia="仿宋_GB2312" w:cs="仿宋_GB2312"/>
                <w:bCs/>
                <w:color w:val="000000"/>
                <w:sz w:val="24"/>
              </w:rPr>
            </w:pPr>
            <w:r>
              <w:rPr>
                <w:rFonts w:hint="eastAsia" w:ascii="仿宋_GB2312" w:hAnsi="仿宋_GB2312" w:eastAsia="仿宋_GB2312" w:cs="仿宋_GB2312"/>
                <w:bCs/>
                <w:color w:val="000000"/>
                <w:sz w:val="24"/>
              </w:rPr>
              <w:t>144</w:t>
            </w:r>
          </w:p>
        </w:tc>
        <w:tc>
          <w:tcPr>
            <w:tcW w:w="6917"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440" w:lineRule="exact"/>
              <w:jc w:val="left"/>
              <w:textAlignment w:val="center"/>
              <w:rPr>
                <w:rFonts w:hint="eastAsia" w:ascii="仿宋_GB2312" w:hAnsi="仿宋_GB2312" w:eastAsia="仿宋_GB2312" w:cs="仿宋_GB2312"/>
                <w:bCs/>
                <w:color w:val="000000"/>
                <w:sz w:val="24"/>
              </w:rPr>
            </w:pPr>
            <w:r>
              <w:rPr>
                <w:rFonts w:hint="eastAsia" w:ascii="仿宋_GB2312" w:hAnsi="仿宋_GB2312" w:eastAsia="仿宋_GB2312" w:cs="仿宋_GB2312"/>
                <w:bCs/>
                <w:color w:val="000000"/>
                <w:sz w:val="24"/>
              </w:rPr>
              <w:t>国家空调设备质量检验检测中心/建科环能科技有限公司</w:t>
            </w:r>
          </w:p>
        </w:tc>
        <w:tc>
          <w:tcPr>
            <w:tcW w:w="1247"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center"/>
              <w:rPr>
                <w:rFonts w:hint="eastAsia" w:ascii="仿宋_GB2312" w:hAnsi="仿宋_GB2312" w:eastAsia="仿宋_GB2312" w:cs="仿宋_GB2312"/>
                <w:bCs/>
                <w:color w:val="000000"/>
                <w:sz w:val="24"/>
              </w:rPr>
            </w:pPr>
            <w:r>
              <w:rPr>
                <w:rFonts w:hint="eastAsia" w:ascii="仿宋_GB2312" w:hAnsi="仿宋_GB2312" w:eastAsia="仿宋_GB2312" w:cs="仿宋_GB2312"/>
                <w:bCs/>
                <w:color w:val="000000"/>
                <w:sz w:val="24"/>
              </w:rPr>
              <w:t>击穿电压</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75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center"/>
              <w:rPr>
                <w:rFonts w:hint="eastAsia" w:ascii="仿宋_GB2312" w:hAnsi="仿宋_GB2312" w:eastAsia="仿宋_GB2312" w:cs="仿宋_GB2312"/>
                <w:bCs/>
                <w:color w:val="000000"/>
                <w:sz w:val="24"/>
              </w:rPr>
            </w:pPr>
            <w:r>
              <w:rPr>
                <w:rFonts w:hint="eastAsia" w:ascii="仿宋_GB2312" w:hAnsi="仿宋_GB2312" w:eastAsia="仿宋_GB2312" w:cs="仿宋_GB2312"/>
                <w:bCs/>
                <w:color w:val="000000"/>
                <w:sz w:val="24"/>
              </w:rPr>
              <w:t>145</w:t>
            </w:r>
          </w:p>
        </w:tc>
        <w:tc>
          <w:tcPr>
            <w:tcW w:w="6917"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440" w:lineRule="exact"/>
              <w:jc w:val="left"/>
              <w:textAlignment w:val="center"/>
              <w:rPr>
                <w:rFonts w:hint="eastAsia" w:ascii="仿宋_GB2312" w:hAnsi="仿宋_GB2312" w:eastAsia="仿宋_GB2312" w:cs="仿宋_GB2312"/>
                <w:bCs/>
                <w:color w:val="000000"/>
                <w:sz w:val="24"/>
              </w:rPr>
            </w:pPr>
            <w:r>
              <w:rPr>
                <w:rFonts w:hint="eastAsia" w:ascii="仿宋_GB2312" w:hAnsi="仿宋_GB2312" w:eastAsia="仿宋_GB2312" w:cs="仿宋_GB2312"/>
                <w:bCs/>
                <w:color w:val="000000"/>
                <w:sz w:val="24"/>
              </w:rPr>
              <w:t>国家信息技术设备质量检验检测中心/国家半导体光源产品质量检验检测中心（广东）/国家智能加工装备质量检验检测中心（广东）/广东省东莞市质量监督检测中心</w:t>
            </w:r>
          </w:p>
        </w:tc>
        <w:tc>
          <w:tcPr>
            <w:tcW w:w="1247"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center"/>
              <w:rPr>
                <w:rFonts w:hint="eastAsia" w:ascii="仿宋_GB2312" w:hAnsi="仿宋_GB2312" w:eastAsia="仿宋_GB2312" w:cs="仿宋_GB2312"/>
                <w:bCs/>
                <w:color w:val="000000"/>
                <w:sz w:val="24"/>
              </w:rPr>
            </w:pPr>
            <w:r>
              <w:rPr>
                <w:rFonts w:hint="eastAsia" w:ascii="仿宋_GB2312" w:hAnsi="仿宋_GB2312" w:eastAsia="仿宋_GB2312" w:cs="仿宋_GB2312"/>
                <w:bCs/>
                <w:color w:val="000000"/>
                <w:sz w:val="24"/>
              </w:rPr>
              <w:t>击穿电压</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75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center"/>
              <w:rPr>
                <w:rFonts w:hint="eastAsia" w:ascii="仿宋_GB2312" w:hAnsi="仿宋_GB2312" w:eastAsia="仿宋_GB2312" w:cs="仿宋_GB2312"/>
                <w:bCs/>
                <w:color w:val="000000"/>
                <w:sz w:val="24"/>
              </w:rPr>
            </w:pPr>
            <w:r>
              <w:rPr>
                <w:rFonts w:hint="eastAsia" w:ascii="仿宋_GB2312" w:hAnsi="仿宋_GB2312" w:eastAsia="仿宋_GB2312" w:cs="仿宋_GB2312"/>
                <w:bCs/>
                <w:color w:val="000000"/>
                <w:sz w:val="24"/>
              </w:rPr>
              <w:t>146</w:t>
            </w:r>
          </w:p>
        </w:tc>
        <w:tc>
          <w:tcPr>
            <w:tcW w:w="6917"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440" w:lineRule="exact"/>
              <w:jc w:val="left"/>
              <w:textAlignment w:val="center"/>
              <w:rPr>
                <w:rFonts w:hint="eastAsia" w:ascii="仿宋_GB2312" w:hAnsi="仿宋_GB2312" w:eastAsia="仿宋_GB2312" w:cs="仿宋_GB2312"/>
                <w:bCs/>
                <w:color w:val="000000"/>
                <w:sz w:val="24"/>
              </w:rPr>
            </w:pPr>
            <w:r>
              <w:rPr>
                <w:rFonts w:hint="eastAsia" w:ascii="仿宋_GB2312" w:hAnsi="仿宋_GB2312" w:eastAsia="仿宋_GB2312" w:cs="仿宋_GB2312"/>
                <w:bCs/>
                <w:color w:val="000000"/>
                <w:sz w:val="24"/>
              </w:rPr>
              <w:t>国家轻工业电光源产品质量监督检测宝鸡站/陕西省电光源产品质量监督检验有限公司</w:t>
            </w:r>
          </w:p>
        </w:tc>
        <w:tc>
          <w:tcPr>
            <w:tcW w:w="1247"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center"/>
              <w:rPr>
                <w:rFonts w:hint="eastAsia" w:ascii="仿宋_GB2312" w:hAnsi="仿宋_GB2312" w:eastAsia="仿宋_GB2312" w:cs="仿宋_GB2312"/>
                <w:bCs/>
                <w:color w:val="000000"/>
                <w:sz w:val="24"/>
              </w:rPr>
            </w:pPr>
            <w:r>
              <w:rPr>
                <w:rFonts w:hint="eastAsia" w:ascii="仿宋_GB2312" w:hAnsi="仿宋_GB2312" w:eastAsia="仿宋_GB2312" w:cs="仿宋_GB2312"/>
                <w:bCs/>
                <w:color w:val="000000"/>
                <w:sz w:val="24"/>
              </w:rPr>
              <w:t>击穿电压</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75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center"/>
              <w:rPr>
                <w:rFonts w:hint="eastAsia" w:ascii="仿宋_GB2312" w:hAnsi="仿宋_GB2312" w:eastAsia="仿宋_GB2312" w:cs="仿宋_GB2312"/>
                <w:bCs/>
                <w:color w:val="000000"/>
                <w:sz w:val="24"/>
              </w:rPr>
            </w:pPr>
            <w:r>
              <w:rPr>
                <w:rFonts w:hint="eastAsia" w:ascii="仿宋_GB2312" w:hAnsi="仿宋_GB2312" w:eastAsia="仿宋_GB2312" w:cs="仿宋_GB2312"/>
                <w:bCs/>
                <w:color w:val="000000"/>
                <w:sz w:val="24"/>
              </w:rPr>
              <w:t>147</w:t>
            </w:r>
          </w:p>
        </w:tc>
        <w:tc>
          <w:tcPr>
            <w:tcW w:w="6917"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440" w:lineRule="exact"/>
              <w:jc w:val="left"/>
              <w:textAlignment w:val="center"/>
              <w:rPr>
                <w:rFonts w:hint="eastAsia" w:ascii="仿宋_GB2312" w:hAnsi="仿宋_GB2312" w:eastAsia="仿宋_GB2312" w:cs="仿宋_GB2312"/>
                <w:bCs/>
                <w:color w:val="000000"/>
                <w:sz w:val="24"/>
              </w:rPr>
            </w:pPr>
            <w:r>
              <w:rPr>
                <w:rFonts w:hint="eastAsia" w:ascii="仿宋_GB2312" w:hAnsi="仿宋_GB2312" w:eastAsia="仿宋_GB2312" w:cs="仿宋_GB2312"/>
                <w:bCs/>
                <w:color w:val="000000"/>
                <w:sz w:val="24"/>
              </w:rPr>
              <w:t>国家智能电网应用产品质量检验检测中心（江苏）/南京市产品质量监督检验院</w:t>
            </w:r>
          </w:p>
        </w:tc>
        <w:tc>
          <w:tcPr>
            <w:tcW w:w="1247"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center"/>
              <w:rPr>
                <w:rFonts w:hint="eastAsia" w:ascii="仿宋_GB2312" w:hAnsi="仿宋_GB2312" w:eastAsia="仿宋_GB2312" w:cs="仿宋_GB2312"/>
                <w:bCs/>
                <w:color w:val="000000"/>
                <w:sz w:val="24"/>
              </w:rPr>
            </w:pPr>
            <w:r>
              <w:rPr>
                <w:rFonts w:hint="eastAsia" w:ascii="仿宋_GB2312" w:hAnsi="仿宋_GB2312" w:eastAsia="仿宋_GB2312" w:cs="仿宋_GB2312"/>
                <w:bCs/>
                <w:color w:val="000000"/>
                <w:sz w:val="24"/>
              </w:rPr>
              <w:t>击穿电压</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75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center"/>
              <w:rPr>
                <w:rFonts w:hint="eastAsia" w:ascii="仿宋_GB2312" w:hAnsi="仿宋_GB2312" w:eastAsia="仿宋_GB2312" w:cs="仿宋_GB2312"/>
                <w:bCs/>
                <w:color w:val="000000"/>
                <w:sz w:val="24"/>
              </w:rPr>
            </w:pPr>
            <w:r>
              <w:rPr>
                <w:rFonts w:hint="eastAsia" w:ascii="仿宋_GB2312" w:hAnsi="仿宋_GB2312" w:eastAsia="仿宋_GB2312" w:cs="仿宋_GB2312"/>
                <w:bCs/>
                <w:color w:val="000000"/>
                <w:sz w:val="24"/>
              </w:rPr>
              <w:t>148</w:t>
            </w:r>
          </w:p>
        </w:tc>
        <w:tc>
          <w:tcPr>
            <w:tcW w:w="6917"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440" w:lineRule="exact"/>
              <w:jc w:val="left"/>
              <w:textAlignment w:val="center"/>
              <w:rPr>
                <w:rFonts w:hint="eastAsia" w:ascii="仿宋_GB2312" w:hAnsi="仿宋_GB2312" w:eastAsia="仿宋_GB2312" w:cs="仿宋_GB2312"/>
                <w:bCs/>
                <w:color w:val="000000"/>
                <w:sz w:val="24"/>
              </w:rPr>
            </w:pPr>
            <w:r>
              <w:rPr>
                <w:rFonts w:hint="eastAsia" w:ascii="仿宋_GB2312" w:hAnsi="仿宋_GB2312" w:eastAsia="仿宋_GB2312" w:cs="仿宋_GB2312"/>
                <w:bCs/>
                <w:color w:val="000000"/>
                <w:sz w:val="24"/>
              </w:rPr>
              <w:t>大庆石油管理局有限公司石油工业机械产品质量监督检验站/石油工业机械产品质量监督检验站</w:t>
            </w:r>
          </w:p>
        </w:tc>
        <w:tc>
          <w:tcPr>
            <w:tcW w:w="1247"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center"/>
              <w:rPr>
                <w:rFonts w:hint="eastAsia" w:ascii="仿宋_GB2312" w:hAnsi="仿宋_GB2312" w:eastAsia="仿宋_GB2312" w:cs="仿宋_GB2312"/>
                <w:bCs/>
                <w:color w:val="000000"/>
                <w:sz w:val="24"/>
              </w:rPr>
            </w:pPr>
            <w:r>
              <w:rPr>
                <w:rFonts w:hint="eastAsia" w:ascii="仿宋_GB2312" w:hAnsi="仿宋_GB2312" w:eastAsia="仿宋_GB2312" w:cs="仿宋_GB2312"/>
                <w:bCs/>
                <w:color w:val="000000"/>
                <w:sz w:val="24"/>
              </w:rPr>
              <w:t>击穿电压</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75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center"/>
              <w:rPr>
                <w:rFonts w:hint="eastAsia" w:ascii="仿宋_GB2312" w:hAnsi="仿宋_GB2312" w:eastAsia="仿宋_GB2312" w:cs="仿宋_GB2312"/>
                <w:bCs/>
                <w:color w:val="000000"/>
                <w:sz w:val="24"/>
              </w:rPr>
            </w:pPr>
            <w:r>
              <w:rPr>
                <w:rFonts w:hint="eastAsia" w:ascii="仿宋_GB2312" w:hAnsi="仿宋_GB2312" w:eastAsia="仿宋_GB2312" w:cs="仿宋_GB2312"/>
                <w:bCs/>
                <w:color w:val="000000"/>
                <w:sz w:val="24"/>
              </w:rPr>
              <w:t>149</w:t>
            </w:r>
          </w:p>
        </w:tc>
        <w:tc>
          <w:tcPr>
            <w:tcW w:w="6917"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440" w:lineRule="exact"/>
              <w:jc w:val="left"/>
              <w:textAlignment w:val="center"/>
              <w:rPr>
                <w:rFonts w:hint="eastAsia" w:ascii="仿宋_GB2312" w:hAnsi="仿宋_GB2312" w:eastAsia="仿宋_GB2312" w:cs="仿宋_GB2312"/>
                <w:bCs/>
                <w:color w:val="000000"/>
                <w:sz w:val="24"/>
              </w:rPr>
            </w:pPr>
            <w:r>
              <w:rPr>
                <w:rFonts w:hint="eastAsia" w:ascii="仿宋_GB2312" w:hAnsi="仿宋_GB2312" w:eastAsia="仿宋_GB2312" w:cs="仿宋_GB2312"/>
                <w:bCs/>
                <w:color w:val="000000"/>
                <w:sz w:val="24"/>
              </w:rPr>
              <w:t>中国安全生产科学研究院</w:t>
            </w:r>
          </w:p>
        </w:tc>
        <w:tc>
          <w:tcPr>
            <w:tcW w:w="1247"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center"/>
              <w:rPr>
                <w:rFonts w:hint="eastAsia" w:ascii="仿宋_GB2312" w:hAnsi="仿宋_GB2312" w:eastAsia="仿宋_GB2312" w:cs="仿宋_GB2312"/>
                <w:bCs/>
                <w:color w:val="000000"/>
                <w:sz w:val="24"/>
              </w:rPr>
            </w:pPr>
            <w:r>
              <w:rPr>
                <w:rFonts w:hint="eastAsia" w:ascii="仿宋_GB2312" w:hAnsi="仿宋_GB2312" w:eastAsia="仿宋_GB2312" w:cs="仿宋_GB2312"/>
                <w:bCs/>
                <w:color w:val="000000"/>
                <w:sz w:val="24"/>
              </w:rPr>
              <w:t>击穿电压</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75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center"/>
              <w:rPr>
                <w:rFonts w:hint="eastAsia" w:ascii="仿宋_GB2312" w:hAnsi="仿宋_GB2312" w:eastAsia="仿宋_GB2312" w:cs="仿宋_GB2312"/>
                <w:bCs/>
                <w:color w:val="000000"/>
                <w:sz w:val="24"/>
              </w:rPr>
            </w:pPr>
            <w:r>
              <w:rPr>
                <w:rFonts w:hint="eastAsia" w:ascii="仿宋_GB2312" w:hAnsi="仿宋_GB2312" w:eastAsia="仿宋_GB2312" w:cs="仿宋_GB2312"/>
                <w:bCs/>
                <w:color w:val="000000"/>
                <w:sz w:val="24"/>
              </w:rPr>
              <w:t>150</w:t>
            </w:r>
          </w:p>
        </w:tc>
        <w:tc>
          <w:tcPr>
            <w:tcW w:w="6917"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440" w:lineRule="exact"/>
              <w:jc w:val="left"/>
              <w:textAlignment w:val="center"/>
              <w:rPr>
                <w:rFonts w:hint="eastAsia" w:ascii="仿宋_GB2312" w:hAnsi="仿宋_GB2312" w:eastAsia="仿宋_GB2312" w:cs="仿宋_GB2312"/>
                <w:bCs/>
                <w:color w:val="000000"/>
                <w:sz w:val="24"/>
              </w:rPr>
            </w:pPr>
            <w:r>
              <w:rPr>
                <w:rFonts w:hint="eastAsia" w:ascii="仿宋_GB2312" w:hAnsi="仿宋_GB2312" w:eastAsia="仿宋_GB2312" w:cs="仿宋_GB2312"/>
                <w:bCs/>
                <w:color w:val="000000"/>
                <w:sz w:val="24"/>
              </w:rPr>
              <w:t>国家陶瓷产品质量检验检测中心（河南）/许昌市质量技术监督检验测试中心</w:t>
            </w:r>
          </w:p>
        </w:tc>
        <w:tc>
          <w:tcPr>
            <w:tcW w:w="1247"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center"/>
              <w:rPr>
                <w:rFonts w:hint="eastAsia" w:ascii="仿宋_GB2312" w:hAnsi="仿宋_GB2312" w:eastAsia="仿宋_GB2312" w:cs="仿宋_GB2312"/>
                <w:bCs/>
                <w:color w:val="000000"/>
                <w:sz w:val="24"/>
              </w:rPr>
            </w:pPr>
            <w:r>
              <w:rPr>
                <w:rFonts w:hint="eastAsia" w:ascii="仿宋_GB2312" w:hAnsi="仿宋_GB2312" w:eastAsia="仿宋_GB2312" w:cs="仿宋_GB2312"/>
                <w:bCs/>
                <w:color w:val="000000"/>
                <w:sz w:val="24"/>
              </w:rPr>
              <w:t>击穿电压</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75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center"/>
              <w:rPr>
                <w:rFonts w:hint="eastAsia" w:ascii="仿宋_GB2312" w:hAnsi="仿宋_GB2312" w:eastAsia="仿宋_GB2312" w:cs="仿宋_GB2312"/>
                <w:bCs/>
                <w:color w:val="000000"/>
                <w:sz w:val="24"/>
              </w:rPr>
            </w:pPr>
            <w:r>
              <w:rPr>
                <w:rFonts w:hint="eastAsia" w:ascii="仿宋_GB2312" w:hAnsi="仿宋_GB2312" w:eastAsia="仿宋_GB2312" w:cs="仿宋_GB2312"/>
                <w:bCs/>
                <w:color w:val="000000"/>
                <w:sz w:val="24"/>
              </w:rPr>
              <w:t>151</w:t>
            </w:r>
          </w:p>
        </w:tc>
        <w:tc>
          <w:tcPr>
            <w:tcW w:w="6917"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440" w:lineRule="exact"/>
              <w:jc w:val="left"/>
              <w:textAlignment w:val="center"/>
              <w:rPr>
                <w:rFonts w:hint="eastAsia" w:ascii="仿宋_GB2312" w:hAnsi="仿宋_GB2312" w:eastAsia="仿宋_GB2312" w:cs="仿宋_GB2312"/>
                <w:bCs/>
                <w:color w:val="000000"/>
                <w:sz w:val="24"/>
              </w:rPr>
            </w:pPr>
            <w:r>
              <w:rPr>
                <w:rFonts w:hint="eastAsia" w:ascii="仿宋_GB2312" w:hAnsi="仿宋_GB2312" w:eastAsia="仿宋_GB2312" w:cs="仿宋_GB2312"/>
                <w:bCs/>
                <w:color w:val="000000"/>
                <w:sz w:val="24"/>
              </w:rPr>
              <w:t>中国标准化研究院</w:t>
            </w:r>
          </w:p>
        </w:tc>
        <w:tc>
          <w:tcPr>
            <w:tcW w:w="1247"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center"/>
              <w:rPr>
                <w:rFonts w:hint="eastAsia" w:ascii="仿宋_GB2312" w:hAnsi="仿宋_GB2312" w:eastAsia="仿宋_GB2312" w:cs="仿宋_GB2312"/>
                <w:bCs/>
                <w:color w:val="000000"/>
                <w:sz w:val="24"/>
              </w:rPr>
            </w:pPr>
            <w:r>
              <w:rPr>
                <w:rFonts w:hint="eastAsia" w:ascii="仿宋_GB2312" w:hAnsi="仿宋_GB2312" w:eastAsia="仿宋_GB2312" w:cs="仿宋_GB2312"/>
                <w:bCs/>
                <w:color w:val="000000"/>
                <w:sz w:val="24"/>
              </w:rPr>
              <w:t>击穿电压</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75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center"/>
              <w:rPr>
                <w:rFonts w:hint="eastAsia" w:ascii="仿宋_GB2312" w:hAnsi="仿宋_GB2312" w:eastAsia="仿宋_GB2312" w:cs="仿宋_GB2312"/>
                <w:bCs/>
                <w:color w:val="000000"/>
                <w:sz w:val="24"/>
              </w:rPr>
            </w:pPr>
            <w:r>
              <w:rPr>
                <w:rFonts w:hint="eastAsia" w:ascii="仿宋_GB2312" w:hAnsi="仿宋_GB2312" w:eastAsia="仿宋_GB2312" w:cs="仿宋_GB2312"/>
                <w:bCs/>
                <w:color w:val="000000"/>
                <w:sz w:val="24"/>
              </w:rPr>
              <w:t>152</w:t>
            </w:r>
          </w:p>
        </w:tc>
        <w:tc>
          <w:tcPr>
            <w:tcW w:w="6917"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440" w:lineRule="exact"/>
              <w:jc w:val="left"/>
              <w:textAlignment w:val="center"/>
              <w:rPr>
                <w:rFonts w:hint="eastAsia" w:ascii="仿宋_GB2312" w:hAnsi="仿宋_GB2312" w:eastAsia="仿宋_GB2312" w:cs="仿宋_GB2312"/>
                <w:bCs/>
                <w:color w:val="000000"/>
                <w:sz w:val="24"/>
              </w:rPr>
            </w:pPr>
            <w:r>
              <w:rPr>
                <w:rFonts w:hint="eastAsia" w:ascii="仿宋_GB2312" w:hAnsi="仿宋_GB2312" w:eastAsia="仿宋_GB2312" w:cs="仿宋_GB2312"/>
                <w:bCs/>
                <w:color w:val="000000"/>
                <w:sz w:val="24"/>
              </w:rPr>
              <w:t>国家轻工业家用电器质量监督检测杭州站/浙江方正家用电器质量检测有限公司</w:t>
            </w:r>
          </w:p>
        </w:tc>
        <w:tc>
          <w:tcPr>
            <w:tcW w:w="1247"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center"/>
              <w:rPr>
                <w:rFonts w:hint="eastAsia" w:ascii="仿宋_GB2312" w:hAnsi="仿宋_GB2312" w:eastAsia="仿宋_GB2312" w:cs="仿宋_GB2312"/>
                <w:bCs/>
                <w:color w:val="000000"/>
                <w:sz w:val="24"/>
              </w:rPr>
            </w:pPr>
            <w:r>
              <w:rPr>
                <w:rFonts w:hint="eastAsia" w:ascii="仿宋_GB2312" w:hAnsi="仿宋_GB2312" w:eastAsia="仿宋_GB2312" w:cs="仿宋_GB2312"/>
                <w:bCs/>
                <w:color w:val="000000"/>
                <w:sz w:val="24"/>
              </w:rPr>
              <w:t>击穿电压</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75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center"/>
              <w:rPr>
                <w:rFonts w:hint="eastAsia" w:ascii="仿宋_GB2312" w:hAnsi="仿宋_GB2312" w:eastAsia="仿宋_GB2312" w:cs="仿宋_GB2312"/>
                <w:bCs/>
                <w:color w:val="000000"/>
                <w:sz w:val="24"/>
              </w:rPr>
            </w:pPr>
            <w:r>
              <w:rPr>
                <w:rFonts w:hint="eastAsia" w:ascii="仿宋_GB2312" w:hAnsi="仿宋_GB2312" w:eastAsia="仿宋_GB2312" w:cs="仿宋_GB2312"/>
                <w:bCs/>
                <w:color w:val="000000"/>
                <w:sz w:val="24"/>
              </w:rPr>
              <w:t>153</w:t>
            </w:r>
          </w:p>
        </w:tc>
        <w:tc>
          <w:tcPr>
            <w:tcW w:w="6917"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440" w:lineRule="exact"/>
              <w:jc w:val="left"/>
              <w:textAlignment w:val="center"/>
              <w:rPr>
                <w:rFonts w:hint="eastAsia" w:ascii="仿宋_GB2312" w:hAnsi="仿宋_GB2312" w:eastAsia="仿宋_GB2312" w:cs="仿宋_GB2312"/>
                <w:bCs/>
                <w:color w:val="000000"/>
                <w:sz w:val="24"/>
              </w:rPr>
            </w:pPr>
            <w:r>
              <w:rPr>
                <w:rFonts w:hint="eastAsia" w:ascii="仿宋_GB2312" w:hAnsi="仿宋_GB2312" w:eastAsia="仿宋_GB2312" w:cs="仿宋_GB2312"/>
                <w:bCs/>
                <w:color w:val="000000"/>
                <w:sz w:val="24"/>
              </w:rPr>
              <w:t>国家中低压配电设备质量检验检测中心/镇江市产品质量监督检验中心</w:t>
            </w:r>
          </w:p>
        </w:tc>
        <w:tc>
          <w:tcPr>
            <w:tcW w:w="1247"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center"/>
              <w:rPr>
                <w:rFonts w:hint="eastAsia" w:ascii="仿宋_GB2312" w:hAnsi="仿宋_GB2312" w:eastAsia="仿宋_GB2312" w:cs="仿宋_GB2312"/>
                <w:bCs/>
                <w:color w:val="000000"/>
                <w:sz w:val="24"/>
              </w:rPr>
            </w:pPr>
            <w:r>
              <w:rPr>
                <w:rFonts w:hint="eastAsia" w:ascii="仿宋_GB2312" w:hAnsi="仿宋_GB2312" w:eastAsia="仿宋_GB2312" w:cs="仿宋_GB2312"/>
                <w:bCs/>
                <w:color w:val="000000"/>
                <w:sz w:val="24"/>
              </w:rPr>
              <w:t>击穿电压</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75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center"/>
              <w:rPr>
                <w:rFonts w:hint="eastAsia" w:ascii="仿宋_GB2312" w:hAnsi="仿宋_GB2312" w:eastAsia="仿宋_GB2312" w:cs="仿宋_GB2312"/>
                <w:bCs/>
                <w:color w:val="000000"/>
                <w:sz w:val="24"/>
              </w:rPr>
            </w:pPr>
            <w:r>
              <w:rPr>
                <w:rFonts w:hint="eastAsia" w:ascii="仿宋_GB2312" w:hAnsi="仿宋_GB2312" w:eastAsia="仿宋_GB2312" w:cs="仿宋_GB2312"/>
                <w:bCs/>
                <w:color w:val="000000"/>
                <w:sz w:val="24"/>
              </w:rPr>
              <w:t>154</w:t>
            </w:r>
          </w:p>
        </w:tc>
        <w:tc>
          <w:tcPr>
            <w:tcW w:w="6917"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440" w:lineRule="exact"/>
              <w:jc w:val="left"/>
              <w:textAlignment w:val="center"/>
              <w:rPr>
                <w:rFonts w:hint="eastAsia" w:ascii="仿宋_GB2312" w:hAnsi="仿宋_GB2312" w:eastAsia="仿宋_GB2312" w:cs="仿宋_GB2312"/>
                <w:bCs/>
                <w:color w:val="000000"/>
                <w:sz w:val="24"/>
              </w:rPr>
            </w:pPr>
            <w:r>
              <w:rPr>
                <w:rFonts w:hint="eastAsia" w:ascii="仿宋_GB2312" w:hAnsi="仿宋_GB2312" w:eastAsia="仿宋_GB2312" w:cs="仿宋_GB2312"/>
                <w:bCs/>
                <w:color w:val="000000"/>
                <w:sz w:val="24"/>
              </w:rPr>
              <w:t>国家机器人质量检验检测中心（重庆）/重庆德新机器人检测中心有限公司</w:t>
            </w:r>
          </w:p>
        </w:tc>
        <w:tc>
          <w:tcPr>
            <w:tcW w:w="1247"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center"/>
              <w:rPr>
                <w:rFonts w:hint="eastAsia" w:ascii="仿宋_GB2312" w:hAnsi="仿宋_GB2312" w:eastAsia="仿宋_GB2312" w:cs="仿宋_GB2312"/>
                <w:bCs/>
                <w:color w:val="000000"/>
                <w:sz w:val="24"/>
              </w:rPr>
            </w:pPr>
            <w:r>
              <w:rPr>
                <w:rFonts w:hint="eastAsia" w:ascii="仿宋_GB2312" w:hAnsi="仿宋_GB2312" w:eastAsia="仿宋_GB2312" w:cs="仿宋_GB2312"/>
                <w:bCs/>
                <w:color w:val="000000"/>
                <w:sz w:val="24"/>
              </w:rPr>
              <w:t>击穿电压</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75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center"/>
              <w:rPr>
                <w:rFonts w:hint="eastAsia" w:ascii="仿宋_GB2312" w:hAnsi="仿宋_GB2312" w:eastAsia="仿宋_GB2312" w:cs="仿宋_GB2312"/>
                <w:bCs/>
                <w:color w:val="000000"/>
                <w:sz w:val="24"/>
              </w:rPr>
            </w:pPr>
            <w:r>
              <w:rPr>
                <w:rFonts w:hint="eastAsia" w:ascii="仿宋_GB2312" w:hAnsi="仿宋_GB2312" w:eastAsia="仿宋_GB2312" w:cs="仿宋_GB2312"/>
                <w:bCs/>
                <w:color w:val="000000"/>
                <w:sz w:val="24"/>
              </w:rPr>
              <w:t>155</w:t>
            </w:r>
          </w:p>
        </w:tc>
        <w:tc>
          <w:tcPr>
            <w:tcW w:w="6917"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440" w:lineRule="exact"/>
              <w:jc w:val="left"/>
              <w:textAlignment w:val="center"/>
              <w:rPr>
                <w:rFonts w:hint="eastAsia" w:ascii="仿宋_GB2312" w:hAnsi="仿宋_GB2312" w:eastAsia="仿宋_GB2312" w:cs="仿宋_GB2312"/>
                <w:bCs/>
                <w:color w:val="000000"/>
                <w:sz w:val="24"/>
              </w:rPr>
            </w:pPr>
            <w:r>
              <w:rPr>
                <w:rFonts w:hint="eastAsia" w:ascii="仿宋_GB2312" w:hAnsi="仿宋_GB2312" w:eastAsia="仿宋_GB2312" w:cs="仿宋_GB2312"/>
                <w:bCs/>
                <w:color w:val="000000"/>
                <w:sz w:val="24"/>
              </w:rPr>
              <w:t>国家商用制冷设备质量检验检测中心</w:t>
            </w:r>
            <w:r>
              <w:rPr>
                <w:rFonts w:hint="eastAsia" w:ascii="仿宋_GB2312" w:hAnsi="仿宋_GB2312" w:eastAsia="仿宋_GB2312" w:cs="仿宋_GB2312"/>
                <w:bCs/>
                <w:color w:val="000000"/>
                <w:sz w:val="24"/>
              </w:rPr>
              <w:br w:type="textWrapping"/>
            </w:r>
            <w:r>
              <w:rPr>
                <w:rFonts w:hint="eastAsia" w:ascii="仿宋_GB2312" w:hAnsi="仿宋_GB2312" w:eastAsia="仿宋_GB2312" w:cs="仿宋_GB2312"/>
                <w:bCs/>
                <w:color w:val="000000"/>
                <w:sz w:val="24"/>
              </w:rPr>
              <w:t>/华商国际工程有限公司</w:t>
            </w:r>
          </w:p>
        </w:tc>
        <w:tc>
          <w:tcPr>
            <w:tcW w:w="1247"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center"/>
              <w:rPr>
                <w:rFonts w:hint="eastAsia" w:ascii="仿宋_GB2312" w:hAnsi="仿宋_GB2312" w:eastAsia="仿宋_GB2312" w:cs="仿宋_GB2312"/>
                <w:bCs/>
                <w:color w:val="000000"/>
                <w:sz w:val="24"/>
              </w:rPr>
            </w:pPr>
            <w:r>
              <w:rPr>
                <w:rFonts w:hint="eastAsia" w:ascii="仿宋_GB2312" w:hAnsi="仿宋_GB2312" w:eastAsia="仿宋_GB2312" w:cs="仿宋_GB2312"/>
                <w:bCs/>
                <w:color w:val="000000"/>
                <w:sz w:val="24"/>
              </w:rPr>
              <w:t>击穿电压</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75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center"/>
              <w:rPr>
                <w:rFonts w:hint="eastAsia" w:ascii="仿宋_GB2312" w:hAnsi="仿宋_GB2312" w:eastAsia="仿宋_GB2312" w:cs="仿宋_GB2312"/>
                <w:bCs/>
                <w:color w:val="000000"/>
                <w:sz w:val="24"/>
              </w:rPr>
            </w:pPr>
            <w:r>
              <w:rPr>
                <w:rFonts w:hint="eastAsia" w:ascii="仿宋_GB2312" w:hAnsi="仿宋_GB2312" w:eastAsia="仿宋_GB2312" w:cs="仿宋_GB2312"/>
                <w:bCs/>
                <w:color w:val="000000"/>
                <w:sz w:val="24"/>
              </w:rPr>
              <w:t>156</w:t>
            </w:r>
          </w:p>
        </w:tc>
        <w:tc>
          <w:tcPr>
            <w:tcW w:w="6917"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440" w:lineRule="exact"/>
              <w:jc w:val="left"/>
              <w:textAlignment w:val="center"/>
              <w:rPr>
                <w:rFonts w:hint="eastAsia" w:ascii="仿宋_GB2312" w:hAnsi="仿宋_GB2312" w:eastAsia="仿宋_GB2312" w:cs="仿宋_GB2312"/>
                <w:bCs/>
                <w:color w:val="000000"/>
                <w:sz w:val="24"/>
              </w:rPr>
            </w:pPr>
            <w:r>
              <w:rPr>
                <w:rFonts w:hint="eastAsia" w:ascii="仿宋_GB2312" w:hAnsi="仿宋_GB2312" w:eastAsia="仿宋_GB2312" w:cs="仿宋_GB2312"/>
                <w:bCs/>
                <w:color w:val="000000"/>
                <w:sz w:val="24"/>
              </w:rPr>
              <w:t>国家汽车零部件产品质量检验检测中心（长春）/长春市产品质量监督检验院</w:t>
            </w:r>
          </w:p>
        </w:tc>
        <w:tc>
          <w:tcPr>
            <w:tcW w:w="1247"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center"/>
              <w:rPr>
                <w:rFonts w:hint="eastAsia" w:ascii="仿宋_GB2312" w:hAnsi="仿宋_GB2312" w:eastAsia="仿宋_GB2312" w:cs="仿宋_GB2312"/>
                <w:bCs/>
                <w:color w:val="000000"/>
                <w:sz w:val="24"/>
              </w:rPr>
            </w:pPr>
            <w:r>
              <w:rPr>
                <w:rFonts w:hint="eastAsia" w:ascii="仿宋_GB2312" w:hAnsi="仿宋_GB2312" w:eastAsia="仿宋_GB2312" w:cs="仿宋_GB2312"/>
                <w:bCs/>
                <w:color w:val="000000"/>
                <w:sz w:val="24"/>
              </w:rPr>
              <w:t>击穿电压</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75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center"/>
              <w:rPr>
                <w:rFonts w:hint="eastAsia" w:ascii="仿宋_GB2312" w:hAnsi="仿宋_GB2312" w:eastAsia="仿宋_GB2312" w:cs="仿宋_GB2312"/>
                <w:bCs/>
                <w:color w:val="000000"/>
                <w:sz w:val="24"/>
              </w:rPr>
            </w:pPr>
            <w:r>
              <w:rPr>
                <w:rFonts w:hint="eastAsia" w:ascii="仿宋_GB2312" w:hAnsi="仿宋_GB2312" w:eastAsia="仿宋_GB2312" w:cs="仿宋_GB2312"/>
                <w:bCs/>
                <w:color w:val="000000"/>
                <w:sz w:val="24"/>
              </w:rPr>
              <w:t>157</w:t>
            </w:r>
          </w:p>
        </w:tc>
        <w:tc>
          <w:tcPr>
            <w:tcW w:w="6917"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440" w:lineRule="exact"/>
              <w:jc w:val="left"/>
              <w:textAlignment w:val="center"/>
              <w:rPr>
                <w:rFonts w:hint="eastAsia" w:ascii="仿宋_GB2312" w:hAnsi="仿宋_GB2312" w:eastAsia="仿宋_GB2312" w:cs="仿宋_GB2312"/>
                <w:bCs/>
                <w:color w:val="000000"/>
                <w:sz w:val="24"/>
              </w:rPr>
            </w:pPr>
            <w:r>
              <w:rPr>
                <w:rFonts w:hint="eastAsia" w:ascii="仿宋_GB2312" w:hAnsi="仿宋_GB2312" w:eastAsia="仿宋_GB2312" w:cs="仿宋_GB2312"/>
                <w:bCs/>
                <w:color w:val="000000"/>
                <w:sz w:val="24"/>
              </w:rPr>
              <w:t>国家绿色建筑质量检验检测中心（广州）/</w:t>
            </w:r>
            <w:r>
              <w:rPr>
                <w:rFonts w:hint="eastAsia" w:ascii="仿宋_GB2312" w:hAnsi="仿宋_GB2312" w:eastAsia="仿宋_GB2312" w:cs="仿宋_GB2312"/>
                <w:bCs/>
                <w:color w:val="000000"/>
                <w:sz w:val="24"/>
              </w:rPr>
              <w:br w:type="textWrapping"/>
            </w:r>
            <w:r>
              <w:rPr>
                <w:rFonts w:hint="eastAsia" w:ascii="仿宋_GB2312" w:hAnsi="仿宋_GB2312" w:eastAsia="仿宋_GB2312" w:cs="仿宋_GB2312"/>
                <w:bCs/>
                <w:color w:val="000000"/>
                <w:sz w:val="24"/>
              </w:rPr>
              <w:t>广东省建设工程质量安全检测总站有限公司</w:t>
            </w:r>
          </w:p>
        </w:tc>
        <w:tc>
          <w:tcPr>
            <w:tcW w:w="1247"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center"/>
              <w:rPr>
                <w:rFonts w:hint="eastAsia" w:ascii="仿宋_GB2312" w:hAnsi="仿宋_GB2312" w:eastAsia="仿宋_GB2312" w:cs="仿宋_GB2312"/>
                <w:bCs/>
                <w:color w:val="000000"/>
                <w:sz w:val="24"/>
              </w:rPr>
            </w:pPr>
            <w:r>
              <w:rPr>
                <w:rFonts w:hint="eastAsia" w:ascii="仿宋_GB2312" w:hAnsi="仿宋_GB2312" w:eastAsia="仿宋_GB2312" w:cs="仿宋_GB2312"/>
                <w:bCs/>
                <w:color w:val="000000"/>
                <w:sz w:val="24"/>
              </w:rPr>
              <w:t>击穿电压</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75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center"/>
              <w:rPr>
                <w:rFonts w:hint="eastAsia" w:ascii="仿宋_GB2312" w:hAnsi="仿宋_GB2312" w:eastAsia="仿宋_GB2312" w:cs="仿宋_GB2312"/>
                <w:bCs/>
                <w:color w:val="000000"/>
                <w:sz w:val="24"/>
              </w:rPr>
            </w:pPr>
            <w:r>
              <w:rPr>
                <w:rFonts w:hint="eastAsia" w:ascii="仿宋_GB2312" w:hAnsi="仿宋_GB2312" w:eastAsia="仿宋_GB2312" w:cs="仿宋_GB2312"/>
                <w:bCs/>
                <w:color w:val="000000"/>
                <w:sz w:val="24"/>
              </w:rPr>
              <w:t>158</w:t>
            </w:r>
          </w:p>
        </w:tc>
        <w:tc>
          <w:tcPr>
            <w:tcW w:w="6917"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440" w:lineRule="exact"/>
              <w:jc w:val="left"/>
              <w:textAlignment w:val="center"/>
              <w:rPr>
                <w:rFonts w:hint="eastAsia" w:ascii="仿宋_GB2312" w:hAnsi="仿宋_GB2312" w:eastAsia="仿宋_GB2312" w:cs="仿宋_GB2312"/>
                <w:bCs/>
                <w:color w:val="000000"/>
                <w:sz w:val="24"/>
              </w:rPr>
            </w:pPr>
            <w:r>
              <w:rPr>
                <w:rFonts w:hint="eastAsia" w:ascii="仿宋_GB2312" w:hAnsi="仿宋_GB2312" w:eastAsia="仿宋_GB2312" w:cs="仿宋_GB2312"/>
                <w:bCs/>
                <w:color w:val="000000"/>
                <w:sz w:val="24"/>
              </w:rPr>
              <w:t>湛江海关技术中心</w:t>
            </w:r>
          </w:p>
        </w:tc>
        <w:tc>
          <w:tcPr>
            <w:tcW w:w="1247"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center"/>
              <w:rPr>
                <w:rFonts w:hint="eastAsia" w:ascii="仿宋_GB2312" w:hAnsi="仿宋_GB2312" w:eastAsia="仿宋_GB2312" w:cs="仿宋_GB2312"/>
                <w:bCs/>
                <w:color w:val="000000"/>
                <w:sz w:val="24"/>
              </w:rPr>
            </w:pPr>
            <w:r>
              <w:rPr>
                <w:rFonts w:hint="eastAsia" w:ascii="仿宋_GB2312" w:hAnsi="仿宋_GB2312" w:eastAsia="仿宋_GB2312" w:cs="仿宋_GB2312"/>
                <w:bCs/>
                <w:color w:val="000000"/>
                <w:sz w:val="24"/>
              </w:rPr>
              <w:t>击穿电压</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75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center"/>
              <w:rPr>
                <w:rFonts w:hint="eastAsia" w:ascii="仿宋_GB2312" w:hAnsi="仿宋_GB2312" w:eastAsia="仿宋_GB2312" w:cs="仿宋_GB2312"/>
                <w:bCs/>
                <w:color w:val="000000"/>
                <w:sz w:val="24"/>
              </w:rPr>
            </w:pPr>
            <w:r>
              <w:rPr>
                <w:rFonts w:hint="eastAsia" w:ascii="仿宋_GB2312" w:hAnsi="仿宋_GB2312" w:eastAsia="仿宋_GB2312" w:cs="仿宋_GB2312"/>
                <w:bCs/>
                <w:color w:val="000000"/>
                <w:sz w:val="24"/>
              </w:rPr>
              <w:t>159</w:t>
            </w:r>
          </w:p>
        </w:tc>
        <w:tc>
          <w:tcPr>
            <w:tcW w:w="6917"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440" w:lineRule="exact"/>
              <w:jc w:val="left"/>
              <w:textAlignment w:val="center"/>
              <w:rPr>
                <w:rFonts w:hint="eastAsia" w:ascii="仿宋_GB2312" w:hAnsi="仿宋_GB2312" w:eastAsia="仿宋_GB2312" w:cs="仿宋_GB2312"/>
                <w:bCs/>
                <w:color w:val="000000"/>
                <w:sz w:val="24"/>
              </w:rPr>
            </w:pPr>
            <w:r>
              <w:rPr>
                <w:rFonts w:hint="eastAsia" w:ascii="仿宋_GB2312" w:hAnsi="仿宋_GB2312" w:eastAsia="仿宋_GB2312" w:cs="仿宋_GB2312"/>
                <w:bCs/>
                <w:color w:val="000000"/>
                <w:sz w:val="24"/>
              </w:rPr>
              <w:t>国家家用电器能效及安全质量检验检测中心/国家红外及工业电热产品质量检验检测中心/武汉产品质量监督检验所</w:t>
            </w:r>
          </w:p>
        </w:tc>
        <w:tc>
          <w:tcPr>
            <w:tcW w:w="1247"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center"/>
              <w:rPr>
                <w:rFonts w:hint="eastAsia" w:ascii="仿宋_GB2312" w:hAnsi="仿宋_GB2312" w:eastAsia="仿宋_GB2312" w:cs="仿宋_GB2312"/>
                <w:bCs/>
                <w:color w:val="000000"/>
                <w:sz w:val="24"/>
              </w:rPr>
            </w:pPr>
            <w:r>
              <w:rPr>
                <w:rFonts w:hint="eastAsia" w:ascii="仿宋_GB2312" w:hAnsi="仿宋_GB2312" w:eastAsia="仿宋_GB2312" w:cs="仿宋_GB2312"/>
                <w:bCs/>
                <w:color w:val="000000"/>
                <w:sz w:val="24"/>
              </w:rPr>
              <w:t>击穿电压</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75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center"/>
              <w:rPr>
                <w:rFonts w:hint="eastAsia" w:ascii="仿宋_GB2312" w:hAnsi="仿宋_GB2312" w:eastAsia="仿宋_GB2312" w:cs="仿宋_GB2312"/>
                <w:bCs/>
                <w:color w:val="000000"/>
                <w:sz w:val="24"/>
              </w:rPr>
            </w:pPr>
            <w:r>
              <w:rPr>
                <w:rFonts w:hint="eastAsia" w:ascii="仿宋_GB2312" w:hAnsi="仿宋_GB2312" w:eastAsia="仿宋_GB2312" w:cs="仿宋_GB2312"/>
                <w:bCs/>
                <w:color w:val="000000"/>
                <w:sz w:val="24"/>
              </w:rPr>
              <w:t>160</w:t>
            </w:r>
          </w:p>
        </w:tc>
        <w:tc>
          <w:tcPr>
            <w:tcW w:w="6917"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440" w:lineRule="exact"/>
              <w:jc w:val="left"/>
              <w:textAlignment w:val="center"/>
              <w:rPr>
                <w:rFonts w:hint="eastAsia" w:ascii="仿宋_GB2312" w:hAnsi="仿宋_GB2312" w:eastAsia="仿宋_GB2312" w:cs="仿宋_GB2312"/>
                <w:bCs/>
                <w:color w:val="000000"/>
                <w:sz w:val="24"/>
              </w:rPr>
            </w:pPr>
            <w:r>
              <w:rPr>
                <w:rFonts w:hint="eastAsia" w:ascii="仿宋_GB2312" w:hAnsi="仿宋_GB2312" w:eastAsia="仿宋_GB2312" w:cs="仿宋_GB2312"/>
                <w:bCs/>
                <w:color w:val="000000"/>
                <w:sz w:val="24"/>
              </w:rPr>
              <w:t>国家建筑节能质量检验检测中心/建科环能科技有限公司建筑环境与能源检测院</w:t>
            </w:r>
          </w:p>
        </w:tc>
        <w:tc>
          <w:tcPr>
            <w:tcW w:w="1247"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center"/>
              <w:rPr>
                <w:rFonts w:hint="eastAsia" w:ascii="仿宋_GB2312" w:hAnsi="仿宋_GB2312" w:eastAsia="仿宋_GB2312" w:cs="仿宋_GB2312"/>
                <w:bCs/>
                <w:color w:val="000000"/>
                <w:sz w:val="24"/>
              </w:rPr>
            </w:pPr>
            <w:r>
              <w:rPr>
                <w:rFonts w:hint="eastAsia" w:ascii="仿宋_GB2312" w:hAnsi="仿宋_GB2312" w:eastAsia="仿宋_GB2312" w:cs="仿宋_GB2312"/>
                <w:bCs/>
                <w:color w:val="000000"/>
                <w:sz w:val="24"/>
              </w:rPr>
              <w:t>击穿电压</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75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center"/>
              <w:rPr>
                <w:rFonts w:hint="eastAsia" w:ascii="仿宋_GB2312" w:hAnsi="仿宋_GB2312" w:eastAsia="仿宋_GB2312" w:cs="仿宋_GB2312"/>
                <w:bCs/>
                <w:color w:val="000000"/>
                <w:sz w:val="24"/>
              </w:rPr>
            </w:pPr>
            <w:r>
              <w:rPr>
                <w:rFonts w:hint="eastAsia" w:ascii="仿宋_GB2312" w:hAnsi="仿宋_GB2312" w:eastAsia="仿宋_GB2312" w:cs="仿宋_GB2312"/>
                <w:bCs/>
                <w:color w:val="000000"/>
                <w:sz w:val="24"/>
              </w:rPr>
              <w:t>161</w:t>
            </w:r>
          </w:p>
        </w:tc>
        <w:tc>
          <w:tcPr>
            <w:tcW w:w="6917"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440" w:lineRule="exact"/>
              <w:jc w:val="left"/>
              <w:textAlignment w:val="center"/>
              <w:rPr>
                <w:rFonts w:hint="eastAsia" w:ascii="仿宋_GB2312" w:hAnsi="仿宋_GB2312" w:eastAsia="仿宋_GB2312" w:cs="仿宋_GB2312"/>
                <w:bCs/>
                <w:color w:val="000000"/>
                <w:sz w:val="24"/>
              </w:rPr>
            </w:pPr>
            <w:r>
              <w:rPr>
                <w:rFonts w:hint="eastAsia" w:ascii="仿宋_GB2312" w:hAnsi="仿宋_GB2312" w:eastAsia="仿宋_GB2312" w:cs="仿宋_GB2312"/>
                <w:bCs/>
                <w:color w:val="000000"/>
                <w:sz w:val="24"/>
              </w:rPr>
              <w:t>国家通信导航与北斗卫星应用产品质量检验检测中心/中国电科网络通信研究院通信导航设备实验室（中国电子科技集团公司第五十四研究所通信导航设备实验室）</w:t>
            </w:r>
          </w:p>
        </w:tc>
        <w:tc>
          <w:tcPr>
            <w:tcW w:w="1247"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center"/>
              <w:rPr>
                <w:rFonts w:hint="eastAsia" w:ascii="仿宋_GB2312" w:hAnsi="仿宋_GB2312" w:eastAsia="仿宋_GB2312" w:cs="仿宋_GB2312"/>
                <w:bCs/>
                <w:color w:val="000000"/>
                <w:sz w:val="24"/>
              </w:rPr>
            </w:pPr>
            <w:r>
              <w:rPr>
                <w:rFonts w:hint="eastAsia" w:ascii="仿宋_GB2312" w:hAnsi="仿宋_GB2312" w:eastAsia="仿宋_GB2312" w:cs="仿宋_GB2312"/>
                <w:bCs/>
                <w:color w:val="000000"/>
                <w:sz w:val="24"/>
              </w:rPr>
              <w:t>击穿电压</w:t>
            </w:r>
          </w:p>
        </w:tc>
      </w:tr>
    </w:tbl>
    <w:p>
      <w:pPr>
        <w:widowControl/>
        <w:numPr>
          <w:ilvl w:val="0"/>
          <w:numId w:val="0"/>
        </w:numPr>
        <w:spacing w:line="360" w:lineRule="exact"/>
        <w:jc w:val="left"/>
        <w:textAlignment w:val="bottom"/>
        <w:rPr>
          <w:rFonts w:hint="eastAsia" w:ascii="黑体" w:hAnsi="宋体" w:eastAsia="黑体"/>
          <w:sz w:val="32"/>
          <w:szCs w:val="32"/>
          <w:lang w:val="en-US" w:eastAsia="zh-CN"/>
        </w:rPr>
      </w:pPr>
    </w:p>
    <w:p>
      <w:pPr>
        <w:spacing w:line="594" w:lineRule="exact"/>
        <w:rPr>
          <w:rFonts w:hint="eastAsia" w:ascii="黑体" w:hAnsi="宋体" w:eastAsia="黑体"/>
          <w:sz w:val="32"/>
          <w:szCs w:val="32"/>
          <w:lang w:eastAsia="zh-CN"/>
        </w:rPr>
      </w:pPr>
      <w:r>
        <w:rPr>
          <w:rFonts w:hint="eastAsia" w:ascii="黑体" w:hAnsi="宋体" w:eastAsia="黑体"/>
          <w:sz w:val="32"/>
          <w:szCs w:val="32"/>
          <w:lang w:eastAsia="zh-CN"/>
        </w:rPr>
        <w:t>十八</w:t>
      </w:r>
      <w:r>
        <w:rPr>
          <w:rFonts w:hint="eastAsia" w:ascii="黑体" w:hAnsi="宋体" w:eastAsia="黑体"/>
          <w:sz w:val="32"/>
          <w:szCs w:val="32"/>
        </w:rPr>
        <w:t>、</w:t>
      </w:r>
      <w:r>
        <w:rPr>
          <w:rFonts w:hint="eastAsia" w:ascii="黑体" w:hAnsi="宋体" w:eastAsia="黑体"/>
          <w:sz w:val="32"/>
          <w:szCs w:val="32"/>
          <w:lang w:eastAsia="zh-CN"/>
        </w:rPr>
        <w:t>电动汽车用锂离子单体蓄电池放电容量试验能力验证项目</w:t>
      </w:r>
    </w:p>
    <w:tbl>
      <w:tblPr>
        <w:tblStyle w:val="4"/>
        <w:tblW w:w="8901"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37"/>
        <w:gridCol w:w="6463"/>
        <w:gridCol w:w="170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10" w:hRule="atLeast"/>
          <w:tblHeader/>
          <w:jc w:val="center"/>
        </w:trPr>
        <w:tc>
          <w:tcPr>
            <w:tcW w:w="737"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center"/>
              <w:rPr>
                <w:rFonts w:ascii="仿宋_GB2312" w:hAnsi="仿宋_GB2312" w:eastAsia="仿宋_GB2312" w:cs="仿宋_GB2312"/>
                <w:b/>
                <w:bCs/>
                <w:color w:val="000000"/>
                <w:sz w:val="24"/>
              </w:rPr>
            </w:pPr>
            <w:r>
              <w:rPr>
                <w:rFonts w:hint="eastAsia" w:ascii="仿宋_GB2312" w:hAnsi="仿宋_GB2312" w:eastAsia="仿宋_GB2312" w:cs="仿宋_GB2312"/>
                <w:b/>
                <w:bCs/>
                <w:color w:val="000000"/>
                <w:sz w:val="24"/>
              </w:rPr>
              <w:t>序号</w:t>
            </w:r>
          </w:p>
        </w:tc>
        <w:tc>
          <w:tcPr>
            <w:tcW w:w="6463"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center"/>
              <w:rPr>
                <w:rFonts w:ascii="仿宋_GB2312" w:hAnsi="仿宋_GB2312" w:eastAsia="仿宋_GB2312" w:cs="仿宋_GB2312"/>
                <w:b/>
                <w:bCs/>
                <w:color w:val="000000"/>
                <w:sz w:val="24"/>
              </w:rPr>
            </w:pPr>
            <w:r>
              <w:rPr>
                <w:rFonts w:hint="eastAsia" w:ascii="仿宋_GB2312" w:hAnsi="仿宋_GB2312" w:eastAsia="仿宋_GB2312" w:cs="仿宋_GB2312"/>
                <w:b/>
                <w:bCs/>
                <w:color w:val="000000"/>
                <w:sz w:val="24"/>
              </w:rPr>
              <w:t>机构名称</w:t>
            </w:r>
          </w:p>
        </w:tc>
        <w:tc>
          <w:tcPr>
            <w:tcW w:w="1701"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center"/>
              <w:rPr>
                <w:rFonts w:ascii="仿宋_GB2312" w:hAnsi="仿宋_GB2312" w:eastAsia="仿宋_GB2312" w:cs="仿宋_GB2312"/>
                <w:b/>
                <w:bCs/>
                <w:color w:val="000000"/>
                <w:sz w:val="24"/>
              </w:rPr>
            </w:pPr>
            <w:r>
              <w:rPr>
                <w:rFonts w:hint="eastAsia" w:ascii="仿宋_GB2312" w:hAnsi="仿宋_GB2312" w:eastAsia="仿宋_GB2312" w:cs="仿宋_GB2312"/>
                <w:b/>
                <w:bCs/>
                <w:color w:val="000000"/>
                <w:sz w:val="24"/>
              </w:rPr>
              <w:t>合格参数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737"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bottom"/>
              <w:rPr>
                <w:rFonts w:ascii="仿宋_GB2312" w:hAnsi="仿宋_GB2312" w:eastAsia="仿宋_GB2312" w:cs="仿宋_GB2312"/>
                <w:color w:val="000000"/>
                <w:kern w:val="0"/>
                <w:sz w:val="24"/>
                <w:lang w:bidi="ar"/>
              </w:rPr>
            </w:pPr>
            <w:r>
              <w:rPr>
                <w:rFonts w:hint="eastAsia" w:ascii="仿宋_GB2312" w:hAnsi="仿宋_GB2312" w:eastAsia="仿宋_GB2312" w:cs="仿宋_GB2312"/>
                <w:color w:val="000000"/>
                <w:kern w:val="0"/>
                <w:sz w:val="24"/>
                <w:lang w:bidi="ar"/>
              </w:rPr>
              <w:t>1</w:t>
            </w:r>
          </w:p>
        </w:tc>
        <w:tc>
          <w:tcPr>
            <w:tcW w:w="6463"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left"/>
              <w:textAlignment w:val="bottom"/>
              <w:rPr>
                <w:rFonts w:ascii="仿宋_GB2312" w:hAnsi="仿宋_GB2312" w:eastAsia="仿宋_GB2312" w:cs="仿宋_GB2312"/>
                <w:color w:val="000000"/>
                <w:kern w:val="0"/>
                <w:sz w:val="24"/>
                <w:lang w:bidi="ar"/>
              </w:rPr>
            </w:pPr>
            <w:r>
              <w:rPr>
                <w:rFonts w:hint="eastAsia" w:ascii="仿宋_GB2312" w:hAnsi="仿宋_GB2312" w:eastAsia="仿宋_GB2312" w:cs="仿宋_GB2312"/>
                <w:color w:val="000000"/>
                <w:kern w:val="0"/>
                <w:sz w:val="24"/>
                <w:lang w:bidi="ar"/>
              </w:rPr>
              <w:t>上海机动车检测认证技术研究中心有限公司</w:t>
            </w:r>
          </w:p>
        </w:tc>
        <w:tc>
          <w:tcPr>
            <w:tcW w:w="1701"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center"/>
              <w:rPr>
                <w:rFonts w:hint="eastAsia" w:ascii="仿宋_GB2312" w:hAnsi="仿宋_GB2312" w:eastAsia="仿宋_GB2312" w:cs="仿宋_GB2312"/>
                <w:color w:val="000000"/>
                <w:kern w:val="0"/>
                <w:sz w:val="24"/>
                <w:lang w:eastAsia="zh-CN" w:bidi="ar"/>
              </w:rPr>
            </w:pPr>
            <w:r>
              <w:rPr>
                <w:rFonts w:hint="eastAsia" w:ascii="仿宋_GB2312" w:hAnsi="仿宋_GB2312" w:eastAsia="仿宋_GB2312" w:cs="仿宋_GB2312"/>
                <w:color w:val="000000"/>
                <w:kern w:val="0"/>
                <w:sz w:val="24"/>
                <w:lang w:eastAsia="zh-CN" w:bidi="ar"/>
              </w:rPr>
              <w:t>室温放电容量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737"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bottom"/>
              <w:rPr>
                <w:rFonts w:ascii="仿宋_GB2312" w:hAnsi="仿宋_GB2312" w:eastAsia="仿宋_GB2312" w:cs="仿宋_GB2312"/>
                <w:color w:val="000000"/>
                <w:kern w:val="0"/>
                <w:sz w:val="24"/>
                <w:lang w:bidi="ar"/>
              </w:rPr>
            </w:pPr>
            <w:r>
              <w:rPr>
                <w:rFonts w:hint="eastAsia" w:ascii="仿宋_GB2312" w:hAnsi="仿宋_GB2312" w:eastAsia="仿宋_GB2312" w:cs="仿宋_GB2312"/>
                <w:color w:val="000000"/>
                <w:kern w:val="0"/>
                <w:sz w:val="24"/>
                <w:lang w:bidi="ar"/>
              </w:rPr>
              <w:t>2</w:t>
            </w:r>
          </w:p>
        </w:tc>
        <w:tc>
          <w:tcPr>
            <w:tcW w:w="6463"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left"/>
              <w:textAlignment w:val="bottom"/>
              <w:rPr>
                <w:rFonts w:ascii="仿宋_GB2312" w:hAnsi="仿宋_GB2312" w:eastAsia="仿宋_GB2312" w:cs="仿宋_GB2312"/>
                <w:color w:val="000000"/>
                <w:kern w:val="0"/>
                <w:sz w:val="24"/>
                <w:lang w:bidi="ar"/>
              </w:rPr>
            </w:pPr>
            <w:r>
              <w:rPr>
                <w:rFonts w:hint="eastAsia" w:ascii="仿宋_GB2312" w:hAnsi="仿宋_GB2312" w:eastAsia="仿宋_GB2312" w:cs="仿宋_GB2312"/>
                <w:color w:val="000000"/>
                <w:kern w:val="0"/>
                <w:sz w:val="24"/>
                <w:lang w:bidi="ar"/>
              </w:rPr>
              <w:t>国家锂电池产品质量检验检测中心/枣庄市产品质量监督检验所</w:t>
            </w:r>
          </w:p>
        </w:tc>
        <w:tc>
          <w:tcPr>
            <w:tcW w:w="1701" w:type="dxa"/>
            <w:noWrap w:val="0"/>
            <w:vAlign w:val="center"/>
          </w:tcPr>
          <w:p>
            <w:pPr>
              <w:keepNext w:val="0"/>
              <w:keepLines w:val="0"/>
              <w:pageBreakBefore w:val="0"/>
              <w:kinsoku/>
              <w:wordWrap/>
              <w:overflowPunct/>
              <w:topLinePunct w:val="0"/>
              <w:autoSpaceDE/>
              <w:autoSpaceDN/>
              <w:bidi w:val="0"/>
              <w:adjustRightInd/>
              <w:snapToGrid/>
              <w:spacing w:line="440" w:lineRule="exact"/>
              <w:jc w:val="center"/>
            </w:pPr>
            <w:r>
              <w:rPr>
                <w:rFonts w:hint="eastAsia" w:ascii="仿宋_GB2312" w:hAnsi="仿宋_GB2312" w:eastAsia="仿宋_GB2312" w:cs="仿宋_GB2312"/>
                <w:color w:val="000000"/>
                <w:kern w:val="0"/>
                <w:sz w:val="24"/>
                <w:lang w:eastAsia="zh-CN" w:bidi="ar"/>
              </w:rPr>
              <w:t>室温放电容量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737"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bottom"/>
              <w:rPr>
                <w:rFonts w:ascii="仿宋_GB2312" w:hAnsi="仿宋_GB2312" w:eastAsia="仿宋_GB2312" w:cs="仿宋_GB2312"/>
                <w:color w:val="000000"/>
                <w:kern w:val="0"/>
                <w:sz w:val="24"/>
                <w:lang w:bidi="ar"/>
              </w:rPr>
            </w:pPr>
            <w:r>
              <w:rPr>
                <w:rFonts w:hint="eastAsia" w:ascii="仿宋_GB2312" w:hAnsi="仿宋_GB2312" w:eastAsia="仿宋_GB2312" w:cs="仿宋_GB2312"/>
                <w:color w:val="000000"/>
                <w:kern w:val="0"/>
                <w:sz w:val="24"/>
                <w:lang w:bidi="ar"/>
              </w:rPr>
              <w:t>3</w:t>
            </w:r>
          </w:p>
        </w:tc>
        <w:tc>
          <w:tcPr>
            <w:tcW w:w="6463"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left"/>
              <w:textAlignment w:val="bottom"/>
              <w:rPr>
                <w:rFonts w:ascii="仿宋_GB2312" w:hAnsi="仿宋_GB2312" w:eastAsia="仿宋_GB2312" w:cs="仿宋_GB2312"/>
                <w:color w:val="000000"/>
                <w:kern w:val="0"/>
                <w:sz w:val="24"/>
                <w:lang w:bidi="ar"/>
              </w:rPr>
            </w:pPr>
            <w:r>
              <w:rPr>
                <w:rFonts w:hint="eastAsia" w:ascii="仿宋_GB2312" w:hAnsi="仿宋_GB2312" w:eastAsia="仿宋_GB2312" w:cs="仿宋_GB2312"/>
                <w:color w:val="000000"/>
                <w:kern w:val="0"/>
                <w:sz w:val="24"/>
                <w:lang w:bidi="ar"/>
              </w:rPr>
              <w:t>中汽研汽车检验中心（广州）有限公司</w:t>
            </w:r>
          </w:p>
        </w:tc>
        <w:tc>
          <w:tcPr>
            <w:tcW w:w="1701" w:type="dxa"/>
            <w:noWrap w:val="0"/>
            <w:vAlign w:val="center"/>
          </w:tcPr>
          <w:p>
            <w:pPr>
              <w:keepNext w:val="0"/>
              <w:keepLines w:val="0"/>
              <w:pageBreakBefore w:val="0"/>
              <w:kinsoku/>
              <w:wordWrap/>
              <w:overflowPunct/>
              <w:topLinePunct w:val="0"/>
              <w:autoSpaceDE/>
              <w:autoSpaceDN/>
              <w:bidi w:val="0"/>
              <w:adjustRightInd/>
              <w:snapToGrid/>
              <w:spacing w:line="440" w:lineRule="exact"/>
              <w:jc w:val="center"/>
              <w:rPr>
                <w:rFonts w:ascii="仿宋_GB2312" w:hAnsi="仿宋_GB2312" w:eastAsia="仿宋_GB2312" w:cs="仿宋_GB2312"/>
                <w:color w:val="000000"/>
                <w:kern w:val="0"/>
                <w:sz w:val="24"/>
                <w:lang w:bidi="ar"/>
              </w:rPr>
            </w:pPr>
            <w:r>
              <w:rPr>
                <w:rFonts w:hint="eastAsia" w:ascii="仿宋_GB2312" w:hAnsi="仿宋_GB2312" w:eastAsia="仿宋_GB2312" w:cs="仿宋_GB2312"/>
                <w:color w:val="000000"/>
                <w:kern w:val="0"/>
                <w:sz w:val="24"/>
                <w:lang w:eastAsia="zh-CN" w:bidi="ar"/>
              </w:rPr>
              <w:t>室温放电容量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737"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bottom"/>
              <w:rPr>
                <w:rFonts w:ascii="仿宋_GB2312" w:hAnsi="仿宋_GB2312" w:eastAsia="仿宋_GB2312" w:cs="仿宋_GB2312"/>
                <w:color w:val="000000"/>
                <w:kern w:val="0"/>
                <w:sz w:val="24"/>
                <w:lang w:bidi="ar"/>
              </w:rPr>
            </w:pPr>
            <w:r>
              <w:rPr>
                <w:rFonts w:hint="eastAsia" w:ascii="仿宋_GB2312" w:hAnsi="仿宋_GB2312" w:eastAsia="仿宋_GB2312" w:cs="仿宋_GB2312"/>
                <w:color w:val="000000"/>
                <w:kern w:val="0"/>
                <w:sz w:val="24"/>
                <w:lang w:bidi="ar"/>
              </w:rPr>
              <w:t>4</w:t>
            </w:r>
          </w:p>
        </w:tc>
        <w:tc>
          <w:tcPr>
            <w:tcW w:w="6463"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left"/>
              <w:textAlignment w:val="bottom"/>
              <w:rPr>
                <w:rFonts w:ascii="仿宋_GB2312" w:hAnsi="仿宋_GB2312" w:eastAsia="仿宋_GB2312" w:cs="仿宋_GB2312"/>
                <w:color w:val="000000"/>
                <w:kern w:val="0"/>
                <w:sz w:val="24"/>
                <w:lang w:bidi="ar"/>
              </w:rPr>
            </w:pPr>
            <w:r>
              <w:rPr>
                <w:rFonts w:hint="eastAsia" w:ascii="仿宋_GB2312" w:hAnsi="仿宋_GB2312" w:eastAsia="仿宋_GB2312" w:cs="仿宋_GB2312"/>
                <w:color w:val="000000"/>
                <w:kern w:val="0"/>
                <w:sz w:val="24"/>
                <w:lang w:bidi="ar"/>
              </w:rPr>
              <w:t>广州海关技术中心</w:t>
            </w:r>
          </w:p>
        </w:tc>
        <w:tc>
          <w:tcPr>
            <w:tcW w:w="1701" w:type="dxa"/>
            <w:noWrap w:val="0"/>
            <w:vAlign w:val="center"/>
          </w:tcPr>
          <w:p>
            <w:pPr>
              <w:keepNext w:val="0"/>
              <w:keepLines w:val="0"/>
              <w:pageBreakBefore w:val="0"/>
              <w:kinsoku/>
              <w:wordWrap/>
              <w:overflowPunct/>
              <w:topLinePunct w:val="0"/>
              <w:autoSpaceDE/>
              <w:autoSpaceDN/>
              <w:bidi w:val="0"/>
              <w:adjustRightInd/>
              <w:snapToGrid/>
              <w:spacing w:line="440" w:lineRule="exact"/>
              <w:jc w:val="center"/>
              <w:rPr>
                <w:rFonts w:ascii="仿宋_GB2312" w:hAnsi="仿宋_GB2312" w:eastAsia="仿宋_GB2312" w:cs="仿宋_GB2312"/>
                <w:color w:val="000000"/>
                <w:kern w:val="0"/>
                <w:sz w:val="24"/>
                <w:lang w:bidi="ar"/>
              </w:rPr>
            </w:pPr>
            <w:r>
              <w:rPr>
                <w:rFonts w:hint="eastAsia" w:ascii="仿宋_GB2312" w:hAnsi="仿宋_GB2312" w:eastAsia="仿宋_GB2312" w:cs="仿宋_GB2312"/>
                <w:color w:val="000000"/>
                <w:kern w:val="0"/>
                <w:sz w:val="24"/>
                <w:lang w:eastAsia="zh-CN" w:bidi="ar"/>
              </w:rPr>
              <w:t>室温放电容量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737"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bottom"/>
              <w:rPr>
                <w:rFonts w:ascii="仿宋_GB2312" w:hAnsi="仿宋_GB2312" w:eastAsia="仿宋_GB2312" w:cs="仿宋_GB2312"/>
                <w:color w:val="000000"/>
                <w:kern w:val="0"/>
                <w:sz w:val="24"/>
                <w:lang w:bidi="ar"/>
              </w:rPr>
            </w:pPr>
            <w:r>
              <w:rPr>
                <w:rFonts w:hint="eastAsia" w:ascii="仿宋_GB2312" w:hAnsi="仿宋_GB2312" w:eastAsia="仿宋_GB2312" w:cs="仿宋_GB2312"/>
                <w:color w:val="000000"/>
                <w:kern w:val="0"/>
                <w:sz w:val="24"/>
                <w:lang w:bidi="ar"/>
              </w:rPr>
              <w:t>5</w:t>
            </w:r>
          </w:p>
        </w:tc>
        <w:tc>
          <w:tcPr>
            <w:tcW w:w="6463"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left"/>
              <w:textAlignment w:val="bottom"/>
              <w:rPr>
                <w:rFonts w:ascii="仿宋_GB2312" w:hAnsi="仿宋_GB2312" w:eastAsia="仿宋_GB2312" w:cs="仿宋_GB2312"/>
                <w:color w:val="000000"/>
                <w:kern w:val="0"/>
                <w:sz w:val="24"/>
                <w:lang w:bidi="ar"/>
              </w:rPr>
            </w:pPr>
            <w:r>
              <w:rPr>
                <w:rFonts w:hint="eastAsia" w:ascii="仿宋_GB2312" w:hAnsi="仿宋_GB2312" w:eastAsia="仿宋_GB2312" w:cs="仿宋_GB2312"/>
                <w:color w:val="000000"/>
                <w:kern w:val="0"/>
                <w:sz w:val="24"/>
                <w:lang w:bidi="ar"/>
              </w:rPr>
              <w:t>吴江海关综合技术服务中心</w:t>
            </w:r>
          </w:p>
        </w:tc>
        <w:tc>
          <w:tcPr>
            <w:tcW w:w="1701" w:type="dxa"/>
            <w:noWrap w:val="0"/>
            <w:vAlign w:val="center"/>
          </w:tcPr>
          <w:p>
            <w:pPr>
              <w:keepNext w:val="0"/>
              <w:keepLines w:val="0"/>
              <w:pageBreakBefore w:val="0"/>
              <w:kinsoku/>
              <w:wordWrap/>
              <w:overflowPunct/>
              <w:topLinePunct w:val="0"/>
              <w:autoSpaceDE/>
              <w:autoSpaceDN/>
              <w:bidi w:val="0"/>
              <w:adjustRightInd/>
              <w:snapToGrid/>
              <w:spacing w:line="440" w:lineRule="exact"/>
              <w:jc w:val="center"/>
              <w:rPr>
                <w:rFonts w:ascii="仿宋_GB2312" w:hAnsi="仿宋_GB2312" w:eastAsia="仿宋_GB2312" w:cs="仿宋_GB2312"/>
                <w:color w:val="000000"/>
                <w:kern w:val="0"/>
                <w:sz w:val="24"/>
                <w:lang w:bidi="ar"/>
              </w:rPr>
            </w:pPr>
            <w:r>
              <w:rPr>
                <w:rFonts w:hint="eastAsia" w:ascii="仿宋_GB2312" w:hAnsi="仿宋_GB2312" w:eastAsia="仿宋_GB2312" w:cs="仿宋_GB2312"/>
                <w:color w:val="000000"/>
                <w:kern w:val="0"/>
                <w:sz w:val="24"/>
                <w:lang w:eastAsia="zh-CN" w:bidi="ar"/>
              </w:rPr>
              <w:t>室温放电容量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737"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bottom"/>
              <w:rPr>
                <w:rFonts w:ascii="仿宋_GB2312" w:hAnsi="仿宋_GB2312" w:eastAsia="仿宋_GB2312" w:cs="仿宋_GB2312"/>
                <w:color w:val="000000"/>
                <w:kern w:val="0"/>
                <w:sz w:val="24"/>
                <w:lang w:bidi="ar"/>
              </w:rPr>
            </w:pPr>
            <w:r>
              <w:rPr>
                <w:rFonts w:hint="eastAsia" w:ascii="仿宋_GB2312" w:hAnsi="仿宋_GB2312" w:eastAsia="仿宋_GB2312" w:cs="仿宋_GB2312"/>
                <w:color w:val="000000"/>
                <w:kern w:val="0"/>
                <w:sz w:val="24"/>
                <w:lang w:bidi="ar"/>
              </w:rPr>
              <w:t>6</w:t>
            </w:r>
          </w:p>
        </w:tc>
        <w:tc>
          <w:tcPr>
            <w:tcW w:w="6463"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left"/>
              <w:textAlignment w:val="bottom"/>
              <w:rPr>
                <w:rFonts w:ascii="仿宋_GB2312" w:hAnsi="仿宋_GB2312" w:eastAsia="仿宋_GB2312" w:cs="仿宋_GB2312"/>
                <w:color w:val="000000"/>
                <w:kern w:val="0"/>
                <w:sz w:val="24"/>
                <w:lang w:bidi="ar"/>
              </w:rPr>
            </w:pPr>
            <w:r>
              <w:rPr>
                <w:rFonts w:hint="eastAsia" w:ascii="仿宋_GB2312" w:hAnsi="仿宋_GB2312" w:eastAsia="仿宋_GB2312" w:cs="仿宋_GB2312"/>
                <w:color w:val="000000"/>
                <w:kern w:val="0"/>
                <w:sz w:val="24"/>
                <w:lang w:bidi="ar"/>
              </w:rPr>
              <w:t>中汽研汽车检验中心（天津）有限公司</w:t>
            </w:r>
          </w:p>
        </w:tc>
        <w:tc>
          <w:tcPr>
            <w:tcW w:w="1701" w:type="dxa"/>
            <w:noWrap w:val="0"/>
            <w:vAlign w:val="center"/>
          </w:tcPr>
          <w:p>
            <w:pPr>
              <w:keepNext w:val="0"/>
              <w:keepLines w:val="0"/>
              <w:pageBreakBefore w:val="0"/>
              <w:kinsoku/>
              <w:wordWrap/>
              <w:overflowPunct/>
              <w:topLinePunct w:val="0"/>
              <w:autoSpaceDE/>
              <w:autoSpaceDN/>
              <w:bidi w:val="0"/>
              <w:adjustRightInd/>
              <w:snapToGrid/>
              <w:spacing w:line="440" w:lineRule="exact"/>
              <w:jc w:val="center"/>
              <w:rPr>
                <w:rFonts w:ascii="仿宋_GB2312" w:hAnsi="仿宋_GB2312" w:eastAsia="仿宋_GB2312" w:cs="仿宋_GB2312"/>
                <w:color w:val="000000"/>
                <w:kern w:val="0"/>
                <w:sz w:val="24"/>
                <w:lang w:bidi="ar"/>
              </w:rPr>
            </w:pPr>
            <w:r>
              <w:rPr>
                <w:rFonts w:hint="eastAsia" w:ascii="仿宋_GB2312" w:hAnsi="仿宋_GB2312" w:eastAsia="仿宋_GB2312" w:cs="仿宋_GB2312"/>
                <w:color w:val="000000"/>
                <w:kern w:val="0"/>
                <w:sz w:val="24"/>
                <w:lang w:eastAsia="zh-CN" w:bidi="ar"/>
              </w:rPr>
              <w:t>室温放电容量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737"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bottom"/>
              <w:rPr>
                <w:rFonts w:ascii="仿宋_GB2312" w:hAnsi="仿宋_GB2312" w:eastAsia="仿宋_GB2312" w:cs="仿宋_GB2312"/>
                <w:color w:val="000000"/>
                <w:kern w:val="0"/>
                <w:sz w:val="24"/>
                <w:lang w:bidi="ar"/>
              </w:rPr>
            </w:pPr>
            <w:r>
              <w:rPr>
                <w:rFonts w:hint="eastAsia" w:ascii="仿宋_GB2312" w:hAnsi="仿宋_GB2312" w:eastAsia="仿宋_GB2312" w:cs="仿宋_GB2312"/>
                <w:color w:val="000000"/>
                <w:kern w:val="0"/>
                <w:sz w:val="24"/>
                <w:lang w:bidi="ar"/>
              </w:rPr>
              <w:t>7</w:t>
            </w:r>
          </w:p>
        </w:tc>
        <w:tc>
          <w:tcPr>
            <w:tcW w:w="6463"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left"/>
              <w:textAlignment w:val="bottom"/>
              <w:rPr>
                <w:rFonts w:ascii="仿宋_GB2312" w:hAnsi="仿宋_GB2312" w:eastAsia="仿宋_GB2312" w:cs="仿宋_GB2312"/>
                <w:color w:val="000000"/>
                <w:kern w:val="0"/>
                <w:sz w:val="24"/>
                <w:lang w:bidi="ar"/>
              </w:rPr>
            </w:pPr>
            <w:r>
              <w:rPr>
                <w:rFonts w:hint="eastAsia" w:ascii="仿宋_GB2312" w:hAnsi="仿宋_GB2312" w:eastAsia="仿宋_GB2312" w:cs="仿宋_GB2312"/>
                <w:color w:val="000000"/>
                <w:kern w:val="0"/>
                <w:sz w:val="24"/>
                <w:lang w:bidi="ar"/>
              </w:rPr>
              <w:t>招商局检测车辆技术研究院有限公司</w:t>
            </w:r>
          </w:p>
        </w:tc>
        <w:tc>
          <w:tcPr>
            <w:tcW w:w="1701" w:type="dxa"/>
            <w:noWrap w:val="0"/>
            <w:vAlign w:val="center"/>
          </w:tcPr>
          <w:p>
            <w:pPr>
              <w:keepNext w:val="0"/>
              <w:keepLines w:val="0"/>
              <w:pageBreakBefore w:val="0"/>
              <w:kinsoku/>
              <w:wordWrap/>
              <w:overflowPunct/>
              <w:topLinePunct w:val="0"/>
              <w:autoSpaceDE/>
              <w:autoSpaceDN/>
              <w:bidi w:val="0"/>
              <w:adjustRightInd/>
              <w:snapToGrid/>
              <w:spacing w:line="440" w:lineRule="exact"/>
              <w:jc w:val="center"/>
              <w:rPr>
                <w:rFonts w:ascii="仿宋_GB2312" w:hAnsi="仿宋_GB2312" w:eastAsia="仿宋_GB2312" w:cs="仿宋_GB2312"/>
                <w:color w:val="000000"/>
                <w:kern w:val="0"/>
                <w:sz w:val="24"/>
                <w:lang w:bidi="ar"/>
              </w:rPr>
            </w:pPr>
            <w:r>
              <w:rPr>
                <w:rFonts w:hint="eastAsia" w:ascii="仿宋_GB2312" w:hAnsi="仿宋_GB2312" w:eastAsia="仿宋_GB2312" w:cs="仿宋_GB2312"/>
                <w:color w:val="000000"/>
                <w:kern w:val="0"/>
                <w:sz w:val="24"/>
                <w:lang w:eastAsia="zh-CN" w:bidi="ar"/>
              </w:rPr>
              <w:t>室温放电容量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737"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bottom"/>
              <w:rPr>
                <w:rFonts w:ascii="仿宋_GB2312" w:hAnsi="仿宋_GB2312" w:eastAsia="仿宋_GB2312" w:cs="仿宋_GB2312"/>
                <w:color w:val="000000"/>
                <w:kern w:val="0"/>
                <w:sz w:val="24"/>
                <w:lang w:bidi="ar"/>
              </w:rPr>
            </w:pPr>
            <w:r>
              <w:rPr>
                <w:rFonts w:hint="eastAsia" w:ascii="仿宋_GB2312" w:hAnsi="仿宋_GB2312" w:eastAsia="仿宋_GB2312" w:cs="仿宋_GB2312"/>
                <w:color w:val="000000"/>
                <w:kern w:val="0"/>
                <w:sz w:val="24"/>
                <w:lang w:bidi="ar"/>
              </w:rPr>
              <w:t>8</w:t>
            </w:r>
          </w:p>
        </w:tc>
        <w:tc>
          <w:tcPr>
            <w:tcW w:w="6463"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left"/>
              <w:textAlignment w:val="bottom"/>
              <w:rPr>
                <w:rFonts w:ascii="仿宋_GB2312" w:hAnsi="仿宋_GB2312" w:eastAsia="仿宋_GB2312" w:cs="仿宋_GB2312"/>
                <w:color w:val="000000"/>
                <w:kern w:val="0"/>
                <w:sz w:val="24"/>
                <w:lang w:bidi="ar"/>
              </w:rPr>
            </w:pPr>
            <w:r>
              <w:rPr>
                <w:rFonts w:hint="eastAsia" w:ascii="仿宋_GB2312" w:hAnsi="仿宋_GB2312" w:eastAsia="仿宋_GB2312" w:cs="仿宋_GB2312"/>
                <w:color w:val="000000"/>
                <w:kern w:val="0"/>
                <w:sz w:val="24"/>
                <w:lang w:bidi="ar"/>
              </w:rPr>
              <w:t>国家高端储能产品质量检验检测中心（江苏）/无锡市产品质量监督检验院</w:t>
            </w:r>
          </w:p>
        </w:tc>
        <w:tc>
          <w:tcPr>
            <w:tcW w:w="1701" w:type="dxa"/>
            <w:noWrap w:val="0"/>
            <w:vAlign w:val="center"/>
          </w:tcPr>
          <w:p>
            <w:pPr>
              <w:keepNext w:val="0"/>
              <w:keepLines w:val="0"/>
              <w:pageBreakBefore w:val="0"/>
              <w:kinsoku/>
              <w:wordWrap/>
              <w:overflowPunct/>
              <w:topLinePunct w:val="0"/>
              <w:autoSpaceDE/>
              <w:autoSpaceDN/>
              <w:bidi w:val="0"/>
              <w:adjustRightInd/>
              <w:snapToGrid/>
              <w:spacing w:line="440" w:lineRule="exact"/>
              <w:jc w:val="center"/>
              <w:rPr>
                <w:rFonts w:ascii="仿宋_GB2312" w:hAnsi="仿宋_GB2312" w:eastAsia="仿宋_GB2312" w:cs="仿宋_GB2312"/>
                <w:color w:val="000000"/>
                <w:kern w:val="0"/>
                <w:sz w:val="24"/>
                <w:lang w:bidi="ar"/>
              </w:rPr>
            </w:pPr>
            <w:r>
              <w:rPr>
                <w:rFonts w:hint="eastAsia" w:ascii="仿宋_GB2312" w:hAnsi="仿宋_GB2312" w:eastAsia="仿宋_GB2312" w:cs="仿宋_GB2312"/>
                <w:color w:val="000000"/>
                <w:kern w:val="0"/>
                <w:sz w:val="24"/>
                <w:lang w:eastAsia="zh-CN" w:bidi="ar"/>
              </w:rPr>
              <w:t>室温放电容量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737"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bottom"/>
              <w:rPr>
                <w:rFonts w:ascii="仿宋_GB2312" w:hAnsi="仿宋_GB2312" w:eastAsia="仿宋_GB2312" w:cs="仿宋_GB2312"/>
                <w:color w:val="000000"/>
                <w:kern w:val="0"/>
                <w:sz w:val="24"/>
                <w:lang w:bidi="ar"/>
              </w:rPr>
            </w:pPr>
            <w:r>
              <w:rPr>
                <w:rFonts w:hint="eastAsia" w:ascii="仿宋_GB2312" w:hAnsi="仿宋_GB2312" w:eastAsia="仿宋_GB2312" w:cs="仿宋_GB2312"/>
                <w:color w:val="000000"/>
                <w:kern w:val="0"/>
                <w:sz w:val="24"/>
                <w:lang w:bidi="ar"/>
              </w:rPr>
              <w:t>9</w:t>
            </w:r>
          </w:p>
        </w:tc>
        <w:tc>
          <w:tcPr>
            <w:tcW w:w="6463"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left"/>
              <w:textAlignment w:val="bottom"/>
              <w:rPr>
                <w:rFonts w:ascii="仿宋_GB2312" w:hAnsi="仿宋_GB2312" w:eastAsia="仿宋_GB2312" w:cs="仿宋_GB2312"/>
                <w:color w:val="000000"/>
                <w:kern w:val="0"/>
                <w:sz w:val="24"/>
                <w:lang w:bidi="ar"/>
              </w:rPr>
            </w:pPr>
            <w:r>
              <w:rPr>
                <w:rFonts w:hint="eastAsia" w:ascii="仿宋_GB2312" w:hAnsi="仿宋_GB2312" w:eastAsia="仿宋_GB2312" w:cs="仿宋_GB2312"/>
                <w:color w:val="000000"/>
                <w:kern w:val="0"/>
                <w:sz w:val="24"/>
                <w:lang w:bidi="ar"/>
              </w:rPr>
              <w:t>国家电子电器安全质量检验检测中心/青岛市产品质量检验研究院</w:t>
            </w:r>
          </w:p>
        </w:tc>
        <w:tc>
          <w:tcPr>
            <w:tcW w:w="1701" w:type="dxa"/>
            <w:noWrap w:val="0"/>
            <w:vAlign w:val="center"/>
          </w:tcPr>
          <w:p>
            <w:pPr>
              <w:keepNext w:val="0"/>
              <w:keepLines w:val="0"/>
              <w:pageBreakBefore w:val="0"/>
              <w:kinsoku/>
              <w:wordWrap/>
              <w:overflowPunct/>
              <w:topLinePunct w:val="0"/>
              <w:autoSpaceDE/>
              <w:autoSpaceDN/>
              <w:bidi w:val="0"/>
              <w:adjustRightInd/>
              <w:snapToGrid/>
              <w:spacing w:line="440" w:lineRule="exact"/>
              <w:jc w:val="center"/>
              <w:rPr>
                <w:rFonts w:ascii="仿宋_GB2312" w:hAnsi="仿宋_GB2312" w:eastAsia="仿宋_GB2312" w:cs="仿宋_GB2312"/>
                <w:color w:val="000000"/>
                <w:kern w:val="0"/>
                <w:sz w:val="24"/>
                <w:lang w:bidi="ar"/>
              </w:rPr>
            </w:pPr>
            <w:r>
              <w:rPr>
                <w:rFonts w:hint="eastAsia" w:ascii="仿宋_GB2312" w:hAnsi="仿宋_GB2312" w:eastAsia="仿宋_GB2312" w:cs="仿宋_GB2312"/>
                <w:color w:val="000000"/>
                <w:kern w:val="0"/>
                <w:sz w:val="24"/>
                <w:lang w:eastAsia="zh-CN" w:bidi="ar"/>
              </w:rPr>
              <w:t>室温放电容量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737"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bottom"/>
              <w:rPr>
                <w:rFonts w:ascii="仿宋_GB2312" w:hAnsi="仿宋_GB2312" w:eastAsia="仿宋_GB2312" w:cs="仿宋_GB2312"/>
                <w:color w:val="000000"/>
                <w:kern w:val="0"/>
                <w:sz w:val="24"/>
                <w:lang w:bidi="ar"/>
              </w:rPr>
            </w:pPr>
            <w:r>
              <w:rPr>
                <w:rFonts w:hint="eastAsia" w:ascii="仿宋_GB2312" w:hAnsi="仿宋_GB2312" w:eastAsia="仿宋_GB2312" w:cs="仿宋_GB2312"/>
                <w:color w:val="000000"/>
                <w:kern w:val="0"/>
                <w:sz w:val="24"/>
                <w:lang w:bidi="ar"/>
              </w:rPr>
              <w:t>10</w:t>
            </w:r>
          </w:p>
        </w:tc>
        <w:tc>
          <w:tcPr>
            <w:tcW w:w="6463"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left"/>
              <w:textAlignment w:val="bottom"/>
              <w:rPr>
                <w:rFonts w:ascii="仿宋_GB2312" w:hAnsi="仿宋_GB2312" w:eastAsia="仿宋_GB2312" w:cs="仿宋_GB2312"/>
                <w:color w:val="000000"/>
                <w:kern w:val="0"/>
                <w:sz w:val="24"/>
                <w:lang w:bidi="ar"/>
              </w:rPr>
            </w:pPr>
            <w:r>
              <w:rPr>
                <w:rFonts w:hint="eastAsia" w:ascii="仿宋_GB2312" w:hAnsi="仿宋_GB2312" w:eastAsia="仿宋_GB2312" w:cs="仿宋_GB2312"/>
                <w:color w:val="000000"/>
                <w:kern w:val="0"/>
                <w:sz w:val="24"/>
                <w:lang w:bidi="ar"/>
              </w:rPr>
              <w:t>国家智能电网分布式电源装备质量检验检测中心（上海）/国家电器能效与安全质量检验检测中心/上海市质量监督检验技术研究院</w:t>
            </w:r>
          </w:p>
        </w:tc>
        <w:tc>
          <w:tcPr>
            <w:tcW w:w="1701" w:type="dxa"/>
            <w:noWrap w:val="0"/>
            <w:vAlign w:val="center"/>
          </w:tcPr>
          <w:p>
            <w:pPr>
              <w:keepNext w:val="0"/>
              <w:keepLines w:val="0"/>
              <w:pageBreakBefore w:val="0"/>
              <w:kinsoku/>
              <w:wordWrap/>
              <w:overflowPunct/>
              <w:topLinePunct w:val="0"/>
              <w:autoSpaceDE/>
              <w:autoSpaceDN/>
              <w:bidi w:val="0"/>
              <w:adjustRightInd/>
              <w:snapToGrid/>
              <w:spacing w:line="440" w:lineRule="exact"/>
              <w:jc w:val="center"/>
              <w:rPr>
                <w:rFonts w:ascii="仿宋_GB2312" w:hAnsi="仿宋_GB2312" w:eastAsia="仿宋_GB2312" w:cs="仿宋_GB2312"/>
                <w:color w:val="000000"/>
                <w:kern w:val="0"/>
                <w:sz w:val="24"/>
                <w:lang w:bidi="ar"/>
              </w:rPr>
            </w:pPr>
            <w:r>
              <w:rPr>
                <w:rFonts w:hint="eastAsia" w:ascii="仿宋_GB2312" w:hAnsi="仿宋_GB2312" w:eastAsia="仿宋_GB2312" w:cs="仿宋_GB2312"/>
                <w:color w:val="000000"/>
                <w:kern w:val="0"/>
                <w:sz w:val="24"/>
                <w:lang w:eastAsia="zh-CN" w:bidi="ar"/>
              </w:rPr>
              <w:t>室温放电容量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737"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bottom"/>
              <w:rPr>
                <w:rFonts w:ascii="仿宋_GB2312" w:hAnsi="仿宋_GB2312" w:eastAsia="仿宋_GB2312" w:cs="仿宋_GB2312"/>
                <w:color w:val="000000"/>
                <w:kern w:val="0"/>
                <w:sz w:val="24"/>
                <w:lang w:bidi="ar"/>
              </w:rPr>
            </w:pPr>
            <w:r>
              <w:rPr>
                <w:rFonts w:hint="eastAsia" w:ascii="仿宋_GB2312" w:hAnsi="仿宋_GB2312" w:eastAsia="仿宋_GB2312" w:cs="仿宋_GB2312"/>
                <w:color w:val="000000"/>
                <w:kern w:val="0"/>
                <w:sz w:val="24"/>
                <w:lang w:bidi="ar"/>
              </w:rPr>
              <w:t>11</w:t>
            </w:r>
          </w:p>
        </w:tc>
        <w:tc>
          <w:tcPr>
            <w:tcW w:w="6463"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left"/>
              <w:textAlignment w:val="bottom"/>
              <w:rPr>
                <w:rFonts w:ascii="仿宋_GB2312" w:hAnsi="仿宋_GB2312" w:eastAsia="仿宋_GB2312" w:cs="仿宋_GB2312"/>
                <w:color w:val="000000"/>
                <w:kern w:val="0"/>
                <w:sz w:val="24"/>
                <w:lang w:bidi="ar"/>
              </w:rPr>
            </w:pPr>
            <w:r>
              <w:rPr>
                <w:rFonts w:hint="eastAsia" w:ascii="仿宋_GB2312" w:hAnsi="仿宋_GB2312" w:eastAsia="仿宋_GB2312" w:cs="仿宋_GB2312"/>
                <w:color w:val="000000"/>
                <w:kern w:val="0"/>
                <w:sz w:val="24"/>
                <w:lang w:bidi="ar"/>
              </w:rPr>
              <w:t>国家新能源汽车充电设施质量检验检测中心（江苏）/苏州市产品质量监督检验院</w:t>
            </w:r>
          </w:p>
        </w:tc>
        <w:tc>
          <w:tcPr>
            <w:tcW w:w="1701" w:type="dxa"/>
            <w:noWrap w:val="0"/>
            <w:vAlign w:val="center"/>
          </w:tcPr>
          <w:p>
            <w:pPr>
              <w:keepNext w:val="0"/>
              <w:keepLines w:val="0"/>
              <w:pageBreakBefore w:val="0"/>
              <w:kinsoku/>
              <w:wordWrap/>
              <w:overflowPunct/>
              <w:topLinePunct w:val="0"/>
              <w:autoSpaceDE/>
              <w:autoSpaceDN/>
              <w:bidi w:val="0"/>
              <w:adjustRightInd/>
              <w:snapToGrid/>
              <w:spacing w:line="440" w:lineRule="exact"/>
              <w:jc w:val="center"/>
              <w:rPr>
                <w:rFonts w:ascii="仿宋_GB2312" w:hAnsi="仿宋_GB2312" w:eastAsia="仿宋_GB2312" w:cs="仿宋_GB2312"/>
                <w:color w:val="000000"/>
                <w:kern w:val="0"/>
                <w:sz w:val="24"/>
                <w:lang w:bidi="ar"/>
              </w:rPr>
            </w:pPr>
            <w:r>
              <w:rPr>
                <w:rFonts w:hint="eastAsia" w:ascii="仿宋_GB2312" w:hAnsi="仿宋_GB2312" w:eastAsia="仿宋_GB2312" w:cs="仿宋_GB2312"/>
                <w:color w:val="000000"/>
                <w:kern w:val="0"/>
                <w:sz w:val="24"/>
                <w:lang w:eastAsia="zh-CN" w:bidi="ar"/>
              </w:rPr>
              <w:t>室温放电容量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737"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bottom"/>
              <w:rPr>
                <w:rFonts w:ascii="仿宋_GB2312" w:hAnsi="仿宋_GB2312" w:eastAsia="仿宋_GB2312" w:cs="仿宋_GB2312"/>
                <w:color w:val="000000"/>
                <w:kern w:val="0"/>
                <w:sz w:val="24"/>
                <w:lang w:bidi="ar"/>
              </w:rPr>
            </w:pPr>
            <w:r>
              <w:rPr>
                <w:rFonts w:hint="eastAsia" w:ascii="仿宋_GB2312" w:hAnsi="仿宋_GB2312" w:eastAsia="仿宋_GB2312" w:cs="仿宋_GB2312"/>
                <w:color w:val="000000"/>
                <w:kern w:val="0"/>
                <w:sz w:val="24"/>
                <w:lang w:bidi="ar"/>
              </w:rPr>
              <w:t>12</w:t>
            </w:r>
          </w:p>
        </w:tc>
        <w:tc>
          <w:tcPr>
            <w:tcW w:w="6463"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left"/>
              <w:textAlignment w:val="bottom"/>
              <w:rPr>
                <w:rFonts w:ascii="仿宋_GB2312" w:hAnsi="仿宋_GB2312" w:eastAsia="仿宋_GB2312" w:cs="仿宋_GB2312"/>
                <w:color w:val="000000"/>
                <w:kern w:val="0"/>
                <w:sz w:val="24"/>
                <w:lang w:bidi="ar"/>
              </w:rPr>
            </w:pPr>
            <w:r>
              <w:rPr>
                <w:rFonts w:hint="eastAsia" w:ascii="仿宋_GB2312" w:hAnsi="仿宋_GB2312" w:eastAsia="仿宋_GB2312" w:cs="仿宋_GB2312"/>
                <w:color w:val="000000"/>
                <w:kern w:val="0"/>
                <w:sz w:val="24"/>
                <w:lang w:bidi="ar"/>
              </w:rPr>
              <w:t>北京市产品质量监督检验院汽车检测中心/国家汽车质量检验检测中心（北京顺义）/北京市产品质量监督检验院</w:t>
            </w:r>
          </w:p>
        </w:tc>
        <w:tc>
          <w:tcPr>
            <w:tcW w:w="1701" w:type="dxa"/>
            <w:noWrap w:val="0"/>
            <w:vAlign w:val="center"/>
          </w:tcPr>
          <w:p>
            <w:pPr>
              <w:keepNext w:val="0"/>
              <w:keepLines w:val="0"/>
              <w:pageBreakBefore w:val="0"/>
              <w:kinsoku/>
              <w:wordWrap/>
              <w:overflowPunct/>
              <w:topLinePunct w:val="0"/>
              <w:autoSpaceDE/>
              <w:autoSpaceDN/>
              <w:bidi w:val="0"/>
              <w:adjustRightInd/>
              <w:snapToGrid/>
              <w:spacing w:line="440" w:lineRule="exact"/>
              <w:jc w:val="center"/>
              <w:rPr>
                <w:rFonts w:ascii="仿宋_GB2312" w:hAnsi="仿宋_GB2312" w:eastAsia="仿宋_GB2312" w:cs="仿宋_GB2312"/>
                <w:color w:val="000000"/>
                <w:kern w:val="0"/>
                <w:sz w:val="24"/>
                <w:lang w:bidi="ar"/>
              </w:rPr>
            </w:pPr>
            <w:r>
              <w:rPr>
                <w:rFonts w:hint="eastAsia" w:ascii="仿宋_GB2312" w:hAnsi="仿宋_GB2312" w:eastAsia="仿宋_GB2312" w:cs="仿宋_GB2312"/>
                <w:color w:val="000000"/>
                <w:kern w:val="0"/>
                <w:sz w:val="24"/>
                <w:lang w:eastAsia="zh-CN" w:bidi="ar"/>
              </w:rPr>
              <w:t>室温放电容量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737"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bottom"/>
              <w:rPr>
                <w:rFonts w:ascii="仿宋_GB2312" w:hAnsi="仿宋_GB2312" w:eastAsia="仿宋_GB2312" w:cs="仿宋_GB2312"/>
                <w:color w:val="000000"/>
                <w:kern w:val="0"/>
                <w:sz w:val="24"/>
                <w:lang w:bidi="ar"/>
              </w:rPr>
            </w:pPr>
            <w:r>
              <w:rPr>
                <w:rFonts w:hint="eastAsia" w:ascii="仿宋_GB2312" w:hAnsi="仿宋_GB2312" w:eastAsia="仿宋_GB2312" w:cs="仿宋_GB2312"/>
                <w:color w:val="000000"/>
                <w:kern w:val="0"/>
                <w:sz w:val="24"/>
                <w:lang w:bidi="ar"/>
              </w:rPr>
              <w:t>13</w:t>
            </w:r>
          </w:p>
        </w:tc>
        <w:tc>
          <w:tcPr>
            <w:tcW w:w="6463"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left"/>
              <w:textAlignment w:val="bottom"/>
              <w:rPr>
                <w:rFonts w:ascii="仿宋_GB2312" w:hAnsi="仿宋_GB2312" w:eastAsia="仿宋_GB2312" w:cs="仿宋_GB2312"/>
                <w:color w:val="000000"/>
                <w:kern w:val="0"/>
                <w:sz w:val="24"/>
                <w:lang w:bidi="ar"/>
              </w:rPr>
            </w:pPr>
            <w:r>
              <w:rPr>
                <w:rFonts w:hint="eastAsia" w:ascii="仿宋_GB2312" w:hAnsi="仿宋_GB2312" w:eastAsia="仿宋_GB2312" w:cs="仿宋_GB2312"/>
                <w:color w:val="000000"/>
                <w:kern w:val="0"/>
                <w:sz w:val="24"/>
                <w:lang w:bidi="ar"/>
              </w:rPr>
              <w:t>国家化学储能材料及产品质量检验检测中心（广东）/广州能源检测研究院</w:t>
            </w:r>
          </w:p>
        </w:tc>
        <w:tc>
          <w:tcPr>
            <w:tcW w:w="1701" w:type="dxa"/>
            <w:noWrap w:val="0"/>
            <w:vAlign w:val="center"/>
          </w:tcPr>
          <w:p>
            <w:pPr>
              <w:keepNext w:val="0"/>
              <w:keepLines w:val="0"/>
              <w:pageBreakBefore w:val="0"/>
              <w:kinsoku/>
              <w:wordWrap/>
              <w:overflowPunct/>
              <w:topLinePunct w:val="0"/>
              <w:autoSpaceDE/>
              <w:autoSpaceDN/>
              <w:bidi w:val="0"/>
              <w:adjustRightInd/>
              <w:snapToGrid/>
              <w:spacing w:line="440" w:lineRule="exact"/>
              <w:jc w:val="center"/>
              <w:rPr>
                <w:rFonts w:ascii="仿宋_GB2312" w:hAnsi="仿宋_GB2312" w:eastAsia="仿宋_GB2312" w:cs="仿宋_GB2312"/>
                <w:color w:val="000000"/>
                <w:kern w:val="0"/>
                <w:sz w:val="24"/>
                <w:lang w:bidi="ar"/>
              </w:rPr>
            </w:pPr>
            <w:r>
              <w:rPr>
                <w:rFonts w:hint="eastAsia" w:ascii="仿宋_GB2312" w:hAnsi="仿宋_GB2312" w:eastAsia="仿宋_GB2312" w:cs="仿宋_GB2312"/>
                <w:color w:val="000000"/>
                <w:kern w:val="0"/>
                <w:sz w:val="24"/>
                <w:lang w:eastAsia="zh-CN" w:bidi="ar"/>
              </w:rPr>
              <w:t>室温放电容量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737"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bottom"/>
              <w:rPr>
                <w:rFonts w:ascii="仿宋_GB2312" w:hAnsi="仿宋_GB2312" w:eastAsia="仿宋_GB2312" w:cs="仿宋_GB2312"/>
                <w:color w:val="000000"/>
                <w:kern w:val="0"/>
                <w:sz w:val="24"/>
                <w:lang w:bidi="ar"/>
              </w:rPr>
            </w:pPr>
            <w:r>
              <w:rPr>
                <w:rFonts w:hint="eastAsia" w:ascii="仿宋_GB2312" w:hAnsi="仿宋_GB2312" w:eastAsia="仿宋_GB2312" w:cs="仿宋_GB2312"/>
                <w:color w:val="000000"/>
                <w:kern w:val="0"/>
                <w:sz w:val="24"/>
                <w:lang w:bidi="ar"/>
              </w:rPr>
              <w:t>14</w:t>
            </w:r>
          </w:p>
        </w:tc>
        <w:tc>
          <w:tcPr>
            <w:tcW w:w="6463"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left"/>
              <w:textAlignment w:val="bottom"/>
              <w:rPr>
                <w:rFonts w:ascii="仿宋_GB2312" w:hAnsi="仿宋_GB2312" w:eastAsia="仿宋_GB2312" w:cs="仿宋_GB2312"/>
                <w:color w:val="000000"/>
                <w:kern w:val="0"/>
                <w:sz w:val="24"/>
                <w:lang w:bidi="ar"/>
              </w:rPr>
            </w:pPr>
            <w:r>
              <w:rPr>
                <w:rFonts w:hint="eastAsia" w:ascii="仿宋_GB2312" w:hAnsi="仿宋_GB2312" w:eastAsia="仿宋_GB2312" w:cs="仿宋_GB2312"/>
                <w:color w:val="000000"/>
                <w:kern w:val="0"/>
                <w:sz w:val="24"/>
                <w:lang w:bidi="ar"/>
              </w:rPr>
              <w:t>国家物流包装产品质量检验检测中心（福建）/厦门市产品质量监督检验院</w:t>
            </w:r>
          </w:p>
        </w:tc>
        <w:tc>
          <w:tcPr>
            <w:tcW w:w="1701" w:type="dxa"/>
            <w:noWrap w:val="0"/>
            <w:vAlign w:val="center"/>
          </w:tcPr>
          <w:p>
            <w:pPr>
              <w:keepNext w:val="0"/>
              <w:keepLines w:val="0"/>
              <w:pageBreakBefore w:val="0"/>
              <w:kinsoku/>
              <w:wordWrap/>
              <w:overflowPunct/>
              <w:topLinePunct w:val="0"/>
              <w:autoSpaceDE/>
              <w:autoSpaceDN/>
              <w:bidi w:val="0"/>
              <w:adjustRightInd/>
              <w:snapToGrid/>
              <w:spacing w:line="440" w:lineRule="exact"/>
              <w:jc w:val="center"/>
              <w:rPr>
                <w:rFonts w:ascii="仿宋_GB2312" w:hAnsi="仿宋_GB2312" w:eastAsia="仿宋_GB2312" w:cs="仿宋_GB2312"/>
                <w:color w:val="000000"/>
                <w:kern w:val="0"/>
                <w:sz w:val="24"/>
                <w:lang w:bidi="ar"/>
              </w:rPr>
            </w:pPr>
            <w:r>
              <w:rPr>
                <w:rFonts w:hint="eastAsia" w:ascii="仿宋_GB2312" w:hAnsi="仿宋_GB2312" w:eastAsia="仿宋_GB2312" w:cs="仿宋_GB2312"/>
                <w:color w:val="000000"/>
                <w:kern w:val="0"/>
                <w:sz w:val="24"/>
                <w:lang w:eastAsia="zh-CN" w:bidi="ar"/>
              </w:rPr>
              <w:t>室温放电容量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737"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bottom"/>
              <w:rPr>
                <w:rFonts w:ascii="仿宋_GB2312" w:hAnsi="仿宋_GB2312" w:eastAsia="仿宋_GB2312" w:cs="仿宋_GB2312"/>
                <w:color w:val="000000"/>
                <w:kern w:val="0"/>
                <w:sz w:val="24"/>
                <w:lang w:bidi="ar"/>
              </w:rPr>
            </w:pPr>
            <w:r>
              <w:rPr>
                <w:rFonts w:hint="eastAsia" w:ascii="仿宋_GB2312" w:hAnsi="仿宋_GB2312" w:eastAsia="仿宋_GB2312" w:cs="仿宋_GB2312"/>
                <w:color w:val="000000"/>
                <w:kern w:val="0"/>
                <w:sz w:val="24"/>
                <w:lang w:bidi="ar"/>
              </w:rPr>
              <w:t>15</w:t>
            </w:r>
          </w:p>
        </w:tc>
        <w:tc>
          <w:tcPr>
            <w:tcW w:w="6463"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left"/>
              <w:textAlignment w:val="bottom"/>
              <w:rPr>
                <w:rFonts w:ascii="仿宋_GB2312" w:hAnsi="仿宋_GB2312" w:eastAsia="仿宋_GB2312" w:cs="仿宋_GB2312"/>
                <w:color w:val="000000"/>
                <w:kern w:val="0"/>
                <w:sz w:val="24"/>
                <w:lang w:bidi="ar"/>
              </w:rPr>
            </w:pPr>
            <w:r>
              <w:rPr>
                <w:rFonts w:hint="eastAsia" w:ascii="仿宋_GB2312" w:hAnsi="仿宋_GB2312" w:eastAsia="仿宋_GB2312" w:cs="仿宋_GB2312"/>
                <w:color w:val="000000"/>
                <w:kern w:val="0"/>
                <w:sz w:val="24"/>
                <w:lang w:bidi="ar"/>
              </w:rPr>
              <w:t>威凯检测技术有限公司</w:t>
            </w:r>
          </w:p>
        </w:tc>
        <w:tc>
          <w:tcPr>
            <w:tcW w:w="1701" w:type="dxa"/>
            <w:noWrap w:val="0"/>
            <w:vAlign w:val="center"/>
          </w:tcPr>
          <w:p>
            <w:pPr>
              <w:keepNext w:val="0"/>
              <w:keepLines w:val="0"/>
              <w:pageBreakBefore w:val="0"/>
              <w:kinsoku/>
              <w:wordWrap/>
              <w:overflowPunct/>
              <w:topLinePunct w:val="0"/>
              <w:autoSpaceDE/>
              <w:autoSpaceDN/>
              <w:bidi w:val="0"/>
              <w:adjustRightInd/>
              <w:snapToGrid/>
              <w:spacing w:line="440" w:lineRule="exact"/>
              <w:jc w:val="center"/>
              <w:rPr>
                <w:rFonts w:ascii="仿宋_GB2312" w:hAnsi="仿宋_GB2312" w:eastAsia="仿宋_GB2312" w:cs="仿宋_GB2312"/>
                <w:color w:val="000000"/>
                <w:kern w:val="0"/>
                <w:sz w:val="24"/>
                <w:lang w:bidi="ar"/>
              </w:rPr>
            </w:pPr>
            <w:r>
              <w:rPr>
                <w:rFonts w:hint="eastAsia" w:ascii="仿宋_GB2312" w:hAnsi="仿宋_GB2312" w:eastAsia="仿宋_GB2312" w:cs="仿宋_GB2312"/>
                <w:color w:val="000000"/>
                <w:kern w:val="0"/>
                <w:sz w:val="24"/>
                <w:lang w:eastAsia="zh-CN" w:bidi="ar"/>
              </w:rPr>
              <w:t>室温放电容量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737"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bottom"/>
              <w:rPr>
                <w:rFonts w:ascii="仿宋_GB2312" w:hAnsi="仿宋_GB2312" w:eastAsia="仿宋_GB2312" w:cs="仿宋_GB2312"/>
                <w:color w:val="000000"/>
                <w:kern w:val="0"/>
                <w:sz w:val="24"/>
                <w:lang w:bidi="ar"/>
              </w:rPr>
            </w:pPr>
            <w:r>
              <w:rPr>
                <w:rFonts w:hint="eastAsia" w:ascii="仿宋_GB2312" w:hAnsi="仿宋_GB2312" w:eastAsia="仿宋_GB2312" w:cs="仿宋_GB2312"/>
                <w:color w:val="000000"/>
                <w:kern w:val="0"/>
                <w:sz w:val="24"/>
                <w:lang w:bidi="ar"/>
              </w:rPr>
              <w:t>16</w:t>
            </w:r>
          </w:p>
        </w:tc>
        <w:tc>
          <w:tcPr>
            <w:tcW w:w="6463"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left"/>
              <w:textAlignment w:val="bottom"/>
              <w:rPr>
                <w:rFonts w:ascii="仿宋_GB2312" w:hAnsi="仿宋_GB2312" w:eastAsia="仿宋_GB2312" w:cs="仿宋_GB2312"/>
                <w:color w:val="000000"/>
                <w:kern w:val="0"/>
                <w:sz w:val="24"/>
                <w:lang w:bidi="ar"/>
              </w:rPr>
            </w:pPr>
            <w:r>
              <w:rPr>
                <w:rFonts w:hint="eastAsia" w:ascii="仿宋_GB2312" w:hAnsi="仿宋_GB2312" w:eastAsia="仿宋_GB2312" w:cs="仿宋_GB2312"/>
                <w:color w:val="000000"/>
                <w:kern w:val="0"/>
                <w:sz w:val="24"/>
                <w:lang w:bidi="ar"/>
              </w:rPr>
              <w:t>国家机动车质量检验检测中心（重庆）/中国汽车工程研究院股份有限公司</w:t>
            </w:r>
          </w:p>
        </w:tc>
        <w:tc>
          <w:tcPr>
            <w:tcW w:w="1701" w:type="dxa"/>
            <w:noWrap w:val="0"/>
            <w:vAlign w:val="center"/>
          </w:tcPr>
          <w:p>
            <w:pPr>
              <w:keepNext w:val="0"/>
              <w:keepLines w:val="0"/>
              <w:pageBreakBefore w:val="0"/>
              <w:kinsoku/>
              <w:wordWrap/>
              <w:overflowPunct/>
              <w:topLinePunct w:val="0"/>
              <w:autoSpaceDE/>
              <w:autoSpaceDN/>
              <w:bidi w:val="0"/>
              <w:adjustRightInd/>
              <w:snapToGrid/>
              <w:spacing w:line="440" w:lineRule="exact"/>
              <w:jc w:val="center"/>
              <w:rPr>
                <w:rFonts w:ascii="仿宋_GB2312" w:hAnsi="仿宋_GB2312" w:eastAsia="仿宋_GB2312" w:cs="仿宋_GB2312"/>
                <w:color w:val="000000"/>
                <w:kern w:val="0"/>
                <w:sz w:val="24"/>
                <w:lang w:bidi="ar"/>
              </w:rPr>
            </w:pPr>
            <w:r>
              <w:rPr>
                <w:rFonts w:hint="eastAsia" w:ascii="仿宋_GB2312" w:hAnsi="仿宋_GB2312" w:eastAsia="仿宋_GB2312" w:cs="仿宋_GB2312"/>
                <w:color w:val="000000"/>
                <w:kern w:val="0"/>
                <w:sz w:val="24"/>
                <w:lang w:eastAsia="zh-CN" w:bidi="ar"/>
              </w:rPr>
              <w:t>室温放电容量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737"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bottom"/>
              <w:rPr>
                <w:rFonts w:ascii="仿宋_GB2312" w:hAnsi="仿宋_GB2312" w:eastAsia="仿宋_GB2312" w:cs="仿宋_GB2312"/>
                <w:color w:val="000000"/>
                <w:kern w:val="0"/>
                <w:sz w:val="24"/>
                <w:lang w:bidi="ar"/>
              </w:rPr>
            </w:pPr>
            <w:r>
              <w:rPr>
                <w:rFonts w:hint="eastAsia" w:ascii="仿宋_GB2312" w:hAnsi="仿宋_GB2312" w:eastAsia="仿宋_GB2312" w:cs="仿宋_GB2312"/>
                <w:color w:val="000000"/>
                <w:kern w:val="0"/>
                <w:sz w:val="24"/>
                <w:lang w:bidi="ar"/>
              </w:rPr>
              <w:t>17</w:t>
            </w:r>
          </w:p>
        </w:tc>
        <w:tc>
          <w:tcPr>
            <w:tcW w:w="6463"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left"/>
              <w:textAlignment w:val="bottom"/>
              <w:rPr>
                <w:rFonts w:ascii="仿宋_GB2312" w:hAnsi="仿宋_GB2312" w:eastAsia="仿宋_GB2312" w:cs="仿宋_GB2312"/>
                <w:color w:val="000000"/>
                <w:kern w:val="0"/>
                <w:sz w:val="24"/>
                <w:lang w:bidi="ar"/>
              </w:rPr>
            </w:pPr>
            <w:r>
              <w:rPr>
                <w:rFonts w:hint="eastAsia" w:ascii="仿宋_GB2312" w:hAnsi="仿宋_GB2312" w:eastAsia="仿宋_GB2312" w:cs="仿宋_GB2312"/>
                <w:color w:val="000000"/>
                <w:kern w:val="0"/>
                <w:sz w:val="24"/>
                <w:lang w:bidi="ar"/>
              </w:rPr>
              <w:t>国家化学电源产品质量检验检测中心/国家轻工业电池质量监督检测中心/轻工业化学电源研究所</w:t>
            </w:r>
          </w:p>
        </w:tc>
        <w:tc>
          <w:tcPr>
            <w:tcW w:w="1701" w:type="dxa"/>
            <w:noWrap w:val="0"/>
            <w:vAlign w:val="center"/>
          </w:tcPr>
          <w:p>
            <w:pPr>
              <w:keepNext w:val="0"/>
              <w:keepLines w:val="0"/>
              <w:pageBreakBefore w:val="0"/>
              <w:kinsoku/>
              <w:wordWrap/>
              <w:overflowPunct/>
              <w:topLinePunct w:val="0"/>
              <w:autoSpaceDE/>
              <w:autoSpaceDN/>
              <w:bidi w:val="0"/>
              <w:adjustRightInd/>
              <w:snapToGrid/>
              <w:spacing w:line="440" w:lineRule="exact"/>
              <w:jc w:val="center"/>
              <w:rPr>
                <w:rFonts w:ascii="仿宋_GB2312" w:hAnsi="仿宋_GB2312" w:eastAsia="仿宋_GB2312" w:cs="仿宋_GB2312"/>
                <w:color w:val="000000"/>
                <w:kern w:val="0"/>
                <w:sz w:val="24"/>
                <w:lang w:bidi="ar"/>
              </w:rPr>
            </w:pPr>
            <w:r>
              <w:rPr>
                <w:rFonts w:hint="eastAsia" w:ascii="仿宋_GB2312" w:hAnsi="仿宋_GB2312" w:eastAsia="仿宋_GB2312" w:cs="仿宋_GB2312"/>
                <w:color w:val="000000"/>
                <w:kern w:val="0"/>
                <w:sz w:val="24"/>
                <w:lang w:eastAsia="zh-CN" w:bidi="ar"/>
              </w:rPr>
              <w:t>室温放电容量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737"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bottom"/>
              <w:rPr>
                <w:rFonts w:ascii="仿宋_GB2312" w:hAnsi="仿宋_GB2312" w:eastAsia="仿宋_GB2312" w:cs="仿宋_GB2312"/>
                <w:color w:val="000000"/>
                <w:kern w:val="0"/>
                <w:sz w:val="24"/>
                <w:lang w:bidi="ar"/>
              </w:rPr>
            </w:pPr>
            <w:r>
              <w:rPr>
                <w:rFonts w:hint="eastAsia" w:ascii="仿宋_GB2312" w:hAnsi="仿宋_GB2312" w:eastAsia="仿宋_GB2312" w:cs="仿宋_GB2312"/>
                <w:color w:val="000000"/>
                <w:kern w:val="0"/>
                <w:sz w:val="24"/>
                <w:lang w:bidi="ar"/>
              </w:rPr>
              <w:t>18</w:t>
            </w:r>
          </w:p>
        </w:tc>
        <w:tc>
          <w:tcPr>
            <w:tcW w:w="6463"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left"/>
              <w:textAlignment w:val="bottom"/>
              <w:rPr>
                <w:rFonts w:ascii="仿宋_GB2312" w:hAnsi="仿宋_GB2312" w:eastAsia="仿宋_GB2312" w:cs="仿宋_GB2312"/>
                <w:color w:val="000000"/>
                <w:kern w:val="0"/>
                <w:sz w:val="24"/>
                <w:lang w:bidi="ar"/>
              </w:rPr>
            </w:pPr>
            <w:r>
              <w:rPr>
                <w:rFonts w:hint="eastAsia" w:ascii="仿宋_GB2312" w:hAnsi="仿宋_GB2312" w:eastAsia="仿宋_GB2312" w:cs="仿宋_GB2312"/>
                <w:color w:val="000000"/>
                <w:kern w:val="0"/>
                <w:sz w:val="24"/>
                <w:lang w:bidi="ar"/>
              </w:rPr>
              <w:t>北方汽车质量监督检验鉴定试验所/中国北方车辆研究所</w:t>
            </w:r>
          </w:p>
        </w:tc>
        <w:tc>
          <w:tcPr>
            <w:tcW w:w="1701" w:type="dxa"/>
            <w:noWrap w:val="0"/>
            <w:vAlign w:val="center"/>
          </w:tcPr>
          <w:p>
            <w:pPr>
              <w:keepNext w:val="0"/>
              <w:keepLines w:val="0"/>
              <w:pageBreakBefore w:val="0"/>
              <w:kinsoku/>
              <w:wordWrap/>
              <w:overflowPunct/>
              <w:topLinePunct w:val="0"/>
              <w:autoSpaceDE/>
              <w:autoSpaceDN/>
              <w:bidi w:val="0"/>
              <w:adjustRightInd/>
              <w:snapToGrid/>
              <w:spacing w:line="440" w:lineRule="exact"/>
              <w:jc w:val="center"/>
              <w:rPr>
                <w:rFonts w:ascii="仿宋_GB2312" w:hAnsi="仿宋_GB2312" w:eastAsia="仿宋_GB2312" w:cs="仿宋_GB2312"/>
                <w:color w:val="000000"/>
                <w:kern w:val="0"/>
                <w:sz w:val="24"/>
                <w:lang w:bidi="ar"/>
              </w:rPr>
            </w:pPr>
            <w:r>
              <w:rPr>
                <w:rFonts w:hint="eastAsia" w:ascii="仿宋_GB2312" w:hAnsi="仿宋_GB2312" w:eastAsia="仿宋_GB2312" w:cs="仿宋_GB2312"/>
                <w:color w:val="000000"/>
                <w:kern w:val="0"/>
                <w:sz w:val="24"/>
                <w:lang w:eastAsia="zh-CN" w:bidi="ar"/>
              </w:rPr>
              <w:t>室温放电容量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737"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bottom"/>
              <w:rPr>
                <w:rFonts w:ascii="仿宋_GB2312" w:hAnsi="仿宋_GB2312" w:eastAsia="仿宋_GB2312" w:cs="仿宋_GB2312"/>
                <w:color w:val="000000"/>
                <w:kern w:val="0"/>
                <w:sz w:val="24"/>
                <w:lang w:bidi="ar"/>
              </w:rPr>
            </w:pPr>
            <w:r>
              <w:rPr>
                <w:rFonts w:hint="eastAsia" w:ascii="仿宋_GB2312" w:hAnsi="仿宋_GB2312" w:eastAsia="仿宋_GB2312" w:cs="仿宋_GB2312"/>
                <w:color w:val="000000"/>
                <w:kern w:val="0"/>
                <w:sz w:val="24"/>
                <w:lang w:bidi="ar"/>
              </w:rPr>
              <w:t>19</w:t>
            </w:r>
          </w:p>
        </w:tc>
        <w:tc>
          <w:tcPr>
            <w:tcW w:w="6463"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left"/>
              <w:textAlignment w:val="bottom"/>
              <w:rPr>
                <w:rFonts w:ascii="仿宋_GB2312" w:hAnsi="仿宋_GB2312" w:eastAsia="仿宋_GB2312" w:cs="仿宋_GB2312"/>
                <w:color w:val="000000"/>
                <w:kern w:val="0"/>
                <w:sz w:val="24"/>
                <w:lang w:bidi="ar"/>
              </w:rPr>
            </w:pPr>
            <w:r>
              <w:rPr>
                <w:rFonts w:hint="eastAsia" w:ascii="仿宋_GB2312" w:hAnsi="仿宋_GB2312" w:eastAsia="仿宋_GB2312" w:cs="仿宋_GB2312"/>
                <w:color w:val="000000"/>
                <w:kern w:val="0"/>
                <w:sz w:val="24"/>
                <w:lang w:bidi="ar"/>
              </w:rPr>
              <w:t>国家电器产品质量检验检测中心/苏州电器科学研究院股份有限公司</w:t>
            </w:r>
          </w:p>
        </w:tc>
        <w:tc>
          <w:tcPr>
            <w:tcW w:w="1701" w:type="dxa"/>
            <w:noWrap w:val="0"/>
            <w:vAlign w:val="center"/>
          </w:tcPr>
          <w:p>
            <w:pPr>
              <w:keepNext w:val="0"/>
              <w:keepLines w:val="0"/>
              <w:pageBreakBefore w:val="0"/>
              <w:kinsoku/>
              <w:wordWrap/>
              <w:overflowPunct/>
              <w:topLinePunct w:val="0"/>
              <w:autoSpaceDE/>
              <w:autoSpaceDN/>
              <w:bidi w:val="0"/>
              <w:adjustRightInd/>
              <w:snapToGrid/>
              <w:spacing w:line="440" w:lineRule="exact"/>
              <w:jc w:val="center"/>
              <w:rPr>
                <w:rFonts w:ascii="仿宋_GB2312" w:hAnsi="仿宋_GB2312" w:eastAsia="仿宋_GB2312" w:cs="仿宋_GB2312"/>
                <w:color w:val="000000"/>
                <w:kern w:val="0"/>
                <w:sz w:val="24"/>
                <w:lang w:bidi="ar"/>
              </w:rPr>
            </w:pPr>
            <w:r>
              <w:rPr>
                <w:rFonts w:hint="eastAsia" w:ascii="仿宋_GB2312" w:hAnsi="仿宋_GB2312" w:eastAsia="仿宋_GB2312" w:cs="仿宋_GB2312"/>
                <w:color w:val="000000"/>
                <w:kern w:val="0"/>
                <w:sz w:val="24"/>
                <w:lang w:eastAsia="zh-CN" w:bidi="ar"/>
              </w:rPr>
              <w:t>室温放电容量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737"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bottom"/>
              <w:rPr>
                <w:rFonts w:ascii="仿宋_GB2312" w:hAnsi="仿宋_GB2312" w:eastAsia="仿宋_GB2312" w:cs="仿宋_GB2312"/>
                <w:color w:val="000000"/>
                <w:kern w:val="0"/>
                <w:sz w:val="24"/>
                <w:lang w:bidi="ar"/>
              </w:rPr>
            </w:pPr>
            <w:r>
              <w:rPr>
                <w:rFonts w:hint="eastAsia" w:ascii="仿宋_GB2312" w:hAnsi="仿宋_GB2312" w:eastAsia="仿宋_GB2312" w:cs="仿宋_GB2312"/>
                <w:color w:val="000000"/>
                <w:kern w:val="0"/>
                <w:sz w:val="24"/>
                <w:lang w:bidi="ar"/>
              </w:rPr>
              <w:t>20</w:t>
            </w:r>
          </w:p>
        </w:tc>
        <w:tc>
          <w:tcPr>
            <w:tcW w:w="6463"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left"/>
              <w:textAlignment w:val="bottom"/>
              <w:rPr>
                <w:rFonts w:ascii="仿宋_GB2312" w:hAnsi="仿宋_GB2312" w:eastAsia="仿宋_GB2312" w:cs="仿宋_GB2312"/>
                <w:color w:val="000000"/>
                <w:kern w:val="0"/>
                <w:sz w:val="24"/>
                <w:lang w:bidi="ar"/>
              </w:rPr>
            </w:pPr>
            <w:r>
              <w:rPr>
                <w:rFonts w:hint="eastAsia" w:ascii="仿宋_GB2312" w:hAnsi="仿宋_GB2312" w:eastAsia="仿宋_GB2312" w:cs="仿宋_GB2312"/>
                <w:color w:val="000000"/>
                <w:kern w:val="0"/>
                <w:sz w:val="24"/>
                <w:lang w:bidi="ar"/>
              </w:rPr>
              <w:t>中检集团南方测试股份有限公司</w:t>
            </w:r>
          </w:p>
        </w:tc>
        <w:tc>
          <w:tcPr>
            <w:tcW w:w="1701" w:type="dxa"/>
            <w:noWrap w:val="0"/>
            <w:vAlign w:val="center"/>
          </w:tcPr>
          <w:p>
            <w:pPr>
              <w:keepNext w:val="0"/>
              <w:keepLines w:val="0"/>
              <w:pageBreakBefore w:val="0"/>
              <w:kinsoku/>
              <w:wordWrap/>
              <w:overflowPunct/>
              <w:topLinePunct w:val="0"/>
              <w:autoSpaceDE/>
              <w:autoSpaceDN/>
              <w:bidi w:val="0"/>
              <w:adjustRightInd/>
              <w:snapToGrid/>
              <w:spacing w:line="440" w:lineRule="exact"/>
              <w:jc w:val="center"/>
              <w:rPr>
                <w:rFonts w:ascii="仿宋_GB2312" w:hAnsi="仿宋_GB2312" w:eastAsia="仿宋_GB2312" w:cs="仿宋_GB2312"/>
                <w:color w:val="000000"/>
                <w:kern w:val="0"/>
                <w:sz w:val="24"/>
                <w:lang w:bidi="ar"/>
              </w:rPr>
            </w:pPr>
            <w:r>
              <w:rPr>
                <w:rFonts w:hint="eastAsia" w:ascii="仿宋_GB2312" w:hAnsi="仿宋_GB2312" w:eastAsia="仿宋_GB2312" w:cs="仿宋_GB2312"/>
                <w:color w:val="000000"/>
                <w:kern w:val="0"/>
                <w:sz w:val="24"/>
                <w:lang w:eastAsia="zh-CN" w:bidi="ar"/>
              </w:rPr>
              <w:t>室温放电容量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737"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bottom"/>
              <w:rPr>
                <w:rFonts w:ascii="仿宋_GB2312" w:hAnsi="仿宋_GB2312" w:eastAsia="仿宋_GB2312" w:cs="仿宋_GB2312"/>
                <w:color w:val="000000"/>
                <w:kern w:val="0"/>
                <w:sz w:val="24"/>
                <w:lang w:bidi="ar"/>
              </w:rPr>
            </w:pPr>
            <w:r>
              <w:rPr>
                <w:rFonts w:hint="eastAsia" w:ascii="仿宋_GB2312" w:hAnsi="仿宋_GB2312" w:eastAsia="仿宋_GB2312" w:cs="仿宋_GB2312"/>
                <w:color w:val="000000"/>
                <w:kern w:val="0"/>
                <w:sz w:val="24"/>
                <w:lang w:bidi="ar"/>
              </w:rPr>
              <w:t>21</w:t>
            </w:r>
          </w:p>
        </w:tc>
        <w:tc>
          <w:tcPr>
            <w:tcW w:w="6463"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left"/>
              <w:textAlignment w:val="bottom"/>
              <w:rPr>
                <w:rFonts w:ascii="仿宋_GB2312" w:hAnsi="仿宋_GB2312" w:eastAsia="仿宋_GB2312" w:cs="仿宋_GB2312"/>
                <w:color w:val="000000"/>
                <w:kern w:val="0"/>
                <w:sz w:val="24"/>
                <w:lang w:bidi="ar"/>
              </w:rPr>
            </w:pPr>
            <w:r>
              <w:rPr>
                <w:rFonts w:hint="eastAsia" w:ascii="仿宋_GB2312" w:hAnsi="仿宋_GB2312" w:eastAsia="仿宋_GB2312" w:cs="仿宋_GB2312"/>
                <w:color w:val="000000"/>
                <w:kern w:val="0"/>
                <w:sz w:val="24"/>
                <w:lang w:bidi="ar"/>
              </w:rPr>
              <w:t>中国科学院沈阳自动化研究所机器人检测中心/中国科学院沈阳自动化研究所</w:t>
            </w:r>
          </w:p>
        </w:tc>
        <w:tc>
          <w:tcPr>
            <w:tcW w:w="1701" w:type="dxa"/>
            <w:noWrap w:val="0"/>
            <w:vAlign w:val="center"/>
          </w:tcPr>
          <w:p>
            <w:pPr>
              <w:keepNext w:val="0"/>
              <w:keepLines w:val="0"/>
              <w:pageBreakBefore w:val="0"/>
              <w:kinsoku/>
              <w:wordWrap/>
              <w:overflowPunct/>
              <w:topLinePunct w:val="0"/>
              <w:autoSpaceDE/>
              <w:autoSpaceDN/>
              <w:bidi w:val="0"/>
              <w:adjustRightInd/>
              <w:snapToGrid/>
              <w:spacing w:line="440" w:lineRule="exact"/>
              <w:jc w:val="center"/>
              <w:rPr>
                <w:rFonts w:ascii="仿宋_GB2312" w:hAnsi="仿宋_GB2312" w:eastAsia="仿宋_GB2312" w:cs="仿宋_GB2312"/>
                <w:color w:val="000000"/>
                <w:kern w:val="0"/>
                <w:sz w:val="24"/>
                <w:lang w:bidi="ar"/>
              </w:rPr>
            </w:pPr>
            <w:r>
              <w:rPr>
                <w:rFonts w:hint="eastAsia" w:ascii="仿宋_GB2312" w:hAnsi="仿宋_GB2312" w:eastAsia="仿宋_GB2312" w:cs="仿宋_GB2312"/>
                <w:color w:val="000000"/>
                <w:kern w:val="0"/>
                <w:sz w:val="24"/>
                <w:lang w:eastAsia="zh-CN" w:bidi="ar"/>
              </w:rPr>
              <w:t>室温放电容量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737"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bottom"/>
              <w:rPr>
                <w:rFonts w:ascii="仿宋_GB2312" w:hAnsi="仿宋_GB2312" w:eastAsia="仿宋_GB2312" w:cs="仿宋_GB2312"/>
                <w:color w:val="000000"/>
                <w:kern w:val="0"/>
                <w:sz w:val="24"/>
                <w:lang w:bidi="ar"/>
              </w:rPr>
            </w:pPr>
            <w:r>
              <w:rPr>
                <w:rFonts w:hint="eastAsia" w:ascii="仿宋_GB2312" w:hAnsi="仿宋_GB2312" w:eastAsia="仿宋_GB2312" w:cs="仿宋_GB2312"/>
                <w:color w:val="000000"/>
                <w:kern w:val="0"/>
                <w:sz w:val="24"/>
                <w:lang w:bidi="ar"/>
              </w:rPr>
              <w:t>22</w:t>
            </w:r>
          </w:p>
        </w:tc>
        <w:tc>
          <w:tcPr>
            <w:tcW w:w="6463"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left"/>
              <w:textAlignment w:val="bottom"/>
              <w:rPr>
                <w:rFonts w:ascii="仿宋_GB2312" w:hAnsi="仿宋_GB2312" w:eastAsia="仿宋_GB2312" w:cs="仿宋_GB2312"/>
                <w:color w:val="000000"/>
                <w:kern w:val="0"/>
                <w:sz w:val="24"/>
                <w:lang w:bidi="ar"/>
              </w:rPr>
            </w:pPr>
            <w:r>
              <w:rPr>
                <w:rFonts w:hint="eastAsia" w:ascii="仿宋_GB2312" w:hAnsi="仿宋_GB2312" w:eastAsia="仿宋_GB2312" w:cs="仿宋_GB2312"/>
                <w:color w:val="000000"/>
                <w:kern w:val="0"/>
                <w:sz w:val="24"/>
                <w:lang w:bidi="ar"/>
              </w:rPr>
              <w:t>谱尼测试集团深圳有限公司</w:t>
            </w:r>
          </w:p>
        </w:tc>
        <w:tc>
          <w:tcPr>
            <w:tcW w:w="1701" w:type="dxa"/>
            <w:noWrap w:val="0"/>
            <w:vAlign w:val="center"/>
          </w:tcPr>
          <w:p>
            <w:pPr>
              <w:keepNext w:val="0"/>
              <w:keepLines w:val="0"/>
              <w:pageBreakBefore w:val="0"/>
              <w:kinsoku/>
              <w:wordWrap/>
              <w:overflowPunct/>
              <w:topLinePunct w:val="0"/>
              <w:autoSpaceDE/>
              <w:autoSpaceDN/>
              <w:bidi w:val="0"/>
              <w:adjustRightInd/>
              <w:snapToGrid/>
              <w:spacing w:line="440" w:lineRule="exact"/>
              <w:jc w:val="center"/>
              <w:rPr>
                <w:rFonts w:ascii="仿宋_GB2312" w:hAnsi="仿宋_GB2312" w:eastAsia="仿宋_GB2312" w:cs="仿宋_GB2312"/>
                <w:color w:val="000000"/>
                <w:kern w:val="0"/>
                <w:sz w:val="24"/>
                <w:lang w:bidi="ar"/>
              </w:rPr>
            </w:pPr>
            <w:r>
              <w:rPr>
                <w:rFonts w:hint="eastAsia" w:ascii="仿宋_GB2312" w:hAnsi="仿宋_GB2312" w:eastAsia="仿宋_GB2312" w:cs="仿宋_GB2312"/>
                <w:color w:val="000000"/>
                <w:kern w:val="0"/>
                <w:sz w:val="24"/>
                <w:lang w:eastAsia="zh-CN" w:bidi="ar"/>
              </w:rPr>
              <w:t>室温放电容量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737"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bottom"/>
              <w:rPr>
                <w:rFonts w:ascii="仿宋_GB2312" w:hAnsi="仿宋_GB2312" w:eastAsia="仿宋_GB2312" w:cs="仿宋_GB2312"/>
                <w:color w:val="000000"/>
                <w:kern w:val="0"/>
                <w:sz w:val="24"/>
                <w:lang w:bidi="ar"/>
              </w:rPr>
            </w:pPr>
            <w:r>
              <w:rPr>
                <w:rFonts w:hint="eastAsia" w:ascii="仿宋_GB2312" w:hAnsi="仿宋_GB2312" w:eastAsia="仿宋_GB2312" w:cs="仿宋_GB2312"/>
                <w:color w:val="000000"/>
                <w:kern w:val="0"/>
                <w:sz w:val="24"/>
                <w:lang w:bidi="ar"/>
              </w:rPr>
              <w:t>23</w:t>
            </w:r>
          </w:p>
        </w:tc>
        <w:tc>
          <w:tcPr>
            <w:tcW w:w="6463"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left"/>
              <w:textAlignment w:val="bottom"/>
              <w:rPr>
                <w:rFonts w:ascii="仿宋_GB2312" w:hAnsi="仿宋_GB2312" w:eastAsia="仿宋_GB2312" w:cs="仿宋_GB2312"/>
                <w:color w:val="000000"/>
                <w:kern w:val="0"/>
                <w:sz w:val="24"/>
                <w:lang w:bidi="ar"/>
              </w:rPr>
            </w:pPr>
            <w:r>
              <w:rPr>
                <w:rFonts w:hint="eastAsia" w:ascii="仿宋_GB2312" w:hAnsi="仿宋_GB2312" w:eastAsia="仿宋_GB2312" w:cs="仿宋_GB2312"/>
                <w:color w:val="000000"/>
                <w:kern w:val="0"/>
                <w:sz w:val="24"/>
                <w:lang w:bidi="ar"/>
              </w:rPr>
              <w:t>中国赛宝实验室/工业和信息化部电子第五研究所/中国电子产品可靠性与环境试验研究所</w:t>
            </w:r>
          </w:p>
        </w:tc>
        <w:tc>
          <w:tcPr>
            <w:tcW w:w="1701" w:type="dxa"/>
            <w:noWrap w:val="0"/>
            <w:vAlign w:val="center"/>
          </w:tcPr>
          <w:p>
            <w:pPr>
              <w:keepNext w:val="0"/>
              <w:keepLines w:val="0"/>
              <w:pageBreakBefore w:val="0"/>
              <w:kinsoku/>
              <w:wordWrap/>
              <w:overflowPunct/>
              <w:topLinePunct w:val="0"/>
              <w:autoSpaceDE/>
              <w:autoSpaceDN/>
              <w:bidi w:val="0"/>
              <w:adjustRightInd/>
              <w:snapToGrid/>
              <w:spacing w:line="440" w:lineRule="exact"/>
              <w:jc w:val="center"/>
              <w:rPr>
                <w:rFonts w:ascii="仿宋_GB2312" w:hAnsi="仿宋_GB2312" w:eastAsia="仿宋_GB2312" w:cs="仿宋_GB2312"/>
                <w:color w:val="000000"/>
                <w:kern w:val="0"/>
                <w:sz w:val="24"/>
                <w:lang w:bidi="ar"/>
              </w:rPr>
            </w:pPr>
            <w:r>
              <w:rPr>
                <w:rFonts w:hint="eastAsia" w:ascii="仿宋_GB2312" w:hAnsi="仿宋_GB2312" w:eastAsia="仿宋_GB2312" w:cs="仿宋_GB2312"/>
                <w:color w:val="000000"/>
                <w:kern w:val="0"/>
                <w:sz w:val="24"/>
                <w:lang w:eastAsia="zh-CN" w:bidi="ar"/>
              </w:rPr>
              <w:t>室温放电容量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737"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bottom"/>
              <w:rPr>
                <w:rFonts w:ascii="仿宋_GB2312" w:hAnsi="仿宋_GB2312" w:eastAsia="仿宋_GB2312" w:cs="仿宋_GB2312"/>
                <w:color w:val="000000"/>
                <w:kern w:val="0"/>
                <w:sz w:val="24"/>
                <w:lang w:bidi="ar"/>
              </w:rPr>
            </w:pPr>
            <w:r>
              <w:rPr>
                <w:rFonts w:hint="eastAsia" w:ascii="仿宋_GB2312" w:hAnsi="仿宋_GB2312" w:eastAsia="仿宋_GB2312" w:cs="仿宋_GB2312"/>
                <w:color w:val="000000"/>
                <w:kern w:val="0"/>
                <w:sz w:val="24"/>
                <w:lang w:bidi="ar"/>
              </w:rPr>
              <w:t>24</w:t>
            </w:r>
          </w:p>
        </w:tc>
        <w:tc>
          <w:tcPr>
            <w:tcW w:w="6463"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left"/>
              <w:textAlignment w:val="bottom"/>
              <w:rPr>
                <w:rFonts w:ascii="仿宋_GB2312" w:hAnsi="仿宋_GB2312" w:eastAsia="仿宋_GB2312" w:cs="仿宋_GB2312"/>
                <w:color w:val="000000"/>
                <w:kern w:val="0"/>
                <w:sz w:val="24"/>
                <w:lang w:bidi="ar"/>
              </w:rPr>
            </w:pPr>
            <w:r>
              <w:rPr>
                <w:rFonts w:hint="eastAsia" w:ascii="仿宋_GB2312" w:hAnsi="仿宋_GB2312" w:eastAsia="仿宋_GB2312" w:cs="仿宋_GB2312"/>
                <w:color w:val="000000"/>
                <w:kern w:val="0"/>
                <w:sz w:val="24"/>
                <w:lang w:bidi="ar"/>
              </w:rPr>
              <w:t>先进储能材料国家工程研究中心有限责任公司</w:t>
            </w:r>
          </w:p>
        </w:tc>
        <w:tc>
          <w:tcPr>
            <w:tcW w:w="1701" w:type="dxa"/>
            <w:noWrap w:val="0"/>
            <w:vAlign w:val="center"/>
          </w:tcPr>
          <w:p>
            <w:pPr>
              <w:keepNext w:val="0"/>
              <w:keepLines w:val="0"/>
              <w:pageBreakBefore w:val="0"/>
              <w:kinsoku/>
              <w:wordWrap/>
              <w:overflowPunct/>
              <w:topLinePunct w:val="0"/>
              <w:autoSpaceDE/>
              <w:autoSpaceDN/>
              <w:bidi w:val="0"/>
              <w:adjustRightInd/>
              <w:snapToGrid/>
              <w:spacing w:line="440" w:lineRule="exact"/>
              <w:jc w:val="center"/>
              <w:rPr>
                <w:rFonts w:ascii="仿宋_GB2312" w:hAnsi="仿宋_GB2312" w:eastAsia="仿宋_GB2312" w:cs="仿宋_GB2312"/>
                <w:color w:val="000000"/>
                <w:kern w:val="0"/>
                <w:sz w:val="24"/>
                <w:lang w:bidi="ar"/>
              </w:rPr>
            </w:pPr>
            <w:r>
              <w:rPr>
                <w:rFonts w:hint="eastAsia" w:ascii="仿宋_GB2312" w:hAnsi="仿宋_GB2312" w:eastAsia="仿宋_GB2312" w:cs="仿宋_GB2312"/>
                <w:color w:val="000000"/>
                <w:kern w:val="0"/>
                <w:sz w:val="24"/>
                <w:lang w:eastAsia="zh-CN" w:bidi="ar"/>
              </w:rPr>
              <w:t>室温放电容量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737"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bottom"/>
              <w:rPr>
                <w:rFonts w:ascii="仿宋_GB2312" w:hAnsi="仿宋_GB2312" w:eastAsia="仿宋_GB2312" w:cs="仿宋_GB2312"/>
                <w:color w:val="000000"/>
                <w:kern w:val="0"/>
                <w:sz w:val="24"/>
                <w:lang w:bidi="ar"/>
              </w:rPr>
            </w:pPr>
            <w:r>
              <w:rPr>
                <w:rFonts w:hint="eastAsia" w:ascii="仿宋_GB2312" w:hAnsi="仿宋_GB2312" w:eastAsia="仿宋_GB2312" w:cs="仿宋_GB2312"/>
                <w:color w:val="000000"/>
                <w:kern w:val="0"/>
                <w:sz w:val="24"/>
                <w:lang w:bidi="ar"/>
              </w:rPr>
              <w:t>25</w:t>
            </w:r>
          </w:p>
        </w:tc>
        <w:tc>
          <w:tcPr>
            <w:tcW w:w="6463"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left"/>
              <w:textAlignment w:val="bottom"/>
              <w:rPr>
                <w:rFonts w:ascii="仿宋_GB2312" w:hAnsi="仿宋_GB2312" w:eastAsia="仿宋_GB2312" w:cs="仿宋_GB2312"/>
                <w:color w:val="000000"/>
                <w:kern w:val="0"/>
                <w:sz w:val="24"/>
                <w:lang w:bidi="ar"/>
              </w:rPr>
            </w:pPr>
            <w:r>
              <w:rPr>
                <w:rFonts w:hint="eastAsia" w:ascii="仿宋_GB2312" w:hAnsi="仿宋_GB2312" w:eastAsia="仿宋_GB2312" w:cs="仿宋_GB2312"/>
                <w:color w:val="000000"/>
                <w:kern w:val="0"/>
                <w:sz w:val="24"/>
                <w:lang w:bidi="ar"/>
              </w:rPr>
              <w:t>国家新能源汽车质量检验检测中心/中汽研汽车检验中心（武汉）有限公司</w:t>
            </w:r>
          </w:p>
        </w:tc>
        <w:tc>
          <w:tcPr>
            <w:tcW w:w="1701" w:type="dxa"/>
            <w:noWrap w:val="0"/>
            <w:vAlign w:val="center"/>
          </w:tcPr>
          <w:p>
            <w:pPr>
              <w:keepNext w:val="0"/>
              <w:keepLines w:val="0"/>
              <w:pageBreakBefore w:val="0"/>
              <w:kinsoku/>
              <w:wordWrap/>
              <w:overflowPunct/>
              <w:topLinePunct w:val="0"/>
              <w:autoSpaceDE/>
              <w:autoSpaceDN/>
              <w:bidi w:val="0"/>
              <w:adjustRightInd/>
              <w:snapToGrid/>
              <w:spacing w:line="440" w:lineRule="exact"/>
              <w:jc w:val="center"/>
              <w:rPr>
                <w:rFonts w:ascii="仿宋_GB2312" w:hAnsi="仿宋_GB2312" w:eastAsia="仿宋_GB2312" w:cs="仿宋_GB2312"/>
                <w:color w:val="000000"/>
                <w:kern w:val="0"/>
                <w:sz w:val="24"/>
                <w:lang w:bidi="ar"/>
              </w:rPr>
            </w:pPr>
            <w:r>
              <w:rPr>
                <w:rFonts w:hint="eastAsia" w:ascii="仿宋_GB2312" w:hAnsi="仿宋_GB2312" w:eastAsia="仿宋_GB2312" w:cs="仿宋_GB2312"/>
                <w:color w:val="000000"/>
                <w:kern w:val="0"/>
                <w:sz w:val="24"/>
                <w:lang w:eastAsia="zh-CN" w:bidi="ar"/>
              </w:rPr>
              <w:t>室温放电容量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737"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bottom"/>
              <w:rPr>
                <w:rFonts w:ascii="仿宋_GB2312" w:hAnsi="仿宋_GB2312" w:eastAsia="仿宋_GB2312" w:cs="仿宋_GB2312"/>
                <w:color w:val="000000"/>
                <w:kern w:val="0"/>
                <w:sz w:val="24"/>
                <w:lang w:bidi="ar"/>
              </w:rPr>
            </w:pPr>
            <w:r>
              <w:rPr>
                <w:rFonts w:hint="eastAsia" w:ascii="仿宋_GB2312" w:hAnsi="仿宋_GB2312" w:eastAsia="仿宋_GB2312" w:cs="仿宋_GB2312"/>
                <w:color w:val="000000"/>
                <w:kern w:val="0"/>
                <w:sz w:val="24"/>
                <w:lang w:bidi="ar"/>
              </w:rPr>
              <w:t>26</w:t>
            </w:r>
          </w:p>
        </w:tc>
        <w:tc>
          <w:tcPr>
            <w:tcW w:w="6463"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left"/>
              <w:textAlignment w:val="bottom"/>
              <w:rPr>
                <w:rFonts w:ascii="仿宋_GB2312" w:hAnsi="仿宋_GB2312" w:eastAsia="仿宋_GB2312" w:cs="仿宋_GB2312"/>
                <w:color w:val="000000"/>
                <w:kern w:val="0"/>
                <w:sz w:val="24"/>
                <w:lang w:bidi="ar"/>
              </w:rPr>
            </w:pPr>
            <w:r>
              <w:rPr>
                <w:rFonts w:hint="eastAsia" w:ascii="仿宋_GB2312" w:hAnsi="仿宋_GB2312" w:eastAsia="仿宋_GB2312" w:cs="仿宋_GB2312"/>
                <w:color w:val="000000"/>
                <w:kern w:val="0"/>
                <w:sz w:val="24"/>
                <w:lang w:bidi="ar"/>
              </w:rPr>
              <w:t>中认尚动（上海）检测技术有限公司</w:t>
            </w:r>
          </w:p>
        </w:tc>
        <w:tc>
          <w:tcPr>
            <w:tcW w:w="1701" w:type="dxa"/>
            <w:noWrap w:val="0"/>
            <w:vAlign w:val="center"/>
          </w:tcPr>
          <w:p>
            <w:pPr>
              <w:keepNext w:val="0"/>
              <w:keepLines w:val="0"/>
              <w:pageBreakBefore w:val="0"/>
              <w:kinsoku/>
              <w:wordWrap/>
              <w:overflowPunct/>
              <w:topLinePunct w:val="0"/>
              <w:autoSpaceDE/>
              <w:autoSpaceDN/>
              <w:bidi w:val="0"/>
              <w:adjustRightInd/>
              <w:snapToGrid/>
              <w:spacing w:line="440" w:lineRule="exact"/>
              <w:jc w:val="center"/>
            </w:pPr>
            <w:r>
              <w:rPr>
                <w:rFonts w:hint="eastAsia" w:ascii="仿宋_GB2312" w:hAnsi="仿宋_GB2312" w:eastAsia="仿宋_GB2312" w:cs="仿宋_GB2312"/>
                <w:color w:val="000000"/>
                <w:kern w:val="0"/>
                <w:sz w:val="24"/>
                <w:lang w:eastAsia="zh-CN" w:bidi="ar"/>
              </w:rPr>
              <w:t>室温放电容量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737"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bottom"/>
              <w:rPr>
                <w:rFonts w:ascii="仿宋_GB2312" w:hAnsi="仿宋_GB2312" w:eastAsia="仿宋_GB2312" w:cs="仿宋_GB2312"/>
                <w:color w:val="000000"/>
                <w:kern w:val="0"/>
                <w:sz w:val="24"/>
                <w:lang w:bidi="ar"/>
              </w:rPr>
            </w:pPr>
            <w:r>
              <w:rPr>
                <w:rFonts w:hint="eastAsia" w:ascii="仿宋_GB2312" w:hAnsi="仿宋_GB2312" w:eastAsia="仿宋_GB2312" w:cs="仿宋_GB2312"/>
                <w:color w:val="000000"/>
                <w:kern w:val="0"/>
                <w:sz w:val="24"/>
                <w:lang w:bidi="ar"/>
              </w:rPr>
              <w:t>27</w:t>
            </w:r>
          </w:p>
        </w:tc>
        <w:tc>
          <w:tcPr>
            <w:tcW w:w="6463"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left"/>
              <w:textAlignment w:val="bottom"/>
              <w:rPr>
                <w:rFonts w:ascii="仿宋_GB2312" w:hAnsi="仿宋_GB2312" w:eastAsia="仿宋_GB2312" w:cs="仿宋_GB2312"/>
                <w:color w:val="000000"/>
                <w:kern w:val="0"/>
                <w:sz w:val="24"/>
                <w:lang w:bidi="ar"/>
              </w:rPr>
            </w:pPr>
            <w:r>
              <w:rPr>
                <w:rFonts w:hint="eastAsia" w:ascii="仿宋_GB2312" w:hAnsi="仿宋_GB2312" w:eastAsia="仿宋_GB2312" w:cs="仿宋_GB2312"/>
                <w:color w:val="000000"/>
                <w:kern w:val="0"/>
                <w:sz w:val="24"/>
                <w:lang w:bidi="ar"/>
              </w:rPr>
              <w:t>芜湖赛宝信息产业技术研究院有限公司</w:t>
            </w:r>
          </w:p>
        </w:tc>
        <w:tc>
          <w:tcPr>
            <w:tcW w:w="1701" w:type="dxa"/>
            <w:noWrap w:val="0"/>
            <w:vAlign w:val="center"/>
          </w:tcPr>
          <w:p>
            <w:pPr>
              <w:keepNext w:val="0"/>
              <w:keepLines w:val="0"/>
              <w:pageBreakBefore w:val="0"/>
              <w:kinsoku/>
              <w:wordWrap/>
              <w:overflowPunct/>
              <w:topLinePunct w:val="0"/>
              <w:autoSpaceDE/>
              <w:autoSpaceDN/>
              <w:bidi w:val="0"/>
              <w:adjustRightInd/>
              <w:snapToGrid/>
              <w:spacing w:line="440" w:lineRule="exact"/>
              <w:jc w:val="center"/>
            </w:pPr>
            <w:r>
              <w:rPr>
                <w:rFonts w:hint="eastAsia" w:ascii="仿宋_GB2312" w:hAnsi="仿宋_GB2312" w:eastAsia="仿宋_GB2312" w:cs="仿宋_GB2312"/>
                <w:color w:val="000000"/>
                <w:kern w:val="0"/>
                <w:sz w:val="24"/>
                <w:lang w:eastAsia="zh-CN" w:bidi="ar"/>
              </w:rPr>
              <w:t>室温放电容量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737"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bottom"/>
              <w:rPr>
                <w:rFonts w:ascii="仿宋_GB2312" w:hAnsi="仿宋_GB2312" w:eastAsia="仿宋_GB2312" w:cs="仿宋_GB2312"/>
                <w:color w:val="000000"/>
                <w:kern w:val="0"/>
                <w:sz w:val="24"/>
                <w:lang w:bidi="ar"/>
              </w:rPr>
            </w:pPr>
            <w:r>
              <w:rPr>
                <w:rFonts w:hint="eastAsia" w:ascii="仿宋_GB2312" w:hAnsi="仿宋_GB2312" w:eastAsia="仿宋_GB2312" w:cs="仿宋_GB2312"/>
                <w:color w:val="000000"/>
                <w:kern w:val="0"/>
                <w:sz w:val="24"/>
                <w:lang w:bidi="ar"/>
              </w:rPr>
              <w:t>28</w:t>
            </w:r>
          </w:p>
        </w:tc>
        <w:tc>
          <w:tcPr>
            <w:tcW w:w="6463"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left"/>
              <w:textAlignment w:val="bottom"/>
              <w:rPr>
                <w:rFonts w:ascii="仿宋_GB2312" w:hAnsi="仿宋_GB2312" w:eastAsia="仿宋_GB2312" w:cs="仿宋_GB2312"/>
                <w:color w:val="000000"/>
                <w:kern w:val="0"/>
                <w:sz w:val="24"/>
                <w:lang w:bidi="ar"/>
              </w:rPr>
            </w:pPr>
            <w:r>
              <w:rPr>
                <w:rFonts w:hint="eastAsia" w:ascii="仿宋_GB2312" w:hAnsi="仿宋_GB2312" w:eastAsia="仿宋_GB2312" w:cs="仿宋_GB2312"/>
                <w:color w:val="000000"/>
                <w:kern w:val="0"/>
                <w:sz w:val="24"/>
                <w:lang w:bidi="ar"/>
              </w:rPr>
              <w:t>中国信息通信研究院/中国泰尔实验室</w:t>
            </w:r>
          </w:p>
        </w:tc>
        <w:tc>
          <w:tcPr>
            <w:tcW w:w="1701" w:type="dxa"/>
            <w:noWrap w:val="0"/>
            <w:vAlign w:val="center"/>
          </w:tcPr>
          <w:p>
            <w:pPr>
              <w:keepNext w:val="0"/>
              <w:keepLines w:val="0"/>
              <w:pageBreakBefore w:val="0"/>
              <w:kinsoku/>
              <w:wordWrap/>
              <w:overflowPunct/>
              <w:topLinePunct w:val="0"/>
              <w:autoSpaceDE/>
              <w:autoSpaceDN/>
              <w:bidi w:val="0"/>
              <w:adjustRightInd/>
              <w:snapToGrid/>
              <w:spacing w:line="440" w:lineRule="exact"/>
              <w:jc w:val="center"/>
            </w:pPr>
            <w:r>
              <w:rPr>
                <w:rFonts w:hint="eastAsia" w:ascii="仿宋_GB2312" w:hAnsi="仿宋_GB2312" w:eastAsia="仿宋_GB2312" w:cs="仿宋_GB2312"/>
                <w:color w:val="000000"/>
                <w:kern w:val="0"/>
                <w:sz w:val="24"/>
                <w:lang w:eastAsia="zh-CN" w:bidi="ar"/>
              </w:rPr>
              <w:t>室温放电容量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737"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bottom"/>
              <w:rPr>
                <w:rFonts w:ascii="仿宋_GB2312" w:hAnsi="仿宋_GB2312" w:eastAsia="仿宋_GB2312" w:cs="仿宋_GB2312"/>
                <w:color w:val="000000"/>
                <w:kern w:val="0"/>
                <w:sz w:val="24"/>
                <w:lang w:bidi="ar"/>
              </w:rPr>
            </w:pPr>
            <w:r>
              <w:rPr>
                <w:rFonts w:hint="eastAsia" w:ascii="仿宋_GB2312" w:hAnsi="仿宋_GB2312" w:eastAsia="仿宋_GB2312" w:cs="仿宋_GB2312"/>
                <w:color w:val="000000"/>
                <w:kern w:val="0"/>
                <w:sz w:val="24"/>
                <w:lang w:bidi="ar"/>
              </w:rPr>
              <w:t>29</w:t>
            </w:r>
          </w:p>
        </w:tc>
        <w:tc>
          <w:tcPr>
            <w:tcW w:w="6463"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left"/>
              <w:textAlignment w:val="bottom"/>
              <w:rPr>
                <w:rFonts w:ascii="仿宋_GB2312" w:hAnsi="仿宋_GB2312" w:eastAsia="仿宋_GB2312" w:cs="仿宋_GB2312"/>
                <w:color w:val="000000"/>
                <w:kern w:val="0"/>
                <w:sz w:val="24"/>
                <w:lang w:bidi="ar"/>
              </w:rPr>
            </w:pPr>
            <w:r>
              <w:rPr>
                <w:rFonts w:hint="eastAsia" w:ascii="仿宋_GB2312" w:hAnsi="仿宋_GB2312" w:eastAsia="仿宋_GB2312" w:cs="仿宋_GB2312"/>
                <w:color w:val="000000"/>
                <w:kern w:val="0"/>
                <w:sz w:val="24"/>
                <w:lang w:bidi="ar"/>
              </w:rPr>
              <w:t>国联汽车动力电池研究院有限责任公司国家动力电池创新中心检测试验中心/国联汽车动力电池研究院有限责任公司</w:t>
            </w:r>
          </w:p>
        </w:tc>
        <w:tc>
          <w:tcPr>
            <w:tcW w:w="1701" w:type="dxa"/>
            <w:noWrap w:val="0"/>
            <w:vAlign w:val="center"/>
          </w:tcPr>
          <w:p>
            <w:pPr>
              <w:keepNext w:val="0"/>
              <w:keepLines w:val="0"/>
              <w:pageBreakBefore w:val="0"/>
              <w:kinsoku/>
              <w:wordWrap/>
              <w:overflowPunct/>
              <w:topLinePunct w:val="0"/>
              <w:autoSpaceDE/>
              <w:autoSpaceDN/>
              <w:bidi w:val="0"/>
              <w:adjustRightInd/>
              <w:snapToGrid/>
              <w:spacing w:line="440" w:lineRule="exact"/>
              <w:jc w:val="center"/>
            </w:pPr>
            <w:r>
              <w:rPr>
                <w:rFonts w:hint="eastAsia" w:ascii="仿宋_GB2312" w:hAnsi="仿宋_GB2312" w:eastAsia="仿宋_GB2312" w:cs="仿宋_GB2312"/>
                <w:color w:val="000000"/>
                <w:kern w:val="0"/>
                <w:sz w:val="24"/>
                <w:lang w:eastAsia="zh-CN" w:bidi="ar"/>
              </w:rPr>
              <w:t>室温放电容量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737"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bottom"/>
              <w:rPr>
                <w:rFonts w:ascii="仿宋_GB2312" w:hAnsi="仿宋_GB2312" w:eastAsia="仿宋_GB2312" w:cs="仿宋_GB2312"/>
                <w:color w:val="000000"/>
                <w:kern w:val="0"/>
                <w:sz w:val="24"/>
                <w:lang w:bidi="ar"/>
              </w:rPr>
            </w:pPr>
            <w:r>
              <w:rPr>
                <w:rFonts w:hint="eastAsia" w:ascii="仿宋_GB2312" w:hAnsi="仿宋_GB2312" w:eastAsia="仿宋_GB2312" w:cs="仿宋_GB2312"/>
                <w:color w:val="000000"/>
                <w:kern w:val="0"/>
                <w:sz w:val="24"/>
                <w:lang w:bidi="ar"/>
              </w:rPr>
              <w:t>30</w:t>
            </w:r>
          </w:p>
        </w:tc>
        <w:tc>
          <w:tcPr>
            <w:tcW w:w="6463"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left"/>
              <w:textAlignment w:val="bottom"/>
              <w:rPr>
                <w:rFonts w:ascii="仿宋_GB2312" w:hAnsi="仿宋_GB2312" w:eastAsia="仿宋_GB2312" w:cs="仿宋_GB2312"/>
                <w:color w:val="000000"/>
                <w:kern w:val="0"/>
                <w:sz w:val="24"/>
                <w:lang w:bidi="ar"/>
              </w:rPr>
            </w:pPr>
            <w:r>
              <w:rPr>
                <w:rFonts w:hint="eastAsia" w:ascii="仿宋_GB2312" w:hAnsi="仿宋_GB2312" w:eastAsia="仿宋_GB2312" w:cs="仿宋_GB2312"/>
                <w:color w:val="000000"/>
                <w:kern w:val="0"/>
                <w:sz w:val="24"/>
                <w:lang w:bidi="ar"/>
              </w:rPr>
              <w:t>中认英泰检测技术有限公司</w:t>
            </w:r>
          </w:p>
        </w:tc>
        <w:tc>
          <w:tcPr>
            <w:tcW w:w="1701" w:type="dxa"/>
            <w:noWrap w:val="0"/>
            <w:vAlign w:val="center"/>
          </w:tcPr>
          <w:p>
            <w:pPr>
              <w:keepNext w:val="0"/>
              <w:keepLines w:val="0"/>
              <w:pageBreakBefore w:val="0"/>
              <w:kinsoku/>
              <w:wordWrap/>
              <w:overflowPunct/>
              <w:topLinePunct w:val="0"/>
              <w:autoSpaceDE/>
              <w:autoSpaceDN/>
              <w:bidi w:val="0"/>
              <w:adjustRightInd/>
              <w:snapToGrid/>
              <w:spacing w:line="440" w:lineRule="exact"/>
              <w:jc w:val="center"/>
            </w:pPr>
            <w:r>
              <w:rPr>
                <w:rFonts w:hint="eastAsia" w:ascii="仿宋_GB2312" w:hAnsi="仿宋_GB2312" w:eastAsia="仿宋_GB2312" w:cs="仿宋_GB2312"/>
                <w:color w:val="000000"/>
                <w:kern w:val="0"/>
                <w:sz w:val="24"/>
                <w:lang w:eastAsia="zh-CN" w:bidi="ar"/>
              </w:rPr>
              <w:t>室温放电容量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737"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bottom"/>
              <w:rPr>
                <w:rFonts w:ascii="仿宋_GB2312" w:hAnsi="仿宋_GB2312" w:eastAsia="仿宋_GB2312" w:cs="仿宋_GB2312"/>
                <w:color w:val="000000"/>
                <w:kern w:val="0"/>
                <w:sz w:val="24"/>
                <w:lang w:bidi="ar"/>
              </w:rPr>
            </w:pPr>
            <w:r>
              <w:rPr>
                <w:rFonts w:hint="eastAsia" w:ascii="仿宋_GB2312" w:hAnsi="仿宋_GB2312" w:eastAsia="仿宋_GB2312" w:cs="仿宋_GB2312"/>
                <w:color w:val="000000"/>
                <w:kern w:val="0"/>
                <w:sz w:val="24"/>
                <w:lang w:bidi="ar"/>
              </w:rPr>
              <w:t>31</w:t>
            </w:r>
          </w:p>
        </w:tc>
        <w:tc>
          <w:tcPr>
            <w:tcW w:w="6463"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left"/>
              <w:textAlignment w:val="bottom"/>
              <w:rPr>
                <w:rFonts w:ascii="仿宋_GB2312" w:hAnsi="仿宋_GB2312" w:eastAsia="仿宋_GB2312" w:cs="仿宋_GB2312"/>
                <w:color w:val="000000"/>
                <w:kern w:val="0"/>
                <w:sz w:val="24"/>
                <w:lang w:bidi="ar"/>
              </w:rPr>
            </w:pPr>
            <w:r>
              <w:rPr>
                <w:rFonts w:hint="eastAsia" w:ascii="仿宋_GB2312" w:hAnsi="仿宋_GB2312" w:eastAsia="仿宋_GB2312" w:cs="仿宋_GB2312"/>
                <w:color w:val="000000"/>
                <w:kern w:val="0"/>
                <w:sz w:val="24"/>
                <w:lang w:bidi="ar"/>
              </w:rPr>
              <w:t>国家电器产品安全质量检验检测中心/广东产品质量监督检验研究院</w:t>
            </w:r>
          </w:p>
        </w:tc>
        <w:tc>
          <w:tcPr>
            <w:tcW w:w="1701" w:type="dxa"/>
            <w:noWrap w:val="0"/>
            <w:vAlign w:val="center"/>
          </w:tcPr>
          <w:p>
            <w:pPr>
              <w:keepNext w:val="0"/>
              <w:keepLines w:val="0"/>
              <w:pageBreakBefore w:val="0"/>
              <w:kinsoku/>
              <w:wordWrap/>
              <w:overflowPunct/>
              <w:topLinePunct w:val="0"/>
              <w:autoSpaceDE/>
              <w:autoSpaceDN/>
              <w:bidi w:val="0"/>
              <w:adjustRightInd/>
              <w:snapToGrid/>
              <w:spacing w:line="440" w:lineRule="exact"/>
              <w:jc w:val="center"/>
            </w:pPr>
            <w:r>
              <w:rPr>
                <w:rFonts w:hint="eastAsia" w:ascii="仿宋_GB2312" w:hAnsi="仿宋_GB2312" w:eastAsia="仿宋_GB2312" w:cs="仿宋_GB2312"/>
                <w:color w:val="000000"/>
                <w:kern w:val="0"/>
                <w:sz w:val="24"/>
                <w:lang w:eastAsia="zh-CN" w:bidi="ar"/>
              </w:rPr>
              <w:t>室温放电容量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737"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bottom"/>
              <w:rPr>
                <w:rFonts w:ascii="仿宋_GB2312" w:hAnsi="仿宋_GB2312" w:eastAsia="仿宋_GB2312" w:cs="仿宋_GB2312"/>
                <w:color w:val="000000"/>
                <w:kern w:val="0"/>
                <w:sz w:val="24"/>
                <w:lang w:bidi="ar"/>
              </w:rPr>
            </w:pPr>
            <w:r>
              <w:rPr>
                <w:rFonts w:hint="eastAsia" w:ascii="仿宋_GB2312" w:hAnsi="仿宋_GB2312" w:eastAsia="仿宋_GB2312" w:cs="仿宋_GB2312"/>
                <w:color w:val="000000"/>
                <w:kern w:val="0"/>
                <w:sz w:val="24"/>
                <w:lang w:bidi="ar"/>
              </w:rPr>
              <w:t>32</w:t>
            </w:r>
          </w:p>
        </w:tc>
        <w:tc>
          <w:tcPr>
            <w:tcW w:w="6463"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left"/>
              <w:textAlignment w:val="bottom"/>
              <w:rPr>
                <w:rFonts w:ascii="仿宋_GB2312" w:hAnsi="仿宋_GB2312" w:eastAsia="仿宋_GB2312" w:cs="仿宋_GB2312"/>
                <w:color w:val="000000"/>
                <w:kern w:val="0"/>
                <w:sz w:val="24"/>
                <w:lang w:bidi="ar"/>
              </w:rPr>
            </w:pPr>
            <w:r>
              <w:rPr>
                <w:rFonts w:hint="eastAsia" w:ascii="仿宋_GB2312" w:hAnsi="仿宋_GB2312" w:eastAsia="仿宋_GB2312" w:cs="仿宋_GB2312"/>
                <w:color w:val="000000"/>
                <w:kern w:val="0"/>
                <w:sz w:val="24"/>
                <w:lang w:bidi="ar"/>
              </w:rPr>
              <w:t>上海化工院检测有限公司</w:t>
            </w:r>
          </w:p>
        </w:tc>
        <w:tc>
          <w:tcPr>
            <w:tcW w:w="1701" w:type="dxa"/>
            <w:noWrap w:val="0"/>
            <w:vAlign w:val="center"/>
          </w:tcPr>
          <w:p>
            <w:pPr>
              <w:keepNext w:val="0"/>
              <w:keepLines w:val="0"/>
              <w:pageBreakBefore w:val="0"/>
              <w:kinsoku/>
              <w:wordWrap/>
              <w:overflowPunct/>
              <w:topLinePunct w:val="0"/>
              <w:autoSpaceDE/>
              <w:autoSpaceDN/>
              <w:bidi w:val="0"/>
              <w:adjustRightInd/>
              <w:snapToGrid/>
              <w:spacing w:line="440" w:lineRule="exact"/>
              <w:jc w:val="center"/>
            </w:pPr>
            <w:r>
              <w:rPr>
                <w:rFonts w:hint="eastAsia" w:ascii="仿宋_GB2312" w:hAnsi="仿宋_GB2312" w:eastAsia="仿宋_GB2312" w:cs="仿宋_GB2312"/>
                <w:color w:val="000000"/>
                <w:kern w:val="0"/>
                <w:sz w:val="24"/>
                <w:lang w:eastAsia="zh-CN" w:bidi="ar"/>
              </w:rPr>
              <w:t>室温放电容量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737"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bottom"/>
              <w:rPr>
                <w:rFonts w:ascii="仿宋_GB2312" w:hAnsi="仿宋_GB2312" w:eastAsia="仿宋_GB2312" w:cs="仿宋_GB2312"/>
                <w:color w:val="000000"/>
                <w:kern w:val="0"/>
                <w:sz w:val="24"/>
                <w:lang w:bidi="ar"/>
              </w:rPr>
            </w:pPr>
            <w:r>
              <w:rPr>
                <w:rFonts w:hint="eastAsia" w:ascii="仿宋_GB2312" w:hAnsi="仿宋_GB2312" w:eastAsia="仿宋_GB2312" w:cs="仿宋_GB2312"/>
                <w:color w:val="000000"/>
                <w:kern w:val="0"/>
                <w:sz w:val="24"/>
                <w:lang w:bidi="ar"/>
              </w:rPr>
              <w:t>33</w:t>
            </w:r>
          </w:p>
        </w:tc>
        <w:tc>
          <w:tcPr>
            <w:tcW w:w="6463"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left"/>
              <w:textAlignment w:val="bottom"/>
              <w:rPr>
                <w:rFonts w:ascii="仿宋_GB2312" w:hAnsi="仿宋_GB2312" w:eastAsia="仿宋_GB2312" w:cs="仿宋_GB2312"/>
                <w:color w:val="000000"/>
                <w:kern w:val="0"/>
                <w:sz w:val="24"/>
                <w:lang w:bidi="ar"/>
              </w:rPr>
            </w:pPr>
            <w:r>
              <w:rPr>
                <w:rFonts w:hint="eastAsia" w:ascii="仿宋_GB2312" w:hAnsi="仿宋_GB2312" w:eastAsia="仿宋_GB2312" w:cs="仿宋_GB2312"/>
                <w:color w:val="000000"/>
                <w:kern w:val="0"/>
                <w:sz w:val="24"/>
                <w:lang w:bidi="ar"/>
              </w:rPr>
              <w:t>中检西部检测有限公司</w:t>
            </w:r>
          </w:p>
        </w:tc>
        <w:tc>
          <w:tcPr>
            <w:tcW w:w="1701" w:type="dxa"/>
            <w:noWrap w:val="0"/>
            <w:vAlign w:val="center"/>
          </w:tcPr>
          <w:p>
            <w:pPr>
              <w:keepNext w:val="0"/>
              <w:keepLines w:val="0"/>
              <w:pageBreakBefore w:val="0"/>
              <w:kinsoku/>
              <w:wordWrap/>
              <w:overflowPunct/>
              <w:topLinePunct w:val="0"/>
              <w:autoSpaceDE/>
              <w:autoSpaceDN/>
              <w:bidi w:val="0"/>
              <w:adjustRightInd/>
              <w:snapToGrid/>
              <w:spacing w:line="440" w:lineRule="exact"/>
              <w:jc w:val="center"/>
            </w:pPr>
            <w:r>
              <w:rPr>
                <w:rFonts w:hint="eastAsia" w:ascii="仿宋_GB2312" w:hAnsi="仿宋_GB2312" w:eastAsia="仿宋_GB2312" w:cs="仿宋_GB2312"/>
                <w:color w:val="000000"/>
                <w:kern w:val="0"/>
                <w:sz w:val="24"/>
                <w:lang w:eastAsia="zh-CN" w:bidi="ar"/>
              </w:rPr>
              <w:t>室温放电容量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737"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bottom"/>
              <w:rPr>
                <w:rFonts w:ascii="仿宋_GB2312" w:hAnsi="仿宋_GB2312" w:eastAsia="仿宋_GB2312" w:cs="仿宋_GB2312"/>
                <w:color w:val="000000"/>
                <w:kern w:val="0"/>
                <w:sz w:val="24"/>
                <w:lang w:bidi="ar"/>
              </w:rPr>
            </w:pPr>
            <w:r>
              <w:rPr>
                <w:rFonts w:hint="eastAsia" w:ascii="仿宋_GB2312" w:hAnsi="仿宋_GB2312" w:eastAsia="仿宋_GB2312" w:cs="仿宋_GB2312"/>
                <w:color w:val="000000"/>
                <w:kern w:val="0"/>
                <w:sz w:val="24"/>
                <w:lang w:bidi="ar"/>
              </w:rPr>
              <w:t>34</w:t>
            </w:r>
          </w:p>
        </w:tc>
        <w:tc>
          <w:tcPr>
            <w:tcW w:w="6463"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left"/>
              <w:textAlignment w:val="bottom"/>
              <w:rPr>
                <w:rFonts w:ascii="仿宋_GB2312" w:hAnsi="仿宋_GB2312" w:eastAsia="仿宋_GB2312" w:cs="仿宋_GB2312"/>
                <w:color w:val="000000"/>
                <w:kern w:val="0"/>
                <w:sz w:val="24"/>
                <w:lang w:bidi="ar"/>
              </w:rPr>
            </w:pPr>
            <w:r>
              <w:rPr>
                <w:rFonts w:hint="eastAsia" w:ascii="仿宋_GB2312" w:hAnsi="仿宋_GB2312" w:eastAsia="仿宋_GB2312" w:cs="仿宋_GB2312"/>
                <w:color w:val="000000"/>
                <w:kern w:val="0"/>
                <w:sz w:val="24"/>
                <w:lang w:bidi="ar"/>
              </w:rPr>
              <w:t>中国电子技术标准化研究院赛西实验室/中国电子技术标准化研究院</w:t>
            </w:r>
          </w:p>
        </w:tc>
        <w:tc>
          <w:tcPr>
            <w:tcW w:w="1701" w:type="dxa"/>
            <w:noWrap w:val="0"/>
            <w:vAlign w:val="center"/>
          </w:tcPr>
          <w:p>
            <w:pPr>
              <w:keepNext w:val="0"/>
              <w:keepLines w:val="0"/>
              <w:pageBreakBefore w:val="0"/>
              <w:kinsoku/>
              <w:wordWrap/>
              <w:overflowPunct/>
              <w:topLinePunct w:val="0"/>
              <w:autoSpaceDE/>
              <w:autoSpaceDN/>
              <w:bidi w:val="0"/>
              <w:adjustRightInd/>
              <w:snapToGrid/>
              <w:spacing w:line="440" w:lineRule="exact"/>
              <w:jc w:val="center"/>
            </w:pPr>
            <w:r>
              <w:rPr>
                <w:rFonts w:hint="eastAsia" w:ascii="仿宋_GB2312" w:hAnsi="仿宋_GB2312" w:eastAsia="仿宋_GB2312" w:cs="仿宋_GB2312"/>
                <w:color w:val="000000"/>
                <w:kern w:val="0"/>
                <w:sz w:val="24"/>
                <w:lang w:eastAsia="zh-CN" w:bidi="ar"/>
              </w:rPr>
              <w:t>室温放电容量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737"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bottom"/>
              <w:rPr>
                <w:rFonts w:ascii="仿宋_GB2312" w:hAnsi="仿宋_GB2312" w:eastAsia="仿宋_GB2312" w:cs="仿宋_GB2312"/>
                <w:color w:val="000000"/>
                <w:kern w:val="0"/>
                <w:sz w:val="24"/>
                <w:lang w:bidi="ar"/>
              </w:rPr>
            </w:pPr>
            <w:r>
              <w:rPr>
                <w:rFonts w:hint="eastAsia" w:ascii="仿宋_GB2312" w:hAnsi="仿宋_GB2312" w:eastAsia="仿宋_GB2312" w:cs="仿宋_GB2312"/>
                <w:color w:val="000000"/>
                <w:kern w:val="0"/>
                <w:sz w:val="24"/>
                <w:lang w:bidi="ar"/>
              </w:rPr>
              <w:t>35</w:t>
            </w:r>
          </w:p>
        </w:tc>
        <w:tc>
          <w:tcPr>
            <w:tcW w:w="6463"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left"/>
              <w:textAlignment w:val="bottom"/>
              <w:rPr>
                <w:rFonts w:ascii="仿宋_GB2312" w:hAnsi="仿宋_GB2312" w:eastAsia="仿宋_GB2312" w:cs="仿宋_GB2312"/>
                <w:color w:val="000000"/>
                <w:kern w:val="0"/>
                <w:sz w:val="24"/>
                <w:lang w:bidi="ar"/>
              </w:rPr>
            </w:pPr>
            <w:r>
              <w:rPr>
                <w:rFonts w:hint="eastAsia" w:ascii="仿宋_GB2312" w:hAnsi="仿宋_GB2312" w:eastAsia="仿宋_GB2312" w:cs="仿宋_GB2312"/>
                <w:color w:val="000000"/>
                <w:kern w:val="0"/>
                <w:sz w:val="24"/>
                <w:lang w:bidi="ar"/>
              </w:rPr>
              <w:t>国家特种机器人产品质量检验检测中心（福建）/福建省特种设备检验研究院</w:t>
            </w:r>
          </w:p>
        </w:tc>
        <w:tc>
          <w:tcPr>
            <w:tcW w:w="1701" w:type="dxa"/>
            <w:noWrap w:val="0"/>
            <w:vAlign w:val="center"/>
          </w:tcPr>
          <w:p>
            <w:pPr>
              <w:keepNext w:val="0"/>
              <w:keepLines w:val="0"/>
              <w:pageBreakBefore w:val="0"/>
              <w:kinsoku/>
              <w:wordWrap/>
              <w:overflowPunct/>
              <w:topLinePunct w:val="0"/>
              <w:autoSpaceDE/>
              <w:autoSpaceDN/>
              <w:bidi w:val="0"/>
              <w:adjustRightInd/>
              <w:snapToGrid/>
              <w:spacing w:line="440" w:lineRule="exact"/>
              <w:jc w:val="center"/>
            </w:pPr>
            <w:r>
              <w:rPr>
                <w:rFonts w:hint="eastAsia" w:ascii="仿宋_GB2312" w:hAnsi="仿宋_GB2312" w:eastAsia="仿宋_GB2312" w:cs="仿宋_GB2312"/>
                <w:color w:val="000000"/>
                <w:kern w:val="0"/>
                <w:sz w:val="24"/>
                <w:lang w:eastAsia="zh-CN" w:bidi="ar"/>
              </w:rPr>
              <w:t>室温放电容量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737"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bottom"/>
              <w:rPr>
                <w:rFonts w:ascii="仿宋_GB2312" w:hAnsi="仿宋_GB2312" w:eastAsia="仿宋_GB2312" w:cs="仿宋_GB2312"/>
                <w:color w:val="000000"/>
                <w:kern w:val="0"/>
                <w:sz w:val="24"/>
                <w:lang w:bidi="ar"/>
              </w:rPr>
            </w:pPr>
            <w:r>
              <w:rPr>
                <w:rFonts w:hint="eastAsia" w:ascii="仿宋_GB2312" w:hAnsi="仿宋_GB2312" w:eastAsia="仿宋_GB2312" w:cs="仿宋_GB2312"/>
                <w:color w:val="000000"/>
                <w:kern w:val="0"/>
                <w:sz w:val="24"/>
                <w:lang w:bidi="ar"/>
              </w:rPr>
              <w:t>36</w:t>
            </w:r>
          </w:p>
        </w:tc>
        <w:tc>
          <w:tcPr>
            <w:tcW w:w="6463"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left"/>
              <w:textAlignment w:val="bottom"/>
              <w:rPr>
                <w:rFonts w:ascii="仿宋_GB2312" w:hAnsi="仿宋_GB2312" w:eastAsia="仿宋_GB2312" w:cs="仿宋_GB2312"/>
                <w:color w:val="000000"/>
                <w:kern w:val="0"/>
                <w:sz w:val="24"/>
                <w:lang w:bidi="ar"/>
              </w:rPr>
            </w:pPr>
            <w:r>
              <w:rPr>
                <w:rFonts w:hint="eastAsia" w:ascii="仿宋_GB2312" w:hAnsi="仿宋_GB2312" w:eastAsia="仿宋_GB2312" w:cs="仿宋_GB2312"/>
                <w:color w:val="000000"/>
                <w:kern w:val="0"/>
                <w:sz w:val="24"/>
                <w:lang w:bidi="ar"/>
              </w:rPr>
              <w:t>国家汽车质量检验检测中心（襄阳）/襄阳达安汽车检测中心有限公司</w:t>
            </w:r>
          </w:p>
        </w:tc>
        <w:tc>
          <w:tcPr>
            <w:tcW w:w="1701" w:type="dxa"/>
            <w:noWrap w:val="0"/>
            <w:vAlign w:val="center"/>
          </w:tcPr>
          <w:p>
            <w:pPr>
              <w:keepNext w:val="0"/>
              <w:keepLines w:val="0"/>
              <w:pageBreakBefore w:val="0"/>
              <w:kinsoku/>
              <w:wordWrap/>
              <w:overflowPunct/>
              <w:topLinePunct w:val="0"/>
              <w:autoSpaceDE/>
              <w:autoSpaceDN/>
              <w:bidi w:val="0"/>
              <w:adjustRightInd/>
              <w:snapToGrid/>
              <w:spacing w:line="440" w:lineRule="exact"/>
              <w:jc w:val="center"/>
            </w:pPr>
            <w:r>
              <w:rPr>
                <w:rFonts w:hint="eastAsia" w:ascii="仿宋_GB2312" w:hAnsi="仿宋_GB2312" w:eastAsia="仿宋_GB2312" w:cs="仿宋_GB2312"/>
                <w:color w:val="000000"/>
                <w:kern w:val="0"/>
                <w:sz w:val="24"/>
                <w:lang w:eastAsia="zh-CN" w:bidi="ar"/>
              </w:rPr>
              <w:t>室温放电容量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737"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bottom"/>
              <w:rPr>
                <w:rFonts w:ascii="仿宋_GB2312" w:hAnsi="仿宋_GB2312" w:eastAsia="仿宋_GB2312" w:cs="仿宋_GB2312"/>
                <w:color w:val="000000"/>
                <w:kern w:val="0"/>
                <w:sz w:val="24"/>
                <w:lang w:bidi="ar"/>
              </w:rPr>
            </w:pPr>
            <w:r>
              <w:rPr>
                <w:rFonts w:hint="eastAsia" w:ascii="仿宋_GB2312" w:hAnsi="仿宋_GB2312" w:eastAsia="仿宋_GB2312" w:cs="仿宋_GB2312"/>
                <w:color w:val="000000"/>
                <w:kern w:val="0"/>
                <w:sz w:val="24"/>
                <w:lang w:bidi="ar"/>
              </w:rPr>
              <w:t>37</w:t>
            </w:r>
          </w:p>
        </w:tc>
        <w:tc>
          <w:tcPr>
            <w:tcW w:w="6463"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left"/>
              <w:textAlignment w:val="bottom"/>
              <w:rPr>
                <w:rFonts w:ascii="仿宋_GB2312" w:hAnsi="仿宋_GB2312" w:eastAsia="仿宋_GB2312" w:cs="仿宋_GB2312"/>
                <w:color w:val="000000"/>
                <w:kern w:val="0"/>
                <w:sz w:val="24"/>
                <w:lang w:bidi="ar"/>
              </w:rPr>
            </w:pPr>
            <w:r>
              <w:rPr>
                <w:rFonts w:hint="eastAsia" w:ascii="仿宋_GB2312" w:hAnsi="仿宋_GB2312" w:eastAsia="仿宋_GB2312" w:cs="仿宋_GB2312"/>
                <w:color w:val="000000"/>
                <w:kern w:val="0"/>
                <w:sz w:val="24"/>
                <w:lang w:bidi="ar"/>
              </w:rPr>
              <w:t>国家数字电子产品质量检验检测中心/深圳市计量质量检测研究院</w:t>
            </w:r>
          </w:p>
        </w:tc>
        <w:tc>
          <w:tcPr>
            <w:tcW w:w="1701" w:type="dxa"/>
            <w:noWrap w:val="0"/>
            <w:vAlign w:val="center"/>
          </w:tcPr>
          <w:p>
            <w:pPr>
              <w:keepNext w:val="0"/>
              <w:keepLines w:val="0"/>
              <w:pageBreakBefore w:val="0"/>
              <w:kinsoku/>
              <w:wordWrap/>
              <w:overflowPunct/>
              <w:topLinePunct w:val="0"/>
              <w:autoSpaceDE/>
              <w:autoSpaceDN/>
              <w:bidi w:val="0"/>
              <w:adjustRightInd/>
              <w:snapToGrid/>
              <w:spacing w:line="440" w:lineRule="exact"/>
              <w:jc w:val="center"/>
            </w:pPr>
            <w:r>
              <w:rPr>
                <w:rFonts w:hint="eastAsia" w:ascii="仿宋_GB2312" w:hAnsi="仿宋_GB2312" w:eastAsia="仿宋_GB2312" w:cs="仿宋_GB2312"/>
                <w:color w:val="000000"/>
                <w:kern w:val="0"/>
                <w:sz w:val="24"/>
                <w:lang w:eastAsia="zh-CN" w:bidi="ar"/>
              </w:rPr>
              <w:t>室温放电容量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737"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bottom"/>
              <w:rPr>
                <w:rFonts w:ascii="仿宋_GB2312" w:hAnsi="仿宋_GB2312" w:eastAsia="仿宋_GB2312" w:cs="仿宋_GB2312"/>
                <w:color w:val="000000"/>
                <w:kern w:val="0"/>
                <w:sz w:val="24"/>
                <w:lang w:bidi="ar"/>
              </w:rPr>
            </w:pPr>
            <w:r>
              <w:rPr>
                <w:rFonts w:hint="eastAsia" w:ascii="仿宋_GB2312" w:hAnsi="仿宋_GB2312" w:eastAsia="仿宋_GB2312" w:cs="仿宋_GB2312"/>
                <w:color w:val="000000"/>
                <w:kern w:val="0"/>
                <w:sz w:val="24"/>
                <w:lang w:bidi="ar"/>
              </w:rPr>
              <w:t>38</w:t>
            </w:r>
          </w:p>
        </w:tc>
        <w:tc>
          <w:tcPr>
            <w:tcW w:w="6463"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left"/>
              <w:textAlignment w:val="bottom"/>
              <w:rPr>
                <w:rFonts w:ascii="仿宋_GB2312" w:hAnsi="仿宋_GB2312" w:eastAsia="仿宋_GB2312" w:cs="仿宋_GB2312"/>
                <w:color w:val="000000"/>
                <w:kern w:val="0"/>
                <w:sz w:val="24"/>
                <w:lang w:bidi="ar"/>
              </w:rPr>
            </w:pPr>
            <w:r>
              <w:rPr>
                <w:rFonts w:hint="eastAsia" w:ascii="仿宋_GB2312" w:hAnsi="仿宋_GB2312" w:eastAsia="仿宋_GB2312" w:cs="仿宋_GB2312"/>
                <w:color w:val="000000"/>
                <w:kern w:val="0"/>
                <w:sz w:val="24"/>
                <w:lang w:bidi="ar"/>
              </w:rPr>
              <w:t>国家电子信息产品质量检验检测中心/福建省产品质量检验研究院</w:t>
            </w:r>
          </w:p>
        </w:tc>
        <w:tc>
          <w:tcPr>
            <w:tcW w:w="1701" w:type="dxa"/>
            <w:noWrap w:val="0"/>
            <w:vAlign w:val="center"/>
          </w:tcPr>
          <w:p>
            <w:pPr>
              <w:keepNext w:val="0"/>
              <w:keepLines w:val="0"/>
              <w:pageBreakBefore w:val="0"/>
              <w:kinsoku/>
              <w:wordWrap/>
              <w:overflowPunct/>
              <w:topLinePunct w:val="0"/>
              <w:autoSpaceDE/>
              <w:autoSpaceDN/>
              <w:bidi w:val="0"/>
              <w:adjustRightInd/>
              <w:snapToGrid/>
              <w:spacing w:line="440" w:lineRule="exact"/>
              <w:jc w:val="center"/>
            </w:pPr>
            <w:r>
              <w:rPr>
                <w:rFonts w:hint="eastAsia" w:ascii="仿宋_GB2312" w:hAnsi="仿宋_GB2312" w:eastAsia="仿宋_GB2312" w:cs="仿宋_GB2312"/>
                <w:color w:val="000000"/>
                <w:kern w:val="0"/>
                <w:sz w:val="24"/>
                <w:lang w:eastAsia="zh-CN" w:bidi="ar"/>
              </w:rPr>
              <w:t>室温放电容量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737"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bottom"/>
              <w:rPr>
                <w:rFonts w:ascii="仿宋_GB2312" w:hAnsi="仿宋_GB2312" w:eastAsia="仿宋_GB2312" w:cs="仿宋_GB2312"/>
                <w:color w:val="000000"/>
                <w:kern w:val="0"/>
                <w:sz w:val="24"/>
                <w:lang w:bidi="ar"/>
              </w:rPr>
            </w:pPr>
            <w:r>
              <w:rPr>
                <w:rFonts w:hint="eastAsia" w:ascii="仿宋_GB2312" w:hAnsi="仿宋_GB2312" w:eastAsia="仿宋_GB2312" w:cs="仿宋_GB2312"/>
                <w:color w:val="000000"/>
                <w:kern w:val="0"/>
                <w:sz w:val="24"/>
                <w:lang w:bidi="ar"/>
              </w:rPr>
              <w:t>39</w:t>
            </w:r>
          </w:p>
        </w:tc>
        <w:tc>
          <w:tcPr>
            <w:tcW w:w="6463"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left"/>
              <w:textAlignment w:val="bottom"/>
              <w:rPr>
                <w:rFonts w:ascii="仿宋_GB2312" w:hAnsi="仿宋_GB2312" w:eastAsia="仿宋_GB2312" w:cs="仿宋_GB2312"/>
                <w:color w:val="000000"/>
                <w:kern w:val="0"/>
                <w:sz w:val="24"/>
                <w:lang w:bidi="ar"/>
              </w:rPr>
            </w:pPr>
            <w:r>
              <w:rPr>
                <w:rFonts w:hint="eastAsia" w:ascii="仿宋_GB2312" w:hAnsi="仿宋_GB2312" w:eastAsia="仿宋_GB2312" w:cs="仿宋_GB2312"/>
                <w:color w:val="000000"/>
                <w:kern w:val="0"/>
                <w:sz w:val="24"/>
                <w:lang w:bidi="ar"/>
              </w:rPr>
              <w:t>长春汽车检测中心有限责任公司</w:t>
            </w:r>
          </w:p>
        </w:tc>
        <w:tc>
          <w:tcPr>
            <w:tcW w:w="1701" w:type="dxa"/>
            <w:noWrap w:val="0"/>
            <w:vAlign w:val="center"/>
          </w:tcPr>
          <w:p>
            <w:pPr>
              <w:keepNext w:val="0"/>
              <w:keepLines w:val="0"/>
              <w:pageBreakBefore w:val="0"/>
              <w:kinsoku/>
              <w:wordWrap/>
              <w:overflowPunct/>
              <w:topLinePunct w:val="0"/>
              <w:autoSpaceDE/>
              <w:autoSpaceDN/>
              <w:bidi w:val="0"/>
              <w:adjustRightInd/>
              <w:snapToGrid/>
              <w:spacing w:line="440" w:lineRule="exact"/>
              <w:jc w:val="center"/>
            </w:pPr>
            <w:r>
              <w:rPr>
                <w:rFonts w:hint="eastAsia" w:ascii="仿宋_GB2312" w:hAnsi="仿宋_GB2312" w:eastAsia="仿宋_GB2312" w:cs="仿宋_GB2312"/>
                <w:color w:val="000000"/>
                <w:kern w:val="0"/>
                <w:sz w:val="24"/>
                <w:lang w:eastAsia="zh-CN" w:bidi="ar"/>
              </w:rPr>
              <w:t>室温放电容量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737"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bottom"/>
              <w:rPr>
                <w:rFonts w:ascii="仿宋_GB2312" w:hAnsi="仿宋_GB2312" w:eastAsia="仿宋_GB2312" w:cs="仿宋_GB2312"/>
                <w:color w:val="000000"/>
                <w:kern w:val="0"/>
                <w:sz w:val="24"/>
                <w:lang w:bidi="ar"/>
              </w:rPr>
            </w:pPr>
            <w:r>
              <w:rPr>
                <w:rFonts w:hint="eastAsia" w:ascii="仿宋_GB2312" w:hAnsi="仿宋_GB2312" w:eastAsia="仿宋_GB2312" w:cs="仿宋_GB2312"/>
                <w:color w:val="000000"/>
                <w:kern w:val="0"/>
                <w:sz w:val="24"/>
                <w:lang w:bidi="ar"/>
              </w:rPr>
              <w:t>40</w:t>
            </w:r>
          </w:p>
        </w:tc>
        <w:tc>
          <w:tcPr>
            <w:tcW w:w="6463"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jc w:val="left"/>
              <w:textAlignment w:val="bottom"/>
              <w:rPr>
                <w:rFonts w:ascii="仿宋_GB2312" w:hAnsi="仿宋_GB2312" w:eastAsia="仿宋_GB2312" w:cs="仿宋_GB2312"/>
                <w:color w:val="000000"/>
                <w:kern w:val="0"/>
                <w:sz w:val="24"/>
                <w:lang w:bidi="ar"/>
              </w:rPr>
            </w:pPr>
            <w:r>
              <w:rPr>
                <w:rFonts w:hint="eastAsia" w:ascii="仿宋_GB2312" w:hAnsi="仿宋_GB2312" w:eastAsia="仿宋_GB2312" w:cs="仿宋_GB2312"/>
                <w:color w:val="000000"/>
                <w:kern w:val="0"/>
                <w:sz w:val="24"/>
                <w:lang w:bidi="ar"/>
              </w:rPr>
              <w:t>上海电器设备检测所有限公司</w:t>
            </w:r>
          </w:p>
        </w:tc>
        <w:tc>
          <w:tcPr>
            <w:tcW w:w="1701" w:type="dxa"/>
            <w:noWrap w:val="0"/>
            <w:vAlign w:val="center"/>
          </w:tcPr>
          <w:p>
            <w:pPr>
              <w:keepNext w:val="0"/>
              <w:keepLines w:val="0"/>
              <w:pageBreakBefore w:val="0"/>
              <w:kinsoku/>
              <w:wordWrap/>
              <w:overflowPunct/>
              <w:topLinePunct w:val="0"/>
              <w:autoSpaceDE/>
              <w:autoSpaceDN/>
              <w:bidi w:val="0"/>
              <w:adjustRightInd/>
              <w:snapToGrid/>
              <w:spacing w:line="440" w:lineRule="exact"/>
              <w:jc w:val="center"/>
            </w:pPr>
            <w:r>
              <w:rPr>
                <w:rFonts w:hint="eastAsia" w:ascii="仿宋_GB2312" w:hAnsi="仿宋_GB2312" w:eastAsia="仿宋_GB2312" w:cs="仿宋_GB2312"/>
                <w:color w:val="000000"/>
                <w:kern w:val="0"/>
                <w:sz w:val="24"/>
                <w:lang w:eastAsia="zh-CN" w:bidi="ar"/>
              </w:rPr>
              <w:t>室温放电容量</w:t>
            </w:r>
          </w:p>
        </w:tc>
      </w:tr>
    </w:tbl>
    <w:p>
      <w:pPr>
        <w:keepNext w:val="0"/>
        <w:keepLines w:val="0"/>
        <w:pageBreakBefore w:val="0"/>
        <w:widowControl w:val="0"/>
        <w:kinsoku/>
        <w:wordWrap/>
        <w:overflowPunct/>
        <w:topLinePunct w:val="0"/>
        <w:autoSpaceDE/>
        <w:autoSpaceDN/>
        <w:bidi w:val="0"/>
        <w:adjustRightInd/>
        <w:snapToGrid/>
        <w:spacing w:line="240" w:lineRule="exact"/>
        <w:textAlignment w:val="auto"/>
      </w:pPr>
    </w:p>
    <w:sectPr>
      <w:headerReference r:id="rId3" w:type="default"/>
      <w:footerReference r:id="rId5" w:type="default"/>
      <w:headerReference r:id="rId4" w:type="even"/>
      <w:footerReference r:id="rId6" w:type="even"/>
      <w:pgSz w:w="11906" w:h="16838"/>
      <w:pgMar w:top="1984" w:right="1474" w:bottom="1361" w:left="1474" w:header="851" w:footer="1191" w:gutter="0"/>
      <w:paperSrc/>
      <w:pgNumType w:start="9"/>
      <w:cols w:space="720" w:num="1"/>
      <w:rtlGutter w:val="0"/>
      <w:docGrid w:type="linesAndChars" w:linePitch="293" w:charSpace="67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altName w:val="方正书宋_GBK"/>
    <w:panose1 w:val="00000000000000000000"/>
    <w:charset w:val="00"/>
    <w:family w:val="auto"/>
    <w:pitch w:val="default"/>
    <w:sig w:usb0="00000000" w:usb1="00000000" w:usb2="00000000" w:usb3="00000000" w:csb0="00040001" w:csb1="00000000"/>
  </w:font>
  <w:font w:name="Wingdings">
    <w:panose1 w:val="05000000000000000000"/>
    <w:charset w:val="02"/>
    <w:family w:val="auto"/>
    <w:pitch w:val="default"/>
    <w:sig w:usb0="00000000" w:usb1="00000000" w:usb2="00000000" w:usb3="00000000" w:csb0="80000000" w:csb1="00000000"/>
  </w:font>
  <w:font w:name="Arial">
    <w:altName w:val="Times New Roman"/>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altName w:val="DejaVu Sans"/>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altName w:val="DejaVu Sans"/>
    <w:panose1 w:val="020F0502020204030204"/>
    <w:charset w:val="00"/>
    <w:family w:val="swiss"/>
    <w:pitch w:val="default"/>
    <w:sig w:usb0="00000000" w:usb1="00000000" w:usb2="00000001" w:usb3="00000000" w:csb0="0000019F" w:csb1="00000000"/>
  </w:font>
  <w:font w:name="仿宋_GB2312">
    <w:panose1 w:val="02010609030101010101"/>
    <w:charset w:val="86"/>
    <w:family w:val="auto"/>
    <w:pitch w:val="default"/>
    <w:sig w:usb0="00000001" w:usb1="080E0000" w:usb2="00000000" w:usb3="00000000" w:csb0="00040000" w:csb1="00000000"/>
  </w:font>
  <w:font w:name="FangSong_GB2312">
    <w:panose1 w:val="02010609030101010101"/>
    <w:charset w:val="86"/>
    <w:family w:val="modern"/>
    <w:pitch w:val="default"/>
    <w:sig w:usb0="00000001" w:usb1="080E0000" w:usb2="00000000" w:usb3="00000000" w:csb0="00040000" w:csb1="00000000"/>
  </w:font>
  <w:font w:name="方正小标宋简体">
    <w:panose1 w:val="02000000000000000000"/>
    <w:charset w:val="86"/>
    <w:family w:val="script"/>
    <w:pitch w:val="default"/>
    <w:sig w:usb0="A00002BF" w:usb1="184F6CFA" w:usb2="00000012" w:usb3="00000000" w:csb0="00040001" w:csb1="00000000"/>
  </w:font>
  <w:font w:name="Arial">
    <w:altName w:val="Times New Roman"/>
    <w:panose1 w:val="020B0604020202020204"/>
    <w:charset w:val="00"/>
    <w:family w:val="swiss"/>
    <w:pitch w:val="default"/>
    <w:sig w:usb0="E0002AFF" w:usb1="C0007843" w:usb2="00000009" w:usb3="00000000" w:csb0="400001FF" w:csb1="FFFF0000"/>
  </w:font>
  <w:font w:name="方正书宋_GBK">
    <w:panose1 w:val="02000000000000000000"/>
    <w:charset w:val="86"/>
    <w:family w:val="auto"/>
    <w:pitch w:val="default"/>
    <w:sig w:usb0="00000001" w:usb1="08000000" w:usb2="00000000" w:usb3="00000000" w:csb0="00040000" w:csb1="00000000"/>
  </w:font>
  <w:font w:name="DejaVu Sans">
    <w:panose1 w:val="020B0603030804020204"/>
    <w:charset w:val="00"/>
    <w:family w:val="auto"/>
    <w:pitch w:val="default"/>
    <w:sig w:usb0="E7006EFF" w:usb1="D200FDFF" w:usb2="0A246029" w:usb3="0400200C" w:csb0="600001FF" w:csb1="DFFF0000"/>
  </w:font>
  <w:font w:name="方正宋体S-超大字符集">
    <w:panose1 w:val="02000000000000000000"/>
    <w:charset w:val="86"/>
    <w:family w:val="auto"/>
    <w:pitch w:val="default"/>
    <w:sig w:usb0="00000001" w:usb1="0800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keepNext w:val="0"/>
      <w:keepLines w:val="0"/>
      <w:pageBreakBefore w:val="0"/>
      <w:widowControl w:val="0"/>
      <w:kinsoku/>
      <w:wordWrap/>
      <w:overflowPunct/>
      <w:topLinePunct w:val="0"/>
      <w:autoSpaceDE/>
      <w:autoSpaceDN/>
      <w:bidi w:val="0"/>
      <w:adjustRightInd/>
      <w:snapToGrid w:val="0"/>
      <w:ind w:left="315" w:leftChars="150" w:right="315" w:rightChars="150"/>
      <w:jc w:val="right"/>
      <w:textAlignment w:val="auto"/>
      <w:rPr>
        <w:rFonts w:hint="eastAsia" w:ascii="宋体" w:hAnsi="宋体" w:eastAsia="宋体" w:cs="宋体"/>
        <w:sz w:val="28"/>
        <w:szCs w:val="28"/>
        <w:lang w:eastAsia="zh-CN"/>
      </w:rPr>
    </w:pPr>
    <w:r>
      <w:rPr>
        <w:rFonts w:hint="eastAsia" w:ascii="宋体" w:hAnsi="宋体" w:eastAsia="宋体" w:cs="宋体"/>
        <w:sz w:val="28"/>
        <w:szCs w:val="28"/>
        <w:lang w:eastAsia="zh-CN"/>
      </w:rPr>
      <w:t>—</w:t>
    </w:r>
    <w:r>
      <w:rPr>
        <w:rFonts w:hint="eastAsia" w:ascii="宋体" w:hAnsi="宋体" w:eastAsia="宋体" w:cs="宋体"/>
        <w:sz w:val="28"/>
        <w:szCs w:val="28"/>
        <w:lang w:val="en-US" w:eastAsia="zh-CN"/>
      </w:rPr>
      <w:t xml:space="preserve"> </w:t>
    </w:r>
    <w:r>
      <w:rPr>
        <w:rFonts w:hint="eastAsia" w:ascii="宋体" w:hAnsi="宋体" w:eastAsia="宋体" w:cs="宋体"/>
        <w:sz w:val="28"/>
        <w:szCs w:val="28"/>
        <w:lang w:val="en-US" w:eastAsia="zh-CN"/>
      </w:rPr>
      <w:fldChar w:fldCharType="begin"/>
    </w:r>
    <w:r>
      <w:rPr>
        <w:rFonts w:hint="eastAsia" w:ascii="宋体" w:hAnsi="宋体" w:eastAsia="宋体" w:cs="宋体"/>
        <w:sz w:val="28"/>
        <w:szCs w:val="28"/>
        <w:lang w:val="en-US" w:eastAsia="zh-CN"/>
      </w:rPr>
      <w:instrText xml:space="preserve"> PAGE \* MERGEFORMAT </w:instrText>
    </w:r>
    <w:r>
      <w:rPr>
        <w:rFonts w:hint="eastAsia" w:ascii="宋体" w:hAnsi="宋体" w:eastAsia="宋体" w:cs="宋体"/>
        <w:sz w:val="28"/>
        <w:szCs w:val="28"/>
        <w:lang w:val="en-US" w:eastAsia="zh-CN"/>
      </w:rPr>
      <w:fldChar w:fldCharType="separate"/>
    </w:r>
    <w:r>
      <w:rPr>
        <w:rFonts w:hint="eastAsia" w:ascii="宋体" w:hAnsi="宋体" w:eastAsia="宋体" w:cs="宋体"/>
        <w:sz w:val="28"/>
        <w:szCs w:val="28"/>
        <w:lang w:val="en-US" w:eastAsia="zh-CN"/>
      </w:rPr>
      <w:t>1</w:t>
    </w:r>
    <w:r>
      <w:rPr>
        <w:rFonts w:hint="eastAsia" w:ascii="宋体" w:hAnsi="宋体" w:eastAsia="宋体" w:cs="宋体"/>
        <w:sz w:val="28"/>
        <w:szCs w:val="28"/>
        <w:lang w:val="en-US" w:eastAsia="zh-CN"/>
      </w:rPr>
      <w:fldChar w:fldCharType="end"/>
    </w:r>
    <w:r>
      <w:rPr>
        <w:rFonts w:hint="eastAsia" w:ascii="宋体" w:hAnsi="宋体" w:eastAsia="宋体" w:cs="宋体"/>
        <w:sz w:val="28"/>
        <w:szCs w:val="28"/>
        <w:lang w:val="en-US" w:eastAsia="zh-CN"/>
      </w:rPr>
      <w:t xml:space="preserve"> </w:t>
    </w:r>
    <w:r>
      <w:rPr>
        <w:rFonts w:hint="eastAsia" w:ascii="宋体" w:hAnsi="宋体" w:eastAsia="宋体" w:cs="宋体"/>
        <w:sz w:val="28"/>
        <w:szCs w:val="28"/>
        <w:lang w:eastAsia="zh-CN"/>
      </w:rPr>
      <w:t>—</w: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keepNext w:val="0"/>
      <w:keepLines w:val="0"/>
      <w:pageBreakBefore w:val="0"/>
      <w:widowControl w:val="0"/>
      <w:kinsoku/>
      <w:wordWrap/>
      <w:overflowPunct/>
      <w:topLinePunct w:val="0"/>
      <w:autoSpaceDE/>
      <w:autoSpaceDN/>
      <w:bidi w:val="0"/>
      <w:adjustRightInd/>
      <w:snapToGrid w:val="0"/>
      <w:ind w:left="315" w:leftChars="150" w:right="315" w:rightChars="150"/>
      <w:jc w:val="both"/>
      <w:textAlignment w:val="auto"/>
    </w:pPr>
    <w:r>
      <w:rPr>
        <w:rFonts w:hint="eastAsia" w:ascii="宋体" w:hAnsi="宋体" w:eastAsia="宋体" w:cs="宋体"/>
        <w:sz w:val="28"/>
        <w:szCs w:val="28"/>
        <w:lang w:eastAsia="zh-CN"/>
      </w:rPr>
      <w:t>—</w:t>
    </w:r>
    <w:r>
      <w:rPr>
        <w:rFonts w:hint="eastAsia" w:ascii="宋体" w:hAnsi="宋体" w:eastAsia="宋体" w:cs="宋体"/>
        <w:sz w:val="28"/>
        <w:szCs w:val="28"/>
        <w:lang w:val="en-US" w:eastAsia="zh-CN"/>
      </w:rPr>
      <w:t xml:space="preserve"> </w:t>
    </w:r>
    <w:r>
      <w:rPr>
        <w:rFonts w:hint="eastAsia" w:ascii="宋体" w:hAnsi="宋体" w:eastAsia="宋体" w:cs="宋体"/>
        <w:sz w:val="28"/>
        <w:szCs w:val="28"/>
        <w:lang w:val="en-US" w:eastAsia="zh-CN"/>
      </w:rPr>
      <w:fldChar w:fldCharType="begin"/>
    </w:r>
    <w:r>
      <w:rPr>
        <w:rFonts w:hint="eastAsia" w:ascii="宋体" w:hAnsi="宋体" w:eastAsia="宋体" w:cs="宋体"/>
        <w:sz w:val="28"/>
        <w:szCs w:val="28"/>
        <w:lang w:val="en-US" w:eastAsia="zh-CN"/>
      </w:rPr>
      <w:instrText xml:space="preserve"> PAGE \* MERGEFORMAT </w:instrText>
    </w:r>
    <w:r>
      <w:rPr>
        <w:rFonts w:hint="eastAsia" w:ascii="宋体" w:hAnsi="宋体" w:eastAsia="宋体" w:cs="宋体"/>
        <w:sz w:val="28"/>
        <w:szCs w:val="28"/>
        <w:lang w:val="en-US" w:eastAsia="zh-CN"/>
      </w:rPr>
      <w:fldChar w:fldCharType="separate"/>
    </w:r>
    <w:r>
      <w:rPr>
        <w:rFonts w:hint="eastAsia" w:ascii="宋体" w:hAnsi="宋体" w:eastAsia="宋体" w:cs="宋体"/>
        <w:sz w:val="28"/>
        <w:szCs w:val="28"/>
        <w:lang w:val="en-US" w:eastAsia="zh-CN"/>
      </w:rPr>
      <w:t>1</w:t>
    </w:r>
    <w:r>
      <w:rPr>
        <w:rFonts w:hint="eastAsia" w:ascii="宋体" w:hAnsi="宋体" w:eastAsia="宋体" w:cs="宋体"/>
        <w:sz w:val="28"/>
        <w:szCs w:val="28"/>
        <w:lang w:val="en-US" w:eastAsia="zh-CN"/>
      </w:rPr>
      <w:fldChar w:fldCharType="end"/>
    </w:r>
    <w:r>
      <w:rPr>
        <w:rFonts w:hint="eastAsia" w:ascii="宋体" w:hAnsi="宋体" w:eastAsia="宋体" w:cs="宋体"/>
        <w:sz w:val="28"/>
        <w:szCs w:val="28"/>
        <w:lang w:val="en-US" w:eastAsia="zh-CN"/>
      </w:rPr>
      <w:t xml:space="preserve"> </w:t>
    </w:r>
    <w:r>
      <w:rPr>
        <w:rFonts w:hint="eastAsia" w:ascii="宋体" w:hAnsi="宋体" w:eastAsia="宋体" w:cs="宋体"/>
        <w:sz w:val="28"/>
        <w:szCs w:val="28"/>
        <w:lang w:eastAsia="zh-CN"/>
      </w:rPr>
      <w:t>—</w: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84277246"/>
    <w:multiLevelType w:val="singleLevel"/>
    <w:tmpl w:val="84277246"/>
    <w:lvl w:ilvl="0" w:tentative="0">
      <w:start w:val="10"/>
      <w:numFmt w:val="chineseCounting"/>
      <w:suff w:val="nothing"/>
      <w:lvlText w:val="%1、"/>
      <w:lvlJc w:val="left"/>
      <w:rPr>
        <w:rFonts w:hint="eastAsia"/>
      </w:rPr>
    </w:lvl>
  </w:abstractNum>
  <w:abstractNum w:abstractNumId="1">
    <w:nsid w:val="9C4E4216"/>
    <w:multiLevelType w:val="singleLevel"/>
    <w:tmpl w:val="9C4E4216"/>
    <w:lvl w:ilvl="0" w:tentative="0">
      <w:start w:val="13"/>
      <w:numFmt w:val="chineseCounting"/>
      <w:suff w:val="nothing"/>
      <w:lvlText w:val="%1、"/>
      <w:lvlJc w:val="left"/>
      <w:rPr>
        <w:rFonts w:hint="eastAsia"/>
      </w:rPr>
    </w:lvl>
  </w:abstractNum>
  <w:abstractNum w:abstractNumId="2">
    <w:nsid w:val="35BE87B4"/>
    <w:multiLevelType w:val="singleLevel"/>
    <w:tmpl w:val="35BE87B4"/>
    <w:lvl w:ilvl="0" w:tentative="0">
      <w:start w:val="17"/>
      <w:numFmt w:val="chineseCounting"/>
      <w:suff w:val="nothing"/>
      <w:lvlText w:val="%1、"/>
      <w:lvlJc w:val="left"/>
      <w:rPr>
        <w:rFonts w:hint="eastAsia"/>
      </w:rPr>
    </w:lvl>
  </w:abstractNum>
  <w:num w:numId="1">
    <w:abstractNumId w:val="0"/>
  </w:num>
  <w:num w:numId="2">
    <w:abstractNumId w:val="1"/>
  </w:num>
  <w:num w:numId="3">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0"/>
  <w:bordersDoNotSurroundHeader w:val="true"/>
  <w:bordersDoNotSurroundFooter w:val="true"/>
  <w:documentProtection w:enforcement="0"/>
  <w:defaultTabStop w:val="420"/>
  <w:hyphenationZone w:val="360"/>
  <w:evenAndOddHeaders w:val="true"/>
  <w:drawingGridHorizontalSpacing w:val="107"/>
  <w:drawingGridVerticalSpacing w:val="146"/>
  <w:displayHorizontalDrawingGridEvery w:val="2"/>
  <w:displayVerticalDrawingGridEvery w:val="2"/>
  <w:characterSpacingControl w:val="compressPunctuation"/>
  <w:compat>
    <w:spaceForUL/>
    <w:balanceSingleByteDoubleByteWidth/>
    <w:doNotLeaveBackslashAlone/>
    <w:ulTrailSpace/>
    <w:doNotExpandShiftReturn/>
    <w:adjustLineHeightInTable/>
    <w:useFELayout/>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FFDEB411"/>
    <w:rsid w:val="4B4F0DF2"/>
    <w:rsid w:val="677F3BD0"/>
    <w:rsid w:val="6EBBBF08"/>
    <w:rsid w:val="7BFE4FDC"/>
    <w:rsid w:val="8BFDC84F"/>
    <w:rsid w:val="95B14E7C"/>
    <w:rsid w:val="DEEF04D5"/>
    <w:rsid w:val="E375E620"/>
    <w:rsid w:val="EFF52FD5"/>
    <w:rsid w:val="FA32D3BF"/>
    <w:rsid w:val="FFDEB411"/>
    <w:rsid w:val="FFDF176B"/>
    <w:rsid w:val="FFFE6C7A"/>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Calibri" w:hAnsi="Calibri"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Times New Roman"/>
      <w:kern w:val="2"/>
      <w:sz w:val="21"/>
      <w:szCs w:val="24"/>
      <w:lang w:val="en-US" w:eastAsia="zh-CN" w:bidi="ar-SA"/>
    </w:rPr>
  </w:style>
  <w:style w:type="character" w:default="1" w:styleId="5">
    <w:name w:val="Default Paragraph Font"/>
    <w:semiHidden/>
    <w:qFormat/>
    <w:uiPriority w:val="0"/>
  </w:style>
  <w:style w:type="table" w:default="1" w:styleId="4">
    <w:name w:val="Normal Table"/>
    <w:semiHidden/>
    <w:qFormat/>
    <w:uiPriority w:val="0"/>
    <w:tblPr>
      <w:tblStyle w:val="4"/>
      <w:tblCellMar>
        <w:top w:w="0" w:type="dxa"/>
        <w:left w:w="108" w:type="dxa"/>
        <w:bottom w:w="0" w:type="dxa"/>
        <w:right w:w="108" w:type="dxa"/>
      </w:tblCellMar>
    </w:tblPr>
  </w:style>
  <w:style w:type="paragraph" w:styleId="2">
    <w:name w:val="footer"/>
    <w:basedOn w:val="1"/>
    <w:uiPriority w:val="0"/>
    <w:pPr>
      <w:tabs>
        <w:tab w:val="center" w:pos="4153"/>
        <w:tab w:val="right" w:pos="8306"/>
      </w:tabs>
      <w:snapToGrid w:val="0"/>
      <w:jc w:val="left"/>
    </w:pPr>
    <w:rPr>
      <w:sz w:val="18"/>
    </w:rPr>
  </w:style>
  <w:style w:type="paragraph" w:styleId="3">
    <w:name w:val="header"/>
    <w:basedOn w:val="1"/>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s>
</file>

<file path=word/_rels/document.xml.rels><?xml version="1.0" encoding="UTF-8" standalone="yes"?>
<Relationships xmlns="http://schemas.openxmlformats.org/package/2006/relationships"><Relationship Id="rId9" Type="http://schemas.openxmlformats.org/officeDocument/2006/relationships/numbering" Target="numbering.xml"/><Relationship Id="rId8" Type="http://schemas.openxmlformats.org/officeDocument/2006/relationships/customXml" Target="../customXml/item1.xml"/><Relationship Id="rId7" Type="http://schemas.openxmlformats.org/officeDocument/2006/relationships/theme" Target="theme/theme1.xml"/><Relationship Id="rId6" Type="http://schemas.openxmlformats.org/officeDocument/2006/relationships/footer" Target="footer2.xml"/><Relationship Id="rId5" Type="http://schemas.openxmlformats.org/officeDocument/2006/relationships/footer" Target="footer1.xml"/><Relationship Id="rId4" Type="http://schemas.openxmlformats.org/officeDocument/2006/relationships/header" Target="header2.xml"/><Relationship Id="rId3" Type="http://schemas.openxmlformats.org/officeDocument/2006/relationships/header" Target="header1.xml"/><Relationship Id="rId2" Type="http://schemas.openxmlformats.org/officeDocument/2006/relationships/settings" Target="settings.xml"/><Relationship Id="rId10" Type="http://schemas.openxmlformats.org/officeDocument/2006/relationships/fontTable" Target="fontTable.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true">
          <a:gsLst>
            <a:gs pos="0">
              <a:schemeClr val="phClr">
                <a:tint val="50000"/>
                <a:satMod val="300000"/>
              </a:schemeClr>
            </a:gs>
            <a:gs pos="35000">
              <a:schemeClr val="phClr">
                <a:tint val="37000"/>
                <a:satMod val="300000"/>
              </a:schemeClr>
            </a:gs>
            <a:gs pos="100000">
              <a:schemeClr val="phClr">
                <a:tint val="15000"/>
                <a:satMod val="350000"/>
              </a:schemeClr>
            </a:gs>
          </a:gsLst>
          <a:lin ang="16200000" scaled="true"/>
        </a:gradFill>
        <a:gradFill rotWithShape="true">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false"/>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true">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true">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Office_11.8.2.10422_F1E327BC-269C-435d-A152-05C5408002CA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2021-11-07T16:17:00Z</dcterms:created>
  <dc:creator>oa</dc:creator>
  <cp:lastModifiedBy>greatwall</cp:lastModifiedBy>
  <cp:lastPrinted>2022-01-07T23:03:02Z</cp:lastPrinted>
  <dcterms:modified xsi:type="dcterms:W3CDTF">2022-02-23T15:33:20Z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2052-11.8.2.10422</vt:lpwstr>
  </property>
</Properties>
</file>